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08" w:rsidRPr="00C0471C" w:rsidRDefault="00634308" w:rsidP="0063430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0471C">
        <w:rPr>
          <w:rFonts w:ascii="Times New Roman" w:hAnsi="Times New Roman" w:cs="Times New Roman"/>
          <w:i/>
        </w:rPr>
        <w:t xml:space="preserve">          Приложение</w:t>
      </w:r>
      <w:r>
        <w:rPr>
          <w:rFonts w:ascii="Times New Roman" w:hAnsi="Times New Roman" w:cs="Times New Roman"/>
          <w:i/>
        </w:rPr>
        <w:t xml:space="preserve"> №1</w:t>
      </w:r>
      <w:r w:rsidRPr="00C0471C">
        <w:rPr>
          <w:rFonts w:ascii="Times New Roman" w:hAnsi="Times New Roman" w:cs="Times New Roman"/>
          <w:i/>
        </w:rPr>
        <w:t xml:space="preserve"> к постановлению </w:t>
      </w:r>
    </w:p>
    <w:p w:rsidR="00634308" w:rsidRPr="00C0471C" w:rsidRDefault="00634308" w:rsidP="0063430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0471C">
        <w:rPr>
          <w:rFonts w:ascii="Times New Roman" w:hAnsi="Times New Roman" w:cs="Times New Roman"/>
          <w:i/>
        </w:rPr>
        <w:t>администрации округа Муром</w:t>
      </w:r>
    </w:p>
    <w:p w:rsidR="00634308" w:rsidRDefault="00634308" w:rsidP="0063430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0471C">
        <w:rPr>
          <w:rFonts w:ascii="Times New Roman" w:hAnsi="Times New Roman" w:cs="Times New Roman"/>
          <w:i/>
        </w:rPr>
        <w:t xml:space="preserve"> от </w:t>
      </w:r>
      <w:r w:rsidR="00096B50">
        <w:rPr>
          <w:rFonts w:ascii="Times New Roman" w:hAnsi="Times New Roman" w:cs="Times New Roman"/>
          <w:i/>
        </w:rPr>
        <w:t>23.05.2024</w:t>
      </w:r>
      <w:r w:rsidRPr="00C0471C">
        <w:rPr>
          <w:rFonts w:ascii="Times New Roman" w:hAnsi="Times New Roman" w:cs="Times New Roman"/>
          <w:i/>
        </w:rPr>
        <w:t xml:space="preserve"> № </w:t>
      </w:r>
      <w:r w:rsidR="00096B50">
        <w:rPr>
          <w:rFonts w:ascii="Times New Roman" w:hAnsi="Times New Roman" w:cs="Times New Roman"/>
          <w:i/>
        </w:rPr>
        <w:t>225</w:t>
      </w:r>
      <w:bookmarkStart w:id="0" w:name="_GoBack"/>
      <w:bookmarkEnd w:id="0"/>
    </w:p>
    <w:p w:rsidR="00634308" w:rsidRDefault="00634308"/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049"/>
        <w:gridCol w:w="921"/>
        <w:gridCol w:w="2396"/>
        <w:gridCol w:w="709"/>
        <w:gridCol w:w="1882"/>
        <w:gridCol w:w="942"/>
        <w:gridCol w:w="1158"/>
        <w:gridCol w:w="1169"/>
        <w:gridCol w:w="2328"/>
      </w:tblGrid>
      <w:tr w:rsidR="00634308" w:rsidRPr="0003364B" w:rsidTr="0003364B">
        <w:trPr>
          <w:trHeight w:val="20"/>
          <w:jc w:val="center"/>
        </w:trPr>
        <w:tc>
          <w:tcPr>
            <w:tcW w:w="4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139" w:firstLine="23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9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vertAlign w:val="superscript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03364B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</w:t>
            </w:r>
            <w:r w:rsidR="00634308"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882" w:type="dxa"/>
            <w:vMerge w:val="restart"/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за 2023 год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</w:t>
            </w:r>
          </w:p>
        </w:tc>
        <w:tc>
          <w:tcPr>
            <w:tcW w:w="2328" w:type="dxa"/>
            <w:vMerge w:val="restart"/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национальными целями</w:t>
            </w:r>
          </w:p>
        </w:tc>
      </w:tr>
      <w:tr w:rsidR="00634308" w:rsidRPr="0003364B" w:rsidTr="0003364B">
        <w:trPr>
          <w:trHeight w:val="20"/>
          <w:jc w:val="center"/>
        </w:trPr>
        <w:tc>
          <w:tcPr>
            <w:tcW w:w="4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308" w:rsidRPr="0003364B" w:rsidTr="0003364B">
        <w:trPr>
          <w:trHeight w:val="2111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построенных сетей инженерной инфраструктуры к земельным участкам для многодетных семей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4,8476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1,060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570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благоустроенных дворовых и прилегающих территорий округа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светодиодных светильников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приведенных в нормативное состояние существующих контейнерных </w:t>
            </w: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Приведено в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нормативное состояние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автомобильных дорог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 значения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(ремонт автомобильных дорог)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14,417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12,557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7,519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7,519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автомобильных дорог местного значения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242,110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242,110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242,110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242,110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23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автомобильных дорог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 значения,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отвечающая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нормативным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03364B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автомобильных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 местного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значения, отвечающая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нормативным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75,1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75,1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75,1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890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деятельности по реализации муниципальной программы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качественный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528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благоустройства объектов озеленения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тыс.м</w:t>
            </w: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1302,619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1302,619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1302,619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1302,619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528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благоустраиваемых территорий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853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кладбищ и мемориалов, подлежащих содержанию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965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сетей уличного освещения, подлежащих содержанию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132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разработанных (актуализированных) документов инженерного обеспечения, ед.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3514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билетов по льготным категориям граждан   воспользовавшихся услугами общественного транспорта, в том числе пенсионеры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19265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16636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17600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17600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3111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 билетов школьниками, студентами, воспользовавшихся услугами общественного транспорта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1882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1729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1729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Приобретение льготных социальных билетов отдельным категориям граждан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17464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17858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17858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17858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3399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приобретенного оборудования (инструментов) для оказания помощи при ДТП, материалов для обслуживания оборудования для оказания помощи при ДТП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093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дорожных знаков, подлежащих техническому обслуживанию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2830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2838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2938</w:t>
            </w:r>
          </w:p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3038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41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светофоров, подлежащих техническому обслуживанию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2550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автомобильных дорог общего пользования местного значения, подлежащих содержанию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242,110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242,110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242,110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242,110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634308" w:rsidRPr="0003364B" w:rsidTr="0003364B">
        <w:trPr>
          <w:trHeight w:val="1976"/>
          <w:jc w:val="center"/>
        </w:trPr>
        <w:tc>
          <w:tcPr>
            <w:tcW w:w="4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технического плана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08" w:rsidRPr="0003364B" w:rsidRDefault="00634308" w:rsidP="00033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Комфортная и безопасная среда для жизни</w:t>
            </w:r>
          </w:p>
        </w:tc>
      </w:tr>
    </w:tbl>
    <w:p w:rsidR="00634308" w:rsidRDefault="00634308"/>
    <w:sectPr w:rsidR="00634308" w:rsidSect="0003364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12" w:rsidRDefault="008B4A12" w:rsidP="0003364B">
      <w:pPr>
        <w:spacing w:after="0" w:line="240" w:lineRule="auto"/>
      </w:pPr>
      <w:r>
        <w:separator/>
      </w:r>
    </w:p>
  </w:endnote>
  <w:endnote w:type="continuationSeparator" w:id="0">
    <w:p w:rsidR="008B4A12" w:rsidRDefault="008B4A12" w:rsidP="0003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12" w:rsidRDefault="008B4A12" w:rsidP="0003364B">
      <w:pPr>
        <w:spacing w:after="0" w:line="240" w:lineRule="auto"/>
      </w:pPr>
      <w:r>
        <w:separator/>
      </w:r>
    </w:p>
  </w:footnote>
  <w:footnote w:type="continuationSeparator" w:id="0">
    <w:p w:rsidR="008B4A12" w:rsidRDefault="008B4A12" w:rsidP="0003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40D67"/>
    <w:multiLevelType w:val="hybridMultilevel"/>
    <w:tmpl w:val="E6445932"/>
    <w:lvl w:ilvl="0" w:tplc="281AB70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8"/>
    <w:rsid w:val="0003364B"/>
    <w:rsid w:val="00096B50"/>
    <w:rsid w:val="00634308"/>
    <w:rsid w:val="006E547F"/>
    <w:rsid w:val="008B4A12"/>
    <w:rsid w:val="00C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E7A9-2C6B-42E0-B663-5367E733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64B"/>
  </w:style>
  <w:style w:type="paragraph" w:styleId="a5">
    <w:name w:val="footer"/>
    <w:basedOn w:val="a"/>
    <w:link w:val="a6"/>
    <w:uiPriority w:val="99"/>
    <w:unhideWhenUsed/>
    <w:rsid w:val="000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64B"/>
  </w:style>
  <w:style w:type="paragraph" w:styleId="a7">
    <w:name w:val="Balloon Text"/>
    <w:basedOn w:val="a"/>
    <w:link w:val="a8"/>
    <w:uiPriority w:val="99"/>
    <w:semiHidden/>
    <w:unhideWhenUsed/>
    <w:rsid w:val="0003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 Ольга Викторовна</cp:lastModifiedBy>
  <cp:revision>2</cp:revision>
  <cp:lastPrinted>2024-06-17T13:41:00Z</cp:lastPrinted>
  <dcterms:created xsi:type="dcterms:W3CDTF">2024-06-17T13:42:00Z</dcterms:created>
  <dcterms:modified xsi:type="dcterms:W3CDTF">2024-06-17T13:42:00Z</dcterms:modified>
</cp:coreProperties>
</file>