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40" w:rsidRPr="00D93E28" w:rsidRDefault="00BE7540" w:rsidP="00BE7540">
      <w:pPr>
        <w:ind w:firstLine="567"/>
        <w:jc w:val="center"/>
        <w:rPr>
          <w:b/>
          <w:bCs/>
          <w:color w:val="333333"/>
          <w:sz w:val="28"/>
          <w:szCs w:val="28"/>
        </w:rPr>
      </w:pPr>
      <w:r w:rsidRPr="00D93E28">
        <w:rPr>
          <w:b/>
          <w:bCs/>
          <w:color w:val="333333"/>
          <w:sz w:val="28"/>
          <w:szCs w:val="28"/>
        </w:rPr>
        <w:t xml:space="preserve">Извещение о приеме заявлений </w:t>
      </w:r>
    </w:p>
    <w:p w:rsidR="00BE7540" w:rsidRPr="00D93E28" w:rsidRDefault="00BE7540" w:rsidP="00BE7540">
      <w:pPr>
        <w:ind w:firstLine="567"/>
        <w:jc w:val="center"/>
        <w:rPr>
          <w:b/>
          <w:bCs/>
          <w:color w:val="333333"/>
          <w:sz w:val="28"/>
          <w:szCs w:val="28"/>
        </w:rPr>
      </w:pPr>
      <w:proofErr w:type="gramStart"/>
      <w:r w:rsidRPr="00D93E28">
        <w:rPr>
          <w:b/>
          <w:bCs/>
          <w:color w:val="333333"/>
          <w:sz w:val="28"/>
          <w:szCs w:val="28"/>
        </w:rPr>
        <w:t>о</w:t>
      </w:r>
      <w:proofErr w:type="gramEnd"/>
      <w:r w:rsidRPr="00D93E28">
        <w:rPr>
          <w:b/>
          <w:bCs/>
          <w:color w:val="333333"/>
          <w:sz w:val="28"/>
          <w:szCs w:val="28"/>
        </w:rPr>
        <w:t xml:space="preserve"> предоставлении в собственность земел</w:t>
      </w:r>
      <w:r w:rsidRPr="00D93E28">
        <w:rPr>
          <w:b/>
          <w:bCs/>
          <w:color w:val="333333"/>
          <w:sz w:val="28"/>
          <w:szCs w:val="28"/>
        </w:rPr>
        <w:t>ь</w:t>
      </w:r>
      <w:r w:rsidRPr="00D93E28">
        <w:rPr>
          <w:b/>
          <w:bCs/>
          <w:color w:val="333333"/>
          <w:sz w:val="28"/>
          <w:szCs w:val="28"/>
        </w:rPr>
        <w:t>ного участка</w:t>
      </w:r>
    </w:p>
    <w:p w:rsidR="00BE7540" w:rsidRPr="00D93E28" w:rsidRDefault="00BE7540" w:rsidP="00BE7540">
      <w:pPr>
        <w:spacing w:before="120"/>
        <w:ind w:firstLine="567"/>
        <w:jc w:val="both"/>
        <w:rPr>
          <w:sz w:val="28"/>
          <w:szCs w:val="28"/>
        </w:rPr>
      </w:pPr>
      <w:r w:rsidRPr="00D93E28">
        <w:rPr>
          <w:sz w:val="28"/>
          <w:szCs w:val="28"/>
        </w:rPr>
        <w:t xml:space="preserve">В соответствии со ст. 39.18 Земельного кодекса Российской Федерации, Комитет по управлению муниципальным имуществом администрации округа Муром информирует о возможности предоставления в собственность земельного участка, государственная собственность на который не разграничена, с кадастровым номером 33:26:040502:506, </w:t>
      </w:r>
      <w:r>
        <w:rPr>
          <w:sz w:val="28"/>
          <w:szCs w:val="28"/>
        </w:rPr>
        <w:t>расположенного на землях населенных пунктов по адресу</w:t>
      </w:r>
      <w:r w:rsidRPr="00D93E28">
        <w:rPr>
          <w:sz w:val="28"/>
          <w:szCs w:val="28"/>
        </w:rPr>
        <w:t xml:space="preserve">: Владимирская обл., МО округ Муром (городской округ), г. Муром, ул. </w:t>
      </w:r>
      <w:proofErr w:type="spellStart"/>
      <w:r w:rsidRPr="00D93E28">
        <w:rPr>
          <w:sz w:val="28"/>
          <w:szCs w:val="28"/>
        </w:rPr>
        <w:t>Карачаровская</w:t>
      </w:r>
      <w:proofErr w:type="spellEnd"/>
      <w:r w:rsidRPr="00D93E28">
        <w:rPr>
          <w:sz w:val="28"/>
          <w:szCs w:val="28"/>
        </w:rPr>
        <w:t>, общей площадью 1000 кв. м</w:t>
      </w:r>
      <w:r>
        <w:rPr>
          <w:sz w:val="28"/>
          <w:szCs w:val="28"/>
        </w:rPr>
        <w:t>,</w:t>
      </w:r>
      <w:r w:rsidRPr="00D93E28">
        <w:rPr>
          <w:sz w:val="28"/>
          <w:szCs w:val="28"/>
        </w:rPr>
        <w:t xml:space="preserve"> разрешенное использование: для индивидуального жилищного строительства.</w:t>
      </w:r>
    </w:p>
    <w:p w:rsidR="00BE7540" w:rsidRPr="00D93E28" w:rsidRDefault="00BE7540" w:rsidP="00BE7540">
      <w:pPr>
        <w:ind w:firstLine="567"/>
        <w:jc w:val="both"/>
        <w:rPr>
          <w:sz w:val="28"/>
          <w:szCs w:val="28"/>
        </w:rPr>
      </w:pPr>
      <w:r w:rsidRPr="00D93E28">
        <w:rPr>
          <w:sz w:val="28"/>
          <w:szCs w:val="28"/>
        </w:rPr>
        <w:t>Лица, заинтересованные в предоставлении вышеуказанного земельного участка, в течение десяти дней со дня опубликования и размещения извещения, вправе лично (через представителя) или посредством почтового отправления подавать заявления о намерении участвовать в аукционе по продаже такого земельного участка.</w:t>
      </w:r>
    </w:p>
    <w:p w:rsidR="00BE7540" w:rsidRPr="00D93E28" w:rsidRDefault="00BE7540" w:rsidP="00BE7540">
      <w:pPr>
        <w:ind w:firstLine="567"/>
        <w:jc w:val="both"/>
        <w:rPr>
          <w:sz w:val="28"/>
          <w:szCs w:val="28"/>
        </w:rPr>
      </w:pPr>
      <w:r w:rsidRPr="00D93E28">
        <w:rPr>
          <w:sz w:val="28"/>
          <w:szCs w:val="28"/>
        </w:rPr>
        <w:t>Заявления о намерении участвовать в аукционе принимаются в КУМИ округа Муром по а</w:t>
      </w:r>
      <w:r w:rsidRPr="00D93E28">
        <w:rPr>
          <w:sz w:val="28"/>
          <w:szCs w:val="28"/>
        </w:rPr>
        <w:t>д</w:t>
      </w:r>
      <w:r w:rsidRPr="00D93E28">
        <w:rPr>
          <w:sz w:val="28"/>
          <w:szCs w:val="28"/>
        </w:rPr>
        <w:t xml:space="preserve">ресу: Владимирская обл., г. Муром, ул. Московская, д. 4, </w:t>
      </w:r>
      <w:proofErr w:type="spellStart"/>
      <w:r w:rsidRPr="00D93E28">
        <w:rPr>
          <w:sz w:val="28"/>
          <w:szCs w:val="28"/>
        </w:rPr>
        <w:t>каб</w:t>
      </w:r>
      <w:proofErr w:type="spellEnd"/>
      <w:r w:rsidRPr="00D93E28">
        <w:rPr>
          <w:sz w:val="28"/>
          <w:szCs w:val="28"/>
        </w:rPr>
        <w:t>. №12 с 8:00 до 17:00 (перерыв с 12:00 до 13:00).</w:t>
      </w:r>
    </w:p>
    <w:p w:rsidR="00BE7540" w:rsidRPr="00D93E28" w:rsidRDefault="00BE7540" w:rsidP="00BE7540">
      <w:pPr>
        <w:ind w:firstLine="567"/>
        <w:jc w:val="both"/>
        <w:rPr>
          <w:sz w:val="28"/>
          <w:szCs w:val="28"/>
        </w:rPr>
      </w:pPr>
      <w:r w:rsidRPr="00D93E28">
        <w:rPr>
          <w:sz w:val="28"/>
          <w:szCs w:val="28"/>
        </w:rPr>
        <w:t>Прием заявлений о намерении участвовать в аукционе по продаже земельного участка заканчивается по истечении десяти дней со дня опубликования настоящего извещения.</w:t>
      </w:r>
    </w:p>
    <w:p w:rsidR="00170D1E" w:rsidRDefault="00170D1E">
      <w:bookmarkStart w:id="0" w:name="_GoBack"/>
      <w:bookmarkEnd w:id="0"/>
    </w:p>
    <w:sectPr w:rsidR="0017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40"/>
    <w:rsid w:val="00170D1E"/>
    <w:rsid w:val="00B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79CCE-27F0-4687-8F59-8F3C7D8C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5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Сидорова</dc:creator>
  <cp:keywords/>
  <dc:description/>
  <cp:lastModifiedBy>Наталья А. Сидорова</cp:lastModifiedBy>
  <cp:revision>1</cp:revision>
  <dcterms:created xsi:type="dcterms:W3CDTF">2023-09-21T07:06:00Z</dcterms:created>
  <dcterms:modified xsi:type="dcterms:W3CDTF">2023-09-21T07:06:00Z</dcterms:modified>
</cp:coreProperties>
</file>