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71" w:rsidRPr="002956DB" w:rsidRDefault="002956DB" w:rsidP="004D6B19">
      <w:pPr>
        <w:spacing w:line="240" w:lineRule="auto"/>
        <w:rPr>
          <w:sz w:val="24"/>
          <w:szCs w:val="24"/>
        </w:rPr>
      </w:pPr>
      <w:r w:rsidRPr="002956DB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2956DB">
        <w:rPr>
          <w:sz w:val="24"/>
          <w:szCs w:val="24"/>
        </w:rPr>
        <w:t xml:space="preserve"> Приложение </w:t>
      </w:r>
    </w:p>
    <w:p w:rsidR="002956DB" w:rsidRPr="002956DB" w:rsidRDefault="002956DB" w:rsidP="004D6B19">
      <w:pPr>
        <w:spacing w:line="240" w:lineRule="auto"/>
        <w:jc w:val="right"/>
        <w:rPr>
          <w:sz w:val="24"/>
          <w:szCs w:val="24"/>
        </w:rPr>
      </w:pPr>
      <w:r w:rsidRPr="002956DB">
        <w:rPr>
          <w:sz w:val="24"/>
          <w:szCs w:val="24"/>
        </w:rPr>
        <w:t>к постановлению администрации округа</w:t>
      </w:r>
    </w:p>
    <w:p w:rsidR="002956DB" w:rsidRPr="002956DB" w:rsidRDefault="002956DB" w:rsidP="004D6B19">
      <w:pPr>
        <w:spacing w:line="240" w:lineRule="auto"/>
        <w:rPr>
          <w:sz w:val="24"/>
          <w:szCs w:val="24"/>
        </w:rPr>
      </w:pPr>
      <w:r w:rsidRPr="002956DB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2956DB">
        <w:rPr>
          <w:sz w:val="24"/>
          <w:szCs w:val="24"/>
        </w:rPr>
        <w:t xml:space="preserve">от </w:t>
      </w:r>
      <w:r w:rsidR="00A15C89">
        <w:rPr>
          <w:sz w:val="24"/>
          <w:szCs w:val="24"/>
        </w:rPr>
        <w:t>12.04.2023</w:t>
      </w:r>
      <w:r w:rsidRPr="002956DB">
        <w:rPr>
          <w:sz w:val="24"/>
          <w:szCs w:val="24"/>
        </w:rPr>
        <w:t xml:space="preserve"> № </w:t>
      </w:r>
      <w:r w:rsidR="00A15C89">
        <w:rPr>
          <w:sz w:val="24"/>
          <w:szCs w:val="24"/>
        </w:rPr>
        <w:t>163</w:t>
      </w:r>
      <w:bookmarkStart w:id="0" w:name="_GoBack"/>
      <w:bookmarkEnd w:id="0"/>
    </w:p>
    <w:p w:rsidR="002956DB" w:rsidRDefault="002956DB" w:rsidP="004D6B19"/>
    <w:p w:rsidR="004D6B19" w:rsidRPr="00BC58AC" w:rsidRDefault="004D6B19" w:rsidP="004D6B19">
      <w:pPr>
        <w:pStyle w:val="ConsPlusTitle"/>
        <w:jc w:val="center"/>
        <w:rPr>
          <w:b w:val="0"/>
          <w:sz w:val="16"/>
          <w:szCs w:val="16"/>
        </w:rPr>
      </w:pPr>
    </w:p>
    <w:p w:rsidR="00223CF5" w:rsidRDefault="00223CF5" w:rsidP="004D6B19">
      <w:pPr>
        <w:pStyle w:val="ConsPlusTitle"/>
        <w:jc w:val="center"/>
        <w:rPr>
          <w:b w:val="0"/>
        </w:rPr>
      </w:pPr>
    </w:p>
    <w:p w:rsidR="00223CF5" w:rsidRDefault="00724553" w:rsidP="004D6B19">
      <w:pPr>
        <w:pStyle w:val="ConsPlusTitle"/>
        <w:jc w:val="center"/>
        <w:rPr>
          <w:b w:val="0"/>
        </w:rPr>
      </w:pPr>
      <w:r>
        <w:rPr>
          <w:b w:val="0"/>
        </w:rPr>
        <w:t xml:space="preserve">Порядок </w:t>
      </w:r>
      <w:r w:rsidR="00223CF5">
        <w:rPr>
          <w:b w:val="0"/>
        </w:rPr>
        <w:t xml:space="preserve">предоставления земельных участков для организации </w:t>
      </w:r>
    </w:p>
    <w:p w:rsidR="00A77D3C" w:rsidRDefault="00223CF5" w:rsidP="004D6B19">
      <w:pPr>
        <w:pStyle w:val="ConsPlusTitle"/>
        <w:jc w:val="center"/>
        <w:rPr>
          <w:b w:val="0"/>
        </w:rPr>
      </w:pPr>
      <w:r>
        <w:rPr>
          <w:b w:val="0"/>
        </w:rPr>
        <w:t xml:space="preserve">и проведения ярмарок и </w:t>
      </w:r>
      <w:r w:rsidR="00B47605">
        <w:rPr>
          <w:b w:val="0"/>
        </w:rPr>
        <w:t xml:space="preserve">согласования </w:t>
      </w:r>
      <w:r w:rsidR="00000071">
        <w:rPr>
          <w:b w:val="0"/>
        </w:rPr>
        <w:t>организаци</w:t>
      </w:r>
      <w:r w:rsidR="003C3E54">
        <w:rPr>
          <w:b w:val="0"/>
        </w:rPr>
        <w:t>и</w:t>
      </w:r>
      <w:r w:rsidR="00000071">
        <w:rPr>
          <w:b w:val="0"/>
        </w:rPr>
        <w:t xml:space="preserve"> ярмарок на </w:t>
      </w:r>
    </w:p>
    <w:p w:rsidR="00223CF5" w:rsidRDefault="00000071" w:rsidP="004D6B19">
      <w:pPr>
        <w:pStyle w:val="ConsPlusTitle"/>
        <w:jc w:val="center"/>
        <w:rPr>
          <w:b w:val="0"/>
        </w:rPr>
      </w:pPr>
      <w:r>
        <w:rPr>
          <w:b w:val="0"/>
        </w:rPr>
        <w:t xml:space="preserve">территории </w:t>
      </w:r>
      <w:r w:rsidR="00724553">
        <w:rPr>
          <w:b w:val="0"/>
        </w:rPr>
        <w:t>о</w:t>
      </w:r>
      <w:r>
        <w:rPr>
          <w:b w:val="0"/>
        </w:rPr>
        <w:t>круга Муром</w:t>
      </w:r>
      <w:r w:rsidR="00724553">
        <w:rPr>
          <w:b w:val="0"/>
        </w:rPr>
        <w:t xml:space="preserve"> </w:t>
      </w:r>
      <w:r w:rsidR="00BA398B">
        <w:rPr>
          <w:b w:val="0"/>
        </w:rPr>
        <w:t xml:space="preserve">по инициативе </w:t>
      </w:r>
      <w:r w:rsidR="00724553">
        <w:rPr>
          <w:b w:val="0"/>
        </w:rPr>
        <w:t>юридически</w:t>
      </w:r>
      <w:r w:rsidR="00BA398B">
        <w:rPr>
          <w:b w:val="0"/>
        </w:rPr>
        <w:t>х</w:t>
      </w:r>
      <w:r w:rsidR="00724553">
        <w:rPr>
          <w:b w:val="0"/>
        </w:rPr>
        <w:t xml:space="preserve"> лиц и </w:t>
      </w:r>
    </w:p>
    <w:p w:rsidR="00000071" w:rsidRPr="00524577" w:rsidRDefault="00724553" w:rsidP="004D6B19">
      <w:pPr>
        <w:pStyle w:val="ConsPlusTitle"/>
        <w:jc w:val="center"/>
        <w:rPr>
          <w:b w:val="0"/>
        </w:rPr>
      </w:pPr>
      <w:r>
        <w:rPr>
          <w:b w:val="0"/>
        </w:rPr>
        <w:t>индивидуальны</w:t>
      </w:r>
      <w:r w:rsidR="00BA398B">
        <w:rPr>
          <w:b w:val="0"/>
        </w:rPr>
        <w:t>х</w:t>
      </w:r>
      <w:r>
        <w:rPr>
          <w:b w:val="0"/>
        </w:rPr>
        <w:t xml:space="preserve"> предпринимател</w:t>
      </w:r>
      <w:r w:rsidR="00BA398B">
        <w:rPr>
          <w:b w:val="0"/>
        </w:rPr>
        <w:t>ей</w:t>
      </w:r>
    </w:p>
    <w:p w:rsidR="00B03071" w:rsidRPr="001D0B25" w:rsidRDefault="00B03071" w:rsidP="00A9372F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16"/>
          <w:szCs w:val="16"/>
        </w:rPr>
      </w:pPr>
    </w:p>
    <w:p w:rsidR="00B47605" w:rsidRDefault="00000071" w:rsidP="00223CF5">
      <w:pPr>
        <w:pStyle w:val="ConsPlusTitle"/>
        <w:ind w:firstLine="567"/>
        <w:jc w:val="both"/>
        <w:rPr>
          <w:b w:val="0"/>
          <w:szCs w:val="28"/>
        </w:rPr>
      </w:pPr>
      <w:r w:rsidRPr="00223CF5">
        <w:rPr>
          <w:b w:val="0"/>
          <w:szCs w:val="28"/>
        </w:rPr>
        <w:t xml:space="preserve">1. Порядок </w:t>
      </w:r>
      <w:r w:rsidR="00223CF5" w:rsidRPr="00223CF5">
        <w:rPr>
          <w:b w:val="0"/>
          <w:szCs w:val="28"/>
        </w:rPr>
        <w:t>п</w:t>
      </w:r>
      <w:r w:rsidR="00223CF5" w:rsidRPr="00223CF5">
        <w:rPr>
          <w:b w:val="0"/>
        </w:rPr>
        <w:t xml:space="preserve">редоставления земельных участков для организации и </w:t>
      </w:r>
      <w:r w:rsidR="00223CF5">
        <w:rPr>
          <w:b w:val="0"/>
        </w:rPr>
        <w:t xml:space="preserve">                  </w:t>
      </w:r>
      <w:r w:rsidR="00223CF5" w:rsidRPr="00223CF5">
        <w:rPr>
          <w:b w:val="0"/>
        </w:rPr>
        <w:t xml:space="preserve">проведения ярмарок и </w:t>
      </w:r>
      <w:r w:rsidR="00B47605" w:rsidRPr="00223CF5">
        <w:rPr>
          <w:b w:val="0"/>
          <w:szCs w:val="28"/>
        </w:rPr>
        <w:t xml:space="preserve">согласования </w:t>
      </w:r>
      <w:r w:rsidR="003C3E54" w:rsidRPr="00223CF5">
        <w:rPr>
          <w:b w:val="0"/>
          <w:szCs w:val="28"/>
        </w:rPr>
        <w:t xml:space="preserve"> </w:t>
      </w:r>
      <w:r w:rsidRPr="00223CF5">
        <w:rPr>
          <w:b w:val="0"/>
          <w:szCs w:val="28"/>
        </w:rPr>
        <w:t>организаци</w:t>
      </w:r>
      <w:r w:rsidR="003C3E54" w:rsidRPr="00223CF5">
        <w:rPr>
          <w:b w:val="0"/>
          <w:szCs w:val="28"/>
        </w:rPr>
        <w:t xml:space="preserve">и </w:t>
      </w:r>
      <w:r w:rsidRPr="00223CF5">
        <w:rPr>
          <w:b w:val="0"/>
          <w:szCs w:val="28"/>
        </w:rPr>
        <w:t xml:space="preserve"> ярмарок </w:t>
      </w:r>
      <w:r w:rsidR="00BA77E4" w:rsidRPr="00223CF5">
        <w:rPr>
          <w:b w:val="0"/>
          <w:szCs w:val="28"/>
        </w:rPr>
        <w:t>на территории округа Му</w:t>
      </w:r>
      <w:r w:rsidRPr="00223CF5">
        <w:rPr>
          <w:b w:val="0"/>
          <w:szCs w:val="28"/>
        </w:rPr>
        <w:t xml:space="preserve">ром </w:t>
      </w:r>
      <w:r w:rsidR="00BA398B" w:rsidRPr="00223CF5">
        <w:rPr>
          <w:b w:val="0"/>
          <w:szCs w:val="28"/>
        </w:rPr>
        <w:t xml:space="preserve">по инициативе </w:t>
      </w:r>
      <w:r w:rsidR="00724553" w:rsidRPr="00223CF5">
        <w:rPr>
          <w:b w:val="0"/>
          <w:szCs w:val="28"/>
        </w:rPr>
        <w:t>юридически</w:t>
      </w:r>
      <w:r w:rsidR="00BA398B" w:rsidRPr="00223CF5">
        <w:rPr>
          <w:b w:val="0"/>
          <w:szCs w:val="28"/>
        </w:rPr>
        <w:t>х</w:t>
      </w:r>
      <w:r w:rsidR="00724553" w:rsidRPr="00223CF5">
        <w:rPr>
          <w:b w:val="0"/>
          <w:szCs w:val="28"/>
        </w:rPr>
        <w:t xml:space="preserve"> лиц</w:t>
      </w:r>
      <w:r w:rsidR="00BA398B" w:rsidRPr="00223CF5">
        <w:rPr>
          <w:b w:val="0"/>
          <w:szCs w:val="28"/>
        </w:rPr>
        <w:t xml:space="preserve"> </w:t>
      </w:r>
      <w:r w:rsidR="00724553" w:rsidRPr="00223CF5">
        <w:rPr>
          <w:b w:val="0"/>
          <w:szCs w:val="28"/>
        </w:rPr>
        <w:t>и  индивидуальны</w:t>
      </w:r>
      <w:r w:rsidR="00BA398B" w:rsidRPr="00223CF5">
        <w:rPr>
          <w:b w:val="0"/>
          <w:szCs w:val="28"/>
        </w:rPr>
        <w:t>х предпринимателей</w:t>
      </w:r>
      <w:r w:rsidR="00724553" w:rsidRPr="00223CF5">
        <w:rPr>
          <w:b w:val="0"/>
          <w:szCs w:val="28"/>
        </w:rPr>
        <w:t xml:space="preserve"> </w:t>
      </w:r>
      <w:r w:rsidRPr="00223CF5">
        <w:rPr>
          <w:b w:val="0"/>
          <w:szCs w:val="28"/>
        </w:rPr>
        <w:t xml:space="preserve">(далее - Порядок) </w:t>
      </w:r>
      <w:r w:rsidR="00B47605" w:rsidRPr="00223CF5">
        <w:rPr>
          <w:b w:val="0"/>
          <w:szCs w:val="28"/>
        </w:rPr>
        <w:t xml:space="preserve">разработан в соответствии со статьей 11 Федерального закона от </w:t>
      </w:r>
      <w:r w:rsidR="0023496B" w:rsidRPr="00223CF5">
        <w:rPr>
          <w:b w:val="0"/>
          <w:szCs w:val="28"/>
        </w:rPr>
        <w:t xml:space="preserve">     </w:t>
      </w:r>
      <w:r w:rsidR="00B47605" w:rsidRPr="00223CF5">
        <w:rPr>
          <w:b w:val="0"/>
          <w:szCs w:val="28"/>
        </w:rPr>
        <w:t>28</w:t>
      </w:r>
      <w:r w:rsidR="0023496B" w:rsidRPr="00223CF5">
        <w:rPr>
          <w:b w:val="0"/>
          <w:szCs w:val="28"/>
        </w:rPr>
        <w:t>.12</w:t>
      </w:r>
      <w:r w:rsidR="00F149B6" w:rsidRPr="00223CF5">
        <w:rPr>
          <w:b w:val="0"/>
          <w:szCs w:val="28"/>
        </w:rPr>
        <w:t>.</w:t>
      </w:r>
      <w:r w:rsidR="00B47605" w:rsidRPr="00223CF5">
        <w:rPr>
          <w:b w:val="0"/>
          <w:szCs w:val="28"/>
        </w:rPr>
        <w:t xml:space="preserve">2009 № 381-ФЗ «Об основах государственного регулирования торговой </w:t>
      </w:r>
      <w:r w:rsidR="00B00515" w:rsidRPr="00223CF5">
        <w:rPr>
          <w:b w:val="0"/>
          <w:szCs w:val="28"/>
        </w:rPr>
        <w:t xml:space="preserve">     </w:t>
      </w:r>
      <w:r w:rsidR="00F149B6" w:rsidRPr="00223CF5">
        <w:rPr>
          <w:b w:val="0"/>
          <w:szCs w:val="28"/>
        </w:rPr>
        <w:t xml:space="preserve"> </w:t>
      </w:r>
      <w:r w:rsidR="00BA398B" w:rsidRPr="00223CF5">
        <w:rPr>
          <w:b w:val="0"/>
          <w:szCs w:val="28"/>
        </w:rPr>
        <w:t xml:space="preserve">  </w:t>
      </w:r>
      <w:r w:rsidR="00B47605" w:rsidRPr="00223CF5">
        <w:rPr>
          <w:b w:val="0"/>
          <w:szCs w:val="28"/>
        </w:rPr>
        <w:t xml:space="preserve">деятельности в Российской Федерации», постановлением Департамента </w:t>
      </w:r>
      <w:r w:rsidR="00E365C6" w:rsidRPr="00223CF5">
        <w:rPr>
          <w:b w:val="0"/>
          <w:szCs w:val="28"/>
        </w:rPr>
        <w:t xml:space="preserve"> </w:t>
      </w:r>
      <w:r w:rsidR="00B00515" w:rsidRPr="00223CF5">
        <w:rPr>
          <w:b w:val="0"/>
          <w:szCs w:val="28"/>
        </w:rPr>
        <w:t xml:space="preserve">             </w:t>
      </w:r>
      <w:r w:rsidR="00B47605" w:rsidRPr="00223CF5">
        <w:rPr>
          <w:b w:val="0"/>
          <w:szCs w:val="28"/>
        </w:rPr>
        <w:t xml:space="preserve">предпринимательства Владимирской области от 12.04.2021 № 5 «Об организации ярмарок и продажи товаров (выполнения работ, оказания </w:t>
      </w:r>
      <w:r w:rsidR="00724553" w:rsidRPr="00223CF5">
        <w:rPr>
          <w:b w:val="0"/>
          <w:szCs w:val="28"/>
        </w:rPr>
        <w:t xml:space="preserve"> </w:t>
      </w:r>
      <w:r w:rsidR="00B47605" w:rsidRPr="00223CF5">
        <w:rPr>
          <w:b w:val="0"/>
          <w:szCs w:val="28"/>
        </w:rPr>
        <w:t xml:space="preserve">услуг) на них на </w:t>
      </w:r>
      <w:r w:rsidR="00B00515" w:rsidRPr="00223CF5">
        <w:rPr>
          <w:b w:val="0"/>
          <w:szCs w:val="28"/>
        </w:rPr>
        <w:t xml:space="preserve">             т</w:t>
      </w:r>
      <w:r w:rsidR="00B47605" w:rsidRPr="00223CF5">
        <w:rPr>
          <w:b w:val="0"/>
          <w:szCs w:val="28"/>
        </w:rPr>
        <w:t>ерритории Владимирской области»</w:t>
      </w:r>
      <w:r w:rsidR="00BA2109" w:rsidRPr="00223CF5">
        <w:rPr>
          <w:b w:val="0"/>
          <w:szCs w:val="28"/>
        </w:rPr>
        <w:t>.</w:t>
      </w:r>
    </w:p>
    <w:p w:rsidR="00223CF5" w:rsidRDefault="003056DE" w:rsidP="00A9372F">
      <w:pPr>
        <w:pStyle w:val="ConsPlusNormal"/>
        <w:spacing w:before="40"/>
        <w:ind w:firstLine="540"/>
        <w:jc w:val="both"/>
        <w:rPr>
          <w:szCs w:val="28"/>
        </w:rPr>
      </w:pPr>
      <w:bookmarkStart w:id="1" w:name="P58"/>
      <w:bookmarkEnd w:id="1"/>
      <w:r>
        <w:rPr>
          <w:szCs w:val="28"/>
        </w:rPr>
        <w:t xml:space="preserve">2.   </w:t>
      </w:r>
      <w:r w:rsidR="00223CF5">
        <w:rPr>
          <w:szCs w:val="28"/>
        </w:rPr>
        <w:t xml:space="preserve">Порядок предоставления земельных участков для организации ярмарок осуществляется в соответствии с требованиями Земельного кодекса </w:t>
      </w:r>
      <w:r w:rsidR="00447FA2">
        <w:rPr>
          <w:szCs w:val="28"/>
        </w:rPr>
        <w:t>Российской Ф</w:t>
      </w:r>
      <w:r w:rsidR="00223CF5">
        <w:rPr>
          <w:szCs w:val="28"/>
        </w:rPr>
        <w:t>едерации.</w:t>
      </w:r>
    </w:p>
    <w:p w:rsidR="003056DE" w:rsidRPr="00911F7B" w:rsidRDefault="00223CF5" w:rsidP="00A9372F">
      <w:pPr>
        <w:pStyle w:val="ConsPlusNormal"/>
        <w:spacing w:before="40"/>
        <w:ind w:firstLine="540"/>
        <w:jc w:val="both"/>
        <w:rPr>
          <w:szCs w:val="28"/>
        </w:rPr>
      </w:pPr>
      <w:r>
        <w:rPr>
          <w:szCs w:val="28"/>
        </w:rPr>
        <w:t xml:space="preserve">3.  </w:t>
      </w:r>
      <w:r w:rsidR="003056DE">
        <w:rPr>
          <w:szCs w:val="28"/>
        </w:rPr>
        <w:t>По инициативе юридического лица и индивидуального предпринимателя</w:t>
      </w:r>
      <w:r w:rsidR="003056DE" w:rsidRPr="00911F7B">
        <w:rPr>
          <w:szCs w:val="28"/>
        </w:rPr>
        <w:t xml:space="preserve"> </w:t>
      </w:r>
      <w:r w:rsidR="003056DE">
        <w:rPr>
          <w:szCs w:val="28"/>
        </w:rPr>
        <w:t>с</w:t>
      </w:r>
      <w:r w:rsidR="003056DE" w:rsidRPr="00911F7B">
        <w:rPr>
          <w:szCs w:val="28"/>
        </w:rPr>
        <w:t xml:space="preserve">огласование организации ярмарки на территории </w:t>
      </w:r>
      <w:r w:rsidR="003056DE">
        <w:rPr>
          <w:szCs w:val="28"/>
        </w:rPr>
        <w:t>округа Муром</w:t>
      </w:r>
      <w:r w:rsidR="003056DE" w:rsidRPr="00911F7B">
        <w:rPr>
          <w:szCs w:val="28"/>
        </w:rPr>
        <w:t xml:space="preserve"> осуществляется путем получения разрешения, выдаваемого </w:t>
      </w:r>
      <w:r w:rsidR="003056DE">
        <w:rPr>
          <w:szCs w:val="28"/>
        </w:rPr>
        <w:t>уполномоченным органом администрации округа Муром (далее – уполномоченный орган)</w:t>
      </w:r>
      <w:r w:rsidR="003056DE" w:rsidRPr="00911F7B">
        <w:rPr>
          <w:szCs w:val="28"/>
        </w:rPr>
        <w:t>.</w:t>
      </w:r>
    </w:p>
    <w:p w:rsidR="0026475F" w:rsidRPr="00592512" w:rsidRDefault="00223CF5" w:rsidP="0026475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</w:t>
      </w:r>
      <w:r w:rsidR="00197CDE">
        <w:rPr>
          <w:szCs w:val="28"/>
        </w:rPr>
        <w:t xml:space="preserve">. </w:t>
      </w:r>
      <w:r w:rsidR="000D1043">
        <w:rPr>
          <w:szCs w:val="28"/>
        </w:rPr>
        <w:t xml:space="preserve">  </w:t>
      </w:r>
      <w:r w:rsidR="00197CDE" w:rsidRPr="00055A0D">
        <w:rPr>
          <w:szCs w:val="28"/>
        </w:rPr>
        <w:t xml:space="preserve">Для получения </w:t>
      </w:r>
      <w:r w:rsidR="003056DE">
        <w:rPr>
          <w:szCs w:val="28"/>
        </w:rPr>
        <w:t>разрешения</w:t>
      </w:r>
      <w:r w:rsidR="00197CDE" w:rsidRPr="00055A0D">
        <w:rPr>
          <w:szCs w:val="28"/>
        </w:rPr>
        <w:t xml:space="preserve"> </w:t>
      </w:r>
      <w:r w:rsidR="00A9372F">
        <w:rPr>
          <w:szCs w:val="28"/>
        </w:rPr>
        <w:t xml:space="preserve">на </w:t>
      </w:r>
      <w:r w:rsidR="00197CDE" w:rsidRPr="00055A0D">
        <w:rPr>
          <w:szCs w:val="28"/>
        </w:rPr>
        <w:t>организаци</w:t>
      </w:r>
      <w:r w:rsidR="00A9372F">
        <w:rPr>
          <w:szCs w:val="28"/>
        </w:rPr>
        <w:t>ю</w:t>
      </w:r>
      <w:r w:rsidR="00197CDE" w:rsidRPr="00055A0D">
        <w:rPr>
          <w:szCs w:val="28"/>
        </w:rPr>
        <w:t xml:space="preserve"> ярмарки юридическое лицо или индивидуальный предприниматель представляет </w:t>
      </w:r>
      <w:r w:rsidR="0026475F">
        <w:rPr>
          <w:szCs w:val="28"/>
        </w:rPr>
        <w:t xml:space="preserve">в уполномоченный орган              </w:t>
      </w:r>
      <w:r w:rsidR="00197CDE" w:rsidRPr="00055A0D">
        <w:rPr>
          <w:szCs w:val="28"/>
        </w:rPr>
        <w:t>заявление</w:t>
      </w:r>
      <w:r w:rsidR="0026475F">
        <w:rPr>
          <w:szCs w:val="28"/>
        </w:rPr>
        <w:t>,</w:t>
      </w:r>
      <w:r w:rsidR="0026475F" w:rsidRPr="00592512">
        <w:rPr>
          <w:szCs w:val="28"/>
        </w:rPr>
        <w:t xml:space="preserve"> которое подписывается руководителем постоянно действующего </w:t>
      </w:r>
      <w:r w:rsidR="0026475F">
        <w:rPr>
          <w:szCs w:val="28"/>
        </w:rPr>
        <w:t xml:space="preserve">         </w:t>
      </w:r>
      <w:r w:rsidR="0026475F" w:rsidRPr="00592512">
        <w:rPr>
          <w:szCs w:val="28"/>
        </w:rPr>
        <w:t xml:space="preserve">исполнительного органа юридического лица или иным имеющим право </w:t>
      </w:r>
      <w:r w:rsidR="0026475F">
        <w:rPr>
          <w:szCs w:val="28"/>
        </w:rPr>
        <w:t xml:space="preserve">                  </w:t>
      </w:r>
      <w:r w:rsidR="0026475F" w:rsidRPr="00592512">
        <w:rPr>
          <w:szCs w:val="28"/>
        </w:rPr>
        <w:t xml:space="preserve">действовать от имени этого юридического лица лицом или индивидуальным </w:t>
      </w:r>
      <w:r w:rsidR="0026475F">
        <w:rPr>
          <w:szCs w:val="28"/>
        </w:rPr>
        <w:t xml:space="preserve">          </w:t>
      </w:r>
      <w:r w:rsidR="0026475F" w:rsidRPr="00592512">
        <w:rPr>
          <w:szCs w:val="28"/>
        </w:rPr>
        <w:t xml:space="preserve">предпринимателем, или представителем юридического лица либо </w:t>
      </w:r>
      <w:r w:rsidR="0026475F">
        <w:rPr>
          <w:szCs w:val="28"/>
        </w:rPr>
        <w:t xml:space="preserve">                                </w:t>
      </w:r>
      <w:r w:rsidR="0026475F" w:rsidRPr="00592512">
        <w:rPr>
          <w:szCs w:val="28"/>
        </w:rPr>
        <w:t>индивидуального предпринимателя и в котором указываются:</w:t>
      </w:r>
    </w:p>
    <w:p w:rsidR="0026475F" w:rsidRPr="00592512" w:rsidRDefault="0026475F" w:rsidP="0026475F">
      <w:pPr>
        <w:pStyle w:val="ConsPlusNormal"/>
        <w:ind w:firstLine="540"/>
        <w:jc w:val="both"/>
        <w:rPr>
          <w:szCs w:val="28"/>
        </w:rPr>
      </w:pPr>
      <w:r w:rsidRPr="00592512">
        <w:rPr>
          <w:szCs w:val="28"/>
        </w:rPr>
        <w:t>- для юридического лица: полное и (если имеется) сокращенное наименования (в том числе фирменное наименование); организационно-правовая форма; почтовый адрес и место нахождения юридического лица; место нахождения объекта или объектов недвижимости, на которых предполагается организовать ярмарку; государственный регистрационный номер записи о создании юридического лица;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налогоплательщика; данные документа о постановке юридического лица на учет в налоговом органе; срок, на который выдается разрешение; тип ярмарки; количество мест для продажи товаров (выполнения работ, оказания услуг); номер телефона и (в случае, если имеется) адрес электронной почты; опись прилагаемых документов;</w:t>
      </w:r>
    </w:p>
    <w:p w:rsidR="0026475F" w:rsidRPr="00592512" w:rsidRDefault="0026475F" w:rsidP="0026475F">
      <w:pPr>
        <w:pStyle w:val="ConsPlusNormal"/>
        <w:ind w:firstLine="540"/>
        <w:jc w:val="both"/>
        <w:rPr>
          <w:szCs w:val="28"/>
        </w:rPr>
      </w:pPr>
      <w:r w:rsidRPr="00592512">
        <w:rPr>
          <w:szCs w:val="28"/>
        </w:rPr>
        <w:t xml:space="preserve">- для индивидуального предпринимателя: фамилия, имя и (в случае, если имеется) отчество; адрес регистрации по месту жительства; место нахождения объекта </w:t>
      </w:r>
      <w:r w:rsidRPr="00592512">
        <w:rPr>
          <w:szCs w:val="28"/>
        </w:rPr>
        <w:lastRenderedPageBreak/>
        <w:t>или объектов недвижимости, на которых предполагается организовать ярмарку; государственный регистрационный номер записи о государственной регистрации индивидуального предпринимателя;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 идентификационный номер налогоплательщика; данные документа о постановке индивидуального предпринимателя на учет в налоговом органе; срок, на который выдается разрешение; тип ярмарки; количество мест для продажи товаров (выполнения работ, оказания услуг); номер телефона и (в случае, если имеется) адрес электронной почты; опись прилагаемых документов.</w:t>
      </w:r>
    </w:p>
    <w:p w:rsidR="000D1043" w:rsidRPr="004117A4" w:rsidRDefault="000D1043" w:rsidP="00A9372F">
      <w:pPr>
        <w:widowControl w:val="0"/>
        <w:autoSpaceDE w:val="0"/>
        <w:autoSpaceDN w:val="0"/>
        <w:spacing w:before="40" w:line="240" w:lineRule="auto"/>
        <w:ind w:right="-2" w:firstLine="540"/>
        <w:jc w:val="both"/>
        <w:rPr>
          <w:szCs w:val="28"/>
          <w:lang w:eastAsia="ru-RU"/>
        </w:rPr>
      </w:pPr>
      <w:r w:rsidRPr="004117A4">
        <w:rPr>
          <w:szCs w:val="28"/>
          <w:lang w:eastAsia="ru-RU"/>
        </w:rPr>
        <w:t>К заявлению прилагаются:</w:t>
      </w:r>
    </w:p>
    <w:p w:rsidR="000D1043" w:rsidRPr="004117A4" w:rsidRDefault="00DC13F5" w:rsidP="00A9372F">
      <w:pPr>
        <w:widowControl w:val="0"/>
        <w:autoSpaceDE w:val="0"/>
        <w:autoSpaceDN w:val="0"/>
        <w:spacing w:before="40" w:line="240" w:lineRule="auto"/>
        <w:ind w:right="-2"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E131B1">
        <w:rPr>
          <w:szCs w:val="28"/>
          <w:lang w:eastAsia="ru-RU"/>
        </w:rPr>
        <w:t xml:space="preserve">) </w:t>
      </w:r>
      <w:r w:rsidR="000D1043" w:rsidRPr="004117A4">
        <w:rPr>
          <w:szCs w:val="28"/>
          <w:lang w:eastAsia="ru-RU"/>
        </w:rPr>
        <w:t xml:space="preserve"> копии учредительных документов - для юридического лица, документ о государственной регистрации индивидуального предпринимателя - для </w:t>
      </w:r>
      <w:r w:rsidR="00B00515">
        <w:rPr>
          <w:szCs w:val="28"/>
          <w:lang w:eastAsia="ru-RU"/>
        </w:rPr>
        <w:t xml:space="preserve">       </w:t>
      </w:r>
      <w:r w:rsidR="0023496B">
        <w:rPr>
          <w:szCs w:val="28"/>
          <w:lang w:eastAsia="ru-RU"/>
        </w:rPr>
        <w:t xml:space="preserve">             </w:t>
      </w:r>
      <w:r w:rsidR="000D1043" w:rsidRPr="004117A4">
        <w:rPr>
          <w:szCs w:val="28"/>
          <w:lang w:eastAsia="ru-RU"/>
        </w:rPr>
        <w:t>индивидуального предпринимателя (с предъявлением оригиналов в случае, если верность копий не удостоверена нотариально);</w:t>
      </w:r>
    </w:p>
    <w:p w:rsidR="000D1043" w:rsidRPr="004117A4" w:rsidRDefault="00DC13F5" w:rsidP="00A9372F">
      <w:pPr>
        <w:widowControl w:val="0"/>
        <w:autoSpaceDE w:val="0"/>
        <w:autoSpaceDN w:val="0"/>
        <w:spacing w:before="40" w:line="240" w:lineRule="auto"/>
        <w:ind w:right="-2" w:firstLine="567"/>
        <w:jc w:val="both"/>
        <w:rPr>
          <w:szCs w:val="28"/>
          <w:lang w:eastAsia="ru-RU"/>
        </w:rPr>
      </w:pPr>
      <w:bookmarkStart w:id="2" w:name="P79"/>
      <w:bookmarkEnd w:id="2"/>
      <w:r>
        <w:rPr>
          <w:szCs w:val="28"/>
          <w:lang w:eastAsia="ru-RU"/>
        </w:rPr>
        <w:t>2</w:t>
      </w:r>
      <w:r w:rsidR="00E131B1">
        <w:rPr>
          <w:szCs w:val="28"/>
          <w:lang w:eastAsia="ru-RU"/>
        </w:rPr>
        <w:t>)</w:t>
      </w:r>
      <w:r w:rsidR="000D1043" w:rsidRPr="004117A4">
        <w:rPr>
          <w:szCs w:val="28"/>
          <w:lang w:eastAsia="ru-RU"/>
        </w:rPr>
        <w:t xml:space="preserve"> выписка из Единого государственного реестра юридических лиц - для </w:t>
      </w:r>
      <w:r w:rsidR="00B00515">
        <w:rPr>
          <w:szCs w:val="28"/>
          <w:lang w:eastAsia="ru-RU"/>
        </w:rPr>
        <w:t xml:space="preserve">       </w:t>
      </w:r>
      <w:r w:rsidR="000D1043" w:rsidRPr="004117A4">
        <w:rPr>
          <w:szCs w:val="28"/>
          <w:lang w:eastAsia="ru-RU"/>
        </w:rPr>
        <w:t xml:space="preserve">юридического лица, выписка из Единого государственного реестра </w:t>
      </w:r>
      <w:r w:rsidR="00B00515">
        <w:rPr>
          <w:szCs w:val="28"/>
          <w:lang w:eastAsia="ru-RU"/>
        </w:rPr>
        <w:t xml:space="preserve">                              </w:t>
      </w:r>
      <w:r w:rsidR="000D1043" w:rsidRPr="004117A4">
        <w:rPr>
          <w:szCs w:val="28"/>
          <w:lang w:eastAsia="ru-RU"/>
        </w:rPr>
        <w:t>индивидуальных предпринимателей - для индивидуального предпринимателя;</w:t>
      </w:r>
    </w:p>
    <w:p w:rsidR="000D1043" w:rsidRPr="004117A4" w:rsidRDefault="00DC13F5" w:rsidP="00A9372F">
      <w:pPr>
        <w:widowControl w:val="0"/>
        <w:autoSpaceDE w:val="0"/>
        <w:autoSpaceDN w:val="0"/>
        <w:spacing w:before="40" w:line="240" w:lineRule="auto"/>
        <w:ind w:right="-2" w:firstLine="567"/>
        <w:jc w:val="both"/>
        <w:rPr>
          <w:szCs w:val="28"/>
          <w:lang w:eastAsia="ru-RU"/>
        </w:rPr>
      </w:pPr>
      <w:bookmarkStart w:id="3" w:name="P82"/>
      <w:bookmarkEnd w:id="3"/>
      <w:r>
        <w:rPr>
          <w:szCs w:val="28"/>
          <w:lang w:eastAsia="ru-RU"/>
        </w:rPr>
        <w:t>3</w:t>
      </w:r>
      <w:r w:rsidR="00E131B1">
        <w:rPr>
          <w:szCs w:val="28"/>
          <w:lang w:eastAsia="ru-RU"/>
        </w:rPr>
        <w:t>)</w:t>
      </w:r>
      <w:r w:rsidR="000D1043" w:rsidRPr="004117A4">
        <w:rPr>
          <w:szCs w:val="28"/>
          <w:lang w:eastAsia="ru-RU"/>
        </w:rPr>
        <w:t xml:space="preserve"> копии документов, подтверждающих право на объект или объекты </w:t>
      </w:r>
      <w:r w:rsidR="0023496B">
        <w:rPr>
          <w:szCs w:val="28"/>
          <w:lang w:eastAsia="ru-RU"/>
        </w:rPr>
        <w:t xml:space="preserve">      </w:t>
      </w:r>
      <w:r w:rsidR="00B00515">
        <w:rPr>
          <w:szCs w:val="28"/>
          <w:lang w:eastAsia="ru-RU"/>
        </w:rPr>
        <w:t xml:space="preserve">        </w:t>
      </w:r>
      <w:r w:rsidR="0023496B">
        <w:rPr>
          <w:szCs w:val="28"/>
          <w:lang w:eastAsia="ru-RU"/>
        </w:rPr>
        <w:t xml:space="preserve">  </w:t>
      </w:r>
      <w:r w:rsidR="000D1043" w:rsidRPr="004117A4">
        <w:rPr>
          <w:szCs w:val="28"/>
          <w:lang w:eastAsia="ru-RU"/>
        </w:rPr>
        <w:t>недвижимости, включая земельные участки, где организуется ярмарка.</w:t>
      </w:r>
    </w:p>
    <w:p w:rsidR="000D1043" w:rsidRPr="004117A4" w:rsidRDefault="000D1043" w:rsidP="00A9372F">
      <w:pPr>
        <w:widowControl w:val="0"/>
        <w:autoSpaceDE w:val="0"/>
        <w:autoSpaceDN w:val="0"/>
        <w:spacing w:before="40" w:line="240" w:lineRule="auto"/>
        <w:ind w:right="-2" w:firstLine="567"/>
        <w:jc w:val="both"/>
        <w:rPr>
          <w:szCs w:val="28"/>
          <w:lang w:eastAsia="ru-RU"/>
        </w:rPr>
      </w:pPr>
      <w:r w:rsidRPr="004117A4">
        <w:rPr>
          <w:szCs w:val="28"/>
          <w:lang w:eastAsia="ru-RU"/>
        </w:rPr>
        <w:t xml:space="preserve">Документы, указанные </w:t>
      </w:r>
      <w:r w:rsidR="00E131B1">
        <w:rPr>
          <w:szCs w:val="28"/>
          <w:lang w:eastAsia="ru-RU"/>
        </w:rPr>
        <w:t xml:space="preserve">в подпункте </w:t>
      </w:r>
      <w:r w:rsidR="00DC13F5">
        <w:rPr>
          <w:szCs w:val="28"/>
          <w:lang w:eastAsia="ru-RU"/>
        </w:rPr>
        <w:t>1</w:t>
      </w:r>
      <w:r w:rsidRPr="004117A4">
        <w:rPr>
          <w:szCs w:val="28"/>
          <w:lang w:eastAsia="ru-RU"/>
        </w:rPr>
        <w:t xml:space="preserve"> настоящего пункта, представляются </w:t>
      </w:r>
      <w:r w:rsidR="00A7325E">
        <w:rPr>
          <w:szCs w:val="28"/>
          <w:lang w:eastAsia="ru-RU"/>
        </w:rPr>
        <w:t xml:space="preserve"> </w:t>
      </w:r>
      <w:r w:rsidR="00B00515">
        <w:rPr>
          <w:szCs w:val="28"/>
          <w:lang w:eastAsia="ru-RU"/>
        </w:rPr>
        <w:t xml:space="preserve">   </w:t>
      </w:r>
      <w:r w:rsidRPr="004117A4">
        <w:rPr>
          <w:szCs w:val="28"/>
          <w:lang w:eastAsia="ru-RU"/>
        </w:rPr>
        <w:t>заявителем вместе с заявлением самостоятельно.</w:t>
      </w:r>
    </w:p>
    <w:p w:rsidR="000D1043" w:rsidRDefault="000D1043" w:rsidP="00A9372F">
      <w:pPr>
        <w:widowControl w:val="0"/>
        <w:autoSpaceDE w:val="0"/>
        <w:autoSpaceDN w:val="0"/>
        <w:spacing w:before="40" w:line="240" w:lineRule="auto"/>
        <w:ind w:right="-2" w:firstLine="567"/>
        <w:jc w:val="both"/>
        <w:rPr>
          <w:szCs w:val="28"/>
          <w:lang w:eastAsia="ru-RU"/>
        </w:rPr>
      </w:pPr>
      <w:r w:rsidRPr="004117A4">
        <w:rPr>
          <w:szCs w:val="28"/>
          <w:lang w:eastAsia="ru-RU"/>
        </w:rPr>
        <w:t xml:space="preserve">Документы (сведения, содержащиеся в них), указанные в </w:t>
      </w:r>
      <w:r w:rsidR="00E131B1">
        <w:rPr>
          <w:szCs w:val="28"/>
          <w:lang w:eastAsia="ru-RU"/>
        </w:rPr>
        <w:t xml:space="preserve">подпунктах </w:t>
      </w:r>
      <w:r w:rsidR="00DC13F5">
        <w:rPr>
          <w:szCs w:val="28"/>
          <w:lang w:eastAsia="ru-RU"/>
        </w:rPr>
        <w:t>2 и 3</w:t>
      </w:r>
      <w:r w:rsidRPr="004117A4">
        <w:rPr>
          <w:szCs w:val="28"/>
          <w:lang w:eastAsia="ru-RU"/>
        </w:rPr>
        <w:t xml:space="preserve"> настоящего пункта</w:t>
      </w:r>
      <w:r w:rsidR="00E9087F">
        <w:rPr>
          <w:szCs w:val="28"/>
          <w:lang w:eastAsia="ru-RU"/>
        </w:rPr>
        <w:t>,</w:t>
      </w:r>
      <w:r w:rsidRPr="004117A4">
        <w:rPr>
          <w:szCs w:val="28"/>
          <w:lang w:eastAsia="ru-RU"/>
        </w:rPr>
        <w:t xml:space="preserve"> заявитель вправе предоставить по собственному желанию.</w:t>
      </w:r>
    </w:p>
    <w:p w:rsidR="00DC13F5" w:rsidRPr="00DC13F5" w:rsidRDefault="00DC13F5" w:rsidP="00A9372F">
      <w:pPr>
        <w:pStyle w:val="ConsPlusNormal"/>
        <w:spacing w:before="40"/>
        <w:ind w:firstLine="540"/>
        <w:jc w:val="both"/>
        <w:rPr>
          <w:szCs w:val="28"/>
        </w:rPr>
      </w:pPr>
      <w:r w:rsidRPr="00DC13F5">
        <w:rPr>
          <w:szCs w:val="28"/>
        </w:rPr>
        <w:t xml:space="preserve">Документы, указанные в настоящем пункте, могут быть представлены лично, по почте либо в виде электронного документа, подписанного электронной </w:t>
      </w:r>
      <w:r w:rsidR="00B00515">
        <w:rPr>
          <w:szCs w:val="28"/>
        </w:rPr>
        <w:t xml:space="preserve">           </w:t>
      </w:r>
      <w:r w:rsidRPr="00DC13F5">
        <w:rPr>
          <w:szCs w:val="28"/>
        </w:rPr>
        <w:t>подписью в соответствии с действующим законодательством.</w:t>
      </w:r>
    </w:p>
    <w:p w:rsidR="00061D03" w:rsidRPr="00592512" w:rsidRDefault="00223CF5" w:rsidP="00A9372F">
      <w:pPr>
        <w:pStyle w:val="ConsPlusNormal"/>
        <w:spacing w:before="40"/>
        <w:ind w:firstLine="540"/>
        <w:jc w:val="both"/>
        <w:rPr>
          <w:szCs w:val="28"/>
        </w:rPr>
      </w:pPr>
      <w:r>
        <w:t>5</w:t>
      </w:r>
      <w:r w:rsidR="00000071">
        <w:t xml:space="preserve">. </w:t>
      </w:r>
      <w:r w:rsidR="00061D03" w:rsidRPr="00592512">
        <w:rPr>
          <w:szCs w:val="28"/>
        </w:rPr>
        <w:t xml:space="preserve">Рассмотрение документов, представленных для получения </w:t>
      </w:r>
      <w:proofErr w:type="gramStart"/>
      <w:r w:rsidR="003056DE">
        <w:rPr>
          <w:szCs w:val="28"/>
        </w:rPr>
        <w:t>разрешения</w:t>
      </w:r>
      <w:r w:rsidR="00061D03" w:rsidRPr="00592512">
        <w:rPr>
          <w:szCs w:val="28"/>
        </w:rPr>
        <w:t xml:space="preserve">, </w:t>
      </w:r>
      <w:r w:rsidR="00A9372F">
        <w:rPr>
          <w:szCs w:val="28"/>
        </w:rPr>
        <w:t xml:space="preserve">  </w:t>
      </w:r>
      <w:proofErr w:type="gramEnd"/>
      <w:r w:rsidR="003056DE">
        <w:rPr>
          <w:szCs w:val="28"/>
        </w:rPr>
        <w:t xml:space="preserve">    </w:t>
      </w:r>
      <w:r w:rsidR="00061D03" w:rsidRPr="00592512">
        <w:rPr>
          <w:szCs w:val="28"/>
        </w:rPr>
        <w:t xml:space="preserve">осуществляется в срок, не превышающий </w:t>
      </w:r>
      <w:r w:rsidR="003056DE">
        <w:rPr>
          <w:szCs w:val="28"/>
        </w:rPr>
        <w:t>30 календарных дней</w:t>
      </w:r>
      <w:r w:rsidR="00061D03" w:rsidRPr="00592512">
        <w:rPr>
          <w:szCs w:val="28"/>
        </w:rPr>
        <w:t xml:space="preserve"> со </w:t>
      </w:r>
      <w:r w:rsidR="00635B39">
        <w:rPr>
          <w:szCs w:val="28"/>
        </w:rPr>
        <w:t xml:space="preserve">дня </w:t>
      </w:r>
      <w:r w:rsidR="007243E6">
        <w:rPr>
          <w:szCs w:val="28"/>
        </w:rPr>
        <w:t xml:space="preserve">регистрации </w:t>
      </w:r>
      <w:r w:rsidR="004D6B19">
        <w:rPr>
          <w:szCs w:val="28"/>
        </w:rPr>
        <w:t xml:space="preserve">  </w:t>
      </w:r>
      <w:r w:rsidR="00B00515">
        <w:rPr>
          <w:szCs w:val="28"/>
        </w:rPr>
        <w:t xml:space="preserve">     </w:t>
      </w:r>
      <w:r w:rsidR="007243E6">
        <w:rPr>
          <w:szCs w:val="28"/>
        </w:rPr>
        <w:t xml:space="preserve">заявления </w:t>
      </w:r>
      <w:r w:rsidR="00635B39">
        <w:rPr>
          <w:szCs w:val="28"/>
        </w:rPr>
        <w:t xml:space="preserve">с приложением всех указанных в пункте </w:t>
      </w:r>
      <w:r w:rsidR="004D6B19">
        <w:rPr>
          <w:szCs w:val="28"/>
        </w:rPr>
        <w:t>3</w:t>
      </w:r>
      <w:r w:rsidR="00635B39">
        <w:rPr>
          <w:szCs w:val="28"/>
        </w:rPr>
        <w:t xml:space="preserve"> </w:t>
      </w:r>
      <w:r w:rsidR="00474310">
        <w:rPr>
          <w:szCs w:val="28"/>
        </w:rPr>
        <w:t xml:space="preserve">настоящего Порядка </w:t>
      </w:r>
      <w:r w:rsidR="004D6B19">
        <w:rPr>
          <w:szCs w:val="28"/>
        </w:rPr>
        <w:t xml:space="preserve">         </w:t>
      </w:r>
      <w:r w:rsidR="00B00515">
        <w:rPr>
          <w:szCs w:val="28"/>
        </w:rPr>
        <w:t xml:space="preserve">       </w:t>
      </w:r>
      <w:r w:rsidR="00635B39">
        <w:rPr>
          <w:szCs w:val="28"/>
        </w:rPr>
        <w:t>документов</w:t>
      </w:r>
      <w:r w:rsidR="00061D03" w:rsidRPr="00592512">
        <w:rPr>
          <w:szCs w:val="28"/>
        </w:rPr>
        <w:t>.</w:t>
      </w:r>
    </w:p>
    <w:p w:rsidR="00061D03" w:rsidRPr="00592512" w:rsidRDefault="00061D03" w:rsidP="00A9372F">
      <w:pPr>
        <w:pStyle w:val="ConsPlusNormal"/>
        <w:spacing w:before="40"/>
        <w:ind w:firstLine="540"/>
        <w:jc w:val="both"/>
        <w:rPr>
          <w:szCs w:val="28"/>
        </w:rPr>
      </w:pPr>
      <w:r w:rsidRPr="00592512">
        <w:rPr>
          <w:szCs w:val="28"/>
        </w:rPr>
        <w:t xml:space="preserve">В течение указанного срока уполномоченный орган принимает решение </w:t>
      </w:r>
      <w:r w:rsidR="00DC1F2D">
        <w:rPr>
          <w:szCs w:val="28"/>
        </w:rPr>
        <w:t xml:space="preserve">в форме </w:t>
      </w:r>
      <w:r w:rsidRPr="00592512">
        <w:rPr>
          <w:szCs w:val="28"/>
        </w:rPr>
        <w:t xml:space="preserve">о предоставлении </w:t>
      </w:r>
      <w:r w:rsidR="003056DE">
        <w:rPr>
          <w:szCs w:val="28"/>
        </w:rPr>
        <w:t>разрешения</w:t>
      </w:r>
      <w:r w:rsidRPr="00592512">
        <w:rPr>
          <w:szCs w:val="28"/>
        </w:rPr>
        <w:t xml:space="preserve"> или об отказе в его предоставлении.</w:t>
      </w:r>
    </w:p>
    <w:p w:rsidR="00061D03" w:rsidRPr="00592512" w:rsidRDefault="00061D03" w:rsidP="00A9372F">
      <w:pPr>
        <w:pStyle w:val="ConsPlusNormal"/>
        <w:spacing w:before="40"/>
        <w:ind w:firstLine="540"/>
        <w:jc w:val="both"/>
        <w:rPr>
          <w:szCs w:val="28"/>
        </w:rPr>
      </w:pPr>
      <w:r w:rsidRPr="00592512">
        <w:rPr>
          <w:szCs w:val="28"/>
        </w:rPr>
        <w:t xml:space="preserve">О принятом решении уполномоченный орган уведомляет заявителя в </w:t>
      </w:r>
      <w:r w:rsidR="0023496B">
        <w:rPr>
          <w:szCs w:val="28"/>
        </w:rPr>
        <w:t xml:space="preserve">     </w:t>
      </w:r>
      <w:r w:rsidR="00B00515">
        <w:rPr>
          <w:szCs w:val="28"/>
        </w:rPr>
        <w:t xml:space="preserve">      </w:t>
      </w:r>
      <w:r w:rsidRPr="00592512">
        <w:rPr>
          <w:szCs w:val="28"/>
        </w:rPr>
        <w:t xml:space="preserve">письменной форме в трехдневный срок со дня, следующего за днем принятия </w:t>
      </w:r>
      <w:r w:rsidR="0023496B">
        <w:rPr>
          <w:szCs w:val="28"/>
        </w:rPr>
        <w:t xml:space="preserve">  </w:t>
      </w:r>
      <w:r w:rsidR="00B00515">
        <w:rPr>
          <w:szCs w:val="28"/>
        </w:rPr>
        <w:t xml:space="preserve">      </w:t>
      </w:r>
      <w:r w:rsidRPr="00592512">
        <w:rPr>
          <w:szCs w:val="28"/>
        </w:rPr>
        <w:t>соответствующего решения.</w:t>
      </w:r>
    </w:p>
    <w:p w:rsidR="00BA398B" w:rsidRPr="00592512" w:rsidRDefault="00223CF5" w:rsidP="00A9372F">
      <w:pPr>
        <w:pStyle w:val="ConsPlusNormal"/>
        <w:spacing w:before="4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BA398B">
        <w:rPr>
          <w:szCs w:val="28"/>
        </w:rPr>
        <w:t xml:space="preserve">. </w:t>
      </w:r>
      <w:r w:rsidR="007A75A1">
        <w:rPr>
          <w:szCs w:val="28"/>
        </w:rPr>
        <w:t xml:space="preserve"> </w:t>
      </w:r>
      <w:r w:rsidR="00BA398B">
        <w:rPr>
          <w:szCs w:val="28"/>
        </w:rPr>
        <w:t>О</w:t>
      </w:r>
      <w:r w:rsidR="00BA398B" w:rsidRPr="00592512">
        <w:rPr>
          <w:szCs w:val="28"/>
        </w:rPr>
        <w:t xml:space="preserve">снованиями для отказа в предоставлении </w:t>
      </w:r>
      <w:r w:rsidR="00A9372F">
        <w:rPr>
          <w:szCs w:val="28"/>
        </w:rPr>
        <w:t>разрешения</w:t>
      </w:r>
      <w:r w:rsidR="00BA398B" w:rsidRPr="00592512">
        <w:rPr>
          <w:szCs w:val="28"/>
        </w:rPr>
        <w:t xml:space="preserve"> являются:</w:t>
      </w:r>
    </w:p>
    <w:p w:rsidR="00BA398B" w:rsidRPr="00592512" w:rsidRDefault="00BA398B" w:rsidP="00A9372F">
      <w:pPr>
        <w:pStyle w:val="ConsPlusNormal"/>
        <w:spacing w:before="40"/>
        <w:ind w:firstLine="540"/>
        <w:jc w:val="both"/>
        <w:rPr>
          <w:szCs w:val="28"/>
        </w:rPr>
      </w:pPr>
      <w:r w:rsidRPr="00592512">
        <w:rPr>
          <w:szCs w:val="28"/>
        </w:rPr>
        <w:t xml:space="preserve">1) </w:t>
      </w:r>
      <w:r>
        <w:rPr>
          <w:szCs w:val="28"/>
        </w:rPr>
        <w:t xml:space="preserve">  </w:t>
      </w:r>
      <w:r w:rsidRPr="00592512">
        <w:rPr>
          <w:szCs w:val="28"/>
        </w:rPr>
        <w:t>отсутствие права на объект или объекты недвижимости, где организуется ярмарка;</w:t>
      </w:r>
    </w:p>
    <w:p w:rsidR="00BA398B" w:rsidRPr="00592512" w:rsidRDefault="00BA398B" w:rsidP="00A9372F">
      <w:pPr>
        <w:pStyle w:val="ConsPlusNormal"/>
        <w:spacing w:before="40"/>
        <w:ind w:firstLine="540"/>
        <w:jc w:val="both"/>
        <w:rPr>
          <w:szCs w:val="28"/>
        </w:rPr>
      </w:pPr>
      <w:r w:rsidRPr="00592512">
        <w:rPr>
          <w:szCs w:val="28"/>
        </w:rPr>
        <w:t>2)</w:t>
      </w:r>
      <w:r>
        <w:rPr>
          <w:szCs w:val="28"/>
        </w:rPr>
        <w:t xml:space="preserve"> </w:t>
      </w:r>
      <w:r w:rsidRPr="00592512">
        <w:rPr>
          <w:szCs w:val="28"/>
        </w:rPr>
        <w:t xml:space="preserve"> документы на получение </w:t>
      </w:r>
      <w:r w:rsidR="00A9372F">
        <w:rPr>
          <w:szCs w:val="28"/>
        </w:rPr>
        <w:t>разрешения</w:t>
      </w:r>
      <w:r w:rsidRPr="00592512">
        <w:rPr>
          <w:szCs w:val="28"/>
        </w:rPr>
        <w:t xml:space="preserve"> представлены с нарушением требований, установленных настоящим Порядком, либо содержат недостоверные </w:t>
      </w:r>
      <w:r w:rsidR="00F458D7">
        <w:rPr>
          <w:szCs w:val="28"/>
        </w:rPr>
        <w:t xml:space="preserve">              </w:t>
      </w:r>
      <w:r w:rsidRPr="00592512">
        <w:rPr>
          <w:szCs w:val="28"/>
        </w:rPr>
        <w:t>сведения;</w:t>
      </w:r>
    </w:p>
    <w:p w:rsidR="00BA398B" w:rsidRDefault="00BA398B" w:rsidP="00A9372F">
      <w:pPr>
        <w:pStyle w:val="ConsPlusNormal"/>
        <w:spacing w:before="4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592512">
        <w:rPr>
          <w:szCs w:val="28"/>
        </w:rPr>
        <w:t>)</w:t>
      </w:r>
      <w:r>
        <w:rPr>
          <w:szCs w:val="28"/>
        </w:rPr>
        <w:t xml:space="preserve"> </w:t>
      </w:r>
      <w:r w:rsidRPr="00592512">
        <w:rPr>
          <w:szCs w:val="28"/>
        </w:rPr>
        <w:t xml:space="preserve"> установление несоответствия испрашиваемого использования земельного участка градостроительным регламентам, установленным правилами </w:t>
      </w:r>
      <w:r>
        <w:rPr>
          <w:szCs w:val="28"/>
        </w:rPr>
        <w:t xml:space="preserve">               </w:t>
      </w:r>
      <w:r w:rsidR="00B00515">
        <w:rPr>
          <w:szCs w:val="28"/>
        </w:rPr>
        <w:t xml:space="preserve">       </w:t>
      </w:r>
      <w:r w:rsidRPr="00592512">
        <w:rPr>
          <w:szCs w:val="28"/>
        </w:rPr>
        <w:t>землепользования и застройки.</w:t>
      </w:r>
    </w:p>
    <w:p w:rsidR="00061D03" w:rsidRPr="00592512" w:rsidRDefault="00223CF5" w:rsidP="00A9372F">
      <w:pPr>
        <w:pStyle w:val="ConsPlusNormal"/>
        <w:spacing w:before="40"/>
        <w:ind w:firstLine="540"/>
        <w:jc w:val="both"/>
        <w:rPr>
          <w:szCs w:val="28"/>
        </w:rPr>
      </w:pPr>
      <w:r>
        <w:rPr>
          <w:szCs w:val="28"/>
        </w:rPr>
        <w:lastRenderedPageBreak/>
        <w:t>7</w:t>
      </w:r>
      <w:r w:rsidR="00061D03" w:rsidRPr="00592512">
        <w:rPr>
          <w:szCs w:val="28"/>
        </w:rPr>
        <w:t xml:space="preserve">. </w:t>
      </w:r>
      <w:r w:rsidR="007A75A1">
        <w:rPr>
          <w:szCs w:val="28"/>
        </w:rPr>
        <w:t xml:space="preserve"> </w:t>
      </w:r>
      <w:r w:rsidR="00061D03" w:rsidRPr="00592512">
        <w:rPr>
          <w:szCs w:val="28"/>
        </w:rPr>
        <w:t xml:space="preserve">В </w:t>
      </w:r>
      <w:r w:rsidR="00A9372F">
        <w:rPr>
          <w:szCs w:val="28"/>
        </w:rPr>
        <w:t>разрешении</w:t>
      </w:r>
      <w:r w:rsidR="00061D03" w:rsidRPr="00592512">
        <w:rPr>
          <w:szCs w:val="28"/>
        </w:rPr>
        <w:t xml:space="preserve"> указываются:</w:t>
      </w:r>
    </w:p>
    <w:p w:rsidR="00655AD6" w:rsidRDefault="00EC6067" w:rsidP="00A9372F">
      <w:pPr>
        <w:pStyle w:val="ConsPlusNormal"/>
        <w:spacing w:before="4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061D03" w:rsidRPr="00592512">
        <w:rPr>
          <w:szCs w:val="28"/>
        </w:rPr>
        <w:t xml:space="preserve">наименование уполномоченного органа, выдавшего </w:t>
      </w:r>
      <w:r w:rsidR="00A9372F">
        <w:rPr>
          <w:szCs w:val="28"/>
        </w:rPr>
        <w:t>разрешение</w:t>
      </w:r>
      <w:r w:rsidR="00655AD6">
        <w:rPr>
          <w:szCs w:val="28"/>
        </w:rPr>
        <w:t>;</w:t>
      </w:r>
      <w:r w:rsidR="00061D03" w:rsidRPr="00592512">
        <w:rPr>
          <w:szCs w:val="28"/>
        </w:rPr>
        <w:t xml:space="preserve"> </w:t>
      </w:r>
    </w:p>
    <w:p w:rsidR="00061D03" w:rsidRDefault="00655AD6" w:rsidP="00A9372F">
      <w:pPr>
        <w:pStyle w:val="ConsPlusNormal"/>
        <w:spacing w:before="4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061D03" w:rsidRPr="00592512">
        <w:rPr>
          <w:szCs w:val="28"/>
        </w:rPr>
        <w:t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</w:t>
      </w:r>
      <w:r>
        <w:rPr>
          <w:szCs w:val="28"/>
        </w:rPr>
        <w:t xml:space="preserve"> или </w:t>
      </w:r>
      <w:r w:rsidR="00061D03" w:rsidRPr="00592512">
        <w:rPr>
          <w:szCs w:val="28"/>
        </w:rPr>
        <w:t xml:space="preserve">фамилия, имя, отчество индивидуального </w:t>
      </w:r>
      <w:r w:rsidR="0023496B">
        <w:rPr>
          <w:szCs w:val="28"/>
        </w:rPr>
        <w:t xml:space="preserve">               </w:t>
      </w:r>
      <w:r w:rsidR="00B00515">
        <w:rPr>
          <w:szCs w:val="28"/>
        </w:rPr>
        <w:t xml:space="preserve">        </w:t>
      </w:r>
      <w:r w:rsidR="00061D03" w:rsidRPr="00592512">
        <w:rPr>
          <w:szCs w:val="28"/>
        </w:rPr>
        <w:t>предпринимателя;</w:t>
      </w:r>
    </w:p>
    <w:p w:rsidR="00DC1F2D" w:rsidRPr="00592512" w:rsidRDefault="00DC1F2D" w:rsidP="00A9372F">
      <w:pPr>
        <w:pStyle w:val="ConsPlusNormal"/>
        <w:spacing w:before="4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592512">
        <w:rPr>
          <w:szCs w:val="28"/>
        </w:rPr>
        <w:t>идентификационный номер налогоплательщика;</w:t>
      </w:r>
    </w:p>
    <w:p w:rsidR="00061D03" w:rsidRPr="00592512" w:rsidRDefault="00EC6067" w:rsidP="00A9372F">
      <w:pPr>
        <w:pStyle w:val="ConsPlusNormal"/>
        <w:spacing w:before="4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061D03" w:rsidRPr="00592512">
        <w:rPr>
          <w:szCs w:val="28"/>
        </w:rPr>
        <w:t>тип ярмарки;</w:t>
      </w:r>
    </w:p>
    <w:p w:rsidR="00061D03" w:rsidRPr="00592512" w:rsidRDefault="00EC6067" w:rsidP="00A9372F">
      <w:pPr>
        <w:pStyle w:val="ConsPlusNormal"/>
        <w:spacing w:before="4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061D03" w:rsidRPr="00592512">
        <w:rPr>
          <w:szCs w:val="28"/>
        </w:rPr>
        <w:t>место расположения ярмарки;</w:t>
      </w:r>
    </w:p>
    <w:p w:rsidR="00061D03" w:rsidRPr="00592512" w:rsidRDefault="00EC6067" w:rsidP="00A9372F">
      <w:pPr>
        <w:pStyle w:val="ConsPlusNormal"/>
        <w:spacing w:before="4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061D03" w:rsidRPr="00592512">
        <w:rPr>
          <w:szCs w:val="28"/>
        </w:rPr>
        <w:t>количество мест</w:t>
      </w:r>
      <w:r w:rsidR="00F458D7">
        <w:rPr>
          <w:szCs w:val="28"/>
        </w:rPr>
        <w:t xml:space="preserve"> </w:t>
      </w:r>
      <w:r w:rsidR="00061D03" w:rsidRPr="00592512">
        <w:rPr>
          <w:szCs w:val="28"/>
        </w:rPr>
        <w:t xml:space="preserve">для продажи товаров (выполнения работ, оказания </w:t>
      </w:r>
      <w:r w:rsidR="00DC13F5">
        <w:rPr>
          <w:szCs w:val="28"/>
        </w:rPr>
        <w:t xml:space="preserve">     </w:t>
      </w:r>
      <w:r w:rsidR="0023496B">
        <w:rPr>
          <w:szCs w:val="28"/>
        </w:rPr>
        <w:t xml:space="preserve">    </w:t>
      </w:r>
      <w:r w:rsidR="00061D03" w:rsidRPr="00592512">
        <w:rPr>
          <w:szCs w:val="28"/>
        </w:rPr>
        <w:t>услуг);</w:t>
      </w:r>
    </w:p>
    <w:p w:rsidR="00061D03" w:rsidRPr="00592512" w:rsidRDefault="00EC6067" w:rsidP="00A9372F">
      <w:pPr>
        <w:pStyle w:val="ConsPlusNormal"/>
        <w:spacing w:before="40"/>
        <w:ind w:firstLine="539"/>
        <w:jc w:val="both"/>
        <w:rPr>
          <w:szCs w:val="28"/>
        </w:rPr>
      </w:pPr>
      <w:r>
        <w:rPr>
          <w:szCs w:val="28"/>
        </w:rPr>
        <w:t xml:space="preserve">- </w:t>
      </w:r>
      <w:r w:rsidR="00061D03" w:rsidRPr="00592512">
        <w:rPr>
          <w:szCs w:val="28"/>
        </w:rPr>
        <w:t xml:space="preserve">срок действия </w:t>
      </w:r>
      <w:r w:rsidR="00A9372F">
        <w:rPr>
          <w:szCs w:val="28"/>
        </w:rPr>
        <w:t>разрешения</w:t>
      </w:r>
      <w:r w:rsidR="00061D03" w:rsidRPr="00592512">
        <w:rPr>
          <w:szCs w:val="28"/>
        </w:rPr>
        <w:t>;</w:t>
      </w:r>
    </w:p>
    <w:p w:rsidR="00061D03" w:rsidRDefault="00EC6067" w:rsidP="00A9372F">
      <w:pPr>
        <w:pStyle w:val="ConsPlusNormal"/>
        <w:spacing w:before="40"/>
        <w:ind w:firstLine="539"/>
        <w:jc w:val="both"/>
        <w:rPr>
          <w:szCs w:val="28"/>
        </w:rPr>
      </w:pPr>
      <w:r>
        <w:rPr>
          <w:szCs w:val="28"/>
        </w:rPr>
        <w:t xml:space="preserve">- </w:t>
      </w:r>
      <w:r w:rsidR="00DC1F2D">
        <w:rPr>
          <w:szCs w:val="28"/>
        </w:rPr>
        <w:t xml:space="preserve">номер и </w:t>
      </w:r>
      <w:r w:rsidR="00061D03" w:rsidRPr="00592512">
        <w:rPr>
          <w:szCs w:val="28"/>
        </w:rPr>
        <w:t xml:space="preserve">дата принятия решения о предоставлении </w:t>
      </w:r>
      <w:r w:rsidR="00A9372F">
        <w:rPr>
          <w:szCs w:val="28"/>
        </w:rPr>
        <w:t>разрешения</w:t>
      </w:r>
      <w:r w:rsidR="00061D03" w:rsidRPr="00592512">
        <w:rPr>
          <w:szCs w:val="28"/>
        </w:rPr>
        <w:t>.</w:t>
      </w:r>
    </w:p>
    <w:p w:rsidR="00EC6067" w:rsidRPr="00592512" w:rsidRDefault="00223CF5" w:rsidP="00A9372F">
      <w:pPr>
        <w:pStyle w:val="ConsPlusNormal"/>
        <w:spacing w:before="40"/>
        <w:ind w:firstLine="539"/>
        <w:jc w:val="both"/>
        <w:rPr>
          <w:szCs w:val="28"/>
        </w:rPr>
      </w:pPr>
      <w:r>
        <w:rPr>
          <w:szCs w:val="28"/>
        </w:rPr>
        <w:t>8</w:t>
      </w:r>
      <w:r w:rsidR="000D0281">
        <w:rPr>
          <w:szCs w:val="28"/>
        </w:rPr>
        <w:t>.</w:t>
      </w:r>
      <w:r w:rsidR="00AD1717">
        <w:rPr>
          <w:szCs w:val="28"/>
        </w:rPr>
        <w:t xml:space="preserve"> </w:t>
      </w:r>
      <w:r w:rsidR="00A9372F">
        <w:rPr>
          <w:szCs w:val="28"/>
        </w:rPr>
        <w:t xml:space="preserve">Разрешение на </w:t>
      </w:r>
      <w:r w:rsidR="00EC6067" w:rsidRPr="00592512">
        <w:rPr>
          <w:szCs w:val="28"/>
        </w:rPr>
        <w:t>организаци</w:t>
      </w:r>
      <w:r w:rsidR="00A9372F">
        <w:rPr>
          <w:szCs w:val="28"/>
        </w:rPr>
        <w:t>ю</w:t>
      </w:r>
      <w:r w:rsidR="00EC6067" w:rsidRPr="00592512">
        <w:rPr>
          <w:szCs w:val="28"/>
        </w:rPr>
        <w:t xml:space="preserve"> ярмарки </w:t>
      </w:r>
      <w:r w:rsidR="00775984">
        <w:t>выдается на срок</w:t>
      </w:r>
      <w:r w:rsidR="00DC13F5">
        <w:t xml:space="preserve"> не более </w:t>
      </w:r>
      <w:r w:rsidR="00BA398B">
        <w:t>5</w:t>
      </w:r>
      <w:r w:rsidR="00DC13F5">
        <w:t xml:space="preserve"> </w:t>
      </w:r>
      <w:r w:rsidR="00870DAD">
        <w:t>лет</w:t>
      </w:r>
      <w:r w:rsidR="00EC6067" w:rsidRPr="00592512">
        <w:rPr>
          <w:szCs w:val="28"/>
        </w:rPr>
        <w:t>.</w:t>
      </w:r>
    </w:p>
    <w:p w:rsidR="00870DAD" w:rsidRPr="00870DAD" w:rsidRDefault="00870DAD" w:rsidP="00A9372F">
      <w:pPr>
        <w:pStyle w:val="ConsPlusNormal"/>
        <w:spacing w:before="40"/>
        <w:ind w:firstLine="540"/>
        <w:jc w:val="both"/>
        <w:rPr>
          <w:szCs w:val="28"/>
        </w:rPr>
      </w:pPr>
      <w:r w:rsidRPr="00870DAD">
        <w:rPr>
          <w:szCs w:val="28"/>
        </w:rPr>
        <w:t xml:space="preserve">В случае, если организатору ярмарки объект или объекты недвижимости, где организуется ярмарка, принадлежат на праве аренды, </w:t>
      </w:r>
      <w:r w:rsidR="00A9372F">
        <w:rPr>
          <w:szCs w:val="28"/>
        </w:rPr>
        <w:t>разрешение</w:t>
      </w:r>
      <w:r w:rsidR="00BC58AC">
        <w:rPr>
          <w:szCs w:val="28"/>
        </w:rPr>
        <w:t xml:space="preserve"> </w:t>
      </w:r>
      <w:r w:rsidRPr="00870DAD">
        <w:rPr>
          <w:szCs w:val="28"/>
        </w:rPr>
        <w:t>выдается на срок действия договора аренды, но не более чем на пять лет.</w:t>
      </w:r>
    </w:p>
    <w:p w:rsidR="00870DAD" w:rsidRPr="00870DAD" w:rsidRDefault="00223CF5" w:rsidP="00A9372F">
      <w:pPr>
        <w:pStyle w:val="ConsPlusNormal"/>
        <w:spacing w:before="40"/>
        <w:ind w:firstLine="540"/>
        <w:jc w:val="both"/>
        <w:rPr>
          <w:szCs w:val="28"/>
        </w:rPr>
      </w:pPr>
      <w:r>
        <w:rPr>
          <w:szCs w:val="28"/>
        </w:rPr>
        <w:t>9</w:t>
      </w:r>
      <w:r w:rsidR="00BC58AC">
        <w:rPr>
          <w:szCs w:val="28"/>
        </w:rPr>
        <w:t xml:space="preserve">. </w:t>
      </w:r>
      <w:r w:rsidR="00870DAD" w:rsidRPr="00870DAD">
        <w:rPr>
          <w:szCs w:val="28"/>
        </w:rPr>
        <w:t xml:space="preserve">Действие </w:t>
      </w:r>
      <w:r w:rsidR="00A9372F">
        <w:rPr>
          <w:szCs w:val="28"/>
        </w:rPr>
        <w:t>разрешения</w:t>
      </w:r>
      <w:r w:rsidR="00870DAD" w:rsidRPr="00870DAD">
        <w:rPr>
          <w:szCs w:val="28"/>
        </w:rPr>
        <w:t xml:space="preserve"> прекращается:</w:t>
      </w:r>
    </w:p>
    <w:p w:rsidR="00870DAD" w:rsidRPr="00870DAD" w:rsidRDefault="00870DAD" w:rsidP="00A9372F">
      <w:pPr>
        <w:pStyle w:val="ConsPlusNormal"/>
        <w:spacing w:before="40"/>
        <w:ind w:firstLine="540"/>
        <w:jc w:val="both"/>
        <w:rPr>
          <w:szCs w:val="28"/>
        </w:rPr>
      </w:pPr>
      <w:r w:rsidRPr="00870DAD">
        <w:rPr>
          <w:szCs w:val="28"/>
        </w:rPr>
        <w:t>1) по заявлению организатора ярмарки;</w:t>
      </w:r>
    </w:p>
    <w:p w:rsidR="00870DAD" w:rsidRPr="00870DAD" w:rsidRDefault="00870DAD" w:rsidP="00A9372F">
      <w:pPr>
        <w:pStyle w:val="ConsPlusNormal"/>
        <w:spacing w:before="40"/>
        <w:ind w:firstLine="540"/>
        <w:jc w:val="both"/>
        <w:rPr>
          <w:szCs w:val="28"/>
        </w:rPr>
      </w:pPr>
      <w:r w:rsidRPr="00870DAD">
        <w:rPr>
          <w:szCs w:val="28"/>
        </w:rPr>
        <w:t xml:space="preserve">2) в случае ликвидации юридического лица либо прекращения деятельности индивидуального предпринимателя, являющегося организатором ярмарки, в </w:t>
      </w:r>
      <w:r w:rsidR="007A75A1">
        <w:rPr>
          <w:szCs w:val="28"/>
        </w:rPr>
        <w:t xml:space="preserve">    </w:t>
      </w:r>
      <w:r w:rsidR="00B00515">
        <w:rPr>
          <w:szCs w:val="28"/>
        </w:rPr>
        <w:t xml:space="preserve">     </w:t>
      </w:r>
      <w:r w:rsidRPr="00870DAD">
        <w:rPr>
          <w:szCs w:val="28"/>
        </w:rPr>
        <w:t>порядке, установленном действующим гражданским законодательством;</w:t>
      </w:r>
    </w:p>
    <w:p w:rsidR="00870DAD" w:rsidRPr="00870DAD" w:rsidRDefault="00870DAD" w:rsidP="00A9372F">
      <w:pPr>
        <w:pStyle w:val="ConsPlusNormal"/>
        <w:spacing w:before="40"/>
        <w:ind w:firstLine="540"/>
        <w:jc w:val="both"/>
        <w:rPr>
          <w:szCs w:val="28"/>
        </w:rPr>
      </w:pPr>
      <w:r w:rsidRPr="00870DAD">
        <w:rPr>
          <w:szCs w:val="28"/>
        </w:rPr>
        <w:t>3) в случае обнаружения недостоверных данных в</w:t>
      </w:r>
      <w:r w:rsidR="00A7325E">
        <w:rPr>
          <w:szCs w:val="28"/>
        </w:rPr>
        <w:t xml:space="preserve"> </w:t>
      </w:r>
      <w:proofErr w:type="gramStart"/>
      <w:r w:rsidRPr="00870DAD">
        <w:rPr>
          <w:szCs w:val="28"/>
        </w:rPr>
        <w:t>документах,</w:t>
      </w:r>
      <w:r w:rsidR="00B00515">
        <w:rPr>
          <w:szCs w:val="28"/>
        </w:rPr>
        <w:t xml:space="preserve">   </w:t>
      </w:r>
      <w:proofErr w:type="gramEnd"/>
      <w:r w:rsidR="00B00515">
        <w:rPr>
          <w:szCs w:val="28"/>
        </w:rPr>
        <w:t xml:space="preserve">                        </w:t>
      </w:r>
      <w:r w:rsidRPr="00870DAD">
        <w:rPr>
          <w:szCs w:val="28"/>
        </w:rPr>
        <w:t xml:space="preserve">представленных заявителем для получения такого </w:t>
      </w:r>
      <w:r w:rsidR="00A9372F">
        <w:rPr>
          <w:szCs w:val="28"/>
        </w:rPr>
        <w:t>Разрешения</w:t>
      </w:r>
      <w:r w:rsidR="00BC58AC">
        <w:rPr>
          <w:szCs w:val="28"/>
        </w:rPr>
        <w:t>;</w:t>
      </w:r>
    </w:p>
    <w:p w:rsidR="00870DAD" w:rsidRPr="00870DAD" w:rsidRDefault="00A7325E" w:rsidP="00A9372F">
      <w:pPr>
        <w:pStyle w:val="ConsPlusNormal"/>
        <w:spacing w:before="4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870DAD" w:rsidRPr="00870DAD">
        <w:rPr>
          <w:szCs w:val="28"/>
        </w:rPr>
        <w:t xml:space="preserve">) в случае несоблюдения организатором ярмарки ограничений на продажу </w:t>
      </w:r>
      <w:r w:rsidR="00B00515">
        <w:rPr>
          <w:szCs w:val="28"/>
        </w:rPr>
        <w:t xml:space="preserve">   </w:t>
      </w:r>
      <w:r w:rsidR="00870DAD" w:rsidRPr="00870DAD">
        <w:rPr>
          <w:szCs w:val="28"/>
        </w:rPr>
        <w:t xml:space="preserve">отдельных видов товаров (выполнение работ, оказание услуг) на ярмарке, если </w:t>
      </w:r>
      <w:r w:rsidR="00B00515">
        <w:rPr>
          <w:szCs w:val="28"/>
        </w:rPr>
        <w:t xml:space="preserve">    </w:t>
      </w:r>
      <w:r w:rsidR="00870DAD" w:rsidRPr="00870DAD">
        <w:rPr>
          <w:szCs w:val="28"/>
        </w:rPr>
        <w:t xml:space="preserve">такие ограничения были установлены в </w:t>
      </w:r>
      <w:r w:rsidR="00A9372F">
        <w:rPr>
          <w:szCs w:val="28"/>
        </w:rPr>
        <w:t>разрешении</w:t>
      </w:r>
      <w:r w:rsidR="00BC58AC">
        <w:rPr>
          <w:szCs w:val="28"/>
        </w:rPr>
        <w:t>;</w:t>
      </w:r>
    </w:p>
    <w:p w:rsidR="00870DAD" w:rsidRPr="00870DAD" w:rsidRDefault="00A7325E" w:rsidP="00A9372F">
      <w:pPr>
        <w:pStyle w:val="ConsPlusNormal"/>
        <w:spacing w:before="4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870DAD" w:rsidRPr="00870DAD">
        <w:rPr>
          <w:szCs w:val="28"/>
        </w:rPr>
        <w:t>) в случае досрочного прекращения у организатора ярмарки прав на объект или объекты недвижимости, включая земельные участки, в том числе по решению суда.</w:t>
      </w:r>
    </w:p>
    <w:p w:rsidR="00870DAD" w:rsidRPr="00BC58AC" w:rsidRDefault="00870DAD" w:rsidP="004D6B19">
      <w:pPr>
        <w:rPr>
          <w:sz w:val="16"/>
          <w:szCs w:val="16"/>
        </w:rPr>
      </w:pPr>
    </w:p>
    <w:p w:rsidR="007A75A1" w:rsidRDefault="007A75A1" w:rsidP="004D6B19">
      <w:pPr>
        <w:rPr>
          <w:szCs w:val="28"/>
        </w:rPr>
      </w:pPr>
    </w:p>
    <w:p w:rsidR="00641D69" w:rsidRDefault="00641D69" w:rsidP="004D6B19">
      <w:pPr>
        <w:rPr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0"/>
        <w:gridCol w:w="3623"/>
      </w:tblGrid>
      <w:tr w:rsidR="00775984" w:rsidRPr="00962DF5" w:rsidTr="007A75A1">
        <w:tc>
          <w:tcPr>
            <w:tcW w:w="6300" w:type="dxa"/>
          </w:tcPr>
          <w:p w:rsidR="00775984" w:rsidRDefault="00775984" w:rsidP="004D6B19">
            <w:pPr>
              <w:jc w:val="left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>. председателя</w:t>
            </w:r>
            <w:r w:rsidRPr="00962DF5">
              <w:rPr>
                <w:rFonts w:eastAsia="Calibri"/>
                <w:szCs w:val="28"/>
              </w:rPr>
              <w:t xml:space="preserve"> комитета по развитию </w:t>
            </w:r>
            <w:r>
              <w:rPr>
                <w:rFonts w:eastAsia="Calibri"/>
                <w:szCs w:val="28"/>
              </w:rPr>
              <w:t xml:space="preserve">                </w:t>
            </w:r>
          </w:p>
          <w:p w:rsidR="00775984" w:rsidRPr="00962DF5" w:rsidRDefault="00775984" w:rsidP="004D6B19">
            <w:pPr>
              <w:jc w:val="left"/>
              <w:rPr>
                <w:rFonts w:eastAsia="Calibri"/>
                <w:szCs w:val="28"/>
              </w:rPr>
            </w:pPr>
            <w:r w:rsidRPr="00962DF5">
              <w:rPr>
                <w:rFonts w:eastAsia="Calibri"/>
                <w:szCs w:val="28"/>
              </w:rPr>
              <w:t xml:space="preserve">потребительского рынка и продовольствию </w:t>
            </w:r>
          </w:p>
        </w:tc>
        <w:tc>
          <w:tcPr>
            <w:tcW w:w="3623" w:type="dxa"/>
            <w:vAlign w:val="bottom"/>
          </w:tcPr>
          <w:p w:rsidR="00775984" w:rsidRPr="00962DF5" w:rsidRDefault="00775984" w:rsidP="004D6B19">
            <w:pPr>
              <w:ind w:left="814"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Т.С. </w:t>
            </w:r>
            <w:proofErr w:type="spellStart"/>
            <w:r>
              <w:rPr>
                <w:rFonts w:eastAsia="Calibri"/>
                <w:szCs w:val="28"/>
              </w:rPr>
              <w:t>Подольная</w:t>
            </w:r>
            <w:proofErr w:type="spellEnd"/>
          </w:p>
        </w:tc>
      </w:tr>
    </w:tbl>
    <w:p w:rsidR="00EB725E" w:rsidRDefault="00EB725E" w:rsidP="00BC58AC">
      <w:pPr>
        <w:jc w:val="right"/>
        <w:rPr>
          <w:sz w:val="24"/>
          <w:szCs w:val="24"/>
        </w:rPr>
      </w:pPr>
    </w:p>
    <w:sectPr w:rsidR="00EB725E" w:rsidSect="003D597E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91D41"/>
    <w:multiLevelType w:val="hybridMultilevel"/>
    <w:tmpl w:val="EF9A9A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71"/>
    <w:rsid w:val="00000071"/>
    <w:rsid w:val="000041DC"/>
    <w:rsid w:val="00006661"/>
    <w:rsid w:val="00050BC3"/>
    <w:rsid w:val="000525D1"/>
    <w:rsid w:val="00055A0D"/>
    <w:rsid w:val="00061D03"/>
    <w:rsid w:val="000D0281"/>
    <w:rsid w:val="000D1043"/>
    <w:rsid w:val="000D423B"/>
    <w:rsid w:val="000D48C7"/>
    <w:rsid w:val="000E578C"/>
    <w:rsid w:val="00104120"/>
    <w:rsid w:val="00105EE0"/>
    <w:rsid w:val="00197CDE"/>
    <w:rsid w:val="001D0B25"/>
    <w:rsid w:val="00223CF5"/>
    <w:rsid w:val="0023496B"/>
    <w:rsid w:val="0026475F"/>
    <w:rsid w:val="002856BB"/>
    <w:rsid w:val="00290B2C"/>
    <w:rsid w:val="002956DB"/>
    <w:rsid w:val="002E7897"/>
    <w:rsid w:val="002F0878"/>
    <w:rsid w:val="003056DE"/>
    <w:rsid w:val="00323368"/>
    <w:rsid w:val="003356A1"/>
    <w:rsid w:val="00344818"/>
    <w:rsid w:val="00371049"/>
    <w:rsid w:val="00371C81"/>
    <w:rsid w:val="003B7D76"/>
    <w:rsid w:val="003C3E54"/>
    <w:rsid w:val="003D4AF9"/>
    <w:rsid w:val="003D597E"/>
    <w:rsid w:val="003F6627"/>
    <w:rsid w:val="00447FA2"/>
    <w:rsid w:val="00474310"/>
    <w:rsid w:val="004B3E8B"/>
    <w:rsid w:val="004C3285"/>
    <w:rsid w:val="004D6B19"/>
    <w:rsid w:val="004E1033"/>
    <w:rsid w:val="004E11CF"/>
    <w:rsid w:val="00516217"/>
    <w:rsid w:val="00564FBC"/>
    <w:rsid w:val="00600486"/>
    <w:rsid w:val="00635B39"/>
    <w:rsid w:val="00641D69"/>
    <w:rsid w:val="00655AD6"/>
    <w:rsid w:val="00656CA2"/>
    <w:rsid w:val="006811AD"/>
    <w:rsid w:val="006848C0"/>
    <w:rsid w:val="00723167"/>
    <w:rsid w:val="007243E6"/>
    <w:rsid w:val="00724553"/>
    <w:rsid w:val="00775984"/>
    <w:rsid w:val="007A01C5"/>
    <w:rsid w:val="007A75A1"/>
    <w:rsid w:val="007C5027"/>
    <w:rsid w:val="007F6F45"/>
    <w:rsid w:val="008560A0"/>
    <w:rsid w:val="00870DAD"/>
    <w:rsid w:val="00886AE7"/>
    <w:rsid w:val="008A0F05"/>
    <w:rsid w:val="008F7549"/>
    <w:rsid w:val="0097205B"/>
    <w:rsid w:val="0097504C"/>
    <w:rsid w:val="00982257"/>
    <w:rsid w:val="009E7399"/>
    <w:rsid w:val="00A021F8"/>
    <w:rsid w:val="00A15C89"/>
    <w:rsid w:val="00A362BB"/>
    <w:rsid w:val="00A4019F"/>
    <w:rsid w:val="00A564DB"/>
    <w:rsid w:val="00A61B0A"/>
    <w:rsid w:val="00A7325E"/>
    <w:rsid w:val="00A77D3C"/>
    <w:rsid w:val="00A9372F"/>
    <w:rsid w:val="00AC7404"/>
    <w:rsid w:val="00AD1717"/>
    <w:rsid w:val="00AD2F0E"/>
    <w:rsid w:val="00AD6D18"/>
    <w:rsid w:val="00B00515"/>
    <w:rsid w:val="00B03071"/>
    <w:rsid w:val="00B16145"/>
    <w:rsid w:val="00B47605"/>
    <w:rsid w:val="00B67836"/>
    <w:rsid w:val="00B81C5E"/>
    <w:rsid w:val="00B92962"/>
    <w:rsid w:val="00BA2109"/>
    <w:rsid w:val="00BA398B"/>
    <w:rsid w:val="00BA77E4"/>
    <w:rsid w:val="00BC58AC"/>
    <w:rsid w:val="00C26205"/>
    <w:rsid w:val="00C47B0D"/>
    <w:rsid w:val="00C62ADC"/>
    <w:rsid w:val="00C6384A"/>
    <w:rsid w:val="00D12BD6"/>
    <w:rsid w:val="00D25111"/>
    <w:rsid w:val="00D267C5"/>
    <w:rsid w:val="00DC13F5"/>
    <w:rsid w:val="00DC1F2D"/>
    <w:rsid w:val="00DF001E"/>
    <w:rsid w:val="00E004A3"/>
    <w:rsid w:val="00E131B1"/>
    <w:rsid w:val="00E26598"/>
    <w:rsid w:val="00E365C6"/>
    <w:rsid w:val="00E50587"/>
    <w:rsid w:val="00E67F31"/>
    <w:rsid w:val="00E771DF"/>
    <w:rsid w:val="00E9087F"/>
    <w:rsid w:val="00EB725E"/>
    <w:rsid w:val="00EC6067"/>
    <w:rsid w:val="00F04C1D"/>
    <w:rsid w:val="00F149B6"/>
    <w:rsid w:val="00F35939"/>
    <w:rsid w:val="00F458D7"/>
    <w:rsid w:val="00F45FED"/>
    <w:rsid w:val="00FA740D"/>
    <w:rsid w:val="00FB5902"/>
    <w:rsid w:val="00FE48FB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4E1F"/>
  <w15:docId w15:val="{3F078296-9C24-49F9-86BA-BE33596D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071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00071"/>
    <w:pPr>
      <w:widowControl w:val="0"/>
      <w:autoSpaceDE w:val="0"/>
      <w:autoSpaceDN w:val="0"/>
      <w:spacing w:line="240" w:lineRule="auto"/>
      <w:jc w:val="left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DF001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32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F5CEA-C127-4321-8995-623D8844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Едачева Ольга Викторовна</cp:lastModifiedBy>
  <cp:revision>2</cp:revision>
  <cp:lastPrinted>2023-04-12T10:10:00Z</cp:lastPrinted>
  <dcterms:created xsi:type="dcterms:W3CDTF">2023-04-12T10:11:00Z</dcterms:created>
  <dcterms:modified xsi:type="dcterms:W3CDTF">2023-04-12T10:11:00Z</dcterms:modified>
</cp:coreProperties>
</file>