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38" w:rsidRPr="00D22398" w:rsidRDefault="001364D8" w:rsidP="00D22398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ge">
                  <wp:posOffset>422910</wp:posOffset>
                </wp:positionV>
                <wp:extent cx="466725" cy="609600"/>
                <wp:effectExtent l="0" t="0" r="28575" b="19050"/>
                <wp:wrapNone/>
                <wp:docPr id="63" name="Полотно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6514" id="Полотно 135" o:spid="_x0000_s1026" editas="canvas" style="position:absolute;margin-left:215.95pt;margin-top:33.3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Oq7w0uEAAAAKAQAADwAAAGRycy9kb3ducmV2LnhtbEyPQU+DQBCF7yb+&#10;h82YeDF2KbabgixNY6w300g91NsWpkDKzhJ2S/HfO570OHlf3vsmW0+2EyMOvnWkYT6LQCCVrmqp&#10;1vC53z6uQPhgqDKdI9TwjR7W+e1NZtLKXekDxyLUgkvIp0ZDE0KfSunLBq3xM9cjcXZygzWBz6GW&#10;1WCuXG47GUeRkta0xAuN6fGlwfJcXKyG5KF4K/Z42pbvY7vbHOJX/5Wctb6/mzbPIAJO4Q+GX31W&#10;h5ydju5ClRedhsXTPGFUg1IKBAPLaLkAcWRSxQpknsn/L+Q/AAAA//8DAFBLAQItABQABgAIAAAA&#10;IQC2gziS/gAAAOEBAAATAAAAAAAAAAAAAAAAAAAAAABbQ29udGVudF9UeXBlc10ueG1sUEsBAi0A&#10;FAAGAAgAAAAhADj9If/WAAAAlAEAAAsAAAAAAAAAAAAAAAAALwEAAF9yZWxzLy5yZWxzUEsBAi0A&#10;FAAGAAgAAAAhAOat8VL4ZgAAfhIDAA4AAAAAAAAAAAAAAAAALgIAAGRycy9lMm9Eb2MueG1sUEsB&#10;Ai0AFAAGAAgAAAAhADqu8NLhAAAACgEAAA8AAAAAAAAAAAAAAAAAUmkAAGRycy9kb3ducmV2Lnht&#10;bFBLBQYAAAAABAAEAPMAAAB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01138" w:rsidRPr="00701138" w:rsidRDefault="00701138" w:rsidP="0070113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701138" w:rsidRDefault="0070113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0F6478" w:rsidRPr="007324E8" w:rsidRDefault="000F647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F9540C" w:rsidRPr="00701138" w:rsidRDefault="00B9006A" w:rsidP="00F95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30.12.2021</w:t>
      </w:r>
      <w:r w:rsidR="00F9540C" w:rsidRPr="007011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954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F954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54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F9540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719</w:t>
      </w: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О внесении изменений в приложение к постановлению </w:t>
      </w:r>
      <w:r w:rsidR="00533585">
        <w:rPr>
          <w:rFonts w:ascii="Times New Roman" w:eastAsia="Times New Roman" w:hAnsi="Times New Roman" w:cs="Times New Roman"/>
          <w:i/>
          <w:noProof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2021 -2023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324E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38" w:rsidRPr="00701138" w:rsidRDefault="000F6478" w:rsidP="0070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со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кой Федерации»,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основании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дминистрации округа </w:t>
      </w:r>
      <w:r w:rsidR="00A31182">
        <w:rPr>
          <w:rFonts w:ascii="Times New Roman" w:eastAsia="Times New Roman" w:hAnsi="Times New Roman" w:cs="Times New Roman"/>
          <w:noProof/>
          <w:sz w:val="28"/>
          <w:szCs w:val="28"/>
        </w:rPr>
        <w:t>Муром от 27.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08.2015 года № 1690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порядке разработки, реализации и оценки эффективности муниципальных программ округа Муром»,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уководствуясь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Уставом округа Муром,</w:t>
      </w:r>
    </w:p>
    <w:p w:rsidR="00701138" w:rsidRPr="007324E8" w:rsidRDefault="00701138" w:rsidP="0070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постановляю</w:t>
      </w:r>
      <w:r w:rsidRPr="0070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38" w:rsidRPr="007324E8" w:rsidRDefault="00701138" w:rsidP="00701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8C5518" w:rsidRDefault="00701138" w:rsidP="00701138">
      <w:pPr>
        <w:numPr>
          <w:ilvl w:val="0"/>
          <w:numId w:val="1"/>
        </w:numPr>
        <w:tabs>
          <w:tab w:val="clear" w:pos="928"/>
          <w:tab w:val="num" w:pos="0"/>
          <w:tab w:val="left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Внести в приложение к постановлению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граммы «Молодежь Мурома» на 2021 – 2023</w:t>
      </w:r>
      <w:r w:rsidR="008C55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годы»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следующие</w:t>
      </w:r>
      <w:r w:rsidR="000F6478" w:rsidRP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F647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изменения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0F6478" w:rsidRDefault="00CC1D03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518" w:rsidRPr="008C5518">
        <w:rPr>
          <w:rFonts w:ascii="Times New Roman" w:hAnsi="Times New Roman" w:cs="Times New Roman"/>
          <w:sz w:val="28"/>
          <w:szCs w:val="28"/>
        </w:rPr>
        <w:t xml:space="preserve"> Пасп</w:t>
      </w:r>
      <w:r w:rsidR="00646552">
        <w:rPr>
          <w:rFonts w:ascii="Times New Roman" w:hAnsi="Times New Roman" w:cs="Times New Roman"/>
          <w:sz w:val="28"/>
          <w:szCs w:val="28"/>
        </w:rPr>
        <w:t xml:space="preserve">орте </w:t>
      </w:r>
      <w:r w:rsidR="008C5518">
        <w:rPr>
          <w:rFonts w:ascii="Times New Roman" w:hAnsi="Times New Roman" w:cs="Times New Roman"/>
          <w:sz w:val="28"/>
          <w:szCs w:val="28"/>
        </w:rPr>
        <w:t>муниципальной программы «Молодежь Мурома</w:t>
      </w:r>
      <w:r w:rsidR="008C5518" w:rsidRPr="008C5518">
        <w:rPr>
          <w:rFonts w:ascii="Times New Roman" w:hAnsi="Times New Roman" w:cs="Times New Roman"/>
          <w:sz w:val="28"/>
          <w:szCs w:val="28"/>
        </w:rPr>
        <w:t>» на 2021-2023 годы строку «Объем бюджетных асси</w:t>
      </w:r>
      <w:r w:rsidR="008C5518">
        <w:rPr>
          <w:rFonts w:ascii="Times New Roman" w:hAnsi="Times New Roman" w:cs="Times New Roman"/>
          <w:sz w:val="28"/>
          <w:szCs w:val="28"/>
        </w:rPr>
        <w:t xml:space="preserve">гнований Программы, в том числе по годам и </w:t>
      </w:r>
      <w:r w:rsidR="008C5518" w:rsidRPr="008C5518">
        <w:rPr>
          <w:rFonts w:ascii="Times New Roman" w:hAnsi="Times New Roman" w:cs="Times New Roman"/>
          <w:sz w:val="28"/>
          <w:szCs w:val="28"/>
        </w:rPr>
        <w:t>источникам» изложить в редакции:</w:t>
      </w:r>
      <w:r w:rsidR="000F647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129"/>
        <w:gridCol w:w="356"/>
      </w:tblGrid>
      <w:tr w:rsidR="008C5518" w:rsidTr="00C45C9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324E8" w:rsidRPr="006C142E" w:rsidRDefault="008C5518" w:rsidP="00C45C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Программы, </w:t>
            </w:r>
          </w:p>
          <w:p w:rsidR="008C5518" w:rsidRPr="007324E8" w:rsidRDefault="008C5518" w:rsidP="00C45C9E">
            <w:pPr>
              <w:pStyle w:val="aa"/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и источникам</w:t>
            </w:r>
          </w:p>
        </w:tc>
        <w:tc>
          <w:tcPr>
            <w:tcW w:w="6129" w:type="dxa"/>
            <w:tcBorders>
              <w:right w:val="single" w:sz="4" w:space="0" w:color="auto"/>
            </w:tcBorders>
            <w:vAlign w:val="center"/>
          </w:tcPr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ресурсного обеспечения Программы на 2021-2023 годы по всем источникам финансирования – </w:t>
            </w:r>
            <w:r w:rsidR="00634A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12 175,9 </w:t>
            </w: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34AF4"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634A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290,5 </w:t>
            </w: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200,0 тыс. руб.;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средств бюджета округа Муром – </w:t>
            </w:r>
            <w:r w:rsidR="00F954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4 090,5 </w:t>
            </w: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0,0 тыс. руб.;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средств областного бюджета – 0,0 тыс. руб.; 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C5518" w:rsidRDefault="008C5518" w:rsidP="008C551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6A" w:rsidRPr="008C5518" w:rsidRDefault="00B9006A" w:rsidP="008C551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18" w:rsidRDefault="00646552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раздела </w:t>
      </w:r>
      <w:r w:rsidR="00CD12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D12AE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701"/>
        <w:gridCol w:w="1134"/>
        <w:gridCol w:w="1129"/>
        <w:gridCol w:w="1155"/>
        <w:gridCol w:w="1260"/>
        <w:gridCol w:w="248"/>
      </w:tblGrid>
      <w:tr w:rsidR="00F94382" w:rsidTr="00F94382">
        <w:trPr>
          <w:trHeight w:val="1065"/>
          <w:jc w:val="center"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Источник финансирова</w:t>
            </w:r>
          </w:p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Всего на 2021-2023 годы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4382" w:rsidTr="00F94382">
        <w:trPr>
          <w:trHeight w:val="99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4382" w:rsidRPr="007324E8" w:rsidRDefault="00F94382" w:rsidP="00F94382">
            <w:pPr>
              <w:pStyle w:val="aa"/>
              <w:jc w:val="center"/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F94382" w:rsidRPr="007324E8" w:rsidRDefault="00F94382" w:rsidP="00F9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 w:rsidRPr="00F9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634AF4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F94382" w:rsidRPr="000F6478" w:rsidRDefault="00F94382" w:rsidP="00634AF4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округа Муром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540C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4 090,5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9540C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="00F954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975,9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114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4382" w:rsidRPr="007324E8" w:rsidRDefault="00F94382" w:rsidP="00634AF4">
            <w:pPr>
              <w:pStyle w:val="aa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94382" w:rsidRPr="007324E8" w:rsidRDefault="00F94382" w:rsidP="0063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634AF4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330"/>
          <w:jc w:val="center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382" w:rsidRPr="007324E8" w:rsidRDefault="00F94382" w:rsidP="00F943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382" w:rsidRPr="006C142E" w:rsidRDefault="00F94382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634AF4">
              <w:rPr>
                <w:rFonts w:ascii="Times New Roman" w:hAnsi="Times New Roman" w:cs="Times New Roman"/>
                <w:noProof/>
                <w:sz w:val="24"/>
                <w:szCs w:val="24"/>
              </w:rPr>
              <w:t> 290,5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94382" w:rsidRPr="006C142E" w:rsidRDefault="00F94382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94382" w:rsidRPr="006C142E" w:rsidRDefault="00F94382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4382" w:rsidRPr="006C142E" w:rsidRDefault="00634AF4" w:rsidP="00634AF4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12 175,9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4382" w:rsidRDefault="00F94382" w:rsidP="00634AF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518" w:rsidRDefault="00646552" w:rsidP="006C142E">
      <w:pPr>
        <w:pStyle w:val="a6"/>
        <w:numPr>
          <w:ilvl w:val="1"/>
          <w:numId w:val="1"/>
        </w:numPr>
        <w:tabs>
          <w:tab w:val="left" w:pos="567"/>
          <w:tab w:val="num" w:pos="928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П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риложение № 1 к </w:t>
      </w:r>
      <w:r w:rsidR="004301DA">
        <w:rPr>
          <w:rFonts w:ascii="Times New Roman" w:hAnsi="Times New Roman" w:cs="Times New Roman"/>
          <w:sz w:val="28"/>
          <w:szCs w:val="28"/>
        </w:rPr>
        <w:t>муниципальной программе «Молодежь Мурома</w:t>
      </w:r>
      <w:r w:rsidR="004301DA" w:rsidRPr="008C5518">
        <w:rPr>
          <w:rFonts w:ascii="Times New Roman" w:hAnsi="Times New Roman" w:cs="Times New Roman"/>
          <w:sz w:val="28"/>
          <w:szCs w:val="28"/>
        </w:rPr>
        <w:t>» на 2021-2023 годы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«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>Перечень основных мероприятий муниципальной программы «Молодежь Мурома» на 2021-2023 годы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»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изложить в редакции согласно приложению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к настоящему постановлению.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6E0A95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6E0A95">
        <w:rPr>
          <w:rFonts w:ascii="Times New Roman" w:eastAsia="Times New Roman" w:hAnsi="Times New Roman" w:cs="Times New Roman"/>
          <w:noProof/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95153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вступает в силу с </w:t>
      </w:r>
      <w:r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даты подписания </w:t>
      </w: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>и подлежит размещению на официальном сайте Администрации округа Муром.</w:t>
      </w:r>
    </w:p>
    <w:p w:rsidR="00701138" w:rsidRPr="00701138" w:rsidRDefault="00701138" w:rsidP="006C142E">
      <w:pPr>
        <w:tabs>
          <w:tab w:val="left" w:pos="567"/>
          <w:tab w:val="num" w:pos="709"/>
        </w:tabs>
        <w:spacing w:before="240" w:line="240" w:lineRule="auto"/>
        <w:ind w:hanging="21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701138" w:rsidRDefault="0079515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01138" w:rsidRPr="00701138" w:rsidTr="00634AF4">
        <w:trPr>
          <w:jc w:val="center"/>
        </w:trPr>
        <w:tc>
          <w:tcPr>
            <w:tcW w:w="3284" w:type="dxa"/>
          </w:tcPr>
          <w:p w:rsidR="00701138" w:rsidRPr="00701138" w:rsidRDefault="00701138" w:rsidP="0070113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138" w:rsidRPr="00701138" w:rsidRDefault="00701138" w:rsidP="0070113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Е.Е. Рычков</w:t>
            </w:r>
          </w:p>
        </w:tc>
      </w:tr>
    </w:tbl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D22398" w:rsidRPr="00701138" w:rsidRDefault="00D2239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634AF4">
        <w:trPr>
          <w:trHeight w:val="443"/>
        </w:trPr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председателя комитета по делам молодежи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С.О.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Видонов</w:t>
            </w:r>
            <w:proofErr w:type="spellEnd"/>
          </w:p>
        </w:tc>
      </w:tr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управления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В.К.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C34E51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</w:t>
            </w:r>
            <w:proofErr w:type="spellStart"/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Балнова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Н.Э. Малышева</w:t>
            </w:r>
          </w:p>
        </w:tc>
      </w:tr>
      <w:tr w:rsidR="00701138" w:rsidRPr="00701138" w:rsidTr="00634AF4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Д.А. Карпов</w:t>
            </w: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138" w:rsidRPr="00701138" w:rsidRDefault="00701138" w:rsidP="00701138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>Файл сдан:</w:t>
      </w:r>
    </w:p>
    <w:p w:rsidR="00701138" w:rsidRPr="00701138" w:rsidRDefault="00701138" w:rsidP="00701138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701138" w:rsidRPr="00701138" w:rsidRDefault="00701138" w:rsidP="007011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</w:t>
      </w:r>
      <w:proofErr w:type="gramStart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управление»   </w:t>
      </w:r>
      <w:proofErr w:type="gramEnd"/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О.В. Едачева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  ____________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1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исполнителя)</w:t>
      </w:r>
    </w:p>
    <w:p w:rsidR="00701138" w:rsidRPr="00701138" w:rsidRDefault="00701138" w:rsidP="00701138">
      <w:pPr>
        <w:spacing w:after="0" w:line="240" w:lineRule="auto"/>
        <w:ind w:left="2040" w:hanging="204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Имя файла документа: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О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внесении изменений в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приложение к постановлению администрации округа Муром от от 10.09.2020 № 480 «Об утверждении муниципальной программы «Молодежь Мурома» на 2021 -2023 годы»</w:t>
      </w:r>
    </w:p>
    <w:p w:rsidR="00701138" w:rsidRPr="00701138" w:rsidRDefault="00701138" w:rsidP="00701138">
      <w:pPr>
        <w:spacing w:after="0" w:line="240" w:lineRule="auto"/>
        <w:ind w:left="2040" w:hanging="204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8074"/>
      </w:tblGrid>
      <w:tr w:rsidR="00701138" w:rsidRPr="00701138" w:rsidTr="00634AF4">
        <w:tc>
          <w:tcPr>
            <w:tcW w:w="1490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8074" w:type="dxa"/>
          </w:tcPr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экз. - в дело, комитет по делам молодежи, финансовое управление, отдел экономики.</w:t>
            </w: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95153" w:rsidRDefault="00795153" w:rsidP="007951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795153" w:rsidSect="00795153">
          <w:pgSz w:w="11906" w:h="16838"/>
          <w:pgMar w:top="1134" w:right="567" w:bottom="1134" w:left="1701" w:header="709" w:footer="709" w:gutter="0"/>
          <w:cols w:space="720"/>
        </w:sectPr>
      </w:pP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постановлению </w:t>
      </w:r>
      <w:r w:rsid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а</w:t>
      </w: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дминистрации округа Муром</w:t>
      </w:r>
    </w:p>
    <w:p w:rsidR="00701138" w:rsidRPr="00701138" w:rsidRDefault="00701138" w:rsidP="0070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B900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30.12.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="00B900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719</w:t>
      </w:r>
      <w:bookmarkStart w:id="0" w:name="_GoBack"/>
      <w:bookmarkEnd w:id="0"/>
    </w:p>
    <w:p w:rsidR="0003445D" w:rsidRPr="00607E31" w:rsidRDefault="0003445D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1182" w:rsidRPr="00701138" w:rsidRDefault="00A31182" w:rsidP="00A31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 1</w:t>
      </w: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31182" w:rsidRPr="00701138" w:rsidRDefault="00A31182" w:rsidP="00607E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</w:t>
      </w:r>
      <w:r w:rsidRP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муниципальной программе «Молодежь Мурома» на 2021-2023 годы </w:t>
      </w:r>
    </w:p>
    <w:p w:rsidR="00A31182" w:rsidRPr="00607E31" w:rsidRDefault="00A31182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3445D" w:rsidRP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0344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Перечень основных мероприятий муниципальной программы «Молодежь Мурома» </w:t>
      </w:r>
      <w:r w:rsidRPr="0003445D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2021-2023 годы</w:t>
      </w:r>
    </w:p>
    <w:p w:rsidR="0003445D" w:rsidRPr="00607E31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78"/>
        <w:gridCol w:w="1130"/>
        <w:gridCol w:w="1134"/>
        <w:gridCol w:w="567"/>
        <w:gridCol w:w="710"/>
        <w:gridCol w:w="11"/>
        <w:gridCol w:w="1079"/>
        <w:gridCol w:w="545"/>
        <w:gridCol w:w="1073"/>
        <w:gridCol w:w="851"/>
        <w:gridCol w:w="850"/>
        <w:gridCol w:w="851"/>
        <w:gridCol w:w="1701"/>
        <w:gridCol w:w="708"/>
        <w:gridCol w:w="709"/>
        <w:gridCol w:w="714"/>
      </w:tblGrid>
      <w:tr w:rsidR="005C1199" w:rsidRPr="0003445D" w:rsidTr="00CC1D03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6" w:right="-14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Ответствен-ный исполни-тель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Срок испол-нения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Источник финансиро 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1" w:right="-9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год</w:t>
            </w:r>
          </w:p>
        </w:tc>
      </w:tr>
      <w:tr w:rsidR="005C1199" w:rsidRPr="0003445D" w:rsidTr="00CC1D03">
        <w:trPr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0" w:right="-14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ГРБС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68" w:right="-13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Рз Пр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ВР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   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C1199" w:rsidRPr="0003445D" w:rsidTr="00634AF4">
        <w:trPr>
          <w:trHeight w:val="500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Цель: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С</w:t>
            </w:r>
            <w:r w:rsidRPr="00607E31">
              <w:rPr>
                <w:rFonts w:ascii="Times New Roman" w:eastAsia="Times New Roman" w:hAnsi="Times New Roman" w:cs="Times New Roman"/>
                <w:noProof/>
                <w:spacing w:val="3"/>
                <w:sz w:val="20"/>
                <w:szCs w:val="20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5C1199" w:rsidRPr="0003445D" w:rsidTr="00634AF4">
        <w:trPr>
          <w:trHeight w:val="1075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FC3B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07E3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успешной социализации и эффективной самореализации молодежи»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0400100000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D22398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96</w:t>
            </w:r>
            <w:r w:rsidR="0003445D" w:rsidRPr="00FC3BEA">
              <w:rPr>
                <w:rFonts w:ascii="Times New Roman" w:eastAsia="Times New Roman" w:hAnsi="Times New Roman" w:cs="Times New Roman"/>
                <w:b/>
                <w:noProof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1.1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4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0400110120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подростков и молодежи охваченными антинаркотическими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7 150</w:t>
            </w:r>
          </w:p>
        </w:tc>
      </w:tr>
      <w:tr w:rsidR="005C1199" w:rsidRPr="00C34E51" w:rsidTr="00A31182">
        <w:trPr>
          <w:trHeight w:val="3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0400110240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32600</w:t>
            </w:r>
          </w:p>
        </w:tc>
      </w:tr>
      <w:tr w:rsidR="005C1199" w:rsidRPr="00C34E51" w:rsidTr="00634AF4">
        <w:trPr>
          <w:trHeight w:val="45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вовлеченных в волонтерскую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2500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0400120150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человек, получающих стипендию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0400170630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D22398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публикаций в СМИ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5C1199" w:rsidRPr="00C34E51" w:rsidTr="00634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0400200000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A05A63">
            <w:pPr>
              <w:spacing w:before="100" w:beforeAutospacing="1" w:after="100" w:afterAutospacing="1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</w:t>
            </w:r>
            <w:r w:rsidR="00A05A63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 326,5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634AF4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Расходы на обеспечение деятельности комитета по деламмолодёжи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A05A63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</w:t>
            </w:r>
            <w:r w:rsidR="00A05A63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 326,5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</w:t>
            </w:r>
            <w:r w:rsidR="00A05A63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 283,7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371"/>
        </w:trPr>
        <w:tc>
          <w:tcPr>
            <w:tcW w:w="4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445D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A05A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4</w:t>
            </w:r>
            <w:r w:rsidR="00A05A63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 290,5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23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634AF4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A05A63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4 090,5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07E31" w:rsidRPr="0003445D" w:rsidRDefault="00607E31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  <w:sectPr w:rsidR="0003445D" w:rsidRPr="0003445D" w:rsidSect="00FC3BEA">
          <w:pgSz w:w="16838" w:h="11906" w:orient="landscape"/>
          <w:pgMar w:top="1134" w:right="1134" w:bottom="567" w:left="1134" w:header="709" w:footer="709" w:gutter="0"/>
          <w:cols w:space="720"/>
        </w:sectPr>
      </w:pPr>
      <w:r w:rsidRPr="0003445D">
        <w:rPr>
          <w:rFonts w:ascii="Times New Roman" w:eastAsia="Times New Roman" w:hAnsi="Times New Roman" w:cs="Times New Roman"/>
          <w:noProof/>
          <w:sz w:val="28"/>
          <w:szCs w:val="28"/>
        </w:rPr>
        <w:t>И.о. председателя комитета по делам молодежи администрации округа Муром ___</w:t>
      </w:r>
      <w:r w:rsidR="000E5A36">
        <w:rPr>
          <w:rFonts w:ascii="Times New Roman" w:eastAsia="Times New Roman" w:hAnsi="Times New Roman" w:cs="Times New Roman"/>
          <w:noProof/>
          <w:sz w:val="28"/>
          <w:szCs w:val="28"/>
        </w:rPr>
        <w:t>___________________ С.О. Видонов</w:t>
      </w:r>
    </w:p>
    <w:p w:rsidR="0003445D" w:rsidRPr="00701138" w:rsidRDefault="0003445D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03445D" w:rsidRPr="00701138" w:rsidSect="00701138">
      <w:pgSz w:w="11906" w:h="16838"/>
      <w:pgMar w:top="1134" w:right="567" w:bottom="1134" w:left="1701" w:header="709" w:footer="709" w:gutter="0"/>
      <w:pgNumType w:start="1" w:chapStyle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0E59"/>
    <w:multiLevelType w:val="hybridMultilevel"/>
    <w:tmpl w:val="DE98283A"/>
    <w:lvl w:ilvl="0" w:tplc="92FEB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50D9"/>
    <w:multiLevelType w:val="multilevel"/>
    <w:tmpl w:val="6BDC3B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6115ECC"/>
    <w:multiLevelType w:val="multilevel"/>
    <w:tmpl w:val="BF1285CA"/>
    <w:lvl w:ilvl="0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96F0420"/>
    <w:multiLevelType w:val="multilevel"/>
    <w:tmpl w:val="CEF05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38"/>
    <w:rsid w:val="0003445D"/>
    <w:rsid w:val="000E5A36"/>
    <w:rsid w:val="000F6478"/>
    <w:rsid w:val="001364D8"/>
    <w:rsid w:val="00140966"/>
    <w:rsid w:val="001E5299"/>
    <w:rsid w:val="0036187A"/>
    <w:rsid w:val="003D1F65"/>
    <w:rsid w:val="003F785F"/>
    <w:rsid w:val="004301DA"/>
    <w:rsid w:val="004451B4"/>
    <w:rsid w:val="00533585"/>
    <w:rsid w:val="005C1199"/>
    <w:rsid w:val="005F2D4F"/>
    <w:rsid w:val="00607E31"/>
    <w:rsid w:val="00634AF4"/>
    <w:rsid w:val="00646552"/>
    <w:rsid w:val="0065600E"/>
    <w:rsid w:val="006C142E"/>
    <w:rsid w:val="006E0A95"/>
    <w:rsid w:val="00701138"/>
    <w:rsid w:val="00714E37"/>
    <w:rsid w:val="007324E8"/>
    <w:rsid w:val="00795153"/>
    <w:rsid w:val="008C5518"/>
    <w:rsid w:val="00A05A63"/>
    <w:rsid w:val="00A31182"/>
    <w:rsid w:val="00A8161E"/>
    <w:rsid w:val="00AC426A"/>
    <w:rsid w:val="00B9006A"/>
    <w:rsid w:val="00BE2A75"/>
    <w:rsid w:val="00C34E51"/>
    <w:rsid w:val="00C45C9E"/>
    <w:rsid w:val="00CC1D03"/>
    <w:rsid w:val="00CD12AE"/>
    <w:rsid w:val="00D22398"/>
    <w:rsid w:val="00D2617C"/>
    <w:rsid w:val="00DB6275"/>
    <w:rsid w:val="00EE1AC8"/>
    <w:rsid w:val="00F94382"/>
    <w:rsid w:val="00F9540C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64FD-86FB-40F3-84C2-F1DD857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138"/>
  </w:style>
  <w:style w:type="character" w:styleId="a5">
    <w:name w:val="page number"/>
    <w:basedOn w:val="a0"/>
    <w:rsid w:val="00701138"/>
  </w:style>
  <w:style w:type="paragraph" w:styleId="a6">
    <w:name w:val="List Paragraph"/>
    <w:basedOn w:val="a"/>
    <w:uiPriority w:val="99"/>
    <w:qFormat/>
    <w:rsid w:val="00701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388E-618D-48CF-AC44-7965C284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</cp:lastModifiedBy>
  <cp:revision>2</cp:revision>
  <cp:lastPrinted>2022-02-02T06:51:00Z</cp:lastPrinted>
  <dcterms:created xsi:type="dcterms:W3CDTF">2022-02-02T06:52:00Z</dcterms:created>
  <dcterms:modified xsi:type="dcterms:W3CDTF">2022-02-02T06:52:00Z</dcterms:modified>
</cp:coreProperties>
</file>