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44F" w:rsidRPr="00C7344F" w:rsidRDefault="00C7344F" w:rsidP="007C08E6">
      <w:pPr>
        <w:tabs>
          <w:tab w:val="left" w:pos="2325"/>
          <w:tab w:val="center" w:pos="4961"/>
        </w:tabs>
        <w:suppressAutoHyphens/>
        <w:autoSpaceDE w:val="0"/>
        <w:autoSpaceDN w:val="0"/>
        <w:adjustRightInd w:val="0"/>
        <w:spacing w:before="120"/>
        <w:ind w:firstLine="720"/>
        <w:jc w:val="center"/>
        <w:rPr>
          <w:sz w:val="32"/>
          <w:szCs w:val="32"/>
        </w:rPr>
      </w:pPr>
      <w:r>
        <w:rPr>
          <w:noProof/>
          <w:sz w:val="26"/>
          <w:szCs w:val="20"/>
        </w:rPr>
        <w:drawing>
          <wp:anchor distT="0" distB="0" distL="114300" distR="114300" simplePos="0" relativeHeight="251663360" behindDoc="0" locked="0" layoutInCell="1" allowOverlap="1">
            <wp:simplePos x="0" y="0"/>
            <wp:positionH relativeFrom="column">
              <wp:posOffset>-377825</wp:posOffset>
            </wp:positionH>
            <wp:positionV relativeFrom="paragraph">
              <wp:posOffset>-69850</wp:posOffset>
            </wp:positionV>
            <wp:extent cx="421640" cy="506730"/>
            <wp:effectExtent l="0" t="0" r="0" b="7620"/>
            <wp:wrapNone/>
            <wp:docPr id="12" name="Рисунок 12"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44F">
        <w:rPr>
          <w:bCs/>
          <w:sz w:val="32"/>
          <w:szCs w:val="32"/>
        </w:rPr>
        <w:t>Открытое акционерное общество «Российский институт градостроительства и инвестиционного развития «ГИПРОГОР»</w:t>
      </w:r>
    </w:p>
    <w:p w:rsidR="00C7344F" w:rsidRPr="00C7344F" w:rsidRDefault="00C7344F" w:rsidP="007C08E6">
      <w:pPr>
        <w:suppressAutoHyphens/>
        <w:autoSpaceDE w:val="0"/>
        <w:autoSpaceDN w:val="0"/>
        <w:adjustRightInd w:val="0"/>
        <w:spacing w:before="200" w:after="120"/>
        <w:ind w:right="-2" w:firstLine="720"/>
        <w:jc w:val="right"/>
        <w:rPr>
          <w:sz w:val="17"/>
          <w:szCs w:val="20"/>
        </w:rPr>
      </w:pPr>
      <w:r>
        <w:rPr>
          <w:noProof/>
          <w:sz w:val="26"/>
          <w:szCs w:val="20"/>
        </w:rPr>
        <mc:AlternateContent>
          <mc:Choice Requires="wps">
            <w:drawing>
              <wp:anchor distT="4294967293" distB="4294967293" distL="114300" distR="114300" simplePos="0" relativeHeight="251662336" behindDoc="0" locked="0" layoutInCell="0" allowOverlap="1">
                <wp:simplePos x="0" y="0"/>
                <wp:positionH relativeFrom="column">
                  <wp:posOffset>-396875</wp:posOffset>
                </wp:positionH>
                <wp:positionV relativeFrom="paragraph">
                  <wp:posOffset>67309</wp:posOffset>
                </wp:positionV>
                <wp:extent cx="6400800" cy="0"/>
                <wp:effectExtent l="0" t="19050" r="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22ACD" id="Прямая соединительная линия 1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" o:allowincell="f" strokeweight="2.25pt"/>
            </w:pict>
          </mc:Fallback>
        </mc:AlternateContent>
      </w:r>
      <w:r>
        <w:rPr>
          <w:noProof/>
          <w:sz w:val="26"/>
          <w:szCs w:val="20"/>
        </w:rPr>
        <w:drawing>
          <wp:anchor distT="0" distB="0" distL="114300" distR="114300" simplePos="0" relativeHeight="251664384"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10" name="Рисунок 1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a:ln>
                      <a:noFill/>
                    </a:ln>
                  </pic:spPr>
                </pic:pic>
              </a:graphicData>
            </a:graphic>
            <wp14:sizeRelH relativeFrom="page">
              <wp14:pctWidth>0</wp14:pctWidth>
            </wp14:sizeRelH>
            <wp14:sizeRelV relativeFrom="page">
              <wp14:pctHeight>0</wp14:pctHeight>
            </wp14:sizeRelV>
          </wp:anchor>
        </w:drawing>
      </w:r>
    </w:p>
    <w:p w:rsidR="00C7344F" w:rsidRPr="00C7344F" w:rsidRDefault="00C7344F" w:rsidP="007C08E6">
      <w:pPr>
        <w:suppressAutoHyphens/>
        <w:autoSpaceDE w:val="0"/>
        <w:autoSpaceDN w:val="0"/>
        <w:adjustRightInd w:val="0"/>
        <w:spacing w:before="120"/>
        <w:ind w:firstLine="720"/>
        <w:jc w:val="right"/>
        <w:rPr>
          <w:b/>
          <w:bCs/>
          <w:sz w:val="26"/>
          <w:szCs w:val="26"/>
        </w:rPr>
      </w:pPr>
    </w:p>
    <w:p w:rsidR="00C7344F" w:rsidRPr="00C7344F" w:rsidRDefault="00C7344F" w:rsidP="007C08E6">
      <w:pPr>
        <w:suppressAutoHyphens/>
        <w:autoSpaceDE w:val="0"/>
        <w:autoSpaceDN w:val="0"/>
        <w:adjustRightInd w:val="0"/>
        <w:spacing w:before="120"/>
        <w:ind w:firstLine="720"/>
        <w:jc w:val="right"/>
        <w:rPr>
          <w:b/>
          <w:bCs/>
          <w:sz w:val="26"/>
          <w:szCs w:val="26"/>
        </w:rPr>
      </w:pPr>
    </w:p>
    <w:p w:rsidR="00417B40" w:rsidRDefault="00C7344F" w:rsidP="007C08E6">
      <w:pPr>
        <w:suppressAutoHyphens/>
        <w:autoSpaceDE w:val="0"/>
        <w:autoSpaceDN w:val="0"/>
        <w:adjustRightInd w:val="0"/>
        <w:ind w:firstLine="1134"/>
        <w:jc w:val="right"/>
        <w:rPr>
          <w:b/>
          <w:bCs/>
          <w:sz w:val="26"/>
          <w:szCs w:val="26"/>
        </w:rPr>
      </w:pPr>
      <w:bookmarkStart w:id="0" w:name="_Toc374028472"/>
      <w:bookmarkStart w:id="1" w:name="_Toc374029320"/>
      <w:r w:rsidRPr="00C7344F">
        <w:rPr>
          <w:b/>
          <w:bCs/>
          <w:sz w:val="26"/>
          <w:szCs w:val="26"/>
        </w:rPr>
        <w:t>Заказчик:</w:t>
      </w:r>
    </w:p>
    <w:p w:rsidR="003E5DE6" w:rsidRDefault="00417B40" w:rsidP="007C08E6">
      <w:pPr>
        <w:suppressAutoHyphens/>
        <w:autoSpaceDE w:val="0"/>
        <w:autoSpaceDN w:val="0"/>
        <w:adjustRightInd w:val="0"/>
        <w:ind w:firstLine="1134"/>
        <w:jc w:val="right"/>
        <w:rPr>
          <w:sz w:val="26"/>
          <w:szCs w:val="20"/>
        </w:rPr>
      </w:pPr>
      <w:r w:rsidRPr="00417B40">
        <w:rPr>
          <w:sz w:val="26"/>
          <w:szCs w:val="20"/>
        </w:rPr>
        <w:t>Администрация округа Муром</w:t>
      </w:r>
      <w:r w:rsidR="00C7344F" w:rsidRPr="00C7344F">
        <w:rPr>
          <w:sz w:val="26"/>
          <w:szCs w:val="20"/>
        </w:rPr>
        <w:t xml:space="preserve"> </w:t>
      </w:r>
    </w:p>
    <w:p w:rsidR="00C7344F" w:rsidRPr="00C7344F" w:rsidRDefault="00C7344F" w:rsidP="007C08E6">
      <w:pPr>
        <w:suppressAutoHyphens/>
        <w:autoSpaceDE w:val="0"/>
        <w:autoSpaceDN w:val="0"/>
        <w:adjustRightInd w:val="0"/>
        <w:ind w:firstLine="720"/>
        <w:jc w:val="right"/>
        <w:rPr>
          <w:rFonts w:ascii="Calibri" w:hAnsi="Calibri"/>
          <w:sz w:val="26"/>
          <w:szCs w:val="20"/>
          <w:highlight w:val="yellow"/>
        </w:rPr>
      </w:pPr>
    </w:p>
    <w:p w:rsidR="00417B40" w:rsidRDefault="00417B40" w:rsidP="007C08E6">
      <w:pPr>
        <w:suppressAutoHyphens/>
        <w:autoSpaceDE w:val="0"/>
        <w:autoSpaceDN w:val="0"/>
        <w:adjustRightInd w:val="0"/>
        <w:ind w:firstLine="720"/>
        <w:jc w:val="right"/>
        <w:rPr>
          <w:b/>
          <w:sz w:val="26"/>
          <w:szCs w:val="26"/>
          <w:lang w:eastAsia="ar-SA"/>
        </w:rPr>
      </w:pPr>
      <w:r>
        <w:rPr>
          <w:b/>
          <w:sz w:val="26"/>
          <w:szCs w:val="26"/>
          <w:lang w:eastAsia="ar-SA"/>
        </w:rPr>
        <w:t>Муниципальный контракт</w:t>
      </w:r>
      <w:r w:rsidR="00C7344F" w:rsidRPr="00C7344F">
        <w:rPr>
          <w:b/>
          <w:sz w:val="26"/>
          <w:szCs w:val="26"/>
          <w:lang w:eastAsia="ar-SA"/>
        </w:rPr>
        <w:t xml:space="preserve"> </w:t>
      </w:r>
    </w:p>
    <w:p w:rsidR="00C7344F" w:rsidRPr="00417B40" w:rsidRDefault="00C7344F" w:rsidP="007C08E6">
      <w:pPr>
        <w:suppressAutoHyphens/>
        <w:autoSpaceDE w:val="0"/>
        <w:autoSpaceDN w:val="0"/>
        <w:adjustRightInd w:val="0"/>
        <w:ind w:firstLine="720"/>
        <w:jc w:val="right"/>
        <w:rPr>
          <w:color w:val="000000"/>
          <w:sz w:val="26"/>
          <w:szCs w:val="26"/>
        </w:rPr>
      </w:pPr>
      <w:r w:rsidRPr="00417B40">
        <w:rPr>
          <w:color w:val="000000"/>
          <w:sz w:val="26"/>
          <w:szCs w:val="26"/>
        </w:rPr>
        <w:t xml:space="preserve">№ </w:t>
      </w:r>
      <w:r w:rsidR="00417B40" w:rsidRPr="00417B40">
        <w:rPr>
          <w:color w:val="000000"/>
          <w:sz w:val="26"/>
          <w:szCs w:val="26"/>
        </w:rPr>
        <w:t>09-11-15</w:t>
      </w:r>
      <w:r w:rsidR="00417B40">
        <w:rPr>
          <w:color w:val="000000"/>
          <w:sz w:val="26"/>
          <w:szCs w:val="26"/>
        </w:rPr>
        <w:t xml:space="preserve"> от 26.02.2021 г.</w:t>
      </w:r>
    </w:p>
    <w:p w:rsidR="00C7344F" w:rsidRPr="00C7344F" w:rsidRDefault="00C7344F" w:rsidP="007C08E6">
      <w:pPr>
        <w:suppressAutoHyphens/>
        <w:autoSpaceDE w:val="0"/>
        <w:autoSpaceDN w:val="0"/>
        <w:adjustRightInd w:val="0"/>
        <w:spacing w:before="120"/>
        <w:ind w:firstLine="720"/>
        <w:jc w:val="center"/>
        <w:rPr>
          <w:b/>
          <w:iCs/>
          <w:sz w:val="28"/>
          <w:szCs w:val="28"/>
        </w:rPr>
      </w:pPr>
    </w:p>
    <w:p w:rsidR="00C7344F" w:rsidRPr="00C7344F" w:rsidRDefault="00C7344F" w:rsidP="007C08E6">
      <w:pPr>
        <w:suppressAutoHyphens/>
        <w:autoSpaceDE w:val="0"/>
        <w:autoSpaceDN w:val="0"/>
        <w:adjustRightInd w:val="0"/>
        <w:spacing w:before="120"/>
        <w:ind w:firstLine="720"/>
        <w:jc w:val="center"/>
        <w:rPr>
          <w:b/>
          <w:iCs/>
          <w:sz w:val="28"/>
          <w:szCs w:val="28"/>
        </w:rPr>
      </w:pPr>
    </w:p>
    <w:p w:rsidR="00C7344F" w:rsidRPr="00C7344F" w:rsidRDefault="00C7344F" w:rsidP="007C08E6">
      <w:pPr>
        <w:suppressAutoHyphens/>
        <w:autoSpaceDE w:val="0"/>
        <w:autoSpaceDN w:val="0"/>
        <w:adjustRightInd w:val="0"/>
        <w:spacing w:before="120"/>
        <w:ind w:firstLine="720"/>
        <w:jc w:val="center"/>
        <w:rPr>
          <w:b/>
          <w:iCs/>
          <w:sz w:val="28"/>
          <w:szCs w:val="28"/>
        </w:rPr>
      </w:pPr>
    </w:p>
    <w:p w:rsidR="00417B40" w:rsidRDefault="00417B40" w:rsidP="007C08E6">
      <w:pPr>
        <w:suppressAutoHyphens/>
        <w:autoSpaceDE w:val="0"/>
        <w:autoSpaceDN w:val="0"/>
        <w:adjustRightInd w:val="0"/>
        <w:spacing w:before="120" w:after="120"/>
        <w:ind w:firstLine="0"/>
        <w:jc w:val="center"/>
        <w:rPr>
          <w:b/>
          <w:sz w:val="36"/>
          <w:szCs w:val="36"/>
        </w:rPr>
      </w:pPr>
      <w:r>
        <w:rPr>
          <w:b/>
          <w:sz w:val="36"/>
          <w:szCs w:val="36"/>
        </w:rPr>
        <w:t xml:space="preserve">Правила землепользования и застройки муниципального образования округ Муром  </w:t>
      </w:r>
    </w:p>
    <w:p w:rsidR="00B940D9" w:rsidRPr="00C7344F" w:rsidRDefault="00417B40" w:rsidP="007C08E6">
      <w:pPr>
        <w:suppressAutoHyphens/>
        <w:autoSpaceDE w:val="0"/>
        <w:autoSpaceDN w:val="0"/>
        <w:adjustRightInd w:val="0"/>
        <w:spacing w:before="120" w:after="120"/>
        <w:ind w:firstLine="0"/>
        <w:jc w:val="center"/>
        <w:rPr>
          <w:b/>
          <w:bCs/>
          <w:sz w:val="36"/>
          <w:szCs w:val="36"/>
        </w:rPr>
      </w:pPr>
      <w:r>
        <w:rPr>
          <w:b/>
          <w:sz w:val="36"/>
          <w:szCs w:val="36"/>
        </w:rPr>
        <w:t>(внесение изменений)</w:t>
      </w:r>
    </w:p>
    <w:p w:rsidR="00C7344F" w:rsidRPr="00C7344F" w:rsidRDefault="00C7344F" w:rsidP="007C08E6">
      <w:pPr>
        <w:suppressAutoHyphens/>
        <w:autoSpaceDE w:val="0"/>
        <w:autoSpaceDN w:val="0"/>
        <w:adjustRightInd w:val="0"/>
        <w:spacing w:before="120" w:after="120" w:line="276" w:lineRule="auto"/>
        <w:ind w:firstLine="0"/>
        <w:rPr>
          <w:sz w:val="26"/>
          <w:szCs w:val="26"/>
        </w:rPr>
      </w:pPr>
    </w:p>
    <w:p w:rsidR="00C7344F" w:rsidRPr="00C7344F" w:rsidRDefault="00C7344F" w:rsidP="007C08E6">
      <w:pPr>
        <w:suppressAutoHyphens/>
        <w:autoSpaceDE w:val="0"/>
        <w:autoSpaceDN w:val="0"/>
        <w:adjustRightInd w:val="0"/>
        <w:spacing w:before="120" w:after="120" w:line="276" w:lineRule="auto"/>
        <w:ind w:firstLine="0"/>
        <w:jc w:val="center"/>
        <w:rPr>
          <w:bCs/>
          <w:sz w:val="36"/>
          <w:szCs w:val="36"/>
        </w:rPr>
      </w:pPr>
    </w:p>
    <w:p w:rsidR="000D7CB5" w:rsidRDefault="000D7CB5" w:rsidP="007C08E6">
      <w:pPr>
        <w:suppressAutoHyphens/>
        <w:autoSpaceDE w:val="0"/>
        <w:autoSpaceDN w:val="0"/>
        <w:adjustRightInd w:val="0"/>
        <w:spacing w:before="120" w:after="120" w:line="276" w:lineRule="auto"/>
        <w:ind w:firstLine="0"/>
        <w:jc w:val="center"/>
        <w:rPr>
          <w:b/>
          <w:sz w:val="28"/>
          <w:szCs w:val="28"/>
        </w:rPr>
      </w:pPr>
      <w:r>
        <w:rPr>
          <w:b/>
          <w:sz w:val="28"/>
          <w:szCs w:val="28"/>
        </w:rPr>
        <w:t xml:space="preserve">ЧАСТЬ </w:t>
      </w:r>
      <w:r>
        <w:rPr>
          <w:b/>
          <w:sz w:val="28"/>
          <w:szCs w:val="28"/>
          <w:lang w:val="en-US"/>
        </w:rPr>
        <w:t>II</w:t>
      </w:r>
      <w:r w:rsidRPr="003A50ED">
        <w:rPr>
          <w:b/>
          <w:sz w:val="28"/>
          <w:szCs w:val="28"/>
        </w:rPr>
        <w:t xml:space="preserve">. </w:t>
      </w:r>
      <w:r>
        <w:rPr>
          <w:b/>
          <w:sz w:val="28"/>
          <w:szCs w:val="28"/>
        </w:rPr>
        <w:t>ГРАДОСТРОИТЕЛЬНОЕ ЗОНИРОВАНИЕ</w:t>
      </w:r>
    </w:p>
    <w:p w:rsidR="000D7CB5" w:rsidRPr="00E10822" w:rsidRDefault="000D7CB5" w:rsidP="007C08E6">
      <w:pPr>
        <w:suppressAutoHyphens/>
        <w:autoSpaceDE w:val="0"/>
        <w:autoSpaceDN w:val="0"/>
        <w:adjustRightInd w:val="0"/>
        <w:spacing w:before="120" w:after="120" w:line="276" w:lineRule="auto"/>
        <w:ind w:firstLine="0"/>
        <w:jc w:val="center"/>
        <w:rPr>
          <w:b/>
          <w:sz w:val="28"/>
          <w:szCs w:val="28"/>
        </w:rPr>
      </w:pPr>
      <w:r>
        <w:rPr>
          <w:b/>
          <w:sz w:val="28"/>
          <w:szCs w:val="28"/>
        </w:rPr>
        <w:t xml:space="preserve">ЧАСТЬ </w:t>
      </w:r>
      <w:r>
        <w:rPr>
          <w:b/>
          <w:sz w:val="28"/>
          <w:szCs w:val="28"/>
          <w:lang w:val="en-US"/>
        </w:rPr>
        <w:t>III</w:t>
      </w:r>
      <w:r w:rsidRPr="000D7CB5">
        <w:rPr>
          <w:b/>
          <w:sz w:val="28"/>
          <w:szCs w:val="28"/>
        </w:rPr>
        <w:t xml:space="preserve">. </w:t>
      </w:r>
      <w:r>
        <w:rPr>
          <w:b/>
          <w:sz w:val="28"/>
          <w:szCs w:val="28"/>
        </w:rPr>
        <w:t xml:space="preserve">ГРАДОСТРОИТЕЛЬНЫЕ РЕГЛАМЕНТЫ </w:t>
      </w:r>
      <w:r w:rsidRPr="000D7CB5">
        <w:rPr>
          <w:b/>
          <w:sz w:val="28"/>
          <w:szCs w:val="28"/>
        </w:rPr>
        <w:t xml:space="preserve">  </w:t>
      </w:r>
    </w:p>
    <w:p w:rsidR="00C7344F" w:rsidRPr="00C7344F" w:rsidRDefault="00C7344F" w:rsidP="007C08E6">
      <w:pPr>
        <w:suppressAutoHyphens/>
        <w:autoSpaceDE w:val="0"/>
        <w:autoSpaceDN w:val="0"/>
        <w:adjustRightInd w:val="0"/>
        <w:spacing w:before="120" w:after="120" w:line="276" w:lineRule="auto"/>
        <w:ind w:firstLine="0"/>
        <w:jc w:val="center"/>
        <w:rPr>
          <w:sz w:val="26"/>
          <w:szCs w:val="26"/>
        </w:rPr>
      </w:pPr>
    </w:p>
    <w:p w:rsidR="00C7344F" w:rsidRPr="00C7344F" w:rsidRDefault="00C7344F" w:rsidP="007C08E6">
      <w:pPr>
        <w:suppressAutoHyphens/>
        <w:autoSpaceDE w:val="0"/>
        <w:autoSpaceDN w:val="0"/>
        <w:adjustRightInd w:val="0"/>
        <w:spacing w:before="120"/>
        <w:ind w:firstLine="0"/>
        <w:jc w:val="center"/>
        <w:rPr>
          <w:sz w:val="26"/>
          <w:szCs w:val="26"/>
        </w:rPr>
      </w:pPr>
    </w:p>
    <w:p w:rsidR="00C7344F" w:rsidRPr="00C7344F" w:rsidRDefault="00C7344F" w:rsidP="007C08E6">
      <w:pPr>
        <w:suppressAutoHyphens/>
        <w:autoSpaceDE w:val="0"/>
        <w:autoSpaceDN w:val="0"/>
        <w:adjustRightInd w:val="0"/>
        <w:spacing w:before="120"/>
        <w:ind w:firstLine="0"/>
        <w:jc w:val="center"/>
        <w:rPr>
          <w:sz w:val="26"/>
          <w:szCs w:val="26"/>
        </w:rPr>
      </w:pPr>
    </w:p>
    <w:p w:rsidR="00C7344F" w:rsidRPr="00C7344F" w:rsidRDefault="00C7344F" w:rsidP="007C08E6">
      <w:pPr>
        <w:suppressAutoHyphens/>
        <w:autoSpaceDE w:val="0"/>
        <w:autoSpaceDN w:val="0"/>
        <w:adjustRightInd w:val="0"/>
        <w:spacing w:before="120"/>
        <w:ind w:firstLine="0"/>
        <w:jc w:val="center"/>
        <w:rPr>
          <w:sz w:val="26"/>
          <w:szCs w:val="26"/>
        </w:rPr>
      </w:pPr>
    </w:p>
    <w:p w:rsidR="00C7344F" w:rsidRDefault="00C7344F" w:rsidP="007C08E6">
      <w:pPr>
        <w:suppressAutoHyphens/>
        <w:autoSpaceDE w:val="0"/>
        <w:autoSpaceDN w:val="0"/>
        <w:adjustRightInd w:val="0"/>
        <w:spacing w:before="120"/>
        <w:ind w:firstLine="0"/>
        <w:jc w:val="center"/>
        <w:rPr>
          <w:sz w:val="26"/>
          <w:szCs w:val="26"/>
        </w:rPr>
      </w:pPr>
    </w:p>
    <w:p w:rsidR="00744D15" w:rsidRDefault="00744D15" w:rsidP="007C08E6">
      <w:pPr>
        <w:suppressAutoHyphens/>
        <w:autoSpaceDE w:val="0"/>
        <w:autoSpaceDN w:val="0"/>
        <w:adjustRightInd w:val="0"/>
        <w:spacing w:before="120"/>
        <w:ind w:firstLine="0"/>
        <w:jc w:val="center"/>
        <w:rPr>
          <w:sz w:val="26"/>
          <w:szCs w:val="26"/>
        </w:rPr>
      </w:pPr>
    </w:p>
    <w:p w:rsidR="00744D15" w:rsidRDefault="00744D15" w:rsidP="007C08E6">
      <w:pPr>
        <w:suppressAutoHyphens/>
        <w:autoSpaceDE w:val="0"/>
        <w:autoSpaceDN w:val="0"/>
        <w:adjustRightInd w:val="0"/>
        <w:spacing w:before="120"/>
        <w:ind w:firstLine="0"/>
        <w:jc w:val="center"/>
        <w:rPr>
          <w:sz w:val="26"/>
          <w:szCs w:val="26"/>
        </w:rPr>
      </w:pPr>
    </w:p>
    <w:p w:rsidR="00744D15" w:rsidRDefault="00744D15" w:rsidP="007C08E6">
      <w:pPr>
        <w:suppressAutoHyphens/>
        <w:autoSpaceDE w:val="0"/>
        <w:autoSpaceDN w:val="0"/>
        <w:adjustRightInd w:val="0"/>
        <w:spacing w:before="120"/>
        <w:ind w:firstLine="0"/>
        <w:jc w:val="center"/>
        <w:rPr>
          <w:sz w:val="26"/>
          <w:szCs w:val="26"/>
        </w:rPr>
      </w:pPr>
    </w:p>
    <w:p w:rsidR="00744D15" w:rsidRDefault="00744D15" w:rsidP="007C08E6">
      <w:pPr>
        <w:suppressAutoHyphens/>
        <w:autoSpaceDE w:val="0"/>
        <w:autoSpaceDN w:val="0"/>
        <w:adjustRightInd w:val="0"/>
        <w:spacing w:before="120"/>
        <w:ind w:firstLine="0"/>
        <w:jc w:val="center"/>
        <w:rPr>
          <w:sz w:val="26"/>
          <w:szCs w:val="26"/>
        </w:rPr>
      </w:pPr>
    </w:p>
    <w:p w:rsidR="00744D15" w:rsidRPr="00C7344F" w:rsidRDefault="00744D15" w:rsidP="007C08E6">
      <w:pPr>
        <w:suppressAutoHyphens/>
        <w:autoSpaceDE w:val="0"/>
        <w:autoSpaceDN w:val="0"/>
        <w:adjustRightInd w:val="0"/>
        <w:spacing w:before="120"/>
        <w:ind w:firstLine="0"/>
        <w:jc w:val="center"/>
        <w:rPr>
          <w:sz w:val="26"/>
          <w:szCs w:val="26"/>
        </w:rPr>
      </w:pPr>
    </w:p>
    <w:p w:rsidR="00C7344F" w:rsidRPr="00C7344F" w:rsidRDefault="00C7344F" w:rsidP="007C08E6">
      <w:pPr>
        <w:suppressAutoHyphens/>
        <w:autoSpaceDE w:val="0"/>
        <w:autoSpaceDN w:val="0"/>
        <w:adjustRightInd w:val="0"/>
        <w:spacing w:before="120"/>
        <w:ind w:firstLine="0"/>
        <w:jc w:val="center"/>
        <w:rPr>
          <w:sz w:val="26"/>
          <w:szCs w:val="26"/>
        </w:rPr>
      </w:pPr>
    </w:p>
    <w:p w:rsidR="00C7344F" w:rsidRPr="00C7344F" w:rsidRDefault="00C7344F" w:rsidP="007C08E6">
      <w:pPr>
        <w:suppressAutoHyphens/>
        <w:autoSpaceDE w:val="0"/>
        <w:autoSpaceDN w:val="0"/>
        <w:adjustRightInd w:val="0"/>
        <w:spacing w:before="120"/>
        <w:ind w:firstLine="0"/>
        <w:jc w:val="center"/>
        <w:rPr>
          <w:sz w:val="26"/>
          <w:szCs w:val="26"/>
        </w:rPr>
      </w:pPr>
    </w:p>
    <w:p w:rsidR="00C7344F" w:rsidRPr="00C7344F" w:rsidRDefault="00C7344F" w:rsidP="007C08E6">
      <w:pPr>
        <w:suppressAutoHyphens/>
        <w:autoSpaceDE w:val="0"/>
        <w:autoSpaceDN w:val="0"/>
        <w:adjustRightInd w:val="0"/>
        <w:spacing w:before="120" w:after="120"/>
        <w:ind w:firstLine="0"/>
        <w:jc w:val="center"/>
        <w:rPr>
          <w:sz w:val="28"/>
          <w:szCs w:val="28"/>
        </w:rPr>
      </w:pPr>
      <w:r w:rsidRPr="00C7344F">
        <w:rPr>
          <w:sz w:val="28"/>
          <w:szCs w:val="28"/>
        </w:rPr>
        <w:t>Москва 2021 го</w:t>
      </w:r>
      <w:bookmarkEnd w:id="0"/>
      <w:bookmarkEnd w:id="1"/>
      <w:r w:rsidRPr="00C7344F">
        <w:rPr>
          <w:sz w:val="28"/>
          <w:szCs w:val="28"/>
        </w:rPr>
        <w:t>д</w:t>
      </w:r>
    </w:p>
    <w:p w:rsidR="00C7344F" w:rsidRPr="00C7344F" w:rsidRDefault="00C7344F" w:rsidP="007C08E6">
      <w:pPr>
        <w:widowControl/>
        <w:suppressAutoHyphens/>
        <w:snapToGrid w:val="0"/>
        <w:ind w:firstLine="0"/>
        <w:jc w:val="left"/>
        <w:rPr>
          <w:sz w:val="22"/>
          <w:szCs w:val="22"/>
        </w:rPr>
      </w:pPr>
    </w:p>
    <w:p w:rsidR="00C7344F" w:rsidRPr="00C7344F" w:rsidRDefault="00C7344F" w:rsidP="007C08E6">
      <w:pPr>
        <w:widowControl/>
        <w:suppressAutoHyphens/>
        <w:autoSpaceDE w:val="0"/>
        <w:snapToGrid w:val="0"/>
        <w:ind w:left="-240" w:firstLine="240"/>
        <w:jc w:val="center"/>
        <w:rPr>
          <w:b/>
          <w:bCs/>
          <w:sz w:val="22"/>
          <w:szCs w:val="22"/>
        </w:rPr>
        <w:sectPr w:rsidR="00C7344F" w:rsidRPr="00C7344F" w:rsidSect="006A5B21">
          <w:footerReference w:type="even" r:id="rId10"/>
          <w:footerReference w:type="default" r:id="rId11"/>
          <w:footerReference w:type="first" r:id="rId12"/>
          <w:pgSz w:w="11907" w:h="16840" w:code="9"/>
          <w:pgMar w:top="1134" w:right="851" w:bottom="1134" w:left="1701" w:header="709" w:footer="709" w:gutter="0"/>
          <w:pgNumType w:start="1"/>
          <w:cols w:space="708"/>
          <w:titlePg/>
          <w:docGrid w:linePitch="360"/>
        </w:sectPr>
      </w:pPr>
    </w:p>
    <w:p w:rsidR="00C7344F" w:rsidRPr="00C7344F" w:rsidRDefault="00C7344F" w:rsidP="007C08E6">
      <w:pPr>
        <w:tabs>
          <w:tab w:val="left" w:pos="2325"/>
          <w:tab w:val="center" w:pos="4961"/>
        </w:tabs>
        <w:suppressAutoHyphens/>
        <w:autoSpaceDE w:val="0"/>
        <w:autoSpaceDN w:val="0"/>
        <w:adjustRightInd w:val="0"/>
        <w:spacing w:before="120"/>
        <w:ind w:firstLine="720"/>
        <w:jc w:val="center"/>
        <w:rPr>
          <w:sz w:val="32"/>
          <w:szCs w:val="32"/>
        </w:rPr>
      </w:pPr>
      <w:r w:rsidRPr="00C7344F">
        <w:rPr>
          <w:bCs/>
          <w:sz w:val="32"/>
          <w:szCs w:val="32"/>
        </w:rPr>
        <w:lastRenderedPageBreak/>
        <w:t>Открытое акционерное общество «Российский институт градостроительства и инвестиционного развития «ГИПРОГОР»</w:t>
      </w:r>
    </w:p>
    <w:p w:rsidR="00C7344F" w:rsidRPr="00C7344F" w:rsidRDefault="00C7344F" w:rsidP="007C08E6">
      <w:pPr>
        <w:suppressAutoHyphens/>
        <w:autoSpaceDE w:val="0"/>
        <w:autoSpaceDN w:val="0"/>
        <w:adjustRightInd w:val="0"/>
        <w:spacing w:before="200" w:after="120"/>
        <w:ind w:right="-2" w:firstLine="720"/>
        <w:jc w:val="right"/>
        <w:rPr>
          <w:sz w:val="17"/>
          <w:szCs w:val="20"/>
        </w:rPr>
      </w:pPr>
      <w:r>
        <w:rPr>
          <w:noProof/>
          <w:sz w:val="26"/>
          <w:szCs w:val="20"/>
        </w:rPr>
        <mc:AlternateContent>
          <mc:Choice Requires="wps">
            <w:drawing>
              <wp:anchor distT="4294967293" distB="4294967293" distL="114300" distR="114300" simplePos="0" relativeHeight="251665408" behindDoc="0" locked="0" layoutInCell="0" allowOverlap="1">
                <wp:simplePos x="0" y="0"/>
                <wp:positionH relativeFrom="column">
                  <wp:posOffset>-396875</wp:posOffset>
                </wp:positionH>
                <wp:positionV relativeFrom="paragraph">
                  <wp:posOffset>67309</wp:posOffset>
                </wp:positionV>
                <wp:extent cx="6400800" cy="0"/>
                <wp:effectExtent l="0" t="19050" r="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2ACEF" id="Прямая соединительная линия 9"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YAwv0k8CAABZBAAADgAAAAAAAAAAAAAAAAAuAgAAZHJzL2Uyb0RvYy54bWxQSwECLQAUAAYACAAA&#10;ACEAnFt8tNwAAAAJAQAADwAAAAAAAAAAAAAAAACpBAAAZHJzL2Rvd25yZXYueG1sUEsFBgAAAAAE&#10;AAQA8wAAALIFAAAAAA==&#10;" o:allowincell="f" strokeweight="2.25pt"/>
            </w:pict>
          </mc:Fallback>
        </mc:AlternateContent>
      </w:r>
      <w:r>
        <w:rPr>
          <w:noProof/>
          <w:sz w:val="26"/>
          <w:szCs w:val="20"/>
        </w:rPr>
        <w:drawing>
          <wp:anchor distT="0" distB="0" distL="114300" distR="114300" simplePos="0" relativeHeight="251666432"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8" name="Рисунок 8"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a:ln>
                      <a:noFill/>
                    </a:ln>
                  </pic:spPr>
                </pic:pic>
              </a:graphicData>
            </a:graphic>
            <wp14:sizeRelH relativeFrom="page">
              <wp14:pctWidth>0</wp14:pctWidth>
            </wp14:sizeRelH>
            <wp14:sizeRelV relativeFrom="page">
              <wp14:pctHeight>0</wp14:pctHeight>
            </wp14:sizeRelV>
          </wp:anchor>
        </w:drawing>
      </w:r>
    </w:p>
    <w:p w:rsidR="00C7344F" w:rsidRPr="00C7344F" w:rsidRDefault="00C7344F" w:rsidP="007C08E6">
      <w:pPr>
        <w:suppressAutoHyphens/>
        <w:autoSpaceDE w:val="0"/>
        <w:autoSpaceDN w:val="0"/>
        <w:adjustRightInd w:val="0"/>
        <w:spacing w:before="120"/>
        <w:ind w:firstLine="720"/>
        <w:jc w:val="right"/>
        <w:rPr>
          <w:b/>
          <w:bCs/>
          <w:sz w:val="26"/>
          <w:szCs w:val="26"/>
        </w:rPr>
      </w:pPr>
    </w:p>
    <w:p w:rsidR="00C7344F" w:rsidRPr="00C7344F" w:rsidRDefault="00C7344F" w:rsidP="007C08E6">
      <w:pPr>
        <w:suppressAutoHyphens/>
        <w:autoSpaceDE w:val="0"/>
        <w:autoSpaceDN w:val="0"/>
        <w:adjustRightInd w:val="0"/>
        <w:spacing w:before="120"/>
        <w:ind w:firstLine="720"/>
        <w:jc w:val="right"/>
        <w:rPr>
          <w:b/>
          <w:bCs/>
          <w:sz w:val="26"/>
          <w:szCs w:val="26"/>
        </w:rPr>
      </w:pPr>
    </w:p>
    <w:p w:rsidR="00744D15" w:rsidRDefault="00744D15" w:rsidP="007C08E6">
      <w:pPr>
        <w:suppressAutoHyphens/>
        <w:autoSpaceDE w:val="0"/>
        <w:autoSpaceDN w:val="0"/>
        <w:adjustRightInd w:val="0"/>
        <w:ind w:firstLine="1134"/>
        <w:jc w:val="right"/>
        <w:rPr>
          <w:b/>
          <w:bCs/>
          <w:sz w:val="26"/>
          <w:szCs w:val="26"/>
        </w:rPr>
      </w:pPr>
      <w:r w:rsidRPr="00C7344F">
        <w:rPr>
          <w:b/>
          <w:bCs/>
          <w:sz w:val="26"/>
          <w:szCs w:val="26"/>
        </w:rPr>
        <w:t>Заказчик:</w:t>
      </w:r>
    </w:p>
    <w:p w:rsidR="00744D15" w:rsidRDefault="00744D15" w:rsidP="007C08E6">
      <w:pPr>
        <w:suppressAutoHyphens/>
        <w:autoSpaceDE w:val="0"/>
        <w:autoSpaceDN w:val="0"/>
        <w:adjustRightInd w:val="0"/>
        <w:ind w:firstLine="1134"/>
        <w:jc w:val="right"/>
        <w:rPr>
          <w:sz w:val="26"/>
          <w:szCs w:val="20"/>
        </w:rPr>
      </w:pPr>
      <w:r w:rsidRPr="00417B40">
        <w:rPr>
          <w:sz w:val="26"/>
          <w:szCs w:val="20"/>
        </w:rPr>
        <w:t>Администрация округа Муром</w:t>
      </w:r>
      <w:r w:rsidRPr="00C7344F">
        <w:rPr>
          <w:sz w:val="26"/>
          <w:szCs w:val="20"/>
        </w:rPr>
        <w:t xml:space="preserve"> </w:t>
      </w:r>
    </w:p>
    <w:p w:rsidR="00744D15" w:rsidRPr="00C7344F" w:rsidRDefault="00744D15" w:rsidP="007C08E6">
      <w:pPr>
        <w:suppressAutoHyphens/>
        <w:autoSpaceDE w:val="0"/>
        <w:autoSpaceDN w:val="0"/>
        <w:adjustRightInd w:val="0"/>
        <w:ind w:firstLine="720"/>
        <w:jc w:val="right"/>
        <w:rPr>
          <w:rFonts w:ascii="Calibri" w:hAnsi="Calibri"/>
          <w:sz w:val="26"/>
          <w:szCs w:val="20"/>
          <w:highlight w:val="yellow"/>
        </w:rPr>
      </w:pPr>
    </w:p>
    <w:p w:rsidR="00744D15" w:rsidRDefault="00744D15" w:rsidP="007C08E6">
      <w:pPr>
        <w:suppressAutoHyphens/>
        <w:autoSpaceDE w:val="0"/>
        <w:autoSpaceDN w:val="0"/>
        <w:adjustRightInd w:val="0"/>
        <w:ind w:firstLine="720"/>
        <w:jc w:val="right"/>
        <w:rPr>
          <w:b/>
          <w:sz w:val="26"/>
          <w:szCs w:val="26"/>
          <w:lang w:eastAsia="ar-SA"/>
        </w:rPr>
      </w:pPr>
      <w:r>
        <w:rPr>
          <w:b/>
          <w:sz w:val="26"/>
          <w:szCs w:val="26"/>
          <w:lang w:eastAsia="ar-SA"/>
        </w:rPr>
        <w:t>Муниципальный контракт</w:t>
      </w:r>
      <w:r w:rsidRPr="00C7344F">
        <w:rPr>
          <w:b/>
          <w:sz w:val="26"/>
          <w:szCs w:val="26"/>
          <w:lang w:eastAsia="ar-SA"/>
        </w:rPr>
        <w:t xml:space="preserve"> </w:t>
      </w:r>
    </w:p>
    <w:p w:rsidR="00744D15" w:rsidRPr="00417B40" w:rsidRDefault="00744D15" w:rsidP="007C08E6">
      <w:pPr>
        <w:suppressAutoHyphens/>
        <w:autoSpaceDE w:val="0"/>
        <w:autoSpaceDN w:val="0"/>
        <w:adjustRightInd w:val="0"/>
        <w:ind w:firstLine="720"/>
        <w:jc w:val="right"/>
        <w:rPr>
          <w:color w:val="000000"/>
          <w:sz w:val="26"/>
          <w:szCs w:val="26"/>
        </w:rPr>
      </w:pPr>
      <w:r w:rsidRPr="00417B40">
        <w:rPr>
          <w:color w:val="000000"/>
          <w:sz w:val="26"/>
          <w:szCs w:val="26"/>
        </w:rPr>
        <w:t>№ 09-11-15</w:t>
      </w:r>
      <w:r>
        <w:rPr>
          <w:color w:val="000000"/>
          <w:sz w:val="26"/>
          <w:szCs w:val="26"/>
        </w:rPr>
        <w:t xml:space="preserve"> от 26.02.2021 г.</w:t>
      </w:r>
    </w:p>
    <w:p w:rsidR="00C7344F" w:rsidRPr="00C7344F" w:rsidRDefault="00C7344F" w:rsidP="007C08E6">
      <w:pPr>
        <w:suppressAutoHyphens/>
        <w:autoSpaceDE w:val="0"/>
        <w:autoSpaceDN w:val="0"/>
        <w:adjustRightInd w:val="0"/>
        <w:spacing w:before="120"/>
        <w:ind w:firstLine="720"/>
        <w:jc w:val="center"/>
        <w:rPr>
          <w:b/>
          <w:iCs/>
          <w:sz w:val="28"/>
          <w:szCs w:val="28"/>
        </w:rPr>
      </w:pPr>
    </w:p>
    <w:p w:rsidR="00C7344F" w:rsidRPr="00C7344F" w:rsidRDefault="00C7344F" w:rsidP="007C08E6">
      <w:pPr>
        <w:suppressAutoHyphens/>
        <w:autoSpaceDE w:val="0"/>
        <w:autoSpaceDN w:val="0"/>
        <w:adjustRightInd w:val="0"/>
        <w:spacing w:before="120"/>
        <w:ind w:firstLine="720"/>
        <w:jc w:val="center"/>
        <w:rPr>
          <w:b/>
          <w:iCs/>
          <w:sz w:val="28"/>
          <w:szCs w:val="28"/>
        </w:rPr>
      </w:pPr>
    </w:p>
    <w:p w:rsidR="00C7344F" w:rsidRPr="00C7344F" w:rsidRDefault="00C7344F" w:rsidP="007C08E6">
      <w:pPr>
        <w:suppressAutoHyphens/>
        <w:autoSpaceDE w:val="0"/>
        <w:autoSpaceDN w:val="0"/>
        <w:adjustRightInd w:val="0"/>
        <w:spacing w:before="120"/>
        <w:ind w:firstLine="720"/>
        <w:jc w:val="center"/>
        <w:rPr>
          <w:b/>
          <w:iCs/>
          <w:sz w:val="28"/>
          <w:szCs w:val="28"/>
        </w:rPr>
      </w:pPr>
    </w:p>
    <w:p w:rsidR="00744D15" w:rsidRDefault="00744D15" w:rsidP="007C08E6">
      <w:pPr>
        <w:suppressAutoHyphens/>
        <w:autoSpaceDE w:val="0"/>
        <w:autoSpaceDN w:val="0"/>
        <w:adjustRightInd w:val="0"/>
        <w:spacing w:before="120" w:after="120"/>
        <w:ind w:firstLine="0"/>
        <w:jc w:val="center"/>
        <w:rPr>
          <w:b/>
          <w:sz w:val="36"/>
          <w:szCs w:val="36"/>
        </w:rPr>
      </w:pPr>
      <w:r>
        <w:rPr>
          <w:b/>
          <w:sz w:val="36"/>
          <w:szCs w:val="36"/>
        </w:rPr>
        <w:t xml:space="preserve">Правила землепользования и застройки муниципального образования округ Муром  </w:t>
      </w:r>
    </w:p>
    <w:p w:rsidR="00744D15" w:rsidRPr="00C7344F" w:rsidRDefault="00744D15" w:rsidP="007C08E6">
      <w:pPr>
        <w:suppressAutoHyphens/>
        <w:autoSpaceDE w:val="0"/>
        <w:autoSpaceDN w:val="0"/>
        <w:adjustRightInd w:val="0"/>
        <w:spacing w:before="120" w:after="120"/>
        <w:ind w:firstLine="0"/>
        <w:jc w:val="center"/>
        <w:rPr>
          <w:b/>
          <w:bCs/>
          <w:sz w:val="36"/>
          <w:szCs w:val="36"/>
        </w:rPr>
      </w:pPr>
      <w:r>
        <w:rPr>
          <w:b/>
          <w:sz w:val="36"/>
          <w:szCs w:val="36"/>
        </w:rPr>
        <w:t>(внесение изменений)</w:t>
      </w:r>
    </w:p>
    <w:p w:rsidR="00744D15" w:rsidRPr="00C7344F" w:rsidRDefault="00744D15" w:rsidP="007C08E6">
      <w:pPr>
        <w:suppressAutoHyphens/>
        <w:autoSpaceDE w:val="0"/>
        <w:autoSpaceDN w:val="0"/>
        <w:adjustRightInd w:val="0"/>
        <w:spacing w:before="120" w:after="120" w:line="276" w:lineRule="auto"/>
        <w:ind w:firstLine="0"/>
        <w:rPr>
          <w:sz w:val="26"/>
          <w:szCs w:val="26"/>
        </w:rPr>
      </w:pPr>
    </w:p>
    <w:p w:rsidR="00744D15" w:rsidRPr="00C7344F" w:rsidRDefault="00744D15" w:rsidP="007C08E6">
      <w:pPr>
        <w:suppressAutoHyphens/>
        <w:autoSpaceDE w:val="0"/>
        <w:autoSpaceDN w:val="0"/>
        <w:adjustRightInd w:val="0"/>
        <w:spacing w:before="120" w:after="120" w:line="276" w:lineRule="auto"/>
        <w:ind w:firstLine="0"/>
        <w:jc w:val="center"/>
        <w:rPr>
          <w:bCs/>
          <w:sz w:val="36"/>
          <w:szCs w:val="36"/>
        </w:rPr>
      </w:pPr>
    </w:p>
    <w:p w:rsidR="000D7CB5" w:rsidRDefault="003A50ED" w:rsidP="007C08E6">
      <w:pPr>
        <w:suppressAutoHyphens/>
        <w:autoSpaceDE w:val="0"/>
        <w:autoSpaceDN w:val="0"/>
        <w:adjustRightInd w:val="0"/>
        <w:spacing w:before="120" w:after="120" w:line="276" w:lineRule="auto"/>
        <w:ind w:firstLine="0"/>
        <w:jc w:val="center"/>
        <w:rPr>
          <w:b/>
          <w:sz w:val="28"/>
          <w:szCs w:val="28"/>
        </w:rPr>
      </w:pPr>
      <w:r>
        <w:rPr>
          <w:b/>
          <w:sz w:val="28"/>
          <w:szCs w:val="28"/>
        </w:rPr>
        <w:t xml:space="preserve">ЧАСТЬ </w:t>
      </w:r>
      <w:r>
        <w:rPr>
          <w:b/>
          <w:sz w:val="28"/>
          <w:szCs w:val="28"/>
          <w:lang w:val="en-US"/>
        </w:rPr>
        <w:t>I</w:t>
      </w:r>
      <w:r w:rsidR="000D7CB5">
        <w:rPr>
          <w:b/>
          <w:sz w:val="28"/>
          <w:szCs w:val="28"/>
          <w:lang w:val="en-US"/>
        </w:rPr>
        <w:t>I</w:t>
      </w:r>
      <w:r w:rsidRPr="003A50ED">
        <w:rPr>
          <w:b/>
          <w:sz w:val="28"/>
          <w:szCs w:val="28"/>
        </w:rPr>
        <w:t xml:space="preserve">. </w:t>
      </w:r>
      <w:r w:rsidR="000D7CB5">
        <w:rPr>
          <w:b/>
          <w:sz w:val="28"/>
          <w:szCs w:val="28"/>
        </w:rPr>
        <w:t>ГРАДОСТРОИТЕЛЬНОЕ ЗОНИРОВАНИЕ</w:t>
      </w:r>
    </w:p>
    <w:p w:rsidR="003A50ED" w:rsidRPr="00E10822" w:rsidRDefault="000D7CB5" w:rsidP="007C08E6">
      <w:pPr>
        <w:suppressAutoHyphens/>
        <w:autoSpaceDE w:val="0"/>
        <w:autoSpaceDN w:val="0"/>
        <w:adjustRightInd w:val="0"/>
        <w:spacing w:before="120" w:after="120" w:line="276" w:lineRule="auto"/>
        <w:ind w:firstLine="0"/>
        <w:jc w:val="center"/>
        <w:rPr>
          <w:b/>
          <w:sz w:val="28"/>
          <w:szCs w:val="28"/>
        </w:rPr>
      </w:pPr>
      <w:r>
        <w:rPr>
          <w:b/>
          <w:sz w:val="28"/>
          <w:szCs w:val="28"/>
        </w:rPr>
        <w:t xml:space="preserve">ЧАСТЬ </w:t>
      </w:r>
      <w:r>
        <w:rPr>
          <w:b/>
          <w:sz w:val="28"/>
          <w:szCs w:val="28"/>
          <w:lang w:val="en-US"/>
        </w:rPr>
        <w:t>III</w:t>
      </w:r>
      <w:r w:rsidRPr="000D7CB5">
        <w:rPr>
          <w:b/>
          <w:sz w:val="28"/>
          <w:szCs w:val="28"/>
        </w:rPr>
        <w:t xml:space="preserve">. </w:t>
      </w:r>
      <w:r>
        <w:rPr>
          <w:b/>
          <w:sz w:val="28"/>
          <w:szCs w:val="28"/>
        </w:rPr>
        <w:t xml:space="preserve">ГРАДОСТРОИТЕЛЬНЫЕ РЕГЛАМЕНТЫ </w:t>
      </w:r>
      <w:r w:rsidRPr="000D7CB5">
        <w:rPr>
          <w:b/>
          <w:sz w:val="28"/>
          <w:szCs w:val="28"/>
        </w:rPr>
        <w:t xml:space="preserve">  </w:t>
      </w:r>
    </w:p>
    <w:p w:rsidR="00744D15" w:rsidRPr="00C7344F" w:rsidRDefault="00744D15" w:rsidP="007C08E6">
      <w:pPr>
        <w:suppressAutoHyphens/>
        <w:autoSpaceDE w:val="0"/>
        <w:autoSpaceDN w:val="0"/>
        <w:adjustRightInd w:val="0"/>
        <w:spacing w:before="120" w:after="120" w:line="276" w:lineRule="auto"/>
        <w:ind w:firstLine="0"/>
        <w:jc w:val="center"/>
        <w:rPr>
          <w:sz w:val="26"/>
          <w:szCs w:val="26"/>
        </w:rPr>
      </w:pPr>
    </w:p>
    <w:p w:rsidR="00C7344F" w:rsidRPr="00C7344F" w:rsidRDefault="00C7344F" w:rsidP="007C08E6">
      <w:pPr>
        <w:suppressAutoHyphens/>
        <w:autoSpaceDE w:val="0"/>
        <w:autoSpaceDN w:val="0"/>
        <w:adjustRightInd w:val="0"/>
        <w:spacing w:before="120" w:after="120"/>
        <w:ind w:firstLine="0"/>
        <w:jc w:val="center"/>
        <w:rPr>
          <w:sz w:val="26"/>
          <w:szCs w:val="26"/>
        </w:rPr>
      </w:pPr>
    </w:p>
    <w:p w:rsidR="00C7344F" w:rsidRPr="00C7344F" w:rsidRDefault="00C7344F" w:rsidP="007C08E6">
      <w:pPr>
        <w:suppressAutoHyphens/>
        <w:autoSpaceDE w:val="0"/>
        <w:autoSpaceDN w:val="0"/>
        <w:adjustRightInd w:val="0"/>
        <w:spacing w:before="120"/>
        <w:ind w:firstLine="720"/>
        <w:jc w:val="center"/>
        <w:rPr>
          <w:sz w:val="26"/>
          <w:szCs w:val="26"/>
        </w:rPr>
      </w:pPr>
    </w:p>
    <w:p w:rsidR="00C7344F" w:rsidRPr="00C7344F" w:rsidRDefault="00C7344F" w:rsidP="007C08E6">
      <w:pPr>
        <w:suppressAutoHyphens/>
        <w:autoSpaceDE w:val="0"/>
        <w:autoSpaceDN w:val="0"/>
        <w:adjustRightInd w:val="0"/>
        <w:spacing w:before="120"/>
        <w:ind w:firstLine="720"/>
        <w:jc w:val="center"/>
        <w:rPr>
          <w:sz w:val="26"/>
          <w:szCs w:val="26"/>
        </w:rPr>
      </w:pPr>
    </w:p>
    <w:p w:rsidR="00C7344F" w:rsidRPr="00C7344F" w:rsidRDefault="00C7344F" w:rsidP="007C08E6">
      <w:pPr>
        <w:widowControl/>
        <w:suppressAutoHyphens/>
        <w:spacing w:before="120" w:after="120"/>
        <w:ind w:firstLine="0"/>
        <w:contextualSpacing/>
        <w:jc w:val="left"/>
        <w:rPr>
          <w:bCs/>
          <w:sz w:val="28"/>
          <w:szCs w:val="28"/>
        </w:rPr>
      </w:pPr>
      <w:r w:rsidRPr="00C7344F">
        <w:rPr>
          <w:bCs/>
          <w:sz w:val="28"/>
          <w:szCs w:val="28"/>
        </w:rPr>
        <w:t>Заместитель генерального</w:t>
      </w:r>
    </w:p>
    <w:p w:rsidR="00C7344F" w:rsidRPr="00C7344F" w:rsidRDefault="00C7344F" w:rsidP="007C08E6">
      <w:pPr>
        <w:widowControl/>
        <w:suppressAutoHyphens/>
        <w:spacing w:before="120" w:after="120"/>
        <w:ind w:firstLine="0"/>
        <w:contextualSpacing/>
        <w:jc w:val="left"/>
        <w:rPr>
          <w:b/>
          <w:bCs/>
          <w:sz w:val="28"/>
          <w:szCs w:val="28"/>
        </w:rPr>
      </w:pPr>
      <w:r w:rsidRPr="00C7344F">
        <w:rPr>
          <w:bCs/>
          <w:sz w:val="28"/>
          <w:szCs w:val="28"/>
        </w:rPr>
        <w:t>директора</w:t>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t>С. А. Ткаченко</w:t>
      </w:r>
    </w:p>
    <w:p w:rsidR="00C7344F" w:rsidRPr="00C7344F" w:rsidRDefault="00C7344F" w:rsidP="007C08E6">
      <w:pPr>
        <w:widowControl/>
        <w:tabs>
          <w:tab w:val="left" w:pos="2839"/>
        </w:tabs>
        <w:suppressAutoHyphens/>
        <w:spacing w:before="120" w:after="120"/>
        <w:ind w:firstLine="0"/>
        <w:contextualSpacing/>
        <w:jc w:val="left"/>
        <w:rPr>
          <w:b/>
          <w:bCs/>
          <w:sz w:val="28"/>
          <w:szCs w:val="28"/>
        </w:rPr>
      </w:pPr>
      <w:r w:rsidRPr="00C7344F">
        <w:rPr>
          <w:b/>
          <w:bCs/>
          <w:sz w:val="28"/>
          <w:szCs w:val="28"/>
        </w:rPr>
        <w:tab/>
      </w:r>
    </w:p>
    <w:p w:rsidR="00C7344F" w:rsidRPr="00C7344F" w:rsidRDefault="00C7344F" w:rsidP="007C08E6">
      <w:pPr>
        <w:widowControl/>
        <w:suppressAutoHyphens/>
        <w:spacing w:before="120" w:after="120"/>
        <w:ind w:firstLine="0"/>
        <w:contextualSpacing/>
        <w:jc w:val="left"/>
        <w:rPr>
          <w:b/>
          <w:bCs/>
          <w:sz w:val="28"/>
          <w:szCs w:val="28"/>
        </w:rPr>
      </w:pPr>
    </w:p>
    <w:p w:rsidR="00C7344F" w:rsidRPr="00C7344F" w:rsidRDefault="00C7344F" w:rsidP="007C08E6">
      <w:pPr>
        <w:widowControl/>
        <w:suppressAutoHyphens/>
        <w:spacing w:before="120" w:after="120"/>
        <w:ind w:firstLine="0"/>
        <w:contextualSpacing/>
        <w:jc w:val="left"/>
        <w:rPr>
          <w:b/>
          <w:bCs/>
          <w:sz w:val="28"/>
          <w:szCs w:val="28"/>
        </w:rPr>
      </w:pPr>
    </w:p>
    <w:p w:rsidR="00C7344F" w:rsidRPr="00C7344F" w:rsidRDefault="00C7344F" w:rsidP="007C08E6">
      <w:pPr>
        <w:widowControl/>
        <w:suppressAutoHyphens/>
        <w:spacing w:before="120" w:after="120"/>
        <w:ind w:firstLine="0"/>
        <w:contextualSpacing/>
        <w:jc w:val="left"/>
        <w:rPr>
          <w:bCs/>
          <w:sz w:val="28"/>
          <w:szCs w:val="28"/>
        </w:rPr>
      </w:pPr>
      <w:r w:rsidRPr="00C7344F">
        <w:rPr>
          <w:bCs/>
          <w:sz w:val="28"/>
          <w:szCs w:val="28"/>
        </w:rPr>
        <w:t>Руководитель проекта</w:t>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008910AB">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t>Т. В. Егорова</w:t>
      </w:r>
    </w:p>
    <w:p w:rsidR="00C7344F" w:rsidRPr="00C7344F" w:rsidRDefault="00C7344F" w:rsidP="007C08E6">
      <w:pPr>
        <w:widowControl/>
        <w:suppressAutoHyphens/>
        <w:spacing w:before="120" w:after="120"/>
        <w:ind w:firstLine="0"/>
        <w:contextualSpacing/>
        <w:jc w:val="left"/>
        <w:rPr>
          <w:b/>
          <w:bCs/>
          <w:sz w:val="28"/>
          <w:szCs w:val="28"/>
        </w:rPr>
      </w:pPr>
    </w:p>
    <w:p w:rsidR="00C7344F" w:rsidRPr="00C7344F" w:rsidRDefault="00C7344F" w:rsidP="007C08E6">
      <w:pPr>
        <w:widowControl/>
        <w:suppressAutoHyphens/>
        <w:spacing w:before="120" w:after="120"/>
        <w:ind w:firstLine="0"/>
        <w:contextualSpacing/>
        <w:jc w:val="left"/>
        <w:rPr>
          <w:b/>
          <w:bCs/>
          <w:sz w:val="28"/>
          <w:szCs w:val="28"/>
        </w:rPr>
      </w:pPr>
    </w:p>
    <w:p w:rsidR="00C7344F" w:rsidRPr="00C7344F" w:rsidRDefault="00C7344F" w:rsidP="007C08E6">
      <w:pPr>
        <w:widowControl/>
        <w:suppressAutoHyphens/>
        <w:spacing w:before="120" w:after="120"/>
        <w:ind w:firstLine="0"/>
        <w:contextualSpacing/>
        <w:jc w:val="left"/>
        <w:rPr>
          <w:b/>
          <w:bCs/>
          <w:sz w:val="28"/>
          <w:szCs w:val="28"/>
        </w:rPr>
      </w:pPr>
    </w:p>
    <w:p w:rsidR="00C7344F" w:rsidRDefault="00C7344F" w:rsidP="007C08E6">
      <w:pPr>
        <w:widowControl/>
        <w:suppressAutoHyphens/>
        <w:ind w:firstLine="0"/>
        <w:jc w:val="left"/>
        <w:rPr>
          <w:bCs/>
          <w:sz w:val="28"/>
          <w:szCs w:val="28"/>
        </w:rPr>
      </w:pPr>
      <w:r w:rsidRPr="00C7344F">
        <w:rPr>
          <w:bCs/>
          <w:sz w:val="28"/>
          <w:szCs w:val="28"/>
        </w:rPr>
        <w:t>Главный архитектор проекта</w:t>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00FC52C2">
        <w:rPr>
          <w:bCs/>
          <w:sz w:val="28"/>
          <w:szCs w:val="28"/>
        </w:rPr>
        <w:t>М</w:t>
      </w:r>
      <w:r w:rsidRPr="00C7344F">
        <w:rPr>
          <w:bCs/>
          <w:sz w:val="28"/>
          <w:szCs w:val="28"/>
        </w:rPr>
        <w:t>.</w:t>
      </w:r>
      <w:r w:rsidR="00FC52C2">
        <w:rPr>
          <w:bCs/>
          <w:sz w:val="28"/>
          <w:szCs w:val="28"/>
        </w:rPr>
        <w:t xml:space="preserve"> А</w:t>
      </w:r>
      <w:r w:rsidRPr="00C7344F">
        <w:rPr>
          <w:bCs/>
          <w:sz w:val="28"/>
          <w:szCs w:val="28"/>
        </w:rPr>
        <w:t>.</w:t>
      </w:r>
      <w:r w:rsidR="00FC52C2">
        <w:rPr>
          <w:bCs/>
          <w:sz w:val="28"/>
          <w:szCs w:val="28"/>
        </w:rPr>
        <w:t xml:space="preserve"> Курносова</w:t>
      </w:r>
    </w:p>
    <w:p w:rsidR="00FC52C2" w:rsidRDefault="00FC52C2" w:rsidP="007C08E6">
      <w:pPr>
        <w:widowControl/>
        <w:suppressAutoHyphens/>
        <w:ind w:firstLine="0"/>
        <w:jc w:val="left"/>
        <w:rPr>
          <w:bCs/>
          <w:sz w:val="28"/>
          <w:szCs w:val="28"/>
        </w:rPr>
      </w:pPr>
    </w:p>
    <w:p w:rsidR="00FC52C2" w:rsidRPr="00C7344F" w:rsidRDefault="00FC52C2" w:rsidP="007C08E6">
      <w:pPr>
        <w:widowControl/>
        <w:suppressAutoHyphens/>
        <w:ind w:firstLine="0"/>
        <w:jc w:val="left"/>
        <w:rPr>
          <w:sz w:val="28"/>
          <w:szCs w:val="28"/>
        </w:rPr>
        <w:sectPr w:rsidR="00FC52C2" w:rsidRPr="00C7344F" w:rsidSect="006A5B21">
          <w:pgSz w:w="11906" w:h="16838"/>
          <w:pgMar w:top="1134" w:right="850" w:bottom="1134" w:left="1701" w:header="708" w:footer="708" w:gutter="0"/>
          <w:cols w:space="708"/>
          <w:titlePg/>
          <w:docGrid w:linePitch="360"/>
        </w:sectPr>
      </w:pPr>
    </w:p>
    <w:p w:rsidR="003E0EDA" w:rsidRDefault="005F77A5" w:rsidP="00CB48B7">
      <w:pPr>
        <w:pStyle w:val="1ff5"/>
        <w:suppressAutoHyphens/>
        <w:spacing w:before="0" w:after="240"/>
        <w:ind w:firstLine="0"/>
        <w:jc w:val="center"/>
        <w:rPr>
          <w:rFonts w:ascii="Times New Roman" w:hAnsi="Times New Roman" w:cs="Times New Roman"/>
          <w:sz w:val="24"/>
          <w:szCs w:val="24"/>
        </w:rPr>
      </w:pPr>
      <w:bookmarkStart w:id="2" w:name="_Toc500937141"/>
      <w:bookmarkStart w:id="3" w:name="_Toc500937248"/>
      <w:bookmarkStart w:id="4" w:name="_Toc500941248"/>
      <w:bookmarkStart w:id="5" w:name="_Toc500950529"/>
      <w:bookmarkStart w:id="6" w:name="_Toc501036475"/>
      <w:bookmarkStart w:id="7" w:name="_Toc501036914"/>
      <w:bookmarkStart w:id="8" w:name="_Toc501039640"/>
      <w:bookmarkStart w:id="9" w:name="_Toc501039827"/>
      <w:bookmarkStart w:id="10" w:name="_Toc507428967"/>
      <w:bookmarkStart w:id="11" w:name="_Toc507521066"/>
      <w:bookmarkStart w:id="12" w:name="_Toc507521269"/>
      <w:bookmarkStart w:id="13" w:name="_Toc507523798"/>
      <w:bookmarkStart w:id="14" w:name="_Toc531887149"/>
      <w:bookmarkStart w:id="15" w:name="_Toc532060134"/>
      <w:bookmarkStart w:id="16" w:name="_Toc532580675"/>
      <w:bookmarkStart w:id="17" w:name="_Toc532648257"/>
      <w:bookmarkStart w:id="18" w:name="_Toc1566467"/>
      <w:bookmarkStart w:id="19" w:name="_Toc1567092"/>
      <w:bookmarkStart w:id="20" w:name="_Toc1567641"/>
      <w:bookmarkStart w:id="21" w:name="_Toc48046240"/>
      <w:bookmarkStart w:id="22" w:name="_Toc48046305"/>
      <w:bookmarkStart w:id="23" w:name="_Toc49442391"/>
      <w:bookmarkStart w:id="24" w:name="_Toc49443179"/>
      <w:bookmarkStart w:id="25" w:name="_Toc49532907"/>
      <w:bookmarkStart w:id="26" w:name="_Toc49721355"/>
      <w:bookmarkStart w:id="27" w:name="_Toc49722084"/>
      <w:bookmarkStart w:id="28" w:name="_Toc49769136"/>
      <w:bookmarkStart w:id="29" w:name="_Toc51527430"/>
      <w:bookmarkStart w:id="30" w:name="_Toc51527877"/>
      <w:bookmarkStart w:id="31" w:name="_Toc59572797"/>
      <w:bookmarkStart w:id="32" w:name="_Toc59635539"/>
      <w:bookmarkStart w:id="33" w:name="_Toc59635842"/>
      <w:bookmarkStart w:id="34" w:name="_Toc81841024"/>
      <w:bookmarkStart w:id="35" w:name="_Toc82009422"/>
      <w:bookmarkStart w:id="36" w:name="_Toc85915563"/>
      <w:bookmarkStart w:id="37" w:name="_Toc86253796"/>
      <w:bookmarkStart w:id="38" w:name="_Toc86253877"/>
      <w:bookmarkStart w:id="39" w:name="_Toc86268807"/>
      <w:r w:rsidRPr="00B940D9">
        <w:rPr>
          <w:rFonts w:ascii="Times New Roman" w:hAnsi="Times New Roman" w:cs="Times New Roman"/>
          <w:sz w:val="24"/>
          <w:szCs w:val="24"/>
        </w:rPr>
        <w:lastRenderedPageBreak/>
        <w:t>оглавлени</w:t>
      </w:r>
      <w:r w:rsidR="004D5F5E" w:rsidRPr="00B940D9">
        <w:rPr>
          <w:rFonts w:ascii="Times New Roman" w:hAnsi="Times New Roman" w:cs="Times New Roman"/>
          <w:sz w:val="24"/>
          <w:szCs w:val="24"/>
        </w:rPr>
        <w:t>Е</w:t>
      </w:r>
      <w:bookmarkStart w:id="40" w:name="_Toc46966493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CB48B7" w:rsidRPr="00CB48B7" w:rsidRDefault="005562E1" w:rsidP="00CB48B7">
      <w:pPr>
        <w:pStyle w:val="14"/>
        <w:spacing w:before="0" w:after="120"/>
        <w:ind w:right="0" w:firstLine="0"/>
        <w:rPr>
          <w:rFonts w:asciiTheme="minorHAnsi" w:eastAsiaTheme="minorEastAsia" w:hAnsiTheme="minorHAnsi" w:cstheme="minorBidi"/>
          <w:caps w:val="0"/>
          <w:sz w:val="24"/>
        </w:rPr>
      </w:pPr>
      <w:r>
        <w:fldChar w:fldCharType="begin"/>
      </w:r>
      <w:r>
        <w:instrText xml:space="preserve"> TOC \o "1-3" \h \z \u </w:instrText>
      </w:r>
      <w:r>
        <w:fldChar w:fldCharType="separate"/>
      </w:r>
      <w:hyperlink w:anchor="_Toc86268808" w:history="1">
        <w:r w:rsidR="00CB48B7" w:rsidRPr="00CB48B7">
          <w:rPr>
            <w:rStyle w:val="af1"/>
            <w:sz w:val="24"/>
          </w:rPr>
          <w:t>Часть II. КАРТА ГРАДОСТРОИТЕЛЬНОГО ЗОНИРОВАНИЯ</w:t>
        </w:r>
        <w:r w:rsidR="00CB48B7" w:rsidRPr="00CB48B7">
          <w:rPr>
            <w:webHidden/>
            <w:sz w:val="24"/>
          </w:rPr>
          <w:tab/>
        </w:r>
        <w:r w:rsidR="00CB48B7" w:rsidRPr="00CB48B7">
          <w:rPr>
            <w:webHidden/>
            <w:sz w:val="24"/>
          </w:rPr>
          <w:fldChar w:fldCharType="begin"/>
        </w:r>
        <w:r w:rsidR="00CB48B7" w:rsidRPr="00CB48B7">
          <w:rPr>
            <w:webHidden/>
            <w:sz w:val="24"/>
          </w:rPr>
          <w:instrText xml:space="preserve"> PAGEREF _Toc86268808 \h </w:instrText>
        </w:r>
        <w:r w:rsidR="00CB48B7" w:rsidRPr="00CB48B7">
          <w:rPr>
            <w:webHidden/>
            <w:sz w:val="24"/>
          </w:rPr>
        </w:r>
        <w:r w:rsidR="00CB48B7" w:rsidRPr="00CB48B7">
          <w:rPr>
            <w:webHidden/>
            <w:sz w:val="24"/>
          </w:rPr>
          <w:fldChar w:fldCharType="separate"/>
        </w:r>
        <w:r w:rsidR="00CB48B7" w:rsidRPr="00CB48B7">
          <w:rPr>
            <w:webHidden/>
            <w:sz w:val="24"/>
          </w:rPr>
          <w:t>4</w:t>
        </w:r>
        <w:r w:rsidR="00CB48B7" w:rsidRPr="00CB48B7">
          <w:rPr>
            <w:webHidden/>
            <w:sz w:val="24"/>
          </w:rPr>
          <w:fldChar w:fldCharType="end"/>
        </w:r>
      </w:hyperlink>
    </w:p>
    <w:p w:rsidR="00CB48B7" w:rsidRPr="00CB48B7" w:rsidRDefault="00CB48B7" w:rsidP="00CB48B7">
      <w:pPr>
        <w:pStyle w:val="14"/>
        <w:spacing w:before="0" w:after="120"/>
        <w:ind w:right="0" w:firstLine="0"/>
        <w:rPr>
          <w:rFonts w:asciiTheme="minorHAnsi" w:eastAsiaTheme="minorEastAsia" w:hAnsiTheme="minorHAnsi" w:cstheme="minorBidi"/>
          <w:caps w:val="0"/>
          <w:sz w:val="24"/>
        </w:rPr>
      </w:pPr>
      <w:hyperlink w:anchor="_Toc86268809" w:history="1">
        <w:r w:rsidRPr="00CB48B7">
          <w:rPr>
            <w:rStyle w:val="af1"/>
            <w:sz w:val="24"/>
          </w:rPr>
          <w:t>Глава 8. Карта градостроительного зонирования</w:t>
        </w:r>
        <w:r w:rsidRPr="00CB48B7">
          <w:rPr>
            <w:webHidden/>
            <w:sz w:val="24"/>
          </w:rPr>
          <w:tab/>
        </w:r>
        <w:r w:rsidRPr="00CB48B7">
          <w:rPr>
            <w:webHidden/>
            <w:sz w:val="24"/>
          </w:rPr>
          <w:fldChar w:fldCharType="begin"/>
        </w:r>
        <w:r w:rsidRPr="00CB48B7">
          <w:rPr>
            <w:webHidden/>
            <w:sz w:val="24"/>
          </w:rPr>
          <w:instrText xml:space="preserve"> PAGEREF _Toc86268809 \h </w:instrText>
        </w:r>
        <w:r w:rsidRPr="00CB48B7">
          <w:rPr>
            <w:webHidden/>
            <w:sz w:val="24"/>
          </w:rPr>
        </w:r>
        <w:r w:rsidRPr="00CB48B7">
          <w:rPr>
            <w:webHidden/>
            <w:sz w:val="24"/>
          </w:rPr>
          <w:fldChar w:fldCharType="separate"/>
        </w:r>
        <w:r w:rsidRPr="00CB48B7">
          <w:rPr>
            <w:webHidden/>
            <w:sz w:val="24"/>
          </w:rPr>
          <w:t>4</w:t>
        </w:r>
        <w:r w:rsidRPr="00CB48B7">
          <w:rPr>
            <w:webHidden/>
            <w:sz w:val="24"/>
          </w:rPr>
          <w:fldChar w:fldCharType="end"/>
        </w:r>
      </w:hyperlink>
    </w:p>
    <w:p w:rsidR="00CB48B7" w:rsidRPr="00CB48B7" w:rsidRDefault="00CB48B7" w:rsidP="00CB48B7">
      <w:pPr>
        <w:pStyle w:val="22"/>
        <w:spacing w:before="0" w:line="240" w:lineRule="auto"/>
        <w:jc w:val="both"/>
        <w:rPr>
          <w:rFonts w:asciiTheme="minorHAnsi" w:eastAsiaTheme="minorEastAsia" w:hAnsiTheme="minorHAnsi" w:cstheme="minorBidi"/>
          <w:bCs w:val="0"/>
        </w:rPr>
      </w:pPr>
      <w:hyperlink w:anchor="_Toc86268810" w:history="1">
        <w:r w:rsidRPr="00CB48B7">
          <w:rPr>
            <w:rStyle w:val="af1"/>
          </w:rPr>
          <w:t>Статья 25. Порядок установления территориальных зон</w:t>
        </w:r>
        <w:r w:rsidRPr="00CB48B7">
          <w:rPr>
            <w:webHidden/>
          </w:rPr>
          <w:tab/>
        </w:r>
        <w:r w:rsidRPr="00CB48B7">
          <w:rPr>
            <w:webHidden/>
          </w:rPr>
          <w:fldChar w:fldCharType="begin"/>
        </w:r>
        <w:r w:rsidRPr="00CB48B7">
          <w:rPr>
            <w:webHidden/>
          </w:rPr>
          <w:instrText xml:space="preserve"> PAGEREF _Toc86268810 \h </w:instrText>
        </w:r>
        <w:r w:rsidRPr="00CB48B7">
          <w:rPr>
            <w:webHidden/>
          </w:rPr>
        </w:r>
        <w:r w:rsidRPr="00CB48B7">
          <w:rPr>
            <w:webHidden/>
          </w:rPr>
          <w:fldChar w:fldCharType="separate"/>
        </w:r>
        <w:r w:rsidRPr="00CB48B7">
          <w:rPr>
            <w:webHidden/>
          </w:rPr>
          <w:t>4</w:t>
        </w:r>
        <w:r w:rsidRPr="00CB48B7">
          <w:rPr>
            <w:webHidden/>
          </w:rPr>
          <w:fldChar w:fldCharType="end"/>
        </w:r>
      </w:hyperlink>
    </w:p>
    <w:p w:rsidR="00CB48B7" w:rsidRPr="00CB48B7" w:rsidRDefault="00CB48B7" w:rsidP="00CB48B7">
      <w:pPr>
        <w:pStyle w:val="22"/>
        <w:spacing w:before="0" w:line="240" w:lineRule="auto"/>
        <w:jc w:val="both"/>
        <w:rPr>
          <w:rFonts w:asciiTheme="minorHAnsi" w:eastAsiaTheme="minorEastAsia" w:hAnsiTheme="minorHAnsi" w:cstheme="minorBidi"/>
          <w:bCs w:val="0"/>
        </w:rPr>
      </w:pPr>
      <w:hyperlink w:anchor="_Toc86268811" w:history="1">
        <w:r w:rsidRPr="00CB48B7">
          <w:rPr>
            <w:rStyle w:val="af1"/>
          </w:rPr>
          <w:t>Статья 26. Виды и состав территориальных зон</w:t>
        </w:r>
        <w:r w:rsidRPr="00CB48B7">
          <w:rPr>
            <w:webHidden/>
          </w:rPr>
          <w:tab/>
        </w:r>
        <w:r w:rsidRPr="00CB48B7">
          <w:rPr>
            <w:webHidden/>
          </w:rPr>
          <w:fldChar w:fldCharType="begin"/>
        </w:r>
        <w:r w:rsidRPr="00CB48B7">
          <w:rPr>
            <w:webHidden/>
          </w:rPr>
          <w:instrText xml:space="preserve"> PAGEREF _Toc86268811 \h </w:instrText>
        </w:r>
        <w:r w:rsidRPr="00CB48B7">
          <w:rPr>
            <w:webHidden/>
          </w:rPr>
        </w:r>
        <w:r w:rsidRPr="00CB48B7">
          <w:rPr>
            <w:webHidden/>
          </w:rPr>
          <w:fldChar w:fldCharType="separate"/>
        </w:r>
        <w:r w:rsidRPr="00CB48B7">
          <w:rPr>
            <w:webHidden/>
          </w:rPr>
          <w:t>4</w:t>
        </w:r>
        <w:r w:rsidRPr="00CB48B7">
          <w:rPr>
            <w:webHidden/>
          </w:rPr>
          <w:fldChar w:fldCharType="end"/>
        </w:r>
      </w:hyperlink>
    </w:p>
    <w:p w:rsidR="00CB48B7" w:rsidRPr="00CB48B7" w:rsidRDefault="00CB48B7" w:rsidP="00CB48B7">
      <w:pPr>
        <w:pStyle w:val="14"/>
        <w:spacing w:before="0" w:after="120"/>
        <w:ind w:right="0" w:firstLine="0"/>
        <w:rPr>
          <w:rFonts w:asciiTheme="minorHAnsi" w:eastAsiaTheme="minorEastAsia" w:hAnsiTheme="minorHAnsi" w:cstheme="minorBidi"/>
          <w:caps w:val="0"/>
          <w:sz w:val="24"/>
        </w:rPr>
      </w:pPr>
      <w:hyperlink w:anchor="_Toc86268812" w:history="1">
        <w:r w:rsidRPr="00CB48B7">
          <w:rPr>
            <w:rStyle w:val="af1"/>
            <w:spacing w:val="-6"/>
            <w:sz w:val="24"/>
          </w:rPr>
          <w:t>Глава 9. Карта зон с особыми условиями использования территории</w:t>
        </w:r>
        <w:r w:rsidRPr="00CB48B7">
          <w:rPr>
            <w:webHidden/>
            <w:sz w:val="24"/>
          </w:rPr>
          <w:tab/>
        </w:r>
        <w:r w:rsidRPr="00CB48B7">
          <w:rPr>
            <w:webHidden/>
            <w:sz w:val="24"/>
          </w:rPr>
          <w:fldChar w:fldCharType="begin"/>
        </w:r>
        <w:r w:rsidRPr="00CB48B7">
          <w:rPr>
            <w:webHidden/>
            <w:sz w:val="24"/>
          </w:rPr>
          <w:instrText xml:space="preserve"> PAGEREF _Toc86268812 \h </w:instrText>
        </w:r>
        <w:r w:rsidRPr="00CB48B7">
          <w:rPr>
            <w:webHidden/>
            <w:sz w:val="24"/>
          </w:rPr>
        </w:r>
        <w:r w:rsidRPr="00CB48B7">
          <w:rPr>
            <w:webHidden/>
            <w:sz w:val="24"/>
          </w:rPr>
          <w:fldChar w:fldCharType="separate"/>
        </w:r>
        <w:r w:rsidRPr="00CB48B7">
          <w:rPr>
            <w:webHidden/>
            <w:sz w:val="24"/>
          </w:rPr>
          <w:t>6</w:t>
        </w:r>
        <w:r w:rsidRPr="00CB48B7">
          <w:rPr>
            <w:webHidden/>
            <w:sz w:val="24"/>
          </w:rPr>
          <w:fldChar w:fldCharType="end"/>
        </w:r>
      </w:hyperlink>
    </w:p>
    <w:p w:rsidR="00CB48B7" w:rsidRPr="00CB48B7" w:rsidRDefault="00CB48B7" w:rsidP="00CB48B7">
      <w:pPr>
        <w:pStyle w:val="22"/>
        <w:spacing w:before="0" w:line="240" w:lineRule="auto"/>
        <w:jc w:val="both"/>
        <w:rPr>
          <w:rFonts w:asciiTheme="minorHAnsi" w:eastAsiaTheme="minorEastAsia" w:hAnsiTheme="minorHAnsi" w:cstheme="minorBidi"/>
          <w:bCs w:val="0"/>
        </w:rPr>
      </w:pPr>
      <w:hyperlink w:anchor="_Toc86268813" w:history="1">
        <w:r w:rsidRPr="00CB48B7">
          <w:rPr>
            <w:rStyle w:val="af1"/>
          </w:rPr>
          <w:t>Статья 27. Зоны с особыми условиями использования территории</w:t>
        </w:r>
        <w:r w:rsidRPr="00CB48B7">
          <w:rPr>
            <w:webHidden/>
          </w:rPr>
          <w:tab/>
        </w:r>
        <w:r w:rsidRPr="00CB48B7">
          <w:rPr>
            <w:webHidden/>
          </w:rPr>
          <w:fldChar w:fldCharType="begin"/>
        </w:r>
        <w:r w:rsidRPr="00CB48B7">
          <w:rPr>
            <w:webHidden/>
          </w:rPr>
          <w:instrText xml:space="preserve"> PAGEREF _Toc86268813 \h </w:instrText>
        </w:r>
        <w:r w:rsidRPr="00CB48B7">
          <w:rPr>
            <w:webHidden/>
          </w:rPr>
        </w:r>
        <w:r w:rsidRPr="00CB48B7">
          <w:rPr>
            <w:webHidden/>
          </w:rPr>
          <w:fldChar w:fldCharType="separate"/>
        </w:r>
        <w:r w:rsidRPr="00CB48B7">
          <w:rPr>
            <w:webHidden/>
          </w:rPr>
          <w:t>6</w:t>
        </w:r>
        <w:r w:rsidRPr="00CB48B7">
          <w:rPr>
            <w:webHidden/>
          </w:rPr>
          <w:fldChar w:fldCharType="end"/>
        </w:r>
      </w:hyperlink>
    </w:p>
    <w:p w:rsidR="00CB48B7" w:rsidRPr="00CB48B7" w:rsidRDefault="00CB48B7" w:rsidP="00CB48B7">
      <w:pPr>
        <w:pStyle w:val="14"/>
        <w:spacing w:before="0" w:after="120"/>
        <w:ind w:right="0" w:firstLine="0"/>
        <w:rPr>
          <w:rFonts w:asciiTheme="minorHAnsi" w:eastAsiaTheme="minorEastAsia" w:hAnsiTheme="minorHAnsi" w:cstheme="minorBidi"/>
          <w:caps w:val="0"/>
          <w:sz w:val="24"/>
        </w:rPr>
      </w:pPr>
      <w:hyperlink w:anchor="_Toc86268814" w:history="1">
        <w:r w:rsidRPr="00CB48B7">
          <w:rPr>
            <w:rStyle w:val="af1"/>
            <w:sz w:val="24"/>
          </w:rPr>
          <w:t>Часть III. ГРАДОСТРОИТЕЛЬНЫЕ РЕГЛАМЕНТЫ</w:t>
        </w:r>
        <w:r w:rsidRPr="00CB48B7">
          <w:rPr>
            <w:webHidden/>
            <w:sz w:val="24"/>
          </w:rPr>
          <w:tab/>
        </w:r>
        <w:r w:rsidRPr="00CB48B7">
          <w:rPr>
            <w:webHidden/>
            <w:sz w:val="24"/>
          </w:rPr>
          <w:fldChar w:fldCharType="begin"/>
        </w:r>
        <w:r w:rsidRPr="00CB48B7">
          <w:rPr>
            <w:webHidden/>
            <w:sz w:val="24"/>
          </w:rPr>
          <w:instrText xml:space="preserve"> PAGEREF _Toc86268814 \h </w:instrText>
        </w:r>
        <w:r w:rsidRPr="00CB48B7">
          <w:rPr>
            <w:webHidden/>
            <w:sz w:val="24"/>
          </w:rPr>
        </w:r>
        <w:r w:rsidRPr="00CB48B7">
          <w:rPr>
            <w:webHidden/>
            <w:sz w:val="24"/>
          </w:rPr>
          <w:fldChar w:fldCharType="separate"/>
        </w:r>
        <w:r w:rsidRPr="00CB48B7">
          <w:rPr>
            <w:webHidden/>
            <w:sz w:val="24"/>
          </w:rPr>
          <w:t>10</w:t>
        </w:r>
        <w:r w:rsidRPr="00CB48B7">
          <w:rPr>
            <w:webHidden/>
            <w:sz w:val="24"/>
          </w:rPr>
          <w:fldChar w:fldCharType="end"/>
        </w:r>
      </w:hyperlink>
    </w:p>
    <w:p w:rsidR="00CB48B7" w:rsidRPr="00CB48B7" w:rsidRDefault="00CB48B7" w:rsidP="00CB48B7">
      <w:pPr>
        <w:pStyle w:val="14"/>
        <w:spacing w:before="0" w:after="120"/>
        <w:ind w:right="0" w:firstLine="0"/>
        <w:rPr>
          <w:rFonts w:asciiTheme="minorHAnsi" w:eastAsiaTheme="minorEastAsia" w:hAnsiTheme="minorHAnsi" w:cstheme="minorBidi"/>
          <w:caps w:val="0"/>
          <w:sz w:val="24"/>
        </w:rPr>
      </w:pPr>
      <w:hyperlink w:anchor="_Toc86268815" w:history="1">
        <w:r w:rsidRPr="00CB48B7">
          <w:rPr>
            <w:rStyle w:val="af1"/>
            <w:sz w:val="24"/>
          </w:rPr>
          <w:t>Глава 10. Градостроительные регламенты в части видов разрешённого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r w:rsidRPr="00CB48B7">
          <w:rPr>
            <w:webHidden/>
            <w:sz w:val="24"/>
          </w:rPr>
          <w:tab/>
        </w:r>
        <w:r w:rsidRPr="00CB48B7">
          <w:rPr>
            <w:webHidden/>
            <w:sz w:val="24"/>
          </w:rPr>
          <w:fldChar w:fldCharType="begin"/>
        </w:r>
        <w:r w:rsidRPr="00CB48B7">
          <w:rPr>
            <w:webHidden/>
            <w:sz w:val="24"/>
          </w:rPr>
          <w:instrText xml:space="preserve"> PAGEREF _Toc86268815 \h </w:instrText>
        </w:r>
        <w:r w:rsidRPr="00CB48B7">
          <w:rPr>
            <w:webHidden/>
            <w:sz w:val="24"/>
          </w:rPr>
        </w:r>
        <w:r w:rsidRPr="00CB48B7">
          <w:rPr>
            <w:webHidden/>
            <w:sz w:val="24"/>
          </w:rPr>
          <w:fldChar w:fldCharType="separate"/>
        </w:r>
        <w:r w:rsidRPr="00CB48B7">
          <w:rPr>
            <w:webHidden/>
            <w:sz w:val="24"/>
          </w:rPr>
          <w:t>10</w:t>
        </w:r>
        <w:r w:rsidRPr="00CB48B7">
          <w:rPr>
            <w:webHidden/>
            <w:sz w:val="24"/>
          </w:rPr>
          <w:fldChar w:fldCharType="end"/>
        </w:r>
      </w:hyperlink>
    </w:p>
    <w:p w:rsidR="00CB48B7" w:rsidRPr="00CB48B7" w:rsidRDefault="00CB48B7" w:rsidP="00CB48B7">
      <w:pPr>
        <w:pStyle w:val="22"/>
        <w:spacing w:before="0" w:line="240" w:lineRule="auto"/>
        <w:jc w:val="both"/>
        <w:rPr>
          <w:rFonts w:asciiTheme="minorHAnsi" w:eastAsiaTheme="minorEastAsia" w:hAnsiTheme="minorHAnsi" w:cstheme="minorBidi"/>
          <w:bCs w:val="0"/>
        </w:rPr>
      </w:pPr>
      <w:hyperlink w:anchor="_Toc86268816" w:history="1">
        <w:r w:rsidRPr="00CB48B7">
          <w:rPr>
            <w:rStyle w:val="af1"/>
          </w:rPr>
          <w:t>Статья 28. Состав градостроительного регламента</w:t>
        </w:r>
        <w:r w:rsidRPr="00CB48B7">
          <w:rPr>
            <w:webHidden/>
          </w:rPr>
          <w:tab/>
        </w:r>
        <w:r w:rsidRPr="00CB48B7">
          <w:rPr>
            <w:webHidden/>
          </w:rPr>
          <w:fldChar w:fldCharType="begin"/>
        </w:r>
        <w:r w:rsidRPr="00CB48B7">
          <w:rPr>
            <w:webHidden/>
          </w:rPr>
          <w:instrText xml:space="preserve"> PAGEREF _Toc86268816 \h </w:instrText>
        </w:r>
        <w:r w:rsidRPr="00CB48B7">
          <w:rPr>
            <w:webHidden/>
          </w:rPr>
        </w:r>
        <w:r w:rsidRPr="00CB48B7">
          <w:rPr>
            <w:webHidden/>
          </w:rPr>
          <w:fldChar w:fldCharType="separate"/>
        </w:r>
        <w:r w:rsidRPr="00CB48B7">
          <w:rPr>
            <w:webHidden/>
          </w:rPr>
          <w:t>10</w:t>
        </w:r>
        <w:r w:rsidRPr="00CB48B7">
          <w:rPr>
            <w:webHidden/>
          </w:rPr>
          <w:fldChar w:fldCharType="end"/>
        </w:r>
      </w:hyperlink>
    </w:p>
    <w:p w:rsidR="00CB48B7" w:rsidRPr="00CB48B7" w:rsidRDefault="00CB48B7" w:rsidP="00CB48B7">
      <w:pPr>
        <w:pStyle w:val="22"/>
        <w:spacing w:before="0" w:line="240" w:lineRule="auto"/>
        <w:jc w:val="both"/>
        <w:rPr>
          <w:rFonts w:asciiTheme="minorHAnsi" w:eastAsiaTheme="minorEastAsia" w:hAnsiTheme="minorHAnsi" w:cstheme="minorBidi"/>
          <w:bCs w:val="0"/>
        </w:rPr>
      </w:pPr>
      <w:hyperlink w:anchor="_Toc86268817" w:history="1">
        <w:r w:rsidRPr="00CB48B7">
          <w:rPr>
            <w:rStyle w:val="af1"/>
          </w:rPr>
          <w:t>Статья 29. Общие требования в части ограничений использования земельных участков и объектов капитального строительства</w:t>
        </w:r>
        <w:r w:rsidRPr="00CB48B7">
          <w:rPr>
            <w:webHidden/>
          </w:rPr>
          <w:tab/>
        </w:r>
        <w:r w:rsidRPr="00CB48B7">
          <w:rPr>
            <w:webHidden/>
          </w:rPr>
          <w:fldChar w:fldCharType="begin"/>
        </w:r>
        <w:r w:rsidRPr="00CB48B7">
          <w:rPr>
            <w:webHidden/>
          </w:rPr>
          <w:instrText xml:space="preserve"> PAGEREF _Toc86268817 \h </w:instrText>
        </w:r>
        <w:r w:rsidRPr="00CB48B7">
          <w:rPr>
            <w:webHidden/>
          </w:rPr>
        </w:r>
        <w:r w:rsidRPr="00CB48B7">
          <w:rPr>
            <w:webHidden/>
          </w:rPr>
          <w:fldChar w:fldCharType="separate"/>
        </w:r>
        <w:r w:rsidRPr="00CB48B7">
          <w:rPr>
            <w:webHidden/>
          </w:rPr>
          <w:t>11</w:t>
        </w:r>
        <w:r w:rsidRPr="00CB48B7">
          <w:rPr>
            <w:webHidden/>
          </w:rPr>
          <w:fldChar w:fldCharType="end"/>
        </w:r>
      </w:hyperlink>
    </w:p>
    <w:p w:rsidR="00CB48B7" w:rsidRPr="00CB48B7" w:rsidRDefault="00CB48B7" w:rsidP="00CB48B7">
      <w:pPr>
        <w:pStyle w:val="22"/>
        <w:spacing w:before="0" w:line="240" w:lineRule="auto"/>
        <w:jc w:val="both"/>
        <w:rPr>
          <w:rFonts w:asciiTheme="minorHAnsi" w:eastAsiaTheme="minorEastAsia" w:hAnsiTheme="minorHAnsi" w:cstheme="minorBidi"/>
          <w:bCs w:val="0"/>
        </w:rPr>
      </w:pPr>
      <w:hyperlink w:anchor="_Toc86268818" w:history="1">
        <w:r w:rsidRPr="00CB48B7">
          <w:rPr>
            <w:rStyle w:val="af1"/>
          </w:rPr>
          <w:t>Статья 30. Градостроительные регламенты. Жилые зоны (Ж)</w:t>
        </w:r>
        <w:r w:rsidRPr="00CB48B7">
          <w:rPr>
            <w:webHidden/>
          </w:rPr>
          <w:tab/>
        </w:r>
        <w:r w:rsidRPr="00CB48B7">
          <w:rPr>
            <w:webHidden/>
          </w:rPr>
          <w:fldChar w:fldCharType="begin"/>
        </w:r>
        <w:r w:rsidRPr="00CB48B7">
          <w:rPr>
            <w:webHidden/>
          </w:rPr>
          <w:instrText xml:space="preserve"> PAGEREF _Toc86268818 \h </w:instrText>
        </w:r>
        <w:r w:rsidRPr="00CB48B7">
          <w:rPr>
            <w:webHidden/>
          </w:rPr>
        </w:r>
        <w:r w:rsidRPr="00CB48B7">
          <w:rPr>
            <w:webHidden/>
          </w:rPr>
          <w:fldChar w:fldCharType="separate"/>
        </w:r>
        <w:r w:rsidRPr="00CB48B7">
          <w:rPr>
            <w:webHidden/>
          </w:rPr>
          <w:t>12</w:t>
        </w:r>
        <w:r w:rsidRPr="00CB48B7">
          <w:rPr>
            <w:webHidden/>
          </w:rPr>
          <w:fldChar w:fldCharType="end"/>
        </w:r>
      </w:hyperlink>
    </w:p>
    <w:p w:rsidR="00CB48B7" w:rsidRPr="00CB48B7" w:rsidRDefault="00CB48B7" w:rsidP="00CB48B7">
      <w:pPr>
        <w:pStyle w:val="22"/>
        <w:spacing w:before="0" w:line="240" w:lineRule="auto"/>
        <w:jc w:val="both"/>
        <w:rPr>
          <w:rFonts w:asciiTheme="minorHAnsi" w:eastAsiaTheme="minorEastAsia" w:hAnsiTheme="minorHAnsi" w:cstheme="minorBidi"/>
          <w:bCs w:val="0"/>
        </w:rPr>
      </w:pPr>
      <w:hyperlink w:anchor="_Toc86268819" w:history="1">
        <w:r w:rsidRPr="00CB48B7">
          <w:rPr>
            <w:rStyle w:val="af1"/>
          </w:rPr>
          <w:t>Статья 31. Градостроительные регламенты. Общественно-деловые зоны</w:t>
        </w:r>
        <w:r w:rsidRPr="00CB48B7">
          <w:rPr>
            <w:webHidden/>
          </w:rPr>
          <w:tab/>
        </w:r>
        <w:r w:rsidRPr="00CB48B7">
          <w:rPr>
            <w:webHidden/>
          </w:rPr>
          <w:fldChar w:fldCharType="begin"/>
        </w:r>
        <w:r w:rsidRPr="00CB48B7">
          <w:rPr>
            <w:webHidden/>
          </w:rPr>
          <w:instrText xml:space="preserve"> PAGEREF _Toc86268819 \h </w:instrText>
        </w:r>
        <w:r w:rsidRPr="00CB48B7">
          <w:rPr>
            <w:webHidden/>
          </w:rPr>
        </w:r>
        <w:r w:rsidRPr="00CB48B7">
          <w:rPr>
            <w:webHidden/>
          </w:rPr>
          <w:fldChar w:fldCharType="separate"/>
        </w:r>
        <w:r w:rsidRPr="00CB48B7">
          <w:rPr>
            <w:webHidden/>
          </w:rPr>
          <w:t>74</w:t>
        </w:r>
        <w:r w:rsidRPr="00CB48B7">
          <w:rPr>
            <w:webHidden/>
          </w:rPr>
          <w:fldChar w:fldCharType="end"/>
        </w:r>
      </w:hyperlink>
    </w:p>
    <w:p w:rsidR="00CB48B7" w:rsidRPr="00CB48B7" w:rsidRDefault="00CB48B7" w:rsidP="00CB48B7">
      <w:pPr>
        <w:pStyle w:val="22"/>
        <w:spacing w:before="0" w:line="240" w:lineRule="auto"/>
        <w:jc w:val="both"/>
        <w:rPr>
          <w:rFonts w:asciiTheme="minorHAnsi" w:eastAsiaTheme="minorEastAsia" w:hAnsiTheme="minorHAnsi" w:cstheme="minorBidi"/>
          <w:bCs w:val="0"/>
        </w:rPr>
      </w:pPr>
      <w:hyperlink w:anchor="_Toc86268820" w:history="1">
        <w:r w:rsidRPr="00CB48B7">
          <w:rPr>
            <w:rStyle w:val="af1"/>
          </w:rPr>
          <w:t>Статья 32. Градостроительные регламенты. Производственные зоны (П)</w:t>
        </w:r>
        <w:r w:rsidRPr="00CB48B7">
          <w:rPr>
            <w:webHidden/>
          </w:rPr>
          <w:tab/>
        </w:r>
        <w:r w:rsidRPr="00CB48B7">
          <w:rPr>
            <w:webHidden/>
          </w:rPr>
          <w:fldChar w:fldCharType="begin"/>
        </w:r>
        <w:r w:rsidRPr="00CB48B7">
          <w:rPr>
            <w:webHidden/>
          </w:rPr>
          <w:instrText xml:space="preserve"> PAGEREF _Toc86268820 \h </w:instrText>
        </w:r>
        <w:r w:rsidRPr="00CB48B7">
          <w:rPr>
            <w:webHidden/>
          </w:rPr>
        </w:r>
        <w:r w:rsidRPr="00CB48B7">
          <w:rPr>
            <w:webHidden/>
          </w:rPr>
          <w:fldChar w:fldCharType="separate"/>
        </w:r>
        <w:r w:rsidRPr="00CB48B7">
          <w:rPr>
            <w:webHidden/>
          </w:rPr>
          <w:t>106</w:t>
        </w:r>
        <w:r w:rsidRPr="00CB48B7">
          <w:rPr>
            <w:webHidden/>
          </w:rPr>
          <w:fldChar w:fldCharType="end"/>
        </w:r>
      </w:hyperlink>
    </w:p>
    <w:p w:rsidR="00CB48B7" w:rsidRPr="00CB48B7" w:rsidRDefault="00CB48B7" w:rsidP="00CB48B7">
      <w:pPr>
        <w:pStyle w:val="22"/>
        <w:spacing w:before="0" w:line="240" w:lineRule="auto"/>
        <w:jc w:val="both"/>
        <w:rPr>
          <w:rFonts w:asciiTheme="minorHAnsi" w:eastAsiaTheme="minorEastAsia" w:hAnsiTheme="minorHAnsi" w:cstheme="minorBidi"/>
          <w:bCs w:val="0"/>
        </w:rPr>
      </w:pPr>
      <w:hyperlink w:anchor="_Toc86268821" w:history="1">
        <w:r w:rsidRPr="00CB48B7">
          <w:rPr>
            <w:rStyle w:val="af1"/>
          </w:rPr>
          <w:t>Статья 33. Градостроительные регламенты. Зоны инженерной инфраструктуры (И)</w:t>
        </w:r>
        <w:r w:rsidRPr="00CB48B7">
          <w:rPr>
            <w:webHidden/>
          </w:rPr>
          <w:tab/>
        </w:r>
        <w:r w:rsidRPr="00CB48B7">
          <w:rPr>
            <w:webHidden/>
          </w:rPr>
          <w:fldChar w:fldCharType="begin"/>
        </w:r>
        <w:r w:rsidRPr="00CB48B7">
          <w:rPr>
            <w:webHidden/>
          </w:rPr>
          <w:instrText xml:space="preserve"> PAGEREF _Toc86268821 \h </w:instrText>
        </w:r>
        <w:r w:rsidRPr="00CB48B7">
          <w:rPr>
            <w:webHidden/>
          </w:rPr>
        </w:r>
        <w:r w:rsidRPr="00CB48B7">
          <w:rPr>
            <w:webHidden/>
          </w:rPr>
          <w:fldChar w:fldCharType="separate"/>
        </w:r>
        <w:r w:rsidRPr="00CB48B7">
          <w:rPr>
            <w:webHidden/>
          </w:rPr>
          <w:t>144</w:t>
        </w:r>
        <w:r w:rsidRPr="00CB48B7">
          <w:rPr>
            <w:webHidden/>
          </w:rPr>
          <w:fldChar w:fldCharType="end"/>
        </w:r>
      </w:hyperlink>
    </w:p>
    <w:p w:rsidR="00CB48B7" w:rsidRPr="00CB48B7" w:rsidRDefault="00CB48B7" w:rsidP="00CB48B7">
      <w:pPr>
        <w:pStyle w:val="22"/>
        <w:spacing w:before="0" w:line="240" w:lineRule="auto"/>
        <w:jc w:val="both"/>
        <w:rPr>
          <w:rFonts w:asciiTheme="minorHAnsi" w:eastAsiaTheme="minorEastAsia" w:hAnsiTheme="minorHAnsi" w:cstheme="minorBidi"/>
          <w:bCs w:val="0"/>
        </w:rPr>
      </w:pPr>
      <w:hyperlink w:anchor="_Toc86268822" w:history="1">
        <w:r w:rsidRPr="00CB48B7">
          <w:rPr>
            <w:rStyle w:val="af1"/>
          </w:rPr>
          <w:t>Статья 34. Градостроительные регламенты. Зоны транспортной инфраструктуры (Т)</w:t>
        </w:r>
        <w:r w:rsidRPr="00CB48B7">
          <w:rPr>
            <w:webHidden/>
          </w:rPr>
          <w:tab/>
        </w:r>
        <w:r w:rsidRPr="00CB48B7">
          <w:rPr>
            <w:webHidden/>
          </w:rPr>
          <w:fldChar w:fldCharType="begin"/>
        </w:r>
        <w:r w:rsidRPr="00CB48B7">
          <w:rPr>
            <w:webHidden/>
          </w:rPr>
          <w:instrText xml:space="preserve"> PAGEREF _Toc86268822 \h </w:instrText>
        </w:r>
        <w:r w:rsidRPr="00CB48B7">
          <w:rPr>
            <w:webHidden/>
          </w:rPr>
        </w:r>
        <w:r w:rsidRPr="00CB48B7">
          <w:rPr>
            <w:webHidden/>
          </w:rPr>
          <w:fldChar w:fldCharType="separate"/>
        </w:r>
        <w:r w:rsidRPr="00CB48B7">
          <w:rPr>
            <w:webHidden/>
          </w:rPr>
          <w:t>145</w:t>
        </w:r>
        <w:r w:rsidRPr="00CB48B7">
          <w:rPr>
            <w:webHidden/>
          </w:rPr>
          <w:fldChar w:fldCharType="end"/>
        </w:r>
      </w:hyperlink>
    </w:p>
    <w:p w:rsidR="00CB48B7" w:rsidRPr="00CB48B7" w:rsidRDefault="00CB48B7" w:rsidP="00CB48B7">
      <w:pPr>
        <w:pStyle w:val="22"/>
        <w:spacing w:before="0" w:line="240" w:lineRule="auto"/>
        <w:jc w:val="both"/>
        <w:rPr>
          <w:rFonts w:asciiTheme="minorHAnsi" w:eastAsiaTheme="minorEastAsia" w:hAnsiTheme="minorHAnsi" w:cstheme="minorBidi"/>
          <w:bCs w:val="0"/>
        </w:rPr>
      </w:pPr>
      <w:hyperlink w:anchor="_Toc86268823" w:history="1">
        <w:r w:rsidRPr="00CB48B7">
          <w:rPr>
            <w:rStyle w:val="af1"/>
            <w:spacing w:val="-8"/>
          </w:rPr>
          <w:t>Статья 35. Градостроительные регламенты. Зоны сельскохозяйственного использования (Сх)</w:t>
        </w:r>
        <w:r w:rsidRPr="00CB48B7">
          <w:rPr>
            <w:webHidden/>
          </w:rPr>
          <w:tab/>
        </w:r>
        <w:r w:rsidRPr="00CB48B7">
          <w:rPr>
            <w:webHidden/>
          </w:rPr>
          <w:fldChar w:fldCharType="begin"/>
        </w:r>
        <w:r w:rsidRPr="00CB48B7">
          <w:rPr>
            <w:webHidden/>
          </w:rPr>
          <w:instrText xml:space="preserve"> PAGEREF _Toc86268823 \h </w:instrText>
        </w:r>
        <w:r w:rsidRPr="00CB48B7">
          <w:rPr>
            <w:webHidden/>
          </w:rPr>
        </w:r>
        <w:r w:rsidRPr="00CB48B7">
          <w:rPr>
            <w:webHidden/>
          </w:rPr>
          <w:fldChar w:fldCharType="separate"/>
        </w:r>
        <w:r w:rsidRPr="00CB48B7">
          <w:rPr>
            <w:webHidden/>
          </w:rPr>
          <w:t>154</w:t>
        </w:r>
        <w:r w:rsidRPr="00CB48B7">
          <w:rPr>
            <w:webHidden/>
          </w:rPr>
          <w:fldChar w:fldCharType="end"/>
        </w:r>
      </w:hyperlink>
    </w:p>
    <w:p w:rsidR="00CB48B7" w:rsidRPr="00CB48B7" w:rsidRDefault="00CB48B7" w:rsidP="00CB48B7">
      <w:pPr>
        <w:pStyle w:val="22"/>
        <w:spacing w:before="0" w:line="240" w:lineRule="auto"/>
        <w:jc w:val="both"/>
        <w:rPr>
          <w:rFonts w:asciiTheme="minorHAnsi" w:eastAsiaTheme="minorEastAsia" w:hAnsiTheme="minorHAnsi" w:cstheme="minorBidi"/>
          <w:bCs w:val="0"/>
        </w:rPr>
      </w:pPr>
      <w:hyperlink w:anchor="_Toc86268824" w:history="1">
        <w:r w:rsidRPr="00CB48B7">
          <w:rPr>
            <w:rStyle w:val="af1"/>
          </w:rPr>
          <w:t>Статья 36. Градостроительные регламенты. Зоны рекреационного назначения (Р)</w:t>
        </w:r>
        <w:r w:rsidRPr="00CB48B7">
          <w:rPr>
            <w:webHidden/>
          </w:rPr>
          <w:tab/>
        </w:r>
        <w:r w:rsidRPr="00CB48B7">
          <w:rPr>
            <w:webHidden/>
          </w:rPr>
          <w:fldChar w:fldCharType="begin"/>
        </w:r>
        <w:r w:rsidRPr="00CB48B7">
          <w:rPr>
            <w:webHidden/>
          </w:rPr>
          <w:instrText xml:space="preserve"> PAGEREF _Toc86268824 \h </w:instrText>
        </w:r>
        <w:r w:rsidRPr="00CB48B7">
          <w:rPr>
            <w:webHidden/>
          </w:rPr>
        </w:r>
        <w:r w:rsidRPr="00CB48B7">
          <w:rPr>
            <w:webHidden/>
          </w:rPr>
          <w:fldChar w:fldCharType="separate"/>
        </w:r>
        <w:r w:rsidRPr="00CB48B7">
          <w:rPr>
            <w:webHidden/>
          </w:rPr>
          <w:t>160</w:t>
        </w:r>
        <w:r w:rsidRPr="00CB48B7">
          <w:rPr>
            <w:webHidden/>
          </w:rPr>
          <w:fldChar w:fldCharType="end"/>
        </w:r>
      </w:hyperlink>
    </w:p>
    <w:p w:rsidR="00CB48B7" w:rsidRPr="00CB48B7" w:rsidRDefault="00CB48B7" w:rsidP="00CB48B7">
      <w:pPr>
        <w:pStyle w:val="22"/>
        <w:spacing w:before="0" w:line="240" w:lineRule="auto"/>
        <w:jc w:val="both"/>
        <w:rPr>
          <w:rFonts w:asciiTheme="minorHAnsi" w:eastAsiaTheme="minorEastAsia" w:hAnsiTheme="minorHAnsi" w:cstheme="minorBidi"/>
          <w:bCs w:val="0"/>
        </w:rPr>
      </w:pPr>
      <w:hyperlink w:anchor="_Toc86268825" w:history="1">
        <w:r w:rsidRPr="00CB48B7">
          <w:rPr>
            <w:rStyle w:val="af1"/>
          </w:rPr>
          <w:t>Статья 37. Градостроительные регламенты. Зоны специального назначения (Сп)</w:t>
        </w:r>
        <w:r w:rsidRPr="00CB48B7">
          <w:rPr>
            <w:webHidden/>
          </w:rPr>
          <w:tab/>
        </w:r>
        <w:r w:rsidRPr="00CB48B7">
          <w:rPr>
            <w:webHidden/>
          </w:rPr>
          <w:fldChar w:fldCharType="begin"/>
        </w:r>
        <w:r w:rsidRPr="00CB48B7">
          <w:rPr>
            <w:webHidden/>
          </w:rPr>
          <w:instrText xml:space="preserve"> PAGEREF _Toc86268825 \h </w:instrText>
        </w:r>
        <w:r w:rsidRPr="00CB48B7">
          <w:rPr>
            <w:webHidden/>
          </w:rPr>
        </w:r>
        <w:r w:rsidRPr="00CB48B7">
          <w:rPr>
            <w:webHidden/>
          </w:rPr>
          <w:fldChar w:fldCharType="separate"/>
        </w:r>
        <w:r w:rsidRPr="00CB48B7">
          <w:rPr>
            <w:webHidden/>
          </w:rPr>
          <w:t>173</w:t>
        </w:r>
        <w:r w:rsidRPr="00CB48B7">
          <w:rPr>
            <w:webHidden/>
          </w:rPr>
          <w:fldChar w:fldCharType="end"/>
        </w:r>
      </w:hyperlink>
    </w:p>
    <w:p w:rsidR="00CB48B7" w:rsidRDefault="00CB48B7" w:rsidP="00CB48B7">
      <w:pPr>
        <w:pStyle w:val="22"/>
        <w:spacing w:before="0" w:line="240" w:lineRule="auto"/>
        <w:jc w:val="both"/>
        <w:rPr>
          <w:rFonts w:asciiTheme="minorHAnsi" w:eastAsiaTheme="minorEastAsia" w:hAnsiTheme="minorHAnsi" w:cstheme="minorBidi"/>
          <w:bCs w:val="0"/>
          <w:sz w:val="22"/>
          <w:szCs w:val="22"/>
        </w:rPr>
      </w:pPr>
      <w:hyperlink w:anchor="_Toc86268826" w:history="1">
        <w:r w:rsidRPr="00CB48B7">
          <w:rPr>
            <w:rStyle w:val="af1"/>
          </w:rPr>
          <w:t>Статья 38. Границы т</w:t>
        </w:r>
        <w:r w:rsidRPr="00CB48B7">
          <w:rPr>
            <w:rStyle w:val="af1"/>
          </w:rPr>
          <w:t>е</w:t>
        </w:r>
        <w:r w:rsidRPr="00CB48B7">
          <w:rPr>
            <w:rStyle w:val="af1"/>
          </w:rPr>
          <w:t>рриторий, для которых градостроительный регламент не устанавливается</w:t>
        </w:r>
        <w:r w:rsidRPr="00CB48B7">
          <w:rPr>
            <w:webHidden/>
          </w:rPr>
          <w:tab/>
        </w:r>
        <w:r w:rsidRPr="00CB48B7">
          <w:rPr>
            <w:webHidden/>
          </w:rPr>
          <w:fldChar w:fldCharType="begin"/>
        </w:r>
        <w:r w:rsidRPr="00CB48B7">
          <w:rPr>
            <w:webHidden/>
          </w:rPr>
          <w:instrText xml:space="preserve"> PAGEREF _Toc86268826 \h </w:instrText>
        </w:r>
        <w:r w:rsidRPr="00CB48B7">
          <w:rPr>
            <w:webHidden/>
          </w:rPr>
        </w:r>
        <w:r w:rsidRPr="00CB48B7">
          <w:rPr>
            <w:webHidden/>
          </w:rPr>
          <w:fldChar w:fldCharType="separate"/>
        </w:r>
        <w:r w:rsidRPr="00CB48B7">
          <w:rPr>
            <w:webHidden/>
          </w:rPr>
          <w:t>182</w:t>
        </w:r>
        <w:r w:rsidRPr="00CB48B7">
          <w:rPr>
            <w:webHidden/>
          </w:rPr>
          <w:fldChar w:fldCharType="end"/>
        </w:r>
      </w:hyperlink>
    </w:p>
    <w:p w:rsidR="009D0F37" w:rsidRDefault="005562E1" w:rsidP="005562E1">
      <w:pPr>
        <w:suppressAutoHyphens/>
        <w:spacing w:after="240"/>
        <w:ind w:firstLine="709"/>
      </w:pPr>
      <w:r>
        <w:fldChar w:fldCharType="end"/>
      </w:r>
      <w:bookmarkStart w:id="41" w:name="_Toc535944309"/>
      <w:bookmarkStart w:id="42" w:name="_Toc23168747"/>
      <w:bookmarkStart w:id="43" w:name="_Toc512520712"/>
    </w:p>
    <w:p w:rsidR="009D0F37" w:rsidRDefault="009D0F37">
      <w:pPr>
        <w:widowControl/>
        <w:ind w:firstLine="0"/>
      </w:pPr>
      <w:r>
        <w:br w:type="page"/>
      </w:r>
    </w:p>
    <w:p w:rsidR="008910AB" w:rsidRPr="00CB48B7" w:rsidRDefault="008910AB" w:rsidP="00CB48B7">
      <w:pPr>
        <w:pStyle w:val="13"/>
        <w:suppressAutoHyphens/>
        <w:spacing w:before="0" w:after="240"/>
        <w:ind w:left="0" w:right="0" w:firstLine="709"/>
      </w:pPr>
      <w:bookmarkStart w:id="44" w:name="_Toc86268808"/>
      <w:r w:rsidRPr="00CB48B7">
        <w:lastRenderedPageBreak/>
        <w:t>Часть II. КАРТА ГРАДОСТРОИТЕЛЬНОГО ЗОНИРОВАНИЯ</w:t>
      </w:r>
      <w:bookmarkEnd w:id="44"/>
    </w:p>
    <w:p w:rsidR="008910AB" w:rsidRPr="00136001" w:rsidRDefault="008910AB" w:rsidP="007C08E6">
      <w:pPr>
        <w:pStyle w:val="13"/>
        <w:suppressAutoHyphens/>
        <w:spacing w:after="240"/>
        <w:ind w:left="0" w:right="0" w:firstLine="709"/>
      </w:pPr>
      <w:bookmarkStart w:id="45" w:name="_Toc535944306"/>
      <w:bookmarkStart w:id="46" w:name="_Toc23168744"/>
      <w:bookmarkStart w:id="47" w:name="_Toc86268809"/>
      <w:r w:rsidRPr="00136001">
        <w:t>Глава 8. Карта градостроительного зонирования</w:t>
      </w:r>
      <w:bookmarkEnd w:id="45"/>
      <w:bookmarkEnd w:id="46"/>
      <w:bookmarkEnd w:id="47"/>
    </w:p>
    <w:p w:rsidR="008910AB" w:rsidRPr="008910AB" w:rsidRDefault="008910AB" w:rsidP="005562E1">
      <w:pPr>
        <w:pStyle w:val="20"/>
        <w:suppressAutoHyphens/>
        <w:spacing w:before="240" w:after="240"/>
        <w:ind w:left="0" w:right="0" w:firstLine="709"/>
        <w:rPr>
          <w:lang w:val="ru-RU"/>
        </w:rPr>
      </w:pPr>
      <w:bookmarkStart w:id="48" w:name="_Toc535944307"/>
      <w:bookmarkStart w:id="49" w:name="_Toc23168745"/>
      <w:bookmarkStart w:id="50" w:name="_Toc86268810"/>
      <w:r w:rsidRPr="008910AB">
        <w:rPr>
          <w:lang w:val="ru-RU"/>
        </w:rPr>
        <w:t>Статья 25. Порядок установления территориальных зон</w:t>
      </w:r>
      <w:bookmarkEnd w:id="48"/>
      <w:bookmarkEnd w:id="49"/>
      <w:bookmarkEnd w:id="50"/>
    </w:p>
    <w:p w:rsidR="008910AB" w:rsidRPr="007C08E6" w:rsidRDefault="008910AB" w:rsidP="007C08E6">
      <w:pPr>
        <w:suppressAutoHyphens/>
        <w:autoSpaceDE w:val="0"/>
        <w:autoSpaceDN w:val="0"/>
        <w:adjustRightInd w:val="0"/>
        <w:spacing w:after="120"/>
        <w:ind w:firstLine="709"/>
        <w:rPr>
          <w:spacing w:val="-6"/>
          <w:sz w:val="28"/>
          <w:szCs w:val="28"/>
        </w:rPr>
      </w:pPr>
      <w:r w:rsidRPr="007C08E6">
        <w:rPr>
          <w:sz w:val="28"/>
          <w:szCs w:val="28"/>
        </w:rPr>
        <w:t xml:space="preserve">1. </w:t>
      </w:r>
      <w:r w:rsidRPr="007C08E6">
        <w:rPr>
          <w:spacing w:val="-6"/>
          <w:sz w:val="28"/>
          <w:szCs w:val="28"/>
        </w:rPr>
        <w:t>Градостроительное зонирование выполнено в соответствии с Градостроительным кодексом РФ, функциональных зон и параметров их планируемого развития, определённых Генеральным планом муниципального образования городской округ Муром, действующими местными нормативами градостроительного проектирования муниципального образования округ Муром, классификатором видов разрешённого использования земельных участков.</w:t>
      </w:r>
    </w:p>
    <w:p w:rsidR="008910AB" w:rsidRPr="007C08E6" w:rsidRDefault="008910AB" w:rsidP="007C08E6">
      <w:pPr>
        <w:suppressAutoHyphens/>
        <w:autoSpaceDE w:val="0"/>
        <w:autoSpaceDN w:val="0"/>
        <w:adjustRightInd w:val="0"/>
        <w:spacing w:after="120"/>
        <w:ind w:firstLine="709"/>
        <w:rPr>
          <w:spacing w:val="-6"/>
          <w:sz w:val="28"/>
          <w:szCs w:val="28"/>
        </w:rPr>
      </w:pPr>
      <w:r w:rsidRPr="007C08E6">
        <w:rPr>
          <w:spacing w:val="-6"/>
          <w:sz w:val="28"/>
          <w:szCs w:val="28"/>
        </w:rPr>
        <w:t xml:space="preserve">2. Карта градостроительного зонирования применяется одновременно с картой (картами) с отображением границ зон с особыми условиями использования территорий, границ территорий объектов культурного наследия. </w:t>
      </w:r>
    </w:p>
    <w:p w:rsidR="008910AB" w:rsidRPr="007C08E6" w:rsidRDefault="008910AB" w:rsidP="007C08E6">
      <w:pPr>
        <w:suppressAutoHyphens/>
        <w:autoSpaceDE w:val="0"/>
        <w:autoSpaceDN w:val="0"/>
        <w:adjustRightInd w:val="0"/>
        <w:spacing w:after="120"/>
        <w:ind w:firstLine="709"/>
        <w:rPr>
          <w:sz w:val="28"/>
          <w:szCs w:val="28"/>
        </w:rPr>
      </w:pPr>
      <w:r w:rsidRPr="007C08E6">
        <w:rPr>
          <w:sz w:val="28"/>
          <w:szCs w:val="28"/>
        </w:rPr>
        <w:t>3. На территориях, расположенных в границах зон охраны объектов культурного наследия, предельная высота зданий, строений и сооружений и максимальный процент застройки в границах земельного участка определяется режимами использования земель в границах данных зон, за исключением случаев, прямо указанных в режимах использования земель в границах зон охраны объектов культурного наследия.</w:t>
      </w:r>
    </w:p>
    <w:p w:rsidR="008910AB" w:rsidRPr="007C08E6" w:rsidRDefault="008910AB" w:rsidP="007C08E6">
      <w:pPr>
        <w:suppressAutoHyphens/>
        <w:autoSpaceDE w:val="0"/>
        <w:autoSpaceDN w:val="0"/>
        <w:adjustRightInd w:val="0"/>
        <w:spacing w:after="120"/>
        <w:ind w:firstLine="709"/>
        <w:rPr>
          <w:sz w:val="28"/>
          <w:szCs w:val="28"/>
        </w:rPr>
      </w:pPr>
      <w:r w:rsidRPr="007C08E6">
        <w:rPr>
          <w:sz w:val="28"/>
          <w:szCs w:val="28"/>
        </w:rPr>
        <w:t>4. Содержание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 условия использования территорий объектов культурного наследия отражены в части III настоящих Правил.</w:t>
      </w:r>
    </w:p>
    <w:p w:rsidR="008910AB" w:rsidRPr="007C08E6" w:rsidRDefault="008910AB" w:rsidP="007C08E6">
      <w:pPr>
        <w:suppressAutoHyphens/>
        <w:autoSpaceDE w:val="0"/>
        <w:autoSpaceDN w:val="0"/>
        <w:adjustRightInd w:val="0"/>
        <w:spacing w:after="120"/>
        <w:ind w:firstLine="709"/>
        <w:rPr>
          <w:sz w:val="28"/>
          <w:szCs w:val="28"/>
        </w:rPr>
      </w:pPr>
      <w:r w:rsidRPr="007C08E6">
        <w:rPr>
          <w:sz w:val="28"/>
          <w:szCs w:val="28"/>
        </w:rPr>
        <w:t>5. Правилами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8910AB" w:rsidRPr="008910AB" w:rsidRDefault="008910AB" w:rsidP="007C08E6">
      <w:pPr>
        <w:pStyle w:val="20"/>
        <w:suppressAutoHyphens/>
        <w:spacing w:before="240" w:after="240"/>
        <w:ind w:left="0" w:right="0" w:firstLine="709"/>
        <w:rPr>
          <w:lang w:val="ru-RU"/>
        </w:rPr>
      </w:pPr>
      <w:bookmarkStart w:id="51" w:name="_Toc512199566"/>
      <w:bookmarkStart w:id="52" w:name="_Toc512520711"/>
      <w:bookmarkStart w:id="53" w:name="_Toc535944308"/>
      <w:bookmarkStart w:id="54" w:name="_Toc23168746"/>
      <w:bookmarkStart w:id="55" w:name="_Toc86268811"/>
      <w:r w:rsidRPr="008910AB">
        <w:rPr>
          <w:lang w:val="ru-RU"/>
        </w:rPr>
        <w:t>Статья 26. Виды и состав территориальных зон</w:t>
      </w:r>
      <w:bookmarkEnd w:id="51"/>
      <w:bookmarkEnd w:id="52"/>
      <w:bookmarkEnd w:id="53"/>
      <w:bookmarkEnd w:id="54"/>
      <w:bookmarkEnd w:id="55"/>
    </w:p>
    <w:p w:rsidR="008910AB" w:rsidRDefault="008910AB" w:rsidP="007C08E6">
      <w:pPr>
        <w:suppressAutoHyphens/>
        <w:autoSpaceDE w:val="0"/>
        <w:autoSpaceDN w:val="0"/>
        <w:adjustRightInd w:val="0"/>
        <w:spacing w:before="80"/>
        <w:ind w:firstLine="709"/>
        <w:rPr>
          <w:sz w:val="28"/>
          <w:szCs w:val="28"/>
        </w:rPr>
      </w:pPr>
      <w:r w:rsidRPr="007C08E6">
        <w:rPr>
          <w:sz w:val="28"/>
          <w:szCs w:val="28"/>
        </w:rPr>
        <w:t>В результате градостроительного зонирования территории городского округа установлены территориальные зоны, отображённые на карте градостроительного зонирования.</w:t>
      </w:r>
    </w:p>
    <w:p w:rsidR="008910AB" w:rsidRPr="007C08E6" w:rsidRDefault="007C08E6" w:rsidP="007C08E6">
      <w:pPr>
        <w:suppressAutoHyphens/>
        <w:autoSpaceDE w:val="0"/>
        <w:autoSpaceDN w:val="0"/>
        <w:adjustRightInd w:val="0"/>
        <w:spacing w:before="120" w:after="120"/>
        <w:ind w:firstLine="709"/>
        <w:rPr>
          <w:sz w:val="28"/>
          <w:szCs w:val="28"/>
        </w:rPr>
      </w:pPr>
      <w:r>
        <w:rPr>
          <w:sz w:val="28"/>
          <w:szCs w:val="28"/>
        </w:rPr>
        <w:t xml:space="preserve">Таблица 1.1 – </w:t>
      </w:r>
      <w:r w:rsidR="008910AB" w:rsidRPr="007C08E6">
        <w:rPr>
          <w:sz w:val="28"/>
          <w:szCs w:val="28"/>
        </w:rPr>
        <w:t>Виды и состав территориальных зон*</w:t>
      </w:r>
    </w:p>
    <w:tbl>
      <w:tblPr>
        <w:tblW w:w="95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137"/>
      </w:tblGrid>
      <w:tr w:rsidR="008910AB" w:rsidRPr="00FB5C45" w:rsidTr="005562E1">
        <w:trPr>
          <w:trHeight w:val="227"/>
          <w:tblHeader/>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910AB" w:rsidRPr="007C08E6" w:rsidRDefault="008910AB" w:rsidP="007C08E6">
            <w:pPr>
              <w:suppressAutoHyphens/>
              <w:ind w:firstLine="0"/>
              <w:jc w:val="center"/>
              <w:rPr>
                <w:b/>
                <w:sz w:val="22"/>
                <w:szCs w:val="22"/>
                <w:lang w:eastAsia="en-US"/>
              </w:rPr>
            </w:pPr>
            <w:r w:rsidRPr="007C08E6">
              <w:rPr>
                <w:b/>
                <w:sz w:val="22"/>
                <w:szCs w:val="22"/>
                <w:lang w:eastAsia="en-US"/>
              </w:rPr>
              <w:t xml:space="preserve">Кодовое обозначение </w:t>
            </w:r>
          </w:p>
          <w:p w:rsidR="008910AB" w:rsidRPr="007C08E6" w:rsidRDefault="008910AB" w:rsidP="007C08E6">
            <w:pPr>
              <w:suppressAutoHyphens/>
              <w:ind w:firstLine="0"/>
              <w:jc w:val="center"/>
              <w:rPr>
                <w:b/>
                <w:sz w:val="22"/>
                <w:szCs w:val="22"/>
                <w:lang w:eastAsia="en-US"/>
              </w:rPr>
            </w:pPr>
            <w:r w:rsidRPr="007C08E6">
              <w:rPr>
                <w:b/>
                <w:sz w:val="22"/>
                <w:szCs w:val="22"/>
                <w:lang w:eastAsia="en-US"/>
              </w:rPr>
              <w:t>территориальных зон</w:t>
            </w:r>
          </w:p>
        </w:tc>
        <w:tc>
          <w:tcPr>
            <w:tcW w:w="7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910AB" w:rsidRPr="007C08E6" w:rsidRDefault="008910AB" w:rsidP="007C08E6">
            <w:pPr>
              <w:suppressAutoHyphens/>
              <w:ind w:firstLine="0"/>
              <w:jc w:val="center"/>
              <w:rPr>
                <w:b/>
                <w:sz w:val="22"/>
                <w:szCs w:val="22"/>
                <w:lang w:eastAsia="en-US"/>
              </w:rPr>
            </w:pPr>
            <w:r w:rsidRPr="007C08E6">
              <w:rPr>
                <w:b/>
                <w:sz w:val="22"/>
                <w:szCs w:val="22"/>
                <w:lang w:eastAsia="en-US"/>
              </w:rPr>
              <w:t>Виды территориальных зон</w:t>
            </w:r>
          </w:p>
        </w:tc>
      </w:tr>
      <w:tr w:rsidR="008910AB" w:rsidRPr="00FB5C45" w:rsidTr="005562E1">
        <w:trPr>
          <w:trHeight w:val="227"/>
        </w:trPr>
        <w:tc>
          <w:tcPr>
            <w:tcW w:w="9562" w:type="dxa"/>
            <w:gridSpan w:val="2"/>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b/>
                <w:bCs/>
                <w:sz w:val="22"/>
                <w:szCs w:val="22"/>
                <w:lang w:eastAsia="en-US"/>
              </w:rPr>
              <w:t>Жилые зоны</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Ж1.1</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Зона застройки индивидуальными жилыми домами в городе Муром</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Ж1.2</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Зона застройки индивидуальными жилыми домами в сельских населенных пунктах</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Ж1.3</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Зона застройки индивидуальными жилыми домами в сельской местности города Муром</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Ж2</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Зона застройки малоэтажными жилыми домами</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Ж3</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Зона застройки среднеэтажными жилыми домами</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lastRenderedPageBreak/>
              <w:t>Ж4</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Зона застройки многоэтажными жилыми домами</w:t>
            </w:r>
          </w:p>
        </w:tc>
      </w:tr>
      <w:tr w:rsidR="008910AB" w:rsidRPr="00FB5C45" w:rsidTr="005562E1">
        <w:trPr>
          <w:trHeight w:val="227"/>
        </w:trPr>
        <w:tc>
          <w:tcPr>
            <w:tcW w:w="9562" w:type="dxa"/>
            <w:gridSpan w:val="2"/>
            <w:tcBorders>
              <w:top w:val="single" w:sz="4" w:space="0" w:color="auto"/>
              <w:left w:val="single" w:sz="4" w:space="0" w:color="auto"/>
              <w:bottom w:val="single" w:sz="4" w:space="0" w:color="auto"/>
              <w:right w:val="single" w:sz="4" w:space="0" w:color="auto"/>
            </w:tcBorders>
            <w:shd w:val="clear" w:color="auto" w:fill="FFFEFF"/>
            <w:vAlign w:val="center"/>
          </w:tcPr>
          <w:p w:rsidR="008910AB" w:rsidRPr="007C08E6" w:rsidRDefault="008910AB" w:rsidP="007C08E6">
            <w:pPr>
              <w:suppressAutoHyphens/>
              <w:ind w:firstLine="0"/>
              <w:jc w:val="center"/>
              <w:rPr>
                <w:b/>
                <w:bCs/>
                <w:sz w:val="22"/>
                <w:szCs w:val="22"/>
                <w:lang w:eastAsia="en-US"/>
              </w:rPr>
            </w:pPr>
            <w:r w:rsidRPr="007C08E6">
              <w:rPr>
                <w:b/>
                <w:bCs/>
                <w:sz w:val="22"/>
                <w:szCs w:val="22"/>
                <w:lang w:eastAsia="en-US"/>
              </w:rPr>
              <w:t xml:space="preserve">Общественно-деловые зоны </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О1</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Зона многофункционального, общественно-делового и коммерческого назначения</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О2.1</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 xml:space="preserve">Общественно-деловая зона специального вида – зона учреждений высшего, среднего профессионального образования </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О2.2</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Общественно-деловая зона специального вида – зона объектов здравоохранения и социальной защиты</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О2.3</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 xml:space="preserve">Общественно-деловая зона специального вида – зона объектов религиозного использования </w:t>
            </w:r>
          </w:p>
        </w:tc>
      </w:tr>
      <w:tr w:rsidR="008910AB" w:rsidRPr="00FB5C45" w:rsidTr="005562E1">
        <w:trPr>
          <w:trHeight w:val="227"/>
        </w:trPr>
        <w:tc>
          <w:tcPr>
            <w:tcW w:w="9562" w:type="dxa"/>
            <w:gridSpan w:val="2"/>
            <w:tcBorders>
              <w:top w:val="single" w:sz="4" w:space="0" w:color="auto"/>
              <w:left w:val="single" w:sz="4" w:space="0" w:color="auto"/>
              <w:bottom w:val="single" w:sz="4" w:space="0" w:color="auto"/>
              <w:right w:val="single" w:sz="4" w:space="0" w:color="auto"/>
            </w:tcBorders>
            <w:shd w:val="clear" w:color="auto" w:fill="FFFEFF"/>
            <w:vAlign w:val="center"/>
          </w:tcPr>
          <w:p w:rsidR="008910AB" w:rsidRPr="007C08E6" w:rsidRDefault="008910AB" w:rsidP="007C08E6">
            <w:pPr>
              <w:suppressAutoHyphens/>
              <w:ind w:firstLine="0"/>
              <w:jc w:val="center"/>
              <w:rPr>
                <w:sz w:val="22"/>
                <w:szCs w:val="22"/>
                <w:lang w:eastAsia="en-US"/>
              </w:rPr>
            </w:pPr>
            <w:r w:rsidRPr="007C08E6">
              <w:rPr>
                <w:b/>
                <w:bCs/>
                <w:sz w:val="22"/>
                <w:szCs w:val="22"/>
                <w:lang w:eastAsia="en-US"/>
              </w:rPr>
              <w:t>Производственные зоны</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П1</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 xml:space="preserve">Зона производственных объектов </w:t>
            </w:r>
            <w:r w:rsidRPr="007C08E6">
              <w:rPr>
                <w:sz w:val="22"/>
                <w:szCs w:val="22"/>
                <w:lang w:val="en-US" w:eastAsia="en-US"/>
              </w:rPr>
              <w:t>I</w:t>
            </w:r>
            <w:r w:rsidRPr="007C08E6">
              <w:rPr>
                <w:sz w:val="22"/>
                <w:szCs w:val="22"/>
                <w:lang w:eastAsia="en-US"/>
              </w:rPr>
              <w:t xml:space="preserve">-II класса опасности </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П2</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 xml:space="preserve">Зона производственных объектов </w:t>
            </w:r>
            <w:r w:rsidRPr="007C08E6">
              <w:rPr>
                <w:sz w:val="22"/>
                <w:szCs w:val="22"/>
                <w:shd w:val="clear" w:color="auto" w:fill="FFFFFF"/>
                <w:lang w:val="en-US" w:eastAsia="en-US"/>
              </w:rPr>
              <w:t>III</w:t>
            </w:r>
            <w:r w:rsidRPr="007C08E6">
              <w:rPr>
                <w:sz w:val="22"/>
                <w:szCs w:val="22"/>
                <w:lang w:eastAsia="en-US"/>
              </w:rPr>
              <w:t xml:space="preserve"> класса опасности</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П3</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 xml:space="preserve">Зона производственных и коммунально-складских объектов </w:t>
            </w:r>
            <w:r w:rsidRPr="007C08E6">
              <w:rPr>
                <w:sz w:val="22"/>
                <w:szCs w:val="22"/>
                <w:shd w:val="clear" w:color="auto" w:fill="FFFFFF"/>
                <w:lang w:val="en-US" w:eastAsia="en-US"/>
              </w:rPr>
              <w:t>IV</w:t>
            </w:r>
            <w:r w:rsidRPr="007C08E6">
              <w:rPr>
                <w:sz w:val="22"/>
                <w:szCs w:val="22"/>
                <w:lang w:eastAsia="en-US"/>
              </w:rPr>
              <w:t xml:space="preserve"> класса опасности</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П4</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 xml:space="preserve">Зона производственных и коммунально-складских объектов </w:t>
            </w:r>
            <w:r w:rsidRPr="007C08E6">
              <w:rPr>
                <w:sz w:val="22"/>
                <w:szCs w:val="22"/>
                <w:lang w:val="en-US" w:eastAsia="en-US"/>
              </w:rPr>
              <w:t>V</w:t>
            </w:r>
            <w:r w:rsidRPr="007C08E6">
              <w:rPr>
                <w:sz w:val="22"/>
                <w:szCs w:val="22"/>
                <w:lang w:eastAsia="en-US"/>
              </w:rPr>
              <w:t xml:space="preserve"> класса опасности </w:t>
            </w:r>
          </w:p>
        </w:tc>
      </w:tr>
      <w:tr w:rsidR="008910AB" w:rsidRPr="00FB5C45" w:rsidTr="005562E1">
        <w:trPr>
          <w:trHeight w:val="227"/>
        </w:trPr>
        <w:tc>
          <w:tcPr>
            <w:tcW w:w="9562" w:type="dxa"/>
            <w:gridSpan w:val="2"/>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b/>
                <w:bCs/>
                <w:sz w:val="22"/>
                <w:szCs w:val="22"/>
                <w:lang w:eastAsia="en-US"/>
              </w:rPr>
              <w:t>Зоны инженерной инфраструктуры</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И</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Зона объектов инженерной инфраструктуры</w:t>
            </w:r>
          </w:p>
        </w:tc>
      </w:tr>
      <w:tr w:rsidR="008910AB" w:rsidRPr="00FB5C45" w:rsidTr="005562E1">
        <w:trPr>
          <w:trHeight w:val="227"/>
        </w:trPr>
        <w:tc>
          <w:tcPr>
            <w:tcW w:w="9562" w:type="dxa"/>
            <w:gridSpan w:val="2"/>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b/>
                <w:bCs/>
                <w:sz w:val="22"/>
                <w:szCs w:val="22"/>
                <w:lang w:eastAsia="en-US"/>
              </w:rPr>
              <w:t>Зоны транспортной инфраструктуры</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Т1</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Зона железнодорожного транспорта</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Т2</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Зона автомобильного транспорта</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Т3</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Зона водного транспорта</w:t>
            </w:r>
          </w:p>
        </w:tc>
      </w:tr>
      <w:tr w:rsidR="008910AB" w:rsidRPr="00FB5C45" w:rsidTr="005562E1">
        <w:trPr>
          <w:trHeight w:val="227"/>
        </w:trPr>
        <w:tc>
          <w:tcPr>
            <w:tcW w:w="9562" w:type="dxa"/>
            <w:gridSpan w:val="2"/>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b/>
                <w:bCs/>
                <w:sz w:val="22"/>
                <w:szCs w:val="22"/>
                <w:lang w:eastAsia="en-US"/>
              </w:rPr>
              <w:t>Зоны сельскохозяйственного использования</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Сх1</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Зона сельскохозяйственных угодий</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Сх2</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Зона, занятая объектами сельскохозяйственного назначения</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Сх3</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Зона, предназначенная для ведения садоводства и огородничества</w:t>
            </w:r>
          </w:p>
        </w:tc>
      </w:tr>
      <w:tr w:rsidR="008910AB" w:rsidRPr="00FB5C45" w:rsidTr="005562E1">
        <w:trPr>
          <w:trHeight w:val="227"/>
        </w:trPr>
        <w:tc>
          <w:tcPr>
            <w:tcW w:w="9562" w:type="dxa"/>
            <w:gridSpan w:val="2"/>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b/>
                <w:bCs/>
                <w:sz w:val="22"/>
                <w:szCs w:val="22"/>
                <w:lang w:eastAsia="en-US"/>
              </w:rPr>
              <w:t xml:space="preserve">Зоны рекреационного назначения </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Р1</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 xml:space="preserve">Зона зелёных насаждений общего пользования </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Р2</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rPr>
              <w:t>Зона прочих озелененных территорий</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Р3</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Зона объектов физической культуры и спорта</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Р4</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Зона объектов отдыха и туризма</w:t>
            </w:r>
          </w:p>
        </w:tc>
      </w:tr>
      <w:tr w:rsidR="008910AB" w:rsidRPr="00FB5C45" w:rsidTr="005562E1">
        <w:trPr>
          <w:trHeight w:val="227"/>
        </w:trPr>
        <w:tc>
          <w:tcPr>
            <w:tcW w:w="9562" w:type="dxa"/>
            <w:gridSpan w:val="2"/>
            <w:tcBorders>
              <w:top w:val="single" w:sz="4" w:space="0" w:color="auto"/>
              <w:left w:val="single" w:sz="4" w:space="0" w:color="auto"/>
              <w:bottom w:val="single" w:sz="4" w:space="0" w:color="auto"/>
              <w:right w:val="single" w:sz="4" w:space="0" w:color="auto"/>
            </w:tcBorders>
            <w:noWrap/>
            <w:vAlign w:val="bottom"/>
          </w:tcPr>
          <w:p w:rsidR="008910AB" w:rsidRPr="007C08E6" w:rsidRDefault="008910AB" w:rsidP="007C08E6">
            <w:pPr>
              <w:suppressAutoHyphens/>
              <w:ind w:firstLine="0"/>
              <w:jc w:val="center"/>
              <w:rPr>
                <w:sz w:val="22"/>
                <w:szCs w:val="22"/>
                <w:lang w:eastAsia="en-US"/>
              </w:rPr>
            </w:pPr>
            <w:r w:rsidRPr="007C08E6">
              <w:rPr>
                <w:b/>
                <w:bCs/>
                <w:sz w:val="22"/>
                <w:szCs w:val="22"/>
                <w:lang w:eastAsia="en-US"/>
              </w:rPr>
              <w:t>Зоны специального назначения</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Сп1</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 xml:space="preserve">Зона мест погребения </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Сп2</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 xml:space="preserve">Зона, связанная с государственными объектами (режимных территорий) </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Сп3</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Зона</w:t>
            </w:r>
            <w:r w:rsidRPr="007C08E6">
              <w:rPr>
                <w:sz w:val="22"/>
                <w:szCs w:val="22"/>
              </w:rPr>
              <w:t xml:space="preserve"> объектов обращения с отходами</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Сп4</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Зона санитарно-защитного озеленения</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b/>
                <w:bCs/>
                <w:sz w:val="22"/>
                <w:szCs w:val="22"/>
                <w:lang w:eastAsia="en-US"/>
              </w:rPr>
              <w:t>Иные зоны</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r w:rsidRPr="007C08E6">
              <w:rPr>
                <w:sz w:val="22"/>
                <w:szCs w:val="22"/>
                <w:lang w:eastAsia="en-US"/>
              </w:rPr>
              <w:t>ЛФ</w:t>
            </w: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Лесной фонд</w:t>
            </w:r>
          </w:p>
        </w:tc>
      </w:tr>
      <w:tr w:rsidR="007C08E6" w:rsidRPr="00FB5C45" w:rsidTr="005562E1">
        <w:trPr>
          <w:trHeight w:val="227"/>
        </w:trPr>
        <w:tc>
          <w:tcPr>
            <w:tcW w:w="9562" w:type="dxa"/>
            <w:gridSpan w:val="2"/>
            <w:tcBorders>
              <w:top w:val="single" w:sz="4" w:space="0" w:color="auto"/>
              <w:left w:val="single" w:sz="4" w:space="0" w:color="auto"/>
              <w:bottom w:val="single" w:sz="4" w:space="0" w:color="auto"/>
              <w:right w:val="single" w:sz="4" w:space="0" w:color="auto"/>
            </w:tcBorders>
            <w:noWrap/>
            <w:vAlign w:val="center"/>
          </w:tcPr>
          <w:p w:rsidR="007C08E6" w:rsidRPr="007C08E6" w:rsidRDefault="007C08E6" w:rsidP="007C08E6">
            <w:pPr>
              <w:suppressAutoHyphens/>
              <w:ind w:firstLine="0"/>
              <w:jc w:val="center"/>
              <w:rPr>
                <w:sz w:val="22"/>
                <w:szCs w:val="22"/>
                <w:lang w:eastAsia="en-US"/>
              </w:rPr>
            </w:pPr>
            <w:r w:rsidRPr="007C08E6">
              <w:rPr>
                <w:b/>
                <w:bCs/>
                <w:sz w:val="22"/>
                <w:szCs w:val="22"/>
                <w:lang w:eastAsia="en-US"/>
              </w:rPr>
              <w:t>Границы зон перспективного развития территории</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rPr>
              <w:t>Зона перспективного развития жилой застройки</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lang w:eastAsia="en-US"/>
              </w:rPr>
              <w:t>Зона перспективного развития объектов производственного назначения</w:t>
            </w:r>
          </w:p>
        </w:tc>
      </w:tr>
      <w:tr w:rsidR="008910AB" w:rsidRPr="00FB5C45" w:rsidTr="005562E1">
        <w:trPr>
          <w:trHeight w:val="227"/>
        </w:trPr>
        <w:tc>
          <w:tcPr>
            <w:tcW w:w="2425"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jc w:val="center"/>
              <w:rPr>
                <w:sz w:val="22"/>
                <w:szCs w:val="22"/>
                <w:lang w:eastAsia="en-US"/>
              </w:rPr>
            </w:pPr>
          </w:p>
        </w:tc>
        <w:tc>
          <w:tcPr>
            <w:tcW w:w="7137" w:type="dxa"/>
            <w:tcBorders>
              <w:top w:val="single" w:sz="4" w:space="0" w:color="auto"/>
              <w:left w:val="single" w:sz="4" w:space="0" w:color="auto"/>
              <w:bottom w:val="single" w:sz="4" w:space="0" w:color="auto"/>
              <w:right w:val="single" w:sz="4" w:space="0" w:color="auto"/>
            </w:tcBorders>
            <w:noWrap/>
            <w:vAlign w:val="center"/>
          </w:tcPr>
          <w:p w:rsidR="008910AB" w:rsidRPr="007C08E6" w:rsidRDefault="008910AB" w:rsidP="007C08E6">
            <w:pPr>
              <w:suppressAutoHyphens/>
              <w:ind w:firstLine="0"/>
              <w:rPr>
                <w:sz w:val="22"/>
                <w:szCs w:val="22"/>
                <w:lang w:eastAsia="en-US"/>
              </w:rPr>
            </w:pPr>
            <w:r w:rsidRPr="007C08E6">
              <w:rPr>
                <w:sz w:val="22"/>
                <w:szCs w:val="22"/>
              </w:rPr>
              <w:t>Зоны инвестиционной привлекательности</w:t>
            </w:r>
          </w:p>
        </w:tc>
      </w:tr>
    </w:tbl>
    <w:p w:rsidR="007C08E6" w:rsidRPr="005562E1" w:rsidRDefault="008910AB" w:rsidP="005562E1">
      <w:pPr>
        <w:suppressAutoHyphens/>
        <w:spacing w:after="120"/>
        <w:ind w:firstLine="709"/>
      </w:pPr>
      <w:r w:rsidRPr="005562E1">
        <w:t xml:space="preserve">* - </w:t>
      </w:r>
      <w:r w:rsidRPr="005562E1">
        <w:rPr>
          <w:i/>
        </w:rPr>
        <w:t xml:space="preserve">на Карте градостроительного зонирования территориальные зоны, попадающие в зоны охраны объектов культурного наследия, отмечены </w:t>
      </w:r>
      <w:r w:rsidR="007C08E6" w:rsidRPr="005562E1">
        <w:rPr>
          <w:i/>
        </w:rPr>
        <w:t>звёздочкой</w:t>
      </w:r>
      <w:r w:rsidRPr="005562E1">
        <w:rPr>
          <w:i/>
        </w:rPr>
        <w:t xml:space="preserve"> (*). Установленные регламенты на зоны охраны объектов культурного наследия являются приоритетными</w:t>
      </w:r>
      <w:r w:rsidRPr="005562E1">
        <w:t>.</w:t>
      </w:r>
      <w:r w:rsidR="007C08E6" w:rsidRPr="005562E1">
        <w:br w:type="page"/>
      </w:r>
    </w:p>
    <w:p w:rsidR="008910AB" w:rsidRPr="00136001" w:rsidRDefault="008910AB" w:rsidP="007C08E6">
      <w:pPr>
        <w:pStyle w:val="13"/>
        <w:suppressAutoHyphens/>
        <w:spacing w:before="0" w:after="240"/>
        <w:ind w:left="0" w:right="0" w:firstLine="709"/>
      </w:pPr>
      <w:bookmarkStart w:id="56" w:name="_Toc86268812"/>
      <w:r w:rsidRPr="00136001">
        <w:lastRenderedPageBreak/>
        <w:t>Глава 9. Карта зон с особыми условиями использования территории</w:t>
      </w:r>
      <w:bookmarkEnd w:id="41"/>
      <w:bookmarkEnd w:id="42"/>
      <w:bookmarkEnd w:id="56"/>
    </w:p>
    <w:p w:rsidR="008910AB" w:rsidRPr="008910AB" w:rsidRDefault="008910AB" w:rsidP="007C08E6">
      <w:pPr>
        <w:pStyle w:val="20"/>
        <w:suppressAutoHyphens/>
        <w:spacing w:before="240" w:after="240"/>
        <w:ind w:left="0" w:right="0" w:firstLine="709"/>
        <w:rPr>
          <w:lang w:val="ru-RU"/>
        </w:rPr>
      </w:pPr>
      <w:bookmarkStart w:id="57" w:name="_Toc535944310"/>
      <w:bookmarkStart w:id="58" w:name="_Toc23168748"/>
      <w:bookmarkStart w:id="59" w:name="_Toc86268813"/>
      <w:r w:rsidRPr="008910AB">
        <w:rPr>
          <w:lang w:val="ru-RU"/>
        </w:rPr>
        <w:t>Статья 27. Зоны с особыми условиями использования территории</w:t>
      </w:r>
      <w:bookmarkEnd w:id="57"/>
      <w:bookmarkEnd w:id="58"/>
      <w:bookmarkEnd w:id="59"/>
    </w:p>
    <w:bookmarkEnd w:id="43"/>
    <w:p w:rsidR="008910AB" w:rsidRPr="007C08E6" w:rsidRDefault="008910AB" w:rsidP="007C08E6">
      <w:pPr>
        <w:suppressAutoHyphens/>
        <w:autoSpaceDE w:val="0"/>
        <w:autoSpaceDN w:val="0"/>
        <w:adjustRightInd w:val="0"/>
        <w:spacing w:after="120"/>
        <w:ind w:firstLine="709"/>
        <w:rPr>
          <w:sz w:val="28"/>
          <w:szCs w:val="28"/>
        </w:rPr>
      </w:pPr>
      <w:r w:rsidRPr="007C08E6">
        <w:rPr>
          <w:sz w:val="28"/>
          <w:szCs w:val="28"/>
        </w:rPr>
        <w:t xml:space="preserve">1. Зоны с особыми условиями использования территорий показаны на </w:t>
      </w:r>
      <w:r w:rsidR="00C660C3">
        <w:rPr>
          <w:sz w:val="28"/>
          <w:szCs w:val="28"/>
        </w:rPr>
        <w:t>«</w:t>
      </w:r>
      <w:r w:rsidRPr="007C08E6">
        <w:rPr>
          <w:sz w:val="28"/>
          <w:szCs w:val="28"/>
        </w:rPr>
        <w:t>Карте границ зон с особыми условиями использования территории</w:t>
      </w:r>
      <w:r w:rsidR="00C660C3">
        <w:rPr>
          <w:sz w:val="28"/>
          <w:szCs w:val="28"/>
        </w:rPr>
        <w:t>»</w:t>
      </w:r>
      <w:r w:rsidRPr="007C08E6">
        <w:rPr>
          <w:sz w:val="28"/>
          <w:szCs w:val="28"/>
        </w:rPr>
        <w:t>.</w:t>
      </w:r>
    </w:p>
    <w:p w:rsidR="008910AB" w:rsidRPr="007C08E6" w:rsidRDefault="008910AB" w:rsidP="007C08E6">
      <w:pPr>
        <w:suppressAutoHyphens/>
        <w:autoSpaceDE w:val="0"/>
        <w:autoSpaceDN w:val="0"/>
        <w:adjustRightInd w:val="0"/>
        <w:spacing w:after="120"/>
        <w:ind w:firstLine="709"/>
        <w:rPr>
          <w:sz w:val="28"/>
          <w:szCs w:val="28"/>
        </w:rPr>
      </w:pPr>
      <w:r w:rsidRPr="007C08E6">
        <w:rPr>
          <w:sz w:val="28"/>
          <w:szCs w:val="28"/>
        </w:rPr>
        <w:t>2. Градостроительные регламенты и предельные параметры разрешенного строительства, установленные для земельных участков, расположенных в зонах с особыми условиями использования территорий, применяются совместно с градостроительными регламентами, установленными для соответствующей территориальной зоны, и являются по отношению к ним приоритетными.</w:t>
      </w:r>
    </w:p>
    <w:p w:rsidR="008910AB" w:rsidRDefault="008910AB" w:rsidP="007C08E6">
      <w:pPr>
        <w:suppressAutoHyphens/>
        <w:autoSpaceDE w:val="0"/>
        <w:autoSpaceDN w:val="0"/>
        <w:adjustRightInd w:val="0"/>
        <w:spacing w:after="120"/>
        <w:ind w:firstLine="709"/>
        <w:rPr>
          <w:sz w:val="28"/>
          <w:szCs w:val="28"/>
        </w:rPr>
      </w:pPr>
      <w:r w:rsidRPr="007C08E6">
        <w:rPr>
          <w:sz w:val="28"/>
          <w:szCs w:val="28"/>
        </w:rPr>
        <w:t>3. На карте с отображением границ зон с особыми условиями использования территорий, входящей в состав графических материалов Правил, в соответствии с законодательством Российской Федерации отображаются следующие зоны с особыми условиями использования территорий</w:t>
      </w:r>
      <w:r w:rsidR="007C08E6">
        <w:rPr>
          <w:sz w:val="28"/>
          <w:szCs w:val="28"/>
        </w:rPr>
        <w:t>.</w:t>
      </w:r>
    </w:p>
    <w:p w:rsidR="007668D6" w:rsidRDefault="007668D6" w:rsidP="007668D6">
      <w:pPr>
        <w:suppressAutoHyphens/>
        <w:autoSpaceDE w:val="0"/>
        <w:autoSpaceDN w:val="0"/>
        <w:adjustRightInd w:val="0"/>
        <w:spacing w:after="120"/>
        <w:ind w:firstLine="709"/>
        <w:rPr>
          <w:sz w:val="28"/>
          <w:szCs w:val="28"/>
        </w:rPr>
      </w:pPr>
      <w:r>
        <w:rPr>
          <w:sz w:val="28"/>
          <w:szCs w:val="28"/>
        </w:rPr>
        <w:t>Таблица 2.1 – З</w:t>
      </w:r>
      <w:r w:rsidRPr="007C08E6">
        <w:rPr>
          <w:sz w:val="28"/>
          <w:szCs w:val="28"/>
        </w:rPr>
        <w:t>оны с особыми условиями использования территорий</w:t>
      </w:r>
    </w:p>
    <w:tbl>
      <w:tblPr>
        <w:tblStyle w:val="affb"/>
        <w:tblW w:w="0" w:type="auto"/>
        <w:tblInd w:w="108" w:type="dxa"/>
        <w:tblLook w:val="04A0" w:firstRow="1" w:lastRow="0" w:firstColumn="1" w:lastColumn="0" w:noHBand="0" w:noVBand="1"/>
      </w:tblPr>
      <w:tblGrid>
        <w:gridCol w:w="531"/>
        <w:gridCol w:w="3236"/>
        <w:gridCol w:w="5696"/>
      </w:tblGrid>
      <w:tr w:rsidR="008910AB" w:rsidTr="007668D6">
        <w:trPr>
          <w:tblHeader/>
        </w:trPr>
        <w:tc>
          <w:tcPr>
            <w:tcW w:w="425" w:type="dxa"/>
            <w:vAlign w:val="center"/>
          </w:tcPr>
          <w:p w:rsidR="008910AB" w:rsidRPr="007668D6" w:rsidRDefault="008910AB" w:rsidP="007668D6">
            <w:pPr>
              <w:suppressAutoHyphens/>
              <w:autoSpaceDE w:val="0"/>
              <w:autoSpaceDN w:val="0"/>
              <w:adjustRightInd w:val="0"/>
              <w:ind w:firstLine="0"/>
              <w:rPr>
                <w:b/>
                <w:sz w:val="22"/>
                <w:szCs w:val="22"/>
              </w:rPr>
            </w:pPr>
            <w:r w:rsidRPr="007668D6">
              <w:rPr>
                <w:b/>
                <w:sz w:val="22"/>
                <w:szCs w:val="22"/>
              </w:rPr>
              <w:t>№</w:t>
            </w:r>
          </w:p>
          <w:p w:rsidR="008910AB" w:rsidRPr="007668D6" w:rsidRDefault="008910AB" w:rsidP="007668D6">
            <w:pPr>
              <w:suppressAutoHyphens/>
              <w:autoSpaceDE w:val="0"/>
              <w:autoSpaceDN w:val="0"/>
              <w:adjustRightInd w:val="0"/>
              <w:ind w:firstLine="0"/>
              <w:rPr>
                <w:b/>
                <w:sz w:val="22"/>
                <w:szCs w:val="22"/>
              </w:rPr>
            </w:pPr>
            <w:r w:rsidRPr="007668D6">
              <w:rPr>
                <w:b/>
                <w:sz w:val="22"/>
                <w:szCs w:val="22"/>
              </w:rPr>
              <w:t>п/п</w:t>
            </w:r>
          </w:p>
        </w:tc>
        <w:tc>
          <w:tcPr>
            <w:tcW w:w="3278" w:type="dxa"/>
            <w:vAlign w:val="center"/>
          </w:tcPr>
          <w:p w:rsidR="008910AB" w:rsidRPr="007668D6" w:rsidRDefault="008910AB" w:rsidP="007668D6">
            <w:pPr>
              <w:suppressAutoHyphens/>
              <w:autoSpaceDE w:val="0"/>
              <w:autoSpaceDN w:val="0"/>
              <w:adjustRightInd w:val="0"/>
              <w:ind w:firstLine="0"/>
              <w:rPr>
                <w:b/>
                <w:sz w:val="22"/>
                <w:szCs w:val="22"/>
              </w:rPr>
            </w:pPr>
            <w:r w:rsidRPr="007668D6">
              <w:rPr>
                <w:b/>
                <w:sz w:val="22"/>
                <w:szCs w:val="22"/>
              </w:rPr>
              <w:t>Вид зоны</w:t>
            </w:r>
          </w:p>
        </w:tc>
        <w:tc>
          <w:tcPr>
            <w:tcW w:w="5903" w:type="dxa"/>
            <w:vAlign w:val="center"/>
          </w:tcPr>
          <w:p w:rsidR="008910AB" w:rsidRPr="007668D6" w:rsidRDefault="008910AB" w:rsidP="007668D6">
            <w:pPr>
              <w:suppressAutoHyphens/>
              <w:autoSpaceDE w:val="0"/>
              <w:autoSpaceDN w:val="0"/>
              <w:adjustRightInd w:val="0"/>
              <w:ind w:firstLine="0"/>
              <w:rPr>
                <w:b/>
                <w:sz w:val="22"/>
                <w:szCs w:val="22"/>
              </w:rPr>
            </w:pPr>
            <w:r w:rsidRPr="007668D6">
              <w:rPr>
                <w:b/>
                <w:sz w:val="22"/>
                <w:szCs w:val="22"/>
              </w:rPr>
              <w:t>Основание</w:t>
            </w:r>
          </w:p>
        </w:tc>
      </w:tr>
      <w:tr w:rsidR="008910AB" w:rsidTr="007668D6">
        <w:tc>
          <w:tcPr>
            <w:tcW w:w="425"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1.</w:t>
            </w:r>
          </w:p>
        </w:tc>
        <w:tc>
          <w:tcPr>
            <w:tcW w:w="3278" w:type="dxa"/>
          </w:tcPr>
          <w:p w:rsidR="008910AB" w:rsidRPr="007668D6" w:rsidRDefault="008910AB" w:rsidP="007668D6">
            <w:pPr>
              <w:suppressAutoHyphens/>
              <w:autoSpaceDE w:val="0"/>
              <w:autoSpaceDN w:val="0"/>
              <w:adjustRightInd w:val="0"/>
              <w:ind w:firstLine="0"/>
              <w:jc w:val="left"/>
              <w:rPr>
                <w:sz w:val="22"/>
                <w:szCs w:val="22"/>
              </w:rPr>
            </w:pPr>
            <w:r w:rsidRPr="007668D6">
              <w:rPr>
                <w:sz w:val="22"/>
                <w:szCs w:val="22"/>
              </w:rPr>
              <w:t>санитарно-защитная зона</w:t>
            </w:r>
          </w:p>
        </w:tc>
        <w:tc>
          <w:tcPr>
            <w:tcW w:w="5903"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 xml:space="preserve">Федеральный закон от 30.03.1999 № 52-ФЗ «О санитарно- эпидемиологическом благополучии населения», статья 12; Постановление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(применяется с </w:t>
            </w:r>
            <w:r w:rsidR="007668D6" w:rsidRPr="007668D6">
              <w:rPr>
                <w:sz w:val="22"/>
                <w:szCs w:val="22"/>
              </w:rPr>
              <w:t>учётом</w:t>
            </w:r>
            <w:r w:rsidRPr="007668D6">
              <w:rPr>
                <w:sz w:val="22"/>
                <w:szCs w:val="22"/>
              </w:rPr>
              <w:t xml:space="preserve"> требований статьи 106 Земельного Кодекса РФ в соответствии с частью 16 статьи 26 ФЗ от 03.08.2018 № 342-ФЗ)</w:t>
            </w:r>
          </w:p>
        </w:tc>
      </w:tr>
      <w:tr w:rsidR="008910AB" w:rsidTr="007668D6">
        <w:tc>
          <w:tcPr>
            <w:tcW w:w="425"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2</w:t>
            </w:r>
          </w:p>
        </w:tc>
        <w:tc>
          <w:tcPr>
            <w:tcW w:w="3278" w:type="dxa"/>
          </w:tcPr>
          <w:p w:rsidR="008910AB" w:rsidRPr="007668D6" w:rsidRDefault="008910AB" w:rsidP="007668D6">
            <w:pPr>
              <w:suppressAutoHyphens/>
              <w:autoSpaceDE w:val="0"/>
              <w:autoSpaceDN w:val="0"/>
              <w:adjustRightInd w:val="0"/>
              <w:ind w:firstLine="0"/>
              <w:jc w:val="left"/>
              <w:rPr>
                <w:sz w:val="22"/>
                <w:szCs w:val="22"/>
              </w:rPr>
            </w:pPr>
            <w:r w:rsidRPr="007668D6">
              <w:rPr>
                <w:sz w:val="22"/>
                <w:szCs w:val="22"/>
              </w:rPr>
              <w:t>охранная зона объектов электроэнергетики (объектов электросетевого хозяйства и объектов по производству электрической энергии)</w:t>
            </w:r>
          </w:p>
        </w:tc>
        <w:tc>
          <w:tcPr>
            <w:tcW w:w="5903" w:type="dxa"/>
          </w:tcPr>
          <w:p w:rsidR="008910AB" w:rsidRPr="007668D6" w:rsidRDefault="008910AB" w:rsidP="007668D6">
            <w:pPr>
              <w:suppressAutoHyphens/>
              <w:autoSpaceDE w:val="0"/>
              <w:autoSpaceDN w:val="0"/>
              <w:adjustRightInd w:val="0"/>
              <w:ind w:firstLine="0"/>
              <w:jc w:val="both"/>
              <w:rPr>
                <w:spacing w:val="-6"/>
                <w:sz w:val="22"/>
                <w:szCs w:val="22"/>
              </w:rPr>
            </w:pPr>
            <w:r w:rsidRPr="007668D6">
              <w:rPr>
                <w:spacing w:val="-6"/>
                <w:sz w:val="22"/>
                <w:szCs w:val="22"/>
              </w:rPr>
              <w:t>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Постановление Правительства Российской Федерации от 24.02.2009 №</w:t>
            </w:r>
            <w:r w:rsidR="007668D6">
              <w:rPr>
                <w:spacing w:val="-6"/>
                <w:sz w:val="22"/>
                <w:szCs w:val="22"/>
              </w:rPr>
              <w:t xml:space="preserve"> </w:t>
            </w:r>
            <w:r w:rsidRPr="007668D6">
              <w:rPr>
                <w:spacing w:val="-6"/>
                <w:sz w:val="22"/>
                <w:szCs w:val="22"/>
              </w:rPr>
              <w:t>160 «О порядке установления охранных зон объектов электросетевого хозяйства и особых условий таких условий»</w:t>
            </w:r>
          </w:p>
        </w:tc>
      </w:tr>
      <w:tr w:rsidR="008910AB" w:rsidTr="007668D6">
        <w:tc>
          <w:tcPr>
            <w:tcW w:w="425"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3</w:t>
            </w:r>
          </w:p>
        </w:tc>
        <w:tc>
          <w:tcPr>
            <w:tcW w:w="3278" w:type="dxa"/>
          </w:tcPr>
          <w:p w:rsidR="008910AB" w:rsidRPr="007668D6" w:rsidRDefault="008910AB" w:rsidP="007668D6">
            <w:pPr>
              <w:suppressAutoHyphens/>
              <w:autoSpaceDE w:val="0"/>
              <w:autoSpaceDN w:val="0"/>
              <w:adjustRightInd w:val="0"/>
              <w:ind w:firstLine="0"/>
              <w:jc w:val="left"/>
              <w:rPr>
                <w:sz w:val="22"/>
                <w:szCs w:val="22"/>
              </w:rPr>
            </w:pPr>
            <w:r w:rsidRPr="007668D6">
              <w:rPr>
                <w:sz w:val="22"/>
                <w:szCs w:val="22"/>
              </w:rPr>
              <w:t>охранная зона трубопроводов (газопроводов, нефтепроводов и нефтепродуктопроводов, аммиакопроводов)</w:t>
            </w:r>
          </w:p>
        </w:tc>
        <w:tc>
          <w:tcPr>
            <w:tcW w:w="5903"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 xml:space="preserve">Федеральный закон от 31.03.1999 № 69-ФЗ «О газоснабжении в Российской Федерации», статья 28; Правила охраны магистральных трубопроводов, Постановление Правительства Российской Федерации от 20.11.2000 № 878 «Об утверждении Правил охраны газораспределительных сетей»; Постановление Правительства Российской Федерации от 08.09.2017 № </w:t>
            </w:r>
            <w:r w:rsidRPr="007668D6">
              <w:rPr>
                <w:sz w:val="22"/>
                <w:szCs w:val="22"/>
              </w:rPr>
              <w:lastRenderedPageBreak/>
              <w:t>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w:t>
            </w:r>
          </w:p>
        </w:tc>
      </w:tr>
      <w:tr w:rsidR="008910AB" w:rsidTr="007668D6">
        <w:tc>
          <w:tcPr>
            <w:tcW w:w="425"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4</w:t>
            </w:r>
          </w:p>
        </w:tc>
        <w:tc>
          <w:tcPr>
            <w:tcW w:w="3278" w:type="dxa"/>
          </w:tcPr>
          <w:p w:rsidR="008910AB" w:rsidRPr="007668D6" w:rsidRDefault="008910AB" w:rsidP="007668D6">
            <w:pPr>
              <w:suppressAutoHyphens/>
              <w:autoSpaceDE w:val="0"/>
              <w:autoSpaceDN w:val="0"/>
              <w:adjustRightInd w:val="0"/>
              <w:ind w:firstLine="0"/>
              <w:jc w:val="left"/>
              <w:rPr>
                <w:sz w:val="22"/>
                <w:szCs w:val="22"/>
              </w:rPr>
            </w:pPr>
            <w:r w:rsidRPr="007668D6">
              <w:rPr>
                <w:sz w:val="22"/>
                <w:szCs w:val="22"/>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tc>
        <w:tc>
          <w:tcPr>
            <w:tcW w:w="5903"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Федеральный закон от 31.03.1999 № 69-ФЗ «О газоснабжении в Российской Федерации»; Постановление Правительства Российской Федерации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w:t>
            </w:r>
          </w:p>
        </w:tc>
      </w:tr>
      <w:tr w:rsidR="008910AB" w:rsidTr="007668D6">
        <w:tc>
          <w:tcPr>
            <w:tcW w:w="425"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5</w:t>
            </w:r>
          </w:p>
        </w:tc>
        <w:tc>
          <w:tcPr>
            <w:tcW w:w="3278" w:type="dxa"/>
          </w:tcPr>
          <w:p w:rsidR="008910AB" w:rsidRPr="007668D6" w:rsidRDefault="008910AB" w:rsidP="007668D6">
            <w:pPr>
              <w:suppressAutoHyphens/>
              <w:autoSpaceDE w:val="0"/>
              <w:autoSpaceDN w:val="0"/>
              <w:adjustRightInd w:val="0"/>
              <w:ind w:firstLine="0"/>
              <w:jc w:val="left"/>
              <w:rPr>
                <w:sz w:val="22"/>
                <w:szCs w:val="22"/>
              </w:rPr>
            </w:pPr>
            <w:r w:rsidRPr="007668D6">
              <w:rPr>
                <w:sz w:val="22"/>
                <w:szCs w:val="22"/>
              </w:rPr>
              <w:t>охранная зона линий и сооружений связи</w:t>
            </w:r>
          </w:p>
        </w:tc>
        <w:tc>
          <w:tcPr>
            <w:tcW w:w="5903" w:type="dxa"/>
          </w:tcPr>
          <w:p w:rsidR="008910AB" w:rsidRPr="007668D6" w:rsidRDefault="008910AB" w:rsidP="007668D6">
            <w:pPr>
              <w:suppressAutoHyphens/>
              <w:autoSpaceDE w:val="0"/>
              <w:autoSpaceDN w:val="0"/>
              <w:adjustRightInd w:val="0"/>
              <w:ind w:firstLine="0"/>
              <w:jc w:val="both"/>
              <w:rPr>
                <w:spacing w:val="-8"/>
                <w:sz w:val="22"/>
                <w:szCs w:val="22"/>
              </w:rPr>
            </w:pPr>
            <w:r w:rsidRPr="007668D6">
              <w:rPr>
                <w:spacing w:val="-8"/>
                <w:sz w:val="22"/>
                <w:szCs w:val="22"/>
              </w:rPr>
              <w:t xml:space="preserve">Постановление Правительства Российской Федерации от 09.06.1995 № 578 «Об утверждении Правил охраны линий и сооружений связи Российской Федерации» (применяется с </w:t>
            </w:r>
            <w:r w:rsidR="007668D6" w:rsidRPr="007668D6">
              <w:rPr>
                <w:spacing w:val="-8"/>
                <w:sz w:val="22"/>
                <w:szCs w:val="22"/>
              </w:rPr>
              <w:t>учётом</w:t>
            </w:r>
            <w:r w:rsidRPr="007668D6">
              <w:rPr>
                <w:spacing w:val="-8"/>
                <w:sz w:val="22"/>
                <w:szCs w:val="22"/>
              </w:rPr>
              <w:t xml:space="preserve"> требований статьи 106 Земельного Кодекса РФ в соответствии с частью 16 статьи 26 ФЗ от 03.08.2018 № 342-ФЗ)</w:t>
            </w:r>
          </w:p>
        </w:tc>
      </w:tr>
      <w:tr w:rsidR="008910AB" w:rsidTr="007668D6">
        <w:tc>
          <w:tcPr>
            <w:tcW w:w="425"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6</w:t>
            </w:r>
          </w:p>
        </w:tc>
        <w:tc>
          <w:tcPr>
            <w:tcW w:w="3278" w:type="dxa"/>
          </w:tcPr>
          <w:p w:rsidR="008910AB" w:rsidRPr="007668D6" w:rsidRDefault="008910AB" w:rsidP="007668D6">
            <w:pPr>
              <w:suppressAutoHyphens/>
              <w:autoSpaceDE w:val="0"/>
              <w:autoSpaceDN w:val="0"/>
              <w:adjustRightInd w:val="0"/>
              <w:ind w:firstLine="0"/>
              <w:jc w:val="left"/>
              <w:rPr>
                <w:sz w:val="22"/>
                <w:szCs w:val="22"/>
              </w:rPr>
            </w:pPr>
            <w:r w:rsidRPr="007668D6">
              <w:rPr>
                <w:sz w:val="22"/>
                <w:szCs w:val="22"/>
              </w:rPr>
              <w:t>охранная зона железных дорог</w:t>
            </w:r>
          </w:p>
        </w:tc>
        <w:tc>
          <w:tcPr>
            <w:tcW w:w="5903"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 xml:space="preserve">Постановление Правительства Российской Федерации от 12.10.2006 № 611 «О порядке установления и использования полос отвода и охранных зон железных дорог» (применяется с </w:t>
            </w:r>
            <w:r w:rsidR="007668D6" w:rsidRPr="007668D6">
              <w:rPr>
                <w:sz w:val="22"/>
                <w:szCs w:val="22"/>
              </w:rPr>
              <w:t>учётом</w:t>
            </w:r>
            <w:r w:rsidRPr="007668D6">
              <w:rPr>
                <w:sz w:val="22"/>
                <w:szCs w:val="22"/>
              </w:rPr>
              <w:t xml:space="preserve"> требований статьи 106 Земельного Кодекса РФ в соответствии с частью 16 статьи 26 ФЗ от 03.08.2018 № 342-ФЗ);</w:t>
            </w:r>
          </w:p>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 xml:space="preserve">Приказ Минтранса России от 13.01.2010 № 4 «Об установлении и использовании придорожных полос автомобильных дорог федерального значения» (применяется с </w:t>
            </w:r>
            <w:r w:rsidR="007668D6" w:rsidRPr="007668D6">
              <w:rPr>
                <w:sz w:val="22"/>
                <w:szCs w:val="22"/>
              </w:rPr>
              <w:t>учётом</w:t>
            </w:r>
            <w:r w:rsidRPr="007668D6">
              <w:rPr>
                <w:sz w:val="22"/>
                <w:szCs w:val="22"/>
              </w:rPr>
              <w:t xml:space="preserve"> требований статьи 106 Земельного Кодекса РФ в соответствии с частью 16 статьи 26 ФЗ от 03.08.2018 № 342-ФЗ)</w:t>
            </w:r>
          </w:p>
        </w:tc>
      </w:tr>
      <w:tr w:rsidR="008910AB" w:rsidTr="007668D6">
        <w:tc>
          <w:tcPr>
            <w:tcW w:w="425"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7</w:t>
            </w:r>
          </w:p>
        </w:tc>
        <w:tc>
          <w:tcPr>
            <w:tcW w:w="3278" w:type="dxa"/>
          </w:tcPr>
          <w:p w:rsidR="008910AB" w:rsidRPr="007668D6" w:rsidRDefault="008910AB" w:rsidP="007668D6">
            <w:pPr>
              <w:suppressAutoHyphens/>
              <w:autoSpaceDE w:val="0"/>
              <w:autoSpaceDN w:val="0"/>
              <w:adjustRightInd w:val="0"/>
              <w:ind w:firstLine="0"/>
              <w:jc w:val="left"/>
              <w:rPr>
                <w:sz w:val="22"/>
                <w:szCs w:val="22"/>
              </w:rPr>
            </w:pPr>
            <w:r w:rsidRPr="007668D6">
              <w:rPr>
                <w:sz w:val="22"/>
                <w:szCs w:val="22"/>
              </w:rPr>
              <w:t>придорожные полосы автомобильных дорог</w:t>
            </w:r>
          </w:p>
        </w:tc>
        <w:tc>
          <w:tcPr>
            <w:tcW w:w="5903"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 Приказ Минтранса России от 13.01.2010 № 4 «Об установлении и использовании придорожных полос автомобильных дорог федерального значения» (применяется с </w:t>
            </w:r>
            <w:r w:rsidR="007668D6" w:rsidRPr="007668D6">
              <w:rPr>
                <w:sz w:val="22"/>
                <w:szCs w:val="22"/>
              </w:rPr>
              <w:t>учётом</w:t>
            </w:r>
            <w:r w:rsidRPr="007668D6">
              <w:rPr>
                <w:sz w:val="22"/>
                <w:szCs w:val="22"/>
              </w:rPr>
              <w:t xml:space="preserve"> требований статьи 106 Земельного Кодекса РФ в соответствии с частью 16 статьи 26 ФЗ от 03.08.2018 № 342-ФЗ)</w:t>
            </w:r>
          </w:p>
        </w:tc>
      </w:tr>
      <w:tr w:rsidR="008910AB" w:rsidTr="007668D6">
        <w:tc>
          <w:tcPr>
            <w:tcW w:w="425"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8</w:t>
            </w:r>
          </w:p>
        </w:tc>
        <w:tc>
          <w:tcPr>
            <w:tcW w:w="3278" w:type="dxa"/>
          </w:tcPr>
          <w:p w:rsidR="008910AB" w:rsidRPr="007668D6" w:rsidRDefault="008910AB" w:rsidP="007668D6">
            <w:pPr>
              <w:suppressAutoHyphens/>
              <w:autoSpaceDE w:val="0"/>
              <w:autoSpaceDN w:val="0"/>
              <w:adjustRightInd w:val="0"/>
              <w:ind w:firstLine="0"/>
              <w:jc w:val="left"/>
              <w:rPr>
                <w:sz w:val="22"/>
                <w:szCs w:val="22"/>
              </w:rPr>
            </w:pPr>
            <w:r w:rsidRPr="007668D6">
              <w:rPr>
                <w:sz w:val="22"/>
                <w:szCs w:val="22"/>
              </w:rPr>
              <w:t>приаэродромная территория</w:t>
            </w:r>
          </w:p>
        </w:tc>
        <w:tc>
          <w:tcPr>
            <w:tcW w:w="5903" w:type="dxa"/>
          </w:tcPr>
          <w:p w:rsidR="008910AB" w:rsidRDefault="008910AB" w:rsidP="007668D6">
            <w:pPr>
              <w:suppressAutoHyphens/>
              <w:autoSpaceDE w:val="0"/>
              <w:autoSpaceDN w:val="0"/>
              <w:adjustRightInd w:val="0"/>
              <w:ind w:firstLine="0"/>
              <w:jc w:val="both"/>
              <w:rPr>
                <w:sz w:val="22"/>
                <w:szCs w:val="22"/>
              </w:rPr>
            </w:pPr>
            <w:r w:rsidRPr="007668D6">
              <w:rPr>
                <w:sz w:val="22"/>
                <w:szCs w:val="22"/>
              </w:rPr>
              <w:t xml:space="preserve">Воздушный кодекс Российской Федерации, статья 47; Постановление Правительства Российской Федерации от 02.12.2017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w:t>
            </w:r>
            <w:r w:rsidRPr="007668D6">
              <w:rPr>
                <w:sz w:val="22"/>
                <w:szCs w:val="22"/>
              </w:rPr>
              <w:lastRenderedPageBreak/>
              <w:t xml:space="preserve">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применяется с </w:t>
            </w:r>
            <w:r w:rsidR="007668D6" w:rsidRPr="007668D6">
              <w:rPr>
                <w:sz w:val="22"/>
                <w:szCs w:val="22"/>
              </w:rPr>
              <w:t>учётом</w:t>
            </w:r>
            <w:r w:rsidRPr="007668D6">
              <w:rPr>
                <w:sz w:val="22"/>
                <w:szCs w:val="22"/>
              </w:rPr>
              <w:t xml:space="preserve"> требований статьи 106 Земельного Кодекса РФ в соответствии с частью 16 статьи 26 ФЗ от 03.08.2018 № 342-ФЗ)</w:t>
            </w:r>
            <w:r w:rsidR="009C6861">
              <w:rPr>
                <w:sz w:val="22"/>
                <w:szCs w:val="22"/>
              </w:rPr>
              <w:t>.</w:t>
            </w:r>
          </w:p>
          <w:p w:rsidR="009C6861" w:rsidRPr="009C6861" w:rsidRDefault="009C6861" w:rsidP="007668D6">
            <w:pPr>
              <w:suppressAutoHyphens/>
              <w:autoSpaceDE w:val="0"/>
              <w:autoSpaceDN w:val="0"/>
              <w:adjustRightInd w:val="0"/>
              <w:ind w:firstLine="0"/>
              <w:jc w:val="both"/>
              <w:rPr>
                <w:sz w:val="8"/>
                <w:szCs w:val="8"/>
              </w:rPr>
            </w:pPr>
          </w:p>
        </w:tc>
      </w:tr>
      <w:tr w:rsidR="008910AB" w:rsidTr="007668D6">
        <w:tc>
          <w:tcPr>
            <w:tcW w:w="425"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9</w:t>
            </w:r>
          </w:p>
        </w:tc>
        <w:tc>
          <w:tcPr>
            <w:tcW w:w="3278" w:type="dxa"/>
          </w:tcPr>
          <w:p w:rsidR="008910AB" w:rsidRPr="007668D6" w:rsidRDefault="008910AB" w:rsidP="007668D6">
            <w:pPr>
              <w:suppressAutoHyphens/>
              <w:autoSpaceDE w:val="0"/>
              <w:autoSpaceDN w:val="0"/>
              <w:adjustRightInd w:val="0"/>
              <w:ind w:firstLine="0"/>
              <w:jc w:val="left"/>
              <w:rPr>
                <w:sz w:val="22"/>
                <w:szCs w:val="22"/>
              </w:rPr>
            </w:pPr>
            <w:r w:rsidRPr="007668D6">
              <w:rPr>
                <w:sz w:val="22"/>
                <w:szCs w:val="22"/>
              </w:rPr>
              <w:t>водоохранная (рыбоохранная) зона</w:t>
            </w:r>
          </w:p>
        </w:tc>
        <w:tc>
          <w:tcPr>
            <w:tcW w:w="5903" w:type="dxa"/>
          </w:tcPr>
          <w:p w:rsidR="008910AB" w:rsidRDefault="008910AB" w:rsidP="007668D6">
            <w:pPr>
              <w:suppressAutoHyphens/>
              <w:autoSpaceDE w:val="0"/>
              <w:autoSpaceDN w:val="0"/>
              <w:adjustRightInd w:val="0"/>
              <w:ind w:firstLine="0"/>
              <w:jc w:val="both"/>
              <w:rPr>
                <w:sz w:val="22"/>
                <w:szCs w:val="22"/>
              </w:rPr>
            </w:pPr>
            <w:r w:rsidRPr="007668D6">
              <w:rPr>
                <w:sz w:val="22"/>
                <w:szCs w:val="22"/>
              </w:rPr>
              <w:t>Водный кодекс Российской Федерации, ч. 1 статья 65; Федеральный закон от 20.12.2004 № 166-ФЗ «О рыболовстве и сохранении водных биологических ресурсов», статья 48; Постановление Правительства Российской Федерации от 10.01.2009 №</w:t>
            </w:r>
            <w:r w:rsidR="009C6861">
              <w:rPr>
                <w:sz w:val="22"/>
                <w:szCs w:val="22"/>
              </w:rPr>
              <w:t> </w:t>
            </w:r>
            <w:r w:rsidRPr="007668D6">
              <w:rPr>
                <w:sz w:val="22"/>
                <w:szCs w:val="22"/>
              </w:rPr>
              <w:t>17 «Об утверждении Правил установления на местности границ водоохранных зон и границ прибрежных защитных полос водных объектов»; Постановление Правительства РФ от 06.10.2008 № 743 «Об утверждении Правил установления рыбоохранных</w:t>
            </w:r>
            <w:r w:rsidR="007668D6">
              <w:rPr>
                <w:sz w:val="22"/>
                <w:szCs w:val="22"/>
              </w:rPr>
              <w:t xml:space="preserve"> </w:t>
            </w:r>
            <w:r w:rsidRPr="007668D6">
              <w:rPr>
                <w:sz w:val="22"/>
                <w:szCs w:val="22"/>
              </w:rPr>
              <w:t>зон»</w:t>
            </w:r>
            <w:r w:rsidR="009C6861">
              <w:rPr>
                <w:sz w:val="22"/>
                <w:szCs w:val="22"/>
              </w:rPr>
              <w:t>.</w:t>
            </w:r>
          </w:p>
          <w:p w:rsidR="009C6861" w:rsidRPr="009C6861" w:rsidRDefault="009C6861" w:rsidP="007668D6">
            <w:pPr>
              <w:suppressAutoHyphens/>
              <w:autoSpaceDE w:val="0"/>
              <w:autoSpaceDN w:val="0"/>
              <w:adjustRightInd w:val="0"/>
              <w:ind w:firstLine="0"/>
              <w:jc w:val="both"/>
              <w:rPr>
                <w:sz w:val="8"/>
                <w:szCs w:val="8"/>
              </w:rPr>
            </w:pPr>
          </w:p>
        </w:tc>
      </w:tr>
      <w:tr w:rsidR="008910AB" w:rsidTr="007668D6">
        <w:tc>
          <w:tcPr>
            <w:tcW w:w="425"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10</w:t>
            </w:r>
          </w:p>
        </w:tc>
        <w:tc>
          <w:tcPr>
            <w:tcW w:w="3278"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прибрежная защитная полоса</w:t>
            </w:r>
          </w:p>
        </w:tc>
        <w:tc>
          <w:tcPr>
            <w:tcW w:w="5903" w:type="dxa"/>
          </w:tcPr>
          <w:p w:rsidR="008910AB" w:rsidRDefault="008910AB" w:rsidP="007668D6">
            <w:pPr>
              <w:suppressAutoHyphens/>
              <w:autoSpaceDE w:val="0"/>
              <w:autoSpaceDN w:val="0"/>
              <w:adjustRightInd w:val="0"/>
              <w:ind w:firstLine="0"/>
              <w:jc w:val="both"/>
              <w:rPr>
                <w:sz w:val="22"/>
                <w:szCs w:val="22"/>
              </w:rPr>
            </w:pPr>
            <w:r w:rsidRPr="007668D6">
              <w:rPr>
                <w:sz w:val="22"/>
                <w:szCs w:val="22"/>
              </w:rPr>
              <w:t>Водный кодекс Российской Федерации, часть 2 статьи 65; 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r w:rsidR="009C6861">
              <w:rPr>
                <w:sz w:val="22"/>
                <w:szCs w:val="22"/>
              </w:rPr>
              <w:t>.</w:t>
            </w:r>
          </w:p>
          <w:p w:rsidR="009C6861" w:rsidRPr="009C6861" w:rsidRDefault="009C6861" w:rsidP="007668D6">
            <w:pPr>
              <w:suppressAutoHyphens/>
              <w:autoSpaceDE w:val="0"/>
              <w:autoSpaceDN w:val="0"/>
              <w:adjustRightInd w:val="0"/>
              <w:ind w:firstLine="0"/>
              <w:jc w:val="both"/>
              <w:rPr>
                <w:sz w:val="8"/>
                <w:szCs w:val="8"/>
              </w:rPr>
            </w:pPr>
          </w:p>
        </w:tc>
      </w:tr>
      <w:tr w:rsidR="008910AB" w:rsidTr="007668D6">
        <w:tc>
          <w:tcPr>
            <w:tcW w:w="425"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11</w:t>
            </w:r>
          </w:p>
        </w:tc>
        <w:tc>
          <w:tcPr>
            <w:tcW w:w="3278" w:type="dxa"/>
          </w:tcPr>
          <w:p w:rsidR="008910AB" w:rsidRPr="007668D6" w:rsidRDefault="008910AB" w:rsidP="007668D6">
            <w:pPr>
              <w:suppressAutoHyphens/>
              <w:autoSpaceDE w:val="0"/>
              <w:autoSpaceDN w:val="0"/>
              <w:adjustRightInd w:val="0"/>
              <w:ind w:firstLine="0"/>
              <w:jc w:val="left"/>
              <w:rPr>
                <w:sz w:val="22"/>
                <w:szCs w:val="22"/>
              </w:rPr>
            </w:pPr>
            <w:r w:rsidRPr="007668D6">
              <w:rPr>
                <w:sz w:val="22"/>
                <w:szCs w:val="22"/>
              </w:rPr>
              <w:t>зоны санитарной охраны источников питьевого и</w:t>
            </w:r>
          </w:p>
          <w:p w:rsidR="008910AB" w:rsidRPr="007668D6" w:rsidRDefault="008910AB" w:rsidP="007668D6">
            <w:pPr>
              <w:suppressAutoHyphens/>
              <w:autoSpaceDE w:val="0"/>
              <w:autoSpaceDN w:val="0"/>
              <w:adjustRightInd w:val="0"/>
              <w:ind w:firstLine="0"/>
              <w:jc w:val="left"/>
              <w:rPr>
                <w:sz w:val="22"/>
                <w:szCs w:val="22"/>
              </w:rPr>
            </w:pPr>
            <w:r w:rsidRPr="007668D6">
              <w:rPr>
                <w:sz w:val="22"/>
                <w:szCs w:val="22"/>
              </w:rPr>
              <w:t>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c>
          <w:tcPr>
            <w:tcW w:w="5903"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Водный кодекс Российской Федерации, статья 34; Федеральный закон от 30.03.1999 № 52-ФЗ «О санитарно-эпидемиологическом благополучии населения», статья 18. До утверждения Правительством РФ Положения о зонах санитарной охраны такие зоны устанавливаются в соответствии с требованиями ст. 106 ЗК РФ в порядке, установленном до 04.08.2018 (ФЗ от 03.08.2018 № 342-ФЗ) 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СП 2.1.4.2625-10 «Зоны санитарной охраны источников питьевого водоснабжения г.</w:t>
            </w:r>
            <w:r w:rsidR="009C6861">
              <w:rPr>
                <w:sz w:val="22"/>
                <w:szCs w:val="22"/>
              </w:rPr>
              <w:t> </w:t>
            </w:r>
            <w:r w:rsidRPr="007668D6">
              <w:rPr>
                <w:sz w:val="22"/>
                <w:szCs w:val="22"/>
              </w:rPr>
              <w:t>Москвы» (утв. постановлением Главного государственного санитарного врача РФ от 30.04.2010 № 45) Постановление СНК РСФСР от 23.05.1941 № 355 «О санитарной охране Московского водопровода и источников его водоснабжения» и Решение Исполкома Моссовета и Мособлисполкома от 17.04.1980 № 500-1143 «Об утверждении проекта установления красных линий границ зон санитарной охраны источников водоснабжения г. Москвы в границах ЛПЗП» (относятся к информации ограниченного доступа в соответствии с Законом Российской Федерации от 21.07.1993 № 5485-1 «О государственной тайне»)</w:t>
            </w:r>
            <w:r w:rsidR="009C6861">
              <w:rPr>
                <w:sz w:val="22"/>
                <w:szCs w:val="22"/>
              </w:rPr>
              <w:t>.</w:t>
            </w:r>
          </w:p>
          <w:p w:rsidR="008910AB" w:rsidRDefault="008910AB" w:rsidP="007668D6">
            <w:pPr>
              <w:suppressAutoHyphens/>
              <w:autoSpaceDE w:val="0"/>
              <w:autoSpaceDN w:val="0"/>
              <w:adjustRightInd w:val="0"/>
              <w:ind w:firstLine="0"/>
              <w:jc w:val="both"/>
              <w:rPr>
                <w:sz w:val="22"/>
                <w:szCs w:val="22"/>
              </w:rPr>
            </w:pPr>
            <w:r w:rsidRPr="007668D6">
              <w:rPr>
                <w:sz w:val="22"/>
                <w:szCs w:val="22"/>
              </w:rPr>
              <w:t>Постановление Правительства Российской Федерации от 20.11.2006 № 703 «Об утверждении Правил резервирования источников питьевого и хозяйственно- бытового водоснабжения»</w:t>
            </w:r>
            <w:r w:rsidR="009C6861">
              <w:rPr>
                <w:sz w:val="22"/>
                <w:szCs w:val="22"/>
              </w:rPr>
              <w:t>.</w:t>
            </w:r>
          </w:p>
          <w:p w:rsidR="009C6861" w:rsidRPr="009C6861" w:rsidRDefault="009C6861" w:rsidP="007668D6">
            <w:pPr>
              <w:suppressAutoHyphens/>
              <w:autoSpaceDE w:val="0"/>
              <w:autoSpaceDN w:val="0"/>
              <w:adjustRightInd w:val="0"/>
              <w:ind w:firstLine="0"/>
              <w:jc w:val="both"/>
              <w:rPr>
                <w:sz w:val="8"/>
                <w:szCs w:val="8"/>
              </w:rPr>
            </w:pPr>
          </w:p>
        </w:tc>
      </w:tr>
      <w:tr w:rsidR="008910AB" w:rsidTr="007668D6">
        <w:tc>
          <w:tcPr>
            <w:tcW w:w="425"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lastRenderedPageBreak/>
              <w:t>12</w:t>
            </w:r>
          </w:p>
        </w:tc>
        <w:tc>
          <w:tcPr>
            <w:tcW w:w="3278"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зоны затопления и подтопления</w:t>
            </w:r>
          </w:p>
        </w:tc>
        <w:tc>
          <w:tcPr>
            <w:tcW w:w="5903" w:type="dxa"/>
          </w:tcPr>
          <w:p w:rsidR="008910AB" w:rsidRDefault="008910AB" w:rsidP="007668D6">
            <w:pPr>
              <w:suppressAutoHyphens/>
              <w:autoSpaceDE w:val="0"/>
              <w:autoSpaceDN w:val="0"/>
              <w:adjustRightInd w:val="0"/>
              <w:ind w:firstLine="0"/>
              <w:jc w:val="both"/>
              <w:rPr>
                <w:sz w:val="22"/>
                <w:szCs w:val="22"/>
              </w:rPr>
            </w:pPr>
            <w:r w:rsidRPr="007668D6">
              <w:rPr>
                <w:sz w:val="22"/>
                <w:szCs w:val="22"/>
              </w:rPr>
              <w:t xml:space="preserve">Водный кодекс Российской Федерации, статья 67.1; Постановление Правительства Российской Федерации от 18.04.2014 № 360 «Об определении границ зон затопления, подтопления» (применяется с </w:t>
            </w:r>
            <w:r w:rsidR="007668D6" w:rsidRPr="007668D6">
              <w:rPr>
                <w:sz w:val="22"/>
                <w:szCs w:val="22"/>
              </w:rPr>
              <w:t>учётом</w:t>
            </w:r>
            <w:r w:rsidRPr="007668D6">
              <w:rPr>
                <w:sz w:val="22"/>
                <w:szCs w:val="22"/>
              </w:rPr>
              <w:t xml:space="preserve"> требований статьи 106 Земельного Кодекса РФ в соответствии с частью 16 статьи 26 ФЗ от 03.08.2018 № 342-ФЗ)</w:t>
            </w:r>
            <w:r w:rsidR="009C6861">
              <w:rPr>
                <w:sz w:val="22"/>
                <w:szCs w:val="22"/>
              </w:rPr>
              <w:t>.</w:t>
            </w:r>
          </w:p>
          <w:p w:rsidR="009C6861" w:rsidRPr="009C6861" w:rsidRDefault="009C6861" w:rsidP="007668D6">
            <w:pPr>
              <w:suppressAutoHyphens/>
              <w:autoSpaceDE w:val="0"/>
              <w:autoSpaceDN w:val="0"/>
              <w:adjustRightInd w:val="0"/>
              <w:ind w:firstLine="0"/>
              <w:jc w:val="both"/>
              <w:rPr>
                <w:sz w:val="8"/>
                <w:szCs w:val="8"/>
              </w:rPr>
            </w:pPr>
          </w:p>
        </w:tc>
      </w:tr>
      <w:tr w:rsidR="008910AB" w:rsidTr="007668D6">
        <w:tc>
          <w:tcPr>
            <w:tcW w:w="425"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13</w:t>
            </w:r>
          </w:p>
        </w:tc>
        <w:tc>
          <w:tcPr>
            <w:tcW w:w="3278"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охранная зона тепловых сетей</w:t>
            </w:r>
          </w:p>
        </w:tc>
        <w:tc>
          <w:tcPr>
            <w:tcW w:w="5903" w:type="dxa"/>
          </w:tcPr>
          <w:p w:rsidR="008910AB" w:rsidRDefault="008910AB" w:rsidP="007668D6">
            <w:pPr>
              <w:suppressAutoHyphens/>
              <w:autoSpaceDE w:val="0"/>
              <w:autoSpaceDN w:val="0"/>
              <w:adjustRightInd w:val="0"/>
              <w:ind w:firstLine="0"/>
              <w:jc w:val="both"/>
              <w:rPr>
                <w:sz w:val="22"/>
                <w:szCs w:val="22"/>
              </w:rPr>
            </w:pPr>
            <w:r w:rsidRPr="007668D6">
              <w:rPr>
                <w:sz w:val="22"/>
                <w:szCs w:val="22"/>
              </w:rPr>
              <w:t>Приказ Минстроя РФ от 17.08.1992 № 197 «О типовых правилах охраны коммунальных тепловых сетей»</w:t>
            </w:r>
            <w:r w:rsidR="009C6861">
              <w:rPr>
                <w:sz w:val="22"/>
                <w:szCs w:val="22"/>
              </w:rPr>
              <w:t>.</w:t>
            </w:r>
          </w:p>
          <w:p w:rsidR="009C6861" w:rsidRPr="009C6861" w:rsidRDefault="009C6861" w:rsidP="007668D6">
            <w:pPr>
              <w:suppressAutoHyphens/>
              <w:autoSpaceDE w:val="0"/>
              <w:autoSpaceDN w:val="0"/>
              <w:adjustRightInd w:val="0"/>
              <w:ind w:firstLine="0"/>
              <w:jc w:val="both"/>
              <w:rPr>
                <w:sz w:val="8"/>
                <w:szCs w:val="8"/>
              </w:rPr>
            </w:pPr>
          </w:p>
        </w:tc>
      </w:tr>
      <w:tr w:rsidR="008910AB" w:rsidTr="007668D6">
        <w:tc>
          <w:tcPr>
            <w:tcW w:w="425"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14</w:t>
            </w:r>
          </w:p>
        </w:tc>
        <w:tc>
          <w:tcPr>
            <w:tcW w:w="3278" w:type="dxa"/>
          </w:tcPr>
          <w:p w:rsidR="008910AB" w:rsidRPr="007668D6" w:rsidRDefault="008910AB" w:rsidP="007668D6">
            <w:pPr>
              <w:suppressAutoHyphens/>
              <w:autoSpaceDE w:val="0"/>
              <w:autoSpaceDN w:val="0"/>
              <w:adjustRightInd w:val="0"/>
              <w:ind w:firstLine="0"/>
              <w:jc w:val="left"/>
              <w:rPr>
                <w:sz w:val="22"/>
                <w:szCs w:val="22"/>
              </w:rPr>
            </w:pPr>
            <w:r w:rsidRPr="007668D6">
              <w:rPr>
                <w:color w:val="000000"/>
                <w:sz w:val="22"/>
                <w:szCs w:val="22"/>
              </w:rPr>
              <w:t>зоны охраны объектов культурного наследия</w:t>
            </w:r>
          </w:p>
        </w:tc>
        <w:tc>
          <w:tcPr>
            <w:tcW w:w="5903" w:type="dxa"/>
          </w:tcPr>
          <w:p w:rsidR="008910AB" w:rsidRDefault="008910AB" w:rsidP="007668D6">
            <w:pPr>
              <w:suppressAutoHyphens/>
              <w:autoSpaceDE w:val="0"/>
              <w:autoSpaceDN w:val="0"/>
              <w:adjustRightInd w:val="0"/>
              <w:ind w:firstLine="0"/>
              <w:jc w:val="both"/>
              <w:rPr>
                <w:color w:val="000000"/>
                <w:spacing w:val="-4"/>
                <w:sz w:val="22"/>
                <w:szCs w:val="22"/>
              </w:rPr>
            </w:pPr>
            <w:r w:rsidRPr="007668D6">
              <w:rPr>
                <w:color w:val="000000"/>
                <w:spacing w:val="-4"/>
                <w:sz w:val="22"/>
                <w:szCs w:val="22"/>
              </w:rPr>
              <w:t xml:space="preserve">Федеральный закон от 25.06.2002 № 73-ФЗ «Об объектах культурного наследия (памятниках истории и культуры) народов Российской Федерации», статья 34; 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(применяется с </w:t>
            </w:r>
            <w:r w:rsidR="007668D6" w:rsidRPr="007668D6">
              <w:rPr>
                <w:color w:val="000000"/>
                <w:spacing w:val="-4"/>
                <w:sz w:val="22"/>
                <w:szCs w:val="22"/>
              </w:rPr>
              <w:t>учётом</w:t>
            </w:r>
            <w:r w:rsidRPr="007668D6">
              <w:rPr>
                <w:color w:val="000000"/>
                <w:spacing w:val="-4"/>
                <w:sz w:val="22"/>
                <w:szCs w:val="22"/>
              </w:rPr>
              <w:t xml:space="preserve"> требований статьи 106 Земельного кодекса РФ в соответствии с частью 16 статьи 26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 (далее – ФЗ от 03.08.2018 № 342- ФЗ)</w:t>
            </w:r>
            <w:r w:rsidR="009C6861">
              <w:rPr>
                <w:color w:val="000000"/>
                <w:spacing w:val="-4"/>
                <w:sz w:val="22"/>
                <w:szCs w:val="22"/>
              </w:rPr>
              <w:t>.</w:t>
            </w:r>
          </w:p>
          <w:p w:rsidR="009C6861" w:rsidRPr="009C6861" w:rsidRDefault="009C6861" w:rsidP="007668D6">
            <w:pPr>
              <w:suppressAutoHyphens/>
              <w:autoSpaceDE w:val="0"/>
              <w:autoSpaceDN w:val="0"/>
              <w:adjustRightInd w:val="0"/>
              <w:ind w:firstLine="0"/>
              <w:jc w:val="both"/>
              <w:rPr>
                <w:spacing w:val="-4"/>
                <w:sz w:val="8"/>
                <w:szCs w:val="8"/>
              </w:rPr>
            </w:pPr>
          </w:p>
        </w:tc>
      </w:tr>
      <w:tr w:rsidR="008910AB" w:rsidTr="007668D6">
        <w:tc>
          <w:tcPr>
            <w:tcW w:w="425" w:type="dxa"/>
          </w:tcPr>
          <w:p w:rsidR="008910AB" w:rsidRPr="007668D6" w:rsidRDefault="008910AB" w:rsidP="007668D6">
            <w:pPr>
              <w:suppressAutoHyphens/>
              <w:autoSpaceDE w:val="0"/>
              <w:autoSpaceDN w:val="0"/>
              <w:adjustRightInd w:val="0"/>
              <w:ind w:firstLine="0"/>
              <w:jc w:val="both"/>
              <w:rPr>
                <w:sz w:val="22"/>
                <w:szCs w:val="22"/>
              </w:rPr>
            </w:pPr>
            <w:r w:rsidRPr="007668D6">
              <w:rPr>
                <w:sz w:val="22"/>
                <w:szCs w:val="22"/>
              </w:rPr>
              <w:t>15</w:t>
            </w:r>
          </w:p>
        </w:tc>
        <w:tc>
          <w:tcPr>
            <w:tcW w:w="3278" w:type="dxa"/>
          </w:tcPr>
          <w:p w:rsidR="008910AB" w:rsidRPr="007668D6" w:rsidRDefault="008910AB" w:rsidP="007668D6">
            <w:pPr>
              <w:suppressAutoHyphens/>
              <w:autoSpaceDE w:val="0"/>
              <w:autoSpaceDN w:val="0"/>
              <w:adjustRightInd w:val="0"/>
              <w:ind w:firstLine="0"/>
              <w:jc w:val="left"/>
              <w:rPr>
                <w:color w:val="000000"/>
                <w:sz w:val="22"/>
                <w:szCs w:val="22"/>
              </w:rPr>
            </w:pPr>
            <w:r w:rsidRPr="007668D6">
              <w:rPr>
                <w:color w:val="000000"/>
                <w:sz w:val="22"/>
                <w:szCs w:val="22"/>
              </w:rPr>
              <w:t>защитная зона объекта культурного наследия</w:t>
            </w:r>
          </w:p>
        </w:tc>
        <w:tc>
          <w:tcPr>
            <w:tcW w:w="5903" w:type="dxa"/>
          </w:tcPr>
          <w:p w:rsidR="008910AB" w:rsidRPr="007668D6" w:rsidRDefault="008910AB" w:rsidP="007668D6">
            <w:pPr>
              <w:suppressAutoHyphens/>
              <w:autoSpaceDE w:val="0"/>
              <w:autoSpaceDN w:val="0"/>
              <w:adjustRightInd w:val="0"/>
              <w:ind w:firstLine="0"/>
              <w:jc w:val="both"/>
              <w:rPr>
                <w:color w:val="000000"/>
                <w:sz w:val="22"/>
                <w:szCs w:val="22"/>
              </w:rPr>
            </w:pPr>
            <w:r w:rsidRPr="007668D6">
              <w:rPr>
                <w:color w:val="000000"/>
                <w:sz w:val="22"/>
                <w:szCs w:val="22"/>
              </w:rPr>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7668D6" w:rsidRDefault="007668D6" w:rsidP="007C08E6">
      <w:pPr>
        <w:pStyle w:val="13"/>
        <w:suppressAutoHyphens/>
        <w:spacing w:before="80" w:after="0"/>
        <w:jc w:val="left"/>
        <w:rPr>
          <w:caps w:val="0"/>
        </w:rPr>
      </w:pPr>
      <w:bookmarkStart w:id="60" w:name="_Toc512520714"/>
      <w:bookmarkStart w:id="61" w:name="_Toc535944311"/>
      <w:bookmarkStart w:id="62" w:name="_Toc23168749"/>
    </w:p>
    <w:p w:rsidR="007668D6" w:rsidRDefault="007668D6">
      <w:pPr>
        <w:widowControl/>
        <w:ind w:firstLine="0"/>
        <w:rPr>
          <w:b/>
          <w:bCs/>
          <w:kern w:val="32"/>
          <w:sz w:val="28"/>
          <w:szCs w:val="32"/>
        </w:rPr>
      </w:pPr>
      <w:r>
        <w:rPr>
          <w:caps/>
        </w:rPr>
        <w:br w:type="page"/>
      </w:r>
    </w:p>
    <w:p w:rsidR="008910AB" w:rsidRPr="00B3603A" w:rsidRDefault="008910AB" w:rsidP="009C6861">
      <w:pPr>
        <w:pStyle w:val="13"/>
        <w:suppressAutoHyphens/>
        <w:spacing w:before="0" w:after="240"/>
        <w:ind w:left="0" w:right="0" w:firstLine="709"/>
      </w:pPr>
      <w:bookmarkStart w:id="63" w:name="_Toc86268814"/>
      <w:r w:rsidRPr="00B3603A">
        <w:lastRenderedPageBreak/>
        <w:t>Часть III. ГРАДОСТРОИТЕЛЬНЫЕ РЕГЛАМЕНТЫ</w:t>
      </w:r>
      <w:bookmarkEnd w:id="60"/>
      <w:bookmarkEnd w:id="61"/>
      <w:bookmarkEnd w:id="62"/>
      <w:bookmarkEnd w:id="63"/>
    </w:p>
    <w:p w:rsidR="008910AB" w:rsidRPr="00B3603A" w:rsidRDefault="008910AB" w:rsidP="009C6861">
      <w:pPr>
        <w:pStyle w:val="13"/>
        <w:suppressAutoHyphens/>
        <w:spacing w:after="240"/>
        <w:ind w:left="0" w:right="0" w:firstLine="709"/>
      </w:pPr>
      <w:bookmarkStart w:id="64" w:name="_Toc535944312"/>
      <w:bookmarkStart w:id="65" w:name="_Toc23168750"/>
      <w:bookmarkStart w:id="66" w:name="_Toc512520715"/>
      <w:bookmarkStart w:id="67" w:name="_Toc86268815"/>
      <w:r w:rsidRPr="00B3603A">
        <w:t>Глава 10. Градостроительные регламенты в части видов разрешённого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bookmarkEnd w:id="64"/>
      <w:bookmarkEnd w:id="65"/>
      <w:bookmarkEnd w:id="67"/>
    </w:p>
    <w:p w:rsidR="008910AB" w:rsidRPr="008910AB" w:rsidRDefault="008910AB" w:rsidP="00411D9C">
      <w:pPr>
        <w:pStyle w:val="20"/>
        <w:suppressAutoHyphens/>
        <w:spacing w:before="240" w:after="240"/>
        <w:ind w:left="0" w:right="0" w:firstLine="709"/>
        <w:rPr>
          <w:lang w:val="ru-RU"/>
        </w:rPr>
      </w:pPr>
      <w:bookmarkStart w:id="68" w:name="_Toc535944313"/>
      <w:bookmarkStart w:id="69" w:name="_Toc23168751"/>
      <w:bookmarkStart w:id="70" w:name="_Toc86268816"/>
      <w:r w:rsidRPr="008910AB">
        <w:rPr>
          <w:lang w:val="ru-RU"/>
        </w:rPr>
        <w:t>Статья 28. Состав градостроительного регламента</w:t>
      </w:r>
      <w:bookmarkEnd w:id="68"/>
      <w:bookmarkEnd w:id="69"/>
      <w:bookmarkEnd w:id="70"/>
    </w:p>
    <w:bookmarkEnd w:id="66"/>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1.</w:t>
      </w:r>
      <w:r w:rsidRPr="00411D9C">
        <w:rPr>
          <w:sz w:val="28"/>
          <w:szCs w:val="28"/>
        </w:rPr>
        <w:tab/>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1)</w:t>
      </w:r>
      <w:r w:rsidRPr="00411D9C">
        <w:rPr>
          <w:sz w:val="28"/>
          <w:szCs w:val="28"/>
        </w:rPr>
        <w:tab/>
        <w:t xml:space="preserve">виды разрешённого использования земельных участков и объектов капитального строительства; </w:t>
      </w:r>
    </w:p>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2)</w:t>
      </w:r>
      <w:r w:rsidRPr="00411D9C">
        <w:rPr>
          <w:sz w:val="28"/>
          <w:szCs w:val="28"/>
        </w:rPr>
        <w:tab/>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3)</w:t>
      </w:r>
      <w:r w:rsidRPr="00411D9C">
        <w:rPr>
          <w:sz w:val="28"/>
          <w:szCs w:val="28"/>
        </w:rPr>
        <w:tab/>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4)</w:t>
      </w:r>
      <w:r w:rsidRPr="00411D9C">
        <w:rPr>
          <w:sz w:val="28"/>
          <w:szCs w:val="28"/>
        </w:rPr>
        <w:tab/>
        <w:t xml:space="preserve">расчётные показатели минимально допустимого уровня обеспеченности территории объектами коммунальной, транспортной, социальной инфраструктур и расчётные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p>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2.</w:t>
      </w:r>
      <w:r w:rsidRPr="00411D9C">
        <w:rPr>
          <w:sz w:val="28"/>
          <w:szCs w:val="28"/>
        </w:rPr>
        <w:tab/>
        <w:t xml:space="preserve">Изменение одного вида разрешённого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 </w:t>
      </w:r>
    </w:p>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3.</w:t>
      </w:r>
      <w:r w:rsidRPr="00411D9C">
        <w:rPr>
          <w:sz w:val="28"/>
          <w:szCs w:val="28"/>
        </w:rPr>
        <w:tab/>
        <w:t xml:space="preserve">Виды разрешённого использования земельных участков определяются в соответствии с классификатором, утверждённым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земельных отношений. Виды разрешённого использования объектов капитального строительства содержатся в описании </w:t>
      </w:r>
      <w:r w:rsidRPr="00411D9C">
        <w:rPr>
          <w:sz w:val="28"/>
          <w:szCs w:val="28"/>
        </w:rPr>
        <w:lastRenderedPageBreak/>
        <w:t xml:space="preserve">видов разрешённого использования земельных участков указанного классификатора и отдельно не устанавливаются. </w:t>
      </w:r>
    </w:p>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4.</w:t>
      </w:r>
      <w:r w:rsidRPr="00411D9C">
        <w:rPr>
          <w:sz w:val="28"/>
          <w:szCs w:val="28"/>
        </w:rPr>
        <w:tab/>
        <w:t xml:space="preserve">В таблицах видов разрешённого использования земельных участков и объектов капитального строительства (основных, вспомогательных, условно разрешённых) территориальных зон для сокращения словосочетания «виды разрешённого использования» используется аббревиатура ВРИ. </w:t>
      </w:r>
    </w:p>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 xml:space="preserve">5.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 </w:t>
      </w:r>
    </w:p>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6. Для объектов капитального строительства, предельные параметры которых превышают предельные параметры, установленные градостроительными регламентами, предельными считаются фактические параметры.</w:t>
      </w:r>
    </w:p>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Для земельных участков, предельные размеры которых превышают предельные размеры, установленные градостроительными регламентами, предельными считаются фактические размеры.</w:t>
      </w:r>
    </w:p>
    <w:p w:rsidR="008910AB" w:rsidRPr="008910AB" w:rsidRDefault="008910AB" w:rsidP="00411D9C">
      <w:pPr>
        <w:pStyle w:val="20"/>
        <w:suppressAutoHyphens/>
        <w:spacing w:before="240" w:after="240"/>
        <w:ind w:left="0" w:right="0" w:firstLine="709"/>
        <w:rPr>
          <w:lang w:val="ru-RU"/>
        </w:rPr>
      </w:pPr>
      <w:bookmarkStart w:id="71" w:name="_Toc512520717"/>
      <w:bookmarkStart w:id="72" w:name="_Toc535944314"/>
      <w:bookmarkStart w:id="73" w:name="_Toc23168752"/>
      <w:bookmarkStart w:id="74" w:name="_Toc86268817"/>
      <w:r w:rsidRPr="008910AB">
        <w:rPr>
          <w:lang w:val="ru-RU"/>
        </w:rPr>
        <w:t>Статья 29. Общие требования в части ограничений использования земельных участков и объектов капитального строительства</w:t>
      </w:r>
      <w:bookmarkEnd w:id="71"/>
      <w:bookmarkEnd w:id="72"/>
      <w:bookmarkEnd w:id="73"/>
      <w:bookmarkEnd w:id="74"/>
    </w:p>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1.</w:t>
      </w:r>
      <w:r w:rsidRPr="00411D9C">
        <w:rPr>
          <w:sz w:val="28"/>
          <w:szCs w:val="28"/>
        </w:rPr>
        <w:tab/>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определёнными настоящими Правилами, с учётом ограничений, установленных законами, иными нормативными правовыми актами применительно к зонам с особым использованием территорий.</w:t>
      </w:r>
    </w:p>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2.</w:t>
      </w:r>
      <w:r w:rsidRPr="00411D9C">
        <w:rPr>
          <w:sz w:val="28"/>
          <w:szCs w:val="28"/>
        </w:rPr>
        <w:tab/>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настоящими градостроительными регламентами и законодательством Российской Федерации. При этом более жёсткие ограничения являются приоритетными.</w:t>
      </w:r>
    </w:p>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3.</w:t>
      </w:r>
      <w:r w:rsidRPr="00411D9C">
        <w:rPr>
          <w:sz w:val="28"/>
          <w:szCs w:val="28"/>
        </w:rPr>
        <w:tab/>
        <w:t>В случае, если часть земельного участка (либо участок полностью) выходит за пределы установленных красных линий, участок подлежит размежеванию и изъятию части участка (либо полностью) для муниципальных нужд с выплатой компенсации собственникам. До утверждения проекта красных линий, либо проекта планировки территории правовой режим использования земельного участка определяется градостроительными регламентами территориальной зоны.</w:t>
      </w:r>
    </w:p>
    <w:p w:rsidR="008910AB" w:rsidRPr="00B3603A" w:rsidRDefault="008910AB" w:rsidP="007C08E6">
      <w:pPr>
        <w:suppressAutoHyphens/>
        <w:autoSpaceDE w:val="0"/>
        <w:autoSpaceDN w:val="0"/>
        <w:adjustRightInd w:val="0"/>
        <w:spacing w:before="80"/>
        <w:ind w:firstLine="709"/>
        <w:rPr>
          <w:sz w:val="28"/>
          <w:szCs w:val="28"/>
        </w:rPr>
      </w:pPr>
    </w:p>
    <w:p w:rsidR="008910AB" w:rsidRPr="008910AB" w:rsidRDefault="008910AB" w:rsidP="00411D9C">
      <w:pPr>
        <w:pStyle w:val="20"/>
        <w:suppressAutoHyphens/>
        <w:spacing w:before="240" w:after="240"/>
        <w:ind w:left="0" w:right="0" w:firstLine="709"/>
        <w:rPr>
          <w:lang w:val="ru-RU"/>
        </w:rPr>
      </w:pPr>
      <w:bookmarkStart w:id="75" w:name="_Toc512520718"/>
      <w:bookmarkStart w:id="76" w:name="_Toc535944315"/>
      <w:bookmarkStart w:id="77" w:name="_Toc23168753"/>
      <w:bookmarkStart w:id="78" w:name="_Toc86268818"/>
      <w:r w:rsidRPr="008910AB">
        <w:rPr>
          <w:lang w:val="ru-RU"/>
        </w:rPr>
        <w:t>Статья 30. Градостроительные регламенты. Жилые зоны (Ж)</w:t>
      </w:r>
      <w:bookmarkEnd w:id="75"/>
      <w:bookmarkEnd w:id="76"/>
      <w:bookmarkEnd w:id="77"/>
      <w:bookmarkEnd w:id="78"/>
    </w:p>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1. В жилых зонах размещаются жилые дома различных типов, отдельно 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культовые объекты, иные объекты, связанные с проживанием граждан и не оказывающие негативного влияния на окружающую среду.</w:t>
      </w:r>
    </w:p>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2. Предельная высота зданий, строений, сооружений определяется линейным размером в метрах как максимальная высота здания, сооружения, строения от проектной отметки земли в пониженной части рельефа до наивысшей отметки конструктивного элемента здания: конёк скатной крыши, плоская кровля, парапет плоской кровли.</w:t>
      </w:r>
    </w:p>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При определении предельной высоты зданий, строений, сооружений вентиляционные трубы и шахты, сооружения для выхода на кровлю, сооружения инженерно-технического назначения для обслуживания и эксплуатации здания, металлические ограждения, крышные антенны, молниеотводы и другие инженерные устройства не учитываются.</w:t>
      </w:r>
    </w:p>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3. Предельное количество этажей определяется как максимально допустимое количество всех этажей, включая подземный, подвальный, цокольный, надземный, технический, мансардный и другие.</w:t>
      </w:r>
    </w:p>
    <w:p w:rsidR="008910AB" w:rsidRPr="00411D9C" w:rsidRDefault="008910AB" w:rsidP="00411D9C">
      <w:pPr>
        <w:suppressAutoHyphens/>
        <w:autoSpaceDE w:val="0"/>
        <w:autoSpaceDN w:val="0"/>
        <w:adjustRightInd w:val="0"/>
        <w:spacing w:after="120"/>
        <w:ind w:firstLine="709"/>
        <w:rPr>
          <w:sz w:val="28"/>
          <w:szCs w:val="28"/>
        </w:rPr>
      </w:pPr>
      <w:r w:rsidRPr="00411D9C">
        <w:rPr>
          <w:sz w:val="28"/>
          <w:szCs w:val="28"/>
        </w:rPr>
        <w:t>Подполье под зданием независимо от его высоты, а также междуэтажное пространство и технический чердак с высотой менее 1,8 м в количество этажей не включается.</w:t>
      </w:r>
    </w:p>
    <w:p w:rsidR="008910AB" w:rsidRPr="005139F3" w:rsidRDefault="008910AB" w:rsidP="007C08E6">
      <w:pPr>
        <w:suppressAutoHyphens/>
        <w:autoSpaceDE w:val="0"/>
        <w:autoSpaceDN w:val="0"/>
        <w:adjustRightInd w:val="0"/>
        <w:ind w:firstLine="720"/>
        <w:rPr>
          <w:color w:val="FF0000"/>
          <w:sz w:val="40"/>
          <w:szCs w:val="40"/>
        </w:rPr>
        <w:sectPr w:rsidR="008910AB" w:rsidRPr="005139F3" w:rsidSect="00CB48B7">
          <w:footerReference w:type="default" r:id="rId13"/>
          <w:pgSz w:w="11906" w:h="16838"/>
          <w:pgMar w:top="1134" w:right="850" w:bottom="1134" w:left="1701" w:header="708" w:footer="708" w:gutter="0"/>
          <w:cols w:space="708"/>
          <w:docGrid w:linePitch="360"/>
        </w:sectPr>
      </w:pPr>
    </w:p>
    <w:p w:rsidR="008910AB" w:rsidRPr="00411D9C" w:rsidRDefault="008910AB" w:rsidP="00630DE0">
      <w:pPr>
        <w:suppressAutoHyphens/>
        <w:spacing w:before="240" w:after="240"/>
        <w:ind w:firstLine="709"/>
        <w:rPr>
          <w:b/>
          <w:sz w:val="28"/>
          <w:szCs w:val="28"/>
        </w:rPr>
      </w:pPr>
      <w:r w:rsidRPr="00411D9C">
        <w:rPr>
          <w:b/>
          <w:sz w:val="28"/>
          <w:szCs w:val="28"/>
        </w:rPr>
        <w:lastRenderedPageBreak/>
        <w:t>Ж1.1. Зона застройки индивидуальными жилыми домами в городе Муром</w:t>
      </w:r>
    </w:p>
    <w:p w:rsidR="008910AB" w:rsidRPr="00411D9C" w:rsidRDefault="008910AB" w:rsidP="00411D9C">
      <w:pPr>
        <w:suppressAutoHyphens/>
        <w:autoSpaceDE w:val="0"/>
        <w:autoSpaceDN w:val="0"/>
        <w:adjustRightInd w:val="0"/>
        <w:spacing w:before="120" w:after="120"/>
        <w:ind w:firstLine="709"/>
        <w:rPr>
          <w:sz w:val="28"/>
          <w:szCs w:val="28"/>
        </w:rPr>
      </w:pPr>
      <w:r w:rsidRPr="00411D9C">
        <w:rPr>
          <w:sz w:val="28"/>
          <w:szCs w:val="28"/>
        </w:rPr>
        <w:t xml:space="preserve">Зона застройки индивидуальными жилыми домами </w:t>
      </w:r>
      <w:r w:rsidRPr="00411D9C">
        <w:rPr>
          <w:sz w:val="28"/>
          <w:szCs w:val="28"/>
          <w:lang w:eastAsia="ar-SA"/>
        </w:rPr>
        <w:t>–</w:t>
      </w:r>
      <w:r w:rsidRPr="00411D9C">
        <w:rPr>
          <w:sz w:val="28"/>
          <w:szCs w:val="28"/>
        </w:rPr>
        <w:t xml:space="preserve"> территории, предназначенные для размещения и эксплуатации отдельно стоящих индивидуальных и блокированных жилых домов, включая объекты обслуживания населения, связанных с проживанием граждан.</w:t>
      </w:r>
    </w:p>
    <w:p w:rsidR="008910AB" w:rsidRPr="00411D9C" w:rsidRDefault="008910AB" w:rsidP="00411D9C">
      <w:pPr>
        <w:suppressAutoHyphens/>
        <w:autoSpaceDE w:val="0"/>
        <w:autoSpaceDN w:val="0"/>
        <w:adjustRightInd w:val="0"/>
        <w:spacing w:before="120" w:after="120"/>
        <w:ind w:firstLine="709"/>
        <w:rPr>
          <w:sz w:val="28"/>
          <w:szCs w:val="28"/>
        </w:rPr>
      </w:pPr>
      <w:r w:rsidRPr="00411D9C">
        <w:rPr>
          <w:sz w:val="28"/>
          <w:szCs w:val="28"/>
        </w:rPr>
        <w:t>Новое строительство, реконструкция и развитие незастроенных территорий, предназначенных для данной зоны, осуществляется на основании утверждённой документации по планировке территории.</w:t>
      </w:r>
    </w:p>
    <w:tbl>
      <w:tblPr>
        <w:tblStyle w:val="affb"/>
        <w:tblW w:w="0" w:type="auto"/>
        <w:tblLook w:val="04A0" w:firstRow="1" w:lastRow="0" w:firstColumn="1" w:lastColumn="0" w:noHBand="0" w:noVBand="1"/>
      </w:tblPr>
      <w:tblGrid>
        <w:gridCol w:w="1717"/>
        <w:gridCol w:w="3095"/>
        <w:gridCol w:w="9974"/>
      </w:tblGrid>
      <w:tr w:rsidR="008910AB" w:rsidTr="00411D9C">
        <w:trPr>
          <w:tblHeader/>
        </w:trPr>
        <w:tc>
          <w:tcPr>
            <w:tcW w:w="1526" w:type="dxa"/>
            <w:shd w:val="clear" w:color="auto" w:fill="D9D9D9" w:themeFill="background1" w:themeFillShade="D9"/>
            <w:vAlign w:val="center"/>
          </w:tcPr>
          <w:p w:rsidR="008910AB" w:rsidRPr="00411D9C" w:rsidRDefault="008910AB" w:rsidP="00411D9C">
            <w:pPr>
              <w:suppressAutoHyphens/>
              <w:ind w:firstLine="0"/>
              <w:rPr>
                <w:b/>
                <w:sz w:val="22"/>
                <w:szCs w:val="22"/>
                <w:lang w:eastAsia="en-US"/>
              </w:rPr>
            </w:pPr>
            <w:r w:rsidRPr="00411D9C">
              <w:rPr>
                <w:b/>
                <w:sz w:val="22"/>
                <w:szCs w:val="22"/>
                <w:lang w:eastAsia="en-US"/>
              </w:rPr>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411D9C" w:rsidRDefault="008910AB" w:rsidP="00411D9C">
            <w:pPr>
              <w:suppressAutoHyphens/>
              <w:ind w:firstLine="0"/>
              <w:rPr>
                <w:b/>
                <w:sz w:val="22"/>
                <w:szCs w:val="22"/>
                <w:lang w:eastAsia="en-US"/>
              </w:rPr>
            </w:pPr>
            <w:r w:rsidRPr="00411D9C">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411D9C" w:rsidRDefault="008910AB" w:rsidP="00411D9C">
            <w:pPr>
              <w:suppressAutoHyphens/>
              <w:ind w:firstLine="0"/>
              <w:rPr>
                <w:b/>
                <w:sz w:val="22"/>
                <w:szCs w:val="22"/>
                <w:lang w:eastAsia="en-US"/>
              </w:rPr>
            </w:pPr>
            <w:r w:rsidRPr="00411D9C">
              <w:rPr>
                <w:b/>
                <w:bCs/>
                <w:sz w:val="22"/>
                <w:szCs w:val="22"/>
              </w:rPr>
              <w:t>Предельные параметры разрешённого строительства и реконструкции объектов капитального строительства</w:t>
            </w:r>
          </w:p>
        </w:tc>
      </w:tr>
      <w:tr w:rsidR="008910AB" w:rsidTr="00411D9C">
        <w:tc>
          <w:tcPr>
            <w:tcW w:w="14786" w:type="dxa"/>
            <w:gridSpan w:val="3"/>
          </w:tcPr>
          <w:p w:rsidR="008910AB" w:rsidRPr="00411D9C" w:rsidRDefault="008910AB" w:rsidP="009C6861">
            <w:pPr>
              <w:suppressAutoHyphens/>
              <w:ind w:firstLine="0"/>
              <w:rPr>
                <w:b/>
                <w:sz w:val="22"/>
                <w:szCs w:val="22"/>
                <w:lang w:eastAsia="en-US"/>
              </w:rPr>
            </w:pPr>
            <w:r w:rsidRPr="00411D9C">
              <w:rPr>
                <w:b/>
                <w:sz w:val="22"/>
                <w:szCs w:val="22"/>
              </w:rPr>
              <w:t>Основные виды разрешённого использования</w:t>
            </w:r>
          </w:p>
        </w:tc>
      </w:tr>
      <w:tr w:rsidR="008910AB" w:rsidRPr="00C365E3" w:rsidTr="00411D9C">
        <w:trPr>
          <w:trHeight w:val="930"/>
        </w:trPr>
        <w:tc>
          <w:tcPr>
            <w:tcW w:w="1526" w:type="dxa"/>
          </w:tcPr>
          <w:p w:rsidR="008910AB" w:rsidRPr="00411D9C" w:rsidRDefault="008910AB" w:rsidP="00411D9C">
            <w:pPr>
              <w:suppressAutoHyphens/>
              <w:ind w:firstLine="0"/>
              <w:rPr>
                <w:b/>
                <w:sz w:val="22"/>
                <w:szCs w:val="22"/>
                <w:lang w:eastAsia="en-US"/>
              </w:rPr>
            </w:pPr>
            <w:r w:rsidRPr="00411D9C">
              <w:rPr>
                <w:b/>
                <w:sz w:val="22"/>
                <w:szCs w:val="22"/>
                <w:lang w:eastAsia="en-US"/>
              </w:rPr>
              <w:t>2.1</w:t>
            </w:r>
          </w:p>
        </w:tc>
        <w:tc>
          <w:tcPr>
            <w:tcW w:w="3118" w:type="dxa"/>
          </w:tcPr>
          <w:p w:rsidR="008910AB" w:rsidRPr="00411D9C" w:rsidRDefault="008910AB" w:rsidP="00411D9C">
            <w:pPr>
              <w:suppressAutoHyphens/>
              <w:ind w:firstLine="0"/>
              <w:jc w:val="left"/>
              <w:rPr>
                <w:b/>
                <w:sz w:val="22"/>
                <w:szCs w:val="22"/>
                <w:lang w:eastAsia="en-US"/>
              </w:rPr>
            </w:pPr>
            <w:r w:rsidRPr="00411D9C">
              <w:rPr>
                <w:sz w:val="22"/>
                <w:szCs w:val="22"/>
              </w:rPr>
              <w:t>Для индивидуального жилищного строительства</w:t>
            </w:r>
          </w:p>
        </w:tc>
        <w:tc>
          <w:tcPr>
            <w:tcW w:w="10142" w:type="dxa"/>
            <w:vMerge w:val="restart"/>
          </w:tcPr>
          <w:p w:rsidR="008910AB" w:rsidRPr="00411D9C" w:rsidRDefault="008910AB" w:rsidP="00411D9C">
            <w:pPr>
              <w:pStyle w:val="af5"/>
              <w:suppressAutoHyphens/>
              <w:ind w:firstLine="0"/>
              <w:jc w:val="left"/>
              <w:rPr>
                <w:sz w:val="22"/>
                <w:szCs w:val="22"/>
              </w:rPr>
            </w:pPr>
            <w:r w:rsidRPr="00411D9C">
              <w:rPr>
                <w:sz w:val="22"/>
                <w:szCs w:val="22"/>
              </w:rPr>
              <w:t>1. Минимальный размер земельного участка - 100 кв. м. Максимальный размер земельного участка - 1000 кв. м. Максимальный размер земельного участка для блокированной жилой застройки – не устанавливается.</w:t>
            </w:r>
          </w:p>
          <w:p w:rsidR="008910AB" w:rsidRPr="00411D9C" w:rsidRDefault="008910AB" w:rsidP="00411D9C">
            <w:pPr>
              <w:pStyle w:val="af5"/>
              <w:suppressAutoHyphens/>
              <w:ind w:firstLine="0"/>
              <w:jc w:val="left"/>
              <w:rPr>
                <w:sz w:val="22"/>
                <w:szCs w:val="22"/>
              </w:rPr>
            </w:pPr>
            <w:r w:rsidRPr="00411D9C">
              <w:rPr>
                <w:sz w:val="22"/>
                <w:szCs w:val="22"/>
              </w:rPr>
              <w:t>2</w:t>
            </w:r>
            <w:r w:rsidRPr="00411D9C">
              <w:rPr>
                <w:iCs/>
                <w:sz w:val="22"/>
                <w:szCs w:val="22"/>
              </w:rPr>
              <w:t xml:space="preserve">. </w:t>
            </w:r>
            <w:r w:rsidRPr="00411D9C">
              <w:rPr>
                <w:sz w:val="22"/>
                <w:szCs w:val="22"/>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 Минимальный отступ от границ земельного участка со смежными земельными участками, для блокированной жилой застройки – не устанавливается</w:t>
            </w:r>
            <w:r w:rsidR="009C6861">
              <w:rPr>
                <w:sz w:val="22"/>
                <w:szCs w:val="22"/>
              </w:rPr>
              <w:t>.</w:t>
            </w:r>
          </w:p>
          <w:p w:rsidR="008910AB" w:rsidRPr="00411D9C" w:rsidRDefault="008910AB" w:rsidP="00411D9C">
            <w:pPr>
              <w:pStyle w:val="af5"/>
              <w:suppressAutoHyphens/>
              <w:ind w:firstLine="0"/>
              <w:jc w:val="left"/>
              <w:rPr>
                <w:sz w:val="22"/>
                <w:szCs w:val="22"/>
              </w:rPr>
            </w:pPr>
            <w:r w:rsidRPr="00411D9C">
              <w:rPr>
                <w:sz w:val="22"/>
                <w:szCs w:val="22"/>
              </w:rPr>
              <w:t>Для ИЖС или садового дома: В случае реконструкции объекта капитального строительства на 2</w:t>
            </w:r>
            <w:r w:rsidR="009C6861">
              <w:rPr>
                <w:sz w:val="22"/>
                <w:szCs w:val="22"/>
              </w:rPr>
              <w:t>-</w:t>
            </w:r>
            <w:r w:rsidRPr="00411D9C">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411D9C" w:rsidRDefault="008910AB" w:rsidP="00411D9C">
            <w:pPr>
              <w:pStyle w:val="af5"/>
              <w:suppressAutoHyphens/>
              <w:ind w:firstLine="0"/>
              <w:jc w:val="left"/>
              <w:rPr>
                <w:sz w:val="22"/>
                <w:szCs w:val="22"/>
              </w:rPr>
            </w:pPr>
            <w:r w:rsidRPr="00411D9C">
              <w:rPr>
                <w:sz w:val="22"/>
                <w:szCs w:val="22"/>
              </w:rPr>
              <w:t>3. Предельное количество этажей - 3 этажа.</w:t>
            </w:r>
          </w:p>
          <w:p w:rsidR="008910AB" w:rsidRPr="00411D9C" w:rsidRDefault="008910AB" w:rsidP="00411D9C">
            <w:pPr>
              <w:suppressAutoHyphens/>
              <w:ind w:firstLine="0"/>
              <w:jc w:val="left"/>
              <w:rPr>
                <w:sz w:val="22"/>
                <w:szCs w:val="22"/>
              </w:rPr>
            </w:pPr>
            <w:r w:rsidRPr="00411D9C">
              <w:rPr>
                <w:sz w:val="22"/>
                <w:szCs w:val="22"/>
              </w:rPr>
              <w:t>4. Минимальный отступ от границ земельного участка для хозяйственных построек (сарай, гараж, и др.) - 1 м, для бани - 4 м, расстояние от надворного туалета до стен соседнего дома необходимо принимать не менее 12 м. Предельное количество этажей: 1 надземный этаж;</w:t>
            </w:r>
          </w:p>
          <w:p w:rsidR="008910AB" w:rsidRPr="00411D9C" w:rsidRDefault="008910AB" w:rsidP="00411D9C">
            <w:pPr>
              <w:suppressAutoHyphens/>
              <w:ind w:firstLine="0"/>
              <w:jc w:val="left"/>
              <w:rPr>
                <w:sz w:val="22"/>
                <w:szCs w:val="22"/>
              </w:rPr>
            </w:pPr>
            <w:r w:rsidRPr="00411D9C">
              <w:rPr>
                <w:sz w:val="22"/>
                <w:szCs w:val="22"/>
              </w:rPr>
              <w:t>5. Размещение хозяйственных построек по линии застройки запрещается.</w:t>
            </w:r>
          </w:p>
          <w:p w:rsidR="008910AB" w:rsidRPr="00411D9C" w:rsidRDefault="008910AB" w:rsidP="00411D9C">
            <w:pPr>
              <w:suppressAutoHyphens/>
              <w:ind w:firstLine="0"/>
              <w:jc w:val="left"/>
              <w:rPr>
                <w:sz w:val="22"/>
                <w:szCs w:val="22"/>
              </w:rPr>
            </w:pPr>
            <w:r w:rsidRPr="00411D9C">
              <w:rPr>
                <w:sz w:val="22"/>
                <w:szCs w:val="22"/>
              </w:rPr>
              <w:t>6. При размещении зданий и сооружений должны соблюдаться требования технических регламентов.</w:t>
            </w:r>
          </w:p>
          <w:p w:rsidR="008910AB" w:rsidRPr="00411D9C" w:rsidRDefault="008910AB" w:rsidP="00411D9C">
            <w:pPr>
              <w:pStyle w:val="af5"/>
              <w:suppressAutoHyphens/>
              <w:ind w:firstLine="0"/>
              <w:jc w:val="left"/>
              <w:rPr>
                <w:sz w:val="22"/>
                <w:szCs w:val="22"/>
              </w:rPr>
            </w:pPr>
            <w:r w:rsidRPr="00411D9C">
              <w:rPr>
                <w:sz w:val="22"/>
                <w:szCs w:val="22"/>
              </w:rPr>
              <w:t xml:space="preserve">7. Максимальный процент застройки в границах земельного участка - 60%.  </w:t>
            </w:r>
          </w:p>
          <w:p w:rsidR="008910AB" w:rsidRPr="00411D9C" w:rsidRDefault="008910AB" w:rsidP="00411D9C">
            <w:pPr>
              <w:suppressAutoHyphens/>
              <w:autoSpaceDE w:val="0"/>
              <w:autoSpaceDN w:val="0"/>
              <w:adjustRightInd w:val="0"/>
              <w:ind w:firstLine="0"/>
              <w:jc w:val="left"/>
              <w:rPr>
                <w:iCs/>
                <w:sz w:val="22"/>
                <w:szCs w:val="22"/>
              </w:rPr>
            </w:pPr>
            <w:r w:rsidRPr="00411D9C">
              <w:rPr>
                <w:sz w:val="22"/>
                <w:szCs w:val="22"/>
              </w:rPr>
              <w:t xml:space="preserve">8. </w:t>
            </w:r>
            <w:r w:rsidRPr="00411D9C">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411D9C" w:rsidRPr="00411D9C">
              <w:rPr>
                <w:iCs/>
                <w:sz w:val="22"/>
                <w:szCs w:val="22"/>
              </w:rPr>
              <w:t>учётом</w:t>
            </w:r>
            <w:r w:rsidRPr="00411D9C">
              <w:rPr>
                <w:iCs/>
                <w:sz w:val="22"/>
                <w:szCs w:val="22"/>
              </w:rPr>
              <w:t xml:space="preserve"> требований санитарных норм и правил.</w:t>
            </w:r>
          </w:p>
          <w:p w:rsidR="008910AB" w:rsidRPr="009C6861" w:rsidRDefault="008910AB" w:rsidP="00411D9C">
            <w:pPr>
              <w:pStyle w:val="afffffffffa"/>
              <w:suppressAutoHyphens/>
              <w:jc w:val="left"/>
              <w:rPr>
                <w:rFonts w:ascii="Times New Roman" w:hAnsi="Times New Roman" w:cs="Times New Roman"/>
                <w:sz w:val="8"/>
                <w:szCs w:val="8"/>
              </w:rPr>
            </w:pPr>
          </w:p>
        </w:tc>
      </w:tr>
      <w:tr w:rsidR="008910AB" w:rsidRPr="00C365E3" w:rsidTr="00411D9C">
        <w:trPr>
          <w:trHeight w:val="1410"/>
        </w:trPr>
        <w:tc>
          <w:tcPr>
            <w:tcW w:w="1526" w:type="dxa"/>
          </w:tcPr>
          <w:p w:rsidR="008910AB" w:rsidRPr="00411D9C" w:rsidRDefault="008910AB" w:rsidP="00411D9C">
            <w:pPr>
              <w:suppressAutoHyphens/>
              <w:ind w:firstLine="0"/>
              <w:rPr>
                <w:b/>
                <w:sz w:val="22"/>
                <w:szCs w:val="22"/>
                <w:lang w:eastAsia="en-US"/>
              </w:rPr>
            </w:pPr>
            <w:r w:rsidRPr="00411D9C">
              <w:rPr>
                <w:b/>
                <w:sz w:val="22"/>
                <w:szCs w:val="22"/>
                <w:lang w:eastAsia="en-US"/>
              </w:rPr>
              <w:t>2.3</w:t>
            </w:r>
          </w:p>
        </w:tc>
        <w:tc>
          <w:tcPr>
            <w:tcW w:w="3118" w:type="dxa"/>
          </w:tcPr>
          <w:p w:rsidR="008910AB" w:rsidRPr="00411D9C" w:rsidRDefault="008910AB" w:rsidP="00411D9C">
            <w:pPr>
              <w:suppressAutoHyphens/>
              <w:ind w:firstLine="0"/>
              <w:jc w:val="left"/>
              <w:rPr>
                <w:sz w:val="22"/>
                <w:szCs w:val="22"/>
              </w:rPr>
            </w:pPr>
            <w:r w:rsidRPr="00411D9C">
              <w:rPr>
                <w:sz w:val="22"/>
                <w:szCs w:val="22"/>
              </w:rPr>
              <w:t>Блокированная жилая застройка</w:t>
            </w:r>
          </w:p>
        </w:tc>
        <w:tc>
          <w:tcPr>
            <w:tcW w:w="10142" w:type="dxa"/>
            <w:vMerge/>
          </w:tcPr>
          <w:p w:rsidR="008910AB" w:rsidRPr="00411D9C" w:rsidRDefault="008910AB" w:rsidP="00411D9C">
            <w:pPr>
              <w:pStyle w:val="afffffffffa"/>
              <w:suppressAutoHyphens/>
              <w:jc w:val="left"/>
              <w:rPr>
                <w:rFonts w:ascii="Times New Roman" w:hAnsi="Times New Roman" w:cs="Times New Roman"/>
                <w:sz w:val="22"/>
                <w:szCs w:val="22"/>
              </w:rPr>
            </w:pPr>
          </w:p>
        </w:tc>
      </w:tr>
      <w:tr w:rsidR="008910AB" w:rsidRPr="00C365E3" w:rsidTr="00411D9C">
        <w:trPr>
          <w:trHeight w:val="1410"/>
        </w:trPr>
        <w:tc>
          <w:tcPr>
            <w:tcW w:w="1526" w:type="dxa"/>
          </w:tcPr>
          <w:p w:rsidR="008910AB" w:rsidRPr="00411D9C" w:rsidRDefault="008910AB" w:rsidP="00411D9C">
            <w:pPr>
              <w:suppressAutoHyphens/>
              <w:autoSpaceDE w:val="0"/>
              <w:autoSpaceDN w:val="0"/>
              <w:adjustRightInd w:val="0"/>
              <w:ind w:firstLine="0"/>
              <w:rPr>
                <w:b/>
                <w:sz w:val="22"/>
                <w:szCs w:val="22"/>
              </w:rPr>
            </w:pPr>
            <w:r w:rsidRPr="00411D9C">
              <w:rPr>
                <w:b/>
                <w:sz w:val="22"/>
                <w:szCs w:val="22"/>
              </w:rPr>
              <w:t>13.2</w:t>
            </w:r>
          </w:p>
        </w:tc>
        <w:tc>
          <w:tcPr>
            <w:tcW w:w="3118" w:type="dxa"/>
          </w:tcPr>
          <w:p w:rsidR="008910AB" w:rsidRPr="00411D9C" w:rsidRDefault="008910AB" w:rsidP="00411D9C">
            <w:pPr>
              <w:suppressAutoHyphens/>
              <w:ind w:firstLine="0"/>
              <w:jc w:val="left"/>
              <w:rPr>
                <w:sz w:val="22"/>
                <w:szCs w:val="22"/>
              </w:rPr>
            </w:pPr>
            <w:r w:rsidRPr="00411D9C">
              <w:rPr>
                <w:sz w:val="22"/>
                <w:szCs w:val="22"/>
              </w:rPr>
              <w:t>Ведение садоводства</w:t>
            </w:r>
          </w:p>
        </w:tc>
        <w:tc>
          <w:tcPr>
            <w:tcW w:w="10142" w:type="dxa"/>
            <w:vMerge/>
          </w:tcPr>
          <w:p w:rsidR="008910AB" w:rsidRPr="00411D9C" w:rsidRDefault="008910AB" w:rsidP="00411D9C">
            <w:pPr>
              <w:pStyle w:val="afffffffffa"/>
              <w:suppressAutoHyphens/>
              <w:jc w:val="left"/>
              <w:rPr>
                <w:rFonts w:ascii="Times New Roman" w:hAnsi="Times New Roman" w:cs="Times New Roman"/>
                <w:sz w:val="22"/>
                <w:szCs w:val="22"/>
              </w:rPr>
            </w:pPr>
          </w:p>
        </w:tc>
      </w:tr>
      <w:tr w:rsidR="008910AB" w:rsidRPr="00C365E3" w:rsidTr="00411D9C">
        <w:tc>
          <w:tcPr>
            <w:tcW w:w="1526" w:type="dxa"/>
          </w:tcPr>
          <w:p w:rsidR="008910AB" w:rsidRPr="00411D9C" w:rsidRDefault="008910AB" w:rsidP="00411D9C">
            <w:pPr>
              <w:suppressAutoHyphens/>
              <w:ind w:firstLine="0"/>
              <w:rPr>
                <w:b/>
                <w:sz w:val="22"/>
                <w:szCs w:val="22"/>
                <w:lang w:eastAsia="en-US"/>
              </w:rPr>
            </w:pPr>
            <w:r w:rsidRPr="00411D9C">
              <w:rPr>
                <w:b/>
                <w:sz w:val="22"/>
                <w:szCs w:val="22"/>
                <w:lang w:eastAsia="en-US"/>
              </w:rPr>
              <w:t>3.1.1</w:t>
            </w:r>
          </w:p>
        </w:tc>
        <w:tc>
          <w:tcPr>
            <w:tcW w:w="3118" w:type="dxa"/>
          </w:tcPr>
          <w:p w:rsidR="008910AB" w:rsidRPr="00411D9C" w:rsidRDefault="008910AB" w:rsidP="00411D9C">
            <w:pPr>
              <w:suppressAutoHyphens/>
              <w:ind w:firstLine="0"/>
              <w:jc w:val="left"/>
              <w:rPr>
                <w:sz w:val="22"/>
                <w:szCs w:val="22"/>
                <w:lang w:eastAsia="en-US"/>
              </w:rPr>
            </w:pPr>
            <w:r w:rsidRPr="00411D9C">
              <w:rPr>
                <w:sz w:val="22"/>
                <w:szCs w:val="22"/>
                <w:lang w:eastAsia="en-US"/>
              </w:rPr>
              <w:t>Предоставление коммунальных услуг</w:t>
            </w:r>
          </w:p>
          <w:p w:rsidR="008910AB" w:rsidRPr="00411D9C" w:rsidRDefault="008910AB" w:rsidP="00411D9C">
            <w:pPr>
              <w:suppressAutoHyphens/>
              <w:ind w:firstLine="0"/>
              <w:jc w:val="left"/>
              <w:rPr>
                <w:color w:val="C00000"/>
                <w:sz w:val="22"/>
                <w:szCs w:val="22"/>
                <w:lang w:eastAsia="en-US"/>
              </w:rPr>
            </w:pPr>
          </w:p>
        </w:tc>
        <w:tc>
          <w:tcPr>
            <w:tcW w:w="10142" w:type="dxa"/>
          </w:tcPr>
          <w:p w:rsidR="008910AB" w:rsidRPr="00411D9C" w:rsidRDefault="008910AB" w:rsidP="00411D9C">
            <w:pPr>
              <w:suppressAutoHyphens/>
              <w:ind w:firstLine="0"/>
              <w:jc w:val="left"/>
              <w:rPr>
                <w:sz w:val="22"/>
                <w:szCs w:val="22"/>
              </w:rPr>
            </w:pPr>
            <w:r w:rsidRPr="00411D9C">
              <w:rPr>
                <w:sz w:val="22"/>
                <w:szCs w:val="22"/>
              </w:rPr>
              <w:lastRenderedPageBreak/>
              <w:t>1. Предельные (максимальные и минимальные) размеры земельных участков не подлежат установлению.</w:t>
            </w:r>
          </w:p>
          <w:p w:rsidR="009C6861" w:rsidRDefault="008910AB" w:rsidP="00411D9C">
            <w:pPr>
              <w:suppressAutoHyphens/>
              <w:ind w:firstLine="0"/>
              <w:jc w:val="left"/>
              <w:rPr>
                <w:sz w:val="22"/>
                <w:szCs w:val="22"/>
              </w:rPr>
            </w:pPr>
            <w:r w:rsidRPr="00411D9C">
              <w:rPr>
                <w:sz w:val="22"/>
                <w:szCs w:val="22"/>
              </w:rPr>
              <w:lastRenderedPageBreak/>
              <w:t>2. Эксплуатация зданий и сооружений с учётом требований санитарных норм и правил, технических регламентов, сводов правил, действующих нормативов градостроительного проектирования</w:t>
            </w:r>
            <w:r w:rsidR="009C6861">
              <w:rPr>
                <w:sz w:val="22"/>
                <w:szCs w:val="22"/>
              </w:rPr>
              <w:t>.</w:t>
            </w:r>
          </w:p>
          <w:p w:rsidR="008910AB" w:rsidRPr="009C6861" w:rsidRDefault="008910AB" w:rsidP="00411D9C">
            <w:pPr>
              <w:suppressAutoHyphens/>
              <w:ind w:firstLine="0"/>
              <w:jc w:val="left"/>
              <w:rPr>
                <w:sz w:val="8"/>
                <w:szCs w:val="8"/>
              </w:rPr>
            </w:pPr>
            <w:r w:rsidRPr="009C6861">
              <w:rPr>
                <w:sz w:val="8"/>
                <w:szCs w:val="8"/>
              </w:rPr>
              <w:t xml:space="preserve"> </w:t>
            </w:r>
          </w:p>
        </w:tc>
      </w:tr>
      <w:tr w:rsidR="008910AB" w:rsidRPr="00C365E3" w:rsidTr="00411D9C">
        <w:tc>
          <w:tcPr>
            <w:tcW w:w="1526" w:type="dxa"/>
          </w:tcPr>
          <w:p w:rsidR="008910AB" w:rsidRPr="00411D9C" w:rsidRDefault="008910AB" w:rsidP="00411D9C">
            <w:pPr>
              <w:suppressAutoHyphens/>
              <w:autoSpaceDE w:val="0"/>
              <w:autoSpaceDN w:val="0"/>
              <w:adjustRightInd w:val="0"/>
              <w:ind w:firstLine="0"/>
              <w:rPr>
                <w:sz w:val="22"/>
                <w:szCs w:val="22"/>
              </w:rPr>
            </w:pPr>
            <w:r w:rsidRPr="00411D9C">
              <w:rPr>
                <w:b/>
                <w:sz w:val="22"/>
                <w:szCs w:val="22"/>
              </w:rPr>
              <w:t>12.0</w:t>
            </w:r>
          </w:p>
        </w:tc>
        <w:tc>
          <w:tcPr>
            <w:tcW w:w="3118" w:type="dxa"/>
          </w:tcPr>
          <w:p w:rsidR="008910AB" w:rsidRPr="00411D9C" w:rsidRDefault="008910AB" w:rsidP="00411D9C">
            <w:pPr>
              <w:suppressAutoHyphens/>
              <w:ind w:firstLine="0"/>
              <w:jc w:val="left"/>
              <w:rPr>
                <w:sz w:val="22"/>
                <w:szCs w:val="22"/>
              </w:rPr>
            </w:pPr>
            <w:r w:rsidRPr="00411D9C">
              <w:rPr>
                <w:sz w:val="22"/>
                <w:szCs w:val="22"/>
              </w:rPr>
              <w:t>Земельные участки (территории) общего пользования</w:t>
            </w:r>
          </w:p>
        </w:tc>
        <w:tc>
          <w:tcPr>
            <w:tcW w:w="10142" w:type="dxa"/>
          </w:tcPr>
          <w:p w:rsidR="008910AB" w:rsidRPr="009C6861" w:rsidRDefault="008910AB" w:rsidP="00411D9C">
            <w:pPr>
              <w:pStyle w:val="ConsPlusNormal"/>
              <w:suppressAutoHyphens/>
              <w:ind w:firstLine="0"/>
              <w:jc w:val="left"/>
              <w:rPr>
                <w:rFonts w:ascii="Times New Roman" w:hAnsi="Times New Roman" w:cs="Times New Roman"/>
              </w:rPr>
            </w:pPr>
            <w:r w:rsidRPr="009C6861">
              <w:rPr>
                <w:rFonts w:ascii="Times New Roman" w:hAnsi="Times New Roman" w:cs="Times New Roman"/>
              </w:rPr>
              <w:t xml:space="preserve">1. Минимальный и максимальный размеры земельного участка </w:t>
            </w:r>
            <w:r w:rsidRPr="009C6861">
              <w:rPr>
                <w:rFonts w:ascii="Times New Roman" w:hAnsi="Times New Roman" w:cs="Times New Roman"/>
                <w:iCs/>
              </w:rPr>
              <w:t>не устанавливаются.</w:t>
            </w:r>
          </w:p>
          <w:p w:rsidR="008910AB" w:rsidRPr="009C6861" w:rsidRDefault="008910AB" w:rsidP="00411D9C">
            <w:pPr>
              <w:pStyle w:val="af5"/>
              <w:suppressAutoHyphens/>
              <w:ind w:firstLine="0"/>
              <w:jc w:val="left"/>
              <w:rPr>
                <w:sz w:val="22"/>
                <w:szCs w:val="22"/>
              </w:rPr>
            </w:pPr>
            <w:r w:rsidRPr="009C6861">
              <w:rPr>
                <w:sz w:val="22"/>
                <w:szCs w:val="22"/>
              </w:rPr>
              <w:t>2</w:t>
            </w:r>
            <w:r w:rsidRPr="009C6861">
              <w:rPr>
                <w:iCs/>
                <w:sz w:val="22"/>
                <w:szCs w:val="22"/>
              </w:rPr>
              <w:t xml:space="preserve">. </w:t>
            </w:r>
            <w:r w:rsidRPr="009C6861">
              <w:rPr>
                <w:sz w:val="22"/>
                <w:szCs w:val="22"/>
              </w:rPr>
              <w:t xml:space="preserve">Минимальный отступ от границ земельных участков - не устанавливается. </w:t>
            </w:r>
          </w:p>
          <w:p w:rsidR="008910AB" w:rsidRPr="009C6861" w:rsidRDefault="008910AB" w:rsidP="00411D9C">
            <w:pPr>
              <w:pStyle w:val="af5"/>
              <w:suppressAutoHyphens/>
              <w:ind w:firstLine="0"/>
              <w:jc w:val="left"/>
              <w:rPr>
                <w:iCs/>
                <w:sz w:val="22"/>
                <w:szCs w:val="22"/>
              </w:rPr>
            </w:pPr>
            <w:r w:rsidRPr="009C6861">
              <w:rPr>
                <w:iCs/>
                <w:sz w:val="22"/>
                <w:szCs w:val="22"/>
              </w:rPr>
              <w:t xml:space="preserve">3. Предельная высота некапитальных </w:t>
            </w:r>
            <w:r w:rsidRPr="009C6861">
              <w:rPr>
                <w:sz w:val="22"/>
                <w:szCs w:val="22"/>
              </w:rPr>
              <w:t xml:space="preserve">строений, сооружений </w:t>
            </w:r>
            <w:r w:rsidRPr="009C6861">
              <w:rPr>
                <w:iCs/>
                <w:sz w:val="22"/>
                <w:szCs w:val="22"/>
              </w:rPr>
              <w:t>- не устанавливается.</w:t>
            </w:r>
          </w:p>
          <w:p w:rsidR="008910AB" w:rsidRPr="009C6861" w:rsidRDefault="008910AB" w:rsidP="00411D9C">
            <w:pPr>
              <w:pStyle w:val="ConsPlusNormal"/>
              <w:suppressAutoHyphens/>
              <w:ind w:firstLine="0"/>
              <w:jc w:val="left"/>
              <w:rPr>
                <w:rFonts w:ascii="Times New Roman" w:hAnsi="Times New Roman" w:cs="Times New Roman"/>
                <w:iCs/>
              </w:rPr>
            </w:pPr>
            <w:r w:rsidRPr="009C6861">
              <w:rPr>
                <w:rFonts w:ascii="Times New Roman" w:hAnsi="Times New Roman" w:cs="Times New Roman"/>
                <w:iCs/>
              </w:rPr>
              <w:t xml:space="preserve">4. Площадь застройки некапитальных </w:t>
            </w:r>
            <w:r w:rsidRPr="009C6861">
              <w:rPr>
                <w:rFonts w:ascii="Times New Roman" w:hAnsi="Times New Roman" w:cs="Times New Roman"/>
              </w:rPr>
              <w:t>строений, сооружений</w:t>
            </w:r>
            <w:r w:rsidRPr="009C6861">
              <w:rPr>
                <w:rFonts w:ascii="Times New Roman" w:hAnsi="Times New Roman" w:cs="Times New Roman"/>
                <w:iCs/>
              </w:rPr>
              <w:t xml:space="preserve"> не более 200 кв.</w:t>
            </w:r>
            <w:r w:rsidR="009C6861" w:rsidRPr="009C6861">
              <w:rPr>
                <w:rFonts w:ascii="Times New Roman" w:hAnsi="Times New Roman" w:cs="Times New Roman"/>
                <w:iCs/>
              </w:rPr>
              <w:t xml:space="preserve"> </w:t>
            </w:r>
            <w:r w:rsidRPr="009C6861">
              <w:rPr>
                <w:rFonts w:ascii="Times New Roman" w:hAnsi="Times New Roman" w:cs="Times New Roman"/>
                <w:iCs/>
              </w:rPr>
              <w:t>м.</w:t>
            </w:r>
          </w:p>
          <w:p w:rsidR="008910AB" w:rsidRDefault="008910AB" w:rsidP="00411D9C">
            <w:pPr>
              <w:pStyle w:val="afffffffffa"/>
              <w:suppressAutoHyphens/>
              <w:jc w:val="left"/>
              <w:rPr>
                <w:rFonts w:ascii="Times New Roman" w:hAnsi="Times New Roman" w:cs="Times New Roman"/>
                <w:iCs/>
                <w:sz w:val="22"/>
                <w:szCs w:val="22"/>
              </w:rPr>
            </w:pPr>
            <w:r w:rsidRPr="009C6861">
              <w:rPr>
                <w:rFonts w:ascii="Times New Roman" w:hAnsi="Times New Roman" w:cs="Times New Roman"/>
                <w:iCs/>
                <w:sz w:val="22"/>
                <w:szCs w:val="22"/>
              </w:rPr>
              <w:t xml:space="preserve">5. Иные параметры - в соответствии с требованиями технических регламентов, сводов правил, норм градостроительного проектирования, с </w:t>
            </w:r>
            <w:r w:rsidR="00411D9C" w:rsidRPr="009C6861">
              <w:rPr>
                <w:rFonts w:ascii="Times New Roman" w:hAnsi="Times New Roman" w:cs="Times New Roman"/>
                <w:iCs/>
                <w:sz w:val="22"/>
                <w:szCs w:val="22"/>
              </w:rPr>
              <w:t>учётом</w:t>
            </w:r>
            <w:r w:rsidRPr="009C6861">
              <w:rPr>
                <w:rFonts w:ascii="Times New Roman" w:hAnsi="Times New Roman" w:cs="Times New Roman"/>
                <w:iCs/>
                <w:sz w:val="22"/>
                <w:szCs w:val="22"/>
              </w:rPr>
              <w:t xml:space="preserve"> требований санитарных норм и правил.</w:t>
            </w:r>
          </w:p>
          <w:p w:rsidR="009C6861" w:rsidRPr="009C6861" w:rsidRDefault="009C6861" w:rsidP="009C6861">
            <w:pPr>
              <w:rPr>
                <w:sz w:val="8"/>
                <w:szCs w:val="8"/>
              </w:rPr>
            </w:pPr>
          </w:p>
        </w:tc>
      </w:tr>
      <w:tr w:rsidR="008910AB" w:rsidRPr="00C365E3" w:rsidTr="00411D9C">
        <w:tc>
          <w:tcPr>
            <w:tcW w:w="14786" w:type="dxa"/>
            <w:gridSpan w:val="3"/>
          </w:tcPr>
          <w:p w:rsidR="008910AB" w:rsidRPr="009C6861" w:rsidRDefault="008910AB" w:rsidP="00411D9C">
            <w:pPr>
              <w:suppressAutoHyphens/>
              <w:ind w:firstLine="0"/>
              <w:rPr>
                <w:sz w:val="22"/>
                <w:szCs w:val="22"/>
              </w:rPr>
            </w:pPr>
            <w:r w:rsidRPr="009C6861">
              <w:rPr>
                <w:b/>
                <w:sz w:val="22"/>
                <w:szCs w:val="22"/>
                <w:lang w:eastAsia="en-US"/>
              </w:rPr>
              <w:t>Вспомогательные</w:t>
            </w:r>
            <w:r w:rsidRPr="009C6861">
              <w:rPr>
                <w:b/>
                <w:sz w:val="22"/>
                <w:szCs w:val="22"/>
              </w:rPr>
              <w:t xml:space="preserve"> виды разрешённого использования</w:t>
            </w:r>
          </w:p>
        </w:tc>
      </w:tr>
      <w:tr w:rsidR="008910AB" w:rsidRPr="00C365E3" w:rsidTr="00411D9C">
        <w:tc>
          <w:tcPr>
            <w:tcW w:w="1526" w:type="dxa"/>
          </w:tcPr>
          <w:p w:rsidR="008910AB" w:rsidRPr="00411D9C" w:rsidRDefault="008910AB" w:rsidP="00411D9C">
            <w:pPr>
              <w:suppressAutoHyphens/>
              <w:autoSpaceDE w:val="0"/>
              <w:autoSpaceDN w:val="0"/>
              <w:adjustRightInd w:val="0"/>
              <w:ind w:firstLine="0"/>
              <w:rPr>
                <w:b/>
                <w:sz w:val="22"/>
                <w:szCs w:val="22"/>
              </w:rPr>
            </w:pPr>
            <w:r w:rsidRPr="00411D9C">
              <w:rPr>
                <w:b/>
                <w:sz w:val="22"/>
                <w:szCs w:val="22"/>
              </w:rPr>
              <w:t>5.1.3</w:t>
            </w:r>
          </w:p>
        </w:tc>
        <w:tc>
          <w:tcPr>
            <w:tcW w:w="3118" w:type="dxa"/>
          </w:tcPr>
          <w:p w:rsidR="008910AB" w:rsidRPr="00411D9C" w:rsidRDefault="008910AB" w:rsidP="00411D9C">
            <w:pPr>
              <w:suppressAutoHyphens/>
              <w:ind w:firstLine="0"/>
              <w:jc w:val="left"/>
              <w:rPr>
                <w:sz w:val="22"/>
                <w:szCs w:val="22"/>
              </w:rPr>
            </w:pPr>
            <w:r w:rsidRPr="00411D9C">
              <w:rPr>
                <w:sz w:val="22"/>
                <w:szCs w:val="22"/>
              </w:rPr>
              <w:t>Площадки для занятия спортом</w:t>
            </w:r>
          </w:p>
        </w:tc>
        <w:tc>
          <w:tcPr>
            <w:tcW w:w="10142" w:type="dxa"/>
          </w:tcPr>
          <w:p w:rsidR="008910AB" w:rsidRPr="009C6861" w:rsidRDefault="008910AB" w:rsidP="00411D9C">
            <w:pPr>
              <w:suppressAutoHyphens/>
              <w:ind w:firstLine="0"/>
              <w:jc w:val="left"/>
              <w:rPr>
                <w:sz w:val="22"/>
                <w:szCs w:val="22"/>
              </w:rPr>
            </w:pPr>
            <w:r w:rsidRPr="009C6861">
              <w:rPr>
                <w:sz w:val="22"/>
                <w:szCs w:val="22"/>
              </w:rPr>
              <w:t xml:space="preserve">1. Предельные значения </w:t>
            </w:r>
            <w:r w:rsidR="00411D9C" w:rsidRPr="009C6861">
              <w:rPr>
                <w:sz w:val="22"/>
                <w:szCs w:val="22"/>
              </w:rPr>
              <w:t>расчётных</w:t>
            </w:r>
            <w:r w:rsidRPr="009C6861">
              <w:rPr>
                <w:sz w:val="22"/>
                <w:szCs w:val="22"/>
              </w:rPr>
              <w:t xml:space="preserve"> показателей удельных размеров площадок – 2,0 кв.</w:t>
            </w:r>
            <w:r w:rsidR="00222703">
              <w:rPr>
                <w:sz w:val="22"/>
                <w:szCs w:val="22"/>
              </w:rPr>
              <w:t xml:space="preserve"> </w:t>
            </w:r>
            <w:r w:rsidRPr="009C6861">
              <w:rPr>
                <w:sz w:val="22"/>
                <w:szCs w:val="22"/>
              </w:rPr>
              <w:t>м на чел.</w:t>
            </w:r>
          </w:p>
          <w:p w:rsidR="00222703" w:rsidRDefault="008910AB" w:rsidP="00411D9C">
            <w:pPr>
              <w:suppressAutoHyphens/>
              <w:ind w:firstLine="0"/>
              <w:jc w:val="left"/>
              <w:rPr>
                <w:sz w:val="22"/>
                <w:szCs w:val="22"/>
              </w:rPr>
            </w:pPr>
            <w:r w:rsidRPr="009C6861">
              <w:rPr>
                <w:sz w:val="22"/>
                <w:szCs w:val="22"/>
              </w:rPr>
              <w:t>2. Минимально допустимые расстояния от окон жилых и общественных зданий: для хоккейных и футбольных площадок – 40 м; для настольного тенниса – 10 м</w:t>
            </w:r>
            <w:r w:rsidR="00222703">
              <w:rPr>
                <w:sz w:val="22"/>
                <w:szCs w:val="22"/>
              </w:rPr>
              <w:t>.</w:t>
            </w:r>
          </w:p>
          <w:p w:rsidR="008910AB" w:rsidRPr="00222703" w:rsidRDefault="008910AB" w:rsidP="00411D9C">
            <w:pPr>
              <w:suppressAutoHyphens/>
              <w:ind w:firstLine="0"/>
              <w:jc w:val="left"/>
              <w:rPr>
                <w:sz w:val="8"/>
                <w:szCs w:val="8"/>
              </w:rPr>
            </w:pPr>
            <w:r w:rsidRPr="00222703">
              <w:rPr>
                <w:sz w:val="8"/>
                <w:szCs w:val="8"/>
              </w:rPr>
              <w:t xml:space="preserve"> </w:t>
            </w:r>
          </w:p>
        </w:tc>
      </w:tr>
      <w:tr w:rsidR="008910AB" w:rsidRPr="00C365E3" w:rsidTr="00411D9C">
        <w:tc>
          <w:tcPr>
            <w:tcW w:w="14786" w:type="dxa"/>
            <w:gridSpan w:val="3"/>
          </w:tcPr>
          <w:p w:rsidR="008910AB" w:rsidRPr="00411D9C" w:rsidRDefault="008910AB" w:rsidP="00411D9C">
            <w:pPr>
              <w:suppressAutoHyphens/>
              <w:ind w:firstLine="0"/>
              <w:rPr>
                <w:sz w:val="22"/>
                <w:szCs w:val="22"/>
                <w:lang w:eastAsia="en-US"/>
              </w:rPr>
            </w:pPr>
            <w:r w:rsidRPr="00411D9C">
              <w:rPr>
                <w:b/>
                <w:bCs/>
                <w:sz w:val="22"/>
                <w:szCs w:val="22"/>
              </w:rPr>
              <w:t>Условно разрешённые виды использования</w:t>
            </w:r>
          </w:p>
        </w:tc>
      </w:tr>
      <w:tr w:rsidR="008910AB" w:rsidRPr="00C365E3" w:rsidTr="00411D9C">
        <w:tc>
          <w:tcPr>
            <w:tcW w:w="1526" w:type="dxa"/>
          </w:tcPr>
          <w:p w:rsidR="008910AB" w:rsidRPr="00411D9C" w:rsidRDefault="008910AB" w:rsidP="00411D9C">
            <w:pPr>
              <w:suppressAutoHyphens/>
              <w:ind w:firstLine="0"/>
              <w:rPr>
                <w:b/>
                <w:sz w:val="22"/>
                <w:szCs w:val="22"/>
              </w:rPr>
            </w:pPr>
            <w:r w:rsidRPr="00411D9C">
              <w:rPr>
                <w:b/>
                <w:sz w:val="22"/>
                <w:szCs w:val="22"/>
              </w:rPr>
              <w:t>2.1.1</w:t>
            </w:r>
          </w:p>
        </w:tc>
        <w:tc>
          <w:tcPr>
            <w:tcW w:w="3118" w:type="dxa"/>
          </w:tcPr>
          <w:p w:rsidR="008910AB" w:rsidRPr="00411D9C" w:rsidRDefault="008910AB" w:rsidP="00411D9C">
            <w:pPr>
              <w:suppressAutoHyphens/>
              <w:ind w:firstLine="0"/>
              <w:jc w:val="left"/>
              <w:rPr>
                <w:sz w:val="22"/>
                <w:szCs w:val="22"/>
              </w:rPr>
            </w:pPr>
            <w:r w:rsidRPr="00411D9C">
              <w:rPr>
                <w:sz w:val="22"/>
                <w:szCs w:val="22"/>
              </w:rPr>
              <w:t>Малоэтажная многоквартирная жилая застройка</w:t>
            </w:r>
          </w:p>
        </w:tc>
        <w:tc>
          <w:tcPr>
            <w:tcW w:w="10142" w:type="dxa"/>
          </w:tcPr>
          <w:p w:rsidR="008910AB" w:rsidRPr="00411D9C" w:rsidRDefault="008910AB" w:rsidP="00411D9C">
            <w:pPr>
              <w:pStyle w:val="af5"/>
              <w:suppressAutoHyphens/>
              <w:ind w:firstLine="0"/>
              <w:jc w:val="left"/>
              <w:rPr>
                <w:sz w:val="22"/>
                <w:szCs w:val="22"/>
              </w:rPr>
            </w:pPr>
            <w:r w:rsidRPr="00411D9C">
              <w:rPr>
                <w:sz w:val="22"/>
                <w:szCs w:val="22"/>
              </w:rPr>
              <w:t>1. Минимальный размер земельного участка для многоквартирного жилого дома - 36 кв. м на 1 чел. Максимальный размер земельного участка – 500 кв. м.</w:t>
            </w:r>
          </w:p>
          <w:p w:rsidR="008910AB" w:rsidRPr="00411D9C" w:rsidRDefault="008910AB" w:rsidP="00411D9C">
            <w:pPr>
              <w:pStyle w:val="af5"/>
              <w:suppressAutoHyphens/>
              <w:ind w:firstLine="0"/>
              <w:jc w:val="left"/>
              <w:rPr>
                <w:sz w:val="22"/>
                <w:szCs w:val="22"/>
              </w:rPr>
            </w:pPr>
            <w:r w:rsidRPr="00411D9C">
              <w:rPr>
                <w:sz w:val="22"/>
                <w:szCs w:val="22"/>
              </w:rPr>
              <w:t>2</w:t>
            </w:r>
            <w:r w:rsidRPr="00411D9C">
              <w:rPr>
                <w:iCs/>
                <w:sz w:val="22"/>
                <w:szCs w:val="22"/>
              </w:rPr>
              <w:t xml:space="preserve">. </w:t>
            </w:r>
            <w:r w:rsidRPr="00411D9C">
              <w:rPr>
                <w:sz w:val="22"/>
                <w:szCs w:val="22"/>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411D9C" w:rsidRDefault="008910AB" w:rsidP="00411D9C">
            <w:pPr>
              <w:pStyle w:val="af5"/>
              <w:suppressAutoHyphens/>
              <w:ind w:firstLine="0"/>
              <w:jc w:val="left"/>
              <w:rPr>
                <w:sz w:val="22"/>
                <w:szCs w:val="22"/>
              </w:rPr>
            </w:pPr>
            <w:r w:rsidRPr="00411D9C">
              <w:rPr>
                <w:sz w:val="22"/>
                <w:szCs w:val="22"/>
              </w:rPr>
              <w:t xml:space="preserve">3.Максимальное количество этажей -3 этажа. </w:t>
            </w:r>
          </w:p>
          <w:p w:rsidR="008910AB" w:rsidRPr="00411D9C" w:rsidRDefault="008910AB" w:rsidP="00411D9C">
            <w:pPr>
              <w:pStyle w:val="af5"/>
              <w:suppressAutoHyphens/>
              <w:ind w:firstLine="0"/>
              <w:jc w:val="left"/>
              <w:rPr>
                <w:sz w:val="22"/>
                <w:szCs w:val="22"/>
              </w:rPr>
            </w:pPr>
            <w:r w:rsidRPr="00411D9C">
              <w:rPr>
                <w:sz w:val="22"/>
                <w:szCs w:val="22"/>
              </w:rPr>
              <w:t>4. Максимальный процент застройки в границах земельного участка - 40%.</w:t>
            </w:r>
          </w:p>
          <w:p w:rsidR="008910AB" w:rsidRPr="00411D9C" w:rsidRDefault="008910AB" w:rsidP="00411D9C">
            <w:pPr>
              <w:pStyle w:val="af5"/>
              <w:suppressAutoHyphens/>
              <w:ind w:firstLine="0"/>
              <w:jc w:val="left"/>
              <w:rPr>
                <w:sz w:val="22"/>
                <w:szCs w:val="22"/>
              </w:rPr>
            </w:pPr>
            <w:r w:rsidRPr="00411D9C">
              <w:rPr>
                <w:sz w:val="22"/>
                <w:szCs w:val="22"/>
              </w:rPr>
              <w:t>5. Необходимо предусматривать места для парковки автотранспорта в соответствии с действующими нормативами градостроительного и СП 42.13330.2016.</w:t>
            </w:r>
          </w:p>
          <w:p w:rsidR="008910AB" w:rsidRPr="00411D9C" w:rsidRDefault="008910AB" w:rsidP="00411D9C">
            <w:pPr>
              <w:pStyle w:val="af5"/>
              <w:suppressAutoHyphens/>
              <w:ind w:firstLine="0"/>
              <w:jc w:val="left"/>
              <w:rPr>
                <w:sz w:val="22"/>
                <w:szCs w:val="22"/>
              </w:rPr>
            </w:pPr>
            <w:r w:rsidRPr="00411D9C">
              <w:rPr>
                <w:sz w:val="22"/>
                <w:szCs w:val="22"/>
              </w:rPr>
              <w:t xml:space="preserve">Размер площадок для стоянки автомашин жителей многоквартирных домов должен приниматься из </w:t>
            </w:r>
            <w:r w:rsidR="00516BA5" w:rsidRPr="00411D9C">
              <w:rPr>
                <w:sz w:val="22"/>
                <w:szCs w:val="22"/>
              </w:rPr>
              <w:t>расчёта</w:t>
            </w:r>
            <w:r w:rsidRPr="00411D9C">
              <w:rPr>
                <w:sz w:val="22"/>
                <w:szCs w:val="22"/>
              </w:rPr>
              <w:t xml:space="preserve"> 1,2 машино-места на квартиру.</w:t>
            </w:r>
          </w:p>
          <w:p w:rsidR="008910AB" w:rsidRDefault="008910AB" w:rsidP="00411D9C">
            <w:pPr>
              <w:suppressAutoHyphens/>
              <w:ind w:firstLine="0"/>
              <w:jc w:val="left"/>
              <w:rPr>
                <w:iCs/>
                <w:sz w:val="22"/>
                <w:szCs w:val="22"/>
              </w:rPr>
            </w:pPr>
            <w:r w:rsidRPr="00411D9C">
              <w:rPr>
                <w:sz w:val="22"/>
                <w:szCs w:val="22"/>
              </w:rPr>
              <w:t xml:space="preserve">6. </w:t>
            </w:r>
            <w:r w:rsidRPr="00411D9C">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411D9C">
              <w:rPr>
                <w:iCs/>
                <w:sz w:val="22"/>
                <w:szCs w:val="22"/>
              </w:rPr>
              <w:t>учётом</w:t>
            </w:r>
            <w:r w:rsidRPr="00411D9C">
              <w:rPr>
                <w:iCs/>
                <w:sz w:val="22"/>
                <w:szCs w:val="22"/>
              </w:rPr>
              <w:t xml:space="preserve"> требований санитарных норм и правил.</w:t>
            </w:r>
          </w:p>
          <w:p w:rsidR="00222703" w:rsidRPr="00222703" w:rsidRDefault="00222703" w:rsidP="00411D9C">
            <w:pPr>
              <w:suppressAutoHyphens/>
              <w:ind w:firstLine="0"/>
              <w:jc w:val="left"/>
              <w:rPr>
                <w:sz w:val="8"/>
                <w:szCs w:val="8"/>
              </w:rPr>
            </w:pPr>
          </w:p>
        </w:tc>
      </w:tr>
      <w:tr w:rsidR="008910AB" w:rsidRPr="00C365E3" w:rsidTr="00411D9C">
        <w:tc>
          <w:tcPr>
            <w:tcW w:w="1526" w:type="dxa"/>
          </w:tcPr>
          <w:p w:rsidR="008910AB" w:rsidRPr="00411D9C" w:rsidRDefault="008910AB" w:rsidP="00411D9C">
            <w:pPr>
              <w:suppressAutoHyphens/>
              <w:ind w:firstLine="0"/>
              <w:rPr>
                <w:b/>
                <w:sz w:val="22"/>
                <w:szCs w:val="22"/>
              </w:rPr>
            </w:pPr>
            <w:r w:rsidRPr="00411D9C">
              <w:rPr>
                <w:b/>
                <w:sz w:val="22"/>
                <w:szCs w:val="22"/>
                <w:lang w:eastAsia="en-US"/>
              </w:rPr>
              <w:t>3.1.2</w:t>
            </w:r>
          </w:p>
        </w:tc>
        <w:tc>
          <w:tcPr>
            <w:tcW w:w="3118" w:type="dxa"/>
          </w:tcPr>
          <w:p w:rsidR="008910AB" w:rsidRPr="00411D9C" w:rsidRDefault="008910AB" w:rsidP="00411D9C">
            <w:pPr>
              <w:suppressAutoHyphens/>
              <w:ind w:firstLine="0"/>
              <w:jc w:val="left"/>
              <w:rPr>
                <w:sz w:val="22"/>
                <w:szCs w:val="22"/>
              </w:rPr>
            </w:pPr>
            <w:r w:rsidRPr="00411D9C">
              <w:rPr>
                <w:sz w:val="22"/>
                <w:szCs w:val="22"/>
                <w:lang w:eastAsia="en-US"/>
              </w:rPr>
              <w:t>Административные здания организаций, обеспечивающих предоставление коммунальных услуг</w:t>
            </w:r>
          </w:p>
        </w:tc>
        <w:tc>
          <w:tcPr>
            <w:tcW w:w="10142" w:type="dxa"/>
          </w:tcPr>
          <w:p w:rsidR="008910AB" w:rsidRPr="00411D9C" w:rsidRDefault="008910AB" w:rsidP="00411D9C">
            <w:pPr>
              <w:pStyle w:val="ConsPlusNormal"/>
              <w:suppressAutoHyphens/>
              <w:ind w:firstLine="0"/>
              <w:jc w:val="left"/>
              <w:rPr>
                <w:rFonts w:ascii="Times New Roman" w:hAnsi="Times New Roman" w:cs="Times New Roman"/>
                <w:iCs/>
              </w:rPr>
            </w:pPr>
            <w:r w:rsidRPr="00411D9C">
              <w:rPr>
                <w:rFonts w:ascii="Times New Roman" w:hAnsi="Times New Roman" w:cs="Times New Roman"/>
              </w:rPr>
              <w:t>1. Минимальный и м</w:t>
            </w:r>
            <w:r w:rsidRPr="00411D9C">
              <w:rPr>
                <w:rFonts w:ascii="Times New Roman" w:hAnsi="Times New Roman" w:cs="Times New Roman"/>
                <w:iCs/>
              </w:rPr>
              <w:t>аксимальный размеры земельного участка не устанавливаются.</w:t>
            </w:r>
          </w:p>
          <w:p w:rsidR="008910AB" w:rsidRPr="00411D9C" w:rsidRDefault="008910AB" w:rsidP="00411D9C">
            <w:pPr>
              <w:pStyle w:val="ConsPlusNormal"/>
              <w:suppressAutoHyphens/>
              <w:ind w:firstLine="0"/>
              <w:jc w:val="left"/>
              <w:rPr>
                <w:rFonts w:ascii="Times New Roman" w:hAnsi="Times New Roman" w:cs="Times New Roman"/>
              </w:rPr>
            </w:pPr>
            <w:r w:rsidRPr="00411D9C">
              <w:rPr>
                <w:rFonts w:ascii="Times New Roman" w:hAnsi="Times New Roman" w:cs="Times New Roman"/>
                <w:iCs/>
              </w:rPr>
              <w:t>Минимальный размер земельного участка административных зданий не менее 500 кв. м. Максимальный размер не устанавливается.</w:t>
            </w:r>
          </w:p>
          <w:p w:rsidR="008910AB" w:rsidRPr="00411D9C" w:rsidRDefault="008910AB" w:rsidP="00411D9C">
            <w:pPr>
              <w:pStyle w:val="af5"/>
              <w:suppressAutoHyphens/>
              <w:ind w:firstLine="0"/>
              <w:jc w:val="left"/>
              <w:rPr>
                <w:sz w:val="22"/>
                <w:szCs w:val="22"/>
              </w:rPr>
            </w:pPr>
            <w:r w:rsidRPr="00411D9C">
              <w:rPr>
                <w:sz w:val="22"/>
                <w:szCs w:val="22"/>
              </w:rPr>
              <w:t>2</w:t>
            </w:r>
            <w:r w:rsidRPr="00411D9C">
              <w:rPr>
                <w:iCs/>
                <w:sz w:val="22"/>
                <w:szCs w:val="22"/>
              </w:rPr>
              <w:t xml:space="preserve">. </w:t>
            </w:r>
            <w:r w:rsidRPr="00411D9C">
              <w:rPr>
                <w:sz w:val="22"/>
                <w:szCs w:val="22"/>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w:t>
            </w:r>
            <w:r w:rsidRPr="00411D9C">
              <w:rPr>
                <w:sz w:val="22"/>
                <w:szCs w:val="22"/>
              </w:rPr>
              <w:lastRenderedPageBreak/>
              <w:t>установленного, принимаются по контуру существующего здания.</w:t>
            </w:r>
          </w:p>
          <w:p w:rsidR="008910AB" w:rsidRPr="00411D9C" w:rsidRDefault="008910AB" w:rsidP="00411D9C">
            <w:pPr>
              <w:pStyle w:val="af5"/>
              <w:suppressAutoHyphens/>
              <w:ind w:firstLine="0"/>
              <w:jc w:val="left"/>
              <w:rPr>
                <w:sz w:val="22"/>
                <w:szCs w:val="22"/>
              </w:rPr>
            </w:pPr>
            <w:r w:rsidRPr="00411D9C">
              <w:rPr>
                <w:sz w:val="22"/>
                <w:szCs w:val="22"/>
              </w:rPr>
              <w:t>В случае реконструкции объекта капитального строительства на 2</w:t>
            </w:r>
            <w:r w:rsidR="00222703">
              <w:rPr>
                <w:sz w:val="22"/>
                <w:szCs w:val="22"/>
              </w:rPr>
              <w:t>-</w:t>
            </w:r>
            <w:r w:rsidRPr="00411D9C">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411D9C" w:rsidRDefault="008910AB" w:rsidP="00411D9C">
            <w:pPr>
              <w:pStyle w:val="af5"/>
              <w:suppressAutoHyphens/>
              <w:ind w:firstLine="0"/>
              <w:jc w:val="left"/>
              <w:rPr>
                <w:iCs/>
                <w:sz w:val="22"/>
                <w:szCs w:val="22"/>
              </w:rPr>
            </w:pPr>
            <w:r w:rsidRPr="00411D9C">
              <w:rPr>
                <w:iCs/>
                <w:sz w:val="22"/>
                <w:szCs w:val="22"/>
              </w:rPr>
              <w:t>3. Предельная высота зданий - 15 метров.</w:t>
            </w:r>
          </w:p>
          <w:p w:rsidR="008910AB" w:rsidRPr="00411D9C" w:rsidRDefault="008910AB" w:rsidP="00411D9C">
            <w:pPr>
              <w:pStyle w:val="af5"/>
              <w:suppressAutoHyphens/>
              <w:ind w:firstLine="0"/>
              <w:jc w:val="left"/>
              <w:rPr>
                <w:iCs/>
                <w:sz w:val="22"/>
                <w:szCs w:val="22"/>
              </w:rPr>
            </w:pPr>
            <w:r w:rsidRPr="00411D9C">
              <w:rPr>
                <w:iCs/>
                <w:sz w:val="22"/>
                <w:szCs w:val="22"/>
              </w:rPr>
              <w:t>4. Максимальный процент застройки в границах земельного участка - 60%.</w:t>
            </w:r>
          </w:p>
          <w:p w:rsidR="008910AB" w:rsidRPr="00411D9C" w:rsidRDefault="008910AB" w:rsidP="00411D9C">
            <w:pPr>
              <w:pStyle w:val="af5"/>
              <w:suppressAutoHyphens/>
              <w:ind w:firstLine="0"/>
              <w:jc w:val="left"/>
              <w:rPr>
                <w:iCs/>
                <w:sz w:val="22"/>
                <w:szCs w:val="22"/>
              </w:rPr>
            </w:pPr>
            <w:r w:rsidRPr="00411D9C">
              <w:rPr>
                <w:iCs/>
                <w:sz w:val="22"/>
                <w:szCs w:val="22"/>
              </w:rPr>
              <w:t xml:space="preserve">5. </w:t>
            </w:r>
            <w:r w:rsidRPr="00411D9C">
              <w:rPr>
                <w:sz w:val="22"/>
                <w:szCs w:val="22"/>
              </w:rPr>
              <w:t>Необходимо предусматривать места для парковки автотранспорта в соответствии с действующими нормативами градостроительного и СП 42.13330.2016.</w:t>
            </w:r>
          </w:p>
          <w:p w:rsidR="008910AB" w:rsidRDefault="008910AB" w:rsidP="00411D9C">
            <w:pPr>
              <w:pStyle w:val="ConsPlusNormal"/>
              <w:suppressAutoHyphens/>
              <w:ind w:firstLine="0"/>
              <w:jc w:val="left"/>
              <w:rPr>
                <w:rFonts w:ascii="Times New Roman" w:hAnsi="Times New Roman" w:cs="Times New Roman"/>
                <w:iCs/>
              </w:rPr>
            </w:pPr>
            <w:r w:rsidRPr="00411D9C">
              <w:rPr>
                <w:rFonts w:ascii="Times New Roman" w:hAnsi="Times New Roman" w:cs="Times New Roman"/>
                <w:iCs/>
              </w:rPr>
              <w:t xml:space="preserve">6. Иные параметры - в соответствии с требованиями технических регламентов, сводов правил, норм градостроительного проектирования, с </w:t>
            </w:r>
            <w:r w:rsidR="00516BA5" w:rsidRPr="00411D9C">
              <w:rPr>
                <w:rFonts w:ascii="Times New Roman" w:hAnsi="Times New Roman" w:cs="Times New Roman"/>
                <w:iCs/>
              </w:rPr>
              <w:t>учётом</w:t>
            </w:r>
            <w:r w:rsidRPr="00411D9C">
              <w:rPr>
                <w:rFonts w:ascii="Times New Roman" w:hAnsi="Times New Roman" w:cs="Times New Roman"/>
                <w:iCs/>
              </w:rPr>
              <w:t xml:space="preserve"> требований санитарных норм и правил.</w:t>
            </w:r>
          </w:p>
          <w:p w:rsidR="00222703" w:rsidRPr="00222703" w:rsidRDefault="00222703" w:rsidP="00411D9C">
            <w:pPr>
              <w:pStyle w:val="ConsPlusNormal"/>
              <w:suppressAutoHyphens/>
              <w:ind w:firstLine="0"/>
              <w:jc w:val="left"/>
              <w:rPr>
                <w:rFonts w:ascii="Times New Roman" w:hAnsi="Times New Roman" w:cs="Times New Roman"/>
                <w:sz w:val="8"/>
                <w:szCs w:val="8"/>
              </w:rPr>
            </w:pPr>
          </w:p>
        </w:tc>
      </w:tr>
      <w:tr w:rsidR="008910AB" w:rsidRPr="00C365E3" w:rsidTr="00411D9C">
        <w:tc>
          <w:tcPr>
            <w:tcW w:w="1526" w:type="dxa"/>
          </w:tcPr>
          <w:p w:rsidR="008910AB" w:rsidRPr="00411D9C" w:rsidRDefault="008910AB" w:rsidP="00411D9C">
            <w:pPr>
              <w:suppressAutoHyphens/>
              <w:ind w:firstLine="0"/>
              <w:rPr>
                <w:b/>
                <w:sz w:val="22"/>
                <w:szCs w:val="22"/>
              </w:rPr>
            </w:pPr>
            <w:r w:rsidRPr="00411D9C">
              <w:rPr>
                <w:b/>
                <w:sz w:val="22"/>
                <w:szCs w:val="22"/>
              </w:rPr>
              <w:t>3.2.2</w:t>
            </w:r>
          </w:p>
        </w:tc>
        <w:tc>
          <w:tcPr>
            <w:tcW w:w="3118" w:type="dxa"/>
          </w:tcPr>
          <w:p w:rsidR="008910AB" w:rsidRPr="00411D9C" w:rsidRDefault="008910AB" w:rsidP="00411D9C">
            <w:pPr>
              <w:suppressAutoHyphens/>
              <w:ind w:firstLine="0"/>
              <w:jc w:val="left"/>
              <w:rPr>
                <w:sz w:val="22"/>
                <w:szCs w:val="22"/>
              </w:rPr>
            </w:pPr>
            <w:r w:rsidRPr="00411D9C">
              <w:rPr>
                <w:sz w:val="22"/>
                <w:szCs w:val="22"/>
              </w:rPr>
              <w:t>Оказание социальной помощи населению</w:t>
            </w:r>
          </w:p>
        </w:tc>
        <w:tc>
          <w:tcPr>
            <w:tcW w:w="10142" w:type="dxa"/>
            <w:vMerge w:val="restart"/>
          </w:tcPr>
          <w:p w:rsidR="008910AB" w:rsidRPr="00411D9C" w:rsidRDefault="008910AB" w:rsidP="00411D9C">
            <w:pPr>
              <w:pStyle w:val="af5"/>
              <w:suppressAutoHyphens/>
              <w:ind w:firstLine="0"/>
              <w:jc w:val="left"/>
              <w:rPr>
                <w:sz w:val="22"/>
                <w:szCs w:val="22"/>
              </w:rPr>
            </w:pPr>
            <w:r w:rsidRPr="00411D9C">
              <w:rPr>
                <w:sz w:val="22"/>
                <w:szCs w:val="22"/>
              </w:rPr>
              <w:t>1. Минимальный размер земельного участка объектов социальной помощи и бытового обслуживания на 10 рабочих мест для предприятий мощностью, рабочих мест:</w:t>
            </w:r>
          </w:p>
          <w:p w:rsidR="008910AB" w:rsidRPr="00411D9C" w:rsidRDefault="008910AB" w:rsidP="00411D9C">
            <w:pPr>
              <w:pStyle w:val="af5"/>
              <w:suppressAutoHyphens/>
              <w:ind w:firstLine="0"/>
              <w:jc w:val="left"/>
              <w:rPr>
                <w:sz w:val="22"/>
                <w:szCs w:val="22"/>
              </w:rPr>
            </w:pPr>
            <w:r w:rsidRPr="00411D9C">
              <w:rPr>
                <w:sz w:val="22"/>
                <w:szCs w:val="22"/>
              </w:rPr>
              <w:t>10-50 – 0,1-0,2 га;</w:t>
            </w:r>
          </w:p>
          <w:p w:rsidR="008910AB" w:rsidRPr="00411D9C" w:rsidRDefault="008910AB" w:rsidP="00411D9C">
            <w:pPr>
              <w:pStyle w:val="af5"/>
              <w:suppressAutoHyphens/>
              <w:ind w:firstLine="0"/>
              <w:jc w:val="left"/>
              <w:rPr>
                <w:sz w:val="22"/>
                <w:szCs w:val="22"/>
              </w:rPr>
            </w:pPr>
            <w:r w:rsidRPr="00411D9C">
              <w:rPr>
                <w:sz w:val="22"/>
                <w:szCs w:val="22"/>
              </w:rPr>
              <w:t>50-150 – 0,05-0,08 га;</w:t>
            </w:r>
          </w:p>
          <w:p w:rsidR="008910AB" w:rsidRPr="00411D9C" w:rsidRDefault="008910AB" w:rsidP="00411D9C">
            <w:pPr>
              <w:pStyle w:val="af5"/>
              <w:suppressAutoHyphens/>
              <w:ind w:firstLine="0"/>
              <w:jc w:val="left"/>
              <w:rPr>
                <w:sz w:val="22"/>
                <w:szCs w:val="22"/>
              </w:rPr>
            </w:pPr>
            <w:r w:rsidRPr="00411D9C">
              <w:rPr>
                <w:sz w:val="22"/>
                <w:szCs w:val="22"/>
              </w:rPr>
              <w:t>св. 150 – 0,03-0,04 га.</w:t>
            </w:r>
          </w:p>
          <w:p w:rsidR="008910AB" w:rsidRPr="00411D9C" w:rsidRDefault="008910AB" w:rsidP="00411D9C">
            <w:pPr>
              <w:pStyle w:val="af5"/>
              <w:suppressAutoHyphens/>
              <w:ind w:firstLine="0"/>
              <w:jc w:val="left"/>
              <w:rPr>
                <w:sz w:val="22"/>
                <w:szCs w:val="22"/>
              </w:rPr>
            </w:pPr>
            <w:r w:rsidRPr="00411D9C">
              <w:rPr>
                <w:sz w:val="22"/>
                <w:szCs w:val="22"/>
              </w:rPr>
              <w:t xml:space="preserve">, но не менее </w:t>
            </w:r>
            <w:r w:rsidRPr="00411D9C">
              <w:rPr>
                <w:iCs/>
                <w:sz w:val="22"/>
                <w:szCs w:val="22"/>
              </w:rPr>
              <w:t>0,05 га</w:t>
            </w:r>
          </w:p>
          <w:p w:rsidR="008910AB" w:rsidRPr="00411D9C" w:rsidRDefault="008910AB" w:rsidP="00411D9C">
            <w:pPr>
              <w:pStyle w:val="af5"/>
              <w:suppressAutoHyphens/>
              <w:ind w:firstLine="0"/>
              <w:jc w:val="left"/>
              <w:rPr>
                <w:sz w:val="22"/>
                <w:szCs w:val="22"/>
              </w:rPr>
            </w:pPr>
            <w:r w:rsidRPr="00411D9C">
              <w:rPr>
                <w:sz w:val="22"/>
                <w:szCs w:val="22"/>
              </w:rPr>
              <w:t>Отделения связи микрорайона, жилого района для обслуживаемого населения, групп, га:</w:t>
            </w:r>
          </w:p>
          <w:p w:rsidR="008910AB" w:rsidRPr="00411D9C" w:rsidRDefault="008910AB" w:rsidP="00411D9C">
            <w:pPr>
              <w:pStyle w:val="af5"/>
              <w:suppressAutoHyphens/>
              <w:ind w:firstLine="0"/>
              <w:jc w:val="left"/>
              <w:rPr>
                <w:sz w:val="22"/>
                <w:szCs w:val="22"/>
              </w:rPr>
            </w:pPr>
            <w:r w:rsidRPr="00411D9C">
              <w:rPr>
                <w:sz w:val="22"/>
                <w:szCs w:val="22"/>
                <w:lang w:val="en-US"/>
              </w:rPr>
              <w:t>IV</w:t>
            </w:r>
            <w:r w:rsidRPr="00411D9C">
              <w:rPr>
                <w:sz w:val="22"/>
                <w:szCs w:val="22"/>
              </w:rPr>
              <w:t>-</w:t>
            </w:r>
            <w:r w:rsidRPr="00411D9C">
              <w:rPr>
                <w:sz w:val="22"/>
                <w:szCs w:val="22"/>
                <w:lang w:val="en-US"/>
              </w:rPr>
              <w:t>V</w:t>
            </w:r>
            <w:r w:rsidRPr="00411D9C">
              <w:rPr>
                <w:sz w:val="22"/>
                <w:szCs w:val="22"/>
              </w:rPr>
              <w:t xml:space="preserve"> (до 9 тыс. чел.) – 0,07-0,08;</w:t>
            </w:r>
          </w:p>
          <w:p w:rsidR="008910AB" w:rsidRPr="00411D9C" w:rsidRDefault="008910AB" w:rsidP="00411D9C">
            <w:pPr>
              <w:pStyle w:val="af5"/>
              <w:suppressAutoHyphens/>
              <w:ind w:firstLine="0"/>
              <w:jc w:val="left"/>
              <w:rPr>
                <w:sz w:val="22"/>
                <w:szCs w:val="22"/>
              </w:rPr>
            </w:pPr>
            <w:r w:rsidRPr="00411D9C">
              <w:rPr>
                <w:sz w:val="22"/>
                <w:szCs w:val="22"/>
                <w:lang w:val="en-US"/>
              </w:rPr>
              <w:t>III</w:t>
            </w:r>
            <w:r w:rsidRPr="00411D9C">
              <w:rPr>
                <w:sz w:val="22"/>
                <w:szCs w:val="22"/>
              </w:rPr>
              <w:t>-</w:t>
            </w:r>
            <w:r w:rsidRPr="00411D9C">
              <w:rPr>
                <w:sz w:val="22"/>
                <w:szCs w:val="22"/>
                <w:lang w:val="en-US"/>
              </w:rPr>
              <w:t>IV</w:t>
            </w:r>
            <w:r w:rsidRPr="00411D9C">
              <w:rPr>
                <w:sz w:val="22"/>
                <w:szCs w:val="22"/>
              </w:rPr>
              <w:t xml:space="preserve"> (9-18 тыс. чел.) – 0,09-0,1;</w:t>
            </w:r>
          </w:p>
          <w:p w:rsidR="008910AB" w:rsidRPr="00411D9C" w:rsidRDefault="008910AB" w:rsidP="00411D9C">
            <w:pPr>
              <w:pStyle w:val="af5"/>
              <w:suppressAutoHyphens/>
              <w:ind w:firstLine="0"/>
              <w:jc w:val="left"/>
              <w:rPr>
                <w:sz w:val="22"/>
                <w:szCs w:val="22"/>
              </w:rPr>
            </w:pPr>
            <w:r w:rsidRPr="00411D9C">
              <w:rPr>
                <w:sz w:val="22"/>
                <w:szCs w:val="22"/>
                <w:lang w:val="en-US"/>
              </w:rPr>
              <w:t>II</w:t>
            </w:r>
            <w:r w:rsidRPr="00411D9C">
              <w:rPr>
                <w:sz w:val="22"/>
                <w:szCs w:val="22"/>
              </w:rPr>
              <w:t>-</w:t>
            </w:r>
            <w:r w:rsidRPr="00411D9C">
              <w:rPr>
                <w:sz w:val="22"/>
                <w:szCs w:val="22"/>
                <w:lang w:val="en-US"/>
              </w:rPr>
              <w:t>III</w:t>
            </w:r>
            <w:r w:rsidRPr="00411D9C">
              <w:rPr>
                <w:sz w:val="22"/>
                <w:szCs w:val="22"/>
              </w:rPr>
              <w:t xml:space="preserve"> (20-25 тыс. чел.) – 0,11-0,12.</w:t>
            </w:r>
          </w:p>
          <w:p w:rsidR="008910AB" w:rsidRPr="00411D9C" w:rsidRDefault="008910AB" w:rsidP="00411D9C">
            <w:pPr>
              <w:pStyle w:val="af5"/>
              <w:suppressAutoHyphens/>
              <w:ind w:firstLine="0"/>
              <w:jc w:val="left"/>
              <w:rPr>
                <w:sz w:val="22"/>
                <w:szCs w:val="22"/>
              </w:rPr>
            </w:pPr>
            <w:r w:rsidRPr="00411D9C">
              <w:rPr>
                <w:sz w:val="22"/>
                <w:szCs w:val="22"/>
              </w:rPr>
              <w:t>Максимальный размер земельного участка не устанавливается.</w:t>
            </w:r>
          </w:p>
          <w:p w:rsidR="008910AB" w:rsidRPr="00411D9C" w:rsidRDefault="008910AB" w:rsidP="00411D9C">
            <w:pPr>
              <w:pStyle w:val="af5"/>
              <w:suppressAutoHyphens/>
              <w:ind w:firstLine="0"/>
              <w:jc w:val="left"/>
              <w:rPr>
                <w:sz w:val="22"/>
                <w:szCs w:val="22"/>
              </w:rPr>
            </w:pPr>
            <w:r w:rsidRPr="00411D9C">
              <w:rPr>
                <w:sz w:val="22"/>
                <w:szCs w:val="22"/>
              </w:rPr>
              <w:t>2</w:t>
            </w:r>
            <w:r w:rsidRPr="00411D9C">
              <w:rPr>
                <w:iCs/>
                <w:sz w:val="22"/>
                <w:szCs w:val="22"/>
              </w:rPr>
              <w:t xml:space="preserve">. </w:t>
            </w:r>
            <w:r w:rsidRPr="00411D9C">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411D9C" w:rsidRDefault="008910AB" w:rsidP="00411D9C">
            <w:pPr>
              <w:pStyle w:val="af5"/>
              <w:suppressAutoHyphens/>
              <w:ind w:firstLine="0"/>
              <w:jc w:val="left"/>
              <w:rPr>
                <w:sz w:val="22"/>
                <w:szCs w:val="22"/>
              </w:rPr>
            </w:pPr>
            <w:r w:rsidRPr="00411D9C">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411D9C" w:rsidRDefault="008910AB" w:rsidP="00411D9C">
            <w:pPr>
              <w:pStyle w:val="af5"/>
              <w:suppressAutoHyphens/>
              <w:ind w:firstLine="0"/>
              <w:jc w:val="left"/>
              <w:rPr>
                <w:sz w:val="22"/>
                <w:szCs w:val="22"/>
              </w:rPr>
            </w:pPr>
            <w:r w:rsidRPr="00411D9C">
              <w:rPr>
                <w:sz w:val="22"/>
                <w:szCs w:val="22"/>
              </w:rPr>
              <w:t>3. Предельная высота зданий - 15 метров.</w:t>
            </w:r>
          </w:p>
          <w:p w:rsidR="008910AB" w:rsidRPr="00411D9C" w:rsidRDefault="008910AB" w:rsidP="00411D9C">
            <w:pPr>
              <w:pStyle w:val="af5"/>
              <w:suppressAutoHyphens/>
              <w:ind w:firstLine="0"/>
              <w:jc w:val="left"/>
              <w:rPr>
                <w:sz w:val="22"/>
                <w:szCs w:val="22"/>
              </w:rPr>
            </w:pPr>
            <w:r w:rsidRPr="00411D9C">
              <w:rPr>
                <w:sz w:val="22"/>
                <w:szCs w:val="22"/>
              </w:rPr>
              <w:t>4. Максимальный процент застройки в границах земельного участка - 60%.</w:t>
            </w:r>
          </w:p>
          <w:p w:rsidR="008910AB" w:rsidRPr="00411D9C" w:rsidRDefault="008910AB" w:rsidP="00411D9C">
            <w:pPr>
              <w:pStyle w:val="af5"/>
              <w:suppressAutoHyphens/>
              <w:ind w:firstLine="0"/>
              <w:jc w:val="left"/>
              <w:rPr>
                <w:sz w:val="22"/>
                <w:szCs w:val="22"/>
              </w:rPr>
            </w:pPr>
            <w:r w:rsidRPr="00411D9C">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411D9C" w:rsidRDefault="008910AB" w:rsidP="00411D9C">
            <w:pPr>
              <w:pStyle w:val="ConsPlusNormal"/>
              <w:suppressAutoHyphens/>
              <w:ind w:firstLine="0"/>
              <w:jc w:val="left"/>
              <w:rPr>
                <w:rFonts w:ascii="Times New Roman" w:hAnsi="Times New Roman" w:cs="Times New Roman"/>
              </w:rPr>
            </w:pPr>
            <w:r w:rsidRPr="00411D9C">
              <w:rPr>
                <w:rFonts w:ascii="Times New Roman" w:hAnsi="Times New Roman" w:cs="Times New Roman"/>
              </w:rPr>
              <w:t xml:space="preserve">6. </w:t>
            </w:r>
            <w:r w:rsidRPr="00411D9C">
              <w:rPr>
                <w:rFonts w:ascii="Times New Roman" w:hAnsi="Times New Roman" w:cs="Times New Roman"/>
                <w:iCs/>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411D9C">
              <w:rPr>
                <w:rFonts w:ascii="Times New Roman" w:hAnsi="Times New Roman" w:cs="Times New Roman"/>
                <w:iCs/>
              </w:rPr>
              <w:t>учётом</w:t>
            </w:r>
            <w:r w:rsidRPr="00411D9C">
              <w:rPr>
                <w:rFonts w:ascii="Times New Roman" w:hAnsi="Times New Roman" w:cs="Times New Roman"/>
                <w:iCs/>
              </w:rPr>
              <w:t xml:space="preserve"> требований санитарных норм и правил.</w:t>
            </w:r>
          </w:p>
        </w:tc>
      </w:tr>
      <w:tr w:rsidR="008910AB" w:rsidRPr="00C365E3" w:rsidTr="00411D9C">
        <w:tc>
          <w:tcPr>
            <w:tcW w:w="1526" w:type="dxa"/>
          </w:tcPr>
          <w:p w:rsidR="008910AB" w:rsidRPr="00411D9C" w:rsidRDefault="008910AB" w:rsidP="00411D9C">
            <w:pPr>
              <w:suppressAutoHyphens/>
              <w:autoSpaceDE w:val="0"/>
              <w:autoSpaceDN w:val="0"/>
              <w:adjustRightInd w:val="0"/>
              <w:ind w:firstLine="0"/>
              <w:rPr>
                <w:b/>
                <w:sz w:val="22"/>
                <w:szCs w:val="22"/>
              </w:rPr>
            </w:pPr>
            <w:r w:rsidRPr="00411D9C">
              <w:rPr>
                <w:b/>
                <w:sz w:val="22"/>
                <w:szCs w:val="22"/>
              </w:rPr>
              <w:t>3.2.3</w:t>
            </w:r>
          </w:p>
        </w:tc>
        <w:tc>
          <w:tcPr>
            <w:tcW w:w="3118" w:type="dxa"/>
          </w:tcPr>
          <w:p w:rsidR="008910AB" w:rsidRPr="00411D9C" w:rsidRDefault="008910AB" w:rsidP="00411D9C">
            <w:pPr>
              <w:suppressAutoHyphens/>
              <w:ind w:firstLine="0"/>
              <w:jc w:val="left"/>
              <w:rPr>
                <w:sz w:val="22"/>
                <w:szCs w:val="22"/>
              </w:rPr>
            </w:pPr>
            <w:r w:rsidRPr="00411D9C">
              <w:rPr>
                <w:sz w:val="22"/>
                <w:szCs w:val="22"/>
              </w:rPr>
              <w:t>Оказание услуг связи</w:t>
            </w:r>
          </w:p>
        </w:tc>
        <w:tc>
          <w:tcPr>
            <w:tcW w:w="10142" w:type="dxa"/>
            <w:vMerge/>
          </w:tcPr>
          <w:p w:rsidR="008910AB" w:rsidRPr="00411D9C" w:rsidRDefault="008910AB" w:rsidP="00411D9C">
            <w:pPr>
              <w:pStyle w:val="ConsPlusNormal"/>
              <w:suppressAutoHyphens/>
              <w:ind w:firstLine="0"/>
              <w:jc w:val="left"/>
              <w:rPr>
                <w:rFonts w:ascii="Times New Roman" w:hAnsi="Times New Roman" w:cs="Times New Roman"/>
              </w:rPr>
            </w:pPr>
          </w:p>
        </w:tc>
      </w:tr>
      <w:tr w:rsidR="008910AB" w:rsidRPr="00C365E3" w:rsidTr="00411D9C">
        <w:tc>
          <w:tcPr>
            <w:tcW w:w="1526" w:type="dxa"/>
          </w:tcPr>
          <w:p w:rsidR="008910AB" w:rsidRPr="00411D9C" w:rsidRDefault="008910AB" w:rsidP="00411D9C">
            <w:pPr>
              <w:suppressAutoHyphens/>
              <w:autoSpaceDE w:val="0"/>
              <w:autoSpaceDN w:val="0"/>
              <w:adjustRightInd w:val="0"/>
              <w:ind w:firstLine="0"/>
              <w:rPr>
                <w:b/>
                <w:sz w:val="22"/>
                <w:szCs w:val="22"/>
              </w:rPr>
            </w:pPr>
            <w:r w:rsidRPr="00411D9C">
              <w:rPr>
                <w:b/>
                <w:sz w:val="22"/>
                <w:szCs w:val="22"/>
              </w:rPr>
              <w:t>3.3.</w:t>
            </w:r>
          </w:p>
        </w:tc>
        <w:tc>
          <w:tcPr>
            <w:tcW w:w="3118" w:type="dxa"/>
          </w:tcPr>
          <w:p w:rsidR="008910AB" w:rsidRPr="00411D9C" w:rsidRDefault="008910AB" w:rsidP="00411D9C">
            <w:pPr>
              <w:suppressAutoHyphens/>
              <w:ind w:firstLine="0"/>
              <w:jc w:val="left"/>
              <w:rPr>
                <w:sz w:val="22"/>
                <w:szCs w:val="22"/>
              </w:rPr>
            </w:pPr>
            <w:r w:rsidRPr="00411D9C">
              <w:rPr>
                <w:sz w:val="22"/>
                <w:szCs w:val="22"/>
              </w:rPr>
              <w:t>Бытовое обслуживание:</w:t>
            </w:r>
          </w:p>
        </w:tc>
        <w:tc>
          <w:tcPr>
            <w:tcW w:w="10142" w:type="dxa"/>
            <w:vMerge/>
          </w:tcPr>
          <w:p w:rsidR="008910AB" w:rsidRPr="00411D9C" w:rsidRDefault="008910AB" w:rsidP="00411D9C">
            <w:pPr>
              <w:pStyle w:val="ConsPlusNormal"/>
              <w:suppressAutoHyphens/>
              <w:ind w:firstLine="0"/>
              <w:jc w:val="left"/>
              <w:rPr>
                <w:rFonts w:ascii="Times New Roman" w:hAnsi="Times New Roman" w:cs="Times New Roman"/>
              </w:rPr>
            </w:pPr>
          </w:p>
        </w:tc>
      </w:tr>
      <w:tr w:rsidR="008910AB" w:rsidRPr="00C365E3" w:rsidTr="00411D9C">
        <w:tc>
          <w:tcPr>
            <w:tcW w:w="1526" w:type="dxa"/>
          </w:tcPr>
          <w:p w:rsidR="008910AB" w:rsidRPr="00411D9C" w:rsidRDefault="008910AB" w:rsidP="00411D9C">
            <w:pPr>
              <w:suppressAutoHyphens/>
              <w:autoSpaceDE w:val="0"/>
              <w:autoSpaceDN w:val="0"/>
              <w:adjustRightInd w:val="0"/>
              <w:ind w:firstLine="0"/>
              <w:rPr>
                <w:b/>
                <w:sz w:val="22"/>
                <w:szCs w:val="22"/>
              </w:rPr>
            </w:pPr>
            <w:r w:rsidRPr="00411D9C">
              <w:rPr>
                <w:b/>
                <w:sz w:val="22"/>
                <w:szCs w:val="22"/>
              </w:rPr>
              <w:lastRenderedPageBreak/>
              <w:t>3.4.1.</w:t>
            </w:r>
          </w:p>
        </w:tc>
        <w:tc>
          <w:tcPr>
            <w:tcW w:w="3118" w:type="dxa"/>
          </w:tcPr>
          <w:p w:rsidR="008910AB" w:rsidRPr="00411D9C" w:rsidRDefault="008910AB" w:rsidP="00411D9C">
            <w:pPr>
              <w:suppressAutoHyphens/>
              <w:ind w:firstLine="0"/>
              <w:jc w:val="left"/>
              <w:rPr>
                <w:sz w:val="22"/>
                <w:szCs w:val="22"/>
              </w:rPr>
            </w:pPr>
            <w:r w:rsidRPr="00411D9C">
              <w:rPr>
                <w:sz w:val="22"/>
                <w:szCs w:val="22"/>
              </w:rPr>
              <w:t>Амбулаторно-поликлиническое обслуживание</w:t>
            </w:r>
          </w:p>
        </w:tc>
        <w:tc>
          <w:tcPr>
            <w:tcW w:w="10142" w:type="dxa"/>
          </w:tcPr>
          <w:p w:rsidR="008910AB" w:rsidRPr="00411D9C" w:rsidRDefault="008910AB" w:rsidP="00411D9C">
            <w:pPr>
              <w:suppressAutoHyphens/>
              <w:ind w:firstLine="0"/>
              <w:jc w:val="left"/>
              <w:rPr>
                <w:sz w:val="22"/>
                <w:szCs w:val="22"/>
              </w:rPr>
            </w:pPr>
            <w:r w:rsidRPr="00411D9C">
              <w:rPr>
                <w:sz w:val="22"/>
                <w:szCs w:val="22"/>
              </w:rPr>
              <w:t xml:space="preserve">Размер земельного участка </w:t>
            </w:r>
            <w:r w:rsidRPr="00411D9C">
              <w:rPr>
                <w:sz w:val="22"/>
                <w:szCs w:val="22"/>
                <w:lang w:eastAsia="ar-SA"/>
              </w:rPr>
              <w:t>0,1 га на 100 посещений в смену, но не менее:</w:t>
            </w:r>
          </w:p>
          <w:p w:rsidR="008910AB" w:rsidRPr="00411D9C" w:rsidRDefault="008910AB" w:rsidP="00411D9C">
            <w:pPr>
              <w:suppressAutoHyphens/>
              <w:ind w:firstLine="0"/>
              <w:jc w:val="left"/>
              <w:rPr>
                <w:sz w:val="22"/>
                <w:szCs w:val="22"/>
              </w:rPr>
            </w:pPr>
            <w:r w:rsidRPr="00411D9C">
              <w:rPr>
                <w:sz w:val="22"/>
                <w:szCs w:val="22"/>
              </w:rPr>
              <w:t>- 0,3 га на объект;</w:t>
            </w:r>
          </w:p>
          <w:p w:rsidR="008910AB" w:rsidRPr="00411D9C" w:rsidRDefault="008910AB" w:rsidP="00411D9C">
            <w:pPr>
              <w:pStyle w:val="af5"/>
              <w:suppressAutoHyphens/>
              <w:ind w:firstLine="0"/>
              <w:jc w:val="left"/>
              <w:rPr>
                <w:sz w:val="22"/>
                <w:szCs w:val="22"/>
              </w:rPr>
            </w:pPr>
            <w:r w:rsidRPr="00411D9C">
              <w:rPr>
                <w:sz w:val="22"/>
                <w:szCs w:val="22"/>
              </w:rPr>
              <w:t xml:space="preserve">- встроенные - 0,2 га на объект. </w:t>
            </w:r>
          </w:p>
          <w:p w:rsidR="008910AB" w:rsidRPr="00411D9C" w:rsidRDefault="008910AB" w:rsidP="00411D9C">
            <w:pPr>
              <w:pStyle w:val="ConsPlusNormal"/>
              <w:suppressAutoHyphens/>
              <w:ind w:firstLine="0"/>
              <w:jc w:val="left"/>
              <w:rPr>
                <w:rFonts w:ascii="Times New Roman" w:hAnsi="Times New Roman" w:cs="Times New Roman"/>
              </w:rPr>
            </w:pPr>
            <w:r w:rsidRPr="00411D9C">
              <w:rPr>
                <w:rFonts w:ascii="Times New Roman" w:hAnsi="Times New Roman" w:cs="Times New Roman"/>
                <w:iCs/>
              </w:rPr>
              <w:t>Максимальный размер земельного участка не устанавливается.</w:t>
            </w:r>
          </w:p>
          <w:p w:rsidR="008910AB" w:rsidRPr="00411D9C" w:rsidRDefault="008910AB" w:rsidP="00411D9C">
            <w:pPr>
              <w:pStyle w:val="af5"/>
              <w:suppressAutoHyphens/>
              <w:ind w:firstLine="0"/>
              <w:jc w:val="left"/>
              <w:rPr>
                <w:sz w:val="22"/>
                <w:szCs w:val="22"/>
              </w:rPr>
            </w:pPr>
            <w:r w:rsidRPr="00411D9C">
              <w:rPr>
                <w:sz w:val="22"/>
                <w:szCs w:val="22"/>
              </w:rPr>
              <w:t>2</w:t>
            </w:r>
            <w:r w:rsidRPr="00411D9C">
              <w:rPr>
                <w:iCs/>
                <w:sz w:val="22"/>
                <w:szCs w:val="22"/>
              </w:rPr>
              <w:t xml:space="preserve">. </w:t>
            </w:r>
            <w:r w:rsidRPr="00411D9C">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411D9C" w:rsidRDefault="008910AB" w:rsidP="00411D9C">
            <w:pPr>
              <w:pStyle w:val="af5"/>
              <w:suppressAutoHyphens/>
              <w:ind w:firstLine="0"/>
              <w:jc w:val="left"/>
              <w:rPr>
                <w:sz w:val="22"/>
                <w:szCs w:val="22"/>
              </w:rPr>
            </w:pPr>
            <w:r w:rsidRPr="00411D9C">
              <w:rPr>
                <w:sz w:val="22"/>
                <w:szCs w:val="22"/>
              </w:rPr>
              <w:t xml:space="preserve">В случае реконструкции объекта капитального </w:t>
            </w:r>
            <w:r w:rsidR="00516BA5" w:rsidRPr="00411D9C">
              <w:rPr>
                <w:sz w:val="22"/>
                <w:szCs w:val="22"/>
              </w:rPr>
              <w:t>строительства на</w:t>
            </w:r>
            <w:r w:rsidRPr="00411D9C">
              <w:rPr>
                <w:sz w:val="22"/>
                <w:szCs w:val="22"/>
              </w:rPr>
              <w:t xml:space="preserve"> 2</w:t>
            </w:r>
            <w:r w:rsidR="00516BA5">
              <w:rPr>
                <w:sz w:val="22"/>
                <w:szCs w:val="22"/>
              </w:rPr>
              <w:t>-</w:t>
            </w:r>
            <w:r w:rsidRPr="00411D9C">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411D9C" w:rsidRDefault="008910AB" w:rsidP="00411D9C">
            <w:pPr>
              <w:pStyle w:val="af5"/>
              <w:suppressAutoHyphens/>
              <w:ind w:firstLine="0"/>
              <w:jc w:val="left"/>
              <w:rPr>
                <w:iCs/>
                <w:sz w:val="22"/>
                <w:szCs w:val="22"/>
              </w:rPr>
            </w:pPr>
            <w:r w:rsidRPr="00411D9C">
              <w:rPr>
                <w:iCs/>
                <w:sz w:val="22"/>
                <w:szCs w:val="22"/>
              </w:rPr>
              <w:t>3. Предельная высота зданий - 10 метров.</w:t>
            </w:r>
          </w:p>
          <w:p w:rsidR="008910AB" w:rsidRPr="00411D9C" w:rsidRDefault="008910AB" w:rsidP="00411D9C">
            <w:pPr>
              <w:pStyle w:val="af5"/>
              <w:suppressAutoHyphens/>
              <w:ind w:firstLine="0"/>
              <w:jc w:val="left"/>
              <w:rPr>
                <w:iCs/>
                <w:sz w:val="22"/>
                <w:szCs w:val="22"/>
              </w:rPr>
            </w:pPr>
            <w:r w:rsidRPr="00411D9C">
              <w:rPr>
                <w:iCs/>
                <w:sz w:val="22"/>
                <w:szCs w:val="22"/>
              </w:rPr>
              <w:t>4. Максимальный процент застройки в границах земельного участка - 60%.</w:t>
            </w:r>
          </w:p>
          <w:p w:rsidR="008910AB" w:rsidRPr="00411D9C" w:rsidRDefault="008910AB" w:rsidP="00411D9C">
            <w:pPr>
              <w:pStyle w:val="af5"/>
              <w:suppressAutoHyphens/>
              <w:ind w:firstLine="0"/>
              <w:jc w:val="left"/>
              <w:rPr>
                <w:iCs/>
                <w:sz w:val="22"/>
                <w:szCs w:val="22"/>
              </w:rPr>
            </w:pPr>
            <w:r w:rsidRPr="00411D9C">
              <w:rPr>
                <w:iCs/>
                <w:sz w:val="22"/>
                <w:szCs w:val="22"/>
              </w:rPr>
              <w:t xml:space="preserve">5. </w:t>
            </w:r>
            <w:r w:rsidRPr="00411D9C">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411D9C">
            <w:pPr>
              <w:suppressAutoHyphens/>
              <w:ind w:firstLine="0"/>
              <w:jc w:val="left"/>
              <w:rPr>
                <w:iCs/>
                <w:sz w:val="22"/>
                <w:szCs w:val="22"/>
              </w:rPr>
            </w:pPr>
            <w:r w:rsidRPr="00411D9C">
              <w:rPr>
                <w:iCs/>
                <w:sz w:val="22"/>
                <w:szCs w:val="22"/>
              </w:rPr>
              <w:t xml:space="preserve">6. Иные параметры - в соответствии с требованиями технических регламентов, сводов правил, норм градостроительного проектирования, с </w:t>
            </w:r>
            <w:r w:rsidR="00516BA5" w:rsidRPr="00411D9C">
              <w:rPr>
                <w:iCs/>
                <w:sz w:val="22"/>
                <w:szCs w:val="22"/>
              </w:rPr>
              <w:t>учётом</w:t>
            </w:r>
            <w:r w:rsidRPr="00411D9C">
              <w:rPr>
                <w:iCs/>
                <w:sz w:val="22"/>
                <w:szCs w:val="22"/>
              </w:rPr>
              <w:t xml:space="preserve"> требований санитарных норм и правил.</w:t>
            </w:r>
          </w:p>
          <w:p w:rsidR="00222703" w:rsidRPr="00222703" w:rsidRDefault="00222703" w:rsidP="00411D9C">
            <w:pPr>
              <w:suppressAutoHyphens/>
              <w:ind w:firstLine="0"/>
              <w:jc w:val="left"/>
              <w:rPr>
                <w:spacing w:val="-10"/>
                <w:sz w:val="8"/>
                <w:szCs w:val="8"/>
              </w:rPr>
            </w:pPr>
          </w:p>
        </w:tc>
      </w:tr>
      <w:tr w:rsidR="008910AB" w:rsidRPr="00C365E3" w:rsidTr="00411D9C">
        <w:tc>
          <w:tcPr>
            <w:tcW w:w="1526" w:type="dxa"/>
          </w:tcPr>
          <w:p w:rsidR="008910AB" w:rsidRPr="00411D9C" w:rsidRDefault="008910AB" w:rsidP="00411D9C">
            <w:pPr>
              <w:suppressAutoHyphens/>
              <w:autoSpaceDE w:val="0"/>
              <w:autoSpaceDN w:val="0"/>
              <w:adjustRightInd w:val="0"/>
              <w:ind w:firstLine="0"/>
              <w:rPr>
                <w:sz w:val="22"/>
                <w:szCs w:val="22"/>
              </w:rPr>
            </w:pPr>
            <w:r w:rsidRPr="00411D9C">
              <w:rPr>
                <w:b/>
                <w:sz w:val="22"/>
                <w:szCs w:val="22"/>
              </w:rPr>
              <w:t>3.5.1</w:t>
            </w:r>
          </w:p>
        </w:tc>
        <w:tc>
          <w:tcPr>
            <w:tcW w:w="3118" w:type="dxa"/>
          </w:tcPr>
          <w:p w:rsidR="008910AB" w:rsidRPr="00411D9C" w:rsidRDefault="008910AB" w:rsidP="00411D9C">
            <w:pPr>
              <w:suppressAutoHyphens/>
              <w:ind w:firstLine="0"/>
              <w:jc w:val="left"/>
              <w:rPr>
                <w:sz w:val="22"/>
                <w:szCs w:val="22"/>
              </w:rPr>
            </w:pPr>
            <w:r w:rsidRPr="00411D9C">
              <w:rPr>
                <w:sz w:val="22"/>
                <w:szCs w:val="22"/>
              </w:rPr>
              <w:t>Дошкольное, начальное и среднее общее образование</w:t>
            </w:r>
          </w:p>
          <w:p w:rsidR="008910AB" w:rsidRPr="00411D9C" w:rsidRDefault="008910AB" w:rsidP="00411D9C">
            <w:pPr>
              <w:suppressAutoHyphens/>
              <w:ind w:firstLine="0"/>
              <w:jc w:val="left"/>
              <w:rPr>
                <w:sz w:val="22"/>
                <w:szCs w:val="22"/>
              </w:rPr>
            </w:pPr>
          </w:p>
        </w:tc>
        <w:tc>
          <w:tcPr>
            <w:tcW w:w="10142" w:type="dxa"/>
          </w:tcPr>
          <w:p w:rsidR="008910AB" w:rsidRPr="00411D9C" w:rsidRDefault="008910AB" w:rsidP="00411D9C">
            <w:pPr>
              <w:pStyle w:val="af5"/>
              <w:suppressAutoHyphens/>
              <w:ind w:firstLine="0"/>
              <w:jc w:val="left"/>
              <w:rPr>
                <w:color w:val="000000"/>
                <w:sz w:val="22"/>
                <w:szCs w:val="22"/>
              </w:rPr>
            </w:pPr>
            <w:r w:rsidRPr="00411D9C">
              <w:rPr>
                <w:color w:val="000000"/>
                <w:sz w:val="22"/>
                <w:szCs w:val="22"/>
              </w:rPr>
              <w:t>1. Минимальный размер земельного участка устанавливается от числа учащихся:</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 Дошкольное образование при вместимости:</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до 100 мест – 40 м</w:t>
            </w:r>
            <w:r w:rsidRPr="00411D9C">
              <w:rPr>
                <w:color w:val="000000"/>
                <w:sz w:val="22"/>
                <w:szCs w:val="22"/>
                <w:vertAlign w:val="superscript"/>
              </w:rPr>
              <w:t>2</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свыше 100 – 35 м</w:t>
            </w:r>
            <w:r w:rsidRPr="00411D9C">
              <w:rPr>
                <w:color w:val="000000"/>
                <w:sz w:val="22"/>
                <w:szCs w:val="22"/>
                <w:vertAlign w:val="superscript"/>
              </w:rPr>
              <w:t>2</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в комплексе учреждений свыше 500 мест – 30 м</w:t>
            </w:r>
            <w:r w:rsidRPr="00411D9C">
              <w:rPr>
                <w:color w:val="000000"/>
                <w:sz w:val="22"/>
                <w:szCs w:val="22"/>
                <w:vertAlign w:val="superscript"/>
              </w:rPr>
              <w:t>2</w:t>
            </w:r>
            <w:r w:rsidRPr="00411D9C">
              <w:rPr>
                <w:color w:val="000000"/>
                <w:sz w:val="22"/>
                <w:szCs w:val="22"/>
              </w:rPr>
              <w:t>.</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В условиях реконструкции размеры земельных участков могут быть уменьшены на 25%, при размещении на рельефе с уклоном более 20 % – на 15%;</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 Общеобразовательная школа, лицей, гимназия при вместимости:</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до 400 мест - 50 м</w:t>
            </w:r>
            <w:r w:rsidRPr="00411D9C">
              <w:rPr>
                <w:color w:val="000000"/>
                <w:sz w:val="22"/>
                <w:szCs w:val="22"/>
                <w:vertAlign w:val="superscript"/>
              </w:rPr>
              <w:t>2</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400-500 мест - 60 м</w:t>
            </w:r>
            <w:r w:rsidRPr="00411D9C">
              <w:rPr>
                <w:color w:val="000000"/>
                <w:sz w:val="22"/>
                <w:szCs w:val="22"/>
                <w:vertAlign w:val="superscript"/>
              </w:rPr>
              <w:t>2</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500-600 мест - 50 м</w:t>
            </w:r>
            <w:r w:rsidRPr="00411D9C">
              <w:rPr>
                <w:color w:val="000000"/>
                <w:sz w:val="22"/>
                <w:szCs w:val="22"/>
                <w:vertAlign w:val="superscript"/>
              </w:rPr>
              <w:t>2</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600-800 мест - 40 м</w:t>
            </w:r>
            <w:r w:rsidRPr="00411D9C">
              <w:rPr>
                <w:color w:val="000000"/>
                <w:sz w:val="22"/>
                <w:szCs w:val="22"/>
                <w:vertAlign w:val="superscript"/>
              </w:rPr>
              <w:t>2</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800-1100 мест - 33 м</w:t>
            </w:r>
            <w:r w:rsidRPr="00411D9C">
              <w:rPr>
                <w:color w:val="000000"/>
                <w:sz w:val="22"/>
                <w:szCs w:val="22"/>
                <w:vertAlign w:val="superscript"/>
              </w:rPr>
              <w:t>2</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1100-1500 мест – 21 м</w:t>
            </w:r>
            <w:r w:rsidRPr="00411D9C">
              <w:rPr>
                <w:color w:val="000000"/>
                <w:sz w:val="22"/>
                <w:szCs w:val="22"/>
                <w:vertAlign w:val="superscript"/>
              </w:rPr>
              <w:t>2</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1500-2000 мест - 17 м</w:t>
            </w:r>
            <w:r w:rsidRPr="00411D9C">
              <w:rPr>
                <w:color w:val="000000"/>
                <w:sz w:val="22"/>
                <w:szCs w:val="22"/>
                <w:vertAlign w:val="superscript"/>
              </w:rPr>
              <w:t>2</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Возможно уменьшение в условиях реконструкции – на 20 %.</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 Школы-интернаты при вместимости:</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lastRenderedPageBreak/>
              <w:t xml:space="preserve">200-300 мест – 70 </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 xml:space="preserve">300-500 мест – 65 </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500 и более мест – 45.</w:t>
            </w:r>
          </w:p>
          <w:p w:rsidR="008910AB" w:rsidRPr="00411D9C" w:rsidRDefault="008910AB" w:rsidP="00411D9C">
            <w:pPr>
              <w:pStyle w:val="af5"/>
              <w:suppressAutoHyphens/>
              <w:ind w:firstLine="0"/>
              <w:jc w:val="left"/>
              <w:rPr>
                <w:sz w:val="22"/>
                <w:szCs w:val="22"/>
              </w:rPr>
            </w:pPr>
            <w:r w:rsidRPr="00411D9C">
              <w:rPr>
                <w:sz w:val="22"/>
                <w:szCs w:val="22"/>
              </w:rPr>
              <w:t>2</w:t>
            </w:r>
            <w:r w:rsidRPr="00411D9C">
              <w:rPr>
                <w:iCs/>
                <w:sz w:val="22"/>
                <w:szCs w:val="22"/>
              </w:rPr>
              <w:t xml:space="preserve">. </w:t>
            </w:r>
            <w:r w:rsidRPr="00411D9C">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 xml:space="preserve">3. Предельное количество этажей: для детских дошкольных учреждений - 3 этажа; для </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общеобразовательных школ - 4 этажа.</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устанавливается 50%. </w:t>
            </w:r>
            <w:r w:rsidRPr="00411D9C">
              <w:rPr>
                <w:color w:val="000000"/>
                <w:sz w:val="22"/>
                <w:szCs w:val="22"/>
              </w:rPr>
              <w:br/>
              <w:t xml:space="preserve">5. Минимальное расстояние между учебными корпусами и проезжей частью скоростных и магистральных улиц непрерывного движения - 50 м; </w:t>
            </w:r>
            <w:r w:rsidRPr="00411D9C">
              <w:rPr>
                <w:color w:val="000000"/>
                <w:sz w:val="22"/>
                <w:szCs w:val="22"/>
              </w:rPr>
              <w:br/>
              <w:t xml:space="preserve">проезжей частью улиц дорог местного значения - 25 м; </w:t>
            </w:r>
            <w:r w:rsidRPr="00411D9C">
              <w:rPr>
                <w:color w:val="000000"/>
                <w:sz w:val="22"/>
                <w:szCs w:val="22"/>
              </w:rPr>
              <w:br/>
              <w:t xml:space="preserve">в малоэтажной индивидуальной </w:t>
            </w:r>
            <w:r w:rsidRPr="00411D9C">
              <w:rPr>
                <w:sz w:val="22"/>
                <w:szCs w:val="22"/>
              </w:rPr>
              <w:t>застройки</w:t>
            </w:r>
            <w:r w:rsidRPr="00411D9C">
              <w:rPr>
                <w:color w:val="000000"/>
                <w:sz w:val="22"/>
                <w:szCs w:val="22"/>
              </w:rPr>
              <w:t xml:space="preserve"> - 10 м. </w:t>
            </w:r>
            <w:r w:rsidRPr="00411D9C">
              <w:rPr>
                <w:color w:val="000000"/>
                <w:sz w:val="22"/>
                <w:szCs w:val="22"/>
              </w:rPr>
              <w:br/>
              <w:t xml:space="preserve">6.  </w:t>
            </w:r>
            <w:r w:rsidRPr="00411D9C">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r w:rsidRPr="00411D9C">
              <w:rPr>
                <w:color w:val="000000"/>
                <w:sz w:val="22"/>
                <w:szCs w:val="22"/>
              </w:rPr>
              <w:t>.</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 xml:space="preserve">7. Размещение объектов необходимо осуществлять с </w:t>
            </w:r>
            <w:r w:rsidR="00516BA5" w:rsidRPr="00411D9C">
              <w:rPr>
                <w:color w:val="000000"/>
                <w:sz w:val="22"/>
                <w:szCs w:val="22"/>
              </w:rPr>
              <w:t>учётом</w:t>
            </w:r>
            <w:r w:rsidRPr="00411D9C">
              <w:rPr>
                <w:color w:val="000000"/>
                <w:sz w:val="22"/>
                <w:szCs w:val="22"/>
              </w:rPr>
              <w:t xml:space="preserve"> проекта охраны зон и законодательства об объектах культурного наследия.</w:t>
            </w:r>
          </w:p>
          <w:p w:rsidR="008910AB" w:rsidRDefault="008910AB" w:rsidP="00411D9C">
            <w:pPr>
              <w:suppressAutoHyphens/>
              <w:ind w:firstLine="0"/>
              <w:jc w:val="left"/>
              <w:rPr>
                <w:iCs/>
                <w:color w:val="000000"/>
                <w:sz w:val="22"/>
                <w:szCs w:val="22"/>
              </w:rPr>
            </w:pPr>
            <w:r w:rsidRPr="00411D9C">
              <w:rPr>
                <w:color w:val="000000"/>
                <w:sz w:val="22"/>
                <w:szCs w:val="22"/>
              </w:rPr>
              <w:t xml:space="preserve">8. </w:t>
            </w:r>
            <w:r w:rsidRPr="00411D9C">
              <w:rPr>
                <w:iCs/>
                <w:color w:val="000000"/>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411D9C">
              <w:rPr>
                <w:iCs/>
                <w:color w:val="000000"/>
                <w:sz w:val="22"/>
                <w:szCs w:val="22"/>
              </w:rPr>
              <w:t>учётом</w:t>
            </w:r>
            <w:r w:rsidRPr="00411D9C">
              <w:rPr>
                <w:iCs/>
                <w:color w:val="000000"/>
                <w:sz w:val="22"/>
                <w:szCs w:val="22"/>
              </w:rPr>
              <w:t xml:space="preserve"> требований санитарных норм и правил.</w:t>
            </w:r>
          </w:p>
          <w:p w:rsidR="00222703" w:rsidRPr="00222703" w:rsidRDefault="00222703" w:rsidP="00411D9C">
            <w:pPr>
              <w:suppressAutoHyphens/>
              <w:ind w:firstLine="0"/>
              <w:jc w:val="left"/>
              <w:rPr>
                <w:spacing w:val="-10"/>
                <w:sz w:val="8"/>
                <w:szCs w:val="8"/>
              </w:rPr>
            </w:pPr>
          </w:p>
        </w:tc>
      </w:tr>
      <w:tr w:rsidR="008910AB" w:rsidRPr="00C365E3" w:rsidTr="00411D9C">
        <w:tc>
          <w:tcPr>
            <w:tcW w:w="1526" w:type="dxa"/>
          </w:tcPr>
          <w:p w:rsidR="008910AB" w:rsidRPr="00411D9C" w:rsidRDefault="008910AB" w:rsidP="00411D9C">
            <w:pPr>
              <w:suppressAutoHyphens/>
              <w:ind w:firstLine="0"/>
              <w:rPr>
                <w:b/>
                <w:sz w:val="22"/>
                <w:szCs w:val="22"/>
              </w:rPr>
            </w:pPr>
            <w:r w:rsidRPr="00411D9C">
              <w:rPr>
                <w:b/>
                <w:sz w:val="22"/>
                <w:szCs w:val="22"/>
              </w:rPr>
              <w:t>3.6.1</w:t>
            </w:r>
          </w:p>
        </w:tc>
        <w:tc>
          <w:tcPr>
            <w:tcW w:w="3118" w:type="dxa"/>
          </w:tcPr>
          <w:p w:rsidR="008910AB" w:rsidRPr="00411D9C" w:rsidRDefault="008910AB" w:rsidP="00411D9C">
            <w:pPr>
              <w:suppressAutoHyphens/>
              <w:ind w:firstLine="0"/>
              <w:jc w:val="left"/>
              <w:rPr>
                <w:sz w:val="22"/>
                <w:szCs w:val="22"/>
              </w:rPr>
            </w:pPr>
            <w:r w:rsidRPr="00411D9C">
              <w:rPr>
                <w:sz w:val="22"/>
                <w:szCs w:val="22"/>
              </w:rPr>
              <w:t>Объекты культурно-досуговой деятельности</w:t>
            </w:r>
          </w:p>
          <w:p w:rsidR="008910AB" w:rsidRPr="00411D9C" w:rsidRDefault="008910AB" w:rsidP="00411D9C">
            <w:pPr>
              <w:suppressAutoHyphens/>
              <w:ind w:firstLine="0"/>
              <w:jc w:val="left"/>
              <w:rPr>
                <w:sz w:val="22"/>
                <w:szCs w:val="22"/>
              </w:rPr>
            </w:pPr>
          </w:p>
        </w:tc>
        <w:tc>
          <w:tcPr>
            <w:tcW w:w="10142" w:type="dxa"/>
          </w:tcPr>
          <w:p w:rsidR="008910AB" w:rsidRPr="00411D9C" w:rsidRDefault="008910AB" w:rsidP="00411D9C">
            <w:pPr>
              <w:pStyle w:val="af5"/>
              <w:suppressAutoHyphens/>
              <w:ind w:firstLine="0"/>
              <w:jc w:val="left"/>
              <w:rPr>
                <w:sz w:val="22"/>
                <w:szCs w:val="22"/>
              </w:rPr>
            </w:pPr>
            <w:r w:rsidRPr="00411D9C">
              <w:rPr>
                <w:sz w:val="22"/>
                <w:szCs w:val="22"/>
              </w:rPr>
              <w:t xml:space="preserve">1. Минимальный размер земельного участка устанавливается </w:t>
            </w:r>
            <w:r w:rsidRPr="00411D9C">
              <w:rPr>
                <w:iCs/>
                <w:sz w:val="22"/>
                <w:szCs w:val="22"/>
              </w:rPr>
              <w:t>не менее – 500 кв.</w:t>
            </w:r>
            <w:r w:rsidR="007D0211">
              <w:rPr>
                <w:iCs/>
                <w:sz w:val="22"/>
                <w:szCs w:val="22"/>
              </w:rPr>
              <w:t xml:space="preserve"> </w:t>
            </w:r>
            <w:r w:rsidRPr="00411D9C">
              <w:rPr>
                <w:iCs/>
                <w:sz w:val="22"/>
                <w:szCs w:val="22"/>
              </w:rPr>
              <w:t>м</w:t>
            </w:r>
            <w:r w:rsidRPr="00411D9C">
              <w:rPr>
                <w:sz w:val="22"/>
                <w:szCs w:val="22"/>
              </w:rPr>
              <w:t>.</w:t>
            </w:r>
            <w:r w:rsidRPr="00411D9C">
              <w:rPr>
                <w:iCs/>
                <w:sz w:val="22"/>
                <w:szCs w:val="22"/>
              </w:rPr>
              <w:t xml:space="preserve"> Максимальный размер земельного участка не устанавливается.</w:t>
            </w:r>
          </w:p>
          <w:p w:rsidR="008910AB" w:rsidRPr="00411D9C" w:rsidRDefault="008910AB" w:rsidP="00411D9C">
            <w:pPr>
              <w:pStyle w:val="af5"/>
              <w:suppressAutoHyphens/>
              <w:ind w:firstLine="0"/>
              <w:jc w:val="left"/>
              <w:rPr>
                <w:sz w:val="22"/>
                <w:szCs w:val="22"/>
              </w:rPr>
            </w:pPr>
            <w:r w:rsidRPr="00411D9C">
              <w:rPr>
                <w:sz w:val="22"/>
                <w:szCs w:val="22"/>
              </w:rPr>
              <w:t>2</w:t>
            </w:r>
            <w:r w:rsidRPr="00411D9C">
              <w:rPr>
                <w:iCs/>
                <w:sz w:val="22"/>
                <w:szCs w:val="22"/>
              </w:rPr>
              <w:t xml:space="preserve">. </w:t>
            </w:r>
            <w:r w:rsidRPr="00411D9C">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411D9C" w:rsidRDefault="008910AB" w:rsidP="00411D9C">
            <w:pPr>
              <w:pStyle w:val="af5"/>
              <w:suppressAutoHyphens/>
              <w:ind w:firstLine="0"/>
              <w:jc w:val="left"/>
              <w:rPr>
                <w:sz w:val="22"/>
                <w:szCs w:val="22"/>
              </w:rPr>
            </w:pPr>
            <w:r w:rsidRPr="00411D9C">
              <w:rPr>
                <w:sz w:val="22"/>
                <w:szCs w:val="22"/>
              </w:rPr>
              <w:t>В случае реконструкции объекта капитального строительства на 2</w:t>
            </w:r>
            <w:r w:rsidR="00222703">
              <w:rPr>
                <w:sz w:val="22"/>
                <w:szCs w:val="22"/>
              </w:rPr>
              <w:t>-</w:t>
            </w:r>
            <w:r w:rsidRPr="00411D9C">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411D9C" w:rsidRDefault="008910AB" w:rsidP="00411D9C">
            <w:pPr>
              <w:pStyle w:val="af5"/>
              <w:suppressAutoHyphens/>
              <w:ind w:firstLine="0"/>
              <w:jc w:val="left"/>
              <w:rPr>
                <w:sz w:val="22"/>
                <w:szCs w:val="22"/>
              </w:rPr>
            </w:pPr>
            <w:r w:rsidRPr="00411D9C">
              <w:rPr>
                <w:sz w:val="22"/>
                <w:szCs w:val="22"/>
              </w:rPr>
              <w:t>3. Предельная высота зданий – 15 метров.</w:t>
            </w:r>
          </w:p>
          <w:p w:rsidR="008910AB" w:rsidRPr="00411D9C" w:rsidRDefault="008910AB" w:rsidP="00411D9C">
            <w:pPr>
              <w:pStyle w:val="af5"/>
              <w:suppressAutoHyphens/>
              <w:ind w:firstLine="0"/>
              <w:jc w:val="left"/>
              <w:rPr>
                <w:sz w:val="22"/>
                <w:szCs w:val="22"/>
              </w:rPr>
            </w:pPr>
            <w:r w:rsidRPr="00411D9C">
              <w:rPr>
                <w:sz w:val="22"/>
                <w:szCs w:val="22"/>
              </w:rPr>
              <w:t>4. Максимальный процент застройки в границах земельного участка - 60%.</w:t>
            </w:r>
          </w:p>
          <w:p w:rsidR="008910AB" w:rsidRPr="00411D9C" w:rsidRDefault="008910AB" w:rsidP="00411D9C">
            <w:pPr>
              <w:pStyle w:val="af5"/>
              <w:suppressAutoHyphens/>
              <w:ind w:firstLine="0"/>
              <w:jc w:val="left"/>
              <w:rPr>
                <w:sz w:val="22"/>
                <w:szCs w:val="22"/>
              </w:rPr>
            </w:pPr>
            <w:r w:rsidRPr="00411D9C">
              <w:rPr>
                <w:sz w:val="22"/>
                <w:szCs w:val="22"/>
              </w:rPr>
              <w:t xml:space="preserve">5. Необходимо предусматривать места для парковки автотранспорта в соответствии с действующими </w:t>
            </w:r>
            <w:r w:rsidRPr="00411D9C">
              <w:rPr>
                <w:sz w:val="22"/>
                <w:szCs w:val="22"/>
              </w:rPr>
              <w:lastRenderedPageBreak/>
              <w:t>нормативами градостроительного проектирования и СП 42.13330.2016</w:t>
            </w:r>
          </w:p>
          <w:p w:rsidR="008910AB" w:rsidRDefault="008910AB" w:rsidP="00411D9C">
            <w:pPr>
              <w:pStyle w:val="ConsPlusNormal"/>
              <w:suppressAutoHyphens/>
              <w:ind w:firstLine="0"/>
              <w:jc w:val="left"/>
              <w:rPr>
                <w:rFonts w:ascii="Times New Roman" w:hAnsi="Times New Roman" w:cs="Times New Roman"/>
                <w:iCs/>
              </w:rPr>
            </w:pPr>
            <w:r w:rsidRPr="00411D9C">
              <w:rPr>
                <w:rFonts w:ascii="Times New Roman" w:hAnsi="Times New Roman" w:cs="Times New Roman"/>
              </w:rPr>
              <w:t xml:space="preserve">6. </w:t>
            </w:r>
            <w:r w:rsidRPr="00411D9C">
              <w:rPr>
                <w:rFonts w:ascii="Times New Roman" w:hAnsi="Times New Roman" w:cs="Times New Roman"/>
                <w:iCs/>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411D9C">
              <w:rPr>
                <w:rFonts w:ascii="Times New Roman" w:hAnsi="Times New Roman" w:cs="Times New Roman"/>
                <w:iCs/>
              </w:rPr>
              <w:t>учётом</w:t>
            </w:r>
            <w:r w:rsidRPr="00411D9C">
              <w:rPr>
                <w:rFonts w:ascii="Times New Roman" w:hAnsi="Times New Roman" w:cs="Times New Roman"/>
                <w:iCs/>
              </w:rPr>
              <w:t xml:space="preserve"> требований санитарных норм и правил.</w:t>
            </w:r>
          </w:p>
          <w:p w:rsidR="00222703" w:rsidRPr="00222703" w:rsidRDefault="00222703" w:rsidP="00411D9C">
            <w:pPr>
              <w:pStyle w:val="ConsPlusNormal"/>
              <w:suppressAutoHyphens/>
              <w:ind w:firstLine="0"/>
              <w:jc w:val="left"/>
              <w:rPr>
                <w:rFonts w:ascii="Times New Roman" w:hAnsi="Times New Roman" w:cs="Times New Roman"/>
                <w:sz w:val="8"/>
                <w:szCs w:val="8"/>
              </w:rPr>
            </w:pPr>
          </w:p>
        </w:tc>
      </w:tr>
      <w:tr w:rsidR="008910AB" w:rsidRPr="00C365E3" w:rsidTr="00411D9C">
        <w:tc>
          <w:tcPr>
            <w:tcW w:w="1526" w:type="dxa"/>
          </w:tcPr>
          <w:p w:rsidR="008910AB" w:rsidRPr="00411D9C" w:rsidRDefault="008910AB" w:rsidP="00411D9C">
            <w:pPr>
              <w:suppressAutoHyphens/>
              <w:ind w:firstLine="0"/>
              <w:rPr>
                <w:b/>
                <w:sz w:val="22"/>
                <w:szCs w:val="22"/>
              </w:rPr>
            </w:pPr>
            <w:r w:rsidRPr="00411D9C">
              <w:rPr>
                <w:b/>
                <w:sz w:val="22"/>
                <w:szCs w:val="22"/>
              </w:rPr>
              <w:lastRenderedPageBreak/>
              <w:t>3.6.2</w:t>
            </w:r>
          </w:p>
        </w:tc>
        <w:tc>
          <w:tcPr>
            <w:tcW w:w="3118" w:type="dxa"/>
          </w:tcPr>
          <w:p w:rsidR="008910AB" w:rsidRPr="00411D9C" w:rsidRDefault="008910AB" w:rsidP="00411D9C">
            <w:pPr>
              <w:suppressAutoHyphens/>
              <w:ind w:firstLine="0"/>
              <w:jc w:val="left"/>
              <w:rPr>
                <w:sz w:val="22"/>
                <w:szCs w:val="22"/>
              </w:rPr>
            </w:pPr>
            <w:r w:rsidRPr="00411D9C">
              <w:rPr>
                <w:sz w:val="22"/>
                <w:szCs w:val="22"/>
              </w:rPr>
              <w:t>Парки культуры и отдыха</w:t>
            </w:r>
          </w:p>
        </w:tc>
        <w:tc>
          <w:tcPr>
            <w:tcW w:w="10142" w:type="dxa"/>
          </w:tcPr>
          <w:p w:rsidR="008910AB" w:rsidRPr="00411D9C" w:rsidRDefault="008910AB" w:rsidP="00411D9C">
            <w:pPr>
              <w:pStyle w:val="ConsPlusNormal"/>
              <w:suppressAutoHyphens/>
              <w:ind w:firstLine="0"/>
              <w:jc w:val="left"/>
              <w:rPr>
                <w:rFonts w:ascii="Times New Roman" w:hAnsi="Times New Roman" w:cs="Times New Roman"/>
              </w:rPr>
            </w:pPr>
            <w:r w:rsidRPr="00411D9C">
              <w:rPr>
                <w:rFonts w:ascii="Times New Roman" w:hAnsi="Times New Roman" w:cs="Times New Roman"/>
              </w:rPr>
              <w:t>1. Минимальный размер земельного участка устанавливаются 0,5 га. Максимальный размер земельного участка не более 2 га.</w:t>
            </w:r>
          </w:p>
          <w:p w:rsidR="008910AB" w:rsidRPr="00411D9C" w:rsidRDefault="008910AB" w:rsidP="00411D9C">
            <w:pPr>
              <w:pStyle w:val="af5"/>
              <w:suppressAutoHyphens/>
              <w:ind w:firstLine="0"/>
              <w:jc w:val="left"/>
              <w:rPr>
                <w:sz w:val="22"/>
                <w:szCs w:val="22"/>
              </w:rPr>
            </w:pPr>
            <w:r w:rsidRPr="00411D9C">
              <w:rPr>
                <w:sz w:val="22"/>
                <w:szCs w:val="22"/>
              </w:rPr>
              <w:t>Зона культурно-просветительских мероприятий -10-20 м</w:t>
            </w:r>
            <w:r w:rsidRPr="00411D9C">
              <w:rPr>
                <w:sz w:val="22"/>
                <w:szCs w:val="22"/>
                <w:vertAlign w:val="superscript"/>
              </w:rPr>
              <w:t>2</w:t>
            </w:r>
            <w:r w:rsidRPr="00411D9C">
              <w:rPr>
                <w:sz w:val="22"/>
                <w:szCs w:val="22"/>
              </w:rPr>
              <w:t>/ч</w:t>
            </w:r>
          </w:p>
          <w:p w:rsidR="008910AB" w:rsidRPr="00411D9C" w:rsidRDefault="008910AB" w:rsidP="00411D9C">
            <w:pPr>
              <w:pStyle w:val="ConsPlusNormal"/>
              <w:suppressAutoHyphens/>
              <w:ind w:firstLine="0"/>
              <w:jc w:val="left"/>
              <w:rPr>
                <w:rFonts w:ascii="Times New Roman" w:hAnsi="Times New Roman" w:cs="Times New Roman"/>
              </w:rPr>
            </w:pPr>
            <w:r w:rsidRPr="00411D9C">
              <w:rPr>
                <w:rFonts w:ascii="Times New Roman" w:hAnsi="Times New Roman" w:cs="Times New Roman"/>
              </w:rPr>
              <w:t>Зона массовых мероприятий (зрелищ, аттракционов и др.)</w:t>
            </w:r>
            <w:r w:rsidR="00516BA5">
              <w:rPr>
                <w:rFonts w:ascii="Times New Roman" w:hAnsi="Times New Roman" w:cs="Times New Roman"/>
              </w:rPr>
              <w:t xml:space="preserve"> </w:t>
            </w:r>
            <w:r w:rsidRPr="00411D9C">
              <w:rPr>
                <w:rFonts w:ascii="Times New Roman" w:hAnsi="Times New Roman" w:cs="Times New Roman"/>
              </w:rPr>
              <w:t>- 30-40 м</w:t>
            </w:r>
            <w:r w:rsidRPr="00411D9C">
              <w:rPr>
                <w:rFonts w:ascii="Times New Roman" w:hAnsi="Times New Roman" w:cs="Times New Roman"/>
                <w:vertAlign w:val="superscript"/>
              </w:rPr>
              <w:t>2</w:t>
            </w:r>
            <w:r w:rsidRPr="00411D9C">
              <w:rPr>
                <w:rFonts w:ascii="Times New Roman" w:hAnsi="Times New Roman" w:cs="Times New Roman"/>
              </w:rPr>
              <w:t>/ч</w:t>
            </w:r>
          </w:p>
          <w:p w:rsidR="008910AB" w:rsidRPr="00411D9C" w:rsidRDefault="008910AB" w:rsidP="00411D9C">
            <w:pPr>
              <w:pStyle w:val="ConsPlusNormal"/>
              <w:suppressAutoHyphens/>
              <w:ind w:firstLine="0"/>
              <w:jc w:val="left"/>
              <w:rPr>
                <w:rFonts w:ascii="Times New Roman" w:hAnsi="Times New Roman" w:cs="Times New Roman"/>
              </w:rPr>
            </w:pPr>
            <w:r w:rsidRPr="00411D9C">
              <w:rPr>
                <w:rFonts w:ascii="Times New Roman" w:hAnsi="Times New Roman" w:cs="Times New Roman"/>
              </w:rPr>
              <w:t>Зона физкультурно-оздоровительных мероприятий -70-100 м</w:t>
            </w:r>
            <w:r w:rsidRPr="00411D9C">
              <w:rPr>
                <w:rFonts w:ascii="Times New Roman" w:hAnsi="Times New Roman" w:cs="Times New Roman"/>
                <w:vertAlign w:val="superscript"/>
              </w:rPr>
              <w:t>2</w:t>
            </w:r>
            <w:r w:rsidRPr="00411D9C">
              <w:rPr>
                <w:rFonts w:ascii="Times New Roman" w:hAnsi="Times New Roman" w:cs="Times New Roman"/>
              </w:rPr>
              <w:t>/ч</w:t>
            </w:r>
          </w:p>
          <w:p w:rsidR="008910AB" w:rsidRPr="00411D9C" w:rsidRDefault="008910AB" w:rsidP="00411D9C">
            <w:pPr>
              <w:pStyle w:val="ConsPlusNormal"/>
              <w:suppressAutoHyphens/>
              <w:ind w:firstLine="0"/>
              <w:jc w:val="left"/>
              <w:rPr>
                <w:rFonts w:ascii="Times New Roman" w:hAnsi="Times New Roman" w:cs="Times New Roman"/>
              </w:rPr>
            </w:pPr>
            <w:r w:rsidRPr="00411D9C">
              <w:rPr>
                <w:rFonts w:ascii="Times New Roman" w:hAnsi="Times New Roman" w:cs="Times New Roman"/>
              </w:rPr>
              <w:t>Зона отдыха детей -80-170 м</w:t>
            </w:r>
            <w:r w:rsidRPr="00411D9C">
              <w:rPr>
                <w:rFonts w:ascii="Times New Roman" w:hAnsi="Times New Roman" w:cs="Times New Roman"/>
                <w:vertAlign w:val="superscript"/>
              </w:rPr>
              <w:t>2</w:t>
            </w:r>
            <w:r w:rsidRPr="00411D9C">
              <w:rPr>
                <w:rFonts w:ascii="Times New Roman" w:hAnsi="Times New Roman" w:cs="Times New Roman"/>
              </w:rPr>
              <w:t>/ч</w:t>
            </w:r>
          </w:p>
          <w:p w:rsidR="008910AB" w:rsidRPr="00411D9C" w:rsidRDefault="008910AB" w:rsidP="00411D9C">
            <w:pPr>
              <w:pStyle w:val="ConsPlusNormal"/>
              <w:suppressAutoHyphens/>
              <w:ind w:firstLine="0"/>
              <w:jc w:val="left"/>
              <w:rPr>
                <w:rFonts w:ascii="Times New Roman" w:hAnsi="Times New Roman" w:cs="Times New Roman"/>
              </w:rPr>
            </w:pPr>
            <w:r w:rsidRPr="00411D9C">
              <w:rPr>
                <w:rFonts w:ascii="Times New Roman" w:hAnsi="Times New Roman" w:cs="Times New Roman"/>
              </w:rPr>
              <w:t xml:space="preserve"> Прогулочная зона-200 м</w:t>
            </w:r>
            <w:r w:rsidRPr="00411D9C">
              <w:rPr>
                <w:rFonts w:ascii="Times New Roman" w:hAnsi="Times New Roman" w:cs="Times New Roman"/>
                <w:vertAlign w:val="superscript"/>
              </w:rPr>
              <w:t>2</w:t>
            </w:r>
            <w:r w:rsidRPr="00411D9C">
              <w:rPr>
                <w:rFonts w:ascii="Times New Roman" w:hAnsi="Times New Roman" w:cs="Times New Roman"/>
              </w:rPr>
              <w:t>/ч</w:t>
            </w:r>
          </w:p>
          <w:p w:rsidR="008910AB" w:rsidRPr="00411D9C" w:rsidRDefault="008910AB" w:rsidP="00411D9C">
            <w:pPr>
              <w:pStyle w:val="af5"/>
              <w:suppressAutoHyphens/>
              <w:ind w:firstLine="0"/>
              <w:jc w:val="left"/>
              <w:rPr>
                <w:sz w:val="22"/>
                <w:szCs w:val="22"/>
              </w:rPr>
            </w:pPr>
            <w:r w:rsidRPr="00411D9C">
              <w:rPr>
                <w:sz w:val="22"/>
                <w:szCs w:val="22"/>
              </w:rPr>
              <w:t>2</w:t>
            </w:r>
            <w:r w:rsidRPr="00411D9C">
              <w:rPr>
                <w:iCs/>
                <w:sz w:val="22"/>
                <w:szCs w:val="22"/>
              </w:rPr>
              <w:t xml:space="preserve">. </w:t>
            </w:r>
            <w:r w:rsidRPr="00411D9C">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411D9C" w:rsidRDefault="008910AB" w:rsidP="00411D9C">
            <w:pPr>
              <w:pStyle w:val="af5"/>
              <w:suppressAutoHyphens/>
              <w:ind w:firstLine="0"/>
              <w:jc w:val="left"/>
              <w:rPr>
                <w:sz w:val="22"/>
                <w:szCs w:val="22"/>
              </w:rPr>
            </w:pPr>
            <w:r w:rsidRPr="00411D9C">
              <w:rPr>
                <w:sz w:val="22"/>
                <w:szCs w:val="22"/>
              </w:rPr>
              <w:t>Площадь застройки некапитальных строений, сооружений не более 200 кв.</w:t>
            </w:r>
            <w:r w:rsidR="00516BA5">
              <w:rPr>
                <w:sz w:val="22"/>
                <w:szCs w:val="22"/>
              </w:rPr>
              <w:t xml:space="preserve"> м.</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3. Максимальная высота зданий, строений и сооружений, за исключением аттракционов, устанавливается 8 м; высота аттракционов не ограничивается.</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7%.</w:t>
            </w:r>
          </w:p>
          <w:p w:rsidR="008910AB" w:rsidRPr="00411D9C" w:rsidRDefault="008910AB" w:rsidP="00411D9C">
            <w:pPr>
              <w:pStyle w:val="ConsPlusNormal"/>
              <w:suppressAutoHyphens/>
              <w:ind w:firstLine="0"/>
              <w:jc w:val="left"/>
              <w:rPr>
                <w:rFonts w:ascii="Times New Roman" w:hAnsi="Times New Roman" w:cs="Times New Roman"/>
                <w:color w:val="000000"/>
              </w:rPr>
            </w:pPr>
            <w:r w:rsidRPr="00411D9C">
              <w:rPr>
                <w:rFonts w:ascii="Times New Roman" w:hAnsi="Times New Roman" w:cs="Times New Roman"/>
                <w:color w:val="000000"/>
              </w:rPr>
              <w:t xml:space="preserve">5. </w:t>
            </w:r>
            <w:r w:rsidRPr="00411D9C">
              <w:rPr>
                <w:rFonts w:ascii="Times New Roman" w:hAnsi="Times New Roman" w:cs="Times New Roman"/>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Default="008910AB" w:rsidP="00411D9C">
            <w:pPr>
              <w:pStyle w:val="af5"/>
              <w:suppressAutoHyphens/>
              <w:ind w:firstLine="0"/>
              <w:jc w:val="left"/>
              <w:rPr>
                <w:color w:val="000000"/>
                <w:sz w:val="22"/>
                <w:szCs w:val="22"/>
              </w:rPr>
            </w:pPr>
            <w:r w:rsidRPr="00411D9C">
              <w:rPr>
                <w:color w:val="000000"/>
                <w:sz w:val="22"/>
                <w:szCs w:val="22"/>
              </w:rPr>
              <w:t xml:space="preserve">6. Иные параметры - в соответствии с требованиями технических регламентов, сводов правил, норм градостроительного проектирования, с </w:t>
            </w:r>
            <w:r w:rsidR="00516BA5" w:rsidRPr="00411D9C">
              <w:rPr>
                <w:color w:val="000000"/>
                <w:sz w:val="22"/>
                <w:szCs w:val="22"/>
              </w:rPr>
              <w:t>учётом</w:t>
            </w:r>
            <w:r w:rsidRPr="00411D9C">
              <w:rPr>
                <w:color w:val="000000"/>
                <w:sz w:val="22"/>
                <w:szCs w:val="22"/>
              </w:rPr>
              <w:t xml:space="preserve"> требований санитарных норм и правил.</w:t>
            </w:r>
          </w:p>
          <w:p w:rsidR="00222703" w:rsidRPr="00222703" w:rsidRDefault="00222703" w:rsidP="00411D9C">
            <w:pPr>
              <w:pStyle w:val="af5"/>
              <w:suppressAutoHyphens/>
              <w:ind w:firstLine="0"/>
              <w:jc w:val="left"/>
              <w:rPr>
                <w:sz w:val="8"/>
                <w:szCs w:val="8"/>
              </w:rPr>
            </w:pPr>
          </w:p>
        </w:tc>
      </w:tr>
      <w:tr w:rsidR="008910AB" w:rsidRPr="00C365E3" w:rsidTr="00411D9C">
        <w:tc>
          <w:tcPr>
            <w:tcW w:w="1526" w:type="dxa"/>
          </w:tcPr>
          <w:p w:rsidR="008910AB" w:rsidRPr="00411D9C" w:rsidRDefault="008910AB" w:rsidP="00411D9C">
            <w:pPr>
              <w:suppressAutoHyphens/>
              <w:ind w:firstLine="0"/>
              <w:rPr>
                <w:b/>
                <w:sz w:val="22"/>
                <w:szCs w:val="22"/>
              </w:rPr>
            </w:pPr>
            <w:r w:rsidRPr="00411D9C">
              <w:rPr>
                <w:b/>
                <w:sz w:val="22"/>
                <w:szCs w:val="22"/>
              </w:rPr>
              <w:t>3.7.1</w:t>
            </w:r>
          </w:p>
        </w:tc>
        <w:tc>
          <w:tcPr>
            <w:tcW w:w="3118" w:type="dxa"/>
          </w:tcPr>
          <w:p w:rsidR="008910AB" w:rsidRPr="00411D9C" w:rsidRDefault="008910AB" w:rsidP="00411D9C">
            <w:pPr>
              <w:suppressAutoHyphens/>
              <w:ind w:firstLine="0"/>
              <w:jc w:val="left"/>
              <w:rPr>
                <w:sz w:val="22"/>
                <w:szCs w:val="22"/>
              </w:rPr>
            </w:pPr>
            <w:r w:rsidRPr="00411D9C">
              <w:rPr>
                <w:sz w:val="22"/>
                <w:szCs w:val="22"/>
              </w:rPr>
              <w:t>Осуществление религиозных обрядов</w:t>
            </w:r>
          </w:p>
        </w:tc>
        <w:tc>
          <w:tcPr>
            <w:tcW w:w="10142" w:type="dxa"/>
          </w:tcPr>
          <w:p w:rsidR="008910AB" w:rsidRPr="00411D9C" w:rsidRDefault="008910AB" w:rsidP="00411D9C">
            <w:pPr>
              <w:pStyle w:val="ConsPlusNormal"/>
              <w:suppressAutoHyphens/>
              <w:ind w:firstLine="0"/>
              <w:jc w:val="left"/>
              <w:rPr>
                <w:rFonts w:ascii="Times New Roman" w:hAnsi="Times New Roman" w:cs="Times New Roman"/>
                <w:color w:val="000000"/>
              </w:rPr>
            </w:pPr>
            <w:r w:rsidRPr="00411D9C">
              <w:rPr>
                <w:rFonts w:ascii="Times New Roman" w:hAnsi="Times New Roman" w:cs="Times New Roman"/>
                <w:color w:val="000000"/>
              </w:rPr>
              <w:t>1. Минимальный размер земельного участка для православных храмов устанавливается из обеспеченности 7,5 места в храме на 1000 верующих, 7,5 м</w:t>
            </w:r>
            <w:r w:rsidRPr="00222703">
              <w:rPr>
                <w:rFonts w:ascii="Times New Roman" w:hAnsi="Times New Roman" w:cs="Times New Roman"/>
                <w:color w:val="000000"/>
                <w:vertAlign w:val="superscript"/>
              </w:rPr>
              <w:t>2</w:t>
            </w:r>
            <w:r w:rsidRPr="00411D9C">
              <w:rPr>
                <w:rFonts w:ascii="Times New Roman" w:hAnsi="Times New Roman" w:cs="Times New Roman"/>
                <w:color w:val="000000"/>
              </w:rPr>
              <w:t xml:space="preserve"> на 1 место в храме. </w:t>
            </w:r>
          </w:p>
          <w:p w:rsidR="008910AB" w:rsidRPr="00411D9C" w:rsidRDefault="008910AB" w:rsidP="00411D9C">
            <w:pPr>
              <w:pStyle w:val="ConsPlusNormal"/>
              <w:suppressAutoHyphens/>
              <w:ind w:firstLine="0"/>
              <w:jc w:val="left"/>
              <w:rPr>
                <w:rFonts w:ascii="Times New Roman" w:hAnsi="Times New Roman" w:cs="Times New Roman"/>
                <w:color w:val="000000"/>
              </w:rPr>
            </w:pPr>
            <w:r w:rsidRPr="00411D9C">
              <w:rPr>
                <w:rFonts w:ascii="Times New Roman" w:hAnsi="Times New Roman" w:cs="Times New Roman"/>
                <w:color w:val="000000"/>
              </w:rPr>
              <w:t>Максимальный размер земельного участка не устанавливается.</w:t>
            </w:r>
          </w:p>
          <w:p w:rsidR="008910AB" w:rsidRPr="00411D9C" w:rsidRDefault="008910AB" w:rsidP="00411D9C">
            <w:pPr>
              <w:pStyle w:val="af5"/>
              <w:suppressAutoHyphens/>
              <w:ind w:firstLine="0"/>
              <w:jc w:val="left"/>
              <w:rPr>
                <w:sz w:val="22"/>
                <w:szCs w:val="22"/>
              </w:rPr>
            </w:pPr>
            <w:r w:rsidRPr="00411D9C">
              <w:rPr>
                <w:sz w:val="22"/>
                <w:szCs w:val="22"/>
              </w:rPr>
              <w:t xml:space="preserve">Минимальный размер земельного участка объекты культового назначения различных конфессий устанавливается </w:t>
            </w:r>
            <w:r w:rsidRPr="00411D9C">
              <w:rPr>
                <w:iCs/>
                <w:sz w:val="22"/>
                <w:szCs w:val="22"/>
              </w:rPr>
              <w:t>не менее – 500 кв.</w:t>
            </w:r>
            <w:r w:rsidR="00222703">
              <w:rPr>
                <w:iCs/>
                <w:sz w:val="22"/>
                <w:szCs w:val="22"/>
              </w:rPr>
              <w:t xml:space="preserve"> </w:t>
            </w:r>
            <w:r w:rsidRPr="00411D9C">
              <w:rPr>
                <w:iCs/>
                <w:sz w:val="22"/>
                <w:szCs w:val="22"/>
              </w:rPr>
              <w:t>м</w:t>
            </w:r>
            <w:r w:rsidRPr="00411D9C">
              <w:rPr>
                <w:sz w:val="22"/>
                <w:szCs w:val="22"/>
              </w:rPr>
              <w:t>.</w:t>
            </w:r>
            <w:r w:rsidRPr="00411D9C">
              <w:rPr>
                <w:iCs/>
                <w:sz w:val="22"/>
                <w:szCs w:val="22"/>
              </w:rPr>
              <w:t xml:space="preserve"> Максимальный размер земельного участка не устанавливается.</w:t>
            </w:r>
          </w:p>
          <w:p w:rsidR="008910AB" w:rsidRPr="00411D9C" w:rsidRDefault="008910AB" w:rsidP="00411D9C">
            <w:pPr>
              <w:pStyle w:val="af5"/>
              <w:suppressAutoHyphens/>
              <w:ind w:firstLine="0"/>
              <w:jc w:val="left"/>
              <w:rPr>
                <w:sz w:val="22"/>
                <w:szCs w:val="22"/>
              </w:rPr>
            </w:pPr>
            <w:r w:rsidRPr="00411D9C">
              <w:rPr>
                <w:sz w:val="22"/>
                <w:szCs w:val="22"/>
              </w:rPr>
              <w:t>2</w:t>
            </w:r>
            <w:r w:rsidRPr="00411D9C">
              <w:rPr>
                <w:iCs/>
                <w:sz w:val="22"/>
                <w:szCs w:val="22"/>
              </w:rPr>
              <w:t xml:space="preserve">. </w:t>
            </w:r>
            <w:r w:rsidRPr="00411D9C">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3. Предельная высота зданий - 15 метров, за исключением башен, колоколен и шпилей.</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lastRenderedPageBreak/>
              <w:t>4. Максимальный процент застройки в границах земельного участка - 60%.</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 xml:space="preserve">5. </w:t>
            </w:r>
            <w:r w:rsidRPr="00411D9C">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Pr="00411D9C" w:rsidRDefault="008910AB" w:rsidP="00411D9C">
            <w:pPr>
              <w:pStyle w:val="af5"/>
              <w:suppressAutoHyphens/>
              <w:ind w:firstLine="0"/>
              <w:jc w:val="left"/>
              <w:rPr>
                <w:color w:val="000000"/>
                <w:sz w:val="22"/>
                <w:szCs w:val="22"/>
              </w:rPr>
            </w:pPr>
            <w:r w:rsidRPr="00411D9C">
              <w:rPr>
                <w:color w:val="000000"/>
                <w:sz w:val="22"/>
                <w:szCs w:val="22"/>
              </w:rPr>
              <w:t xml:space="preserve">6. Размещение объектов необходимо осуществлять с </w:t>
            </w:r>
            <w:r w:rsidR="00516BA5" w:rsidRPr="00411D9C">
              <w:rPr>
                <w:color w:val="000000"/>
                <w:sz w:val="22"/>
                <w:szCs w:val="22"/>
              </w:rPr>
              <w:t>учётом</w:t>
            </w:r>
            <w:r w:rsidRPr="00411D9C">
              <w:rPr>
                <w:color w:val="000000"/>
                <w:sz w:val="22"/>
                <w:szCs w:val="22"/>
              </w:rPr>
              <w:t xml:space="preserve"> проекта охраны зон и законодательства об объектах культурного наследия.</w:t>
            </w:r>
          </w:p>
          <w:p w:rsidR="008910AB" w:rsidRDefault="008910AB" w:rsidP="00411D9C">
            <w:pPr>
              <w:pStyle w:val="ConsPlusNormal"/>
              <w:suppressAutoHyphens/>
              <w:ind w:firstLine="0"/>
              <w:jc w:val="left"/>
              <w:rPr>
                <w:rFonts w:ascii="Times New Roman" w:hAnsi="Times New Roman" w:cs="Times New Roman"/>
                <w:iCs/>
                <w:color w:val="000000"/>
              </w:rPr>
            </w:pPr>
            <w:r w:rsidRPr="00411D9C">
              <w:rPr>
                <w:rFonts w:ascii="Times New Roman" w:hAnsi="Times New Roman" w:cs="Times New Roman"/>
                <w:color w:val="000000"/>
              </w:rPr>
              <w:t xml:space="preserve">7. </w:t>
            </w:r>
            <w:r w:rsidRPr="00411D9C">
              <w:rPr>
                <w:rFonts w:ascii="Times New Roman" w:hAnsi="Times New Roman" w:cs="Times New Roman"/>
                <w:iCs/>
                <w:color w:val="000000"/>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411D9C">
              <w:rPr>
                <w:rFonts w:ascii="Times New Roman" w:hAnsi="Times New Roman" w:cs="Times New Roman"/>
                <w:iCs/>
                <w:color w:val="000000"/>
              </w:rPr>
              <w:t>учётом</w:t>
            </w:r>
            <w:r w:rsidRPr="00411D9C">
              <w:rPr>
                <w:rFonts w:ascii="Times New Roman" w:hAnsi="Times New Roman" w:cs="Times New Roman"/>
                <w:iCs/>
                <w:color w:val="000000"/>
              </w:rPr>
              <w:t xml:space="preserve"> требований санитарных норм и правил.</w:t>
            </w:r>
          </w:p>
          <w:p w:rsidR="00222703" w:rsidRPr="00222703" w:rsidRDefault="00222703" w:rsidP="00411D9C">
            <w:pPr>
              <w:pStyle w:val="ConsPlusNormal"/>
              <w:suppressAutoHyphens/>
              <w:ind w:firstLine="0"/>
              <w:jc w:val="left"/>
              <w:rPr>
                <w:rFonts w:ascii="Times New Roman" w:hAnsi="Times New Roman" w:cs="Times New Roman"/>
                <w:color w:val="000000"/>
                <w:sz w:val="8"/>
                <w:szCs w:val="8"/>
              </w:rPr>
            </w:pPr>
          </w:p>
        </w:tc>
      </w:tr>
      <w:tr w:rsidR="008910AB" w:rsidRPr="00C365E3" w:rsidTr="00411D9C">
        <w:tc>
          <w:tcPr>
            <w:tcW w:w="1526" w:type="dxa"/>
          </w:tcPr>
          <w:p w:rsidR="008910AB" w:rsidRPr="00411D9C" w:rsidRDefault="008910AB" w:rsidP="00411D9C">
            <w:pPr>
              <w:suppressAutoHyphens/>
              <w:autoSpaceDE w:val="0"/>
              <w:autoSpaceDN w:val="0"/>
              <w:adjustRightInd w:val="0"/>
              <w:ind w:firstLine="0"/>
              <w:rPr>
                <w:b/>
                <w:sz w:val="22"/>
                <w:szCs w:val="22"/>
              </w:rPr>
            </w:pPr>
            <w:r w:rsidRPr="00411D9C">
              <w:rPr>
                <w:b/>
                <w:sz w:val="22"/>
                <w:szCs w:val="22"/>
              </w:rPr>
              <w:t>3.10.1</w:t>
            </w:r>
          </w:p>
        </w:tc>
        <w:tc>
          <w:tcPr>
            <w:tcW w:w="3118" w:type="dxa"/>
          </w:tcPr>
          <w:p w:rsidR="008910AB" w:rsidRPr="00411D9C" w:rsidRDefault="008910AB" w:rsidP="00411D9C">
            <w:pPr>
              <w:suppressAutoHyphens/>
              <w:ind w:firstLine="0"/>
              <w:jc w:val="left"/>
              <w:rPr>
                <w:sz w:val="22"/>
                <w:szCs w:val="22"/>
              </w:rPr>
            </w:pPr>
            <w:r w:rsidRPr="00411D9C">
              <w:rPr>
                <w:sz w:val="22"/>
                <w:szCs w:val="22"/>
              </w:rPr>
              <w:t>Амбулаторное ветеринарное обслуживание</w:t>
            </w:r>
          </w:p>
        </w:tc>
        <w:tc>
          <w:tcPr>
            <w:tcW w:w="10142" w:type="dxa"/>
          </w:tcPr>
          <w:p w:rsidR="008910AB" w:rsidRPr="00411D9C" w:rsidRDefault="008910AB" w:rsidP="00411D9C">
            <w:pPr>
              <w:pStyle w:val="ConsPlusNormal"/>
              <w:suppressAutoHyphens/>
              <w:ind w:firstLine="0"/>
              <w:jc w:val="left"/>
              <w:rPr>
                <w:rFonts w:ascii="Times New Roman" w:hAnsi="Times New Roman" w:cs="Times New Roman"/>
                <w:iCs/>
              </w:rPr>
            </w:pPr>
            <w:r w:rsidRPr="00411D9C">
              <w:rPr>
                <w:rFonts w:ascii="Times New Roman" w:hAnsi="Times New Roman" w:cs="Times New Roman"/>
              </w:rPr>
              <w:t xml:space="preserve">1. Минимальный размер земельного участка </w:t>
            </w:r>
            <w:r w:rsidRPr="00411D9C">
              <w:rPr>
                <w:rFonts w:ascii="Times New Roman" w:hAnsi="Times New Roman" w:cs="Times New Roman"/>
                <w:iCs/>
              </w:rPr>
              <w:t>не менее – 500 кв.</w:t>
            </w:r>
            <w:r w:rsidR="007D0211">
              <w:rPr>
                <w:rFonts w:ascii="Times New Roman" w:hAnsi="Times New Roman" w:cs="Times New Roman"/>
                <w:iCs/>
              </w:rPr>
              <w:t xml:space="preserve"> </w:t>
            </w:r>
            <w:r w:rsidRPr="00411D9C">
              <w:rPr>
                <w:rFonts w:ascii="Times New Roman" w:hAnsi="Times New Roman" w:cs="Times New Roman"/>
                <w:iCs/>
              </w:rPr>
              <w:t>м. Максимальный размер земельного участка не устанавливается.</w:t>
            </w:r>
          </w:p>
          <w:p w:rsidR="008910AB" w:rsidRPr="00411D9C" w:rsidRDefault="008910AB" w:rsidP="00411D9C">
            <w:pPr>
              <w:pStyle w:val="af5"/>
              <w:suppressAutoHyphens/>
              <w:ind w:firstLine="0"/>
              <w:jc w:val="left"/>
              <w:rPr>
                <w:sz w:val="22"/>
                <w:szCs w:val="22"/>
              </w:rPr>
            </w:pPr>
            <w:r w:rsidRPr="00411D9C">
              <w:rPr>
                <w:sz w:val="22"/>
                <w:szCs w:val="22"/>
              </w:rPr>
              <w:t>2</w:t>
            </w:r>
            <w:r w:rsidRPr="00411D9C">
              <w:rPr>
                <w:iCs/>
                <w:sz w:val="22"/>
                <w:szCs w:val="22"/>
              </w:rPr>
              <w:t xml:space="preserve">. </w:t>
            </w:r>
            <w:r w:rsidRPr="00411D9C">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411D9C" w:rsidRDefault="008910AB" w:rsidP="00411D9C">
            <w:pPr>
              <w:pStyle w:val="af5"/>
              <w:suppressAutoHyphens/>
              <w:ind w:firstLine="0"/>
              <w:jc w:val="left"/>
              <w:rPr>
                <w:sz w:val="22"/>
                <w:szCs w:val="22"/>
              </w:rPr>
            </w:pPr>
            <w:r w:rsidRPr="00411D9C">
              <w:rPr>
                <w:sz w:val="22"/>
                <w:szCs w:val="22"/>
              </w:rPr>
              <w:t>В случае реконструкции объекта капитального строительства на 2</w:t>
            </w:r>
            <w:r w:rsidR="007D0211">
              <w:rPr>
                <w:sz w:val="22"/>
                <w:szCs w:val="22"/>
              </w:rPr>
              <w:t>-</w:t>
            </w:r>
            <w:r w:rsidRPr="00411D9C">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411D9C" w:rsidRDefault="008910AB" w:rsidP="00411D9C">
            <w:pPr>
              <w:pStyle w:val="af5"/>
              <w:suppressAutoHyphens/>
              <w:ind w:firstLine="0"/>
              <w:jc w:val="left"/>
              <w:rPr>
                <w:sz w:val="22"/>
                <w:szCs w:val="22"/>
              </w:rPr>
            </w:pPr>
            <w:r w:rsidRPr="00411D9C">
              <w:rPr>
                <w:sz w:val="22"/>
                <w:szCs w:val="22"/>
              </w:rPr>
              <w:t xml:space="preserve">3. </w:t>
            </w:r>
            <w:r w:rsidRPr="00411D9C">
              <w:rPr>
                <w:iCs/>
                <w:sz w:val="22"/>
                <w:szCs w:val="22"/>
              </w:rPr>
              <w:t>Предельная высота зданий - 10 метров.</w:t>
            </w:r>
          </w:p>
          <w:p w:rsidR="008910AB" w:rsidRPr="00411D9C" w:rsidRDefault="008910AB" w:rsidP="00411D9C">
            <w:pPr>
              <w:pStyle w:val="af5"/>
              <w:suppressAutoHyphens/>
              <w:ind w:firstLine="0"/>
              <w:jc w:val="left"/>
              <w:rPr>
                <w:iCs/>
                <w:sz w:val="22"/>
                <w:szCs w:val="22"/>
              </w:rPr>
            </w:pPr>
            <w:r w:rsidRPr="00411D9C">
              <w:rPr>
                <w:iCs/>
                <w:sz w:val="22"/>
                <w:szCs w:val="22"/>
              </w:rPr>
              <w:t>4. Максимальный процент застройки в границах земельного участка - 60%.</w:t>
            </w:r>
          </w:p>
          <w:p w:rsidR="008910AB" w:rsidRPr="00411D9C" w:rsidRDefault="008910AB" w:rsidP="00411D9C">
            <w:pPr>
              <w:pStyle w:val="af5"/>
              <w:suppressAutoHyphens/>
              <w:ind w:firstLine="0"/>
              <w:jc w:val="left"/>
              <w:rPr>
                <w:iCs/>
                <w:sz w:val="22"/>
                <w:szCs w:val="22"/>
              </w:rPr>
            </w:pPr>
            <w:r w:rsidRPr="00411D9C">
              <w:rPr>
                <w:iCs/>
                <w:sz w:val="22"/>
                <w:szCs w:val="22"/>
              </w:rPr>
              <w:t xml:space="preserve">5. </w:t>
            </w:r>
            <w:r w:rsidRPr="00411D9C">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411D9C">
            <w:pPr>
              <w:suppressAutoHyphens/>
              <w:ind w:firstLine="0"/>
              <w:jc w:val="left"/>
              <w:rPr>
                <w:iCs/>
                <w:sz w:val="22"/>
                <w:szCs w:val="22"/>
              </w:rPr>
            </w:pPr>
            <w:r w:rsidRPr="00411D9C">
              <w:rPr>
                <w:iCs/>
                <w:sz w:val="22"/>
                <w:szCs w:val="22"/>
              </w:rPr>
              <w:t xml:space="preserve">6. Иные параметры - в соответствии с требованиями технических регламентов, сводов правил, норм градостроительного проектирования, с </w:t>
            </w:r>
            <w:r w:rsidR="00516BA5" w:rsidRPr="00411D9C">
              <w:rPr>
                <w:iCs/>
                <w:sz w:val="22"/>
                <w:szCs w:val="22"/>
              </w:rPr>
              <w:t>учётом</w:t>
            </w:r>
            <w:r w:rsidRPr="00411D9C">
              <w:rPr>
                <w:iCs/>
                <w:sz w:val="22"/>
                <w:szCs w:val="22"/>
              </w:rPr>
              <w:t xml:space="preserve"> требований санитарных норм и правил.</w:t>
            </w:r>
          </w:p>
          <w:p w:rsidR="00222703" w:rsidRPr="00222703" w:rsidRDefault="00222703" w:rsidP="00411D9C">
            <w:pPr>
              <w:suppressAutoHyphens/>
              <w:ind w:firstLine="0"/>
              <w:jc w:val="left"/>
              <w:rPr>
                <w:iCs/>
                <w:sz w:val="8"/>
                <w:szCs w:val="8"/>
              </w:rPr>
            </w:pPr>
          </w:p>
        </w:tc>
      </w:tr>
      <w:tr w:rsidR="008910AB" w:rsidRPr="00C365E3" w:rsidTr="00411D9C">
        <w:tc>
          <w:tcPr>
            <w:tcW w:w="1526" w:type="dxa"/>
          </w:tcPr>
          <w:p w:rsidR="008910AB" w:rsidRPr="00411D9C" w:rsidRDefault="008910AB" w:rsidP="00411D9C">
            <w:pPr>
              <w:suppressAutoHyphens/>
              <w:autoSpaceDE w:val="0"/>
              <w:autoSpaceDN w:val="0"/>
              <w:adjustRightInd w:val="0"/>
              <w:ind w:firstLine="0"/>
              <w:rPr>
                <w:b/>
                <w:sz w:val="22"/>
                <w:szCs w:val="22"/>
              </w:rPr>
            </w:pPr>
            <w:r w:rsidRPr="00411D9C">
              <w:rPr>
                <w:b/>
                <w:sz w:val="22"/>
                <w:szCs w:val="22"/>
              </w:rPr>
              <w:t>4.1</w:t>
            </w:r>
          </w:p>
        </w:tc>
        <w:tc>
          <w:tcPr>
            <w:tcW w:w="3118" w:type="dxa"/>
          </w:tcPr>
          <w:p w:rsidR="008910AB" w:rsidRPr="00411D9C" w:rsidRDefault="008910AB" w:rsidP="00411D9C">
            <w:pPr>
              <w:suppressAutoHyphens/>
              <w:ind w:firstLine="0"/>
              <w:jc w:val="left"/>
              <w:rPr>
                <w:sz w:val="22"/>
                <w:szCs w:val="22"/>
              </w:rPr>
            </w:pPr>
            <w:r w:rsidRPr="00411D9C">
              <w:rPr>
                <w:sz w:val="22"/>
                <w:szCs w:val="22"/>
              </w:rPr>
              <w:t xml:space="preserve">Деловое управление </w:t>
            </w:r>
          </w:p>
        </w:tc>
        <w:tc>
          <w:tcPr>
            <w:tcW w:w="10142" w:type="dxa"/>
          </w:tcPr>
          <w:p w:rsidR="008910AB" w:rsidRPr="00411D9C" w:rsidRDefault="008910AB" w:rsidP="00411D9C">
            <w:pPr>
              <w:pStyle w:val="af5"/>
              <w:suppressAutoHyphens/>
              <w:ind w:firstLine="0"/>
              <w:jc w:val="left"/>
              <w:rPr>
                <w:sz w:val="22"/>
                <w:szCs w:val="22"/>
              </w:rPr>
            </w:pPr>
            <w:r w:rsidRPr="00411D9C">
              <w:rPr>
                <w:sz w:val="22"/>
                <w:szCs w:val="22"/>
              </w:rPr>
              <w:t xml:space="preserve">1. Минимальный размер земельного участка для объектов делового </w:t>
            </w:r>
            <w:r w:rsidR="00516BA5" w:rsidRPr="00411D9C">
              <w:rPr>
                <w:sz w:val="22"/>
                <w:szCs w:val="22"/>
              </w:rPr>
              <w:t>управления на</w:t>
            </w:r>
            <w:r w:rsidRPr="00411D9C">
              <w:rPr>
                <w:sz w:val="22"/>
                <w:szCs w:val="22"/>
              </w:rPr>
              <w:t xml:space="preserve"> 10 рабочих мест - 0,15 га на объект;</w:t>
            </w:r>
            <w:r w:rsidRPr="00411D9C">
              <w:rPr>
                <w:iCs/>
                <w:sz w:val="22"/>
                <w:szCs w:val="22"/>
              </w:rPr>
              <w:t xml:space="preserve"> но не менее – 0,05 га.</w:t>
            </w:r>
          </w:p>
          <w:p w:rsidR="008910AB" w:rsidRPr="00411D9C" w:rsidRDefault="008910AB" w:rsidP="00411D9C">
            <w:pPr>
              <w:pStyle w:val="af5"/>
              <w:suppressAutoHyphens/>
              <w:ind w:firstLine="0"/>
              <w:jc w:val="left"/>
              <w:rPr>
                <w:sz w:val="22"/>
                <w:szCs w:val="22"/>
              </w:rPr>
            </w:pPr>
            <w:r w:rsidRPr="00411D9C">
              <w:rPr>
                <w:sz w:val="22"/>
                <w:szCs w:val="22"/>
              </w:rPr>
              <w:t>Максимальный размер земельного участка не устанавливается.</w:t>
            </w:r>
          </w:p>
          <w:p w:rsidR="008910AB" w:rsidRPr="00411D9C" w:rsidRDefault="008910AB" w:rsidP="00411D9C">
            <w:pPr>
              <w:pStyle w:val="af5"/>
              <w:suppressAutoHyphens/>
              <w:ind w:firstLine="0"/>
              <w:jc w:val="left"/>
              <w:rPr>
                <w:sz w:val="22"/>
                <w:szCs w:val="22"/>
              </w:rPr>
            </w:pPr>
            <w:r w:rsidRPr="00411D9C">
              <w:rPr>
                <w:sz w:val="22"/>
                <w:szCs w:val="22"/>
              </w:rPr>
              <w:t>2</w:t>
            </w:r>
            <w:r w:rsidRPr="00411D9C">
              <w:rPr>
                <w:iCs/>
                <w:sz w:val="22"/>
                <w:szCs w:val="22"/>
              </w:rPr>
              <w:t xml:space="preserve">. </w:t>
            </w:r>
            <w:r w:rsidRPr="00411D9C">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411D9C" w:rsidRDefault="008910AB" w:rsidP="00411D9C">
            <w:pPr>
              <w:pStyle w:val="af5"/>
              <w:suppressAutoHyphens/>
              <w:ind w:firstLine="0"/>
              <w:jc w:val="left"/>
              <w:rPr>
                <w:sz w:val="22"/>
                <w:szCs w:val="22"/>
              </w:rPr>
            </w:pPr>
            <w:r w:rsidRPr="00411D9C">
              <w:rPr>
                <w:sz w:val="22"/>
                <w:szCs w:val="22"/>
              </w:rPr>
              <w:t xml:space="preserve">В случае реконструкции объекта капитального </w:t>
            </w:r>
            <w:r w:rsidR="00516BA5" w:rsidRPr="00411D9C">
              <w:rPr>
                <w:sz w:val="22"/>
                <w:szCs w:val="22"/>
              </w:rPr>
              <w:t>строительства на</w:t>
            </w:r>
            <w:r w:rsidRPr="00411D9C">
              <w:rPr>
                <w:sz w:val="22"/>
                <w:szCs w:val="22"/>
              </w:rPr>
              <w:t xml:space="preserve"> 2</w:t>
            </w:r>
            <w:r w:rsidR="007D0211">
              <w:rPr>
                <w:sz w:val="22"/>
                <w:szCs w:val="22"/>
              </w:rPr>
              <w:t>-</w:t>
            </w:r>
            <w:r w:rsidRPr="00411D9C">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411D9C" w:rsidRDefault="008910AB" w:rsidP="00411D9C">
            <w:pPr>
              <w:pStyle w:val="af5"/>
              <w:suppressAutoHyphens/>
              <w:ind w:firstLine="0"/>
              <w:jc w:val="left"/>
              <w:rPr>
                <w:sz w:val="22"/>
                <w:szCs w:val="22"/>
              </w:rPr>
            </w:pPr>
            <w:r w:rsidRPr="00411D9C">
              <w:rPr>
                <w:sz w:val="22"/>
                <w:szCs w:val="22"/>
              </w:rPr>
              <w:t>3. Предельное количество этажей - 3</w:t>
            </w:r>
            <w:r w:rsidRPr="00411D9C">
              <w:rPr>
                <w:iCs/>
                <w:sz w:val="22"/>
                <w:szCs w:val="22"/>
              </w:rPr>
              <w:t>.</w:t>
            </w:r>
          </w:p>
          <w:p w:rsidR="008910AB" w:rsidRPr="00411D9C" w:rsidRDefault="008910AB" w:rsidP="00411D9C">
            <w:pPr>
              <w:pStyle w:val="af5"/>
              <w:suppressAutoHyphens/>
              <w:ind w:firstLine="0"/>
              <w:jc w:val="left"/>
              <w:rPr>
                <w:sz w:val="22"/>
                <w:szCs w:val="22"/>
              </w:rPr>
            </w:pPr>
            <w:r w:rsidRPr="00411D9C">
              <w:rPr>
                <w:sz w:val="22"/>
                <w:szCs w:val="22"/>
              </w:rPr>
              <w:t>4. Максимальный процент застройки в границах земельного участка - 60%.</w:t>
            </w:r>
          </w:p>
          <w:p w:rsidR="008910AB" w:rsidRPr="00411D9C" w:rsidRDefault="008910AB" w:rsidP="00411D9C">
            <w:pPr>
              <w:pStyle w:val="af5"/>
              <w:suppressAutoHyphens/>
              <w:ind w:firstLine="0"/>
              <w:jc w:val="left"/>
              <w:rPr>
                <w:sz w:val="22"/>
                <w:szCs w:val="22"/>
              </w:rPr>
            </w:pPr>
            <w:r w:rsidRPr="00411D9C">
              <w:rPr>
                <w:sz w:val="22"/>
                <w:szCs w:val="22"/>
              </w:rPr>
              <w:lastRenderedPageBreak/>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411D9C">
            <w:pPr>
              <w:pStyle w:val="af5"/>
              <w:suppressAutoHyphens/>
              <w:ind w:firstLine="0"/>
              <w:jc w:val="left"/>
              <w:rPr>
                <w:iCs/>
                <w:sz w:val="22"/>
                <w:szCs w:val="22"/>
              </w:rPr>
            </w:pPr>
            <w:r w:rsidRPr="00411D9C">
              <w:rPr>
                <w:sz w:val="22"/>
                <w:szCs w:val="22"/>
              </w:rPr>
              <w:t xml:space="preserve">6. </w:t>
            </w:r>
            <w:r w:rsidRPr="00411D9C">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411D9C">
              <w:rPr>
                <w:iCs/>
                <w:sz w:val="22"/>
                <w:szCs w:val="22"/>
              </w:rPr>
              <w:t>учётом</w:t>
            </w:r>
            <w:r w:rsidRPr="00411D9C">
              <w:rPr>
                <w:iCs/>
                <w:sz w:val="22"/>
                <w:szCs w:val="22"/>
              </w:rPr>
              <w:t xml:space="preserve"> требований санитарных норм и правил.</w:t>
            </w:r>
          </w:p>
          <w:p w:rsidR="00222703" w:rsidRPr="00222703" w:rsidRDefault="00222703" w:rsidP="00411D9C">
            <w:pPr>
              <w:pStyle w:val="af5"/>
              <w:suppressAutoHyphens/>
              <w:ind w:firstLine="0"/>
              <w:jc w:val="left"/>
              <w:rPr>
                <w:sz w:val="8"/>
                <w:szCs w:val="8"/>
              </w:rPr>
            </w:pPr>
          </w:p>
        </w:tc>
      </w:tr>
      <w:tr w:rsidR="008910AB" w:rsidRPr="00C365E3" w:rsidTr="00411D9C">
        <w:tc>
          <w:tcPr>
            <w:tcW w:w="1526" w:type="dxa"/>
          </w:tcPr>
          <w:p w:rsidR="008910AB" w:rsidRPr="00411D9C" w:rsidRDefault="008910AB" w:rsidP="00411D9C">
            <w:pPr>
              <w:suppressAutoHyphens/>
              <w:autoSpaceDE w:val="0"/>
              <w:autoSpaceDN w:val="0"/>
              <w:adjustRightInd w:val="0"/>
              <w:ind w:firstLine="0"/>
              <w:rPr>
                <w:sz w:val="22"/>
                <w:szCs w:val="22"/>
              </w:rPr>
            </w:pPr>
            <w:r w:rsidRPr="00411D9C">
              <w:rPr>
                <w:b/>
                <w:sz w:val="22"/>
                <w:szCs w:val="22"/>
              </w:rPr>
              <w:lastRenderedPageBreak/>
              <w:t>4.4</w:t>
            </w:r>
          </w:p>
        </w:tc>
        <w:tc>
          <w:tcPr>
            <w:tcW w:w="3118" w:type="dxa"/>
          </w:tcPr>
          <w:p w:rsidR="008910AB" w:rsidRPr="00411D9C" w:rsidRDefault="008910AB" w:rsidP="00411D9C">
            <w:pPr>
              <w:suppressAutoHyphens/>
              <w:ind w:firstLine="0"/>
              <w:jc w:val="left"/>
              <w:rPr>
                <w:sz w:val="22"/>
                <w:szCs w:val="22"/>
              </w:rPr>
            </w:pPr>
            <w:r w:rsidRPr="00411D9C">
              <w:rPr>
                <w:sz w:val="22"/>
                <w:szCs w:val="22"/>
              </w:rPr>
              <w:t>Магазины</w:t>
            </w:r>
          </w:p>
          <w:p w:rsidR="008910AB" w:rsidRPr="00411D9C" w:rsidRDefault="008910AB" w:rsidP="00411D9C">
            <w:pPr>
              <w:suppressAutoHyphens/>
              <w:ind w:firstLine="0"/>
              <w:jc w:val="left"/>
              <w:rPr>
                <w:sz w:val="22"/>
                <w:szCs w:val="22"/>
              </w:rPr>
            </w:pPr>
          </w:p>
        </w:tc>
        <w:tc>
          <w:tcPr>
            <w:tcW w:w="10142" w:type="dxa"/>
          </w:tcPr>
          <w:p w:rsidR="008910AB" w:rsidRPr="00411D9C" w:rsidRDefault="008910AB" w:rsidP="00411D9C">
            <w:pPr>
              <w:pStyle w:val="af5"/>
              <w:suppressAutoHyphens/>
              <w:ind w:firstLine="0"/>
              <w:jc w:val="left"/>
              <w:rPr>
                <w:sz w:val="22"/>
                <w:szCs w:val="22"/>
              </w:rPr>
            </w:pPr>
            <w:r w:rsidRPr="00411D9C">
              <w:rPr>
                <w:sz w:val="22"/>
                <w:szCs w:val="22"/>
              </w:rPr>
              <w:t>1. Минимальный размер земельного участка для объекта торговли - 0,08 га на 100 кв. м торговой площади.</w:t>
            </w:r>
          </w:p>
          <w:p w:rsidR="008910AB" w:rsidRPr="00411D9C" w:rsidRDefault="008910AB" w:rsidP="00411D9C">
            <w:pPr>
              <w:suppressAutoHyphens/>
              <w:autoSpaceDE w:val="0"/>
              <w:autoSpaceDN w:val="0"/>
              <w:adjustRightInd w:val="0"/>
              <w:ind w:firstLine="0"/>
              <w:jc w:val="left"/>
              <w:rPr>
                <w:sz w:val="22"/>
                <w:szCs w:val="22"/>
              </w:rPr>
            </w:pPr>
            <w:r w:rsidRPr="00411D9C">
              <w:rPr>
                <w:sz w:val="22"/>
                <w:szCs w:val="22"/>
              </w:rPr>
              <w:t>Минимальный размер земельного участка для аптек 0,2 га или встроенные.</w:t>
            </w:r>
          </w:p>
          <w:p w:rsidR="008910AB" w:rsidRPr="00411D9C" w:rsidRDefault="008910AB" w:rsidP="00411D9C">
            <w:pPr>
              <w:pStyle w:val="ConsPlusNormal"/>
              <w:suppressAutoHyphens/>
              <w:ind w:firstLine="0"/>
              <w:jc w:val="left"/>
              <w:rPr>
                <w:rFonts w:ascii="Times New Roman" w:hAnsi="Times New Roman" w:cs="Times New Roman"/>
              </w:rPr>
            </w:pPr>
            <w:r w:rsidRPr="00411D9C">
              <w:rPr>
                <w:rFonts w:ascii="Times New Roman" w:hAnsi="Times New Roman" w:cs="Times New Roman"/>
                <w:iCs/>
              </w:rPr>
              <w:t xml:space="preserve"> Максимальный размер земельного участка не устанавливается.</w:t>
            </w:r>
          </w:p>
          <w:p w:rsidR="008910AB" w:rsidRPr="00411D9C" w:rsidRDefault="008910AB" w:rsidP="00411D9C">
            <w:pPr>
              <w:pStyle w:val="af5"/>
              <w:suppressAutoHyphens/>
              <w:ind w:firstLine="0"/>
              <w:jc w:val="left"/>
              <w:rPr>
                <w:sz w:val="22"/>
                <w:szCs w:val="22"/>
              </w:rPr>
            </w:pPr>
            <w:r w:rsidRPr="00411D9C">
              <w:rPr>
                <w:sz w:val="22"/>
                <w:szCs w:val="22"/>
              </w:rPr>
              <w:t>2</w:t>
            </w:r>
            <w:r w:rsidRPr="00411D9C">
              <w:rPr>
                <w:iCs/>
                <w:sz w:val="22"/>
                <w:szCs w:val="22"/>
              </w:rPr>
              <w:t xml:space="preserve">. </w:t>
            </w:r>
            <w:r w:rsidRPr="00411D9C">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411D9C" w:rsidRDefault="008910AB" w:rsidP="00411D9C">
            <w:pPr>
              <w:pStyle w:val="af5"/>
              <w:suppressAutoHyphens/>
              <w:ind w:firstLine="0"/>
              <w:jc w:val="left"/>
              <w:rPr>
                <w:sz w:val="22"/>
                <w:szCs w:val="22"/>
              </w:rPr>
            </w:pPr>
            <w:r w:rsidRPr="00411D9C">
              <w:rPr>
                <w:sz w:val="22"/>
                <w:szCs w:val="22"/>
              </w:rPr>
              <w:t>В случае реконструкции объекта капитального строительства на 2</w:t>
            </w:r>
            <w:r w:rsidR="007D0211">
              <w:rPr>
                <w:sz w:val="22"/>
                <w:szCs w:val="22"/>
              </w:rPr>
              <w:t xml:space="preserve"> </w:t>
            </w:r>
            <w:r w:rsidRPr="00411D9C">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411D9C" w:rsidRDefault="008910AB" w:rsidP="00411D9C">
            <w:pPr>
              <w:pStyle w:val="af5"/>
              <w:suppressAutoHyphens/>
              <w:ind w:firstLine="0"/>
              <w:jc w:val="left"/>
              <w:rPr>
                <w:sz w:val="22"/>
                <w:szCs w:val="22"/>
              </w:rPr>
            </w:pPr>
            <w:r w:rsidRPr="00411D9C">
              <w:rPr>
                <w:sz w:val="22"/>
                <w:szCs w:val="22"/>
              </w:rPr>
              <w:t>3. Предельная высота зданий – 15 метров</w:t>
            </w:r>
            <w:r w:rsidRPr="00411D9C">
              <w:rPr>
                <w:iCs/>
                <w:sz w:val="22"/>
                <w:szCs w:val="22"/>
              </w:rPr>
              <w:t>.</w:t>
            </w:r>
          </w:p>
          <w:p w:rsidR="008910AB" w:rsidRPr="00411D9C" w:rsidRDefault="008910AB" w:rsidP="00411D9C">
            <w:pPr>
              <w:pStyle w:val="af5"/>
              <w:suppressAutoHyphens/>
              <w:ind w:firstLine="0"/>
              <w:jc w:val="left"/>
              <w:rPr>
                <w:sz w:val="22"/>
                <w:szCs w:val="22"/>
              </w:rPr>
            </w:pPr>
            <w:r w:rsidRPr="00411D9C">
              <w:rPr>
                <w:sz w:val="22"/>
                <w:szCs w:val="22"/>
              </w:rPr>
              <w:t>4. Максимальный процент застройки в границах земельного участка - 60%.</w:t>
            </w:r>
          </w:p>
          <w:p w:rsidR="008910AB" w:rsidRPr="00411D9C" w:rsidRDefault="008910AB" w:rsidP="00411D9C">
            <w:pPr>
              <w:pStyle w:val="af5"/>
              <w:suppressAutoHyphens/>
              <w:ind w:firstLine="0"/>
              <w:jc w:val="left"/>
              <w:rPr>
                <w:sz w:val="22"/>
                <w:szCs w:val="22"/>
              </w:rPr>
            </w:pPr>
            <w:r w:rsidRPr="00411D9C">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411D9C" w:rsidRDefault="008910AB" w:rsidP="00411D9C">
            <w:pPr>
              <w:suppressAutoHyphens/>
              <w:ind w:firstLine="0"/>
              <w:jc w:val="left"/>
              <w:rPr>
                <w:iCs/>
                <w:sz w:val="22"/>
                <w:szCs w:val="22"/>
              </w:rPr>
            </w:pPr>
            <w:r w:rsidRPr="00411D9C">
              <w:rPr>
                <w:sz w:val="22"/>
                <w:szCs w:val="22"/>
              </w:rPr>
              <w:t xml:space="preserve">6.  </w:t>
            </w:r>
            <w:r w:rsidRPr="00411D9C">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411D9C">
              <w:rPr>
                <w:iCs/>
                <w:sz w:val="22"/>
                <w:szCs w:val="22"/>
              </w:rPr>
              <w:t>учётом</w:t>
            </w:r>
            <w:r w:rsidRPr="00411D9C">
              <w:rPr>
                <w:iCs/>
                <w:sz w:val="22"/>
                <w:szCs w:val="22"/>
              </w:rPr>
              <w:t xml:space="preserve"> требований санитарных норм и правил. </w:t>
            </w:r>
          </w:p>
          <w:p w:rsidR="008910AB" w:rsidRDefault="008910AB" w:rsidP="00411D9C">
            <w:pPr>
              <w:pStyle w:val="af5"/>
              <w:suppressAutoHyphens/>
              <w:ind w:firstLine="0"/>
              <w:jc w:val="left"/>
              <w:rPr>
                <w:sz w:val="22"/>
                <w:szCs w:val="22"/>
              </w:rPr>
            </w:pPr>
            <w:r w:rsidRPr="00411D9C">
              <w:rPr>
                <w:iCs/>
                <w:sz w:val="22"/>
                <w:szCs w:val="22"/>
              </w:rPr>
              <w:t>7.  Р</w:t>
            </w:r>
            <w:r w:rsidRPr="00411D9C">
              <w:rPr>
                <w:sz w:val="22"/>
                <w:szCs w:val="22"/>
              </w:rPr>
              <w:t xml:space="preserve">азмещение объектов необходимо осуществлять с </w:t>
            </w:r>
            <w:r w:rsidR="00516BA5" w:rsidRPr="00411D9C">
              <w:rPr>
                <w:sz w:val="22"/>
                <w:szCs w:val="22"/>
              </w:rPr>
              <w:t>учётом</w:t>
            </w:r>
            <w:r w:rsidRPr="00411D9C">
              <w:rPr>
                <w:sz w:val="22"/>
                <w:szCs w:val="22"/>
              </w:rPr>
              <w:t xml:space="preserve"> проекта охраны зон и законодательства об объектах культурного наследия.</w:t>
            </w:r>
          </w:p>
          <w:p w:rsidR="00222703" w:rsidRPr="00222703" w:rsidRDefault="00222703" w:rsidP="00411D9C">
            <w:pPr>
              <w:pStyle w:val="af5"/>
              <w:suppressAutoHyphens/>
              <w:ind w:firstLine="0"/>
              <w:jc w:val="left"/>
              <w:rPr>
                <w:sz w:val="8"/>
                <w:szCs w:val="8"/>
              </w:rPr>
            </w:pPr>
          </w:p>
        </w:tc>
      </w:tr>
      <w:tr w:rsidR="008910AB" w:rsidRPr="00C365E3" w:rsidTr="00411D9C">
        <w:tc>
          <w:tcPr>
            <w:tcW w:w="1526" w:type="dxa"/>
          </w:tcPr>
          <w:p w:rsidR="008910AB" w:rsidRPr="00411D9C" w:rsidRDefault="008910AB" w:rsidP="00411D9C">
            <w:pPr>
              <w:suppressAutoHyphens/>
              <w:autoSpaceDE w:val="0"/>
              <w:autoSpaceDN w:val="0"/>
              <w:adjustRightInd w:val="0"/>
              <w:ind w:firstLine="0"/>
              <w:rPr>
                <w:b/>
                <w:sz w:val="22"/>
                <w:szCs w:val="22"/>
              </w:rPr>
            </w:pPr>
            <w:r w:rsidRPr="00411D9C">
              <w:rPr>
                <w:b/>
                <w:sz w:val="22"/>
                <w:szCs w:val="22"/>
              </w:rPr>
              <w:t>4.6</w:t>
            </w:r>
          </w:p>
        </w:tc>
        <w:tc>
          <w:tcPr>
            <w:tcW w:w="3118" w:type="dxa"/>
          </w:tcPr>
          <w:p w:rsidR="008910AB" w:rsidRPr="00411D9C" w:rsidRDefault="008910AB" w:rsidP="00411D9C">
            <w:pPr>
              <w:suppressAutoHyphens/>
              <w:ind w:firstLine="0"/>
              <w:jc w:val="left"/>
              <w:rPr>
                <w:sz w:val="22"/>
                <w:szCs w:val="22"/>
              </w:rPr>
            </w:pPr>
            <w:r w:rsidRPr="00411D9C">
              <w:rPr>
                <w:sz w:val="22"/>
                <w:szCs w:val="22"/>
              </w:rPr>
              <w:t>Общественное питание</w:t>
            </w:r>
          </w:p>
          <w:p w:rsidR="008910AB" w:rsidRPr="00411D9C" w:rsidRDefault="008910AB" w:rsidP="00411D9C">
            <w:pPr>
              <w:suppressAutoHyphens/>
              <w:ind w:firstLine="0"/>
              <w:jc w:val="left"/>
              <w:rPr>
                <w:sz w:val="22"/>
                <w:szCs w:val="22"/>
              </w:rPr>
            </w:pPr>
          </w:p>
        </w:tc>
        <w:tc>
          <w:tcPr>
            <w:tcW w:w="10142" w:type="dxa"/>
          </w:tcPr>
          <w:p w:rsidR="008910AB" w:rsidRPr="00411D9C" w:rsidRDefault="008910AB" w:rsidP="00411D9C">
            <w:pPr>
              <w:pStyle w:val="af5"/>
              <w:suppressAutoHyphens/>
              <w:ind w:firstLine="0"/>
              <w:jc w:val="left"/>
              <w:rPr>
                <w:sz w:val="22"/>
                <w:szCs w:val="22"/>
              </w:rPr>
            </w:pPr>
            <w:r w:rsidRPr="00411D9C">
              <w:rPr>
                <w:sz w:val="22"/>
                <w:szCs w:val="22"/>
              </w:rPr>
              <w:t xml:space="preserve">1. Минимальный размер земельного участка для объекта общественного питания на 100 мест, при числе мест: </w:t>
            </w:r>
          </w:p>
          <w:p w:rsidR="008910AB" w:rsidRPr="00411D9C" w:rsidRDefault="008910AB" w:rsidP="00411D9C">
            <w:pPr>
              <w:pStyle w:val="af5"/>
              <w:suppressAutoHyphens/>
              <w:ind w:firstLine="0"/>
              <w:jc w:val="left"/>
              <w:rPr>
                <w:sz w:val="22"/>
                <w:szCs w:val="22"/>
              </w:rPr>
            </w:pPr>
            <w:r w:rsidRPr="00411D9C">
              <w:rPr>
                <w:sz w:val="22"/>
                <w:szCs w:val="22"/>
              </w:rPr>
              <w:t>до 100 мест - 0,2 га на объект;100 - 150 мест - 0,15 га на объект; свыше 150 мест - 0,1 га на объект;</w:t>
            </w:r>
          </w:p>
          <w:p w:rsidR="008910AB" w:rsidRPr="00411D9C" w:rsidRDefault="008910AB" w:rsidP="00411D9C">
            <w:pPr>
              <w:pStyle w:val="af5"/>
              <w:suppressAutoHyphens/>
              <w:ind w:firstLine="0"/>
              <w:jc w:val="left"/>
              <w:rPr>
                <w:sz w:val="22"/>
                <w:szCs w:val="22"/>
              </w:rPr>
            </w:pPr>
            <w:r w:rsidRPr="00411D9C">
              <w:rPr>
                <w:iCs/>
                <w:sz w:val="22"/>
                <w:szCs w:val="22"/>
              </w:rPr>
              <w:t>но не менее – 0,05 га.</w:t>
            </w:r>
            <w:r w:rsidRPr="00411D9C">
              <w:rPr>
                <w:sz w:val="22"/>
                <w:szCs w:val="22"/>
              </w:rPr>
              <w:t xml:space="preserve"> Максимальный размер земельного участка не устанавливается.</w:t>
            </w:r>
          </w:p>
          <w:p w:rsidR="008910AB" w:rsidRPr="00411D9C" w:rsidRDefault="008910AB" w:rsidP="00411D9C">
            <w:pPr>
              <w:pStyle w:val="af5"/>
              <w:suppressAutoHyphens/>
              <w:ind w:firstLine="0"/>
              <w:jc w:val="left"/>
              <w:rPr>
                <w:sz w:val="22"/>
                <w:szCs w:val="22"/>
              </w:rPr>
            </w:pPr>
            <w:r w:rsidRPr="00411D9C">
              <w:rPr>
                <w:sz w:val="22"/>
                <w:szCs w:val="22"/>
              </w:rPr>
              <w:t>2</w:t>
            </w:r>
            <w:r w:rsidRPr="00411D9C">
              <w:rPr>
                <w:iCs/>
                <w:sz w:val="22"/>
                <w:szCs w:val="22"/>
              </w:rPr>
              <w:t xml:space="preserve">. </w:t>
            </w:r>
            <w:r w:rsidRPr="00411D9C">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411D9C" w:rsidRDefault="008910AB" w:rsidP="00411D9C">
            <w:pPr>
              <w:pStyle w:val="af5"/>
              <w:suppressAutoHyphens/>
              <w:ind w:firstLine="0"/>
              <w:jc w:val="left"/>
              <w:rPr>
                <w:sz w:val="22"/>
                <w:szCs w:val="22"/>
              </w:rPr>
            </w:pPr>
            <w:r w:rsidRPr="00411D9C">
              <w:rPr>
                <w:sz w:val="22"/>
                <w:szCs w:val="22"/>
              </w:rPr>
              <w:t>В случае реконструкции объекта капитального строительства на 2</w:t>
            </w:r>
            <w:r w:rsidR="007D0211">
              <w:rPr>
                <w:sz w:val="22"/>
                <w:szCs w:val="22"/>
              </w:rPr>
              <w:t>-</w:t>
            </w:r>
            <w:r w:rsidRPr="00411D9C">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411D9C" w:rsidRDefault="008910AB" w:rsidP="00411D9C">
            <w:pPr>
              <w:pStyle w:val="af5"/>
              <w:suppressAutoHyphens/>
              <w:ind w:firstLine="0"/>
              <w:jc w:val="left"/>
              <w:rPr>
                <w:sz w:val="22"/>
                <w:szCs w:val="22"/>
              </w:rPr>
            </w:pPr>
            <w:r w:rsidRPr="00411D9C">
              <w:rPr>
                <w:sz w:val="22"/>
                <w:szCs w:val="22"/>
              </w:rPr>
              <w:lastRenderedPageBreak/>
              <w:t>3. Предельная высота зданий - 15 метров</w:t>
            </w:r>
            <w:r w:rsidRPr="00411D9C">
              <w:rPr>
                <w:iCs/>
                <w:sz w:val="22"/>
                <w:szCs w:val="22"/>
              </w:rPr>
              <w:t>.</w:t>
            </w:r>
          </w:p>
          <w:p w:rsidR="008910AB" w:rsidRPr="00411D9C" w:rsidRDefault="008910AB" w:rsidP="00411D9C">
            <w:pPr>
              <w:pStyle w:val="af5"/>
              <w:suppressAutoHyphens/>
              <w:ind w:firstLine="0"/>
              <w:jc w:val="left"/>
              <w:rPr>
                <w:sz w:val="22"/>
                <w:szCs w:val="22"/>
              </w:rPr>
            </w:pPr>
            <w:r w:rsidRPr="00411D9C">
              <w:rPr>
                <w:sz w:val="22"/>
                <w:szCs w:val="22"/>
              </w:rPr>
              <w:t>4. Максимальный процент застройки в границах земельного участка - 60%.</w:t>
            </w:r>
          </w:p>
          <w:p w:rsidR="008910AB" w:rsidRPr="00411D9C" w:rsidRDefault="008910AB" w:rsidP="00411D9C">
            <w:pPr>
              <w:pStyle w:val="af5"/>
              <w:suppressAutoHyphens/>
              <w:ind w:firstLine="0"/>
              <w:jc w:val="left"/>
              <w:rPr>
                <w:sz w:val="22"/>
                <w:szCs w:val="22"/>
              </w:rPr>
            </w:pPr>
            <w:r w:rsidRPr="00411D9C">
              <w:rPr>
                <w:sz w:val="22"/>
                <w:szCs w:val="22"/>
              </w:rPr>
              <w:t xml:space="preserve">5. Необходимо предусматривать места для парковки автотранспорта в соответствии с действующими нормативами градостроительного </w:t>
            </w:r>
            <w:r w:rsidR="00516BA5" w:rsidRPr="00411D9C">
              <w:rPr>
                <w:sz w:val="22"/>
                <w:szCs w:val="22"/>
              </w:rPr>
              <w:t>проектирования и</w:t>
            </w:r>
            <w:r w:rsidRPr="00411D9C">
              <w:rPr>
                <w:sz w:val="22"/>
                <w:szCs w:val="22"/>
              </w:rPr>
              <w:t xml:space="preserve"> СП 42.13330.2016.</w:t>
            </w:r>
          </w:p>
          <w:p w:rsidR="008910AB" w:rsidRPr="00411D9C" w:rsidRDefault="008910AB" w:rsidP="00411D9C">
            <w:pPr>
              <w:pStyle w:val="af5"/>
              <w:suppressAutoHyphens/>
              <w:ind w:firstLine="0"/>
              <w:jc w:val="left"/>
              <w:rPr>
                <w:sz w:val="22"/>
                <w:szCs w:val="22"/>
              </w:rPr>
            </w:pPr>
            <w:r w:rsidRPr="00411D9C">
              <w:rPr>
                <w:sz w:val="22"/>
                <w:szCs w:val="22"/>
              </w:rPr>
              <w:t xml:space="preserve">6. </w:t>
            </w:r>
            <w:r w:rsidRPr="00411D9C">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411D9C">
              <w:rPr>
                <w:iCs/>
                <w:sz w:val="22"/>
                <w:szCs w:val="22"/>
              </w:rPr>
              <w:t>учётом</w:t>
            </w:r>
            <w:r w:rsidRPr="00411D9C">
              <w:rPr>
                <w:iCs/>
                <w:sz w:val="22"/>
                <w:szCs w:val="22"/>
              </w:rPr>
              <w:t xml:space="preserve"> требований санитарных норм и правил.</w:t>
            </w:r>
          </w:p>
          <w:p w:rsidR="008910AB" w:rsidRPr="00222703" w:rsidRDefault="008910AB" w:rsidP="00411D9C">
            <w:pPr>
              <w:pStyle w:val="af5"/>
              <w:suppressAutoHyphens/>
              <w:ind w:firstLine="0"/>
              <w:jc w:val="left"/>
              <w:rPr>
                <w:sz w:val="8"/>
                <w:szCs w:val="8"/>
              </w:rPr>
            </w:pPr>
          </w:p>
        </w:tc>
      </w:tr>
      <w:tr w:rsidR="008910AB" w:rsidRPr="00C365E3" w:rsidTr="00411D9C">
        <w:tc>
          <w:tcPr>
            <w:tcW w:w="1526" w:type="dxa"/>
          </w:tcPr>
          <w:p w:rsidR="008910AB" w:rsidRPr="00411D9C" w:rsidRDefault="008910AB" w:rsidP="00411D9C">
            <w:pPr>
              <w:suppressAutoHyphens/>
              <w:autoSpaceDE w:val="0"/>
              <w:autoSpaceDN w:val="0"/>
              <w:adjustRightInd w:val="0"/>
              <w:ind w:firstLine="0"/>
              <w:rPr>
                <w:b/>
                <w:sz w:val="22"/>
                <w:szCs w:val="22"/>
              </w:rPr>
            </w:pPr>
            <w:r w:rsidRPr="00411D9C">
              <w:rPr>
                <w:b/>
                <w:sz w:val="22"/>
                <w:szCs w:val="22"/>
              </w:rPr>
              <w:lastRenderedPageBreak/>
              <w:t>4. 7</w:t>
            </w:r>
          </w:p>
        </w:tc>
        <w:tc>
          <w:tcPr>
            <w:tcW w:w="3118" w:type="dxa"/>
          </w:tcPr>
          <w:p w:rsidR="008910AB" w:rsidRPr="00411D9C" w:rsidRDefault="008910AB" w:rsidP="00411D9C">
            <w:pPr>
              <w:suppressAutoHyphens/>
              <w:ind w:firstLine="0"/>
              <w:jc w:val="left"/>
              <w:rPr>
                <w:sz w:val="22"/>
                <w:szCs w:val="22"/>
              </w:rPr>
            </w:pPr>
            <w:r w:rsidRPr="00411D9C">
              <w:rPr>
                <w:sz w:val="22"/>
                <w:szCs w:val="22"/>
              </w:rPr>
              <w:t>Гостиничное обслуживание</w:t>
            </w:r>
          </w:p>
        </w:tc>
        <w:tc>
          <w:tcPr>
            <w:tcW w:w="10142" w:type="dxa"/>
          </w:tcPr>
          <w:p w:rsidR="008910AB" w:rsidRPr="00411D9C" w:rsidRDefault="008910AB" w:rsidP="00411D9C">
            <w:pPr>
              <w:pStyle w:val="af5"/>
              <w:suppressAutoHyphens/>
              <w:ind w:firstLine="0"/>
              <w:jc w:val="left"/>
              <w:rPr>
                <w:sz w:val="22"/>
                <w:szCs w:val="22"/>
              </w:rPr>
            </w:pPr>
            <w:r w:rsidRPr="00411D9C">
              <w:rPr>
                <w:sz w:val="22"/>
                <w:szCs w:val="22"/>
              </w:rPr>
              <w:t>1. Минимальный размер земельного участка при числе мест гостиницы:</w:t>
            </w:r>
          </w:p>
          <w:p w:rsidR="008910AB" w:rsidRPr="00411D9C" w:rsidRDefault="008910AB" w:rsidP="00411D9C">
            <w:pPr>
              <w:pStyle w:val="af5"/>
              <w:suppressAutoHyphens/>
              <w:ind w:firstLine="0"/>
              <w:jc w:val="left"/>
              <w:rPr>
                <w:sz w:val="22"/>
                <w:szCs w:val="22"/>
              </w:rPr>
            </w:pPr>
            <w:r w:rsidRPr="00411D9C">
              <w:rPr>
                <w:sz w:val="22"/>
                <w:szCs w:val="22"/>
              </w:rPr>
              <w:t>от 25 до 100 – 55 кв. м на 1 место;</w:t>
            </w:r>
          </w:p>
          <w:p w:rsidR="008910AB" w:rsidRPr="00411D9C" w:rsidRDefault="008910AB" w:rsidP="00411D9C">
            <w:pPr>
              <w:pStyle w:val="af5"/>
              <w:suppressAutoHyphens/>
              <w:ind w:firstLine="0"/>
              <w:jc w:val="left"/>
              <w:rPr>
                <w:sz w:val="22"/>
                <w:szCs w:val="22"/>
              </w:rPr>
            </w:pPr>
            <w:r w:rsidRPr="00411D9C">
              <w:rPr>
                <w:sz w:val="22"/>
                <w:szCs w:val="22"/>
              </w:rPr>
              <w:t>св. 100 до 500 – 30 кв. м на 1 место;</w:t>
            </w:r>
          </w:p>
          <w:p w:rsidR="008910AB" w:rsidRPr="00411D9C" w:rsidRDefault="008910AB" w:rsidP="00411D9C">
            <w:pPr>
              <w:pStyle w:val="af5"/>
              <w:suppressAutoHyphens/>
              <w:ind w:firstLine="0"/>
              <w:jc w:val="left"/>
              <w:rPr>
                <w:sz w:val="22"/>
                <w:szCs w:val="22"/>
              </w:rPr>
            </w:pPr>
            <w:r w:rsidRPr="00411D9C">
              <w:rPr>
                <w:sz w:val="22"/>
                <w:szCs w:val="22"/>
              </w:rPr>
              <w:t>св. 500 до 1000 – 20 кв. м на 1 место;</w:t>
            </w:r>
          </w:p>
          <w:p w:rsidR="008910AB" w:rsidRPr="00411D9C" w:rsidRDefault="008910AB" w:rsidP="00411D9C">
            <w:pPr>
              <w:pStyle w:val="af5"/>
              <w:suppressAutoHyphens/>
              <w:ind w:firstLine="0"/>
              <w:jc w:val="left"/>
              <w:rPr>
                <w:sz w:val="22"/>
                <w:szCs w:val="22"/>
              </w:rPr>
            </w:pPr>
            <w:r w:rsidRPr="00411D9C">
              <w:rPr>
                <w:iCs/>
                <w:sz w:val="22"/>
                <w:szCs w:val="22"/>
              </w:rPr>
              <w:t>но не менее – 500 кв.</w:t>
            </w:r>
            <w:r w:rsidR="007D0211">
              <w:rPr>
                <w:iCs/>
                <w:sz w:val="22"/>
                <w:szCs w:val="22"/>
              </w:rPr>
              <w:t xml:space="preserve"> </w:t>
            </w:r>
            <w:r w:rsidRPr="00411D9C">
              <w:rPr>
                <w:iCs/>
                <w:sz w:val="22"/>
                <w:szCs w:val="22"/>
              </w:rPr>
              <w:t>м.</w:t>
            </w:r>
            <w:r w:rsidRPr="00411D9C">
              <w:rPr>
                <w:sz w:val="22"/>
                <w:szCs w:val="22"/>
              </w:rPr>
              <w:t xml:space="preserve"> Максимальный размер земельного участка не устанавливается.</w:t>
            </w:r>
          </w:p>
          <w:p w:rsidR="008910AB" w:rsidRPr="00411D9C" w:rsidRDefault="008910AB" w:rsidP="00411D9C">
            <w:pPr>
              <w:pStyle w:val="af5"/>
              <w:suppressAutoHyphens/>
              <w:ind w:firstLine="0"/>
              <w:jc w:val="left"/>
              <w:rPr>
                <w:sz w:val="22"/>
                <w:szCs w:val="22"/>
              </w:rPr>
            </w:pPr>
            <w:r w:rsidRPr="00411D9C">
              <w:rPr>
                <w:sz w:val="22"/>
                <w:szCs w:val="22"/>
              </w:rPr>
              <w:t>2</w:t>
            </w:r>
            <w:r w:rsidRPr="00411D9C">
              <w:rPr>
                <w:iCs/>
                <w:sz w:val="22"/>
                <w:szCs w:val="22"/>
              </w:rPr>
              <w:t xml:space="preserve">. </w:t>
            </w:r>
            <w:r w:rsidRPr="00411D9C">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516BA5" w:rsidRDefault="008910AB" w:rsidP="00411D9C">
            <w:pPr>
              <w:pStyle w:val="af5"/>
              <w:suppressAutoHyphens/>
              <w:ind w:firstLine="0"/>
              <w:jc w:val="left"/>
              <w:rPr>
                <w:sz w:val="22"/>
                <w:szCs w:val="22"/>
              </w:rPr>
            </w:pPr>
            <w:r w:rsidRPr="00411D9C">
              <w:rPr>
                <w:sz w:val="22"/>
                <w:szCs w:val="22"/>
              </w:rPr>
              <w:t>В случае реконструкции объекта капитального строительства на 2</w:t>
            </w:r>
            <w:r w:rsidR="00222703">
              <w:rPr>
                <w:sz w:val="22"/>
                <w:szCs w:val="22"/>
              </w:rPr>
              <w:t>-</w:t>
            </w:r>
            <w:r w:rsidRPr="00411D9C">
              <w:rPr>
                <w:sz w:val="22"/>
                <w:szCs w:val="22"/>
              </w:rPr>
              <w:t xml:space="preserve">х и более земельных участках, при отсутствии возможности их объединения, </w:t>
            </w:r>
            <w:r w:rsidRPr="00516BA5">
              <w:rPr>
                <w:sz w:val="22"/>
                <w:szCs w:val="22"/>
              </w:rPr>
              <w:t>отступы от смежной границы этих земельных участков не устанавливаются.</w:t>
            </w:r>
          </w:p>
          <w:p w:rsidR="008910AB" w:rsidRPr="00516BA5" w:rsidRDefault="008910AB" w:rsidP="00411D9C">
            <w:pPr>
              <w:pStyle w:val="af5"/>
              <w:suppressAutoHyphens/>
              <w:ind w:firstLine="0"/>
              <w:jc w:val="left"/>
              <w:rPr>
                <w:sz w:val="22"/>
                <w:szCs w:val="22"/>
              </w:rPr>
            </w:pPr>
            <w:r w:rsidRPr="00516BA5">
              <w:rPr>
                <w:sz w:val="22"/>
                <w:szCs w:val="22"/>
              </w:rPr>
              <w:t>3. Предельная высота зданий - 15 м.</w:t>
            </w:r>
          </w:p>
          <w:p w:rsidR="008910AB" w:rsidRPr="00516BA5" w:rsidRDefault="008910AB" w:rsidP="00411D9C">
            <w:pPr>
              <w:pStyle w:val="af5"/>
              <w:suppressAutoHyphens/>
              <w:ind w:firstLine="0"/>
              <w:jc w:val="left"/>
              <w:rPr>
                <w:sz w:val="22"/>
                <w:szCs w:val="22"/>
              </w:rPr>
            </w:pPr>
            <w:r w:rsidRPr="00516BA5">
              <w:rPr>
                <w:sz w:val="22"/>
                <w:szCs w:val="22"/>
              </w:rPr>
              <w:t>4. Максимальный процент застройки в границах земельного участка - 60%.</w:t>
            </w:r>
          </w:p>
          <w:p w:rsidR="008910AB" w:rsidRPr="00516BA5" w:rsidRDefault="008910AB" w:rsidP="00411D9C">
            <w:pPr>
              <w:pStyle w:val="af5"/>
              <w:suppressAutoHyphens/>
              <w:ind w:firstLine="0"/>
              <w:jc w:val="left"/>
              <w:rPr>
                <w:sz w:val="22"/>
                <w:szCs w:val="22"/>
                <w:lang w:eastAsia="en-US"/>
              </w:rPr>
            </w:pPr>
            <w:r w:rsidRPr="00516BA5">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411D9C" w:rsidRDefault="008910AB" w:rsidP="00411D9C">
            <w:pPr>
              <w:pStyle w:val="af5"/>
              <w:suppressAutoHyphens/>
              <w:ind w:firstLine="0"/>
              <w:jc w:val="left"/>
              <w:rPr>
                <w:iCs/>
                <w:sz w:val="22"/>
                <w:szCs w:val="22"/>
              </w:rPr>
            </w:pPr>
            <w:r w:rsidRPr="00516BA5">
              <w:rPr>
                <w:sz w:val="22"/>
                <w:szCs w:val="22"/>
              </w:rPr>
              <w:t xml:space="preserve">6. </w:t>
            </w:r>
            <w:r w:rsidRPr="00516BA5">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516BA5">
              <w:rPr>
                <w:iCs/>
                <w:sz w:val="22"/>
                <w:szCs w:val="22"/>
              </w:rPr>
              <w:t>учётом</w:t>
            </w:r>
            <w:r w:rsidRPr="00516BA5">
              <w:rPr>
                <w:iCs/>
                <w:sz w:val="22"/>
                <w:szCs w:val="22"/>
              </w:rPr>
              <w:t xml:space="preserve"> требований санитарных норм </w:t>
            </w:r>
            <w:r w:rsidRPr="00411D9C">
              <w:rPr>
                <w:iCs/>
                <w:sz w:val="22"/>
                <w:szCs w:val="22"/>
              </w:rPr>
              <w:t>и правил.</w:t>
            </w:r>
          </w:p>
          <w:p w:rsidR="008910AB" w:rsidRPr="00222703" w:rsidRDefault="008910AB" w:rsidP="00411D9C">
            <w:pPr>
              <w:suppressAutoHyphens/>
              <w:ind w:firstLine="0"/>
              <w:jc w:val="left"/>
              <w:rPr>
                <w:sz w:val="8"/>
                <w:szCs w:val="8"/>
                <w:lang w:eastAsia="en-US"/>
              </w:rPr>
            </w:pPr>
          </w:p>
        </w:tc>
      </w:tr>
      <w:tr w:rsidR="008910AB" w:rsidRPr="00C365E3" w:rsidTr="00411D9C">
        <w:tc>
          <w:tcPr>
            <w:tcW w:w="1526" w:type="dxa"/>
          </w:tcPr>
          <w:p w:rsidR="008910AB" w:rsidRPr="00411D9C" w:rsidRDefault="008910AB" w:rsidP="00411D9C">
            <w:pPr>
              <w:suppressAutoHyphens/>
              <w:autoSpaceDE w:val="0"/>
              <w:autoSpaceDN w:val="0"/>
              <w:adjustRightInd w:val="0"/>
              <w:ind w:firstLine="0"/>
              <w:rPr>
                <w:b/>
                <w:sz w:val="22"/>
                <w:szCs w:val="22"/>
              </w:rPr>
            </w:pPr>
            <w:r w:rsidRPr="00411D9C">
              <w:rPr>
                <w:b/>
                <w:sz w:val="22"/>
                <w:szCs w:val="22"/>
              </w:rPr>
              <w:t>5.1.4</w:t>
            </w:r>
          </w:p>
        </w:tc>
        <w:tc>
          <w:tcPr>
            <w:tcW w:w="3118" w:type="dxa"/>
          </w:tcPr>
          <w:p w:rsidR="008910AB" w:rsidRPr="00411D9C" w:rsidRDefault="008910AB" w:rsidP="00411D9C">
            <w:pPr>
              <w:suppressAutoHyphens/>
              <w:ind w:firstLine="0"/>
              <w:jc w:val="left"/>
              <w:rPr>
                <w:sz w:val="22"/>
                <w:szCs w:val="22"/>
              </w:rPr>
            </w:pPr>
            <w:r w:rsidRPr="00411D9C">
              <w:rPr>
                <w:sz w:val="22"/>
                <w:szCs w:val="22"/>
              </w:rPr>
              <w:t>Оборудованные площадки для занятий спортом</w:t>
            </w:r>
          </w:p>
        </w:tc>
        <w:tc>
          <w:tcPr>
            <w:tcW w:w="10142" w:type="dxa"/>
          </w:tcPr>
          <w:p w:rsidR="008910AB" w:rsidRPr="00411D9C" w:rsidRDefault="008910AB" w:rsidP="00411D9C">
            <w:pPr>
              <w:pStyle w:val="ConsPlusNormal"/>
              <w:suppressAutoHyphens/>
              <w:ind w:firstLine="0"/>
              <w:jc w:val="left"/>
              <w:rPr>
                <w:rFonts w:ascii="Times New Roman" w:hAnsi="Times New Roman" w:cs="Times New Roman"/>
              </w:rPr>
            </w:pPr>
            <w:r w:rsidRPr="00411D9C">
              <w:rPr>
                <w:rFonts w:ascii="Times New Roman" w:hAnsi="Times New Roman" w:cs="Times New Roman"/>
              </w:rPr>
              <w:t xml:space="preserve">1. Минимальный и максимальный размер земельного участка </w:t>
            </w:r>
            <w:r w:rsidRPr="00411D9C">
              <w:rPr>
                <w:rFonts w:ascii="Times New Roman" w:hAnsi="Times New Roman" w:cs="Times New Roman"/>
                <w:iCs/>
              </w:rPr>
              <w:t>не устанавливается.</w:t>
            </w:r>
          </w:p>
          <w:p w:rsidR="008910AB" w:rsidRPr="00411D9C" w:rsidRDefault="008910AB" w:rsidP="00411D9C">
            <w:pPr>
              <w:pStyle w:val="af5"/>
              <w:suppressAutoHyphens/>
              <w:ind w:firstLine="0"/>
              <w:jc w:val="left"/>
              <w:rPr>
                <w:sz w:val="22"/>
                <w:szCs w:val="22"/>
              </w:rPr>
            </w:pPr>
            <w:r w:rsidRPr="00411D9C">
              <w:rPr>
                <w:sz w:val="22"/>
                <w:szCs w:val="22"/>
              </w:rPr>
              <w:t>2</w:t>
            </w:r>
            <w:r w:rsidRPr="00411D9C">
              <w:rPr>
                <w:iCs/>
                <w:sz w:val="22"/>
                <w:szCs w:val="22"/>
              </w:rPr>
              <w:t xml:space="preserve">. </w:t>
            </w:r>
            <w:r w:rsidRPr="00411D9C">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Default="008910AB" w:rsidP="00411D9C">
            <w:pPr>
              <w:pStyle w:val="af5"/>
              <w:suppressAutoHyphens/>
              <w:ind w:firstLine="0"/>
              <w:jc w:val="left"/>
              <w:rPr>
                <w:iCs/>
                <w:sz w:val="22"/>
                <w:szCs w:val="22"/>
              </w:rPr>
            </w:pPr>
            <w:r w:rsidRPr="00411D9C">
              <w:rPr>
                <w:sz w:val="22"/>
                <w:szCs w:val="22"/>
              </w:rPr>
              <w:t xml:space="preserve">3. </w:t>
            </w:r>
            <w:r w:rsidRPr="00411D9C">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411D9C">
              <w:rPr>
                <w:iCs/>
                <w:sz w:val="22"/>
                <w:szCs w:val="22"/>
              </w:rPr>
              <w:t>учётом</w:t>
            </w:r>
            <w:r w:rsidRPr="00411D9C">
              <w:rPr>
                <w:iCs/>
                <w:sz w:val="22"/>
                <w:szCs w:val="22"/>
              </w:rPr>
              <w:t xml:space="preserve"> требований санитарных норм и правил.</w:t>
            </w:r>
          </w:p>
          <w:p w:rsidR="00222703" w:rsidRPr="00222703" w:rsidRDefault="00222703" w:rsidP="00411D9C">
            <w:pPr>
              <w:pStyle w:val="af5"/>
              <w:suppressAutoHyphens/>
              <w:ind w:firstLine="0"/>
              <w:jc w:val="left"/>
              <w:rPr>
                <w:sz w:val="8"/>
                <w:szCs w:val="8"/>
              </w:rPr>
            </w:pPr>
          </w:p>
        </w:tc>
      </w:tr>
      <w:tr w:rsidR="008910AB" w:rsidRPr="00C365E3" w:rsidTr="00411D9C">
        <w:tc>
          <w:tcPr>
            <w:tcW w:w="1526" w:type="dxa"/>
          </w:tcPr>
          <w:p w:rsidR="008910AB" w:rsidRPr="00411D9C" w:rsidRDefault="008910AB" w:rsidP="00411D9C">
            <w:pPr>
              <w:suppressAutoHyphens/>
              <w:autoSpaceDE w:val="0"/>
              <w:autoSpaceDN w:val="0"/>
              <w:adjustRightInd w:val="0"/>
              <w:ind w:firstLine="0"/>
              <w:rPr>
                <w:sz w:val="22"/>
                <w:szCs w:val="22"/>
              </w:rPr>
            </w:pPr>
            <w:r w:rsidRPr="00411D9C">
              <w:rPr>
                <w:b/>
                <w:sz w:val="22"/>
                <w:szCs w:val="22"/>
              </w:rPr>
              <w:t>8.3</w:t>
            </w:r>
          </w:p>
        </w:tc>
        <w:tc>
          <w:tcPr>
            <w:tcW w:w="3118" w:type="dxa"/>
          </w:tcPr>
          <w:p w:rsidR="008910AB" w:rsidRPr="00411D9C" w:rsidRDefault="008910AB" w:rsidP="00411D9C">
            <w:pPr>
              <w:suppressAutoHyphens/>
              <w:ind w:firstLine="0"/>
              <w:jc w:val="left"/>
              <w:rPr>
                <w:sz w:val="22"/>
                <w:szCs w:val="22"/>
              </w:rPr>
            </w:pPr>
            <w:r w:rsidRPr="00411D9C">
              <w:rPr>
                <w:sz w:val="22"/>
                <w:szCs w:val="22"/>
              </w:rPr>
              <w:t>Обеспечение внутреннего правопорядка</w:t>
            </w:r>
          </w:p>
        </w:tc>
        <w:tc>
          <w:tcPr>
            <w:tcW w:w="10142" w:type="dxa"/>
          </w:tcPr>
          <w:p w:rsidR="008910AB" w:rsidRPr="007D0211" w:rsidRDefault="008910AB" w:rsidP="00411D9C">
            <w:pPr>
              <w:pStyle w:val="af5"/>
              <w:suppressAutoHyphens/>
              <w:ind w:firstLine="0"/>
              <w:jc w:val="left"/>
              <w:rPr>
                <w:iCs/>
                <w:sz w:val="22"/>
                <w:szCs w:val="22"/>
              </w:rPr>
            </w:pPr>
            <w:r w:rsidRPr="007D0211">
              <w:rPr>
                <w:sz w:val="22"/>
                <w:szCs w:val="22"/>
              </w:rPr>
              <w:t>1. Минимальный и максимальный размеры земельного участка не устанавливаются.</w:t>
            </w:r>
          </w:p>
          <w:p w:rsidR="008910AB" w:rsidRPr="007D0211" w:rsidRDefault="008910AB" w:rsidP="00411D9C">
            <w:pPr>
              <w:pStyle w:val="af5"/>
              <w:suppressAutoHyphens/>
              <w:ind w:firstLine="0"/>
              <w:jc w:val="left"/>
              <w:rPr>
                <w:sz w:val="22"/>
                <w:szCs w:val="22"/>
              </w:rPr>
            </w:pPr>
            <w:r w:rsidRPr="007D0211">
              <w:rPr>
                <w:sz w:val="22"/>
                <w:szCs w:val="22"/>
              </w:rPr>
              <w:t>2</w:t>
            </w:r>
            <w:r w:rsidRPr="007D0211">
              <w:rPr>
                <w:iCs/>
                <w:sz w:val="22"/>
                <w:szCs w:val="22"/>
              </w:rPr>
              <w:t xml:space="preserve">. </w:t>
            </w:r>
            <w:r w:rsidRPr="007D0211">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7D0211" w:rsidRDefault="008910AB" w:rsidP="00411D9C">
            <w:pPr>
              <w:pStyle w:val="af5"/>
              <w:suppressAutoHyphens/>
              <w:ind w:firstLine="0"/>
              <w:jc w:val="left"/>
              <w:rPr>
                <w:iCs/>
                <w:sz w:val="22"/>
                <w:szCs w:val="22"/>
              </w:rPr>
            </w:pPr>
            <w:r w:rsidRPr="007D0211">
              <w:rPr>
                <w:iCs/>
                <w:sz w:val="22"/>
                <w:szCs w:val="22"/>
              </w:rPr>
              <w:lastRenderedPageBreak/>
              <w:t>3. Предельная высота зданий - 15 метров.</w:t>
            </w:r>
          </w:p>
          <w:p w:rsidR="008910AB" w:rsidRPr="007D0211" w:rsidRDefault="008910AB" w:rsidP="00411D9C">
            <w:pPr>
              <w:pStyle w:val="af5"/>
              <w:suppressAutoHyphens/>
              <w:ind w:firstLine="0"/>
              <w:jc w:val="left"/>
              <w:rPr>
                <w:iCs/>
                <w:sz w:val="22"/>
                <w:szCs w:val="22"/>
              </w:rPr>
            </w:pPr>
            <w:r w:rsidRPr="007D0211">
              <w:rPr>
                <w:iCs/>
                <w:sz w:val="22"/>
                <w:szCs w:val="22"/>
              </w:rPr>
              <w:t>4. Максимальный процент застройки в границах земельного участка - 60%.</w:t>
            </w:r>
          </w:p>
          <w:p w:rsidR="008910AB" w:rsidRPr="007D0211" w:rsidRDefault="008910AB" w:rsidP="00411D9C">
            <w:pPr>
              <w:pStyle w:val="af5"/>
              <w:suppressAutoHyphens/>
              <w:ind w:firstLine="0"/>
              <w:jc w:val="left"/>
              <w:rPr>
                <w:iCs/>
                <w:sz w:val="22"/>
                <w:szCs w:val="22"/>
              </w:rPr>
            </w:pPr>
            <w:r w:rsidRPr="007D0211">
              <w:rPr>
                <w:iCs/>
                <w:sz w:val="22"/>
                <w:szCs w:val="22"/>
              </w:rPr>
              <w:t xml:space="preserve">5. </w:t>
            </w:r>
            <w:r w:rsidRPr="007D0211">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Default="008910AB" w:rsidP="00411D9C">
            <w:pPr>
              <w:suppressAutoHyphens/>
              <w:ind w:firstLine="0"/>
              <w:jc w:val="left"/>
              <w:rPr>
                <w:iCs/>
                <w:sz w:val="22"/>
                <w:szCs w:val="22"/>
              </w:rPr>
            </w:pPr>
            <w:r w:rsidRPr="007D0211">
              <w:rPr>
                <w:iCs/>
                <w:sz w:val="22"/>
                <w:szCs w:val="22"/>
              </w:rPr>
              <w:t xml:space="preserve">6. Иные параметры - в соответствии с требованиями технических регламентов, сводов правил, норм градостроительного проектирования, с </w:t>
            </w:r>
            <w:r w:rsidR="00411D9C" w:rsidRPr="007D0211">
              <w:rPr>
                <w:iCs/>
                <w:sz w:val="22"/>
                <w:szCs w:val="22"/>
              </w:rPr>
              <w:t>учётом</w:t>
            </w:r>
            <w:r w:rsidRPr="007D0211">
              <w:rPr>
                <w:iCs/>
                <w:sz w:val="22"/>
                <w:szCs w:val="22"/>
              </w:rPr>
              <w:t xml:space="preserve"> требований санитарных норм и правил.</w:t>
            </w:r>
          </w:p>
          <w:p w:rsidR="00222703" w:rsidRPr="00222703" w:rsidRDefault="00222703" w:rsidP="00411D9C">
            <w:pPr>
              <w:suppressAutoHyphens/>
              <w:ind w:firstLine="0"/>
              <w:jc w:val="left"/>
              <w:rPr>
                <w:sz w:val="8"/>
                <w:szCs w:val="8"/>
                <w:lang w:eastAsia="en-US"/>
              </w:rPr>
            </w:pPr>
          </w:p>
        </w:tc>
      </w:tr>
      <w:tr w:rsidR="008910AB" w:rsidRPr="00C365E3" w:rsidTr="00411D9C">
        <w:tc>
          <w:tcPr>
            <w:tcW w:w="1526" w:type="dxa"/>
          </w:tcPr>
          <w:p w:rsidR="008910AB" w:rsidRPr="00411D9C" w:rsidRDefault="008910AB" w:rsidP="00411D9C">
            <w:pPr>
              <w:pStyle w:val="afffff4"/>
              <w:ind w:firstLine="0"/>
              <w:jc w:val="center"/>
              <w:rPr>
                <w:b/>
                <w:sz w:val="22"/>
                <w:szCs w:val="22"/>
              </w:rPr>
            </w:pPr>
            <w:r w:rsidRPr="00411D9C">
              <w:rPr>
                <w:b/>
                <w:sz w:val="22"/>
                <w:szCs w:val="22"/>
              </w:rPr>
              <w:lastRenderedPageBreak/>
              <w:t>12.0.2</w:t>
            </w:r>
          </w:p>
        </w:tc>
        <w:tc>
          <w:tcPr>
            <w:tcW w:w="3118" w:type="dxa"/>
          </w:tcPr>
          <w:p w:rsidR="008910AB" w:rsidRPr="00411D9C" w:rsidRDefault="008910AB" w:rsidP="00411D9C">
            <w:pPr>
              <w:pStyle w:val="af5"/>
              <w:suppressAutoHyphens/>
              <w:ind w:firstLine="0"/>
              <w:jc w:val="left"/>
              <w:rPr>
                <w:sz w:val="22"/>
                <w:szCs w:val="22"/>
              </w:rPr>
            </w:pPr>
            <w:r w:rsidRPr="00411D9C">
              <w:rPr>
                <w:sz w:val="22"/>
                <w:szCs w:val="22"/>
              </w:rPr>
              <w:t>Благоустройство территории</w:t>
            </w:r>
          </w:p>
        </w:tc>
        <w:tc>
          <w:tcPr>
            <w:tcW w:w="10142" w:type="dxa"/>
          </w:tcPr>
          <w:p w:rsidR="008910AB" w:rsidRPr="007D0211" w:rsidRDefault="008910AB" w:rsidP="00411D9C">
            <w:pPr>
              <w:pStyle w:val="ConsPlusNormal"/>
              <w:suppressAutoHyphens/>
              <w:ind w:firstLine="0"/>
              <w:jc w:val="left"/>
              <w:rPr>
                <w:rFonts w:ascii="Times New Roman" w:hAnsi="Times New Roman" w:cs="Times New Roman"/>
              </w:rPr>
            </w:pPr>
            <w:r w:rsidRPr="007D0211">
              <w:rPr>
                <w:rFonts w:ascii="Times New Roman" w:hAnsi="Times New Roman" w:cs="Times New Roman"/>
              </w:rPr>
              <w:t xml:space="preserve">1. Минимальный и максимальный размеры земельного участка </w:t>
            </w:r>
            <w:r w:rsidRPr="007D0211">
              <w:rPr>
                <w:rFonts w:ascii="Times New Roman" w:hAnsi="Times New Roman" w:cs="Times New Roman"/>
                <w:iCs/>
              </w:rPr>
              <w:t>не устанавливаются.</w:t>
            </w:r>
          </w:p>
          <w:p w:rsidR="008910AB" w:rsidRPr="007D0211" w:rsidRDefault="008910AB" w:rsidP="00411D9C">
            <w:pPr>
              <w:pStyle w:val="af5"/>
              <w:suppressAutoHyphens/>
              <w:ind w:firstLine="0"/>
              <w:jc w:val="left"/>
              <w:rPr>
                <w:sz w:val="22"/>
                <w:szCs w:val="22"/>
              </w:rPr>
            </w:pPr>
            <w:r w:rsidRPr="007D0211">
              <w:rPr>
                <w:sz w:val="22"/>
                <w:szCs w:val="22"/>
              </w:rPr>
              <w:t>2</w:t>
            </w:r>
            <w:r w:rsidRPr="007D0211">
              <w:rPr>
                <w:iCs/>
                <w:sz w:val="22"/>
                <w:szCs w:val="22"/>
              </w:rPr>
              <w:t xml:space="preserve">. </w:t>
            </w:r>
            <w:r w:rsidRPr="007D0211">
              <w:rPr>
                <w:sz w:val="22"/>
                <w:szCs w:val="22"/>
              </w:rPr>
              <w:t xml:space="preserve">Минимальный отступ от границ земельных участков - не устанавливается. </w:t>
            </w:r>
          </w:p>
          <w:p w:rsidR="008910AB" w:rsidRPr="007D0211" w:rsidRDefault="008910AB" w:rsidP="00411D9C">
            <w:pPr>
              <w:pStyle w:val="af5"/>
              <w:suppressAutoHyphens/>
              <w:ind w:firstLine="0"/>
              <w:jc w:val="left"/>
              <w:rPr>
                <w:iCs/>
                <w:sz w:val="22"/>
                <w:szCs w:val="22"/>
              </w:rPr>
            </w:pPr>
            <w:r w:rsidRPr="007D0211">
              <w:rPr>
                <w:iCs/>
                <w:sz w:val="22"/>
                <w:szCs w:val="22"/>
              </w:rPr>
              <w:t xml:space="preserve">3. Предельная высота некапитальных </w:t>
            </w:r>
            <w:r w:rsidRPr="007D0211">
              <w:rPr>
                <w:sz w:val="22"/>
                <w:szCs w:val="22"/>
              </w:rPr>
              <w:t xml:space="preserve">строений, сооружений </w:t>
            </w:r>
            <w:r w:rsidRPr="007D0211">
              <w:rPr>
                <w:iCs/>
                <w:sz w:val="22"/>
                <w:szCs w:val="22"/>
              </w:rPr>
              <w:t>- не устанавливается.</w:t>
            </w:r>
          </w:p>
          <w:p w:rsidR="008910AB" w:rsidRPr="007D0211" w:rsidRDefault="008910AB" w:rsidP="00411D9C">
            <w:pPr>
              <w:pStyle w:val="ConsPlusNormal"/>
              <w:suppressAutoHyphens/>
              <w:ind w:firstLine="0"/>
              <w:jc w:val="left"/>
              <w:rPr>
                <w:rFonts w:ascii="Times New Roman" w:hAnsi="Times New Roman" w:cs="Times New Roman"/>
                <w:iCs/>
              </w:rPr>
            </w:pPr>
            <w:r w:rsidRPr="007D0211">
              <w:rPr>
                <w:rFonts w:ascii="Times New Roman" w:hAnsi="Times New Roman" w:cs="Times New Roman"/>
                <w:iCs/>
              </w:rPr>
              <w:t xml:space="preserve">4. Площадь застройки некапитальных </w:t>
            </w:r>
            <w:r w:rsidRPr="007D0211">
              <w:rPr>
                <w:rFonts w:ascii="Times New Roman" w:hAnsi="Times New Roman" w:cs="Times New Roman"/>
              </w:rPr>
              <w:t>строений, сооружений</w:t>
            </w:r>
            <w:r w:rsidRPr="007D0211">
              <w:rPr>
                <w:rFonts w:ascii="Times New Roman" w:hAnsi="Times New Roman" w:cs="Times New Roman"/>
                <w:iCs/>
              </w:rPr>
              <w:t xml:space="preserve"> не более 200 кв.</w:t>
            </w:r>
            <w:r w:rsidR="007D0211">
              <w:rPr>
                <w:rFonts w:ascii="Times New Roman" w:hAnsi="Times New Roman" w:cs="Times New Roman"/>
                <w:iCs/>
              </w:rPr>
              <w:t xml:space="preserve"> </w:t>
            </w:r>
            <w:r w:rsidRPr="007D0211">
              <w:rPr>
                <w:rFonts w:ascii="Times New Roman" w:hAnsi="Times New Roman" w:cs="Times New Roman"/>
                <w:iCs/>
              </w:rPr>
              <w:t>м.</w:t>
            </w:r>
          </w:p>
          <w:p w:rsidR="008910AB" w:rsidRDefault="008910AB" w:rsidP="00411D9C">
            <w:pPr>
              <w:pStyle w:val="af5"/>
              <w:suppressAutoHyphens/>
              <w:snapToGrid w:val="0"/>
              <w:ind w:firstLine="0"/>
              <w:jc w:val="left"/>
              <w:rPr>
                <w:iCs/>
                <w:sz w:val="22"/>
                <w:szCs w:val="22"/>
              </w:rPr>
            </w:pPr>
            <w:r w:rsidRPr="007D0211">
              <w:rPr>
                <w:iCs/>
                <w:sz w:val="22"/>
                <w:szCs w:val="22"/>
              </w:rPr>
              <w:t xml:space="preserve">5. Иные параметры - в соответствии с требованиями технических регламентов, сводов правил, норм градостроительного проектирования, с </w:t>
            </w:r>
            <w:r w:rsidR="00411D9C" w:rsidRPr="007D0211">
              <w:rPr>
                <w:iCs/>
                <w:sz w:val="22"/>
                <w:szCs w:val="22"/>
              </w:rPr>
              <w:t>учётом</w:t>
            </w:r>
            <w:r w:rsidRPr="007D0211">
              <w:rPr>
                <w:iCs/>
                <w:sz w:val="22"/>
                <w:szCs w:val="22"/>
              </w:rPr>
              <w:t xml:space="preserve"> требований санитарных норм и правил.</w:t>
            </w:r>
          </w:p>
          <w:p w:rsidR="00222703" w:rsidRPr="00222703" w:rsidRDefault="00222703" w:rsidP="00411D9C">
            <w:pPr>
              <w:pStyle w:val="af5"/>
              <w:suppressAutoHyphens/>
              <w:snapToGrid w:val="0"/>
              <w:ind w:firstLine="0"/>
              <w:jc w:val="left"/>
              <w:rPr>
                <w:sz w:val="8"/>
                <w:szCs w:val="8"/>
              </w:rPr>
            </w:pPr>
          </w:p>
        </w:tc>
      </w:tr>
      <w:tr w:rsidR="008910AB" w:rsidRPr="00C365E3" w:rsidTr="00411D9C">
        <w:tc>
          <w:tcPr>
            <w:tcW w:w="1526" w:type="dxa"/>
          </w:tcPr>
          <w:p w:rsidR="008910AB" w:rsidRPr="00411D9C" w:rsidRDefault="008910AB" w:rsidP="00411D9C">
            <w:pPr>
              <w:suppressAutoHyphens/>
              <w:autoSpaceDE w:val="0"/>
              <w:autoSpaceDN w:val="0"/>
              <w:adjustRightInd w:val="0"/>
              <w:ind w:firstLine="0"/>
              <w:rPr>
                <w:b/>
                <w:sz w:val="22"/>
                <w:szCs w:val="22"/>
              </w:rPr>
            </w:pPr>
            <w:r w:rsidRPr="00411D9C">
              <w:rPr>
                <w:b/>
                <w:sz w:val="22"/>
                <w:szCs w:val="22"/>
              </w:rPr>
              <w:t>13.1</w:t>
            </w:r>
          </w:p>
        </w:tc>
        <w:tc>
          <w:tcPr>
            <w:tcW w:w="3118" w:type="dxa"/>
          </w:tcPr>
          <w:p w:rsidR="008910AB" w:rsidRPr="00411D9C" w:rsidRDefault="008910AB" w:rsidP="00411D9C">
            <w:pPr>
              <w:suppressAutoHyphens/>
              <w:ind w:firstLine="0"/>
              <w:jc w:val="left"/>
              <w:rPr>
                <w:sz w:val="22"/>
                <w:szCs w:val="22"/>
              </w:rPr>
            </w:pPr>
            <w:r w:rsidRPr="00411D9C">
              <w:rPr>
                <w:sz w:val="22"/>
                <w:szCs w:val="22"/>
              </w:rPr>
              <w:t>Ведение огородничества</w:t>
            </w:r>
          </w:p>
        </w:tc>
        <w:tc>
          <w:tcPr>
            <w:tcW w:w="10142" w:type="dxa"/>
          </w:tcPr>
          <w:p w:rsidR="008910AB" w:rsidRPr="00411D9C" w:rsidRDefault="008910AB" w:rsidP="00411D9C">
            <w:pPr>
              <w:pStyle w:val="af5"/>
              <w:suppressAutoHyphens/>
              <w:ind w:firstLine="0"/>
              <w:jc w:val="left"/>
              <w:rPr>
                <w:sz w:val="22"/>
                <w:szCs w:val="22"/>
              </w:rPr>
            </w:pPr>
            <w:r w:rsidRPr="00411D9C">
              <w:rPr>
                <w:sz w:val="22"/>
                <w:szCs w:val="22"/>
              </w:rPr>
              <w:t>1. Минимальный размер земельного участка - 50 кв. м. Максимальный размер земельного участка - 2000 кв. м.</w:t>
            </w:r>
          </w:p>
          <w:p w:rsidR="008910AB" w:rsidRPr="00411D9C" w:rsidRDefault="008910AB" w:rsidP="00411D9C">
            <w:pPr>
              <w:pStyle w:val="af5"/>
              <w:suppressAutoHyphens/>
              <w:ind w:firstLine="0"/>
              <w:jc w:val="left"/>
              <w:rPr>
                <w:sz w:val="22"/>
                <w:szCs w:val="22"/>
              </w:rPr>
            </w:pPr>
            <w:r w:rsidRPr="00411D9C">
              <w:rPr>
                <w:sz w:val="22"/>
                <w:szCs w:val="22"/>
              </w:rPr>
              <w:t>2</w:t>
            </w:r>
            <w:r w:rsidRPr="00411D9C">
              <w:rPr>
                <w:iCs/>
                <w:sz w:val="22"/>
                <w:szCs w:val="22"/>
              </w:rPr>
              <w:t xml:space="preserve">. </w:t>
            </w:r>
            <w:r w:rsidRPr="00411D9C">
              <w:rPr>
                <w:sz w:val="22"/>
                <w:szCs w:val="22"/>
              </w:rPr>
              <w:t>Минимальный отступ от границ земельных участков до некапитальных строений, сооружений - 3 м.</w:t>
            </w:r>
          </w:p>
          <w:p w:rsidR="008910AB" w:rsidRPr="00411D9C" w:rsidRDefault="008910AB" w:rsidP="00411D9C">
            <w:pPr>
              <w:pStyle w:val="af5"/>
              <w:suppressAutoHyphens/>
              <w:ind w:firstLine="0"/>
              <w:jc w:val="left"/>
              <w:rPr>
                <w:sz w:val="22"/>
                <w:szCs w:val="22"/>
              </w:rPr>
            </w:pPr>
            <w:r w:rsidRPr="00411D9C">
              <w:rPr>
                <w:sz w:val="22"/>
                <w:szCs w:val="22"/>
              </w:rPr>
              <w:t>3. Площадь застройки некапитальных строений, сооружений не более 36 кв.</w:t>
            </w:r>
            <w:r w:rsidR="007D0211">
              <w:rPr>
                <w:sz w:val="22"/>
                <w:szCs w:val="22"/>
              </w:rPr>
              <w:t xml:space="preserve"> </w:t>
            </w:r>
            <w:r w:rsidRPr="00411D9C">
              <w:rPr>
                <w:sz w:val="22"/>
                <w:szCs w:val="22"/>
              </w:rPr>
              <w:t>м.</w:t>
            </w:r>
          </w:p>
          <w:p w:rsidR="008910AB" w:rsidRPr="00411D9C" w:rsidRDefault="008910AB" w:rsidP="00411D9C">
            <w:pPr>
              <w:pStyle w:val="af5"/>
              <w:suppressAutoHyphens/>
              <w:ind w:firstLine="0"/>
              <w:jc w:val="left"/>
              <w:rPr>
                <w:sz w:val="22"/>
                <w:szCs w:val="22"/>
              </w:rPr>
            </w:pPr>
            <w:r w:rsidRPr="00411D9C">
              <w:rPr>
                <w:iCs/>
                <w:sz w:val="22"/>
                <w:szCs w:val="22"/>
              </w:rPr>
              <w:t xml:space="preserve">4. Иные параметры - в соответствии с требованиями технических регламентов, сводов правил, норм градостроительного проектирования, с </w:t>
            </w:r>
            <w:r w:rsidR="00411D9C" w:rsidRPr="00411D9C">
              <w:rPr>
                <w:iCs/>
                <w:sz w:val="22"/>
                <w:szCs w:val="22"/>
              </w:rPr>
              <w:t>учётом</w:t>
            </w:r>
            <w:r w:rsidRPr="00411D9C">
              <w:rPr>
                <w:iCs/>
                <w:sz w:val="22"/>
                <w:szCs w:val="22"/>
              </w:rPr>
              <w:t xml:space="preserve"> требований санитарных норм и правил.</w:t>
            </w:r>
          </w:p>
        </w:tc>
      </w:tr>
    </w:tbl>
    <w:p w:rsidR="008910AB" w:rsidRPr="00516BA5" w:rsidRDefault="008910AB" w:rsidP="00222703">
      <w:pPr>
        <w:suppressAutoHyphens/>
        <w:spacing w:before="240" w:after="240"/>
        <w:ind w:firstLine="709"/>
        <w:rPr>
          <w:b/>
          <w:sz w:val="28"/>
          <w:szCs w:val="28"/>
        </w:rPr>
      </w:pPr>
      <w:r w:rsidRPr="00516BA5">
        <w:rPr>
          <w:b/>
          <w:sz w:val="28"/>
          <w:szCs w:val="28"/>
        </w:rPr>
        <w:t>Ж1.2. Зона застройки индивидуальными жилыми домами в сельских населенных пунктах</w:t>
      </w:r>
    </w:p>
    <w:p w:rsidR="008910AB" w:rsidRPr="00516BA5" w:rsidRDefault="008910AB" w:rsidP="00516BA5">
      <w:pPr>
        <w:suppressAutoHyphens/>
        <w:autoSpaceDE w:val="0"/>
        <w:autoSpaceDN w:val="0"/>
        <w:adjustRightInd w:val="0"/>
        <w:spacing w:before="120" w:after="120"/>
        <w:ind w:firstLine="709"/>
        <w:rPr>
          <w:sz w:val="28"/>
          <w:szCs w:val="28"/>
        </w:rPr>
      </w:pPr>
      <w:r w:rsidRPr="00516BA5">
        <w:rPr>
          <w:sz w:val="28"/>
          <w:szCs w:val="28"/>
        </w:rPr>
        <w:t xml:space="preserve">Зона застройки индивидуальными жилыми домами </w:t>
      </w:r>
      <w:r w:rsidRPr="00516BA5">
        <w:rPr>
          <w:sz w:val="28"/>
          <w:szCs w:val="28"/>
          <w:lang w:eastAsia="ar-SA"/>
        </w:rPr>
        <w:t>–</w:t>
      </w:r>
      <w:r w:rsidRPr="00516BA5">
        <w:rPr>
          <w:sz w:val="28"/>
          <w:szCs w:val="28"/>
        </w:rPr>
        <w:t xml:space="preserve"> территории, предназначенные для размещения и эксплуатации отдельно стоящих индивидуальных жилых домов и блокированных жилых домов, включая минимальный набор услуг, связанных с проживанием граждан.</w:t>
      </w:r>
    </w:p>
    <w:p w:rsidR="008910AB" w:rsidRDefault="008910AB" w:rsidP="00516BA5">
      <w:pPr>
        <w:suppressAutoHyphens/>
        <w:autoSpaceDE w:val="0"/>
        <w:autoSpaceDN w:val="0"/>
        <w:adjustRightInd w:val="0"/>
        <w:spacing w:before="120" w:after="120"/>
        <w:ind w:firstLine="709"/>
        <w:rPr>
          <w:sz w:val="28"/>
          <w:szCs w:val="28"/>
        </w:rPr>
      </w:pPr>
      <w:r w:rsidRPr="00516BA5">
        <w:rPr>
          <w:sz w:val="28"/>
          <w:szCs w:val="28"/>
        </w:rPr>
        <w:t>Новое строительство, реконструкция и развитие незастроенных территорий, предназначенных для данной зоны, осуществляется на основании утверждённой документации по планировке территории.</w:t>
      </w:r>
    </w:p>
    <w:p w:rsidR="00222703" w:rsidRPr="00516BA5" w:rsidRDefault="00222703" w:rsidP="00516BA5">
      <w:pPr>
        <w:suppressAutoHyphens/>
        <w:autoSpaceDE w:val="0"/>
        <w:autoSpaceDN w:val="0"/>
        <w:adjustRightInd w:val="0"/>
        <w:spacing w:before="120" w:after="120"/>
        <w:ind w:firstLine="709"/>
        <w:rPr>
          <w:sz w:val="28"/>
          <w:szCs w:val="28"/>
        </w:rPr>
      </w:pPr>
    </w:p>
    <w:tbl>
      <w:tblPr>
        <w:tblStyle w:val="affb"/>
        <w:tblW w:w="0" w:type="auto"/>
        <w:tblLook w:val="04A0" w:firstRow="1" w:lastRow="0" w:firstColumn="1" w:lastColumn="0" w:noHBand="0" w:noVBand="1"/>
      </w:tblPr>
      <w:tblGrid>
        <w:gridCol w:w="1717"/>
        <w:gridCol w:w="3095"/>
        <w:gridCol w:w="9974"/>
      </w:tblGrid>
      <w:tr w:rsidR="008910AB" w:rsidRPr="00C365E3" w:rsidTr="00516BA5">
        <w:trPr>
          <w:tblHeader/>
        </w:trPr>
        <w:tc>
          <w:tcPr>
            <w:tcW w:w="1526" w:type="dxa"/>
            <w:shd w:val="clear" w:color="auto" w:fill="D9D9D9" w:themeFill="background1" w:themeFillShade="D9"/>
            <w:vAlign w:val="center"/>
          </w:tcPr>
          <w:p w:rsidR="008910AB" w:rsidRPr="00516BA5" w:rsidRDefault="008910AB" w:rsidP="00516BA5">
            <w:pPr>
              <w:suppressAutoHyphens/>
              <w:ind w:firstLine="0"/>
              <w:rPr>
                <w:b/>
                <w:sz w:val="22"/>
                <w:szCs w:val="22"/>
                <w:lang w:eastAsia="en-US"/>
              </w:rPr>
            </w:pPr>
            <w:r w:rsidRPr="00516BA5">
              <w:rPr>
                <w:b/>
                <w:sz w:val="22"/>
                <w:szCs w:val="22"/>
                <w:lang w:eastAsia="en-US"/>
              </w:rPr>
              <w:lastRenderedPageBreak/>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516BA5" w:rsidRDefault="008910AB" w:rsidP="00516BA5">
            <w:pPr>
              <w:suppressAutoHyphens/>
              <w:ind w:firstLine="0"/>
              <w:rPr>
                <w:b/>
                <w:sz w:val="22"/>
                <w:szCs w:val="22"/>
                <w:lang w:eastAsia="en-US"/>
              </w:rPr>
            </w:pPr>
            <w:r w:rsidRPr="00516BA5">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516BA5" w:rsidRDefault="008910AB" w:rsidP="00516BA5">
            <w:pPr>
              <w:suppressAutoHyphens/>
              <w:ind w:firstLine="0"/>
              <w:rPr>
                <w:b/>
                <w:sz w:val="22"/>
                <w:szCs w:val="22"/>
                <w:lang w:eastAsia="en-US"/>
              </w:rPr>
            </w:pPr>
            <w:r w:rsidRPr="00516BA5">
              <w:rPr>
                <w:b/>
                <w:bCs/>
                <w:sz w:val="22"/>
                <w:szCs w:val="22"/>
              </w:rPr>
              <w:t>Предельные параметры разрешённого строительства и реконструкции объектов капитального строительства</w:t>
            </w:r>
          </w:p>
        </w:tc>
      </w:tr>
      <w:tr w:rsidR="008910AB" w:rsidRPr="00C365E3" w:rsidTr="00516BA5">
        <w:tc>
          <w:tcPr>
            <w:tcW w:w="14786" w:type="dxa"/>
            <w:gridSpan w:val="3"/>
          </w:tcPr>
          <w:p w:rsidR="008910AB" w:rsidRPr="00516BA5" w:rsidRDefault="008910AB" w:rsidP="00222703">
            <w:pPr>
              <w:suppressAutoHyphens/>
              <w:ind w:firstLine="0"/>
              <w:rPr>
                <w:b/>
                <w:sz w:val="22"/>
                <w:szCs w:val="22"/>
                <w:lang w:eastAsia="en-US"/>
              </w:rPr>
            </w:pPr>
            <w:r w:rsidRPr="00516BA5">
              <w:rPr>
                <w:b/>
                <w:sz w:val="22"/>
                <w:szCs w:val="22"/>
              </w:rPr>
              <w:t>Основные виды разрешённого использования</w:t>
            </w:r>
          </w:p>
        </w:tc>
      </w:tr>
      <w:tr w:rsidR="008910AB" w:rsidRPr="00C365E3" w:rsidTr="00516BA5">
        <w:trPr>
          <w:trHeight w:val="646"/>
        </w:trPr>
        <w:tc>
          <w:tcPr>
            <w:tcW w:w="1526" w:type="dxa"/>
          </w:tcPr>
          <w:p w:rsidR="008910AB" w:rsidRPr="00516BA5" w:rsidRDefault="008910AB" w:rsidP="00516BA5">
            <w:pPr>
              <w:suppressAutoHyphens/>
              <w:ind w:firstLine="0"/>
              <w:rPr>
                <w:b/>
                <w:sz w:val="22"/>
                <w:szCs w:val="22"/>
                <w:lang w:eastAsia="en-US"/>
              </w:rPr>
            </w:pPr>
            <w:r w:rsidRPr="00516BA5">
              <w:rPr>
                <w:b/>
                <w:sz w:val="22"/>
                <w:szCs w:val="22"/>
                <w:lang w:eastAsia="en-US"/>
              </w:rPr>
              <w:t>2.1</w:t>
            </w:r>
          </w:p>
        </w:tc>
        <w:tc>
          <w:tcPr>
            <w:tcW w:w="3118" w:type="dxa"/>
          </w:tcPr>
          <w:p w:rsidR="008910AB" w:rsidRPr="00516BA5" w:rsidRDefault="008910AB" w:rsidP="00516BA5">
            <w:pPr>
              <w:suppressAutoHyphens/>
              <w:ind w:firstLine="0"/>
              <w:jc w:val="left"/>
              <w:rPr>
                <w:b/>
                <w:sz w:val="22"/>
                <w:szCs w:val="22"/>
                <w:lang w:eastAsia="en-US"/>
              </w:rPr>
            </w:pPr>
            <w:r w:rsidRPr="00516BA5">
              <w:rPr>
                <w:sz w:val="22"/>
                <w:szCs w:val="22"/>
              </w:rPr>
              <w:t>Для индивидуального жилищного строительства</w:t>
            </w:r>
          </w:p>
        </w:tc>
        <w:tc>
          <w:tcPr>
            <w:tcW w:w="10142" w:type="dxa"/>
            <w:vMerge w:val="restart"/>
          </w:tcPr>
          <w:p w:rsidR="008910AB" w:rsidRPr="00516BA5" w:rsidRDefault="008910AB" w:rsidP="00516BA5">
            <w:pPr>
              <w:pStyle w:val="af5"/>
              <w:suppressAutoHyphens/>
              <w:ind w:firstLine="0"/>
              <w:jc w:val="left"/>
              <w:rPr>
                <w:sz w:val="22"/>
                <w:szCs w:val="22"/>
              </w:rPr>
            </w:pPr>
            <w:r w:rsidRPr="00516BA5">
              <w:rPr>
                <w:sz w:val="22"/>
                <w:szCs w:val="22"/>
              </w:rPr>
              <w:t>1. Минимальный размер земельного участка - 100 кв. м. Максимальный размер земельного участка - 2000 кв. м. Максимальный размер земельного участка для блокированной жилой застройки – не устанавливается.</w:t>
            </w:r>
          </w:p>
          <w:p w:rsidR="008910AB" w:rsidRPr="00516BA5" w:rsidRDefault="008910AB" w:rsidP="00516BA5">
            <w:pPr>
              <w:pStyle w:val="af5"/>
              <w:suppressAutoHyphens/>
              <w:ind w:firstLine="0"/>
              <w:jc w:val="left"/>
              <w:rPr>
                <w:sz w:val="22"/>
                <w:szCs w:val="22"/>
              </w:rPr>
            </w:pPr>
            <w:r w:rsidRPr="00516BA5">
              <w:rPr>
                <w:sz w:val="22"/>
                <w:szCs w:val="22"/>
              </w:rPr>
              <w:t>2</w:t>
            </w:r>
            <w:r w:rsidRPr="00516BA5">
              <w:rPr>
                <w:iCs/>
                <w:sz w:val="22"/>
                <w:szCs w:val="22"/>
              </w:rPr>
              <w:t xml:space="preserve">. </w:t>
            </w:r>
            <w:r w:rsidRPr="00516BA5">
              <w:rPr>
                <w:sz w:val="22"/>
                <w:szCs w:val="22"/>
              </w:rPr>
              <w:t xml:space="preserve">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 Минимальный отступ от границ земельного участка со смежными земельными участками, </w:t>
            </w:r>
            <w:r w:rsidRPr="00516BA5">
              <w:rPr>
                <w:color w:val="000000"/>
                <w:sz w:val="22"/>
                <w:szCs w:val="22"/>
              </w:rPr>
              <w:t>для блокированной жилой застройки – не устанавливается</w:t>
            </w:r>
            <w:r w:rsidR="00222703">
              <w:rPr>
                <w:color w:val="000000"/>
                <w:sz w:val="22"/>
                <w:szCs w:val="22"/>
              </w:rPr>
              <w:t>.</w:t>
            </w:r>
          </w:p>
          <w:p w:rsidR="008910AB" w:rsidRPr="00516BA5" w:rsidRDefault="008910AB" w:rsidP="00516BA5">
            <w:pPr>
              <w:pStyle w:val="af5"/>
              <w:suppressAutoHyphens/>
              <w:ind w:firstLine="0"/>
              <w:jc w:val="left"/>
              <w:rPr>
                <w:sz w:val="22"/>
                <w:szCs w:val="22"/>
              </w:rPr>
            </w:pPr>
            <w:r w:rsidRPr="00516BA5">
              <w:rPr>
                <w:sz w:val="22"/>
                <w:szCs w:val="22"/>
              </w:rPr>
              <w:t>Для ИЖС или садового дома: 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516BA5" w:rsidRDefault="008910AB" w:rsidP="00516BA5">
            <w:pPr>
              <w:pStyle w:val="af5"/>
              <w:suppressAutoHyphens/>
              <w:ind w:firstLine="0"/>
              <w:jc w:val="left"/>
              <w:rPr>
                <w:sz w:val="22"/>
                <w:szCs w:val="22"/>
              </w:rPr>
            </w:pPr>
            <w:r w:rsidRPr="00516BA5">
              <w:rPr>
                <w:sz w:val="22"/>
                <w:szCs w:val="22"/>
              </w:rPr>
              <w:t>3. Предельное количество этажей - 3 этажа.</w:t>
            </w:r>
          </w:p>
          <w:p w:rsidR="008910AB" w:rsidRPr="00516BA5" w:rsidRDefault="008910AB" w:rsidP="00516BA5">
            <w:pPr>
              <w:suppressAutoHyphens/>
              <w:ind w:firstLine="0"/>
              <w:jc w:val="left"/>
              <w:rPr>
                <w:sz w:val="22"/>
                <w:szCs w:val="22"/>
              </w:rPr>
            </w:pPr>
            <w:r w:rsidRPr="00516BA5">
              <w:rPr>
                <w:sz w:val="22"/>
                <w:szCs w:val="22"/>
              </w:rPr>
              <w:t>4. Минимальный отступ от границ земельного участка до хозяйственной постройки (гаража, сарая т.д.) - 1 м, для бани - 4 м, расстояние от надворного туалета до стен соседнего дома необходимо принимать не менее 12 м.</w:t>
            </w:r>
          </w:p>
          <w:p w:rsidR="008910AB" w:rsidRPr="00516BA5" w:rsidRDefault="008910AB" w:rsidP="00516BA5">
            <w:pPr>
              <w:suppressAutoHyphens/>
              <w:ind w:firstLine="0"/>
              <w:jc w:val="left"/>
              <w:rPr>
                <w:color w:val="000000"/>
                <w:sz w:val="22"/>
                <w:szCs w:val="22"/>
              </w:rPr>
            </w:pPr>
            <w:r w:rsidRPr="00516BA5">
              <w:rPr>
                <w:color w:val="000000"/>
                <w:sz w:val="22"/>
                <w:szCs w:val="22"/>
              </w:rPr>
              <w:t>5. Размещение хозяйственных построек по линии застройки запрещается. Предельное количество этажей: 1 надземный этаж;</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6. При размещении зданий и сооружений должны соблюдаться требования технических регламентов.</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7. Максимальный процент застройки в границах земельного участка - 60%.</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 xml:space="preserve">8. </w:t>
            </w:r>
            <w:r w:rsidRPr="00516BA5">
              <w:rPr>
                <w:iCs/>
                <w:color w:val="000000"/>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516BA5">
              <w:rPr>
                <w:iCs/>
                <w:color w:val="000000"/>
                <w:sz w:val="22"/>
                <w:szCs w:val="22"/>
              </w:rPr>
              <w:t>учётом</w:t>
            </w:r>
            <w:r w:rsidRPr="00516BA5">
              <w:rPr>
                <w:iCs/>
                <w:color w:val="000000"/>
                <w:sz w:val="22"/>
                <w:szCs w:val="22"/>
              </w:rPr>
              <w:t xml:space="preserve"> требований санитарных норм и правил.</w:t>
            </w:r>
          </w:p>
          <w:p w:rsidR="008910AB" w:rsidRPr="00222703" w:rsidRDefault="008910AB" w:rsidP="00516BA5">
            <w:pPr>
              <w:pStyle w:val="afffff4"/>
              <w:ind w:firstLine="0"/>
              <w:rPr>
                <w:sz w:val="8"/>
                <w:szCs w:val="8"/>
              </w:rPr>
            </w:pPr>
          </w:p>
        </w:tc>
      </w:tr>
      <w:tr w:rsidR="008910AB" w:rsidRPr="00C365E3" w:rsidTr="00516BA5">
        <w:trPr>
          <w:trHeight w:val="1410"/>
        </w:trPr>
        <w:tc>
          <w:tcPr>
            <w:tcW w:w="1526" w:type="dxa"/>
          </w:tcPr>
          <w:p w:rsidR="008910AB" w:rsidRPr="00516BA5" w:rsidRDefault="008910AB" w:rsidP="00516BA5">
            <w:pPr>
              <w:suppressAutoHyphens/>
              <w:ind w:firstLine="0"/>
              <w:rPr>
                <w:b/>
                <w:sz w:val="22"/>
                <w:szCs w:val="22"/>
                <w:lang w:eastAsia="en-US"/>
              </w:rPr>
            </w:pPr>
            <w:r w:rsidRPr="00516BA5">
              <w:rPr>
                <w:b/>
                <w:sz w:val="22"/>
                <w:szCs w:val="22"/>
                <w:lang w:eastAsia="en-US"/>
              </w:rPr>
              <w:t>2.3</w:t>
            </w:r>
          </w:p>
        </w:tc>
        <w:tc>
          <w:tcPr>
            <w:tcW w:w="3118" w:type="dxa"/>
          </w:tcPr>
          <w:p w:rsidR="008910AB" w:rsidRPr="00516BA5" w:rsidRDefault="008910AB" w:rsidP="00516BA5">
            <w:pPr>
              <w:suppressAutoHyphens/>
              <w:ind w:firstLine="0"/>
              <w:jc w:val="left"/>
              <w:rPr>
                <w:sz w:val="22"/>
                <w:szCs w:val="22"/>
              </w:rPr>
            </w:pPr>
            <w:r w:rsidRPr="00516BA5">
              <w:rPr>
                <w:sz w:val="22"/>
                <w:szCs w:val="22"/>
              </w:rPr>
              <w:t>Блокированная жилая застройка</w:t>
            </w:r>
          </w:p>
        </w:tc>
        <w:tc>
          <w:tcPr>
            <w:tcW w:w="10142" w:type="dxa"/>
            <w:vMerge/>
          </w:tcPr>
          <w:p w:rsidR="008910AB" w:rsidRPr="00516BA5" w:rsidRDefault="008910AB" w:rsidP="00516BA5">
            <w:pPr>
              <w:pStyle w:val="afffffffffa"/>
              <w:suppressAutoHyphens/>
              <w:jc w:val="left"/>
              <w:rPr>
                <w:rFonts w:ascii="Times New Roman" w:hAnsi="Times New Roman" w:cs="Times New Roman"/>
                <w:sz w:val="22"/>
                <w:szCs w:val="22"/>
              </w:rPr>
            </w:pPr>
          </w:p>
        </w:tc>
      </w:tr>
      <w:tr w:rsidR="008910AB" w:rsidRPr="00C365E3" w:rsidTr="00516BA5">
        <w:tc>
          <w:tcPr>
            <w:tcW w:w="1526" w:type="dxa"/>
          </w:tcPr>
          <w:p w:rsidR="008910AB" w:rsidRPr="00516BA5" w:rsidRDefault="008910AB" w:rsidP="00516BA5">
            <w:pPr>
              <w:suppressAutoHyphens/>
              <w:autoSpaceDE w:val="0"/>
              <w:autoSpaceDN w:val="0"/>
              <w:adjustRightInd w:val="0"/>
              <w:ind w:firstLine="0"/>
              <w:rPr>
                <w:b/>
                <w:sz w:val="22"/>
                <w:szCs w:val="22"/>
              </w:rPr>
            </w:pPr>
            <w:r w:rsidRPr="00516BA5">
              <w:rPr>
                <w:b/>
                <w:sz w:val="22"/>
                <w:szCs w:val="22"/>
              </w:rPr>
              <w:t>2.2</w:t>
            </w:r>
          </w:p>
        </w:tc>
        <w:tc>
          <w:tcPr>
            <w:tcW w:w="3118" w:type="dxa"/>
          </w:tcPr>
          <w:p w:rsidR="008910AB" w:rsidRPr="00516BA5" w:rsidRDefault="008910AB" w:rsidP="00516BA5">
            <w:pPr>
              <w:suppressAutoHyphens/>
              <w:ind w:firstLine="0"/>
              <w:jc w:val="left"/>
              <w:rPr>
                <w:sz w:val="22"/>
                <w:szCs w:val="22"/>
              </w:rPr>
            </w:pPr>
            <w:r w:rsidRPr="00516BA5">
              <w:rPr>
                <w:sz w:val="22"/>
                <w:szCs w:val="22"/>
              </w:rPr>
              <w:t>Для ведения личного подсобного хозяйства (приусадебный земельный участок)</w:t>
            </w:r>
          </w:p>
        </w:tc>
        <w:tc>
          <w:tcPr>
            <w:tcW w:w="10142" w:type="dxa"/>
            <w:vMerge/>
          </w:tcPr>
          <w:p w:rsidR="008910AB" w:rsidRPr="00516BA5" w:rsidRDefault="008910AB" w:rsidP="00516BA5">
            <w:pPr>
              <w:suppressAutoHyphens/>
              <w:ind w:firstLine="0"/>
              <w:jc w:val="left"/>
              <w:rPr>
                <w:sz w:val="22"/>
                <w:szCs w:val="22"/>
                <w:lang w:eastAsia="en-US"/>
              </w:rPr>
            </w:pPr>
          </w:p>
        </w:tc>
      </w:tr>
      <w:tr w:rsidR="008910AB" w:rsidRPr="00C365E3" w:rsidTr="00516BA5">
        <w:trPr>
          <w:trHeight w:val="838"/>
        </w:trPr>
        <w:tc>
          <w:tcPr>
            <w:tcW w:w="1526" w:type="dxa"/>
          </w:tcPr>
          <w:p w:rsidR="008910AB" w:rsidRPr="00516BA5" w:rsidRDefault="008910AB" w:rsidP="00516BA5">
            <w:pPr>
              <w:suppressAutoHyphens/>
              <w:autoSpaceDE w:val="0"/>
              <w:autoSpaceDN w:val="0"/>
              <w:adjustRightInd w:val="0"/>
              <w:ind w:firstLine="0"/>
              <w:rPr>
                <w:b/>
                <w:sz w:val="22"/>
                <w:szCs w:val="22"/>
              </w:rPr>
            </w:pPr>
            <w:r w:rsidRPr="00516BA5">
              <w:rPr>
                <w:b/>
                <w:sz w:val="22"/>
                <w:szCs w:val="22"/>
              </w:rPr>
              <w:t>13.2</w:t>
            </w:r>
          </w:p>
        </w:tc>
        <w:tc>
          <w:tcPr>
            <w:tcW w:w="3118" w:type="dxa"/>
          </w:tcPr>
          <w:p w:rsidR="008910AB" w:rsidRPr="00516BA5" w:rsidRDefault="008910AB" w:rsidP="00516BA5">
            <w:pPr>
              <w:suppressAutoHyphens/>
              <w:ind w:firstLine="0"/>
              <w:jc w:val="left"/>
              <w:rPr>
                <w:sz w:val="22"/>
                <w:szCs w:val="22"/>
              </w:rPr>
            </w:pPr>
            <w:r w:rsidRPr="00516BA5">
              <w:rPr>
                <w:sz w:val="22"/>
                <w:szCs w:val="22"/>
              </w:rPr>
              <w:t>Ведение садоводства</w:t>
            </w:r>
          </w:p>
        </w:tc>
        <w:tc>
          <w:tcPr>
            <w:tcW w:w="10142" w:type="dxa"/>
            <w:vMerge/>
          </w:tcPr>
          <w:p w:rsidR="008910AB" w:rsidRPr="00516BA5" w:rsidRDefault="008910AB" w:rsidP="00516BA5">
            <w:pPr>
              <w:suppressAutoHyphens/>
              <w:ind w:firstLine="0"/>
              <w:jc w:val="left"/>
              <w:rPr>
                <w:sz w:val="22"/>
                <w:szCs w:val="22"/>
                <w:lang w:eastAsia="en-US"/>
              </w:rPr>
            </w:pPr>
          </w:p>
        </w:tc>
      </w:tr>
      <w:tr w:rsidR="008910AB" w:rsidRPr="00C365E3" w:rsidTr="00516BA5">
        <w:tc>
          <w:tcPr>
            <w:tcW w:w="1526" w:type="dxa"/>
          </w:tcPr>
          <w:p w:rsidR="008910AB" w:rsidRPr="00516BA5" w:rsidRDefault="008910AB" w:rsidP="00516BA5">
            <w:pPr>
              <w:suppressAutoHyphens/>
              <w:ind w:firstLine="0"/>
              <w:rPr>
                <w:b/>
                <w:sz w:val="22"/>
                <w:szCs w:val="22"/>
                <w:lang w:eastAsia="en-US"/>
              </w:rPr>
            </w:pPr>
            <w:r w:rsidRPr="00516BA5">
              <w:rPr>
                <w:b/>
                <w:sz w:val="22"/>
                <w:szCs w:val="22"/>
                <w:lang w:eastAsia="en-US"/>
              </w:rPr>
              <w:t>3.1.1</w:t>
            </w:r>
          </w:p>
        </w:tc>
        <w:tc>
          <w:tcPr>
            <w:tcW w:w="3118" w:type="dxa"/>
          </w:tcPr>
          <w:p w:rsidR="008910AB" w:rsidRPr="00516BA5" w:rsidRDefault="008910AB" w:rsidP="00516BA5">
            <w:pPr>
              <w:suppressAutoHyphens/>
              <w:ind w:firstLine="0"/>
              <w:jc w:val="left"/>
              <w:rPr>
                <w:sz w:val="22"/>
                <w:szCs w:val="22"/>
                <w:lang w:eastAsia="en-US"/>
              </w:rPr>
            </w:pPr>
            <w:r w:rsidRPr="00516BA5">
              <w:rPr>
                <w:sz w:val="22"/>
                <w:szCs w:val="22"/>
                <w:lang w:eastAsia="en-US"/>
              </w:rPr>
              <w:t>Предоставление коммунальных услуг</w:t>
            </w:r>
          </w:p>
          <w:p w:rsidR="008910AB" w:rsidRPr="00516BA5" w:rsidRDefault="008910AB" w:rsidP="00516BA5">
            <w:pPr>
              <w:suppressAutoHyphens/>
              <w:ind w:firstLine="0"/>
              <w:jc w:val="left"/>
              <w:rPr>
                <w:color w:val="C00000"/>
                <w:sz w:val="22"/>
                <w:szCs w:val="22"/>
                <w:lang w:eastAsia="en-US"/>
              </w:rPr>
            </w:pPr>
          </w:p>
        </w:tc>
        <w:tc>
          <w:tcPr>
            <w:tcW w:w="10142" w:type="dxa"/>
          </w:tcPr>
          <w:p w:rsidR="008910AB" w:rsidRPr="00516BA5" w:rsidRDefault="008910AB" w:rsidP="00516BA5">
            <w:pPr>
              <w:suppressAutoHyphens/>
              <w:ind w:firstLine="0"/>
              <w:jc w:val="left"/>
              <w:rPr>
                <w:sz w:val="22"/>
                <w:szCs w:val="22"/>
              </w:rPr>
            </w:pPr>
            <w:r w:rsidRPr="00516BA5">
              <w:rPr>
                <w:sz w:val="22"/>
                <w:szCs w:val="22"/>
              </w:rPr>
              <w:t>1. Предельные (максимальные и минимальные) размеры земельных участков не подлежат установлению.</w:t>
            </w:r>
          </w:p>
          <w:p w:rsidR="00222703" w:rsidRDefault="008910AB" w:rsidP="00516BA5">
            <w:pPr>
              <w:suppressAutoHyphens/>
              <w:ind w:firstLine="0"/>
              <w:jc w:val="left"/>
              <w:rPr>
                <w:sz w:val="22"/>
                <w:szCs w:val="22"/>
              </w:rPr>
            </w:pPr>
            <w:r w:rsidRPr="00516BA5">
              <w:rPr>
                <w:sz w:val="22"/>
                <w:szCs w:val="22"/>
              </w:rPr>
              <w:t>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w:t>
            </w:r>
            <w:r w:rsidR="00222703">
              <w:rPr>
                <w:sz w:val="22"/>
                <w:szCs w:val="22"/>
              </w:rPr>
              <w:t>.</w:t>
            </w:r>
          </w:p>
          <w:p w:rsidR="008910AB" w:rsidRPr="00222703" w:rsidRDefault="008910AB" w:rsidP="00516BA5">
            <w:pPr>
              <w:suppressAutoHyphens/>
              <w:ind w:firstLine="0"/>
              <w:jc w:val="left"/>
              <w:rPr>
                <w:sz w:val="8"/>
                <w:szCs w:val="8"/>
              </w:rPr>
            </w:pPr>
            <w:r w:rsidRPr="00222703">
              <w:rPr>
                <w:sz w:val="8"/>
                <w:szCs w:val="8"/>
              </w:rPr>
              <w:t xml:space="preserve"> </w:t>
            </w:r>
          </w:p>
        </w:tc>
      </w:tr>
      <w:tr w:rsidR="008910AB" w:rsidRPr="00C365E3" w:rsidTr="00516BA5">
        <w:tc>
          <w:tcPr>
            <w:tcW w:w="1526" w:type="dxa"/>
          </w:tcPr>
          <w:p w:rsidR="008910AB" w:rsidRPr="00516BA5" w:rsidRDefault="008910AB" w:rsidP="00516BA5">
            <w:pPr>
              <w:suppressAutoHyphens/>
              <w:autoSpaceDE w:val="0"/>
              <w:autoSpaceDN w:val="0"/>
              <w:adjustRightInd w:val="0"/>
              <w:ind w:firstLine="0"/>
              <w:rPr>
                <w:sz w:val="22"/>
                <w:szCs w:val="22"/>
              </w:rPr>
            </w:pPr>
            <w:r w:rsidRPr="00516BA5">
              <w:rPr>
                <w:b/>
                <w:sz w:val="22"/>
                <w:szCs w:val="22"/>
              </w:rPr>
              <w:t>12.0</w:t>
            </w:r>
          </w:p>
        </w:tc>
        <w:tc>
          <w:tcPr>
            <w:tcW w:w="3118" w:type="dxa"/>
          </w:tcPr>
          <w:p w:rsidR="008910AB" w:rsidRPr="00516BA5" w:rsidRDefault="008910AB" w:rsidP="00516BA5">
            <w:pPr>
              <w:suppressAutoHyphens/>
              <w:ind w:firstLine="0"/>
              <w:jc w:val="left"/>
              <w:rPr>
                <w:sz w:val="22"/>
                <w:szCs w:val="22"/>
              </w:rPr>
            </w:pPr>
            <w:r w:rsidRPr="00516BA5">
              <w:rPr>
                <w:sz w:val="22"/>
                <w:szCs w:val="22"/>
              </w:rPr>
              <w:t>Земельные участки (территории) общего пользования:</w:t>
            </w:r>
          </w:p>
        </w:tc>
        <w:tc>
          <w:tcPr>
            <w:tcW w:w="10142" w:type="dxa"/>
          </w:tcPr>
          <w:p w:rsidR="008910AB" w:rsidRPr="00516BA5" w:rsidRDefault="008910AB" w:rsidP="00516BA5">
            <w:pPr>
              <w:pStyle w:val="ConsPlusNormal"/>
              <w:suppressAutoHyphens/>
              <w:ind w:firstLine="0"/>
              <w:jc w:val="left"/>
              <w:rPr>
                <w:rFonts w:ascii="Times New Roman" w:hAnsi="Times New Roman" w:cs="Times New Roman"/>
              </w:rPr>
            </w:pPr>
            <w:r w:rsidRPr="00516BA5">
              <w:rPr>
                <w:rFonts w:ascii="Times New Roman" w:hAnsi="Times New Roman" w:cs="Times New Roman"/>
              </w:rPr>
              <w:t xml:space="preserve">1. Минимальный и максимальный размеры земельного участка </w:t>
            </w:r>
            <w:r w:rsidRPr="00516BA5">
              <w:rPr>
                <w:rFonts w:ascii="Times New Roman" w:hAnsi="Times New Roman" w:cs="Times New Roman"/>
                <w:iCs/>
              </w:rPr>
              <w:t>не устанавливаются.</w:t>
            </w:r>
          </w:p>
          <w:p w:rsidR="008910AB" w:rsidRPr="00516BA5" w:rsidRDefault="008910AB" w:rsidP="00516BA5">
            <w:pPr>
              <w:pStyle w:val="af5"/>
              <w:suppressAutoHyphens/>
              <w:ind w:firstLine="0"/>
              <w:jc w:val="left"/>
              <w:rPr>
                <w:sz w:val="22"/>
                <w:szCs w:val="22"/>
              </w:rPr>
            </w:pPr>
            <w:r w:rsidRPr="00516BA5">
              <w:rPr>
                <w:sz w:val="22"/>
                <w:szCs w:val="22"/>
              </w:rPr>
              <w:t>2</w:t>
            </w:r>
            <w:r w:rsidRPr="00516BA5">
              <w:rPr>
                <w:iCs/>
                <w:sz w:val="22"/>
                <w:szCs w:val="22"/>
              </w:rPr>
              <w:t xml:space="preserve">. </w:t>
            </w:r>
            <w:r w:rsidRPr="00516BA5">
              <w:rPr>
                <w:sz w:val="22"/>
                <w:szCs w:val="22"/>
              </w:rPr>
              <w:t xml:space="preserve">Минимальный отступ от границ земельных участков - не устанавливается. </w:t>
            </w:r>
          </w:p>
          <w:p w:rsidR="008910AB" w:rsidRPr="00516BA5" w:rsidRDefault="008910AB" w:rsidP="00516BA5">
            <w:pPr>
              <w:pStyle w:val="af5"/>
              <w:suppressAutoHyphens/>
              <w:ind w:firstLine="0"/>
              <w:jc w:val="left"/>
              <w:rPr>
                <w:iCs/>
                <w:sz w:val="22"/>
                <w:szCs w:val="22"/>
              </w:rPr>
            </w:pPr>
            <w:r w:rsidRPr="00516BA5">
              <w:rPr>
                <w:iCs/>
                <w:sz w:val="22"/>
                <w:szCs w:val="22"/>
              </w:rPr>
              <w:t xml:space="preserve">3. Предельная высота некапитальных </w:t>
            </w:r>
            <w:r w:rsidRPr="00516BA5">
              <w:rPr>
                <w:sz w:val="22"/>
                <w:szCs w:val="22"/>
              </w:rPr>
              <w:t xml:space="preserve">строений, сооружений </w:t>
            </w:r>
            <w:r w:rsidRPr="00516BA5">
              <w:rPr>
                <w:iCs/>
                <w:sz w:val="22"/>
                <w:szCs w:val="22"/>
              </w:rPr>
              <w:t>- не устанавливается.</w:t>
            </w:r>
          </w:p>
          <w:p w:rsidR="008910AB" w:rsidRPr="00516BA5" w:rsidRDefault="008910AB" w:rsidP="00516BA5">
            <w:pPr>
              <w:pStyle w:val="ConsPlusNormal"/>
              <w:suppressAutoHyphens/>
              <w:ind w:firstLine="0"/>
              <w:jc w:val="left"/>
              <w:rPr>
                <w:rFonts w:ascii="Times New Roman" w:hAnsi="Times New Roman" w:cs="Times New Roman"/>
                <w:iCs/>
              </w:rPr>
            </w:pPr>
            <w:r w:rsidRPr="00516BA5">
              <w:rPr>
                <w:rFonts w:ascii="Times New Roman" w:hAnsi="Times New Roman" w:cs="Times New Roman"/>
                <w:iCs/>
              </w:rPr>
              <w:t xml:space="preserve">4. Площадь застройки некапитальных </w:t>
            </w:r>
            <w:r w:rsidRPr="00516BA5">
              <w:rPr>
                <w:rFonts w:ascii="Times New Roman" w:hAnsi="Times New Roman" w:cs="Times New Roman"/>
              </w:rPr>
              <w:t>строений, сооружений</w:t>
            </w:r>
            <w:r w:rsidRPr="00516BA5">
              <w:rPr>
                <w:rFonts w:ascii="Times New Roman" w:hAnsi="Times New Roman" w:cs="Times New Roman"/>
                <w:iCs/>
              </w:rPr>
              <w:t xml:space="preserve"> не более 200 кв.</w:t>
            </w:r>
            <w:r w:rsidR="0050443B">
              <w:rPr>
                <w:rFonts w:ascii="Times New Roman" w:hAnsi="Times New Roman" w:cs="Times New Roman"/>
                <w:iCs/>
              </w:rPr>
              <w:t xml:space="preserve"> </w:t>
            </w:r>
            <w:r w:rsidRPr="00516BA5">
              <w:rPr>
                <w:rFonts w:ascii="Times New Roman" w:hAnsi="Times New Roman" w:cs="Times New Roman"/>
                <w:iCs/>
              </w:rPr>
              <w:t>м.</w:t>
            </w:r>
          </w:p>
          <w:p w:rsidR="008910AB" w:rsidRPr="00516BA5" w:rsidRDefault="008910AB" w:rsidP="00516BA5">
            <w:pPr>
              <w:pStyle w:val="afffffffffa"/>
              <w:suppressAutoHyphens/>
              <w:jc w:val="left"/>
              <w:rPr>
                <w:rFonts w:ascii="Times New Roman" w:hAnsi="Times New Roman" w:cs="Times New Roman"/>
                <w:sz w:val="22"/>
                <w:szCs w:val="22"/>
              </w:rPr>
            </w:pPr>
            <w:r w:rsidRPr="00516BA5">
              <w:rPr>
                <w:rFonts w:ascii="Times New Roman" w:hAnsi="Times New Roman" w:cs="Times New Roman"/>
                <w:iCs/>
                <w:sz w:val="22"/>
                <w:szCs w:val="22"/>
              </w:rPr>
              <w:t xml:space="preserve">5. Иные параметры - в соответствии с требованиями технических регламентов, сводов правил, норм градостроительного проектирования, с </w:t>
            </w:r>
            <w:r w:rsidR="00516BA5" w:rsidRPr="00516BA5">
              <w:rPr>
                <w:rFonts w:ascii="Times New Roman" w:hAnsi="Times New Roman" w:cs="Times New Roman"/>
                <w:iCs/>
                <w:sz w:val="22"/>
                <w:szCs w:val="22"/>
              </w:rPr>
              <w:t>учётом</w:t>
            </w:r>
            <w:r w:rsidRPr="00516BA5">
              <w:rPr>
                <w:rFonts w:ascii="Times New Roman" w:hAnsi="Times New Roman" w:cs="Times New Roman"/>
                <w:iCs/>
                <w:sz w:val="22"/>
                <w:szCs w:val="22"/>
              </w:rPr>
              <w:t xml:space="preserve"> требований санитарных норм и правил.</w:t>
            </w:r>
          </w:p>
        </w:tc>
      </w:tr>
      <w:tr w:rsidR="008910AB" w:rsidRPr="00C365E3" w:rsidTr="00516BA5">
        <w:tc>
          <w:tcPr>
            <w:tcW w:w="14786" w:type="dxa"/>
            <w:gridSpan w:val="3"/>
          </w:tcPr>
          <w:p w:rsidR="008910AB" w:rsidRPr="00516BA5" w:rsidRDefault="008910AB" w:rsidP="00516BA5">
            <w:pPr>
              <w:suppressAutoHyphens/>
              <w:ind w:firstLine="0"/>
              <w:rPr>
                <w:sz w:val="22"/>
                <w:szCs w:val="22"/>
              </w:rPr>
            </w:pPr>
            <w:r w:rsidRPr="00516BA5">
              <w:rPr>
                <w:b/>
                <w:sz w:val="22"/>
                <w:szCs w:val="22"/>
                <w:lang w:eastAsia="en-US"/>
              </w:rPr>
              <w:lastRenderedPageBreak/>
              <w:t>Вспомогательные</w:t>
            </w:r>
            <w:r w:rsidRPr="00516BA5">
              <w:rPr>
                <w:b/>
                <w:sz w:val="22"/>
                <w:szCs w:val="22"/>
              </w:rPr>
              <w:t xml:space="preserve"> виды разрешённого использования</w:t>
            </w:r>
          </w:p>
        </w:tc>
      </w:tr>
      <w:tr w:rsidR="008910AB" w:rsidRPr="00C365E3" w:rsidTr="00516BA5">
        <w:tc>
          <w:tcPr>
            <w:tcW w:w="1526" w:type="dxa"/>
          </w:tcPr>
          <w:p w:rsidR="008910AB" w:rsidRPr="00516BA5" w:rsidRDefault="008910AB" w:rsidP="00516BA5">
            <w:pPr>
              <w:suppressAutoHyphens/>
              <w:autoSpaceDE w:val="0"/>
              <w:autoSpaceDN w:val="0"/>
              <w:adjustRightInd w:val="0"/>
              <w:ind w:firstLine="0"/>
              <w:rPr>
                <w:b/>
                <w:sz w:val="22"/>
                <w:szCs w:val="22"/>
              </w:rPr>
            </w:pPr>
            <w:r w:rsidRPr="00516BA5">
              <w:rPr>
                <w:b/>
                <w:sz w:val="22"/>
                <w:szCs w:val="22"/>
              </w:rPr>
              <w:t>5.1.3</w:t>
            </w:r>
          </w:p>
        </w:tc>
        <w:tc>
          <w:tcPr>
            <w:tcW w:w="3118" w:type="dxa"/>
          </w:tcPr>
          <w:p w:rsidR="008910AB" w:rsidRPr="00516BA5" w:rsidRDefault="008910AB" w:rsidP="00516BA5">
            <w:pPr>
              <w:suppressAutoHyphens/>
              <w:ind w:firstLine="0"/>
              <w:jc w:val="left"/>
              <w:rPr>
                <w:sz w:val="22"/>
                <w:szCs w:val="22"/>
              </w:rPr>
            </w:pPr>
            <w:r w:rsidRPr="00516BA5">
              <w:rPr>
                <w:sz w:val="22"/>
                <w:szCs w:val="22"/>
              </w:rPr>
              <w:t>Площадки для занятия спортом</w:t>
            </w:r>
          </w:p>
        </w:tc>
        <w:tc>
          <w:tcPr>
            <w:tcW w:w="10142" w:type="dxa"/>
          </w:tcPr>
          <w:p w:rsidR="008910AB" w:rsidRPr="00516BA5" w:rsidRDefault="008910AB" w:rsidP="00516BA5">
            <w:pPr>
              <w:suppressAutoHyphens/>
              <w:ind w:firstLine="0"/>
              <w:jc w:val="left"/>
              <w:rPr>
                <w:sz w:val="22"/>
                <w:szCs w:val="22"/>
              </w:rPr>
            </w:pPr>
            <w:r w:rsidRPr="00516BA5">
              <w:rPr>
                <w:sz w:val="22"/>
                <w:szCs w:val="22"/>
              </w:rPr>
              <w:t xml:space="preserve">1. Предельные значения </w:t>
            </w:r>
            <w:r w:rsidR="00516BA5" w:rsidRPr="00516BA5">
              <w:rPr>
                <w:sz w:val="22"/>
                <w:szCs w:val="22"/>
              </w:rPr>
              <w:t>расчётных</w:t>
            </w:r>
            <w:r w:rsidRPr="00516BA5">
              <w:rPr>
                <w:sz w:val="22"/>
                <w:szCs w:val="22"/>
              </w:rPr>
              <w:t xml:space="preserve"> показателей удельных размеров площадок – 2,0 кв.</w:t>
            </w:r>
            <w:r w:rsidR="0050443B">
              <w:rPr>
                <w:sz w:val="22"/>
                <w:szCs w:val="22"/>
              </w:rPr>
              <w:t xml:space="preserve"> </w:t>
            </w:r>
            <w:r w:rsidRPr="00516BA5">
              <w:rPr>
                <w:sz w:val="22"/>
                <w:szCs w:val="22"/>
              </w:rPr>
              <w:t>м на чел.</w:t>
            </w:r>
          </w:p>
          <w:p w:rsidR="008910AB" w:rsidRDefault="008910AB" w:rsidP="00516BA5">
            <w:pPr>
              <w:suppressAutoHyphens/>
              <w:ind w:firstLine="0"/>
              <w:jc w:val="left"/>
              <w:rPr>
                <w:sz w:val="22"/>
                <w:szCs w:val="22"/>
              </w:rPr>
            </w:pPr>
            <w:r w:rsidRPr="00516BA5">
              <w:rPr>
                <w:sz w:val="22"/>
                <w:szCs w:val="22"/>
              </w:rPr>
              <w:t>2. Минимально допустимые расстояния от окон жилых и общественных зданий: для хоккейных и футбольных площадок – 40 м; для настольного тенниса – 10 м</w:t>
            </w:r>
            <w:r w:rsidR="00222703">
              <w:rPr>
                <w:sz w:val="22"/>
                <w:szCs w:val="22"/>
              </w:rPr>
              <w:t>.</w:t>
            </w:r>
          </w:p>
          <w:p w:rsidR="00222703" w:rsidRPr="00222703" w:rsidRDefault="00222703" w:rsidP="00516BA5">
            <w:pPr>
              <w:suppressAutoHyphens/>
              <w:ind w:firstLine="0"/>
              <w:jc w:val="left"/>
              <w:rPr>
                <w:sz w:val="8"/>
                <w:szCs w:val="8"/>
              </w:rPr>
            </w:pPr>
          </w:p>
        </w:tc>
      </w:tr>
      <w:tr w:rsidR="008910AB" w:rsidRPr="00C365E3" w:rsidTr="00516BA5">
        <w:tc>
          <w:tcPr>
            <w:tcW w:w="14786" w:type="dxa"/>
            <w:gridSpan w:val="3"/>
          </w:tcPr>
          <w:p w:rsidR="008910AB" w:rsidRPr="00516BA5" w:rsidRDefault="008910AB" w:rsidP="00516BA5">
            <w:pPr>
              <w:suppressAutoHyphens/>
              <w:ind w:firstLine="0"/>
              <w:rPr>
                <w:sz w:val="22"/>
                <w:szCs w:val="22"/>
                <w:lang w:eastAsia="en-US"/>
              </w:rPr>
            </w:pPr>
            <w:r w:rsidRPr="00516BA5">
              <w:rPr>
                <w:b/>
                <w:bCs/>
                <w:sz w:val="22"/>
                <w:szCs w:val="22"/>
              </w:rPr>
              <w:t>Условно разрешённые виды использования</w:t>
            </w:r>
          </w:p>
        </w:tc>
      </w:tr>
      <w:tr w:rsidR="008910AB" w:rsidRPr="00C365E3" w:rsidTr="00516BA5">
        <w:tc>
          <w:tcPr>
            <w:tcW w:w="1526" w:type="dxa"/>
          </w:tcPr>
          <w:p w:rsidR="008910AB" w:rsidRPr="00516BA5" w:rsidRDefault="008910AB" w:rsidP="00516BA5">
            <w:pPr>
              <w:suppressAutoHyphens/>
              <w:ind w:firstLine="0"/>
              <w:rPr>
                <w:b/>
                <w:sz w:val="22"/>
                <w:szCs w:val="22"/>
              </w:rPr>
            </w:pPr>
            <w:r w:rsidRPr="00516BA5">
              <w:rPr>
                <w:b/>
                <w:sz w:val="22"/>
                <w:szCs w:val="22"/>
              </w:rPr>
              <w:t>2.1.1</w:t>
            </w:r>
          </w:p>
        </w:tc>
        <w:tc>
          <w:tcPr>
            <w:tcW w:w="3118" w:type="dxa"/>
          </w:tcPr>
          <w:p w:rsidR="008910AB" w:rsidRPr="00516BA5" w:rsidRDefault="008910AB" w:rsidP="00516BA5">
            <w:pPr>
              <w:suppressAutoHyphens/>
              <w:ind w:firstLine="0"/>
              <w:jc w:val="left"/>
              <w:rPr>
                <w:sz w:val="22"/>
                <w:szCs w:val="22"/>
              </w:rPr>
            </w:pPr>
            <w:r w:rsidRPr="00516BA5">
              <w:rPr>
                <w:sz w:val="22"/>
                <w:szCs w:val="22"/>
              </w:rPr>
              <w:t>Малоэтажная многоквартирная жилая застройка</w:t>
            </w:r>
          </w:p>
        </w:tc>
        <w:tc>
          <w:tcPr>
            <w:tcW w:w="10142" w:type="dxa"/>
          </w:tcPr>
          <w:p w:rsidR="008910AB" w:rsidRPr="00516BA5" w:rsidRDefault="008910AB" w:rsidP="00516BA5">
            <w:pPr>
              <w:pStyle w:val="af5"/>
              <w:suppressAutoHyphens/>
              <w:ind w:firstLine="0"/>
              <w:jc w:val="left"/>
              <w:rPr>
                <w:sz w:val="22"/>
                <w:szCs w:val="22"/>
              </w:rPr>
            </w:pPr>
            <w:r w:rsidRPr="00516BA5">
              <w:rPr>
                <w:sz w:val="22"/>
                <w:szCs w:val="22"/>
              </w:rPr>
              <w:t>1. Минимальный размер земельного участка для многоквартирного жилого дома - 36 кв. м на 1 чел. Максимальный размер земельного участка - 500 кв. м.</w:t>
            </w:r>
          </w:p>
          <w:p w:rsidR="008910AB" w:rsidRPr="00516BA5" w:rsidRDefault="008910AB" w:rsidP="00516BA5">
            <w:pPr>
              <w:pStyle w:val="af5"/>
              <w:suppressAutoHyphens/>
              <w:ind w:firstLine="0"/>
              <w:jc w:val="left"/>
              <w:rPr>
                <w:sz w:val="22"/>
                <w:szCs w:val="22"/>
              </w:rPr>
            </w:pPr>
            <w:r w:rsidRPr="00516BA5">
              <w:rPr>
                <w:sz w:val="22"/>
                <w:szCs w:val="22"/>
              </w:rPr>
              <w:t>2</w:t>
            </w:r>
            <w:r w:rsidRPr="00516BA5">
              <w:rPr>
                <w:iCs/>
                <w:sz w:val="22"/>
                <w:szCs w:val="22"/>
              </w:rPr>
              <w:t xml:space="preserve">. </w:t>
            </w:r>
            <w:r w:rsidRPr="00516BA5">
              <w:rPr>
                <w:sz w:val="22"/>
                <w:szCs w:val="22"/>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516BA5" w:rsidRDefault="008910AB" w:rsidP="00516BA5">
            <w:pPr>
              <w:pStyle w:val="af5"/>
              <w:suppressAutoHyphens/>
              <w:ind w:firstLine="0"/>
              <w:jc w:val="left"/>
              <w:rPr>
                <w:sz w:val="22"/>
                <w:szCs w:val="22"/>
              </w:rPr>
            </w:pPr>
            <w:r w:rsidRPr="00516BA5">
              <w:rPr>
                <w:sz w:val="22"/>
                <w:szCs w:val="22"/>
              </w:rPr>
              <w:t xml:space="preserve">3.Максимальное количество этажей -3 этажа. </w:t>
            </w:r>
          </w:p>
          <w:p w:rsidR="008910AB" w:rsidRPr="00516BA5" w:rsidRDefault="008910AB" w:rsidP="00516BA5">
            <w:pPr>
              <w:pStyle w:val="af5"/>
              <w:suppressAutoHyphens/>
              <w:ind w:firstLine="0"/>
              <w:jc w:val="left"/>
              <w:rPr>
                <w:sz w:val="22"/>
                <w:szCs w:val="22"/>
              </w:rPr>
            </w:pPr>
            <w:r w:rsidRPr="00516BA5">
              <w:rPr>
                <w:sz w:val="22"/>
                <w:szCs w:val="22"/>
              </w:rPr>
              <w:t>4. Максимальный процент застройки в границах земельного участка - 40%.</w:t>
            </w:r>
          </w:p>
          <w:p w:rsidR="008910AB" w:rsidRPr="00516BA5" w:rsidRDefault="008910AB" w:rsidP="00516BA5">
            <w:pPr>
              <w:pStyle w:val="af5"/>
              <w:suppressAutoHyphens/>
              <w:ind w:firstLine="0"/>
              <w:jc w:val="left"/>
              <w:rPr>
                <w:sz w:val="22"/>
                <w:szCs w:val="22"/>
              </w:rPr>
            </w:pPr>
            <w:r w:rsidRPr="00516BA5">
              <w:rPr>
                <w:sz w:val="22"/>
                <w:szCs w:val="22"/>
              </w:rPr>
              <w:t>5. Необходимо предусматривать места для парковки автотранспорта в соответствии с действующими нормативами градостроительного и СП 42.13330.2016.</w:t>
            </w:r>
          </w:p>
          <w:p w:rsidR="008910AB" w:rsidRPr="00516BA5" w:rsidRDefault="008910AB" w:rsidP="00516BA5">
            <w:pPr>
              <w:pStyle w:val="af5"/>
              <w:suppressAutoHyphens/>
              <w:ind w:firstLine="0"/>
              <w:jc w:val="left"/>
              <w:rPr>
                <w:sz w:val="22"/>
                <w:szCs w:val="22"/>
              </w:rPr>
            </w:pPr>
            <w:r w:rsidRPr="00516BA5">
              <w:rPr>
                <w:sz w:val="22"/>
                <w:szCs w:val="22"/>
              </w:rPr>
              <w:t>Размер площадок для стоянки автомашин жителей многоквартирных домов должен приниматься из расчета 1,2 машино-места на квартиру.</w:t>
            </w:r>
          </w:p>
          <w:p w:rsidR="008910AB" w:rsidRDefault="008910AB" w:rsidP="00516BA5">
            <w:pPr>
              <w:suppressAutoHyphens/>
              <w:ind w:firstLine="0"/>
              <w:jc w:val="left"/>
              <w:rPr>
                <w:iCs/>
                <w:sz w:val="22"/>
                <w:szCs w:val="22"/>
              </w:rPr>
            </w:pPr>
            <w:r w:rsidRPr="00516BA5">
              <w:rPr>
                <w:sz w:val="22"/>
                <w:szCs w:val="22"/>
              </w:rPr>
              <w:t xml:space="preserve">6. </w:t>
            </w:r>
            <w:r w:rsidRPr="00516BA5">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516BA5">
              <w:rPr>
                <w:iCs/>
                <w:sz w:val="22"/>
                <w:szCs w:val="22"/>
              </w:rPr>
              <w:t>учётом</w:t>
            </w:r>
            <w:r w:rsidRPr="00516BA5">
              <w:rPr>
                <w:iCs/>
                <w:sz w:val="22"/>
                <w:szCs w:val="22"/>
              </w:rPr>
              <w:t xml:space="preserve"> требований санитарных норм и правил.</w:t>
            </w:r>
          </w:p>
          <w:p w:rsidR="00222703" w:rsidRPr="00222703" w:rsidRDefault="00222703" w:rsidP="00516BA5">
            <w:pPr>
              <w:suppressAutoHyphens/>
              <w:ind w:firstLine="0"/>
              <w:jc w:val="left"/>
              <w:rPr>
                <w:sz w:val="8"/>
                <w:szCs w:val="8"/>
              </w:rPr>
            </w:pPr>
          </w:p>
        </w:tc>
      </w:tr>
      <w:tr w:rsidR="008910AB" w:rsidRPr="00C365E3" w:rsidTr="00516BA5">
        <w:tc>
          <w:tcPr>
            <w:tcW w:w="1526" w:type="dxa"/>
          </w:tcPr>
          <w:p w:rsidR="008910AB" w:rsidRPr="00516BA5" w:rsidRDefault="008910AB" w:rsidP="00516BA5">
            <w:pPr>
              <w:suppressAutoHyphens/>
              <w:ind w:firstLine="0"/>
              <w:rPr>
                <w:b/>
                <w:sz w:val="22"/>
                <w:szCs w:val="22"/>
                <w:lang w:eastAsia="en-US"/>
              </w:rPr>
            </w:pPr>
            <w:r w:rsidRPr="00516BA5">
              <w:rPr>
                <w:b/>
                <w:sz w:val="22"/>
                <w:szCs w:val="22"/>
                <w:lang w:eastAsia="en-US"/>
              </w:rPr>
              <w:t>3.1.2</w:t>
            </w:r>
          </w:p>
        </w:tc>
        <w:tc>
          <w:tcPr>
            <w:tcW w:w="3118" w:type="dxa"/>
          </w:tcPr>
          <w:p w:rsidR="008910AB" w:rsidRPr="00516BA5" w:rsidRDefault="008910AB" w:rsidP="00516BA5">
            <w:pPr>
              <w:suppressAutoHyphens/>
              <w:ind w:firstLine="0"/>
              <w:jc w:val="left"/>
              <w:rPr>
                <w:sz w:val="22"/>
                <w:szCs w:val="22"/>
                <w:lang w:eastAsia="en-US"/>
              </w:rPr>
            </w:pPr>
            <w:r w:rsidRPr="00516BA5">
              <w:rPr>
                <w:sz w:val="22"/>
                <w:szCs w:val="22"/>
                <w:lang w:eastAsia="en-US"/>
              </w:rPr>
              <w:t>Административные здания организаций, обеспечивающих предоставление коммунальных услуг</w:t>
            </w:r>
          </w:p>
        </w:tc>
        <w:tc>
          <w:tcPr>
            <w:tcW w:w="10142" w:type="dxa"/>
          </w:tcPr>
          <w:p w:rsidR="008910AB" w:rsidRPr="00516BA5" w:rsidRDefault="008910AB" w:rsidP="00516BA5">
            <w:pPr>
              <w:pStyle w:val="ConsPlusNormal"/>
              <w:suppressAutoHyphens/>
              <w:ind w:firstLine="0"/>
              <w:jc w:val="left"/>
              <w:rPr>
                <w:rFonts w:ascii="Times New Roman" w:hAnsi="Times New Roman" w:cs="Times New Roman"/>
                <w:iCs/>
              </w:rPr>
            </w:pPr>
            <w:r w:rsidRPr="00516BA5">
              <w:rPr>
                <w:rFonts w:ascii="Times New Roman" w:hAnsi="Times New Roman" w:cs="Times New Roman"/>
              </w:rPr>
              <w:t>1. Минимальный и м</w:t>
            </w:r>
            <w:r w:rsidRPr="00516BA5">
              <w:rPr>
                <w:rFonts w:ascii="Times New Roman" w:hAnsi="Times New Roman" w:cs="Times New Roman"/>
                <w:iCs/>
              </w:rPr>
              <w:t>аксимальный размеры земельного участка не устанавливаются.</w:t>
            </w:r>
          </w:p>
          <w:p w:rsidR="008910AB" w:rsidRPr="00516BA5" w:rsidRDefault="008910AB" w:rsidP="00516BA5">
            <w:pPr>
              <w:pStyle w:val="ConsPlusNormal"/>
              <w:suppressAutoHyphens/>
              <w:ind w:firstLine="0"/>
              <w:jc w:val="left"/>
              <w:rPr>
                <w:rFonts w:ascii="Times New Roman" w:hAnsi="Times New Roman" w:cs="Times New Roman"/>
              </w:rPr>
            </w:pPr>
            <w:r w:rsidRPr="00516BA5">
              <w:rPr>
                <w:rFonts w:ascii="Times New Roman" w:hAnsi="Times New Roman" w:cs="Times New Roman"/>
                <w:iCs/>
              </w:rPr>
              <w:t>Минимальный размер земельного участка административных зданий не менее 500 кв. м. Максимальный размер не устанавливается.</w:t>
            </w:r>
          </w:p>
          <w:p w:rsidR="008910AB" w:rsidRPr="00516BA5" w:rsidRDefault="008910AB" w:rsidP="00516BA5">
            <w:pPr>
              <w:pStyle w:val="af5"/>
              <w:suppressAutoHyphens/>
              <w:ind w:firstLine="0"/>
              <w:jc w:val="left"/>
              <w:rPr>
                <w:sz w:val="22"/>
                <w:szCs w:val="22"/>
              </w:rPr>
            </w:pPr>
            <w:r w:rsidRPr="00516BA5">
              <w:rPr>
                <w:sz w:val="22"/>
                <w:szCs w:val="22"/>
              </w:rPr>
              <w:t>2</w:t>
            </w:r>
            <w:r w:rsidRPr="00516BA5">
              <w:rPr>
                <w:iCs/>
                <w:sz w:val="22"/>
                <w:szCs w:val="22"/>
              </w:rPr>
              <w:t xml:space="preserve">. </w:t>
            </w:r>
            <w:r w:rsidRPr="00516BA5">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516BA5" w:rsidRDefault="008910AB" w:rsidP="00516BA5">
            <w:pPr>
              <w:pStyle w:val="af5"/>
              <w:suppressAutoHyphens/>
              <w:ind w:firstLine="0"/>
              <w:jc w:val="left"/>
              <w:rPr>
                <w:iCs/>
                <w:sz w:val="22"/>
                <w:szCs w:val="22"/>
              </w:rPr>
            </w:pPr>
            <w:r w:rsidRPr="00516BA5">
              <w:rPr>
                <w:iCs/>
                <w:sz w:val="22"/>
                <w:szCs w:val="22"/>
              </w:rPr>
              <w:t>3. Предельная высота зданий - 18 метров.</w:t>
            </w:r>
          </w:p>
          <w:p w:rsidR="008910AB" w:rsidRPr="00516BA5" w:rsidRDefault="008910AB" w:rsidP="00516BA5">
            <w:pPr>
              <w:pStyle w:val="af5"/>
              <w:suppressAutoHyphens/>
              <w:ind w:firstLine="0"/>
              <w:jc w:val="left"/>
              <w:rPr>
                <w:iCs/>
                <w:sz w:val="22"/>
                <w:szCs w:val="22"/>
              </w:rPr>
            </w:pPr>
            <w:r w:rsidRPr="00516BA5">
              <w:rPr>
                <w:iCs/>
                <w:sz w:val="22"/>
                <w:szCs w:val="22"/>
              </w:rPr>
              <w:t>4. Максимальный процент застройки в границах земельного участка - 60%.</w:t>
            </w:r>
          </w:p>
          <w:p w:rsidR="008910AB" w:rsidRPr="00516BA5" w:rsidRDefault="008910AB" w:rsidP="00516BA5">
            <w:pPr>
              <w:pStyle w:val="af5"/>
              <w:suppressAutoHyphens/>
              <w:ind w:firstLine="0"/>
              <w:jc w:val="left"/>
              <w:rPr>
                <w:iCs/>
                <w:sz w:val="22"/>
                <w:szCs w:val="22"/>
              </w:rPr>
            </w:pPr>
            <w:r w:rsidRPr="00516BA5">
              <w:rPr>
                <w:iCs/>
                <w:sz w:val="22"/>
                <w:szCs w:val="22"/>
              </w:rPr>
              <w:t xml:space="preserve">5. </w:t>
            </w:r>
            <w:r w:rsidRPr="00516BA5">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516BA5">
            <w:pPr>
              <w:pStyle w:val="ConsPlusNormal"/>
              <w:suppressAutoHyphens/>
              <w:ind w:firstLine="0"/>
              <w:jc w:val="left"/>
              <w:rPr>
                <w:rFonts w:ascii="Times New Roman" w:hAnsi="Times New Roman" w:cs="Times New Roman"/>
                <w:iCs/>
              </w:rPr>
            </w:pPr>
            <w:r w:rsidRPr="00516BA5">
              <w:rPr>
                <w:rFonts w:ascii="Times New Roman" w:hAnsi="Times New Roman" w:cs="Times New Roman"/>
                <w:iCs/>
              </w:rPr>
              <w:t xml:space="preserve">6. Иные параметры - в соответствии с требованиями технических регламентов, сводов правил, норм градостроительного проектирования, с </w:t>
            </w:r>
            <w:r w:rsidR="00516BA5" w:rsidRPr="00516BA5">
              <w:rPr>
                <w:rFonts w:ascii="Times New Roman" w:hAnsi="Times New Roman" w:cs="Times New Roman"/>
                <w:iCs/>
              </w:rPr>
              <w:t>учётом</w:t>
            </w:r>
            <w:r w:rsidRPr="00516BA5">
              <w:rPr>
                <w:rFonts w:ascii="Times New Roman" w:hAnsi="Times New Roman" w:cs="Times New Roman"/>
                <w:iCs/>
              </w:rPr>
              <w:t xml:space="preserve"> требований санитарных норм и правил.</w:t>
            </w:r>
          </w:p>
          <w:p w:rsidR="00222703" w:rsidRPr="00222703" w:rsidRDefault="00222703" w:rsidP="00516BA5">
            <w:pPr>
              <w:pStyle w:val="ConsPlusNormal"/>
              <w:suppressAutoHyphens/>
              <w:ind w:firstLine="0"/>
              <w:jc w:val="left"/>
              <w:rPr>
                <w:rFonts w:ascii="Times New Roman" w:hAnsi="Times New Roman" w:cs="Times New Roman"/>
                <w:sz w:val="8"/>
                <w:szCs w:val="8"/>
              </w:rPr>
            </w:pPr>
          </w:p>
        </w:tc>
      </w:tr>
      <w:tr w:rsidR="008910AB" w:rsidRPr="00C365E3" w:rsidTr="00516BA5">
        <w:tc>
          <w:tcPr>
            <w:tcW w:w="1526" w:type="dxa"/>
          </w:tcPr>
          <w:p w:rsidR="008910AB" w:rsidRPr="00516BA5" w:rsidRDefault="008910AB" w:rsidP="00516BA5">
            <w:pPr>
              <w:suppressAutoHyphens/>
              <w:ind w:firstLine="0"/>
              <w:rPr>
                <w:b/>
                <w:sz w:val="22"/>
                <w:szCs w:val="22"/>
              </w:rPr>
            </w:pPr>
            <w:r w:rsidRPr="00516BA5">
              <w:rPr>
                <w:b/>
                <w:sz w:val="22"/>
                <w:szCs w:val="22"/>
              </w:rPr>
              <w:t>3.2.2</w:t>
            </w:r>
          </w:p>
        </w:tc>
        <w:tc>
          <w:tcPr>
            <w:tcW w:w="3118" w:type="dxa"/>
          </w:tcPr>
          <w:p w:rsidR="008910AB" w:rsidRPr="00516BA5" w:rsidRDefault="008910AB" w:rsidP="00516BA5">
            <w:pPr>
              <w:suppressAutoHyphens/>
              <w:ind w:firstLine="0"/>
              <w:jc w:val="left"/>
              <w:rPr>
                <w:sz w:val="22"/>
                <w:szCs w:val="22"/>
              </w:rPr>
            </w:pPr>
            <w:r w:rsidRPr="00516BA5">
              <w:rPr>
                <w:sz w:val="22"/>
                <w:szCs w:val="22"/>
              </w:rPr>
              <w:t xml:space="preserve">Оказание социальной помощи </w:t>
            </w:r>
            <w:r w:rsidRPr="00516BA5">
              <w:rPr>
                <w:sz w:val="22"/>
                <w:szCs w:val="22"/>
              </w:rPr>
              <w:lastRenderedPageBreak/>
              <w:t>населению</w:t>
            </w:r>
          </w:p>
        </w:tc>
        <w:tc>
          <w:tcPr>
            <w:tcW w:w="10142" w:type="dxa"/>
            <w:vMerge w:val="restart"/>
          </w:tcPr>
          <w:p w:rsidR="008910AB" w:rsidRPr="00516BA5" w:rsidRDefault="008910AB" w:rsidP="00516BA5">
            <w:pPr>
              <w:pStyle w:val="af5"/>
              <w:suppressAutoHyphens/>
              <w:ind w:firstLine="0"/>
              <w:jc w:val="left"/>
              <w:rPr>
                <w:sz w:val="22"/>
                <w:szCs w:val="22"/>
              </w:rPr>
            </w:pPr>
            <w:r w:rsidRPr="00516BA5">
              <w:rPr>
                <w:sz w:val="22"/>
                <w:szCs w:val="22"/>
              </w:rPr>
              <w:lastRenderedPageBreak/>
              <w:t xml:space="preserve">1. Минимальный размер земельного участка объектов социальной помощи и бытового обслуживания </w:t>
            </w:r>
            <w:r w:rsidRPr="00516BA5">
              <w:rPr>
                <w:sz w:val="22"/>
                <w:szCs w:val="22"/>
              </w:rPr>
              <w:lastRenderedPageBreak/>
              <w:t>на 10 рабочих мест для предприятий мощностью, рабочих мест:</w:t>
            </w:r>
          </w:p>
          <w:p w:rsidR="008910AB" w:rsidRPr="00516BA5" w:rsidRDefault="008910AB" w:rsidP="00516BA5">
            <w:pPr>
              <w:pStyle w:val="af5"/>
              <w:suppressAutoHyphens/>
              <w:ind w:firstLine="0"/>
              <w:jc w:val="left"/>
              <w:rPr>
                <w:sz w:val="22"/>
                <w:szCs w:val="22"/>
              </w:rPr>
            </w:pPr>
            <w:r w:rsidRPr="00516BA5">
              <w:rPr>
                <w:sz w:val="22"/>
                <w:szCs w:val="22"/>
              </w:rPr>
              <w:t>10-50 – 0,1-0,2 га;</w:t>
            </w:r>
          </w:p>
          <w:p w:rsidR="008910AB" w:rsidRPr="00516BA5" w:rsidRDefault="008910AB" w:rsidP="00516BA5">
            <w:pPr>
              <w:pStyle w:val="af5"/>
              <w:suppressAutoHyphens/>
              <w:ind w:firstLine="0"/>
              <w:jc w:val="left"/>
              <w:rPr>
                <w:sz w:val="22"/>
                <w:szCs w:val="22"/>
              </w:rPr>
            </w:pPr>
            <w:r w:rsidRPr="00516BA5">
              <w:rPr>
                <w:sz w:val="22"/>
                <w:szCs w:val="22"/>
              </w:rPr>
              <w:t>50-150 – 0,05-0,08 га;</w:t>
            </w:r>
          </w:p>
          <w:p w:rsidR="007D0211" w:rsidRDefault="008910AB" w:rsidP="00516BA5">
            <w:pPr>
              <w:pStyle w:val="af5"/>
              <w:suppressAutoHyphens/>
              <w:ind w:firstLine="0"/>
              <w:jc w:val="left"/>
              <w:rPr>
                <w:sz w:val="22"/>
                <w:szCs w:val="22"/>
              </w:rPr>
            </w:pPr>
            <w:r w:rsidRPr="00516BA5">
              <w:rPr>
                <w:sz w:val="22"/>
                <w:szCs w:val="22"/>
              </w:rPr>
              <w:t>св. 150 – 0,03-0,04 га</w:t>
            </w:r>
            <w:r w:rsidR="007D0211">
              <w:rPr>
                <w:sz w:val="22"/>
                <w:szCs w:val="22"/>
              </w:rPr>
              <w:t>,</w:t>
            </w:r>
          </w:p>
          <w:p w:rsidR="008910AB" w:rsidRPr="00516BA5" w:rsidRDefault="008910AB" w:rsidP="00516BA5">
            <w:pPr>
              <w:pStyle w:val="af5"/>
              <w:suppressAutoHyphens/>
              <w:ind w:firstLine="0"/>
              <w:jc w:val="left"/>
              <w:rPr>
                <w:sz w:val="22"/>
                <w:szCs w:val="22"/>
              </w:rPr>
            </w:pPr>
            <w:r w:rsidRPr="00516BA5">
              <w:rPr>
                <w:sz w:val="22"/>
                <w:szCs w:val="22"/>
              </w:rPr>
              <w:t xml:space="preserve">но не менее </w:t>
            </w:r>
            <w:r w:rsidRPr="00516BA5">
              <w:rPr>
                <w:iCs/>
                <w:sz w:val="22"/>
                <w:szCs w:val="22"/>
              </w:rPr>
              <w:t>0,05 га</w:t>
            </w:r>
          </w:p>
          <w:p w:rsidR="008910AB" w:rsidRPr="00516BA5" w:rsidRDefault="008910AB" w:rsidP="00516BA5">
            <w:pPr>
              <w:pStyle w:val="af5"/>
              <w:suppressAutoHyphens/>
              <w:ind w:firstLine="0"/>
              <w:jc w:val="left"/>
              <w:rPr>
                <w:sz w:val="22"/>
                <w:szCs w:val="22"/>
              </w:rPr>
            </w:pPr>
            <w:r w:rsidRPr="00516BA5">
              <w:rPr>
                <w:sz w:val="22"/>
                <w:szCs w:val="22"/>
              </w:rPr>
              <w:t>Отделения связи микрорайона, жилого района для обслуживаемого населения, групп, га:</w:t>
            </w:r>
          </w:p>
          <w:p w:rsidR="008910AB" w:rsidRPr="00516BA5" w:rsidRDefault="008910AB" w:rsidP="00516BA5">
            <w:pPr>
              <w:pStyle w:val="af5"/>
              <w:suppressAutoHyphens/>
              <w:ind w:firstLine="0"/>
              <w:jc w:val="left"/>
              <w:rPr>
                <w:sz w:val="22"/>
                <w:szCs w:val="22"/>
              </w:rPr>
            </w:pPr>
            <w:r w:rsidRPr="00516BA5">
              <w:rPr>
                <w:sz w:val="22"/>
                <w:szCs w:val="22"/>
                <w:lang w:val="en-US"/>
              </w:rPr>
              <w:t>IV</w:t>
            </w:r>
            <w:r w:rsidRPr="00516BA5">
              <w:rPr>
                <w:sz w:val="22"/>
                <w:szCs w:val="22"/>
              </w:rPr>
              <w:t>-</w:t>
            </w:r>
            <w:r w:rsidRPr="00516BA5">
              <w:rPr>
                <w:sz w:val="22"/>
                <w:szCs w:val="22"/>
                <w:lang w:val="en-US"/>
              </w:rPr>
              <w:t>V</w:t>
            </w:r>
            <w:r w:rsidRPr="00516BA5">
              <w:rPr>
                <w:sz w:val="22"/>
                <w:szCs w:val="22"/>
              </w:rPr>
              <w:t xml:space="preserve"> (до 9 тыс. чел.) – 0,07-0,08;</w:t>
            </w:r>
          </w:p>
          <w:p w:rsidR="008910AB" w:rsidRPr="00516BA5" w:rsidRDefault="008910AB" w:rsidP="00516BA5">
            <w:pPr>
              <w:pStyle w:val="af5"/>
              <w:suppressAutoHyphens/>
              <w:ind w:firstLine="0"/>
              <w:jc w:val="left"/>
              <w:rPr>
                <w:sz w:val="22"/>
                <w:szCs w:val="22"/>
              </w:rPr>
            </w:pPr>
            <w:r w:rsidRPr="00516BA5">
              <w:rPr>
                <w:sz w:val="22"/>
                <w:szCs w:val="22"/>
                <w:lang w:val="en-US"/>
              </w:rPr>
              <w:t>III</w:t>
            </w:r>
            <w:r w:rsidRPr="00516BA5">
              <w:rPr>
                <w:sz w:val="22"/>
                <w:szCs w:val="22"/>
              </w:rPr>
              <w:t>-</w:t>
            </w:r>
            <w:r w:rsidRPr="00516BA5">
              <w:rPr>
                <w:sz w:val="22"/>
                <w:szCs w:val="22"/>
                <w:lang w:val="en-US"/>
              </w:rPr>
              <w:t>IV</w:t>
            </w:r>
            <w:r w:rsidRPr="00516BA5">
              <w:rPr>
                <w:sz w:val="22"/>
                <w:szCs w:val="22"/>
              </w:rPr>
              <w:t xml:space="preserve"> (9-18 тыс. чел.) – 0,09-0,1;</w:t>
            </w:r>
          </w:p>
          <w:p w:rsidR="008910AB" w:rsidRPr="00516BA5" w:rsidRDefault="008910AB" w:rsidP="00516BA5">
            <w:pPr>
              <w:pStyle w:val="af5"/>
              <w:suppressAutoHyphens/>
              <w:ind w:firstLine="0"/>
              <w:jc w:val="left"/>
              <w:rPr>
                <w:sz w:val="22"/>
                <w:szCs w:val="22"/>
              </w:rPr>
            </w:pPr>
            <w:r w:rsidRPr="00516BA5">
              <w:rPr>
                <w:sz w:val="22"/>
                <w:szCs w:val="22"/>
                <w:lang w:val="en-US"/>
              </w:rPr>
              <w:t>II</w:t>
            </w:r>
            <w:r w:rsidRPr="00516BA5">
              <w:rPr>
                <w:sz w:val="22"/>
                <w:szCs w:val="22"/>
              </w:rPr>
              <w:t>-</w:t>
            </w:r>
            <w:r w:rsidRPr="00516BA5">
              <w:rPr>
                <w:sz w:val="22"/>
                <w:szCs w:val="22"/>
                <w:lang w:val="en-US"/>
              </w:rPr>
              <w:t>III</w:t>
            </w:r>
            <w:r w:rsidRPr="00516BA5">
              <w:rPr>
                <w:sz w:val="22"/>
                <w:szCs w:val="22"/>
              </w:rPr>
              <w:t xml:space="preserve"> (20-25 тыс. чел.) – 0,11-0,12.</w:t>
            </w:r>
          </w:p>
          <w:p w:rsidR="008910AB" w:rsidRPr="00516BA5" w:rsidRDefault="008910AB" w:rsidP="00516BA5">
            <w:pPr>
              <w:pStyle w:val="af5"/>
              <w:suppressAutoHyphens/>
              <w:ind w:firstLine="0"/>
              <w:jc w:val="left"/>
              <w:rPr>
                <w:sz w:val="22"/>
                <w:szCs w:val="22"/>
              </w:rPr>
            </w:pPr>
            <w:r w:rsidRPr="00516BA5">
              <w:rPr>
                <w:sz w:val="22"/>
                <w:szCs w:val="22"/>
              </w:rPr>
              <w:t>Максимальный размер земельного участка не устанавливается.</w:t>
            </w:r>
          </w:p>
          <w:p w:rsidR="008910AB" w:rsidRPr="00516BA5" w:rsidRDefault="008910AB" w:rsidP="00516BA5">
            <w:pPr>
              <w:pStyle w:val="af5"/>
              <w:suppressAutoHyphens/>
              <w:ind w:firstLine="0"/>
              <w:jc w:val="left"/>
              <w:rPr>
                <w:sz w:val="22"/>
                <w:szCs w:val="22"/>
              </w:rPr>
            </w:pPr>
            <w:r w:rsidRPr="00516BA5">
              <w:rPr>
                <w:sz w:val="22"/>
                <w:szCs w:val="22"/>
              </w:rPr>
              <w:t>2</w:t>
            </w:r>
            <w:r w:rsidRPr="00516BA5">
              <w:rPr>
                <w:iCs/>
                <w:sz w:val="22"/>
                <w:szCs w:val="22"/>
              </w:rPr>
              <w:t xml:space="preserve">. </w:t>
            </w:r>
            <w:r w:rsidRPr="00516BA5">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516BA5" w:rsidRDefault="008910AB" w:rsidP="00516BA5">
            <w:pPr>
              <w:pStyle w:val="af5"/>
              <w:suppressAutoHyphens/>
              <w:ind w:firstLine="0"/>
              <w:jc w:val="left"/>
              <w:rPr>
                <w:sz w:val="22"/>
                <w:szCs w:val="22"/>
              </w:rPr>
            </w:pPr>
            <w:r w:rsidRPr="00516BA5">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516BA5" w:rsidRDefault="008910AB" w:rsidP="00516BA5">
            <w:pPr>
              <w:pStyle w:val="af5"/>
              <w:suppressAutoHyphens/>
              <w:ind w:firstLine="0"/>
              <w:jc w:val="left"/>
              <w:rPr>
                <w:sz w:val="22"/>
                <w:szCs w:val="22"/>
              </w:rPr>
            </w:pPr>
            <w:r w:rsidRPr="00516BA5">
              <w:rPr>
                <w:sz w:val="22"/>
                <w:szCs w:val="22"/>
              </w:rPr>
              <w:t>3. Предельная высота зданий - 15 метров.</w:t>
            </w:r>
          </w:p>
          <w:p w:rsidR="008910AB" w:rsidRPr="00516BA5" w:rsidRDefault="008910AB" w:rsidP="00516BA5">
            <w:pPr>
              <w:pStyle w:val="af5"/>
              <w:suppressAutoHyphens/>
              <w:ind w:firstLine="0"/>
              <w:jc w:val="left"/>
              <w:rPr>
                <w:sz w:val="22"/>
                <w:szCs w:val="22"/>
              </w:rPr>
            </w:pPr>
            <w:r w:rsidRPr="00516BA5">
              <w:rPr>
                <w:sz w:val="22"/>
                <w:szCs w:val="22"/>
              </w:rPr>
              <w:t>4. Максимальный процент застройки в границах земельного участка - 60%.</w:t>
            </w:r>
          </w:p>
          <w:p w:rsidR="008910AB" w:rsidRPr="00516BA5" w:rsidRDefault="008910AB" w:rsidP="00516BA5">
            <w:pPr>
              <w:pStyle w:val="af5"/>
              <w:suppressAutoHyphens/>
              <w:ind w:firstLine="0"/>
              <w:jc w:val="left"/>
              <w:rPr>
                <w:sz w:val="22"/>
                <w:szCs w:val="22"/>
              </w:rPr>
            </w:pPr>
            <w:r w:rsidRPr="00516BA5">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516BA5">
            <w:pPr>
              <w:pStyle w:val="ConsPlusNormal"/>
              <w:suppressAutoHyphens/>
              <w:ind w:firstLine="0"/>
              <w:jc w:val="left"/>
              <w:rPr>
                <w:rFonts w:ascii="Times New Roman" w:hAnsi="Times New Roman" w:cs="Times New Roman"/>
                <w:iCs/>
              </w:rPr>
            </w:pPr>
            <w:r w:rsidRPr="00516BA5">
              <w:rPr>
                <w:rFonts w:ascii="Times New Roman" w:hAnsi="Times New Roman" w:cs="Times New Roman"/>
              </w:rPr>
              <w:t xml:space="preserve">6. </w:t>
            </w:r>
            <w:r w:rsidRPr="00516BA5">
              <w:rPr>
                <w:rFonts w:ascii="Times New Roman" w:hAnsi="Times New Roman" w:cs="Times New Roman"/>
                <w:iCs/>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516BA5">
              <w:rPr>
                <w:rFonts w:ascii="Times New Roman" w:hAnsi="Times New Roman" w:cs="Times New Roman"/>
                <w:iCs/>
              </w:rPr>
              <w:t>учётом</w:t>
            </w:r>
            <w:r w:rsidRPr="00516BA5">
              <w:rPr>
                <w:rFonts w:ascii="Times New Roman" w:hAnsi="Times New Roman" w:cs="Times New Roman"/>
                <w:iCs/>
              </w:rPr>
              <w:t xml:space="preserve"> требований санитарных норм и правил.</w:t>
            </w:r>
          </w:p>
          <w:p w:rsidR="00222703" w:rsidRPr="00222703" w:rsidRDefault="00222703" w:rsidP="00516BA5">
            <w:pPr>
              <w:pStyle w:val="ConsPlusNormal"/>
              <w:suppressAutoHyphens/>
              <w:ind w:firstLine="0"/>
              <w:jc w:val="left"/>
              <w:rPr>
                <w:rFonts w:ascii="Times New Roman" w:hAnsi="Times New Roman" w:cs="Times New Roman"/>
                <w:sz w:val="8"/>
                <w:szCs w:val="8"/>
              </w:rPr>
            </w:pPr>
          </w:p>
        </w:tc>
      </w:tr>
      <w:tr w:rsidR="008910AB" w:rsidRPr="00C365E3" w:rsidTr="00516BA5">
        <w:tc>
          <w:tcPr>
            <w:tcW w:w="1526" w:type="dxa"/>
          </w:tcPr>
          <w:p w:rsidR="008910AB" w:rsidRPr="00516BA5" w:rsidRDefault="008910AB" w:rsidP="00516BA5">
            <w:pPr>
              <w:suppressAutoHyphens/>
              <w:autoSpaceDE w:val="0"/>
              <w:autoSpaceDN w:val="0"/>
              <w:adjustRightInd w:val="0"/>
              <w:ind w:firstLine="0"/>
              <w:rPr>
                <w:b/>
                <w:sz w:val="22"/>
                <w:szCs w:val="22"/>
              </w:rPr>
            </w:pPr>
            <w:r w:rsidRPr="00516BA5">
              <w:rPr>
                <w:b/>
                <w:sz w:val="22"/>
                <w:szCs w:val="22"/>
              </w:rPr>
              <w:lastRenderedPageBreak/>
              <w:t>3.2.3</w:t>
            </w:r>
          </w:p>
        </w:tc>
        <w:tc>
          <w:tcPr>
            <w:tcW w:w="3118" w:type="dxa"/>
          </w:tcPr>
          <w:p w:rsidR="008910AB" w:rsidRPr="00516BA5" w:rsidRDefault="008910AB" w:rsidP="00516BA5">
            <w:pPr>
              <w:suppressAutoHyphens/>
              <w:ind w:firstLine="0"/>
              <w:jc w:val="left"/>
              <w:rPr>
                <w:sz w:val="22"/>
                <w:szCs w:val="22"/>
              </w:rPr>
            </w:pPr>
            <w:r w:rsidRPr="00516BA5">
              <w:rPr>
                <w:sz w:val="22"/>
                <w:szCs w:val="22"/>
              </w:rPr>
              <w:t>Оказание услуг связи</w:t>
            </w:r>
          </w:p>
        </w:tc>
        <w:tc>
          <w:tcPr>
            <w:tcW w:w="10142" w:type="dxa"/>
            <w:vMerge/>
          </w:tcPr>
          <w:p w:rsidR="008910AB" w:rsidRPr="00516BA5" w:rsidRDefault="008910AB" w:rsidP="00516BA5">
            <w:pPr>
              <w:pStyle w:val="ConsPlusNormal"/>
              <w:suppressAutoHyphens/>
              <w:ind w:firstLine="0"/>
              <w:jc w:val="left"/>
              <w:rPr>
                <w:rFonts w:ascii="Times New Roman" w:hAnsi="Times New Roman" w:cs="Times New Roman"/>
              </w:rPr>
            </w:pPr>
          </w:p>
        </w:tc>
      </w:tr>
      <w:tr w:rsidR="008910AB" w:rsidRPr="00C365E3" w:rsidTr="00516BA5">
        <w:tc>
          <w:tcPr>
            <w:tcW w:w="1526" w:type="dxa"/>
          </w:tcPr>
          <w:p w:rsidR="008910AB" w:rsidRPr="00516BA5" w:rsidRDefault="008910AB" w:rsidP="00516BA5">
            <w:pPr>
              <w:suppressAutoHyphens/>
              <w:autoSpaceDE w:val="0"/>
              <w:autoSpaceDN w:val="0"/>
              <w:adjustRightInd w:val="0"/>
              <w:ind w:firstLine="0"/>
              <w:rPr>
                <w:b/>
                <w:sz w:val="22"/>
                <w:szCs w:val="22"/>
              </w:rPr>
            </w:pPr>
            <w:r w:rsidRPr="00516BA5">
              <w:rPr>
                <w:b/>
                <w:sz w:val="22"/>
                <w:szCs w:val="22"/>
              </w:rPr>
              <w:t>3.3</w:t>
            </w:r>
          </w:p>
        </w:tc>
        <w:tc>
          <w:tcPr>
            <w:tcW w:w="3118" w:type="dxa"/>
          </w:tcPr>
          <w:p w:rsidR="008910AB" w:rsidRPr="00516BA5" w:rsidRDefault="008910AB" w:rsidP="00516BA5">
            <w:pPr>
              <w:suppressAutoHyphens/>
              <w:ind w:firstLine="0"/>
              <w:jc w:val="left"/>
              <w:rPr>
                <w:sz w:val="22"/>
                <w:szCs w:val="22"/>
              </w:rPr>
            </w:pPr>
            <w:r w:rsidRPr="00516BA5">
              <w:rPr>
                <w:sz w:val="22"/>
                <w:szCs w:val="22"/>
              </w:rPr>
              <w:t>Бытовое обслуживание:</w:t>
            </w:r>
          </w:p>
        </w:tc>
        <w:tc>
          <w:tcPr>
            <w:tcW w:w="10142" w:type="dxa"/>
            <w:vMerge/>
          </w:tcPr>
          <w:p w:rsidR="008910AB" w:rsidRPr="00516BA5" w:rsidRDefault="008910AB" w:rsidP="00516BA5">
            <w:pPr>
              <w:pStyle w:val="ConsPlusNormal"/>
              <w:suppressAutoHyphens/>
              <w:ind w:firstLine="0"/>
              <w:jc w:val="left"/>
              <w:rPr>
                <w:rFonts w:ascii="Times New Roman" w:hAnsi="Times New Roman" w:cs="Times New Roman"/>
              </w:rPr>
            </w:pPr>
          </w:p>
        </w:tc>
      </w:tr>
      <w:tr w:rsidR="008910AB" w:rsidRPr="00C365E3" w:rsidTr="00516BA5">
        <w:tc>
          <w:tcPr>
            <w:tcW w:w="1526" w:type="dxa"/>
          </w:tcPr>
          <w:p w:rsidR="008910AB" w:rsidRPr="00516BA5" w:rsidRDefault="008910AB" w:rsidP="00516BA5">
            <w:pPr>
              <w:suppressAutoHyphens/>
              <w:autoSpaceDE w:val="0"/>
              <w:autoSpaceDN w:val="0"/>
              <w:adjustRightInd w:val="0"/>
              <w:ind w:firstLine="0"/>
              <w:rPr>
                <w:b/>
                <w:sz w:val="22"/>
                <w:szCs w:val="22"/>
              </w:rPr>
            </w:pPr>
            <w:r w:rsidRPr="00516BA5">
              <w:rPr>
                <w:b/>
                <w:sz w:val="22"/>
                <w:szCs w:val="22"/>
              </w:rPr>
              <w:t>3.4.1</w:t>
            </w:r>
          </w:p>
        </w:tc>
        <w:tc>
          <w:tcPr>
            <w:tcW w:w="3118" w:type="dxa"/>
          </w:tcPr>
          <w:p w:rsidR="008910AB" w:rsidRPr="00516BA5" w:rsidRDefault="008910AB" w:rsidP="00516BA5">
            <w:pPr>
              <w:suppressAutoHyphens/>
              <w:ind w:firstLine="0"/>
              <w:jc w:val="left"/>
              <w:rPr>
                <w:sz w:val="22"/>
                <w:szCs w:val="22"/>
              </w:rPr>
            </w:pPr>
            <w:r w:rsidRPr="00516BA5">
              <w:rPr>
                <w:sz w:val="22"/>
                <w:szCs w:val="22"/>
              </w:rPr>
              <w:t>Амбулаторно-поликлиническое обслуживание</w:t>
            </w:r>
          </w:p>
        </w:tc>
        <w:tc>
          <w:tcPr>
            <w:tcW w:w="10142" w:type="dxa"/>
          </w:tcPr>
          <w:p w:rsidR="008910AB" w:rsidRPr="00516BA5" w:rsidRDefault="008910AB" w:rsidP="00516BA5">
            <w:pPr>
              <w:suppressAutoHyphens/>
              <w:ind w:firstLine="0"/>
              <w:jc w:val="left"/>
              <w:rPr>
                <w:sz w:val="22"/>
                <w:szCs w:val="22"/>
              </w:rPr>
            </w:pPr>
            <w:r w:rsidRPr="00516BA5">
              <w:rPr>
                <w:sz w:val="22"/>
                <w:szCs w:val="22"/>
              </w:rPr>
              <w:t xml:space="preserve">1. Размер земельного участка </w:t>
            </w:r>
            <w:r w:rsidRPr="00516BA5">
              <w:rPr>
                <w:sz w:val="22"/>
                <w:szCs w:val="22"/>
                <w:lang w:eastAsia="ar-SA"/>
              </w:rPr>
              <w:t>0,1 га на 100 посещений в смену, но не менее:</w:t>
            </w:r>
          </w:p>
          <w:p w:rsidR="008910AB" w:rsidRPr="00516BA5" w:rsidRDefault="008910AB" w:rsidP="00516BA5">
            <w:pPr>
              <w:suppressAutoHyphens/>
              <w:ind w:firstLine="0"/>
              <w:jc w:val="left"/>
              <w:rPr>
                <w:sz w:val="22"/>
                <w:szCs w:val="22"/>
              </w:rPr>
            </w:pPr>
            <w:r w:rsidRPr="00516BA5">
              <w:rPr>
                <w:sz w:val="22"/>
                <w:szCs w:val="22"/>
              </w:rPr>
              <w:t>- 0,3 га на объект;</w:t>
            </w:r>
          </w:p>
          <w:p w:rsidR="008910AB" w:rsidRPr="00516BA5" w:rsidRDefault="008910AB" w:rsidP="00516BA5">
            <w:pPr>
              <w:pStyle w:val="af5"/>
              <w:suppressAutoHyphens/>
              <w:ind w:firstLine="0"/>
              <w:jc w:val="left"/>
              <w:rPr>
                <w:sz w:val="22"/>
                <w:szCs w:val="22"/>
              </w:rPr>
            </w:pPr>
            <w:r w:rsidRPr="00516BA5">
              <w:rPr>
                <w:sz w:val="22"/>
                <w:szCs w:val="22"/>
              </w:rPr>
              <w:t xml:space="preserve">- встроенные - 0,2 га на объект. </w:t>
            </w:r>
          </w:p>
          <w:p w:rsidR="008910AB" w:rsidRPr="00516BA5" w:rsidRDefault="008910AB" w:rsidP="00516BA5">
            <w:pPr>
              <w:pStyle w:val="ConsPlusNormal"/>
              <w:suppressAutoHyphens/>
              <w:ind w:firstLine="0"/>
              <w:jc w:val="left"/>
              <w:rPr>
                <w:rFonts w:ascii="Times New Roman" w:hAnsi="Times New Roman" w:cs="Times New Roman"/>
              </w:rPr>
            </w:pPr>
            <w:r w:rsidRPr="00516BA5">
              <w:rPr>
                <w:rFonts w:ascii="Times New Roman" w:hAnsi="Times New Roman" w:cs="Times New Roman"/>
                <w:iCs/>
              </w:rPr>
              <w:t>Максимальный размер земельного участка не устанавливается.</w:t>
            </w:r>
          </w:p>
          <w:p w:rsidR="008910AB" w:rsidRPr="00516BA5" w:rsidRDefault="008910AB" w:rsidP="00516BA5">
            <w:pPr>
              <w:pStyle w:val="af5"/>
              <w:suppressAutoHyphens/>
              <w:ind w:firstLine="0"/>
              <w:jc w:val="left"/>
              <w:rPr>
                <w:sz w:val="22"/>
                <w:szCs w:val="22"/>
              </w:rPr>
            </w:pPr>
            <w:r w:rsidRPr="00516BA5">
              <w:rPr>
                <w:sz w:val="22"/>
                <w:szCs w:val="22"/>
              </w:rPr>
              <w:t>2</w:t>
            </w:r>
            <w:r w:rsidRPr="00516BA5">
              <w:rPr>
                <w:iCs/>
                <w:sz w:val="22"/>
                <w:szCs w:val="22"/>
              </w:rPr>
              <w:t xml:space="preserve">. </w:t>
            </w:r>
            <w:r w:rsidRPr="00516BA5">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516BA5" w:rsidRDefault="008910AB" w:rsidP="00516BA5">
            <w:pPr>
              <w:pStyle w:val="af5"/>
              <w:suppressAutoHyphens/>
              <w:ind w:firstLine="0"/>
              <w:jc w:val="left"/>
              <w:rPr>
                <w:iCs/>
                <w:sz w:val="22"/>
                <w:szCs w:val="22"/>
              </w:rPr>
            </w:pPr>
            <w:r w:rsidRPr="00516BA5">
              <w:rPr>
                <w:iCs/>
                <w:sz w:val="22"/>
                <w:szCs w:val="22"/>
              </w:rPr>
              <w:t>3. Предельная высота зданий - 10 метров.</w:t>
            </w:r>
          </w:p>
          <w:p w:rsidR="008910AB" w:rsidRPr="00516BA5" w:rsidRDefault="008910AB" w:rsidP="00516BA5">
            <w:pPr>
              <w:pStyle w:val="af5"/>
              <w:suppressAutoHyphens/>
              <w:ind w:firstLine="0"/>
              <w:jc w:val="left"/>
              <w:rPr>
                <w:iCs/>
                <w:sz w:val="22"/>
                <w:szCs w:val="22"/>
              </w:rPr>
            </w:pPr>
            <w:r w:rsidRPr="00516BA5">
              <w:rPr>
                <w:iCs/>
                <w:sz w:val="22"/>
                <w:szCs w:val="22"/>
              </w:rPr>
              <w:t>4. Максимальный процент застройки в границах земельного участка - 60%.</w:t>
            </w:r>
          </w:p>
          <w:p w:rsidR="008910AB" w:rsidRPr="00516BA5" w:rsidRDefault="008910AB" w:rsidP="00516BA5">
            <w:pPr>
              <w:pStyle w:val="af5"/>
              <w:suppressAutoHyphens/>
              <w:ind w:firstLine="0"/>
              <w:jc w:val="left"/>
              <w:rPr>
                <w:iCs/>
                <w:sz w:val="22"/>
                <w:szCs w:val="22"/>
              </w:rPr>
            </w:pPr>
            <w:r w:rsidRPr="00516BA5">
              <w:rPr>
                <w:iCs/>
                <w:sz w:val="22"/>
                <w:szCs w:val="22"/>
              </w:rPr>
              <w:t xml:space="preserve">5. </w:t>
            </w:r>
            <w:r w:rsidRPr="00516BA5">
              <w:rPr>
                <w:sz w:val="22"/>
                <w:szCs w:val="22"/>
              </w:rPr>
              <w:t xml:space="preserve">Необходимо предусматривать места для парковки автотранспорта в соответствии с действующими </w:t>
            </w:r>
            <w:r w:rsidRPr="00516BA5">
              <w:rPr>
                <w:sz w:val="22"/>
                <w:szCs w:val="22"/>
              </w:rPr>
              <w:lastRenderedPageBreak/>
              <w:t>нормативами градостроительного проектирования и СП 42.13330.2016.</w:t>
            </w:r>
          </w:p>
          <w:p w:rsidR="008910AB" w:rsidRDefault="008910AB" w:rsidP="00516BA5">
            <w:pPr>
              <w:pStyle w:val="ConsPlusNormal"/>
              <w:suppressAutoHyphens/>
              <w:ind w:firstLine="0"/>
              <w:jc w:val="left"/>
              <w:rPr>
                <w:rFonts w:ascii="Times New Roman" w:hAnsi="Times New Roman" w:cs="Times New Roman"/>
                <w:iCs/>
              </w:rPr>
            </w:pPr>
            <w:r w:rsidRPr="00516BA5">
              <w:rPr>
                <w:rFonts w:ascii="Times New Roman" w:hAnsi="Times New Roman" w:cs="Times New Roman"/>
                <w:iCs/>
              </w:rPr>
              <w:t xml:space="preserve">6. Иные параметры - в соответствии с требованиями технических регламентов, сводов правил, норм градостроительного проектирования, с </w:t>
            </w:r>
            <w:r w:rsidR="00516BA5" w:rsidRPr="00516BA5">
              <w:rPr>
                <w:rFonts w:ascii="Times New Roman" w:hAnsi="Times New Roman" w:cs="Times New Roman"/>
                <w:iCs/>
              </w:rPr>
              <w:t>учётом</w:t>
            </w:r>
            <w:r w:rsidRPr="00516BA5">
              <w:rPr>
                <w:rFonts w:ascii="Times New Roman" w:hAnsi="Times New Roman" w:cs="Times New Roman"/>
                <w:iCs/>
              </w:rPr>
              <w:t xml:space="preserve"> требований санитарных норм и правил.</w:t>
            </w:r>
          </w:p>
          <w:p w:rsidR="00222703" w:rsidRPr="00222703" w:rsidRDefault="00222703" w:rsidP="00516BA5">
            <w:pPr>
              <w:pStyle w:val="ConsPlusNormal"/>
              <w:suppressAutoHyphens/>
              <w:ind w:firstLine="0"/>
              <w:jc w:val="left"/>
              <w:rPr>
                <w:rFonts w:ascii="Times New Roman" w:hAnsi="Times New Roman" w:cs="Times New Roman"/>
                <w:sz w:val="8"/>
                <w:szCs w:val="8"/>
              </w:rPr>
            </w:pPr>
          </w:p>
        </w:tc>
      </w:tr>
      <w:tr w:rsidR="008910AB" w:rsidRPr="00C365E3" w:rsidTr="00516BA5">
        <w:tc>
          <w:tcPr>
            <w:tcW w:w="1526" w:type="dxa"/>
          </w:tcPr>
          <w:p w:rsidR="008910AB" w:rsidRPr="00516BA5" w:rsidRDefault="008910AB" w:rsidP="00516BA5">
            <w:pPr>
              <w:suppressAutoHyphens/>
              <w:autoSpaceDE w:val="0"/>
              <w:autoSpaceDN w:val="0"/>
              <w:adjustRightInd w:val="0"/>
              <w:ind w:firstLine="0"/>
              <w:rPr>
                <w:sz w:val="22"/>
                <w:szCs w:val="22"/>
              </w:rPr>
            </w:pPr>
            <w:r w:rsidRPr="00516BA5">
              <w:rPr>
                <w:b/>
                <w:sz w:val="22"/>
                <w:szCs w:val="22"/>
              </w:rPr>
              <w:lastRenderedPageBreak/>
              <w:t>3.5.1</w:t>
            </w:r>
          </w:p>
        </w:tc>
        <w:tc>
          <w:tcPr>
            <w:tcW w:w="3118" w:type="dxa"/>
          </w:tcPr>
          <w:p w:rsidR="008910AB" w:rsidRPr="00516BA5" w:rsidRDefault="008910AB" w:rsidP="00516BA5">
            <w:pPr>
              <w:suppressAutoHyphens/>
              <w:ind w:firstLine="0"/>
              <w:jc w:val="left"/>
              <w:rPr>
                <w:sz w:val="22"/>
                <w:szCs w:val="22"/>
              </w:rPr>
            </w:pPr>
            <w:r w:rsidRPr="00516BA5">
              <w:rPr>
                <w:sz w:val="22"/>
                <w:szCs w:val="22"/>
              </w:rPr>
              <w:t>Дошкольное, начальное и среднее общее образование</w:t>
            </w:r>
          </w:p>
          <w:p w:rsidR="008910AB" w:rsidRPr="00516BA5" w:rsidRDefault="008910AB" w:rsidP="00516BA5">
            <w:pPr>
              <w:suppressAutoHyphens/>
              <w:ind w:firstLine="0"/>
              <w:jc w:val="left"/>
              <w:rPr>
                <w:sz w:val="22"/>
                <w:szCs w:val="22"/>
              </w:rPr>
            </w:pPr>
          </w:p>
        </w:tc>
        <w:tc>
          <w:tcPr>
            <w:tcW w:w="10142" w:type="dxa"/>
          </w:tcPr>
          <w:p w:rsidR="008910AB" w:rsidRPr="00516BA5" w:rsidRDefault="008910AB" w:rsidP="00516BA5">
            <w:pPr>
              <w:pStyle w:val="af5"/>
              <w:suppressAutoHyphens/>
              <w:ind w:firstLine="0"/>
              <w:jc w:val="left"/>
              <w:rPr>
                <w:color w:val="000000"/>
                <w:sz w:val="22"/>
                <w:szCs w:val="22"/>
              </w:rPr>
            </w:pPr>
            <w:r w:rsidRPr="00516BA5">
              <w:rPr>
                <w:color w:val="000000"/>
                <w:sz w:val="22"/>
                <w:szCs w:val="22"/>
              </w:rPr>
              <w:t>1. Минимальный размер земельного участка устанавливается от числа учащихся:</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 Дошкольное образование при вместимости:</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до 100 мест – 40 м</w:t>
            </w:r>
            <w:r w:rsidRPr="00516BA5">
              <w:rPr>
                <w:color w:val="000000"/>
                <w:sz w:val="22"/>
                <w:szCs w:val="22"/>
                <w:vertAlign w:val="superscript"/>
              </w:rPr>
              <w:t>2</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свыше 100 – 35 м</w:t>
            </w:r>
            <w:r w:rsidRPr="00516BA5">
              <w:rPr>
                <w:color w:val="000000"/>
                <w:sz w:val="22"/>
                <w:szCs w:val="22"/>
                <w:vertAlign w:val="superscript"/>
              </w:rPr>
              <w:t>2</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в комплексе учреждений свыше 500 мест – 30 м</w:t>
            </w:r>
            <w:r w:rsidRPr="00516BA5">
              <w:rPr>
                <w:color w:val="000000"/>
                <w:sz w:val="22"/>
                <w:szCs w:val="22"/>
                <w:vertAlign w:val="superscript"/>
              </w:rPr>
              <w:t>2</w:t>
            </w:r>
            <w:r w:rsidRPr="00516BA5">
              <w:rPr>
                <w:color w:val="000000"/>
                <w:sz w:val="22"/>
                <w:szCs w:val="22"/>
              </w:rPr>
              <w:t>.</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В условиях реконструкции размеры земельных участков могут быть уменьшены на 25%, при размещении на рельефе с уклоном более 20% – на 15 %;</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 Общеобразовательная школа, лицей, гимназия при вместимости:</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до 400 мест - 50 м</w:t>
            </w:r>
            <w:r w:rsidRPr="00516BA5">
              <w:rPr>
                <w:color w:val="000000"/>
                <w:sz w:val="22"/>
                <w:szCs w:val="22"/>
                <w:vertAlign w:val="superscript"/>
              </w:rPr>
              <w:t>2</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400-500 мест - 60 м</w:t>
            </w:r>
            <w:r w:rsidRPr="00516BA5">
              <w:rPr>
                <w:color w:val="000000"/>
                <w:sz w:val="22"/>
                <w:szCs w:val="22"/>
                <w:vertAlign w:val="superscript"/>
              </w:rPr>
              <w:t>2</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500-600 мест - 50 м</w:t>
            </w:r>
            <w:r w:rsidRPr="00516BA5">
              <w:rPr>
                <w:color w:val="000000"/>
                <w:sz w:val="22"/>
                <w:szCs w:val="22"/>
                <w:vertAlign w:val="superscript"/>
              </w:rPr>
              <w:t>2</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600-800 мест - 40 м</w:t>
            </w:r>
            <w:r w:rsidRPr="00516BA5">
              <w:rPr>
                <w:color w:val="000000"/>
                <w:sz w:val="22"/>
                <w:szCs w:val="22"/>
                <w:vertAlign w:val="superscript"/>
              </w:rPr>
              <w:t>2</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800-1100 мест - 33 м</w:t>
            </w:r>
            <w:r w:rsidRPr="00516BA5">
              <w:rPr>
                <w:color w:val="000000"/>
                <w:sz w:val="22"/>
                <w:szCs w:val="22"/>
                <w:vertAlign w:val="superscript"/>
              </w:rPr>
              <w:t>2</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1100-1500 мест – 21 м</w:t>
            </w:r>
            <w:r w:rsidRPr="00516BA5">
              <w:rPr>
                <w:color w:val="000000"/>
                <w:sz w:val="22"/>
                <w:szCs w:val="22"/>
                <w:vertAlign w:val="superscript"/>
              </w:rPr>
              <w:t>2</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1500-2000 мест - 17 м</w:t>
            </w:r>
            <w:r w:rsidRPr="00516BA5">
              <w:rPr>
                <w:color w:val="000000"/>
                <w:sz w:val="22"/>
                <w:szCs w:val="22"/>
                <w:vertAlign w:val="superscript"/>
              </w:rPr>
              <w:t>2</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Возможно уменьшение в условиях реконструкции – на 20%.</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 Школы-интернаты при вместимости:</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 xml:space="preserve">200-300 мест – 70 </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 xml:space="preserve">300-500 мест – 65 </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500 и более мест – 45.</w:t>
            </w:r>
          </w:p>
          <w:p w:rsidR="008910AB" w:rsidRPr="00516BA5" w:rsidRDefault="008910AB" w:rsidP="00516BA5">
            <w:pPr>
              <w:pStyle w:val="af5"/>
              <w:suppressAutoHyphens/>
              <w:ind w:firstLine="0"/>
              <w:jc w:val="left"/>
              <w:rPr>
                <w:sz w:val="22"/>
                <w:szCs w:val="22"/>
              </w:rPr>
            </w:pPr>
            <w:r w:rsidRPr="00516BA5">
              <w:rPr>
                <w:sz w:val="22"/>
                <w:szCs w:val="22"/>
              </w:rPr>
              <w:t>2</w:t>
            </w:r>
            <w:r w:rsidRPr="00516BA5">
              <w:rPr>
                <w:iCs/>
                <w:sz w:val="22"/>
                <w:szCs w:val="22"/>
              </w:rPr>
              <w:t xml:space="preserve">. </w:t>
            </w:r>
            <w:r w:rsidRPr="00516BA5">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 xml:space="preserve">3. Предельное количество этажей: для детских дошкольных учреждений - 3 этажа; для </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общеобразовательных школ - 4 этажа.</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устанавливается 50%. </w:t>
            </w:r>
            <w:r w:rsidRPr="00516BA5">
              <w:rPr>
                <w:color w:val="000000"/>
                <w:sz w:val="22"/>
                <w:szCs w:val="22"/>
              </w:rPr>
              <w:br/>
              <w:t xml:space="preserve">5. Минимальное расстояние между учебными корпусами и проезжей частью скоростных и магистральных улиц непрерывного движения - 50 м; </w:t>
            </w:r>
            <w:r w:rsidRPr="00516BA5">
              <w:rPr>
                <w:color w:val="000000"/>
                <w:sz w:val="22"/>
                <w:szCs w:val="22"/>
              </w:rPr>
              <w:br/>
            </w:r>
            <w:r w:rsidRPr="00516BA5">
              <w:rPr>
                <w:color w:val="000000"/>
                <w:sz w:val="22"/>
                <w:szCs w:val="22"/>
              </w:rPr>
              <w:lastRenderedPageBreak/>
              <w:t xml:space="preserve">проезжей частью улиц дорог местного значения - 25 м; </w:t>
            </w:r>
            <w:r w:rsidRPr="00516BA5">
              <w:rPr>
                <w:color w:val="000000"/>
                <w:sz w:val="22"/>
                <w:szCs w:val="22"/>
              </w:rPr>
              <w:br/>
              <w:t xml:space="preserve">в малоэтажной индивидуальной </w:t>
            </w:r>
            <w:r w:rsidRPr="00516BA5">
              <w:rPr>
                <w:sz w:val="22"/>
                <w:szCs w:val="22"/>
              </w:rPr>
              <w:t>застройки</w:t>
            </w:r>
            <w:r w:rsidRPr="00516BA5">
              <w:rPr>
                <w:color w:val="000000"/>
                <w:sz w:val="22"/>
                <w:szCs w:val="22"/>
              </w:rPr>
              <w:t xml:space="preserve"> - 10 м. </w:t>
            </w:r>
            <w:r w:rsidRPr="00516BA5">
              <w:rPr>
                <w:color w:val="000000"/>
                <w:sz w:val="22"/>
                <w:szCs w:val="22"/>
              </w:rPr>
              <w:br/>
              <w:t xml:space="preserve">6.  </w:t>
            </w:r>
            <w:r w:rsidRPr="00516BA5">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r w:rsidRPr="00516BA5">
              <w:rPr>
                <w:color w:val="000000"/>
                <w:sz w:val="22"/>
                <w:szCs w:val="22"/>
              </w:rPr>
              <w:t>.</w:t>
            </w:r>
          </w:p>
          <w:p w:rsidR="008910AB" w:rsidRDefault="008910AB" w:rsidP="00516BA5">
            <w:pPr>
              <w:suppressAutoHyphens/>
              <w:ind w:firstLine="0"/>
              <w:jc w:val="left"/>
              <w:rPr>
                <w:iCs/>
                <w:color w:val="000000"/>
                <w:sz w:val="22"/>
                <w:szCs w:val="22"/>
              </w:rPr>
            </w:pPr>
            <w:r w:rsidRPr="00516BA5">
              <w:rPr>
                <w:color w:val="000000"/>
                <w:sz w:val="22"/>
                <w:szCs w:val="22"/>
              </w:rPr>
              <w:t xml:space="preserve">7. </w:t>
            </w:r>
            <w:r w:rsidRPr="00516BA5">
              <w:rPr>
                <w:iCs/>
                <w:color w:val="000000"/>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516BA5">
              <w:rPr>
                <w:iCs/>
                <w:color w:val="000000"/>
                <w:sz w:val="22"/>
                <w:szCs w:val="22"/>
              </w:rPr>
              <w:t>учётом</w:t>
            </w:r>
            <w:r w:rsidRPr="00516BA5">
              <w:rPr>
                <w:iCs/>
                <w:color w:val="000000"/>
                <w:sz w:val="22"/>
                <w:szCs w:val="22"/>
              </w:rPr>
              <w:t xml:space="preserve"> требований санитарных норм и правил.</w:t>
            </w:r>
          </w:p>
          <w:p w:rsidR="00222703" w:rsidRPr="00222703" w:rsidRDefault="00222703" w:rsidP="00516BA5">
            <w:pPr>
              <w:suppressAutoHyphens/>
              <w:ind w:firstLine="0"/>
              <w:jc w:val="left"/>
              <w:rPr>
                <w:spacing w:val="-10"/>
                <w:sz w:val="8"/>
                <w:szCs w:val="8"/>
              </w:rPr>
            </w:pPr>
          </w:p>
        </w:tc>
      </w:tr>
      <w:tr w:rsidR="008910AB" w:rsidRPr="00C365E3" w:rsidTr="00516BA5">
        <w:tc>
          <w:tcPr>
            <w:tcW w:w="1526" w:type="dxa"/>
          </w:tcPr>
          <w:p w:rsidR="008910AB" w:rsidRPr="00516BA5" w:rsidRDefault="008910AB" w:rsidP="00516BA5">
            <w:pPr>
              <w:suppressAutoHyphens/>
              <w:ind w:firstLine="0"/>
              <w:rPr>
                <w:b/>
                <w:sz w:val="22"/>
                <w:szCs w:val="22"/>
              </w:rPr>
            </w:pPr>
            <w:r w:rsidRPr="00516BA5">
              <w:rPr>
                <w:b/>
                <w:sz w:val="22"/>
                <w:szCs w:val="22"/>
              </w:rPr>
              <w:lastRenderedPageBreak/>
              <w:t>3.6.1</w:t>
            </w:r>
          </w:p>
        </w:tc>
        <w:tc>
          <w:tcPr>
            <w:tcW w:w="3118" w:type="dxa"/>
          </w:tcPr>
          <w:p w:rsidR="008910AB" w:rsidRPr="00516BA5" w:rsidRDefault="008910AB" w:rsidP="00516BA5">
            <w:pPr>
              <w:suppressAutoHyphens/>
              <w:ind w:firstLine="0"/>
              <w:jc w:val="left"/>
              <w:rPr>
                <w:sz w:val="22"/>
                <w:szCs w:val="22"/>
              </w:rPr>
            </w:pPr>
            <w:r w:rsidRPr="00516BA5">
              <w:rPr>
                <w:sz w:val="22"/>
                <w:szCs w:val="22"/>
              </w:rPr>
              <w:t>Объекты культурно-досуговой деятельности</w:t>
            </w:r>
          </w:p>
        </w:tc>
        <w:tc>
          <w:tcPr>
            <w:tcW w:w="10142" w:type="dxa"/>
          </w:tcPr>
          <w:p w:rsidR="008910AB" w:rsidRPr="00516BA5" w:rsidRDefault="008910AB" w:rsidP="00516BA5">
            <w:pPr>
              <w:pStyle w:val="af5"/>
              <w:suppressAutoHyphens/>
              <w:ind w:firstLine="0"/>
              <w:jc w:val="left"/>
              <w:rPr>
                <w:sz w:val="22"/>
                <w:szCs w:val="22"/>
              </w:rPr>
            </w:pPr>
            <w:r w:rsidRPr="00516BA5">
              <w:rPr>
                <w:sz w:val="22"/>
                <w:szCs w:val="22"/>
              </w:rPr>
              <w:t xml:space="preserve">1. Минимальный размер земельного участка устанавливается </w:t>
            </w:r>
            <w:r w:rsidRPr="00516BA5">
              <w:rPr>
                <w:iCs/>
                <w:sz w:val="22"/>
                <w:szCs w:val="22"/>
              </w:rPr>
              <w:t>не менее – 500 кв.</w:t>
            </w:r>
            <w:r w:rsidR="0050443B">
              <w:rPr>
                <w:iCs/>
                <w:sz w:val="22"/>
                <w:szCs w:val="22"/>
              </w:rPr>
              <w:t xml:space="preserve"> </w:t>
            </w:r>
            <w:r w:rsidRPr="00516BA5">
              <w:rPr>
                <w:iCs/>
                <w:sz w:val="22"/>
                <w:szCs w:val="22"/>
              </w:rPr>
              <w:t>м</w:t>
            </w:r>
            <w:r w:rsidRPr="00516BA5">
              <w:rPr>
                <w:sz w:val="22"/>
                <w:szCs w:val="22"/>
              </w:rPr>
              <w:t>.</w:t>
            </w:r>
            <w:r w:rsidRPr="00516BA5">
              <w:rPr>
                <w:iCs/>
                <w:sz w:val="22"/>
                <w:szCs w:val="22"/>
              </w:rPr>
              <w:t xml:space="preserve"> Максимальный размер земельного участка не устанавливается.</w:t>
            </w:r>
          </w:p>
          <w:p w:rsidR="008910AB" w:rsidRPr="00516BA5" w:rsidRDefault="008910AB" w:rsidP="00516BA5">
            <w:pPr>
              <w:pStyle w:val="af5"/>
              <w:suppressAutoHyphens/>
              <w:ind w:firstLine="0"/>
              <w:jc w:val="left"/>
              <w:rPr>
                <w:sz w:val="22"/>
                <w:szCs w:val="22"/>
              </w:rPr>
            </w:pPr>
            <w:r w:rsidRPr="00516BA5">
              <w:rPr>
                <w:sz w:val="22"/>
                <w:szCs w:val="22"/>
              </w:rPr>
              <w:t>2</w:t>
            </w:r>
            <w:r w:rsidRPr="00516BA5">
              <w:rPr>
                <w:iCs/>
                <w:sz w:val="22"/>
                <w:szCs w:val="22"/>
              </w:rPr>
              <w:t xml:space="preserve">. </w:t>
            </w:r>
            <w:r w:rsidRPr="00516BA5">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516BA5" w:rsidRDefault="008910AB" w:rsidP="00516BA5">
            <w:pPr>
              <w:pStyle w:val="af5"/>
              <w:suppressAutoHyphens/>
              <w:ind w:firstLine="0"/>
              <w:jc w:val="left"/>
              <w:rPr>
                <w:sz w:val="22"/>
                <w:szCs w:val="22"/>
              </w:rPr>
            </w:pPr>
            <w:r w:rsidRPr="00516BA5">
              <w:rPr>
                <w:sz w:val="22"/>
                <w:szCs w:val="22"/>
              </w:rPr>
              <w:t>В случае необходимости строительства или реконструкции объектов капитального строительства (при наличии обоснования) на 2</w:t>
            </w:r>
            <w:r w:rsidR="005D0FED">
              <w:rPr>
                <w:sz w:val="22"/>
                <w:szCs w:val="22"/>
              </w:rPr>
              <w:t>-</w:t>
            </w:r>
            <w:r w:rsidRPr="00516BA5">
              <w:rPr>
                <w:sz w:val="22"/>
                <w:szCs w:val="22"/>
              </w:rPr>
              <w:t>х и более земельных участках, отступы от смежной границы этих земельных участков не устанавливаются.</w:t>
            </w:r>
          </w:p>
          <w:p w:rsidR="008910AB" w:rsidRPr="00516BA5" w:rsidRDefault="008910AB" w:rsidP="00516BA5">
            <w:pPr>
              <w:pStyle w:val="af5"/>
              <w:suppressAutoHyphens/>
              <w:ind w:firstLine="0"/>
              <w:jc w:val="left"/>
              <w:rPr>
                <w:sz w:val="22"/>
                <w:szCs w:val="22"/>
              </w:rPr>
            </w:pPr>
            <w:r w:rsidRPr="00516BA5">
              <w:rPr>
                <w:sz w:val="22"/>
                <w:szCs w:val="22"/>
              </w:rPr>
              <w:t>3. Предельная высота зданий – 15 метров.</w:t>
            </w:r>
          </w:p>
          <w:p w:rsidR="008910AB" w:rsidRPr="00516BA5" w:rsidRDefault="008910AB" w:rsidP="00516BA5">
            <w:pPr>
              <w:pStyle w:val="af5"/>
              <w:suppressAutoHyphens/>
              <w:ind w:firstLine="0"/>
              <w:jc w:val="left"/>
              <w:rPr>
                <w:sz w:val="22"/>
                <w:szCs w:val="22"/>
              </w:rPr>
            </w:pPr>
            <w:r w:rsidRPr="00516BA5">
              <w:rPr>
                <w:sz w:val="22"/>
                <w:szCs w:val="22"/>
              </w:rPr>
              <w:t>4. Максимальный процент застройки в границах земельного участка - 60%.</w:t>
            </w:r>
          </w:p>
          <w:p w:rsidR="008910AB" w:rsidRPr="00516BA5" w:rsidRDefault="008910AB" w:rsidP="00516BA5">
            <w:pPr>
              <w:pStyle w:val="af5"/>
              <w:suppressAutoHyphens/>
              <w:ind w:firstLine="0"/>
              <w:jc w:val="left"/>
              <w:rPr>
                <w:sz w:val="22"/>
                <w:szCs w:val="22"/>
              </w:rPr>
            </w:pPr>
            <w:r w:rsidRPr="00516BA5">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516BA5">
            <w:pPr>
              <w:suppressAutoHyphens/>
              <w:ind w:firstLine="0"/>
              <w:jc w:val="left"/>
              <w:rPr>
                <w:iCs/>
                <w:sz w:val="22"/>
                <w:szCs w:val="22"/>
              </w:rPr>
            </w:pPr>
            <w:r w:rsidRPr="00516BA5">
              <w:rPr>
                <w:sz w:val="22"/>
                <w:szCs w:val="22"/>
              </w:rPr>
              <w:t xml:space="preserve">6. </w:t>
            </w:r>
            <w:r w:rsidRPr="00516BA5">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516BA5">
              <w:rPr>
                <w:iCs/>
                <w:sz w:val="22"/>
                <w:szCs w:val="22"/>
              </w:rPr>
              <w:t>учётом</w:t>
            </w:r>
            <w:r w:rsidRPr="00516BA5">
              <w:rPr>
                <w:iCs/>
                <w:sz w:val="22"/>
                <w:szCs w:val="22"/>
              </w:rPr>
              <w:t xml:space="preserve"> требований санитарных норм и правил.</w:t>
            </w:r>
          </w:p>
          <w:p w:rsidR="00222703" w:rsidRPr="00222703" w:rsidRDefault="00222703" w:rsidP="00516BA5">
            <w:pPr>
              <w:suppressAutoHyphens/>
              <w:ind w:firstLine="0"/>
              <w:jc w:val="left"/>
              <w:rPr>
                <w:sz w:val="8"/>
                <w:szCs w:val="8"/>
              </w:rPr>
            </w:pPr>
          </w:p>
        </w:tc>
      </w:tr>
      <w:tr w:rsidR="008910AB" w:rsidRPr="00C365E3" w:rsidTr="00516BA5">
        <w:tc>
          <w:tcPr>
            <w:tcW w:w="1526" w:type="dxa"/>
          </w:tcPr>
          <w:p w:rsidR="008910AB" w:rsidRPr="00516BA5" w:rsidRDefault="008910AB" w:rsidP="00516BA5">
            <w:pPr>
              <w:suppressAutoHyphens/>
              <w:ind w:firstLine="0"/>
              <w:rPr>
                <w:b/>
                <w:sz w:val="22"/>
                <w:szCs w:val="22"/>
              </w:rPr>
            </w:pPr>
            <w:r w:rsidRPr="00516BA5">
              <w:rPr>
                <w:b/>
                <w:sz w:val="22"/>
                <w:szCs w:val="22"/>
              </w:rPr>
              <w:t>3.6.2</w:t>
            </w:r>
          </w:p>
        </w:tc>
        <w:tc>
          <w:tcPr>
            <w:tcW w:w="3118" w:type="dxa"/>
          </w:tcPr>
          <w:p w:rsidR="008910AB" w:rsidRPr="00516BA5" w:rsidRDefault="008910AB" w:rsidP="00516BA5">
            <w:pPr>
              <w:suppressAutoHyphens/>
              <w:ind w:firstLine="0"/>
              <w:jc w:val="left"/>
              <w:rPr>
                <w:sz w:val="22"/>
                <w:szCs w:val="22"/>
              </w:rPr>
            </w:pPr>
            <w:r w:rsidRPr="00516BA5">
              <w:rPr>
                <w:sz w:val="22"/>
                <w:szCs w:val="22"/>
              </w:rPr>
              <w:t>Парки культуры и отдыха</w:t>
            </w:r>
          </w:p>
        </w:tc>
        <w:tc>
          <w:tcPr>
            <w:tcW w:w="10142" w:type="dxa"/>
          </w:tcPr>
          <w:p w:rsidR="008910AB" w:rsidRPr="00516BA5" w:rsidRDefault="008910AB" w:rsidP="00516BA5">
            <w:pPr>
              <w:pStyle w:val="ConsPlusNormal"/>
              <w:suppressAutoHyphens/>
              <w:ind w:firstLine="0"/>
              <w:jc w:val="left"/>
              <w:rPr>
                <w:rFonts w:ascii="Times New Roman" w:hAnsi="Times New Roman" w:cs="Times New Roman"/>
              </w:rPr>
            </w:pPr>
            <w:r w:rsidRPr="00516BA5">
              <w:rPr>
                <w:rFonts w:ascii="Times New Roman" w:hAnsi="Times New Roman" w:cs="Times New Roman"/>
              </w:rPr>
              <w:t>1. Минимальный размер земельного участка устанавливаются 0,5 га. Максимальный размер земельного участка не более 2 га.</w:t>
            </w:r>
          </w:p>
          <w:p w:rsidR="008910AB" w:rsidRPr="00516BA5" w:rsidRDefault="008910AB" w:rsidP="00516BA5">
            <w:pPr>
              <w:pStyle w:val="af5"/>
              <w:suppressAutoHyphens/>
              <w:ind w:firstLine="0"/>
              <w:jc w:val="left"/>
              <w:rPr>
                <w:sz w:val="22"/>
                <w:szCs w:val="22"/>
              </w:rPr>
            </w:pPr>
            <w:r w:rsidRPr="00516BA5">
              <w:rPr>
                <w:sz w:val="22"/>
                <w:szCs w:val="22"/>
              </w:rPr>
              <w:t>Зона культурно-просветительских мероприятий -10-20 м</w:t>
            </w:r>
            <w:r w:rsidRPr="00516BA5">
              <w:rPr>
                <w:sz w:val="22"/>
                <w:szCs w:val="22"/>
                <w:vertAlign w:val="superscript"/>
              </w:rPr>
              <w:t>2</w:t>
            </w:r>
            <w:r w:rsidRPr="00516BA5">
              <w:rPr>
                <w:sz w:val="22"/>
                <w:szCs w:val="22"/>
              </w:rPr>
              <w:t>/ч</w:t>
            </w:r>
          </w:p>
          <w:p w:rsidR="008910AB" w:rsidRPr="00516BA5" w:rsidRDefault="008910AB" w:rsidP="00516BA5">
            <w:pPr>
              <w:pStyle w:val="ConsPlusNormal"/>
              <w:suppressAutoHyphens/>
              <w:ind w:firstLine="0"/>
              <w:jc w:val="left"/>
              <w:rPr>
                <w:rFonts w:ascii="Times New Roman" w:hAnsi="Times New Roman" w:cs="Times New Roman"/>
              </w:rPr>
            </w:pPr>
            <w:r w:rsidRPr="00516BA5">
              <w:rPr>
                <w:rFonts w:ascii="Times New Roman" w:hAnsi="Times New Roman" w:cs="Times New Roman"/>
              </w:rPr>
              <w:t>Зона массовых мероприятий (зрелищ, аттракционов и др.)</w:t>
            </w:r>
            <w:r w:rsidR="00516BA5">
              <w:rPr>
                <w:rFonts w:ascii="Times New Roman" w:hAnsi="Times New Roman" w:cs="Times New Roman"/>
              </w:rPr>
              <w:t xml:space="preserve"> </w:t>
            </w:r>
            <w:r w:rsidRPr="00516BA5">
              <w:rPr>
                <w:rFonts w:ascii="Times New Roman" w:hAnsi="Times New Roman" w:cs="Times New Roman"/>
              </w:rPr>
              <w:t>- 30-40 м</w:t>
            </w:r>
            <w:r w:rsidRPr="00516BA5">
              <w:rPr>
                <w:rFonts w:ascii="Times New Roman" w:hAnsi="Times New Roman" w:cs="Times New Roman"/>
                <w:vertAlign w:val="superscript"/>
              </w:rPr>
              <w:t>2</w:t>
            </w:r>
            <w:r w:rsidRPr="00516BA5">
              <w:rPr>
                <w:rFonts w:ascii="Times New Roman" w:hAnsi="Times New Roman" w:cs="Times New Roman"/>
              </w:rPr>
              <w:t>/ч</w:t>
            </w:r>
          </w:p>
          <w:p w:rsidR="008910AB" w:rsidRPr="00516BA5" w:rsidRDefault="008910AB" w:rsidP="00516BA5">
            <w:pPr>
              <w:pStyle w:val="ConsPlusNormal"/>
              <w:suppressAutoHyphens/>
              <w:ind w:firstLine="0"/>
              <w:jc w:val="left"/>
              <w:rPr>
                <w:rFonts w:ascii="Times New Roman" w:hAnsi="Times New Roman" w:cs="Times New Roman"/>
              </w:rPr>
            </w:pPr>
            <w:r w:rsidRPr="00516BA5">
              <w:rPr>
                <w:rFonts w:ascii="Times New Roman" w:hAnsi="Times New Roman" w:cs="Times New Roman"/>
              </w:rPr>
              <w:t>Зона физкультурно-оздоровительных мероприятий -70-100 м</w:t>
            </w:r>
            <w:r w:rsidRPr="00516BA5">
              <w:rPr>
                <w:rFonts w:ascii="Times New Roman" w:hAnsi="Times New Roman" w:cs="Times New Roman"/>
                <w:vertAlign w:val="superscript"/>
              </w:rPr>
              <w:t>2</w:t>
            </w:r>
            <w:r w:rsidRPr="00516BA5">
              <w:rPr>
                <w:rFonts w:ascii="Times New Roman" w:hAnsi="Times New Roman" w:cs="Times New Roman"/>
              </w:rPr>
              <w:t>/ч</w:t>
            </w:r>
          </w:p>
          <w:p w:rsidR="008910AB" w:rsidRPr="00516BA5" w:rsidRDefault="008910AB" w:rsidP="00516BA5">
            <w:pPr>
              <w:pStyle w:val="ConsPlusNormal"/>
              <w:suppressAutoHyphens/>
              <w:ind w:firstLine="0"/>
              <w:jc w:val="left"/>
              <w:rPr>
                <w:rFonts w:ascii="Times New Roman" w:hAnsi="Times New Roman" w:cs="Times New Roman"/>
              </w:rPr>
            </w:pPr>
            <w:r w:rsidRPr="00516BA5">
              <w:rPr>
                <w:rFonts w:ascii="Times New Roman" w:hAnsi="Times New Roman" w:cs="Times New Roman"/>
              </w:rPr>
              <w:t>Зона отдыха детей -80-170 м</w:t>
            </w:r>
            <w:r w:rsidRPr="00516BA5">
              <w:rPr>
                <w:rFonts w:ascii="Times New Roman" w:hAnsi="Times New Roman" w:cs="Times New Roman"/>
                <w:vertAlign w:val="superscript"/>
              </w:rPr>
              <w:t>2</w:t>
            </w:r>
            <w:r w:rsidRPr="00516BA5">
              <w:rPr>
                <w:rFonts w:ascii="Times New Roman" w:hAnsi="Times New Roman" w:cs="Times New Roman"/>
              </w:rPr>
              <w:t>/ч</w:t>
            </w:r>
          </w:p>
          <w:p w:rsidR="008910AB" w:rsidRPr="00516BA5" w:rsidRDefault="008910AB" w:rsidP="00516BA5">
            <w:pPr>
              <w:pStyle w:val="ConsPlusNormal"/>
              <w:suppressAutoHyphens/>
              <w:ind w:firstLine="0"/>
              <w:jc w:val="left"/>
              <w:rPr>
                <w:rFonts w:ascii="Times New Roman" w:hAnsi="Times New Roman" w:cs="Times New Roman"/>
              </w:rPr>
            </w:pPr>
            <w:r w:rsidRPr="00516BA5">
              <w:rPr>
                <w:rFonts w:ascii="Times New Roman" w:hAnsi="Times New Roman" w:cs="Times New Roman"/>
              </w:rPr>
              <w:t xml:space="preserve"> Прогулочная зона-200 м</w:t>
            </w:r>
            <w:r w:rsidRPr="00516BA5">
              <w:rPr>
                <w:rFonts w:ascii="Times New Roman" w:hAnsi="Times New Roman" w:cs="Times New Roman"/>
                <w:vertAlign w:val="superscript"/>
              </w:rPr>
              <w:t>2</w:t>
            </w:r>
            <w:r w:rsidRPr="00516BA5">
              <w:rPr>
                <w:rFonts w:ascii="Times New Roman" w:hAnsi="Times New Roman" w:cs="Times New Roman"/>
              </w:rPr>
              <w:t>/ч</w:t>
            </w:r>
          </w:p>
          <w:p w:rsidR="008910AB" w:rsidRPr="00516BA5" w:rsidRDefault="008910AB" w:rsidP="00516BA5">
            <w:pPr>
              <w:pStyle w:val="af5"/>
              <w:suppressAutoHyphens/>
              <w:ind w:firstLine="0"/>
              <w:jc w:val="left"/>
              <w:rPr>
                <w:sz w:val="22"/>
                <w:szCs w:val="22"/>
              </w:rPr>
            </w:pPr>
            <w:r w:rsidRPr="00516BA5">
              <w:rPr>
                <w:sz w:val="22"/>
                <w:szCs w:val="22"/>
              </w:rPr>
              <w:t>2</w:t>
            </w:r>
            <w:r w:rsidRPr="00516BA5">
              <w:rPr>
                <w:iCs/>
                <w:sz w:val="22"/>
                <w:szCs w:val="22"/>
              </w:rPr>
              <w:t xml:space="preserve">. </w:t>
            </w:r>
            <w:r w:rsidRPr="00516BA5">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516BA5" w:rsidRDefault="008910AB" w:rsidP="00516BA5">
            <w:pPr>
              <w:pStyle w:val="af5"/>
              <w:suppressAutoHyphens/>
              <w:ind w:firstLine="0"/>
              <w:jc w:val="left"/>
              <w:rPr>
                <w:sz w:val="22"/>
                <w:szCs w:val="22"/>
              </w:rPr>
            </w:pPr>
            <w:r w:rsidRPr="00516BA5">
              <w:rPr>
                <w:sz w:val="22"/>
                <w:szCs w:val="22"/>
              </w:rPr>
              <w:t>Площадь застройки некапитальных строений, сооружений не более 200 кв.</w:t>
            </w:r>
            <w:r w:rsidR="007D0211">
              <w:rPr>
                <w:sz w:val="22"/>
                <w:szCs w:val="22"/>
              </w:rPr>
              <w:t xml:space="preserve"> </w:t>
            </w:r>
            <w:r w:rsidRPr="00516BA5">
              <w:rPr>
                <w:sz w:val="22"/>
                <w:szCs w:val="22"/>
              </w:rPr>
              <w:t>м.</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 xml:space="preserve">3. Максимальная высота зданий, строений и сооружений, за исключением аттракционов, </w:t>
            </w:r>
            <w:r w:rsidRPr="00516BA5">
              <w:rPr>
                <w:color w:val="000000"/>
                <w:sz w:val="22"/>
                <w:szCs w:val="22"/>
              </w:rPr>
              <w:lastRenderedPageBreak/>
              <w:t>устанавливается 8 м; высота аттракционов не ограничивается.</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7%.</w:t>
            </w:r>
          </w:p>
          <w:p w:rsidR="008910AB" w:rsidRPr="00516BA5" w:rsidRDefault="008910AB" w:rsidP="00516BA5">
            <w:pPr>
              <w:pStyle w:val="ConsPlusNormal"/>
              <w:suppressAutoHyphens/>
              <w:ind w:firstLine="0"/>
              <w:jc w:val="left"/>
              <w:rPr>
                <w:rFonts w:ascii="Times New Roman" w:hAnsi="Times New Roman" w:cs="Times New Roman"/>
                <w:color w:val="000000"/>
              </w:rPr>
            </w:pPr>
            <w:r w:rsidRPr="00516BA5">
              <w:rPr>
                <w:rFonts w:ascii="Times New Roman" w:hAnsi="Times New Roman" w:cs="Times New Roman"/>
                <w:color w:val="000000"/>
              </w:rPr>
              <w:t xml:space="preserve">5. </w:t>
            </w:r>
            <w:r w:rsidRPr="00516BA5">
              <w:rPr>
                <w:rFonts w:ascii="Times New Roman" w:hAnsi="Times New Roman" w:cs="Times New Roman"/>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Default="008910AB" w:rsidP="00516BA5">
            <w:pPr>
              <w:pStyle w:val="af5"/>
              <w:suppressAutoHyphens/>
              <w:ind w:firstLine="0"/>
              <w:jc w:val="left"/>
              <w:rPr>
                <w:color w:val="000000"/>
                <w:sz w:val="22"/>
                <w:szCs w:val="22"/>
              </w:rPr>
            </w:pPr>
            <w:r w:rsidRPr="00516BA5">
              <w:rPr>
                <w:color w:val="000000"/>
                <w:sz w:val="22"/>
                <w:szCs w:val="22"/>
              </w:rPr>
              <w:t xml:space="preserve">6. Иные параметры - в соответствии с требованиями технических регламентов, сводов правил, норм градостроительного проектирования, с </w:t>
            </w:r>
            <w:r w:rsidR="00516BA5" w:rsidRPr="00516BA5">
              <w:rPr>
                <w:color w:val="000000"/>
                <w:sz w:val="22"/>
                <w:szCs w:val="22"/>
              </w:rPr>
              <w:t>учётом</w:t>
            </w:r>
            <w:r w:rsidRPr="00516BA5">
              <w:rPr>
                <w:color w:val="000000"/>
                <w:sz w:val="22"/>
                <w:szCs w:val="22"/>
              </w:rPr>
              <w:t xml:space="preserve"> требований санитарных норм и правил.</w:t>
            </w:r>
          </w:p>
          <w:p w:rsidR="00222703" w:rsidRPr="00222703" w:rsidRDefault="00222703" w:rsidP="00516BA5">
            <w:pPr>
              <w:pStyle w:val="af5"/>
              <w:suppressAutoHyphens/>
              <w:ind w:firstLine="0"/>
              <w:jc w:val="left"/>
              <w:rPr>
                <w:sz w:val="8"/>
                <w:szCs w:val="8"/>
              </w:rPr>
            </w:pPr>
          </w:p>
        </w:tc>
      </w:tr>
      <w:tr w:rsidR="008910AB" w:rsidRPr="00C365E3" w:rsidTr="00516BA5">
        <w:tc>
          <w:tcPr>
            <w:tcW w:w="1526" w:type="dxa"/>
          </w:tcPr>
          <w:p w:rsidR="008910AB" w:rsidRPr="00516BA5" w:rsidRDefault="008910AB" w:rsidP="00516BA5">
            <w:pPr>
              <w:suppressAutoHyphens/>
              <w:ind w:firstLine="0"/>
              <w:rPr>
                <w:b/>
                <w:sz w:val="22"/>
                <w:szCs w:val="22"/>
              </w:rPr>
            </w:pPr>
            <w:r w:rsidRPr="00516BA5">
              <w:rPr>
                <w:b/>
                <w:sz w:val="22"/>
                <w:szCs w:val="22"/>
              </w:rPr>
              <w:lastRenderedPageBreak/>
              <w:t>3.7.1</w:t>
            </w:r>
          </w:p>
        </w:tc>
        <w:tc>
          <w:tcPr>
            <w:tcW w:w="3118" w:type="dxa"/>
          </w:tcPr>
          <w:p w:rsidR="008910AB" w:rsidRPr="00516BA5" w:rsidRDefault="008910AB" w:rsidP="00516BA5">
            <w:pPr>
              <w:suppressAutoHyphens/>
              <w:ind w:firstLine="0"/>
              <w:jc w:val="left"/>
              <w:rPr>
                <w:sz w:val="22"/>
                <w:szCs w:val="22"/>
              </w:rPr>
            </w:pPr>
            <w:r w:rsidRPr="00516BA5">
              <w:rPr>
                <w:sz w:val="22"/>
                <w:szCs w:val="22"/>
              </w:rPr>
              <w:t>Осуществление религиозных обрядов</w:t>
            </w:r>
          </w:p>
        </w:tc>
        <w:tc>
          <w:tcPr>
            <w:tcW w:w="10142" w:type="dxa"/>
          </w:tcPr>
          <w:p w:rsidR="008910AB" w:rsidRPr="00516BA5" w:rsidRDefault="008910AB" w:rsidP="00516BA5">
            <w:pPr>
              <w:pStyle w:val="ConsPlusNormal"/>
              <w:suppressAutoHyphens/>
              <w:ind w:firstLine="0"/>
              <w:jc w:val="left"/>
              <w:rPr>
                <w:rFonts w:ascii="Times New Roman" w:hAnsi="Times New Roman" w:cs="Times New Roman"/>
                <w:color w:val="000000"/>
              </w:rPr>
            </w:pPr>
            <w:r w:rsidRPr="00516BA5">
              <w:rPr>
                <w:rFonts w:ascii="Times New Roman" w:hAnsi="Times New Roman" w:cs="Times New Roman"/>
                <w:color w:val="000000"/>
              </w:rPr>
              <w:t>1. Минимальный размер земельного участка для православных храмов устанавливается из обеспеченности 7,5 места в храме на 1000 верующих, 7,5 м</w:t>
            </w:r>
            <w:r w:rsidRPr="00516BA5">
              <w:rPr>
                <w:rFonts w:ascii="Times New Roman" w:hAnsi="Times New Roman" w:cs="Times New Roman"/>
                <w:color w:val="000000"/>
                <w:vertAlign w:val="superscript"/>
              </w:rPr>
              <w:t>2</w:t>
            </w:r>
            <w:r w:rsidRPr="00516BA5">
              <w:rPr>
                <w:rFonts w:ascii="Times New Roman" w:hAnsi="Times New Roman" w:cs="Times New Roman"/>
                <w:color w:val="000000"/>
              </w:rPr>
              <w:t xml:space="preserve"> на 1 место в храме. </w:t>
            </w:r>
          </w:p>
          <w:p w:rsidR="008910AB" w:rsidRPr="00516BA5" w:rsidRDefault="008910AB" w:rsidP="00516BA5">
            <w:pPr>
              <w:pStyle w:val="ConsPlusNormal"/>
              <w:suppressAutoHyphens/>
              <w:ind w:firstLine="0"/>
              <w:jc w:val="left"/>
              <w:rPr>
                <w:rFonts w:ascii="Times New Roman" w:hAnsi="Times New Roman" w:cs="Times New Roman"/>
                <w:color w:val="000000"/>
              </w:rPr>
            </w:pPr>
            <w:r w:rsidRPr="00516BA5">
              <w:rPr>
                <w:rFonts w:ascii="Times New Roman" w:hAnsi="Times New Roman" w:cs="Times New Roman"/>
                <w:color w:val="000000"/>
              </w:rPr>
              <w:t>Максимальный размер земельного участка не устанавливается.</w:t>
            </w:r>
          </w:p>
          <w:p w:rsidR="008910AB" w:rsidRPr="00516BA5" w:rsidRDefault="008910AB" w:rsidP="00516BA5">
            <w:pPr>
              <w:pStyle w:val="af5"/>
              <w:suppressAutoHyphens/>
              <w:ind w:firstLine="0"/>
              <w:jc w:val="left"/>
              <w:rPr>
                <w:sz w:val="22"/>
                <w:szCs w:val="22"/>
              </w:rPr>
            </w:pPr>
            <w:r w:rsidRPr="00516BA5">
              <w:rPr>
                <w:sz w:val="22"/>
                <w:szCs w:val="22"/>
              </w:rPr>
              <w:t xml:space="preserve">Минимальный размер земельного участка объекты культового назначения различных конфессий устанавливается </w:t>
            </w:r>
            <w:r w:rsidRPr="00516BA5">
              <w:rPr>
                <w:iCs/>
                <w:sz w:val="22"/>
                <w:szCs w:val="22"/>
              </w:rPr>
              <w:t>не менее – 500 кв.</w:t>
            </w:r>
            <w:r w:rsidR="0050443B">
              <w:rPr>
                <w:iCs/>
                <w:sz w:val="22"/>
                <w:szCs w:val="22"/>
              </w:rPr>
              <w:t xml:space="preserve"> </w:t>
            </w:r>
            <w:r w:rsidRPr="00516BA5">
              <w:rPr>
                <w:iCs/>
                <w:sz w:val="22"/>
                <w:szCs w:val="22"/>
              </w:rPr>
              <w:t>м</w:t>
            </w:r>
            <w:r w:rsidRPr="00516BA5">
              <w:rPr>
                <w:sz w:val="22"/>
                <w:szCs w:val="22"/>
              </w:rPr>
              <w:t>.</w:t>
            </w:r>
            <w:r w:rsidRPr="00516BA5">
              <w:rPr>
                <w:iCs/>
                <w:sz w:val="22"/>
                <w:szCs w:val="22"/>
              </w:rPr>
              <w:t xml:space="preserve"> Максимальный размер земельного участка не устанавливается.</w:t>
            </w:r>
          </w:p>
          <w:p w:rsidR="008910AB" w:rsidRPr="00516BA5" w:rsidRDefault="008910AB" w:rsidP="00516BA5">
            <w:pPr>
              <w:pStyle w:val="af5"/>
              <w:suppressAutoHyphens/>
              <w:ind w:firstLine="0"/>
              <w:jc w:val="left"/>
              <w:rPr>
                <w:sz w:val="22"/>
                <w:szCs w:val="22"/>
              </w:rPr>
            </w:pPr>
            <w:r w:rsidRPr="00516BA5">
              <w:rPr>
                <w:sz w:val="22"/>
                <w:szCs w:val="22"/>
              </w:rPr>
              <w:t>2</w:t>
            </w:r>
            <w:r w:rsidRPr="00516BA5">
              <w:rPr>
                <w:iCs/>
                <w:sz w:val="22"/>
                <w:szCs w:val="22"/>
              </w:rPr>
              <w:t xml:space="preserve">. </w:t>
            </w:r>
            <w:r w:rsidRPr="00516BA5">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3. Предельная высота зданий - 15 метров, за исключением башен, колоколен и шпилей.</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4. Максимальный процент застройки в границах земельного участка - 60%.</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 xml:space="preserve">5. </w:t>
            </w:r>
            <w:r w:rsidRPr="00516BA5">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 xml:space="preserve">6. Размещение объектов необходимо осуществлять с </w:t>
            </w:r>
            <w:r w:rsidR="00516BA5" w:rsidRPr="00516BA5">
              <w:rPr>
                <w:color w:val="000000"/>
                <w:sz w:val="22"/>
                <w:szCs w:val="22"/>
              </w:rPr>
              <w:t>учётом</w:t>
            </w:r>
            <w:r w:rsidRPr="00516BA5">
              <w:rPr>
                <w:color w:val="000000"/>
                <w:sz w:val="22"/>
                <w:szCs w:val="22"/>
              </w:rPr>
              <w:t xml:space="preserve"> проекта охраны зон и законодательства об объектах культурного наследия.</w:t>
            </w:r>
          </w:p>
          <w:p w:rsidR="008910AB" w:rsidRDefault="008910AB" w:rsidP="00516BA5">
            <w:pPr>
              <w:pStyle w:val="ConsPlusNormal"/>
              <w:suppressAutoHyphens/>
              <w:ind w:firstLine="0"/>
              <w:jc w:val="left"/>
              <w:rPr>
                <w:rFonts w:ascii="Times New Roman" w:hAnsi="Times New Roman" w:cs="Times New Roman"/>
                <w:iCs/>
                <w:color w:val="000000"/>
              </w:rPr>
            </w:pPr>
            <w:r w:rsidRPr="00516BA5">
              <w:rPr>
                <w:rFonts w:ascii="Times New Roman" w:hAnsi="Times New Roman" w:cs="Times New Roman"/>
                <w:color w:val="000000"/>
              </w:rPr>
              <w:t xml:space="preserve">7. </w:t>
            </w:r>
            <w:r w:rsidRPr="00516BA5">
              <w:rPr>
                <w:rFonts w:ascii="Times New Roman" w:hAnsi="Times New Roman" w:cs="Times New Roman"/>
                <w:iCs/>
                <w:color w:val="000000"/>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516BA5">
              <w:rPr>
                <w:rFonts w:ascii="Times New Roman" w:hAnsi="Times New Roman" w:cs="Times New Roman"/>
                <w:iCs/>
                <w:color w:val="000000"/>
              </w:rPr>
              <w:t>учётом</w:t>
            </w:r>
            <w:r w:rsidRPr="00516BA5">
              <w:rPr>
                <w:rFonts w:ascii="Times New Roman" w:hAnsi="Times New Roman" w:cs="Times New Roman"/>
                <w:iCs/>
                <w:color w:val="000000"/>
              </w:rPr>
              <w:t xml:space="preserve"> требований санитарных норм и правил.</w:t>
            </w:r>
          </w:p>
          <w:p w:rsidR="00222703" w:rsidRPr="00222703" w:rsidRDefault="00222703" w:rsidP="00516BA5">
            <w:pPr>
              <w:pStyle w:val="ConsPlusNormal"/>
              <w:suppressAutoHyphens/>
              <w:ind w:firstLine="0"/>
              <w:jc w:val="left"/>
              <w:rPr>
                <w:rFonts w:ascii="Times New Roman" w:hAnsi="Times New Roman" w:cs="Times New Roman"/>
                <w:color w:val="000000"/>
                <w:sz w:val="8"/>
                <w:szCs w:val="8"/>
              </w:rPr>
            </w:pPr>
          </w:p>
        </w:tc>
      </w:tr>
      <w:tr w:rsidR="008910AB" w:rsidRPr="00C365E3" w:rsidTr="00516BA5">
        <w:tc>
          <w:tcPr>
            <w:tcW w:w="1526" w:type="dxa"/>
          </w:tcPr>
          <w:p w:rsidR="008910AB" w:rsidRPr="00516BA5" w:rsidRDefault="008910AB" w:rsidP="00516BA5">
            <w:pPr>
              <w:suppressAutoHyphens/>
              <w:autoSpaceDE w:val="0"/>
              <w:autoSpaceDN w:val="0"/>
              <w:adjustRightInd w:val="0"/>
              <w:ind w:firstLine="0"/>
              <w:rPr>
                <w:b/>
                <w:sz w:val="22"/>
                <w:szCs w:val="22"/>
              </w:rPr>
            </w:pPr>
            <w:r w:rsidRPr="00516BA5">
              <w:rPr>
                <w:b/>
                <w:sz w:val="22"/>
                <w:szCs w:val="22"/>
              </w:rPr>
              <w:t>3.10.1</w:t>
            </w:r>
          </w:p>
        </w:tc>
        <w:tc>
          <w:tcPr>
            <w:tcW w:w="3118" w:type="dxa"/>
          </w:tcPr>
          <w:p w:rsidR="008910AB" w:rsidRPr="00516BA5" w:rsidRDefault="008910AB" w:rsidP="00516BA5">
            <w:pPr>
              <w:suppressAutoHyphens/>
              <w:ind w:firstLine="0"/>
              <w:jc w:val="left"/>
              <w:rPr>
                <w:sz w:val="22"/>
                <w:szCs w:val="22"/>
              </w:rPr>
            </w:pPr>
            <w:r w:rsidRPr="00516BA5">
              <w:rPr>
                <w:sz w:val="22"/>
                <w:szCs w:val="22"/>
              </w:rPr>
              <w:t>Амбулаторное ветеринарное обслуживание</w:t>
            </w:r>
          </w:p>
        </w:tc>
        <w:tc>
          <w:tcPr>
            <w:tcW w:w="10142" w:type="dxa"/>
          </w:tcPr>
          <w:p w:rsidR="008910AB" w:rsidRPr="00516BA5" w:rsidRDefault="008910AB" w:rsidP="00516BA5">
            <w:pPr>
              <w:pStyle w:val="ConsPlusNormal"/>
              <w:suppressAutoHyphens/>
              <w:ind w:firstLine="0"/>
              <w:jc w:val="left"/>
              <w:rPr>
                <w:rFonts w:ascii="Times New Roman" w:hAnsi="Times New Roman" w:cs="Times New Roman"/>
                <w:iCs/>
              </w:rPr>
            </w:pPr>
            <w:r w:rsidRPr="00516BA5">
              <w:rPr>
                <w:rFonts w:ascii="Times New Roman" w:hAnsi="Times New Roman" w:cs="Times New Roman"/>
              </w:rPr>
              <w:t xml:space="preserve">1. Минимальный размер земельного участка </w:t>
            </w:r>
            <w:r w:rsidRPr="00516BA5">
              <w:rPr>
                <w:rFonts w:ascii="Times New Roman" w:hAnsi="Times New Roman" w:cs="Times New Roman"/>
                <w:iCs/>
              </w:rPr>
              <w:t>не менее – 500 кв.</w:t>
            </w:r>
            <w:r w:rsidR="0050443B">
              <w:rPr>
                <w:rFonts w:ascii="Times New Roman" w:hAnsi="Times New Roman" w:cs="Times New Roman"/>
                <w:iCs/>
              </w:rPr>
              <w:t xml:space="preserve"> </w:t>
            </w:r>
            <w:r w:rsidRPr="00516BA5">
              <w:rPr>
                <w:rFonts w:ascii="Times New Roman" w:hAnsi="Times New Roman" w:cs="Times New Roman"/>
                <w:iCs/>
              </w:rPr>
              <w:t>м. Максимальный размер земельного участка не устанавливается.</w:t>
            </w:r>
          </w:p>
          <w:p w:rsidR="008910AB" w:rsidRPr="00516BA5" w:rsidRDefault="008910AB" w:rsidP="00516BA5">
            <w:pPr>
              <w:pStyle w:val="af5"/>
              <w:suppressAutoHyphens/>
              <w:ind w:firstLine="0"/>
              <w:jc w:val="left"/>
              <w:rPr>
                <w:sz w:val="22"/>
                <w:szCs w:val="22"/>
              </w:rPr>
            </w:pPr>
            <w:r w:rsidRPr="00516BA5">
              <w:rPr>
                <w:sz w:val="22"/>
                <w:szCs w:val="22"/>
              </w:rPr>
              <w:t>2</w:t>
            </w:r>
            <w:r w:rsidRPr="00516BA5">
              <w:rPr>
                <w:iCs/>
                <w:sz w:val="22"/>
                <w:szCs w:val="22"/>
              </w:rPr>
              <w:t xml:space="preserve">. </w:t>
            </w:r>
            <w:r w:rsidRPr="00516BA5">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516BA5" w:rsidRDefault="008910AB" w:rsidP="00516BA5">
            <w:pPr>
              <w:pStyle w:val="af5"/>
              <w:suppressAutoHyphens/>
              <w:ind w:firstLine="0"/>
              <w:jc w:val="left"/>
              <w:rPr>
                <w:sz w:val="22"/>
                <w:szCs w:val="22"/>
              </w:rPr>
            </w:pPr>
            <w:r w:rsidRPr="00516BA5">
              <w:rPr>
                <w:sz w:val="22"/>
                <w:szCs w:val="22"/>
              </w:rPr>
              <w:t>В случае реконструкции объекта капитального строительства на 2</w:t>
            </w:r>
            <w:r w:rsidR="0050443B">
              <w:rPr>
                <w:sz w:val="22"/>
                <w:szCs w:val="22"/>
              </w:rPr>
              <w:t>-</w:t>
            </w:r>
            <w:r w:rsidRPr="00516BA5">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516BA5" w:rsidRDefault="008910AB" w:rsidP="00516BA5">
            <w:pPr>
              <w:pStyle w:val="af5"/>
              <w:suppressAutoHyphens/>
              <w:ind w:firstLine="0"/>
              <w:jc w:val="left"/>
              <w:rPr>
                <w:sz w:val="22"/>
                <w:szCs w:val="22"/>
              </w:rPr>
            </w:pPr>
            <w:r w:rsidRPr="00516BA5">
              <w:rPr>
                <w:sz w:val="22"/>
                <w:szCs w:val="22"/>
              </w:rPr>
              <w:lastRenderedPageBreak/>
              <w:t xml:space="preserve">3. </w:t>
            </w:r>
            <w:r w:rsidRPr="00516BA5">
              <w:rPr>
                <w:iCs/>
                <w:sz w:val="22"/>
                <w:szCs w:val="22"/>
              </w:rPr>
              <w:t>Предельная высота зданий - 10 метров.</w:t>
            </w:r>
          </w:p>
          <w:p w:rsidR="008910AB" w:rsidRPr="00516BA5" w:rsidRDefault="008910AB" w:rsidP="00516BA5">
            <w:pPr>
              <w:pStyle w:val="af5"/>
              <w:suppressAutoHyphens/>
              <w:ind w:firstLine="0"/>
              <w:jc w:val="left"/>
              <w:rPr>
                <w:iCs/>
                <w:sz w:val="22"/>
                <w:szCs w:val="22"/>
              </w:rPr>
            </w:pPr>
            <w:r w:rsidRPr="00516BA5">
              <w:rPr>
                <w:iCs/>
                <w:sz w:val="22"/>
                <w:szCs w:val="22"/>
              </w:rPr>
              <w:t>4. Максимальный процент застройки в границах земельного участка - 60%.</w:t>
            </w:r>
          </w:p>
          <w:p w:rsidR="008910AB" w:rsidRPr="00516BA5" w:rsidRDefault="008910AB" w:rsidP="00516BA5">
            <w:pPr>
              <w:pStyle w:val="af5"/>
              <w:suppressAutoHyphens/>
              <w:ind w:firstLine="0"/>
              <w:jc w:val="left"/>
              <w:rPr>
                <w:iCs/>
                <w:sz w:val="22"/>
                <w:szCs w:val="22"/>
              </w:rPr>
            </w:pPr>
            <w:r w:rsidRPr="00516BA5">
              <w:rPr>
                <w:iCs/>
                <w:sz w:val="22"/>
                <w:szCs w:val="22"/>
              </w:rPr>
              <w:t xml:space="preserve">5. </w:t>
            </w:r>
            <w:r w:rsidRPr="00516BA5">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516BA5">
            <w:pPr>
              <w:suppressAutoHyphens/>
              <w:ind w:firstLine="0"/>
              <w:jc w:val="left"/>
              <w:rPr>
                <w:iCs/>
                <w:sz w:val="22"/>
                <w:szCs w:val="22"/>
              </w:rPr>
            </w:pPr>
            <w:r w:rsidRPr="00516BA5">
              <w:rPr>
                <w:iCs/>
                <w:sz w:val="22"/>
                <w:szCs w:val="22"/>
              </w:rPr>
              <w:t xml:space="preserve">6. Иные параметры - в соответствии с требованиями технических регламентов, сводов правил, норм градостроительного проектирования, с </w:t>
            </w:r>
            <w:r w:rsidR="00516BA5" w:rsidRPr="00516BA5">
              <w:rPr>
                <w:iCs/>
                <w:sz w:val="22"/>
                <w:szCs w:val="22"/>
              </w:rPr>
              <w:t>учётом</w:t>
            </w:r>
            <w:r w:rsidRPr="00516BA5">
              <w:rPr>
                <w:iCs/>
                <w:sz w:val="22"/>
                <w:szCs w:val="22"/>
              </w:rPr>
              <w:t xml:space="preserve"> требований санитарных норм и правил.</w:t>
            </w:r>
          </w:p>
          <w:p w:rsidR="00777508" w:rsidRPr="00777508" w:rsidRDefault="00777508" w:rsidP="00516BA5">
            <w:pPr>
              <w:suppressAutoHyphens/>
              <w:ind w:firstLine="0"/>
              <w:jc w:val="left"/>
              <w:rPr>
                <w:iCs/>
                <w:sz w:val="8"/>
                <w:szCs w:val="8"/>
              </w:rPr>
            </w:pPr>
          </w:p>
        </w:tc>
      </w:tr>
      <w:tr w:rsidR="008910AB" w:rsidRPr="00C365E3" w:rsidTr="00516BA5">
        <w:tc>
          <w:tcPr>
            <w:tcW w:w="1526" w:type="dxa"/>
          </w:tcPr>
          <w:p w:rsidR="008910AB" w:rsidRPr="00516BA5" w:rsidRDefault="008910AB" w:rsidP="00516BA5">
            <w:pPr>
              <w:suppressAutoHyphens/>
              <w:autoSpaceDE w:val="0"/>
              <w:autoSpaceDN w:val="0"/>
              <w:adjustRightInd w:val="0"/>
              <w:ind w:firstLine="0"/>
              <w:rPr>
                <w:b/>
                <w:sz w:val="22"/>
                <w:szCs w:val="22"/>
              </w:rPr>
            </w:pPr>
            <w:r w:rsidRPr="00516BA5">
              <w:rPr>
                <w:b/>
                <w:sz w:val="22"/>
                <w:szCs w:val="22"/>
              </w:rPr>
              <w:lastRenderedPageBreak/>
              <w:t>4.1</w:t>
            </w:r>
          </w:p>
        </w:tc>
        <w:tc>
          <w:tcPr>
            <w:tcW w:w="3118" w:type="dxa"/>
          </w:tcPr>
          <w:p w:rsidR="008910AB" w:rsidRPr="00516BA5" w:rsidRDefault="008910AB" w:rsidP="00516BA5">
            <w:pPr>
              <w:suppressAutoHyphens/>
              <w:ind w:firstLine="0"/>
              <w:jc w:val="left"/>
              <w:rPr>
                <w:sz w:val="22"/>
                <w:szCs w:val="22"/>
              </w:rPr>
            </w:pPr>
            <w:r w:rsidRPr="00516BA5">
              <w:rPr>
                <w:sz w:val="22"/>
                <w:szCs w:val="22"/>
              </w:rPr>
              <w:t xml:space="preserve">Деловое управление </w:t>
            </w:r>
          </w:p>
        </w:tc>
        <w:tc>
          <w:tcPr>
            <w:tcW w:w="10142" w:type="dxa"/>
          </w:tcPr>
          <w:p w:rsidR="008910AB" w:rsidRPr="00516BA5" w:rsidRDefault="008910AB" w:rsidP="00516BA5">
            <w:pPr>
              <w:pStyle w:val="af5"/>
              <w:suppressAutoHyphens/>
              <w:ind w:firstLine="0"/>
              <w:jc w:val="left"/>
              <w:rPr>
                <w:sz w:val="22"/>
                <w:szCs w:val="22"/>
              </w:rPr>
            </w:pPr>
            <w:r w:rsidRPr="00516BA5">
              <w:rPr>
                <w:sz w:val="22"/>
                <w:szCs w:val="22"/>
              </w:rPr>
              <w:t xml:space="preserve">1. Минимальный размер земельного участка для объектов делового </w:t>
            </w:r>
            <w:r w:rsidR="00516BA5" w:rsidRPr="00516BA5">
              <w:rPr>
                <w:sz w:val="22"/>
                <w:szCs w:val="22"/>
              </w:rPr>
              <w:t>управления на</w:t>
            </w:r>
            <w:r w:rsidRPr="00516BA5">
              <w:rPr>
                <w:sz w:val="22"/>
                <w:szCs w:val="22"/>
              </w:rPr>
              <w:t xml:space="preserve"> 10 рабочих мест - 0,15 га на объект;</w:t>
            </w:r>
            <w:r w:rsidRPr="00516BA5">
              <w:rPr>
                <w:iCs/>
                <w:sz w:val="22"/>
                <w:szCs w:val="22"/>
              </w:rPr>
              <w:t xml:space="preserve"> но не менее – 0,05 га.</w:t>
            </w:r>
          </w:p>
          <w:p w:rsidR="008910AB" w:rsidRPr="00516BA5" w:rsidRDefault="008910AB" w:rsidP="00516BA5">
            <w:pPr>
              <w:pStyle w:val="af5"/>
              <w:suppressAutoHyphens/>
              <w:ind w:firstLine="0"/>
              <w:jc w:val="left"/>
              <w:rPr>
                <w:sz w:val="22"/>
                <w:szCs w:val="22"/>
              </w:rPr>
            </w:pPr>
            <w:r w:rsidRPr="00516BA5">
              <w:rPr>
                <w:sz w:val="22"/>
                <w:szCs w:val="22"/>
              </w:rPr>
              <w:t>Максимальный размер земельного участка не устанавливается.</w:t>
            </w:r>
          </w:p>
          <w:p w:rsidR="008910AB" w:rsidRPr="00516BA5" w:rsidRDefault="008910AB" w:rsidP="00516BA5">
            <w:pPr>
              <w:pStyle w:val="af5"/>
              <w:suppressAutoHyphens/>
              <w:ind w:firstLine="0"/>
              <w:jc w:val="left"/>
              <w:rPr>
                <w:sz w:val="22"/>
                <w:szCs w:val="22"/>
              </w:rPr>
            </w:pPr>
            <w:r w:rsidRPr="00516BA5">
              <w:rPr>
                <w:sz w:val="22"/>
                <w:szCs w:val="22"/>
              </w:rPr>
              <w:t>2</w:t>
            </w:r>
            <w:r w:rsidRPr="00516BA5">
              <w:rPr>
                <w:iCs/>
                <w:sz w:val="22"/>
                <w:szCs w:val="22"/>
              </w:rPr>
              <w:t xml:space="preserve">. </w:t>
            </w:r>
            <w:r w:rsidRPr="00516BA5">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516BA5" w:rsidRDefault="008910AB" w:rsidP="00516BA5">
            <w:pPr>
              <w:pStyle w:val="af5"/>
              <w:suppressAutoHyphens/>
              <w:ind w:firstLine="0"/>
              <w:jc w:val="left"/>
              <w:rPr>
                <w:sz w:val="22"/>
                <w:szCs w:val="22"/>
              </w:rPr>
            </w:pPr>
            <w:r w:rsidRPr="00516BA5">
              <w:rPr>
                <w:sz w:val="22"/>
                <w:szCs w:val="22"/>
              </w:rPr>
              <w:t xml:space="preserve">В случае реконструкции объекта капитального </w:t>
            </w:r>
            <w:r w:rsidR="00516BA5" w:rsidRPr="00516BA5">
              <w:rPr>
                <w:sz w:val="22"/>
                <w:szCs w:val="22"/>
              </w:rPr>
              <w:t>строительства на</w:t>
            </w:r>
            <w:r w:rsidRPr="00516BA5">
              <w:rPr>
                <w:sz w:val="22"/>
                <w:szCs w:val="22"/>
              </w:rPr>
              <w:t xml:space="preserve"> 2</w:t>
            </w:r>
            <w:r w:rsidR="0050443B">
              <w:rPr>
                <w:sz w:val="22"/>
                <w:szCs w:val="22"/>
              </w:rPr>
              <w:t>-</w:t>
            </w:r>
            <w:r w:rsidRPr="00516BA5">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516BA5" w:rsidRDefault="008910AB" w:rsidP="00516BA5">
            <w:pPr>
              <w:pStyle w:val="af5"/>
              <w:suppressAutoHyphens/>
              <w:ind w:firstLine="0"/>
              <w:jc w:val="left"/>
              <w:rPr>
                <w:sz w:val="22"/>
                <w:szCs w:val="22"/>
              </w:rPr>
            </w:pPr>
            <w:r w:rsidRPr="00516BA5">
              <w:rPr>
                <w:sz w:val="22"/>
                <w:szCs w:val="22"/>
              </w:rPr>
              <w:t>3. Предельное количество этажей - 3</w:t>
            </w:r>
            <w:r w:rsidRPr="00516BA5">
              <w:rPr>
                <w:iCs/>
                <w:sz w:val="22"/>
                <w:szCs w:val="22"/>
              </w:rPr>
              <w:t>.</w:t>
            </w:r>
          </w:p>
          <w:p w:rsidR="008910AB" w:rsidRPr="00516BA5" w:rsidRDefault="008910AB" w:rsidP="00516BA5">
            <w:pPr>
              <w:pStyle w:val="af5"/>
              <w:suppressAutoHyphens/>
              <w:ind w:firstLine="0"/>
              <w:jc w:val="left"/>
              <w:rPr>
                <w:sz w:val="22"/>
                <w:szCs w:val="22"/>
              </w:rPr>
            </w:pPr>
            <w:r w:rsidRPr="00516BA5">
              <w:rPr>
                <w:sz w:val="22"/>
                <w:szCs w:val="22"/>
              </w:rPr>
              <w:t>4. Максимальный процент застройки в границах земельного участка - 60%.</w:t>
            </w:r>
          </w:p>
          <w:p w:rsidR="008910AB" w:rsidRPr="00516BA5" w:rsidRDefault="008910AB" w:rsidP="00516BA5">
            <w:pPr>
              <w:pStyle w:val="af5"/>
              <w:suppressAutoHyphens/>
              <w:ind w:firstLine="0"/>
              <w:jc w:val="left"/>
              <w:rPr>
                <w:iCs/>
                <w:sz w:val="22"/>
                <w:szCs w:val="22"/>
              </w:rPr>
            </w:pPr>
            <w:r w:rsidRPr="00516BA5">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516BA5">
            <w:pPr>
              <w:pStyle w:val="af5"/>
              <w:suppressAutoHyphens/>
              <w:ind w:firstLine="0"/>
              <w:jc w:val="left"/>
              <w:rPr>
                <w:iCs/>
                <w:sz w:val="22"/>
                <w:szCs w:val="22"/>
              </w:rPr>
            </w:pPr>
            <w:r w:rsidRPr="00516BA5">
              <w:rPr>
                <w:sz w:val="22"/>
                <w:szCs w:val="22"/>
              </w:rPr>
              <w:t xml:space="preserve">6. </w:t>
            </w:r>
            <w:r w:rsidRPr="00516BA5">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516BA5">
              <w:rPr>
                <w:iCs/>
                <w:sz w:val="22"/>
                <w:szCs w:val="22"/>
              </w:rPr>
              <w:t>учётом</w:t>
            </w:r>
            <w:r w:rsidRPr="00516BA5">
              <w:rPr>
                <w:iCs/>
                <w:sz w:val="22"/>
                <w:szCs w:val="22"/>
              </w:rPr>
              <w:t xml:space="preserve"> требований санитарных норм и правил.</w:t>
            </w:r>
          </w:p>
          <w:p w:rsidR="00777508" w:rsidRPr="00777508" w:rsidRDefault="00777508" w:rsidP="00516BA5">
            <w:pPr>
              <w:pStyle w:val="af5"/>
              <w:suppressAutoHyphens/>
              <w:ind w:firstLine="0"/>
              <w:jc w:val="left"/>
              <w:rPr>
                <w:sz w:val="8"/>
                <w:szCs w:val="8"/>
              </w:rPr>
            </w:pPr>
          </w:p>
        </w:tc>
      </w:tr>
      <w:tr w:rsidR="008910AB" w:rsidRPr="00C365E3" w:rsidTr="00516BA5">
        <w:tc>
          <w:tcPr>
            <w:tcW w:w="1526" w:type="dxa"/>
          </w:tcPr>
          <w:p w:rsidR="008910AB" w:rsidRPr="00516BA5" w:rsidRDefault="008910AB" w:rsidP="00516BA5">
            <w:pPr>
              <w:suppressAutoHyphens/>
              <w:autoSpaceDE w:val="0"/>
              <w:autoSpaceDN w:val="0"/>
              <w:adjustRightInd w:val="0"/>
              <w:ind w:firstLine="0"/>
              <w:rPr>
                <w:sz w:val="22"/>
                <w:szCs w:val="22"/>
              </w:rPr>
            </w:pPr>
            <w:r w:rsidRPr="00516BA5">
              <w:rPr>
                <w:b/>
                <w:sz w:val="22"/>
                <w:szCs w:val="22"/>
              </w:rPr>
              <w:t>4.4</w:t>
            </w:r>
          </w:p>
        </w:tc>
        <w:tc>
          <w:tcPr>
            <w:tcW w:w="3118" w:type="dxa"/>
          </w:tcPr>
          <w:p w:rsidR="008910AB" w:rsidRPr="00516BA5" w:rsidRDefault="008910AB" w:rsidP="00516BA5">
            <w:pPr>
              <w:suppressAutoHyphens/>
              <w:ind w:firstLine="0"/>
              <w:jc w:val="left"/>
              <w:rPr>
                <w:sz w:val="22"/>
                <w:szCs w:val="22"/>
              </w:rPr>
            </w:pPr>
            <w:r w:rsidRPr="00516BA5">
              <w:rPr>
                <w:sz w:val="22"/>
                <w:szCs w:val="22"/>
              </w:rPr>
              <w:t>Магазины</w:t>
            </w:r>
          </w:p>
        </w:tc>
        <w:tc>
          <w:tcPr>
            <w:tcW w:w="10142" w:type="dxa"/>
          </w:tcPr>
          <w:p w:rsidR="008910AB" w:rsidRPr="00516BA5" w:rsidRDefault="008910AB" w:rsidP="00516BA5">
            <w:pPr>
              <w:pStyle w:val="af5"/>
              <w:suppressAutoHyphens/>
              <w:ind w:firstLine="0"/>
              <w:jc w:val="left"/>
              <w:rPr>
                <w:color w:val="000000"/>
                <w:sz w:val="22"/>
                <w:szCs w:val="22"/>
              </w:rPr>
            </w:pPr>
            <w:r w:rsidRPr="00516BA5">
              <w:rPr>
                <w:color w:val="000000"/>
                <w:sz w:val="22"/>
                <w:szCs w:val="22"/>
              </w:rPr>
              <w:t>1. Минимальный размер земельного участка для объекта торговли - 0,08 га на 100 кв. м торговой площади.</w:t>
            </w:r>
          </w:p>
          <w:p w:rsidR="008910AB" w:rsidRPr="00516BA5" w:rsidRDefault="008910AB" w:rsidP="00516BA5">
            <w:pPr>
              <w:suppressAutoHyphens/>
              <w:autoSpaceDE w:val="0"/>
              <w:autoSpaceDN w:val="0"/>
              <w:adjustRightInd w:val="0"/>
              <w:ind w:firstLine="0"/>
              <w:jc w:val="left"/>
              <w:rPr>
                <w:sz w:val="22"/>
                <w:szCs w:val="22"/>
              </w:rPr>
            </w:pPr>
            <w:r w:rsidRPr="00516BA5">
              <w:rPr>
                <w:sz w:val="22"/>
                <w:szCs w:val="22"/>
              </w:rPr>
              <w:t>Минимальный размер земельного участка для аптек 0,2 га или встроенные.</w:t>
            </w:r>
          </w:p>
          <w:p w:rsidR="008910AB" w:rsidRPr="00516BA5" w:rsidRDefault="008910AB" w:rsidP="00516BA5">
            <w:pPr>
              <w:pStyle w:val="ConsPlusNormal"/>
              <w:suppressAutoHyphens/>
              <w:ind w:firstLine="0"/>
              <w:jc w:val="left"/>
              <w:rPr>
                <w:rFonts w:ascii="Times New Roman" w:hAnsi="Times New Roman" w:cs="Times New Roman"/>
              </w:rPr>
            </w:pPr>
            <w:r w:rsidRPr="00516BA5">
              <w:rPr>
                <w:rFonts w:ascii="Times New Roman" w:hAnsi="Times New Roman" w:cs="Times New Roman"/>
                <w:iCs/>
              </w:rPr>
              <w:t>Максимальный размер земельного участка не устанавливается.</w:t>
            </w:r>
          </w:p>
          <w:p w:rsidR="008910AB" w:rsidRPr="00516BA5" w:rsidRDefault="008910AB" w:rsidP="00516BA5">
            <w:pPr>
              <w:pStyle w:val="af5"/>
              <w:suppressAutoHyphens/>
              <w:ind w:firstLine="0"/>
              <w:jc w:val="left"/>
              <w:rPr>
                <w:sz w:val="22"/>
                <w:szCs w:val="22"/>
              </w:rPr>
            </w:pPr>
            <w:r w:rsidRPr="00516BA5">
              <w:rPr>
                <w:sz w:val="22"/>
                <w:szCs w:val="22"/>
              </w:rPr>
              <w:t>2</w:t>
            </w:r>
            <w:r w:rsidRPr="00516BA5">
              <w:rPr>
                <w:iCs/>
                <w:sz w:val="22"/>
                <w:szCs w:val="22"/>
              </w:rPr>
              <w:t xml:space="preserve">. </w:t>
            </w:r>
            <w:r w:rsidRPr="00516BA5">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3. Предельная высота зданий – 15метров</w:t>
            </w:r>
            <w:r w:rsidRPr="00516BA5">
              <w:rPr>
                <w:iCs/>
                <w:color w:val="000000"/>
                <w:sz w:val="22"/>
                <w:szCs w:val="22"/>
              </w:rPr>
              <w:t>.</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4. Максимальный процент застройки в границах земельного участка - 60%.</w:t>
            </w:r>
          </w:p>
          <w:p w:rsidR="008910AB" w:rsidRPr="00516BA5" w:rsidRDefault="008910AB" w:rsidP="00516BA5">
            <w:pPr>
              <w:pStyle w:val="af5"/>
              <w:suppressAutoHyphens/>
              <w:ind w:firstLine="0"/>
              <w:jc w:val="left"/>
              <w:rPr>
                <w:color w:val="000000"/>
                <w:sz w:val="22"/>
                <w:szCs w:val="22"/>
              </w:rPr>
            </w:pPr>
            <w:r w:rsidRPr="00516BA5">
              <w:rPr>
                <w:color w:val="000000"/>
                <w:sz w:val="22"/>
                <w:szCs w:val="22"/>
              </w:rPr>
              <w:t xml:space="preserve">5. </w:t>
            </w:r>
            <w:r w:rsidRPr="00516BA5">
              <w:rPr>
                <w:sz w:val="22"/>
                <w:szCs w:val="22"/>
              </w:rPr>
              <w:t xml:space="preserve">Необходимо предусматривать места для парковки автотранспорта в соответствии с действующими местными нормативами градостроительного проектирования для объектов местного значения, с </w:t>
            </w:r>
            <w:r w:rsidRPr="00516BA5">
              <w:rPr>
                <w:sz w:val="22"/>
                <w:szCs w:val="22"/>
              </w:rPr>
              <w:lastRenderedPageBreak/>
              <w:t>действующими областными нормативами градостроительного проектирования для объектов регионального значения, с СП 42.13330.2016 для иных объектов.</w:t>
            </w:r>
          </w:p>
          <w:p w:rsidR="008910AB" w:rsidRDefault="008910AB" w:rsidP="00516BA5">
            <w:pPr>
              <w:suppressAutoHyphens/>
              <w:ind w:firstLine="0"/>
              <w:jc w:val="left"/>
              <w:rPr>
                <w:iCs/>
                <w:color w:val="000000"/>
                <w:sz w:val="22"/>
                <w:szCs w:val="22"/>
              </w:rPr>
            </w:pPr>
            <w:r w:rsidRPr="00516BA5">
              <w:rPr>
                <w:color w:val="000000"/>
                <w:sz w:val="22"/>
                <w:szCs w:val="22"/>
              </w:rPr>
              <w:t xml:space="preserve">6. </w:t>
            </w:r>
            <w:r w:rsidRPr="00516BA5">
              <w:rPr>
                <w:iCs/>
                <w:color w:val="000000"/>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516BA5">
              <w:rPr>
                <w:iCs/>
                <w:color w:val="000000"/>
                <w:sz w:val="22"/>
                <w:szCs w:val="22"/>
              </w:rPr>
              <w:t>учётом</w:t>
            </w:r>
            <w:r w:rsidRPr="00516BA5">
              <w:rPr>
                <w:iCs/>
                <w:color w:val="000000"/>
                <w:sz w:val="22"/>
                <w:szCs w:val="22"/>
              </w:rPr>
              <w:t xml:space="preserve"> требований санитарных норм и правил. </w:t>
            </w:r>
          </w:p>
          <w:p w:rsidR="00777508" w:rsidRPr="00777508" w:rsidRDefault="00777508" w:rsidP="00516BA5">
            <w:pPr>
              <w:suppressAutoHyphens/>
              <w:ind w:firstLine="0"/>
              <w:jc w:val="left"/>
              <w:rPr>
                <w:iCs/>
                <w:color w:val="000000"/>
                <w:sz w:val="8"/>
                <w:szCs w:val="8"/>
              </w:rPr>
            </w:pPr>
          </w:p>
        </w:tc>
      </w:tr>
      <w:tr w:rsidR="008910AB" w:rsidRPr="00C365E3" w:rsidTr="00516BA5">
        <w:tc>
          <w:tcPr>
            <w:tcW w:w="1526" w:type="dxa"/>
          </w:tcPr>
          <w:p w:rsidR="008910AB" w:rsidRPr="00516BA5" w:rsidRDefault="008910AB" w:rsidP="00516BA5">
            <w:pPr>
              <w:suppressAutoHyphens/>
              <w:autoSpaceDE w:val="0"/>
              <w:autoSpaceDN w:val="0"/>
              <w:adjustRightInd w:val="0"/>
              <w:ind w:firstLine="0"/>
              <w:rPr>
                <w:b/>
                <w:sz w:val="22"/>
                <w:szCs w:val="22"/>
              </w:rPr>
            </w:pPr>
            <w:r w:rsidRPr="00516BA5">
              <w:rPr>
                <w:b/>
                <w:sz w:val="22"/>
                <w:szCs w:val="22"/>
              </w:rPr>
              <w:lastRenderedPageBreak/>
              <w:t>4.6</w:t>
            </w:r>
          </w:p>
        </w:tc>
        <w:tc>
          <w:tcPr>
            <w:tcW w:w="3118" w:type="dxa"/>
          </w:tcPr>
          <w:p w:rsidR="008910AB" w:rsidRPr="00516BA5" w:rsidRDefault="008910AB" w:rsidP="00516BA5">
            <w:pPr>
              <w:suppressAutoHyphens/>
              <w:ind w:firstLine="0"/>
              <w:jc w:val="left"/>
              <w:rPr>
                <w:sz w:val="22"/>
                <w:szCs w:val="22"/>
              </w:rPr>
            </w:pPr>
            <w:r w:rsidRPr="00516BA5">
              <w:rPr>
                <w:sz w:val="22"/>
                <w:szCs w:val="22"/>
              </w:rPr>
              <w:t>Общественное питание</w:t>
            </w:r>
          </w:p>
        </w:tc>
        <w:tc>
          <w:tcPr>
            <w:tcW w:w="10142" w:type="dxa"/>
          </w:tcPr>
          <w:p w:rsidR="008910AB" w:rsidRPr="00516BA5" w:rsidRDefault="008910AB" w:rsidP="00516BA5">
            <w:pPr>
              <w:pStyle w:val="af5"/>
              <w:suppressAutoHyphens/>
              <w:ind w:firstLine="0"/>
              <w:jc w:val="left"/>
              <w:rPr>
                <w:sz w:val="22"/>
                <w:szCs w:val="22"/>
              </w:rPr>
            </w:pPr>
            <w:r w:rsidRPr="00516BA5">
              <w:rPr>
                <w:sz w:val="22"/>
                <w:szCs w:val="22"/>
              </w:rPr>
              <w:t xml:space="preserve">1.  Минимальный размер земельного участка для объекта общественного </w:t>
            </w:r>
            <w:r w:rsidR="00516BA5" w:rsidRPr="00516BA5">
              <w:rPr>
                <w:sz w:val="22"/>
                <w:szCs w:val="22"/>
              </w:rPr>
              <w:t>питания на</w:t>
            </w:r>
            <w:r w:rsidRPr="00516BA5">
              <w:rPr>
                <w:sz w:val="22"/>
                <w:szCs w:val="22"/>
              </w:rPr>
              <w:t xml:space="preserve"> 100 мест, при числе мест:</w:t>
            </w:r>
          </w:p>
          <w:p w:rsidR="008910AB" w:rsidRPr="00516BA5" w:rsidRDefault="008910AB" w:rsidP="00516BA5">
            <w:pPr>
              <w:pStyle w:val="af5"/>
              <w:suppressAutoHyphens/>
              <w:ind w:firstLine="0"/>
              <w:jc w:val="left"/>
              <w:rPr>
                <w:sz w:val="22"/>
                <w:szCs w:val="22"/>
              </w:rPr>
            </w:pPr>
            <w:r w:rsidRPr="00516BA5">
              <w:rPr>
                <w:sz w:val="22"/>
                <w:szCs w:val="22"/>
              </w:rPr>
              <w:t>до 100 мест - 0,2 га на объект;100 - 150 мест - 0,15 га на объект; свыше 150 мест - 0,1 га на объект;</w:t>
            </w:r>
          </w:p>
          <w:p w:rsidR="008910AB" w:rsidRPr="00516BA5" w:rsidRDefault="008910AB" w:rsidP="00516BA5">
            <w:pPr>
              <w:pStyle w:val="af5"/>
              <w:suppressAutoHyphens/>
              <w:ind w:firstLine="0"/>
              <w:jc w:val="left"/>
              <w:rPr>
                <w:sz w:val="22"/>
                <w:szCs w:val="22"/>
              </w:rPr>
            </w:pPr>
            <w:r w:rsidRPr="00516BA5">
              <w:rPr>
                <w:iCs/>
                <w:sz w:val="22"/>
                <w:szCs w:val="22"/>
              </w:rPr>
              <w:t>но не менее – 0,05 га.</w:t>
            </w:r>
            <w:r w:rsidRPr="00516BA5">
              <w:rPr>
                <w:sz w:val="22"/>
                <w:szCs w:val="22"/>
              </w:rPr>
              <w:t xml:space="preserve"> Максимальный размер земельного участка не устанавливается.</w:t>
            </w:r>
          </w:p>
          <w:p w:rsidR="008910AB" w:rsidRPr="00516BA5" w:rsidRDefault="008910AB" w:rsidP="00516BA5">
            <w:pPr>
              <w:pStyle w:val="af5"/>
              <w:suppressAutoHyphens/>
              <w:ind w:firstLine="0"/>
              <w:jc w:val="left"/>
              <w:rPr>
                <w:sz w:val="22"/>
                <w:szCs w:val="22"/>
              </w:rPr>
            </w:pPr>
            <w:r w:rsidRPr="00516BA5">
              <w:rPr>
                <w:sz w:val="22"/>
                <w:szCs w:val="22"/>
              </w:rPr>
              <w:t>2</w:t>
            </w:r>
            <w:r w:rsidRPr="00516BA5">
              <w:rPr>
                <w:iCs/>
                <w:sz w:val="22"/>
                <w:szCs w:val="22"/>
              </w:rPr>
              <w:t xml:space="preserve">. </w:t>
            </w:r>
            <w:r w:rsidRPr="00516BA5">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516BA5" w:rsidRDefault="008910AB" w:rsidP="00516BA5">
            <w:pPr>
              <w:pStyle w:val="af5"/>
              <w:suppressAutoHyphens/>
              <w:ind w:firstLine="0"/>
              <w:jc w:val="left"/>
              <w:rPr>
                <w:sz w:val="22"/>
                <w:szCs w:val="22"/>
              </w:rPr>
            </w:pPr>
            <w:r w:rsidRPr="00516BA5">
              <w:rPr>
                <w:sz w:val="22"/>
                <w:szCs w:val="22"/>
              </w:rPr>
              <w:t>3. Предельная высота зданий - 15 метров</w:t>
            </w:r>
            <w:r w:rsidRPr="00516BA5">
              <w:rPr>
                <w:iCs/>
                <w:sz w:val="22"/>
                <w:szCs w:val="22"/>
              </w:rPr>
              <w:t>.</w:t>
            </w:r>
          </w:p>
          <w:p w:rsidR="008910AB" w:rsidRPr="00516BA5" w:rsidRDefault="008910AB" w:rsidP="00516BA5">
            <w:pPr>
              <w:pStyle w:val="af5"/>
              <w:suppressAutoHyphens/>
              <w:ind w:firstLine="0"/>
              <w:jc w:val="left"/>
              <w:rPr>
                <w:sz w:val="22"/>
                <w:szCs w:val="22"/>
              </w:rPr>
            </w:pPr>
            <w:r w:rsidRPr="00516BA5">
              <w:rPr>
                <w:sz w:val="22"/>
                <w:szCs w:val="22"/>
              </w:rPr>
              <w:t>4. Максимальный процент застройки в границах земельного участка - 60%.</w:t>
            </w:r>
          </w:p>
          <w:p w:rsidR="008910AB" w:rsidRPr="00516BA5" w:rsidRDefault="008910AB" w:rsidP="00516BA5">
            <w:pPr>
              <w:pStyle w:val="af5"/>
              <w:suppressAutoHyphens/>
              <w:ind w:firstLine="0"/>
              <w:jc w:val="left"/>
              <w:rPr>
                <w:sz w:val="22"/>
                <w:szCs w:val="22"/>
              </w:rPr>
            </w:pPr>
            <w:r w:rsidRPr="00516BA5">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516BA5">
            <w:pPr>
              <w:pStyle w:val="af5"/>
              <w:suppressAutoHyphens/>
              <w:ind w:firstLine="0"/>
              <w:jc w:val="left"/>
              <w:rPr>
                <w:iCs/>
                <w:sz w:val="22"/>
                <w:szCs w:val="22"/>
              </w:rPr>
            </w:pPr>
            <w:r w:rsidRPr="00516BA5">
              <w:rPr>
                <w:sz w:val="22"/>
                <w:szCs w:val="22"/>
              </w:rPr>
              <w:t xml:space="preserve">6. </w:t>
            </w:r>
            <w:r w:rsidRPr="00516BA5">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516BA5">
              <w:rPr>
                <w:iCs/>
                <w:sz w:val="22"/>
                <w:szCs w:val="22"/>
              </w:rPr>
              <w:t>учётом</w:t>
            </w:r>
            <w:r w:rsidRPr="00516BA5">
              <w:rPr>
                <w:iCs/>
                <w:sz w:val="22"/>
                <w:szCs w:val="22"/>
              </w:rPr>
              <w:t xml:space="preserve"> требований санитарных норм и правил.</w:t>
            </w:r>
          </w:p>
          <w:p w:rsidR="00777508" w:rsidRPr="00777508" w:rsidRDefault="00777508" w:rsidP="00516BA5">
            <w:pPr>
              <w:pStyle w:val="af5"/>
              <w:suppressAutoHyphens/>
              <w:ind w:firstLine="0"/>
              <w:jc w:val="left"/>
              <w:rPr>
                <w:sz w:val="8"/>
                <w:szCs w:val="8"/>
              </w:rPr>
            </w:pPr>
          </w:p>
        </w:tc>
      </w:tr>
      <w:tr w:rsidR="008910AB" w:rsidRPr="00C365E3" w:rsidTr="00516BA5">
        <w:tc>
          <w:tcPr>
            <w:tcW w:w="1526" w:type="dxa"/>
          </w:tcPr>
          <w:p w:rsidR="008910AB" w:rsidRPr="00516BA5" w:rsidRDefault="008910AB" w:rsidP="00516BA5">
            <w:pPr>
              <w:suppressAutoHyphens/>
              <w:autoSpaceDE w:val="0"/>
              <w:autoSpaceDN w:val="0"/>
              <w:adjustRightInd w:val="0"/>
              <w:ind w:firstLine="0"/>
              <w:rPr>
                <w:b/>
                <w:sz w:val="22"/>
                <w:szCs w:val="22"/>
              </w:rPr>
            </w:pPr>
            <w:r w:rsidRPr="00516BA5">
              <w:rPr>
                <w:b/>
                <w:sz w:val="22"/>
                <w:szCs w:val="22"/>
              </w:rPr>
              <w:t>4. 7</w:t>
            </w:r>
          </w:p>
        </w:tc>
        <w:tc>
          <w:tcPr>
            <w:tcW w:w="3118" w:type="dxa"/>
          </w:tcPr>
          <w:p w:rsidR="008910AB" w:rsidRPr="00516BA5" w:rsidRDefault="008910AB" w:rsidP="00516BA5">
            <w:pPr>
              <w:suppressAutoHyphens/>
              <w:ind w:firstLine="0"/>
              <w:jc w:val="left"/>
              <w:rPr>
                <w:sz w:val="22"/>
                <w:szCs w:val="22"/>
              </w:rPr>
            </w:pPr>
            <w:r w:rsidRPr="00516BA5">
              <w:rPr>
                <w:sz w:val="22"/>
                <w:szCs w:val="22"/>
              </w:rPr>
              <w:t>Гостиничное обслуживание</w:t>
            </w:r>
          </w:p>
        </w:tc>
        <w:tc>
          <w:tcPr>
            <w:tcW w:w="10142" w:type="dxa"/>
          </w:tcPr>
          <w:p w:rsidR="008910AB" w:rsidRPr="00516BA5" w:rsidRDefault="008910AB" w:rsidP="00516BA5">
            <w:pPr>
              <w:pStyle w:val="af5"/>
              <w:suppressAutoHyphens/>
              <w:ind w:firstLine="0"/>
              <w:jc w:val="left"/>
              <w:rPr>
                <w:sz w:val="22"/>
                <w:szCs w:val="22"/>
              </w:rPr>
            </w:pPr>
            <w:r w:rsidRPr="00516BA5">
              <w:rPr>
                <w:sz w:val="22"/>
                <w:szCs w:val="22"/>
              </w:rPr>
              <w:t>1. Минимальный размер земельного участка при числе мест гостиницы:</w:t>
            </w:r>
          </w:p>
          <w:p w:rsidR="008910AB" w:rsidRPr="00516BA5" w:rsidRDefault="008910AB" w:rsidP="00516BA5">
            <w:pPr>
              <w:pStyle w:val="af5"/>
              <w:suppressAutoHyphens/>
              <w:ind w:firstLine="0"/>
              <w:jc w:val="left"/>
              <w:rPr>
                <w:sz w:val="22"/>
                <w:szCs w:val="22"/>
              </w:rPr>
            </w:pPr>
            <w:r w:rsidRPr="00516BA5">
              <w:rPr>
                <w:sz w:val="22"/>
                <w:szCs w:val="22"/>
              </w:rPr>
              <w:t>от 25 до 100 – 55 кв. м на 1 место;</w:t>
            </w:r>
          </w:p>
          <w:p w:rsidR="008910AB" w:rsidRPr="00516BA5" w:rsidRDefault="008910AB" w:rsidP="00516BA5">
            <w:pPr>
              <w:pStyle w:val="af5"/>
              <w:suppressAutoHyphens/>
              <w:ind w:firstLine="0"/>
              <w:jc w:val="left"/>
              <w:rPr>
                <w:sz w:val="22"/>
                <w:szCs w:val="22"/>
              </w:rPr>
            </w:pPr>
            <w:r w:rsidRPr="00516BA5">
              <w:rPr>
                <w:sz w:val="22"/>
                <w:szCs w:val="22"/>
              </w:rPr>
              <w:t>св. 100 до 500 – 30 кв. м на 1 место;</w:t>
            </w:r>
          </w:p>
          <w:p w:rsidR="008910AB" w:rsidRPr="00516BA5" w:rsidRDefault="008910AB" w:rsidP="00516BA5">
            <w:pPr>
              <w:pStyle w:val="af5"/>
              <w:suppressAutoHyphens/>
              <w:ind w:firstLine="0"/>
              <w:jc w:val="left"/>
              <w:rPr>
                <w:sz w:val="22"/>
                <w:szCs w:val="22"/>
              </w:rPr>
            </w:pPr>
            <w:r w:rsidRPr="00516BA5">
              <w:rPr>
                <w:sz w:val="22"/>
                <w:szCs w:val="22"/>
              </w:rPr>
              <w:t>св. 500 до 1000 – 20 кв. м на 1 место;</w:t>
            </w:r>
          </w:p>
          <w:p w:rsidR="008910AB" w:rsidRPr="00516BA5" w:rsidRDefault="008910AB" w:rsidP="00516BA5">
            <w:pPr>
              <w:pStyle w:val="af5"/>
              <w:suppressAutoHyphens/>
              <w:ind w:firstLine="0"/>
              <w:jc w:val="left"/>
              <w:rPr>
                <w:sz w:val="22"/>
                <w:szCs w:val="22"/>
              </w:rPr>
            </w:pPr>
            <w:r w:rsidRPr="00516BA5">
              <w:rPr>
                <w:iCs/>
                <w:sz w:val="22"/>
                <w:szCs w:val="22"/>
              </w:rPr>
              <w:t>но не менее – 500 кв.</w:t>
            </w:r>
            <w:r w:rsidR="0050443B">
              <w:rPr>
                <w:iCs/>
                <w:sz w:val="22"/>
                <w:szCs w:val="22"/>
              </w:rPr>
              <w:t xml:space="preserve"> </w:t>
            </w:r>
            <w:r w:rsidRPr="00516BA5">
              <w:rPr>
                <w:iCs/>
                <w:sz w:val="22"/>
                <w:szCs w:val="22"/>
              </w:rPr>
              <w:t>м.</w:t>
            </w:r>
            <w:r w:rsidRPr="00516BA5">
              <w:rPr>
                <w:sz w:val="22"/>
                <w:szCs w:val="22"/>
              </w:rPr>
              <w:t xml:space="preserve"> Максимальный размер земельного участка не устанавливается.</w:t>
            </w:r>
          </w:p>
          <w:p w:rsidR="008910AB" w:rsidRPr="00516BA5" w:rsidRDefault="008910AB" w:rsidP="00F35DF8">
            <w:pPr>
              <w:pStyle w:val="af5"/>
              <w:widowControl/>
              <w:numPr>
                <w:ilvl w:val="0"/>
                <w:numId w:val="56"/>
              </w:numPr>
              <w:suppressAutoHyphens/>
              <w:ind w:left="0" w:firstLine="0"/>
              <w:jc w:val="left"/>
              <w:rPr>
                <w:sz w:val="22"/>
                <w:szCs w:val="22"/>
              </w:rPr>
            </w:pPr>
            <w:r w:rsidRPr="00516BA5">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516BA5" w:rsidRDefault="008910AB" w:rsidP="00516BA5">
            <w:pPr>
              <w:pStyle w:val="af5"/>
              <w:suppressAutoHyphens/>
              <w:ind w:firstLine="0"/>
              <w:jc w:val="left"/>
              <w:rPr>
                <w:sz w:val="22"/>
                <w:szCs w:val="22"/>
              </w:rPr>
            </w:pPr>
            <w:r w:rsidRPr="00516BA5">
              <w:rPr>
                <w:sz w:val="22"/>
                <w:szCs w:val="22"/>
              </w:rPr>
              <w:t>В случае реконструкции объекта капитального строительства на 2</w:t>
            </w:r>
            <w:r w:rsidR="0050443B">
              <w:rPr>
                <w:sz w:val="22"/>
                <w:szCs w:val="22"/>
              </w:rPr>
              <w:t>-</w:t>
            </w:r>
            <w:r w:rsidRPr="00516BA5">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516BA5" w:rsidRDefault="008910AB" w:rsidP="00516BA5">
            <w:pPr>
              <w:pStyle w:val="af5"/>
              <w:suppressAutoHyphens/>
              <w:ind w:firstLine="0"/>
              <w:jc w:val="left"/>
              <w:rPr>
                <w:sz w:val="22"/>
                <w:szCs w:val="22"/>
              </w:rPr>
            </w:pPr>
            <w:r w:rsidRPr="00516BA5">
              <w:rPr>
                <w:sz w:val="22"/>
                <w:szCs w:val="22"/>
              </w:rPr>
              <w:t>3. Предельная высота зданий - 15 м.</w:t>
            </w:r>
          </w:p>
          <w:p w:rsidR="008910AB" w:rsidRPr="00516BA5" w:rsidRDefault="008910AB" w:rsidP="00516BA5">
            <w:pPr>
              <w:pStyle w:val="af5"/>
              <w:suppressAutoHyphens/>
              <w:ind w:firstLine="0"/>
              <w:jc w:val="left"/>
              <w:rPr>
                <w:sz w:val="22"/>
                <w:szCs w:val="22"/>
              </w:rPr>
            </w:pPr>
            <w:r w:rsidRPr="00516BA5">
              <w:rPr>
                <w:sz w:val="22"/>
                <w:szCs w:val="22"/>
              </w:rPr>
              <w:t>4. Максимальный процент застройки в границах земельного участка - 60%.</w:t>
            </w:r>
          </w:p>
          <w:p w:rsidR="008910AB" w:rsidRPr="00516BA5" w:rsidRDefault="008910AB" w:rsidP="00516BA5">
            <w:pPr>
              <w:pStyle w:val="af5"/>
              <w:suppressAutoHyphens/>
              <w:ind w:firstLine="0"/>
              <w:jc w:val="left"/>
              <w:rPr>
                <w:sz w:val="22"/>
                <w:szCs w:val="22"/>
              </w:rPr>
            </w:pPr>
            <w:r w:rsidRPr="00516BA5">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516BA5">
            <w:pPr>
              <w:pStyle w:val="af5"/>
              <w:suppressAutoHyphens/>
              <w:ind w:firstLine="0"/>
              <w:jc w:val="left"/>
              <w:rPr>
                <w:iCs/>
                <w:sz w:val="22"/>
                <w:szCs w:val="22"/>
              </w:rPr>
            </w:pPr>
            <w:r w:rsidRPr="00516BA5">
              <w:rPr>
                <w:sz w:val="22"/>
                <w:szCs w:val="22"/>
              </w:rPr>
              <w:lastRenderedPageBreak/>
              <w:t xml:space="preserve">6. </w:t>
            </w:r>
            <w:r w:rsidRPr="00516BA5">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516BA5">
              <w:rPr>
                <w:iCs/>
                <w:sz w:val="22"/>
                <w:szCs w:val="22"/>
              </w:rPr>
              <w:t>учётом</w:t>
            </w:r>
            <w:r w:rsidRPr="00516BA5">
              <w:rPr>
                <w:iCs/>
                <w:sz w:val="22"/>
                <w:szCs w:val="22"/>
              </w:rPr>
              <w:t xml:space="preserve"> требований санитарных норм и правил.</w:t>
            </w:r>
          </w:p>
          <w:p w:rsidR="00777508" w:rsidRPr="00777508" w:rsidRDefault="00777508" w:rsidP="00516BA5">
            <w:pPr>
              <w:pStyle w:val="af5"/>
              <w:suppressAutoHyphens/>
              <w:ind w:firstLine="0"/>
              <w:jc w:val="left"/>
              <w:rPr>
                <w:sz w:val="8"/>
                <w:szCs w:val="8"/>
                <w:lang w:eastAsia="en-US"/>
              </w:rPr>
            </w:pPr>
          </w:p>
        </w:tc>
      </w:tr>
      <w:tr w:rsidR="008910AB" w:rsidRPr="00C365E3" w:rsidTr="00516BA5">
        <w:tc>
          <w:tcPr>
            <w:tcW w:w="1526" w:type="dxa"/>
          </w:tcPr>
          <w:p w:rsidR="008910AB" w:rsidRPr="00516BA5" w:rsidRDefault="008910AB" w:rsidP="00516BA5">
            <w:pPr>
              <w:suppressAutoHyphens/>
              <w:autoSpaceDE w:val="0"/>
              <w:autoSpaceDN w:val="0"/>
              <w:adjustRightInd w:val="0"/>
              <w:ind w:firstLine="0"/>
              <w:rPr>
                <w:b/>
                <w:sz w:val="22"/>
                <w:szCs w:val="22"/>
              </w:rPr>
            </w:pPr>
            <w:r w:rsidRPr="00516BA5">
              <w:rPr>
                <w:b/>
                <w:sz w:val="22"/>
                <w:szCs w:val="22"/>
              </w:rPr>
              <w:lastRenderedPageBreak/>
              <w:t>5.1.4</w:t>
            </w:r>
          </w:p>
        </w:tc>
        <w:tc>
          <w:tcPr>
            <w:tcW w:w="3118" w:type="dxa"/>
          </w:tcPr>
          <w:p w:rsidR="008910AB" w:rsidRPr="00516BA5" w:rsidRDefault="008910AB" w:rsidP="00516BA5">
            <w:pPr>
              <w:suppressAutoHyphens/>
              <w:ind w:firstLine="0"/>
              <w:jc w:val="left"/>
              <w:rPr>
                <w:sz w:val="22"/>
                <w:szCs w:val="22"/>
              </w:rPr>
            </w:pPr>
            <w:r w:rsidRPr="00516BA5">
              <w:rPr>
                <w:sz w:val="22"/>
                <w:szCs w:val="22"/>
              </w:rPr>
              <w:t>Оборудованные площадки для занятий спортом</w:t>
            </w:r>
          </w:p>
        </w:tc>
        <w:tc>
          <w:tcPr>
            <w:tcW w:w="10142" w:type="dxa"/>
          </w:tcPr>
          <w:p w:rsidR="008910AB" w:rsidRPr="00516BA5" w:rsidRDefault="008910AB" w:rsidP="00516BA5">
            <w:pPr>
              <w:pStyle w:val="ConsPlusNormal"/>
              <w:suppressAutoHyphens/>
              <w:ind w:firstLine="0"/>
              <w:jc w:val="left"/>
              <w:rPr>
                <w:rFonts w:ascii="Times New Roman" w:hAnsi="Times New Roman" w:cs="Times New Roman"/>
              </w:rPr>
            </w:pPr>
            <w:r w:rsidRPr="00516BA5">
              <w:rPr>
                <w:rFonts w:ascii="Times New Roman" w:hAnsi="Times New Roman" w:cs="Times New Roman"/>
              </w:rPr>
              <w:t xml:space="preserve">1. Минимальный и максимальный размер земельного участка </w:t>
            </w:r>
            <w:r w:rsidRPr="00516BA5">
              <w:rPr>
                <w:rFonts w:ascii="Times New Roman" w:hAnsi="Times New Roman" w:cs="Times New Roman"/>
                <w:iCs/>
              </w:rPr>
              <w:t>не устанавливается.</w:t>
            </w:r>
          </w:p>
          <w:p w:rsidR="008910AB" w:rsidRPr="00516BA5" w:rsidRDefault="008910AB" w:rsidP="00516BA5">
            <w:pPr>
              <w:pStyle w:val="af5"/>
              <w:suppressAutoHyphens/>
              <w:ind w:firstLine="0"/>
              <w:jc w:val="left"/>
              <w:rPr>
                <w:sz w:val="22"/>
                <w:szCs w:val="22"/>
              </w:rPr>
            </w:pPr>
            <w:r w:rsidRPr="00516BA5">
              <w:rPr>
                <w:sz w:val="22"/>
                <w:szCs w:val="22"/>
              </w:rPr>
              <w:t>2</w:t>
            </w:r>
            <w:r w:rsidRPr="00516BA5">
              <w:rPr>
                <w:iCs/>
                <w:sz w:val="22"/>
                <w:szCs w:val="22"/>
              </w:rPr>
              <w:t xml:space="preserve">. </w:t>
            </w:r>
            <w:r w:rsidRPr="00516BA5">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Default="008910AB" w:rsidP="00516BA5">
            <w:pPr>
              <w:pStyle w:val="af5"/>
              <w:suppressAutoHyphens/>
              <w:ind w:firstLine="0"/>
              <w:jc w:val="left"/>
              <w:rPr>
                <w:iCs/>
                <w:sz w:val="22"/>
                <w:szCs w:val="22"/>
              </w:rPr>
            </w:pPr>
            <w:r w:rsidRPr="00516BA5">
              <w:rPr>
                <w:sz w:val="22"/>
                <w:szCs w:val="22"/>
              </w:rPr>
              <w:t xml:space="preserve">3. </w:t>
            </w:r>
            <w:r w:rsidRPr="00516BA5">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516BA5" w:rsidRPr="00516BA5">
              <w:rPr>
                <w:iCs/>
                <w:sz w:val="22"/>
                <w:szCs w:val="22"/>
              </w:rPr>
              <w:t>учётом</w:t>
            </w:r>
            <w:r w:rsidRPr="00516BA5">
              <w:rPr>
                <w:iCs/>
                <w:sz w:val="22"/>
                <w:szCs w:val="22"/>
              </w:rPr>
              <w:t xml:space="preserve"> требований санитарных норм и правил.</w:t>
            </w:r>
          </w:p>
          <w:p w:rsidR="00777508" w:rsidRPr="00777508" w:rsidRDefault="00777508" w:rsidP="00516BA5">
            <w:pPr>
              <w:pStyle w:val="af5"/>
              <w:suppressAutoHyphens/>
              <w:ind w:firstLine="0"/>
              <w:jc w:val="left"/>
              <w:rPr>
                <w:sz w:val="8"/>
                <w:szCs w:val="8"/>
              </w:rPr>
            </w:pPr>
          </w:p>
        </w:tc>
      </w:tr>
      <w:tr w:rsidR="008910AB" w:rsidRPr="00C365E3" w:rsidTr="00516BA5">
        <w:tc>
          <w:tcPr>
            <w:tcW w:w="1526" w:type="dxa"/>
          </w:tcPr>
          <w:p w:rsidR="008910AB" w:rsidRPr="00516BA5" w:rsidRDefault="008910AB" w:rsidP="00516BA5">
            <w:pPr>
              <w:suppressAutoHyphens/>
              <w:autoSpaceDE w:val="0"/>
              <w:autoSpaceDN w:val="0"/>
              <w:adjustRightInd w:val="0"/>
              <w:ind w:firstLine="0"/>
              <w:rPr>
                <w:sz w:val="22"/>
                <w:szCs w:val="22"/>
              </w:rPr>
            </w:pPr>
            <w:r w:rsidRPr="00516BA5">
              <w:rPr>
                <w:b/>
                <w:sz w:val="22"/>
                <w:szCs w:val="22"/>
              </w:rPr>
              <w:t>8.3</w:t>
            </w:r>
          </w:p>
        </w:tc>
        <w:tc>
          <w:tcPr>
            <w:tcW w:w="3118" w:type="dxa"/>
          </w:tcPr>
          <w:p w:rsidR="008910AB" w:rsidRPr="00516BA5" w:rsidRDefault="008910AB" w:rsidP="00516BA5">
            <w:pPr>
              <w:suppressAutoHyphens/>
              <w:ind w:firstLine="0"/>
              <w:jc w:val="left"/>
              <w:rPr>
                <w:sz w:val="22"/>
                <w:szCs w:val="22"/>
              </w:rPr>
            </w:pPr>
            <w:r w:rsidRPr="00516BA5">
              <w:rPr>
                <w:sz w:val="22"/>
                <w:szCs w:val="22"/>
              </w:rPr>
              <w:t>Обеспечение внутреннего правопорядка</w:t>
            </w:r>
          </w:p>
        </w:tc>
        <w:tc>
          <w:tcPr>
            <w:tcW w:w="10142" w:type="dxa"/>
          </w:tcPr>
          <w:p w:rsidR="008910AB" w:rsidRPr="0050443B" w:rsidRDefault="008910AB" w:rsidP="00516BA5">
            <w:pPr>
              <w:pStyle w:val="af5"/>
              <w:suppressAutoHyphens/>
              <w:ind w:firstLine="0"/>
              <w:jc w:val="left"/>
              <w:rPr>
                <w:iCs/>
                <w:sz w:val="22"/>
                <w:szCs w:val="22"/>
              </w:rPr>
            </w:pPr>
            <w:r w:rsidRPr="0050443B">
              <w:rPr>
                <w:sz w:val="22"/>
                <w:szCs w:val="22"/>
              </w:rPr>
              <w:t>1. Минимальный и максимальный размеры земельного участка не устанавливаются.</w:t>
            </w:r>
          </w:p>
          <w:p w:rsidR="008910AB" w:rsidRPr="0050443B" w:rsidRDefault="008910AB" w:rsidP="00516BA5">
            <w:pPr>
              <w:pStyle w:val="af5"/>
              <w:suppressAutoHyphens/>
              <w:ind w:firstLine="0"/>
              <w:jc w:val="left"/>
              <w:rPr>
                <w:sz w:val="22"/>
                <w:szCs w:val="22"/>
              </w:rPr>
            </w:pPr>
            <w:r w:rsidRPr="0050443B">
              <w:rPr>
                <w:sz w:val="22"/>
                <w:szCs w:val="22"/>
              </w:rPr>
              <w:t>2</w:t>
            </w:r>
            <w:r w:rsidRPr="0050443B">
              <w:rPr>
                <w:iCs/>
                <w:sz w:val="22"/>
                <w:szCs w:val="22"/>
              </w:rPr>
              <w:t xml:space="preserve">. </w:t>
            </w:r>
            <w:r w:rsidRPr="0050443B">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50443B" w:rsidRDefault="008910AB" w:rsidP="00516BA5">
            <w:pPr>
              <w:pStyle w:val="af5"/>
              <w:suppressAutoHyphens/>
              <w:ind w:firstLine="0"/>
              <w:jc w:val="left"/>
              <w:rPr>
                <w:iCs/>
                <w:sz w:val="22"/>
                <w:szCs w:val="22"/>
              </w:rPr>
            </w:pPr>
            <w:r w:rsidRPr="0050443B">
              <w:rPr>
                <w:iCs/>
                <w:sz w:val="22"/>
                <w:szCs w:val="22"/>
              </w:rPr>
              <w:t>3. Предельная высота зданий - 15 метров.</w:t>
            </w:r>
          </w:p>
          <w:p w:rsidR="008910AB" w:rsidRPr="0050443B" w:rsidRDefault="008910AB" w:rsidP="00516BA5">
            <w:pPr>
              <w:pStyle w:val="af5"/>
              <w:suppressAutoHyphens/>
              <w:ind w:firstLine="0"/>
              <w:jc w:val="left"/>
              <w:rPr>
                <w:iCs/>
                <w:sz w:val="22"/>
                <w:szCs w:val="22"/>
              </w:rPr>
            </w:pPr>
            <w:r w:rsidRPr="0050443B">
              <w:rPr>
                <w:iCs/>
                <w:sz w:val="22"/>
                <w:szCs w:val="22"/>
              </w:rPr>
              <w:t>4. Максимальный процент застройки в границах земельного участка - 60%.</w:t>
            </w:r>
          </w:p>
          <w:p w:rsidR="008910AB" w:rsidRPr="0050443B" w:rsidRDefault="008910AB" w:rsidP="00516BA5">
            <w:pPr>
              <w:pStyle w:val="af5"/>
              <w:suppressAutoHyphens/>
              <w:ind w:firstLine="0"/>
              <w:jc w:val="left"/>
              <w:rPr>
                <w:iCs/>
                <w:sz w:val="22"/>
                <w:szCs w:val="22"/>
              </w:rPr>
            </w:pPr>
            <w:r w:rsidRPr="0050443B">
              <w:rPr>
                <w:iCs/>
                <w:sz w:val="22"/>
                <w:szCs w:val="22"/>
              </w:rPr>
              <w:t xml:space="preserve">5. </w:t>
            </w:r>
            <w:r w:rsidRPr="0050443B">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516BA5">
            <w:pPr>
              <w:suppressAutoHyphens/>
              <w:ind w:firstLine="0"/>
              <w:jc w:val="left"/>
              <w:rPr>
                <w:iCs/>
                <w:sz w:val="22"/>
                <w:szCs w:val="22"/>
              </w:rPr>
            </w:pPr>
            <w:r w:rsidRPr="0050443B">
              <w:rPr>
                <w:iCs/>
                <w:sz w:val="22"/>
                <w:szCs w:val="22"/>
              </w:rPr>
              <w:t xml:space="preserve">6. Иные параметры - в соответствии с требованиями технических регламентов, сводов правил, норм градостроительного проектирования, с </w:t>
            </w:r>
            <w:r w:rsidR="00BB4614" w:rsidRPr="0050443B">
              <w:rPr>
                <w:iCs/>
                <w:sz w:val="22"/>
                <w:szCs w:val="22"/>
              </w:rPr>
              <w:t>учётом</w:t>
            </w:r>
            <w:r w:rsidRPr="0050443B">
              <w:rPr>
                <w:iCs/>
                <w:sz w:val="22"/>
                <w:szCs w:val="22"/>
              </w:rPr>
              <w:t xml:space="preserve"> требований санитарных норм и правил.</w:t>
            </w:r>
          </w:p>
          <w:p w:rsidR="00777508" w:rsidRPr="00777508" w:rsidRDefault="00777508" w:rsidP="00516BA5">
            <w:pPr>
              <w:suppressAutoHyphens/>
              <w:ind w:firstLine="0"/>
              <w:jc w:val="left"/>
              <w:rPr>
                <w:sz w:val="8"/>
                <w:szCs w:val="8"/>
                <w:lang w:eastAsia="en-US"/>
              </w:rPr>
            </w:pPr>
          </w:p>
        </w:tc>
      </w:tr>
      <w:tr w:rsidR="008910AB" w:rsidRPr="00C365E3" w:rsidTr="00516BA5">
        <w:tc>
          <w:tcPr>
            <w:tcW w:w="1526" w:type="dxa"/>
          </w:tcPr>
          <w:p w:rsidR="008910AB" w:rsidRPr="00516BA5" w:rsidRDefault="008910AB" w:rsidP="00516BA5">
            <w:pPr>
              <w:pStyle w:val="afffff4"/>
              <w:ind w:firstLine="0"/>
              <w:jc w:val="center"/>
              <w:rPr>
                <w:b/>
                <w:sz w:val="22"/>
                <w:szCs w:val="22"/>
              </w:rPr>
            </w:pPr>
            <w:r w:rsidRPr="00516BA5">
              <w:rPr>
                <w:b/>
                <w:sz w:val="22"/>
                <w:szCs w:val="22"/>
              </w:rPr>
              <w:t>12.0.2</w:t>
            </w:r>
          </w:p>
        </w:tc>
        <w:tc>
          <w:tcPr>
            <w:tcW w:w="3118" w:type="dxa"/>
          </w:tcPr>
          <w:p w:rsidR="008910AB" w:rsidRPr="00516BA5" w:rsidRDefault="008910AB" w:rsidP="00516BA5">
            <w:pPr>
              <w:pStyle w:val="af5"/>
              <w:suppressAutoHyphens/>
              <w:ind w:firstLine="0"/>
              <w:jc w:val="left"/>
              <w:rPr>
                <w:sz w:val="22"/>
                <w:szCs w:val="22"/>
              </w:rPr>
            </w:pPr>
            <w:r w:rsidRPr="00516BA5">
              <w:rPr>
                <w:sz w:val="22"/>
                <w:szCs w:val="22"/>
              </w:rPr>
              <w:t>Благоустройство территории</w:t>
            </w:r>
          </w:p>
        </w:tc>
        <w:tc>
          <w:tcPr>
            <w:tcW w:w="10142" w:type="dxa"/>
          </w:tcPr>
          <w:p w:rsidR="008910AB" w:rsidRPr="0050443B" w:rsidRDefault="008910AB" w:rsidP="00516BA5">
            <w:pPr>
              <w:pStyle w:val="ConsPlusNormal"/>
              <w:suppressAutoHyphens/>
              <w:ind w:firstLine="0"/>
              <w:jc w:val="left"/>
              <w:rPr>
                <w:rFonts w:ascii="Times New Roman" w:hAnsi="Times New Roman" w:cs="Times New Roman"/>
              </w:rPr>
            </w:pPr>
            <w:r w:rsidRPr="0050443B">
              <w:rPr>
                <w:rFonts w:ascii="Times New Roman" w:hAnsi="Times New Roman" w:cs="Times New Roman"/>
              </w:rPr>
              <w:t xml:space="preserve">1. Минимальный и максимальный размеры земельного участка </w:t>
            </w:r>
            <w:r w:rsidRPr="0050443B">
              <w:rPr>
                <w:rFonts w:ascii="Times New Roman" w:hAnsi="Times New Roman" w:cs="Times New Roman"/>
                <w:iCs/>
              </w:rPr>
              <w:t>не устанавливаются.</w:t>
            </w:r>
          </w:p>
          <w:p w:rsidR="008910AB" w:rsidRPr="0050443B" w:rsidRDefault="008910AB" w:rsidP="00516BA5">
            <w:pPr>
              <w:pStyle w:val="af5"/>
              <w:suppressAutoHyphens/>
              <w:ind w:firstLine="0"/>
              <w:jc w:val="left"/>
              <w:rPr>
                <w:sz w:val="22"/>
                <w:szCs w:val="22"/>
              </w:rPr>
            </w:pPr>
            <w:r w:rsidRPr="0050443B">
              <w:rPr>
                <w:sz w:val="22"/>
                <w:szCs w:val="22"/>
              </w:rPr>
              <w:t>2</w:t>
            </w:r>
            <w:r w:rsidRPr="0050443B">
              <w:rPr>
                <w:iCs/>
                <w:sz w:val="22"/>
                <w:szCs w:val="22"/>
              </w:rPr>
              <w:t xml:space="preserve">. </w:t>
            </w:r>
            <w:r w:rsidRPr="0050443B">
              <w:rPr>
                <w:sz w:val="22"/>
                <w:szCs w:val="22"/>
              </w:rPr>
              <w:t xml:space="preserve">Минимальный отступ от границ земельных участков - не устанавливается. </w:t>
            </w:r>
          </w:p>
          <w:p w:rsidR="008910AB" w:rsidRPr="0050443B" w:rsidRDefault="008910AB" w:rsidP="00516BA5">
            <w:pPr>
              <w:pStyle w:val="af5"/>
              <w:suppressAutoHyphens/>
              <w:ind w:firstLine="0"/>
              <w:jc w:val="left"/>
              <w:rPr>
                <w:iCs/>
                <w:sz w:val="22"/>
                <w:szCs w:val="22"/>
              </w:rPr>
            </w:pPr>
            <w:r w:rsidRPr="0050443B">
              <w:rPr>
                <w:iCs/>
                <w:sz w:val="22"/>
                <w:szCs w:val="22"/>
              </w:rPr>
              <w:t xml:space="preserve">3. Предельная высота некапитальных </w:t>
            </w:r>
            <w:r w:rsidRPr="0050443B">
              <w:rPr>
                <w:sz w:val="22"/>
                <w:szCs w:val="22"/>
              </w:rPr>
              <w:t xml:space="preserve">строений, сооружений </w:t>
            </w:r>
            <w:r w:rsidRPr="0050443B">
              <w:rPr>
                <w:iCs/>
                <w:sz w:val="22"/>
                <w:szCs w:val="22"/>
              </w:rPr>
              <w:t>- не устанавливается.</w:t>
            </w:r>
          </w:p>
          <w:p w:rsidR="008910AB" w:rsidRPr="0050443B" w:rsidRDefault="008910AB" w:rsidP="00516BA5">
            <w:pPr>
              <w:pStyle w:val="ConsPlusNormal"/>
              <w:suppressAutoHyphens/>
              <w:ind w:firstLine="0"/>
              <w:jc w:val="left"/>
              <w:rPr>
                <w:rFonts w:ascii="Times New Roman" w:hAnsi="Times New Roman" w:cs="Times New Roman"/>
                <w:iCs/>
              </w:rPr>
            </w:pPr>
            <w:r w:rsidRPr="0050443B">
              <w:rPr>
                <w:rFonts w:ascii="Times New Roman" w:hAnsi="Times New Roman" w:cs="Times New Roman"/>
                <w:iCs/>
              </w:rPr>
              <w:t xml:space="preserve">4. Площадь застройки некапитальных </w:t>
            </w:r>
            <w:r w:rsidRPr="0050443B">
              <w:rPr>
                <w:rFonts w:ascii="Times New Roman" w:hAnsi="Times New Roman" w:cs="Times New Roman"/>
              </w:rPr>
              <w:t>строений, сооружений</w:t>
            </w:r>
            <w:r w:rsidRPr="0050443B">
              <w:rPr>
                <w:rFonts w:ascii="Times New Roman" w:hAnsi="Times New Roman" w:cs="Times New Roman"/>
                <w:iCs/>
              </w:rPr>
              <w:t xml:space="preserve"> не более 200 кв.</w:t>
            </w:r>
            <w:r w:rsidR="0050443B" w:rsidRPr="0050443B">
              <w:rPr>
                <w:rFonts w:ascii="Times New Roman" w:hAnsi="Times New Roman" w:cs="Times New Roman"/>
                <w:iCs/>
              </w:rPr>
              <w:t xml:space="preserve"> </w:t>
            </w:r>
            <w:r w:rsidRPr="0050443B">
              <w:rPr>
                <w:rFonts w:ascii="Times New Roman" w:hAnsi="Times New Roman" w:cs="Times New Roman"/>
                <w:iCs/>
              </w:rPr>
              <w:t>м.</w:t>
            </w:r>
          </w:p>
          <w:p w:rsidR="008910AB" w:rsidRDefault="008910AB" w:rsidP="00516BA5">
            <w:pPr>
              <w:pStyle w:val="af5"/>
              <w:suppressAutoHyphens/>
              <w:snapToGrid w:val="0"/>
              <w:ind w:firstLine="0"/>
              <w:jc w:val="left"/>
              <w:rPr>
                <w:iCs/>
                <w:sz w:val="22"/>
                <w:szCs w:val="22"/>
              </w:rPr>
            </w:pPr>
            <w:r w:rsidRPr="0050443B">
              <w:rPr>
                <w:iCs/>
                <w:sz w:val="22"/>
                <w:szCs w:val="22"/>
              </w:rPr>
              <w:t xml:space="preserve">5. Иные параметры - в соответствии с требованиями технических регламентов, сводов правил, норм градостроительного проектирования, с </w:t>
            </w:r>
            <w:r w:rsidR="00BB4614" w:rsidRPr="0050443B">
              <w:rPr>
                <w:iCs/>
                <w:sz w:val="22"/>
                <w:szCs w:val="22"/>
              </w:rPr>
              <w:t>учётом</w:t>
            </w:r>
            <w:r w:rsidRPr="0050443B">
              <w:rPr>
                <w:iCs/>
                <w:sz w:val="22"/>
                <w:szCs w:val="22"/>
              </w:rPr>
              <w:t xml:space="preserve"> требований санитарных норм и правил.</w:t>
            </w:r>
          </w:p>
          <w:p w:rsidR="00777508" w:rsidRPr="00777508" w:rsidRDefault="00777508" w:rsidP="00516BA5">
            <w:pPr>
              <w:pStyle w:val="af5"/>
              <w:suppressAutoHyphens/>
              <w:snapToGrid w:val="0"/>
              <w:ind w:firstLine="0"/>
              <w:jc w:val="left"/>
              <w:rPr>
                <w:sz w:val="8"/>
                <w:szCs w:val="8"/>
              </w:rPr>
            </w:pPr>
          </w:p>
        </w:tc>
      </w:tr>
      <w:tr w:rsidR="008910AB" w:rsidRPr="00C365E3" w:rsidTr="00516BA5">
        <w:tc>
          <w:tcPr>
            <w:tcW w:w="1526" w:type="dxa"/>
          </w:tcPr>
          <w:p w:rsidR="008910AB" w:rsidRPr="00516BA5" w:rsidRDefault="008910AB" w:rsidP="00516BA5">
            <w:pPr>
              <w:suppressAutoHyphens/>
              <w:autoSpaceDE w:val="0"/>
              <w:autoSpaceDN w:val="0"/>
              <w:adjustRightInd w:val="0"/>
              <w:ind w:firstLine="0"/>
              <w:rPr>
                <w:b/>
                <w:sz w:val="22"/>
                <w:szCs w:val="22"/>
              </w:rPr>
            </w:pPr>
            <w:r w:rsidRPr="00516BA5">
              <w:rPr>
                <w:b/>
                <w:sz w:val="22"/>
                <w:szCs w:val="22"/>
              </w:rPr>
              <w:t>13.1</w:t>
            </w:r>
          </w:p>
        </w:tc>
        <w:tc>
          <w:tcPr>
            <w:tcW w:w="3118" w:type="dxa"/>
          </w:tcPr>
          <w:p w:rsidR="008910AB" w:rsidRPr="00516BA5" w:rsidRDefault="008910AB" w:rsidP="00516BA5">
            <w:pPr>
              <w:pStyle w:val="ConsPlusNormal"/>
              <w:suppressAutoHyphens/>
              <w:snapToGrid w:val="0"/>
              <w:ind w:firstLine="0"/>
              <w:jc w:val="left"/>
              <w:rPr>
                <w:rFonts w:ascii="Times New Roman" w:hAnsi="Times New Roman" w:cs="Times New Roman"/>
              </w:rPr>
            </w:pPr>
            <w:r w:rsidRPr="00516BA5">
              <w:rPr>
                <w:rFonts w:ascii="Times New Roman" w:hAnsi="Times New Roman" w:cs="Times New Roman"/>
              </w:rPr>
              <w:t>Ведение огородничества</w:t>
            </w:r>
          </w:p>
          <w:p w:rsidR="008910AB" w:rsidRPr="00516BA5" w:rsidRDefault="008910AB" w:rsidP="00516BA5">
            <w:pPr>
              <w:suppressAutoHyphens/>
              <w:ind w:firstLine="0"/>
              <w:jc w:val="left"/>
              <w:rPr>
                <w:sz w:val="22"/>
                <w:szCs w:val="22"/>
              </w:rPr>
            </w:pPr>
          </w:p>
        </w:tc>
        <w:tc>
          <w:tcPr>
            <w:tcW w:w="10142" w:type="dxa"/>
          </w:tcPr>
          <w:p w:rsidR="008910AB" w:rsidRPr="00516BA5" w:rsidRDefault="008910AB" w:rsidP="00516BA5">
            <w:pPr>
              <w:pStyle w:val="af5"/>
              <w:suppressAutoHyphens/>
              <w:ind w:firstLine="0"/>
              <w:jc w:val="left"/>
              <w:rPr>
                <w:sz w:val="22"/>
                <w:szCs w:val="22"/>
              </w:rPr>
            </w:pPr>
            <w:r w:rsidRPr="00516BA5">
              <w:rPr>
                <w:sz w:val="22"/>
                <w:szCs w:val="22"/>
              </w:rPr>
              <w:t>1. Минимальный размер земельного участка - 50 кв. м. Максимальный размер земельного участка - 2000 кв. м.</w:t>
            </w:r>
          </w:p>
          <w:p w:rsidR="008910AB" w:rsidRPr="00516BA5" w:rsidRDefault="008910AB" w:rsidP="00516BA5">
            <w:pPr>
              <w:pStyle w:val="af5"/>
              <w:suppressAutoHyphens/>
              <w:ind w:firstLine="0"/>
              <w:jc w:val="left"/>
              <w:rPr>
                <w:sz w:val="22"/>
                <w:szCs w:val="22"/>
              </w:rPr>
            </w:pPr>
            <w:r w:rsidRPr="00516BA5">
              <w:rPr>
                <w:sz w:val="22"/>
                <w:szCs w:val="22"/>
              </w:rPr>
              <w:t>2</w:t>
            </w:r>
            <w:r w:rsidRPr="00516BA5">
              <w:rPr>
                <w:iCs/>
                <w:sz w:val="22"/>
                <w:szCs w:val="22"/>
              </w:rPr>
              <w:t xml:space="preserve">. </w:t>
            </w:r>
            <w:r w:rsidRPr="00516BA5">
              <w:rPr>
                <w:sz w:val="22"/>
                <w:szCs w:val="22"/>
              </w:rPr>
              <w:t>Минимальный отступ от границ земельных участков до некапитальных строений, сооружений - 3 м.</w:t>
            </w:r>
          </w:p>
          <w:p w:rsidR="008910AB" w:rsidRPr="00516BA5" w:rsidRDefault="008910AB" w:rsidP="00516BA5">
            <w:pPr>
              <w:pStyle w:val="af5"/>
              <w:suppressAutoHyphens/>
              <w:ind w:firstLine="0"/>
              <w:jc w:val="left"/>
              <w:rPr>
                <w:sz w:val="22"/>
                <w:szCs w:val="22"/>
              </w:rPr>
            </w:pPr>
            <w:r w:rsidRPr="00516BA5">
              <w:rPr>
                <w:sz w:val="22"/>
                <w:szCs w:val="22"/>
              </w:rPr>
              <w:t>3.Площадь застройки некапитальных строений, сооружений не более 36 кв.</w:t>
            </w:r>
            <w:r w:rsidR="0050443B">
              <w:rPr>
                <w:sz w:val="22"/>
                <w:szCs w:val="22"/>
              </w:rPr>
              <w:t xml:space="preserve"> </w:t>
            </w:r>
            <w:r w:rsidRPr="00516BA5">
              <w:rPr>
                <w:sz w:val="22"/>
                <w:szCs w:val="22"/>
              </w:rPr>
              <w:t>м</w:t>
            </w:r>
          </w:p>
          <w:p w:rsidR="008910AB" w:rsidRDefault="008910AB" w:rsidP="00516BA5">
            <w:pPr>
              <w:pStyle w:val="ConsPlusNormal"/>
              <w:suppressAutoHyphens/>
              <w:ind w:firstLine="0"/>
              <w:jc w:val="left"/>
              <w:rPr>
                <w:rFonts w:ascii="Times New Roman" w:hAnsi="Times New Roman" w:cs="Times New Roman"/>
                <w:iCs/>
              </w:rPr>
            </w:pPr>
            <w:r w:rsidRPr="00516BA5">
              <w:rPr>
                <w:rFonts w:ascii="Times New Roman" w:hAnsi="Times New Roman" w:cs="Times New Roman"/>
                <w:iCs/>
              </w:rPr>
              <w:t xml:space="preserve">4. Иные параметры - в соответствии с требованиями технических регламентов, сводов правил, норм градостроительного проектирования, с </w:t>
            </w:r>
            <w:r w:rsidR="00BB4614" w:rsidRPr="00516BA5">
              <w:rPr>
                <w:rFonts w:ascii="Times New Roman" w:hAnsi="Times New Roman" w:cs="Times New Roman"/>
                <w:iCs/>
              </w:rPr>
              <w:t>учётом</w:t>
            </w:r>
            <w:r w:rsidRPr="00516BA5">
              <w:rPr>
                <w:rFonts w:ascii="Times New Roman" w:hAnsi="Times New Roman" w:cs="Times New Roman"/>
                <w:iCs/>
              </w:rPr>
              <w:t xml:space="preserve"> требований санитарных норм и правил.</w:t>
            </w:r>
          </w:p>
          <w:p w:rsidR="00777508" w:rsidRPr="00516BA5" w:rsidRDefault="00777508" w:rsidP="00516BA5">
            <w:pPr>
              <w:pStyle w:val="ConsPlusNormal"/>
              <w:suppressAutoHyphens/>
              <w:ind w:firstLine="0"/>
              <w:jc w:val="left"/>
              <w:rPr>
                <w:rFonts w:ascii="Times New Roman" w:hAnsi="Times New Roman" w:cs="Times New Roman"/>
              </w:rPr>
            </w:pPr>
          </w:p>
        </w:tc>
      </w:tr>
    </w:tbl>
    <w:p w:rsidR="008910AB" w:rsidRPr="00C365E3" w:rsidRDefault="008910AB" w:rsidP="007C08E6">
      <w:pPr>
        <w:tabs>
          <w:tab w:val="left" w:pos="7785"/>
        </w:tabs>
        <w:suppressAutoHyphens/>
        <w:spacing w:before="120" w:after="120"/>
        <w:rPr>
          <w:b/>
          <w:color w:val="FF0000"/>
          <w:sz w:val="2"/>
          <w:szCs w:val="2"/>
        </w:rPr>
      </w:pPr>
    </w:p>
    <w:p w:rsidR="008910AB" w:rsidRPr="00BB4614" w:rsidRDefault="008910AB" w:rsidP="00630DE0">
      <w:pPr>
        <w:suppressAutoHyphens/>
        <w:spacing w:before="240" w:after="240"/>
        <w:ind w:firstLine="709"/>
        <w:rPr>
          <w:b/>
          <w:sz w:val="28"/>
          <w:szCs w:val="28"/>
        </w:rPr>
      </w:pPr>
      <w:r w:rsidRPr="00BB4614">
        <w:rPr>
          <w:b/>
          <w:sz w:val="28"/>
          <w:szCs w:val="28"/>
        </w:rPr>
        <w:lastRenderedPageBreak/>
        <w:t>Ж1.3. Зона застройки индивидуальными жилыми домами в сельской местности города Муром</w:t>
      </w:r>
    </w:p>
    <w:p w:rsidR="008910AB" w:rsidRPr="00BB4614" w:rsidRDefault="008910AB" w:rsidP="007C08E6">
      <w:pPr>
        <w:suppressAutoHyphens/>
        <w:autoSpaceDE w:val="0"/>
        <w:autoSpaceDN w:val="0"/>
        <w:adjustRightInd w:val="0"/>
        <w:spacing w:after="80"/>
        <w:ind w:firstLine="709"/>
        <w:rPr>
          <w:sz w:val="28"/>
          <w:szCs w:val="28"/>
        </w:rPr>
      </w:pPr>
      <w:r w:rsidRPr="00BB4614">
        <w:rPr>
          <w:sz w:val="28"/>
          <w:szCs w:val="28"/>
        </w:rPr>
        <w:t xml:space="preserve">Зона застройки индивидуальными жилыми домами </w:t>
      </w:r>
      <w:r w:rsidRPr="00BB4614">
        <w:rPr>
          <w:sz w:val="28"/>
          <w:szCs w:val="28"/>
          <w:lang w:eastAsia="ar-SA"/>
        </w:rPr>
        <w:t>–</w:t>
      </w:r>
      <w:r w:rsidRPr="00BB4614">
        <w:rPr>
          <w:sz w:val="28"/>
          <w:szCs w:val="28"/>
        </w:rPr>
        <w:t xml:space="preserve"> территории, предназначенные для размещения и эксплуатации отдельно стоящих индивидуальных жилых домов и блокированных жилых домов, включая минимальный набор услуг, связанных с проживанием граждан.</w:t>
      </w:r>
    </w:p>
    <w:tbl>
      <w:tblPr>
        <w:tblStyle w:val="affb"/>
        <w:tblW w:w="0" w:type="auto"/>
        <w:tblLook w:val="04A0" w:firstRow="1" w:lastRow="0" w:firstColumn="1" w:lastColumn="0" w:noHBand="0" w:noVBand="1"/>
      </w:tblPr>
      <w:tblGrid>
        <w:gridCol w:w="1717"/>
        <w:gridCol w:w="3095"/>
        <w:gridCol w:w="9974"/>
      </w:tblGrid>
      <w:tr w:rsidR="008910AB" w:rsidRPr="00C365E3" w:rsidTr="00BB4614">
        <w:trPr>
          <w:tblHeader/>
        </w:trPr>
        <w:tc>
          <w:tcPr>
            <w:tcW w:w="1526" w:type="dxa"/>
            <w:shd w:val="clear" w:color="auto" w:fill="D9D9D9" w:themeFill="background1" w:themeFillShade="D9"/>
            <w:vAlign w:val="center"/>
          </w:tcPr>
          <w:p w:rsidR="008910AB" w:rsidRPr="00BB4614" w:rsidRDefault="008910AB" w:rsidP="00BB4614">
            <w:pPr>
              <w:suppressAutoHyphens/>
              <w:ind w:firstLine="0"/>
              <w:rPr>
                <w:b/>
                <w:sz w:val="22"/>
                <w:szCs w:val="22"/>
                <w:lang w:eastAsia="en-US"/>
              </w:rPr>
            </w:pPr>
            <w:r w:rsidRPr="00BB4614">
              <w:rPr>
                <w:b/>
                <w:sz w:val="22"/>
                <w:szCs w:val="22"/>
                <w:lang w:eastAsia="en-US"/>
              </w:rPr>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BB4614" w:rsidRDefault="008910AB" w:rsidP="00BB4614">
            <w:pPr>
              <w:suppressAutoHyphens/>
              <w:ind w:firstLine="0"/>
              <w:rPr>
                <w:b/>
                <w:sz w:val="22"/>
                <w:szCs w:val="22"/>
                <w:lang w:eastAsia="en-US"/>
              </w:rPr>
            </w:pPr>
            <w:r w:rsidRPr="00BB4614">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BB4614" w:rsidRDefault="008910AB" w:rsidP="00BB4614">
            <w:pPr>
              <w:suppressAutoHyphens/>
              <w:ind w:firstLine="0"/>
              <w:rPr>
                <w:b/>
                <w:sz w:val="22"/>
                <w:szCs w:val="22"/>
                <w:lang w:eastAsia="en-US"/>
              </w:rPr>
            </w:pPr>
            <w:r w:rsidRPr="00BB4614">
              <w:rPr>
                <w:b/>
                <w:bCs/>
                <w:sz w:val="22"/>
                <w:szCs w:val="22"/>
              </w:rPr>
              <w:t>Предельные параметры разрешённого строительства и реконструкции объектов капитального строительства</w:t>
            </w:r>
          </w:p>
        </w:tc>
      </w:tr>
      <w:tr w:rsidR="008910AB" w:rsidRPr="00C365E3" w:rsidTr="008910AB">
        <w:tc>
          <w:tcPr>
            <w:tcW w:w="14786" w:type="dxa"/>
            <w:gridSpan w:val="3"/>
          </w:tcPr>
          <w:p w:rsidR="008910AB" w:rsidRPr="00BB4614" w:rsidRDefault="008910AB" w:rsidP="00BB4614">
            <w:pPr>
              <w:suppressAutoHyphens/>
              <w:ind w:firstLine="0"/>
              <w:jc w:val="left"/>
              <w:rPr>
                <w:b/>
                <w:sz w:val="22"/>
                <w:szCs w:val="22"/>
                <w:lang w:eastAsia="en-US"/>
              </w:rPr>
            </w:pPr>
            <w:r w:rsidRPr="00BB4614">
              <w:rPr>
                <w:b/>
                <w:sz w:val="22"/>
                <w:szCs w:val="22"/>
              </w:rPr>
              <w:t>Основные виды разрешённого использования</w:t>
            </w:r>
          </w:p>
        </w:tc>
      </w:tr>
      <w:tr w:rsidR="008910AB" w:rsidRPr="00C365E3" w:rsidTr="00BB4614">
        <w:trPr>
          <w:trHeight w:val="646"/>
        </w:trPr>
        <w:tc>
          <w:tcPr>
            <w:tcW w:w="1526" w:type="dxa"/>
          </w:tcPr>
          <w:p w:rsidR="008910AB" w:rsidRPr="00BB4614" w:rsidRDefault="008910AB" w:rsidP="00BB4614">
            <w:pPr>
              <w:suppressAutoHyphens/>
              <w:ind w:firstLine="0"/>
              <w:rPr>
                <w:b/>
                <w:sz w:val="22"/>
                <w:szCs w:val="22"/>
                <w:lang w:eastAsia="en-US"/>
              </w:rPr>
            </w:pPr>
            <w:r w:rsidRPr="00BB4614">
              <w:rPr>
                <w:b/>
                <w:sz w:val="22"/>
                <w:szCs w:val="22"/>
                <w:lang w:eastAsia="en-US"/>
              </w:rPr>
              <w:t>2.1</w:t>
            </w:r>
          </w:p>
        </w:tc>
        <w:tc>
          <w:tcPr>
            <w:tcW w:w="3118" w:type="dxa"/>
          </w:tcPr>
          <w:p w:rsidR="008910AB" w:rsidRPr="00BB4614" w:rsidRDefault="008910AB" w:rsidP="00BB4614">
            <w:pPr>
              <w:suppressAutoHyphens/>
              <w:ind w:firstLine="0"/>
              <w:jc w:val="left"/>
              <w:rPr>
                <w:b/>
                <w:sz w:val="22"/>
                <w:szCs w:val="22"/>
                <w:lang w:eastAsia="en-US"/>
              </w:rPr>
            </w:pPr>
            <w:r w:rsidRPr="00BB4614">
              <w:rPr>
                <w:sz w:val="22"/>
                <w:szCs w:val="22"/>
              </w:rPr>
              <w:t>Для индивидуального жилищного строительства</w:t>
            </w:r>
          </w:p>
        </w:tc>
        <w:tc>
          <w:tcPr>
            <w:tcW w:w="10142" w:type="dxa"/>
            <w:vMerge w:val="restart"/>
          </w:tcPr>
          <w:p w:rsidR="008910AB" w:rsidRPr="00BB4614" w:rsidRDefault="008910AB" w:rsidP="00BB4614">
            <w:pPr>
              <w:pStyle w:val="af5"/>
              <w:suppressAutoHyphens/>
              <w:ind w:firstLine="0"/>
              <w:jc w:val="left"/>
              <w:rPr>
                <w:sz w:val="22"/>
                <w:szCs w:val="22"/>
              </w:rPr>
            </w:pPr>
            <w:r w:rsidRPr="00BB4614">
              <w:rPr>
                <w:sz w:val="22"/>
                <w:szCs w:val="22"/>
              </w:rPr>
              <w:t>1. Минимальный размер земельного участка - 600 кв. м. Максимальный размер земельного участка - 3000 кв. м. Максимальный размер земельного участка для блокированной жилой застройки – не устанавливается.</w:t>
            </w:r>
          </w:p>
          <w:p w:rsidR="008910AB" w:rsidRPr="00BB4614" w:rsidRDefault="008910AB" w:rsidP="00BB4614">
            <w:pPr>
              <w:pStyle w:val="af5"/>
              <w:suppressAutoHyphens/>
              <w:ind w:firstLine="0"/>
              <w:jc w:val="left"/>
              <w:rPr>
                <w:sz w:val="22"/>
                <w:szCs w:val="22"/>
              </w:rPr>
            </w:pPr>
            <w:r w:rsidRPr="00BB4614">
              <w:rPr>
                <w:sz w:val="22"/>
                <w:szCs w:val="22"/>
              </w:rPr>
              <w:t>2</w:t>
            </w:r>
            <w:r w:rsidRPr="00BB4614">
              <w:rPr>
                <w:iCs/>
                <w:sz w:val="22"/>
                <w:szCs w:val="22"/>
              </w:rPr>
              <w:t xml:space="preserve">. </w:t>
            </w:r>
            <w:r w:rsidRPr="00BB4614">
              <w:rPr>
                <w:sz w:val="22"/>
                <w:szCs w:val="22"/>
              </w:rPr>
              <w:t xml:space="preserve">Минимальный отступ от границ земельных участков - 3 м. Минимальный отступ от красной линии улицы устанавливается по линии застройки кварталов. Минимальный отступ от границ земельного участка со смежными земельными участками, </w:t>
            </w:r>
            <w:r w:rsidRPr="00BB4614">
              <w:rPr>
                <w:color w:val="000000"/>
                <w:sz w:val="22"/>
                <w:szCs w:val="22"/>
              </w:rPr>
              <w:t>для блокированной жилой застройки – не устанавливается</w:t>
            </w:r>
          </w:p>
          <w:p w:rsidR="008910AB" w:rsidRPr="00BB4614" w:rsidRDefault="008910AB" w:rsidP="00BB4614">
            <w:pPr>
              <w:pStyle w:val="af5"/>
              <w:suppressAutoHyphens/>
              <w:ind w:firstLine="0"/>
              <w:jc w:val="left"/>
              <w:rPr>
                <w:sz w:val="22"/>
                <w:szCs w:val="22"/>
              </w:rPr>
            </w:pPr>
            <w:r w:rsidRPr="00BB4614">
              <w:rPr>
                <w:sz w:val="22"/>
                <w:szCs w:val="22"/>
              </w:rPr>
              <w:t>3. Предельное количество этажей - 3 этажа.</w:t>
            </w:r>
          </w:p>
          <w:p w:rsidR="008910AB" w:rsidRPr="00BB4614" w:rsidRDefault="008910AB" w:rsidP="00BB4614">
            <w:pPr>
              <w:suppressAutoHyphens/>
              <w:ind w:firstLine="0"/>
              <w:jc w:val="left"/>
              <w:rPr>
                <w:sz w:val="22"/>
                <w:szCs w:val="22"/>
              </w:rPr>
            </w:pPr>
            <w:r w:rsidRPr="00BB4614">
              <w:rPr>
                <w:sz w:val="22"/>
                <w:szCs w:val="22"/>
              </w:rPr>
              <w:t>4. Минимальный отступ от границ земельного участка до хозяйственной постройки (сарай, гараж и т.д.) - 1 м, для бани - 4 м, расстояние от надворного туалета до стен соседнего дома необходимо принимать не менее 12 м.</w:t>
            </w:r>
          </w:p>
          <w:p w:rsidR="008910AB" w:rsidRPr="00BB4614" w:rsidRDefault="008910AB" w:rsidP="00BB4614">
            <w:pPr>
              <w:suppressAutoHyphens/>
              <w:ind w:firstLine="0"/>
              <w:jc w:val="left"/>
              <w:rPr>
                <w:color w:val="000000"/>
                <w:sz w:val="22"/>
                <w:szCs w:val="22"/>
              </w:rPr>
            </w:pPr>
            <w:r w:rsidRPr="00BB4614">
              <w:rPr>
                <w:color w:val="000000"/>
                <w:sz w:val="22"/>
                <w:szCs w:val="22"/>
              </w:rPr>
              <w:t>5. Размещение хозяйственных построек по линии застройки запрещается. Предельное количество этажей: 1 надземный этаж, но не более 4 м. от уровня земли;</w:t>
            </w:r>
          </w:p>
          <w:p w:rsidR="008910AB" w:rsidRPr="00BB4614" w:rsidRDefault="008910AB" w:rsidP="00BB4614">
            <w:pPr>
              <w:pStyle w:val="af5"/>
              <w:suppressAutoHyphens/>
              <w:ind w:firstLine="0"/>
              <w:jc w:val="left"/>
              <w:rPr>
                <w:color w:val="000000"/>
                <w:sz w:val="22"/>
                <w:szCs w:val="22"/>
              </w:rPr>
            </w:pPr>
            <w:r w:rsidRPr="00BB4614">
              <w:rPr>
                <w:color w:val="000000"/>
                <w:sz w:val="22"/>
                <w:szCs w:val="22"/>
              </w:rPr>
              <w:t>6. При размещении зданий и сооружений должны соблюдаться требования технических регламентов.</w:t>
            </w:r>
          </w:p>
          <w:p w:rsidR="008910AB" w:rsidRPr="00BB4614" w:rsidRDefault="008910AB" w:rsidP="00BB4614">
            <w:pPr>
              <w:pStyle w:val="af5"/>
              <w:suppressAutoHyphens/>
              <w:ind w:firstLine="0"/>
              <w:jc w:val="left"/>
              <w:rPr>
                <w:color w:val="000000"/>
                <w:sz w:val="22"/>
                <w:szCs w:val="22"/>
              </w:rPr>
            </w:pPr>
            <w:r w:rsidRPr="00BB4614">
              <w:rPr>
                <w:color w:val="000000"/>
                <w:sz w:val="22"/>
                <w:szCs w:val="22"/>
              </w:rPr>
              <w:t>7. Максимальный процент застройки в границах земельного участка - 60%.</w:t>
            </w:r>
          </w:p>
          <w:p w:rsidR="008910AB" w:rsidRDefault="008910AB" w:rsidP="00BB4614">
            <w:pPr>
              <w:pStyle w:val="af5"/>
              <w:suppressAutoHyphens/>
              <w:ind w:firstLine="0"/>
              <w:jc w:val="left"/>
              <w:rPr>
                <w:iCs/>
                <w:color w:val="000000"/>
                <w:sz w:val="22"/>
                <w:szCs w:val="22"/>
              </w:rPr>
            </w:pPr>
            <w:r w:rsidRPr="00BB4614">
              <w:rPr>
                <w:color w:val="000000"/>
                <w:sz w:val="22"/>
                <w:szCs w:val="22"/>
              </w:rPr>
              <w:t xml:space="preserve">8. </w:t>
            </w:r>
            <w:r w:rsidRPr="00BB4614">
              <w:rPr>
                <w:iCs/>
                <w:color w:val="000000"/>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BB4614" w:rsidRPr="00BB4614">
              <w:rPr>
                <w:iCs/>
                <w:color w:val="000000"/>
                <w:sz w:val="22"/>
                <w:szCs w:val="22"/>
              </w:rPr>
              <w:t>учётом</w:t>
            </w:r>
            <w:r w:rsidRPr="00BB4614">
              <w:rPr>
                <w:iCs/>
                <w:color w:val="000000"/>
                <w:sz w:val="22"/>
                <w:szCs w:val="22"/>
              </w:rPr>
              <w:t xml:space="preserve"> требований санитарных норм и правил.</w:t>
            </w:r>
          </w:p>
          <w:p w:rsidR="00777508" w:rsidRPr="00777508" w:rsidRDefault="00777508" w:rsidP="00BB4614">
            <w:pPr>
              <w:pStyle w:val="af5"/>
              <w:suppressAutoHyphens/>
              <w:ind w:firstLine="0"/>
              <w:jc w:val="left"/>
              <w:rPr>
                <w:sz w:val="8"/>
                <w:szCs w:val="8"/>
              </w:rPr>
            </w:pPr>
          </w:p>
        </w:tc>
      </w:tr>
      <w:tr w:rsidR="008910AB" w:rsidRPr="00C365E3" w:rsidTr="00BB4614">
        <w:trPr>
          <w:trHeight w:val="646"/>
        </w:trPr>
        <w:tc>
          <w:tcPr>
            <w:tcW w:w="1526" w:type="dxa"/>
          </w:tcPr>
          <w:p w:rsidR="008910AB" w:rsidRPr="00BB4614" w:rsidRDefault="008910AB" w:rsidP="00BB4614">
            <w:pPr>
              <w:suppressAutoHyphens/>
              <w:ind w:firstLine="0"/>
              <w:rPr>
                <w:b/>
                <w:sz w:val="22"/>
                <w:szCs w:val="22"/>
                <w:lang w:eastAsia="en-US"/>
              </w:rPr>
            </w:pPr>
            <w:r w:rsidRPr="00BB4614">
              <w:rPr>
                <w:b/>
                <w:sz w:val="22"/>
                <w:szCs w:val="22"/>
                <w:lang w:eastAsia="en-US"/>
              </w:rPr>
              <w:t>2.3</w:t>
            </w:r>
          </w:p>
        </w:tc>
        <w:tc>
          <w:tcPr>
            <w:tcW w:w="3118" w:type="dxa"/>
          </w:tcPr>
          <w:p w:rsidR="008910AB" w:rsidRPr="00BB4614" w:rsidRDefault="008910AB" w:rsidP="00BB4614">
            <w:pPr>
              <w:suppressAutoHyphens/>
              <w:ind w:firstLine="0"/>
              <w:jc w:val="left"/>
              <w:rPr>
                <w:sz w:val="22"/>
                <w:szCs w:val="22"/>
              </w:rPr>
            </w:pPr>
            <w:r w:rsidRPr="00BB4614">
              <w:rPr>
                <w:sz w:val="22"/>
                <w:szCs w:val="22"/>
              </w:rPr>
              <w:t>Блокированная жилая застройка</w:t>
            </w:r>
          </w:p>
        </w:tc>
        <w:tc>
          <w:tcPr>
            <w:tcW w:w="10142" w:type="dxa"/>
            <w:vMerge/>
          </w:tcPr>
          <w:p w:rsidR="008910AB" w:rsidRPr="00BB4614" w:rsidRDefault="008910AB" w:rsidP="00BB4614">
            <w:pPr>
              <w:pStyle w:val="af5"/>
              <w:suppressAutoHyphens/>
              <w:ind w:firstLine="0"/>
              <w:jc w:val="left"/>
              <w:rPr>
                <w:sz w:val="22"/>
                <w:szCs w:val="22"/>
              </w:rPr>
            </w:pPr>
          </w:p>
        </w:tc>
      </w:tr>
      <w:tr w:rsidR="008910AB" w:rsidRPr="00C365E3" w:rsidTr="00BB4614">
        <w:trPr>
          <w:trHeight w:val="646"/>
        </w:trPr>
        <w:tc>
          <w:tcPr>
            <w:tcW w:w="1526" w:type="dxa"/>
          </w:tcPr>
          <w:p w:rsidR="008910AB" w:rsidRPr="00BB4614" w:rsidRDefault="008910AB" w:rsidP="00BB4614">
            <w:pPr>
              <w:suppressAutoHyphens/>
              <w:ind w:firstLine="0"/>
              <w:rPr>
                <w:b/>
                <w:sz w:val="22"/>
                <w:szCs w:val="22"/>
                <w:lang w:eastAsia="en-US"/>
              </w:rPr>
            </w:pPr>
            <w:r w:rsidRPr="00BB4614">
              <w:rPr>
                <w:b/>
                <w:sz w:val="22"/>
                <w:szCs w:val="22"/>
                <w:lang w:eastAsia="en-US"/>
              </w:rPr>
              <w:t>13.2</w:t>
            </w:r>
          </w:p>
        </w:tc>
        <w:tc>
          <w:tcPr>
            <w:tcW w:w="3118" w:type="dxa"/>
          </w:tcPr>
          <w:p w:rsidR="008910AB" w:rsidRPr="00BB4614" w:rsidRDefault="008910AB" w:rsidP="00BB4614">
            <w:pPr>
              <w:pStyle w:val="ConsPlusNormal"/>
              <w:suppressAutoHyphens/>
              <w:snapToGrid w:val="0"/>
              <w:ind w:firstLine="0"/>
              <w:jc w:val="left"/>
              <w:rPr>
                <w:rFonts w:ascii="Times New Roman" w:hAnsi="Times New Roman" w:cs="Times New Roman"/>
              </w:rPr>
            </w:pPr>
            <w:r w:rsidRPr="00BB4614">
              <w:rPr>
                <w:rFonts w:ascii="Times New Roman" w:hAnsi="Times New Roman" w:cs="Times New Roman"/>
              </w:rPr>
              <w:t>Ведение садоводства</w:t>
            </w:r>
          </w:p>
        </w:tc>
        <w:tc>
          <w:tcPr>
            <w:tcW w:w="10142" w:type="dxa"/>
            <w:vMerge w:val="restart"/>
          </w:tcPr>
          <w:p w:rsidR="008910AB" w:rsidRPr="00BB4614" w:rsidRDefault="008910AB" w:rsidP="00BB4614">
            <w:pPr>
              <w:pStyle w:val="af5"/>
              <w:suppressAutoHyphens/>
              <w:ind w:firstLine="0"/>
              <w:jc w:val="left"/>
              <w:rPr>
                <w:sz w:val="22"/>
                <w:szCs w:val="22"/>
              </w:rPr>
            </w:pPr>
            <w:r w:rsidRPr="00BB4614">
              <w:rPr>
                <w:sz w:val="22"/>
                <w:szCs w:val="22"/>
              </w:rPr>
              <w:t>1. Минимальный размер земельного участка - 400 кв. м. Максимальный размер земельного участка - 2000 кв. м.</w:t>
            </w:r>
          </w:p>
          <w:p w:rsidR="008910AB" w:rsidRPr="00BB4614" w:rsidRDefault="008910AB" w:rsidP="00BB4614">
            <w:pPr>
              <w:pStyle w:val="af5"/>
              <w:suppressAutoHyphens/>
              <w:ind w:firstLine="0"/>
              <w:jc w:val="left"/>
              <w:rPr>
                <w:sz w:val="22"/>
                <w:szCs w:val="22"/>
              </w:rPr>
            </w:pPr>
            <w:r w:rsidRPr="00BB4614">
              <w:rPr>
                <w:sz w:val="22"/>
                <w:szCs w:val="22"/>
              </w:rPr>
              <w:t>2</w:t>
            </w:r>
            <w:r w:rsidRPr="00BB4614">
              <w:rPr>
                <w:iCs/>
                <w:sz w:val="22"/>
                <w:szCs w:val="22"/>
              </w:rPr>
              <w:t xml:space="preserve">. </w:t>
            </w:r>
            <w:r w:rsidRPr="00BB4614">
              <w:rPr>
                <w:sz w:val="22"/>
                <w:szCs w:val="22"/>
              </w:rPr>
              <w:t xml:space="preserve">Минимальный отступ от границ земельных участков - 3 м. Минимальный отступ от красной линии улицы устанавливается по линии застройки кварталов. </w:t>
            </w:r>
          </w:p>
          <w:p w:rsidR="008910AB" w:rsidRPr="00BB4614" w:rsidRDefault="008910AB" w:rsidP="00BB4614">
            <w:pPr>
              <w:pStyle w:val="af5"/>
              <w:suppressAutoHyphens/>
              <w:ind w:firstLine="0"/>
              <w:jc w:val="left"/>
              <w:rPr>
                <w:sz w:val="22"/>
                <w:szCs w:val="22"/>
              </w:rPr>
            </w:pPr>
            <w:r w:rsidRPr="00BB4614">
              <w:rPr>
                <w:sz w:val="22"/>
                <w:szCs w:val="22"/>
              </w:rPr>
              <w:t>3. Предельное количество этажей - 3 этажа.</w:t>
            </w:r>
          </w:p>
          <w:p w:rsidR="008910AB" w:rsidRPr="00BB4614" w:rsidRDefault="008910AB" w:rsidP="00BB4614">
            <w:pPr>
              <w:suppressAutoHyphens/>
              <w:ind w:firstLine="0"/>
              <w:jc w:val="left"/>
              <w:rPr>
                <w:sz w:val="22"/>
                <w:szCs w:val="22"/>
              </w:rPr>
            </w:pPr>
            <w:r w:rsidRPr="00BB4614">
              <w:rPr>
                <w:sz w:val="22"/>
                <w:szCs w:val="22"/>
              </w:rPr>
              <w:t>4. Минимальный отступ от границ земельного участка до хозяйственной постройки (сарай, гараж и т.д.) - 1 м, для бани - 4 м, расстояние от надворного туалета до стен соседнего дома необходимо принимать не менее 12 м.</w:t>
            </w:r>
          </w:p>
          <w:p w:rsidR="008910AB" w:rsidRPr="00BB4614" w:rsidRDefault="008910AB" w:rsidP="00BB4614">
            <w:pPr>
              <w:suppressAutoHyphens/>
              <w:ind w:firstLine="0"/>
              <w:jc w:val="left"/>
              <w:rPr>
                <w:sz w:val="22"/>
                <w:szCs w:val="22"/>
              </w:rPr>
            </w:pPr>
            <w:r w:rsidRPr="00BB4614">
              <w:rPr>
                <w:sz w:val="22"/>
                <w:szCs w:val="22"/>
              </w:rPr>
              <w:t>5 Размещение хозяйственных построек по линии застройки запрещается. Предельное количество этажей: 1 надземный этаж, но не более 4 м. от уровня земли;</w:t>
            </w:r>
          </w:p>
          <w:p w:rsidR="008910AB" w:rsidRPr="00BB4614" w:rsidRDefault="008910AB" w:rsidP="00BB4614">
            <w:pPr>
              <w:pStyle w:val="af5"/>
              <w:suppressAutoHyphens/>
              <w:ind w:firstLine="0"/>
              <w:jc w:val="left"/>
              <w:rPr>
                <w:sz w:val="22"/>
                <w:szCs w:val="22"/>
              </w:rPr>
            </w:pPr>
            <w:r w:rsidRPr="00BB4614">
              <w:rPr>
                <w:sz w:val="22"/>
                <w:szCs w:val="22"/>
              </w:rPr>
              <w:lastRenderedPageBreak/>
              <w:t>6. Максимальный процент застройки в границах земельного участка - 60%.</w:t>
            </w:r>
          </w:p>
          <w:p w:rsidR="008910AB" w:rsidRDefault="008910AB" w:rsidP="00BB4614">
            <w:pPr>
              <w:pStyle w:val="af5"/>
              <w:suppressAutoHyphens/>
              <w:ind w:firstLine="0"/>
              <w:jc w:val="left"/>
              <w:rPr>
                <w:iCs/>
                <w:sz w:val="22"/>
                <w:szCs w:val="22"/>
              </w:rPr>
            </w:pPr>
            <w:r w:rsidRPr="00BB4614">
              <w:rPr>
                <w:sz w:val="22"/>
                <w:szCs w:val="22"/>
              </w:rPr>
              <w:t xml:space="preserve">7. </w:t>
            </w:r>
            <w:r w:rsidRPr="00BB461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BB4614" w:rsidRPr="00BB4614">
              <w:rPr>
                <w:iCs/>
                <w:sz w:val="22"/>
                <w:szCs w:val="22"/>
              </w:rPr>
              <w:t>учётом</w:t>
            </w:r>
            <w:r w:rsidRPr="00BB4614">
              <w:rPr>
                <w:iCs/>
                <w:sz w:val="22"/>
                <w:szCs w:val="22"/>
              </w:rPr>
              <w:t xml:space="preserve"> требований санитарных норм и правил.</w:t>
            </w:r>
          </w:p>
          <w:p w:rsidR="00777508" w:rsidRPr="00777508" w:rsidRDefault="00777508" w:rsidP="00BB4614">
            <w:pPr>
              <w:pStyle w:val="af5"/>
              <w:suppressAutoHyphens/>
              <w:ind w:firstLine="0"/>
              <w:jc w:val="left"/>
              <w:rPr>
                <w:sz w:val="8"/>
                <w:szCs w:val="8"/>
              </w:rPr>
            </w:pPr>
          </w:p>
        </w:tc>
      </w:tr>
      <w:tr w:rsidR="008910AB" w:rsidRPr="00C365E3" w:rsidTr="00BB4614">
        <w:trPr>
          <w:trHeight w:val="646"/>
        </w:trPr>
        <w:tc>
          <w:tcPr>
            <w:tcW w:w="1526" w:type="dxa"/>
          </w:tcPr>
          <w:p w:rsidR="008910AB" w:rsidRPr="00BB4614" w:rsidRDefault="008910AB" w:rsidP="00BB4614">
            <w:pPr>
              <w:suppressAutoHyphens/>
              <w:ind w:firstLine="0"/>
              <w:rPr>
                <w:b/>
                <w:sz w:val="22"/>
                <w:szCs w:val="22"/>
                <w:lang w:eastAsia="en-US"/>
              </w:rPr>
            </w:pPr>
            <w:r w:rsidRPr="00BB4614">
              <w:rPr>
                <w:b/>
                <w:sz w:val="22"/>
                <w:szCs w:val="22"/>
                <w:lang w:eastAsia="en-US"/>
              </w:rPr>
              <w:t>2.2</w:t>
            </w:r>
          </w:p>
        </w:tc>
        <w:tc>
          <w:tcPr>
            <w:tcW w:w="3118" w:type="dxa"/>
          </w:tcPr>
          <w:p w:rsidR="008910AB" w:rsidRPr="00BB4614" w:rsidRDefault="008910AB" w:rsidP="005D0FED">
            <w:pPr>
              <w:pStyle w:val="ConsPlusNormal"/>
              <w:suppressAutoHyphens/>
              <w:snapToGrid w:val="0"/>
              <w:ind w:firstLine="0"/>
              <w:jc w:val="left"/>
              <w:rPr>
                <w:rFonts w:ascii="Times New Roman" w:hAnsi="Times New Roman" w:cs="Times New Roman"/>
              </w:rPr>
            </w:pPr>
            <w:r w:rsidRPr="00BB4614">
              <w:rPr>
                <w:rFonts w:ascii="Times New Roman" w:hAnsi="Times New Roman" w:cs="Times New Roman"/>
              </w:rPr>
              <w:t>Для ведения личного подсобного хозяйства (приусадебный земельный участок)</w:t>
            </w:r>
          </w:p>
        </w:tc>
        <w:tc>
          <w:tcPr>
            <w:tcW w:w="10142" w:type="dxa"/>
            <w:vMerge/>
          </w:tcPr>
          <w:p w:rsidR="008910AB" w:rsidRPr="00BB4614" w:rsidRDefault="008910AB" w:rsidP="00BB4614">
            <w:pPr>
              <w:pStyle w:val="af5"/>
              <w:suppressAutoHyphens/>
              <w:ind w:firstLine="0"/>
              <w:jc w:val="left"/>
              <w:rPr>
                <w:sz w:val="22"/>
                <w:szCs w:val="22"/>
              </w:rPr>
            </w:pPr>
          </w:p>
        </w:tc>
      </w:tr>
      <w:tr w:rsidR="008910AB" w:rsidRPr="00C365E3" w:rsidTr="00BB4614">
        <w:trPr>
          <w:trHeight w:val="646"/>
        </w:trPr>
        <w:tc>
          <w:tcPr>
            <w:tcW w:w="1526" w:type="dxa"/>
          </w:tcPr>
          <w:p w:rsidR="008910AB" w:rsidRPr="00BB4614" w:rsidRDefault="008910AB" w:rsidP="00BB4614">
            <w:pPr>
              <w:suppressAutoHyphens/>
              <w:ind w:firstLine="0"/>
              <w:rPr>
                <w:b/>
                <w:sz w:val="22"/>
                <w:szCs w:val="22"/>
                <w:lang w:eastAsia="en-US"/>
              </w:rPr>
            </w:pPr>
            <w:r w:rsidRPr="00BB4614">
              <w:rPr>
                <w:b/>
                <w:sz w:val="22"/>
                <w:szCs w:val="22"/>
                <w:lang w:eastAsia="en-US"/>
              </w:rPr>
              <w:t>1.5</w:t>
            </w:r>
          </w:p>
        </w:tc>
        <w:tc>
          <w:tcPr>
            <w:tcW w:w="3118" w:type="dxa"/>
          </w:tcPr>
          <w:p w:rsidR="008910AB" w:rsidRPr="00BB4614" w:rsidRDefault="008910AB" w:rsidP="00BB4614">
            <w:pPr>
              <w:suppressAutoHyphens/>
              <w:ind w:firstLine="0"/>
              <w:jc w:val="left"/>
              <w:rPr>
                <w:sz w:val="22"/>
                <w:szCs w:val="22"/>
              </w:rPr>
            </w:pPr>
            <w:r w:rsidRPr="00BB4614">
              <w:rPr>
                <w:sz w:val="22"/>
                <w:szCs w:val="22"/>
              </w:rPr>
              <w:t>Садоводство</w:t>
            </w:r>
          </w:p>
          <w:p w:rsidR="008910AB" w:rsidRPr="00BB4614" w:rsidRDefault="008910AB" w:rsidP="00BB4614">
            <w:pPr>
              <w:suppressAutoHyphens/>
              <w:ind w:firstLine="0"/>
              <w:jc w:val="left"/>
              <w:rPr>
                <w:sz w:val="22"/>
                <w:szCs w:val="22"/>
              </w:rPr>
            </w:pPr>
          </w:p>
        </w:tc>
        <w:tc>
          <w:tcPr>
            <w:tcW w:w="10142" w:type="dxa"/>
          </w:tcPr>
          <w:p w:rsidR="008910AB" w:rsidRPr="00BB4614" w:rsidRDefault="008910AB" w:rsidP="00BB4614">
            <w:pPr>
              <w:pStyle w:val="af5"/>
              <w:suppressAutoHyphens/>
              <w:ind w:firstLine="0"/>
              <w:jc w:val="left"/>
              <w:rPr>
                <w:sz w:val="22"/>
                <w:szCs w:val="22"/>
              </w:rPr>
            </w:pPr>
            <w:r w:rsidRPr="00BB4614">
              <w:rPr>
                <w:sz w:val="22"/>
                <w:szCs w:val="22"/>
              </w:rPr>
              <w:t>1. Минимальный размер земельного участка - 400 кв. м. Максимальный размер земельного участка –не устанавливается.</w:t>
            </w:r>
          </w:p>
          <w:p w:rsidR="008910AB" w:rsidRDefault="008910AB" w:rsidP="00BB4614">
            <w:pPr>
              <w:pStyle w:val="af5"/>
              <w:suppressAutoHyphens/>
              <w:ind w:firstLine="0"/>
              <w:jc w:val="left"/>
              <w:rPr>
                <w:iCs/>
                <w:sz w:val="22"/>
                <w:szCs w:val="22"/>
              </w:rPr>
            </w:pPr>
            <w:r w:rsidRPr="00BB4614">
              <w:rPr>
                <w:iCs/>
                <w:sz w:val="22"/>
                <w:szCs w:val="22"/>
              </w:rPr>
              <w:t xml:space="preserve">2. Иные параметры - в соответствии с требованиями технических регламентов, сводов правил, норм градостроительного проектирования, с </w:t>
            </w:r>
            <w:r w:rsidR="00BB4614" w:rsidRPr="00BB4614">
              <w:rPr>
                <w:iCs/>
                <w:sz w:val="22"/>
                <w:szCs w:val="22"/>
              </w:rPr>
              <w:t>учётом</w:t>
            </w:r>
            <w:r w:rsidRPr="00BB4614">
              <w:rPr>
                <w:iCs/>
                <w:sz w:val="22"/>
                <w:szCs w:val="22"/>
              </w:rPr>
              <w:t xml:space="preserve"> требований санитарных норм и правил.</w:t>
            </w:r>
          </w:p>
          <w:p w:rsidR="00777508" w:rsidRPr="00777508" w:rsidRDefault="00777508" w:rsidP="00BB4614">
            <w:pPr>
              <w:pStyle w:val="af5"/>
              <w:suppressAutoHyphens/>
              <w:ind w:firstLine="0"/>
              <w:jc w:val="left"/>
              <w:rPr>
                <w:sz w:val="8"/>
                <w:szCs w:val="8"/>
              </w:rPr>
            </w:pPr>
          </w:p>
        </w:tc>
      </w:tr>
      <w:tr w:rsidR="008910AB" w:rsidRPr="00C365E3" w:rsidTr="00BB4614">
        <w:tc>
          <w:tcPr>
            <w:tcW w:w="1526" w:type="dxa"/>
          </w:tcPr>
          <w:p w:rsidR="008910AB" w:rsidRPr="00BB4614" w:rsidRDefault="008910AB" w:rsidP="00BB4614">
            <w:pPr>
              <w:suppressAutoHyphens/>
              <w:ind w:firstLine="0"/>
              <w:rPr>
                <w:b/>
                <w:sz w:val="22"/>
                <w:szCs w:val="22"/>
                <w:lang w:eastAsia="en-US"/>
              </w:rPr>
            </w:pPr>
            <w:r w:rsidRPr="00BB4614">
              <w:rPr>
                <w:b/>
                <w:sz w:val="22"/>
                <w:szCs w:val="22"/>
                <w:lang w:eastAsia="en-US"/>
              </w:rPr>
              <w:t>3.1.1</w:t>
            </w:r>
          </w:p>
        </w:tc>
        <w:tc>
          <w:tcPr>
            <w:tcW w:w="3118" w:type="dxa"/>
          </w:tcPr>
          <w:p w:rsidR="008910AB" w:rsidRPr="00BB4614" w:rsidRDefault="008910AB" w:rsidP="00BB4614">
            <w:pPr>
              <w:suppressAutoHyphens/>
              <w:ind w:firstLine="0"/>
              <w:jc w:val="left"/>
              <w:rPr>
                <w:sz w:val="22"/>
                <w:szCs w:val="22"/>
                <w:lang w:eastAsia="en-US"/>
              </w:rPr>
            </w:pPr>
            <w:r w:rsidRPr="00BB4614">
              <w:rPr>
                <w:sz w:val="22"/>
                <w:szCs w:val="22"/>
                <w:lang w:eastAsia="en-US"/>
              </w:rPr>
              <w:t>Предоставление коммунальных услуг</w:t>
            </w:r>
          </w:p>
          <w:p w:rsidR="008910AB" w:rsidRPr="00BB4614" w:rsidRDefault="008910AB" w:rsidP="00BB4614">
            <w:pPr>
              <w:suppressAutoHyphens/>
              <w:ind w:firstLine="0"/>
              <w:jc w:val="left"/>
              <w:rPr>
                <w:color w:val="C00000"/>
                <w:sz w:val="22"/>
                <w:szCs w:val="22"/>
                <w:lang w:eastAsia="en-US"/>
              </w:rPr>
            </w:pPr>
          </w:p>
        </w:tc>
        <w:tc>
          <w:tcPr>
            <w:tcW w:w="10142" w:type="dxa"/>
          </w:tcPr>
          <w:p w:rsidR="008910AB" w:rsidRPr="00BB4614" w:rsidRDefault="008910AB" w:rsidP="00BB4614">
            <w:pPr>
              <w:suppressAutoHyphens/>
              <w:ind w:firstLine="0"/>
              <w:jc w:val="left"/>
              <w:rPr>
                <w:sz w:val="22"/>
                <w:szCs w:val="22"/>
              </w:rPr>
            </w:pPr>
            <w:r w:rsidRPr="00BB4614">
              <w:rPr>
                <w:sz w:val="22"/>
                <w:szCs w:val="22"/>
              </w:rPr>
              <w:t>1. Предельные (максимальные и минимальные) размеры земельных участков не подлежат установлению.</w:t>
            </w:r>
          </w:p>
          <w:p w:rsidR="00777508" w:rsidRDefault="008910AB" w:rsidP="00BB4614">
            <w:pPr>
              <w:suppressAutoHyphens/>
              <w:ind w:firstLine="0"/>
              <w:jc w:val="left"/>
              <w:rPr>
                <w:sz w:val="22"/>
                <w:szCs w:val="22"/>
              </w:rPr>
            </w:pPr>
            <w:r w:rsidRPr="00BB4614">
              <w:rPr>
                <w:sz w:val="22"/>
                <w:szCs w:val="22"/>
              </w:rPr>
              <w:t>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w:t>
            </w:r>
            <w:r w:rsidR="00777508">
              <w:rPr>
                <w:sz w:val="22"/>
                <w:szCs w:val="22"/>
              </w:rPr>
              <w:t>.</w:t>
            </w:r>
          </w:p>
          <w:p w:rsidR="008910AB" w:rsidRPr="00777508" w:rsidRDefault="008910AB" w:rsidP="00BB4614">
            <w:pPr>
              <w:suppressAutoHyphens/>
              <w:ind w:firstLine="0"/>
              <w:jc w:val="left"/>
              <w:rPr>
                <w:sz w:val="8"/>
                <w:szCs w:val="8"/>
              </w:rPr>
            </w:pPr>
            <w:r w:rsidRPr="00777508">
              <w:rPr>
                <w:sz w:val="8"/>
                <w:szCs w:val="8"/>
              </w:rPr>
              <w:t xml:space="preserve"> </w:t>
            </w:r>
          </w:p>
        </w:tc>
      </w:tr>
      <w:tr w:rsidR="008910AB" w:rsidRPr="00C365E3" w:rsidTr="00BB4614">
        <w:tc>
          <w:tcPr>
            <w:tcW w:w="1526" w:type="dxa"/>
          </w:tcPr>
          <w:p w:rsidR="008910AB" w:rsidRPr="00BB4614" w:rsidRDefault="008910AB" w:rsidP="00BB4614">
            <w:pPr>
              <w:suppressAutoHyphens/>
              <w:autoSpaceDE w:val="0"/>
              <w:autoSpaceDN w:val="0"/>
              <w:adjustRightInd w:val="0"/>
              <w:ind w:firstLine="0"/>
              <w:rPr>
                <w:sz w:val="22"/>
                <w:szCs w:val="22"/>
              </w:rPr>
            </w:pPr>
            <w:r w:rsidRPr="00BB4614">
              <w:rPr>
                <w:b/>
                <w:sz w:val="22"/>
                <w:szCs w:val="22"/>
              </w:rPr>
              <w:t>12.0</w:t>
            </w:r>
          </w:p>
        </w:tc>
        <w:tc>
          <w:tcPr>
            <w:tcW w:w="3118" w:type="dxa"/>
          </w:tcPr>
          <w:p w:rsidR="008910AB" w:rsidRPr="00BB4614" w:rsidRDefault="008910AB" w:rsidP="00BB4614">
            <w:pPr>
              <w:suppressAutoHyphens/>
              <w:ind w:firstLine="0"/>
              <w:jc w:val="left"/>
              <w:rPr>
                <w:sz w:val="22"/>
                <w:szCs w:val="22"/>
              </w:rPr>
            </w:pPr>
            <w:r w:rsidRPr="00BB4614">
              <w:rPr>
                <w:sz w:val="22"/>
                <w:szCs w:val="22"/>
              </w:rPr>
              <w:t>Земельные участки (территории) общего пользования:</w:t>
            </w:r>
          </w:p>
        </w:tc>
        <w:tc>
          <w:tcPr>
            <w:tcW w:w="10142" w:type="dxa"/>
          </w:tcPr>
          <w:p w:rsidR="008910AB" w:rsidRPr="00BB4614" w:rsidRDefault="008910AB" w:rsidP="00BB4614">
            <w:pPr>
              <w:pStyle w:val="ConsPlusNormal"/>
              <w:suppressAutoHyphens/>
              <w:ind w:firstLine="0"/>
              <w:jc w:val="left"/>
              <w:rPr>
                <w:rFonts w:ascii="Times New Roman" w:hAnsi="Times New Roman" w:cs="Times New Roman"/>
              </w:rPr>
            </w:pPr>
            <w:r w:rsidRPr="00BB4614">
              <w:rPr>
                <w:rFonts w:ascii="Times New Roman" w:hAnsi="Times New Roman" w:cs="Times New Roman"/>
              </w:rPr>
              <w:t xml:space="preserve">1. Минимальный и максимальный размеры земельного участка </w:t>
            </w:r>
            <w:r w:rsidRPr="00BB4614">
              <w:rPr>
                <w:rFonts w:ascii="Times New Roman" w:hAnsi="Times New Roman" w:cs="Times New Roman"/>
                <w:iCs/>
              </w:rPr>
              <w:t>не устанавливаются.</w:t>
            </w:r>
          </w:p>
          <w:p w:rsidR="008910AB" w:rsidRPr="00BB4614" w:rsidRDefault="008910AB" w:rsidP="00BB4614">
            <w:pPr>
              <w:pStyle w:val="af5"/>
              <w:suppressAutoHyphens/>
              <w:ind w:firstLine="0"/>
              <w:jc w:val="left"/>
              <w:rPr>
                <w:sz w:val="22"/>
                <w:szCs w:val="22"/>
              </w:rPr>
            </w:pPr>
            <w:r w:rsidRPr="00BB4614">
              <w:rPr>
                <w:sz w:val="22"/>
                <w:szCs w:val="22"/>
              </w:rPr>
              <w:t>2</w:t>
            </w:r>
            <w:r w:rsidRPr="00BB4614">
              <w:rPr>
                <w:iCs/>
                <w:sz w:val="22"/>
                <w:szCs w:val="22"/>
              </w:rPr>
              <w:t xml:space="preserve">. </w:t>
            </w:r>
            <w:r w:rsidRPr="00BB4614">
              <w:rPr>
                <w:sz w:val="22"/>
                <w:szCs w:val="22"/>
              </w:rPr>
              <w:t xml:space="preserve">Минимальный отступ от границ земельных участков - не устанавливается. </w:t>
            </w:r>
          </w:p>
          <w:p w:rsidR="008910AB" w:rsidRPr="00BB4614" w:rsidRDefault="008910AB" w:rsidP="00BB4614">
            <w:pPr>
              <w:pStyle w:val="af5"/>
              <w:suppressAutoHyphens/>
              <w:ind w:firstLine="0"/>
              <w:jc w:val="left"/>
              <w:rPr>
                <w:iCs/>
                <w:sz w:val="22"/>
                <w:szCs w:val="22"/>
              </w:rPr>
            </w:pPr>
            <w:r w:rsidRPr="00BB4614">
              <w:rPr>
                <w:iCs/>
                <w:sz w:val="22"/>
                <w:szCs w:val="22"/>
              </w:rPr>
              <w:t xml:space="preserve">3. Предельная высота некапитальных </w:t>
            </w:r>
            <w:r w:rsidRPr="00BB4614">
              <w:rPr>
                <w:sz w:val="22"/>
                <w:szCs w:val="22"/>
              </w:rPr>
              <w:t xml:space="preserve">строений, сооружений </w:t>
            </w:r>
            <w:r w:rsidRPr="00BB4614">
              <w:rPr>
                <w:iCs/>
                <w:sz w:val="22"/>
                <w:szCs w:val="22"/>
              </w:rPr>
              <w:t>- не устанавливается.</w:t>
            </w:r>
          </w:p>
          <w:p w:rsidR="008910AB" w:rsidRPr="00BB4614" w:rsidRDefault="008910AB" w:rsidP="00BB4614">
            <w:pPr>
              <w:pStyle w:val="ConsPlusNormal"/>
              <w:suppressAutoHyphens/>
              <w:ind w:firstLine="0"/>
              <w:jc w:val="left"/>
              <w:rPr>
                <w:rFonts w:ascii="Times New Roman" w:hAnsi="Times New Roman" w:cs="Times New Roman"/>
                <w:iCs/>
              </w:rPr>
            </w:pPr>
            <w:r w:rsidRPr="00BB4614">
              <w:rPr>
                <w:rFonts w:ascii="Times New Roman" w:hAnsi="Times New Roman" w:cs="Times New Roman"/>
                <w:iCs/>
              </w:rPr>
              <w:t xml:space="preserve">4. Площадь застройки некапитальных </w:t>
            </w:r>
            <w:r w:rsidRPr="00BB4614">
              <w:rPr>
                <w:rFonts w:ascii="Times New Roman" w:hAnsi="Times New Roman" w:cs="Times New Roman"/>
              </w:rPr>
              <w:t>строений, сооружений</w:t>
            </w:r>
            <w:r w:rsidRPr="00BB4614">
              <w:rPr>
                <w:rFonts w:ascii="Times New Roman" w:hAnsi="Times New Roman" w:cs="Times New Roman"/>
                <w:iCs/>
              </w:rPr>
              <w:t xml:space="preserve"> не более 200 кв.</w:t>
            </w:r>
            <w:r w:rsidR="005D0FED">
              <w:rPr>
                <w:rFonts w:ascii="Times New Roman" w:hAnsi="Times New Roman" w:cs="Times New Roman"/>
                <w:iCs/>
              </w:rPr>
              <w:t xml:space="preserve"> </w:t>
            </w:r>
            <w:r w:rsidRPr="00BB4614">
              <w:rPr>
                <w:rFonts w:ascii="Times New Roman" w:hAnsi="Times New Roman" w:cs="Times New Roman"/>
                <w:iCs/>
              </w:rPr>
              <w:t>м.</w:t>
            </w:r>
          </w:p>
          <w:p w:rsidR="008910AB" w:rsidRDefault="008910AB" w:rsidP="00BB4614">
            <w:pPr>
              <w:pStyle w:val="afffffffffa"/>
              <w:suppressAutoHyphens/>
              <w:jc w:val="left"/>
              <w:rPr>
                <w:rFonts w:ascii="Times New Roman" w:hAnsi="Times New Roman" w:cs="Times New Roman"/>
                <w:iCs/>
                <w:sz w:val="8"/>
                <w:szCs w:val="8"/>
              </w:rPr>
            </w:pPr>
            <w:r w:rsidRPr="00BB4614">
              <w:rPr>
                <w:rFonts w:ascii="Times New Roman" w:hAnsi="Times New Roman" w:cs="Times New Roman"/>
                <w:iCs/>
                <w:sz w:val="22"/>
                <w:szCs w:val="22"/>
              </w:rPr>
              <w:t xml:space="preserve">5. Иные параметры - в соответствии с требованиями технических регламентов, сводов правил, норм градостроительного проектирования, с </w:t>
            </w:r>
            <w:r w:rsidR="00BB4614" w:rsidRPr="00BB4614">
              <w:rPr>
                <w:rFonts w:ascii="Times New Roman" w:hAnsi="Times New Roman" w:cs="Times New Roman"/>
                <w:iCs/>
                <w:sz w:val="22"/>
                <w:szCs w:val="22"/>
              </w:rPr>
              <w:t>учётом</w:t>
            </w:r>
            <w:r w:rsidRPr="00BB4614">
              <w:rPr>
                <w:rFonts w:ascii="Times New Roman" w:hAnsi="Times New Roman" w:cs="Times New Roman"/>
                <w:iCs/>
                <w:sz w:val="22"/>
                <w:szCs w:val="22"/>
              </w:rPr>
              <w:t xml:space="preserve"> требований санитарных норм и правил.</w:t>
            </w:r>
          </w:p>
          <w:p w:rsidR="00777508" w:rsidRPr="00777508" w:rsidRDefault="00777508" w:rsidP="00777508">
            <w:pPr>
              <w:rPr>
                <w:sz w:val="8"/>
                <w:szCs w:val="8"/>
              </w:rPr>
            </w:pPr>
          </w:p>
        </w:tc>
      </w:tr>
      <w:tr w:rsidR="008910AB" w:rsidRPr="00C365E3" w:rsidTr="00BB4614">
        <w:tc>
          <w:tcPr>
            <w:tcW w:w="1526" w:type="dxa"/>
          </w:tcPr>
          <w:p w:rsidR="008910AB" w:rsidRPr="00BB4614" w:rsidRDefault="008910AB" w:rsidP="00BB4614">
            <w:pPr>
              <w:suppressAutoHyphens/>
              <w:ind w:firstLine="0"/>
              <w:rPr>
                <w:b/>
                <w:sz w:val="22"/>
                <w:szCs w:val="22"/>
                <w:lang w:eastAsia="en-US"/>
              </w:rPr>
            </w:pPr>
            <w:r w:rsidRPr="00BB4614">
              <w:rPr>
                <w:b/>
                <w:sz w:val="22"/>
                <w:szCs w:val="22"/>
                <w:lang w:eastAsia="en-US"/>
              </w:rPr>
              <w:t>13.0</w:t>
            </w:r>
          </w:p>
        </w:tc>
        <w:tc>
          <w:tcPr>
            <w:tcW w:w="3118" w:type="dxa"/>
          </w:tcPr>
          <w:p w:rsidR="008910AB" w:rsidRPr="00BB4614" w:rsidRDefault="008910AB" w:rsidP="00BB4614">
            <w:pPr>
              <w:suppressAutoHyphens/>
              <w:ind w:firstLine="0"/>
              <w:jc w:val="left"/>
              <w:rPr>
                <w:sz w:val="22"/>
                <w:szCs w:val="22"/>
                <w:lang w:eastAsia="en-US"/>
              </w:rPr>
            </w:pPr>
            <w:r w:rsidRPr="00BB4614">
              <w:rPr>
                <w:sz w:val="22"/>
                <w:szCs w:val="22"/>
                <w:lang w:eastAsia="en-US"/>
              </w:rPr>
              <w:t>Земельные участки общего назначения</w:t>
            </w:r>
          </w:p>
        </w:tc>
        <w:tc>
          <w:tcPr>
            <w:tcW w:w="10142" w:type="dxa"/>
          </w:tcPr>
          <w:p w:rsidR="008910AB" w:rsidRPr="00BB4614" w:rsidRDefault="008910AB" w:rsidP="00BB4614">
            <w:pPr>
              <w:pStyle w:val="af5"/>
              <w:suppressAutoHyphens/>
              <w:ind w:firstLine="0"/>
              <w:jc w:val="left"/>
              <w:rPr>
                <w:sz w:val="22"/>
                <w:szCs w:val="22"/>
              </w:rPr>
            </w:pPr>
            <w:r w:rsidRPr="00BB4614">
              <w:rPr>
                <w:sz w:val="22"/>
                <w:szCs w:val="22"/>
              </w:rPr>
              <w:t>1. Минимальный размер земельного участка - 400 кв. м. Максимальный размер земельного участка - 600 кв. м.</w:t>
            </w:r>
          </w:p>
          <w:p w:rsidR="008910AB" w:rsidRPr="00BB4614" w:rsidRDefault="008910AB" w:rsidP="00BB4614">
            <w:pPr>
              <w:pStyle w:val="af5"/>
              <w:suppressAutoHyphens/>
              <w:ind w:firstLine="0"/>
              <w:jc w:val="left"/>
              <w:rPr>
                <w:sz w:val="22"/>
                <w:szCs w:val="22"/>
              </w:rPr>
            </w:pPr>
            <w:r w:rsidRPr="00BB4614">
              <w:rPr>
                <w:sz w:val="22"/>
                <w:szCs w:val="22"/>
              </w:rPr>
              <w:t>2</w:t>
            </w:r>
            <w:r w:rsidRPr="00BB4614">
              <w:rPr>
                <w:iCs/>
                <w:sz w:val="22"/>
                <w:szCs w:val="22"/>
              </w:rPr>
              <w:t xml:space="preserve">. </w:t>
            </w:r>
            <w:r w:rsidRPr="00BB4614">
              <w:rPr>
                <w:sz w:val="22"/>
                <w:szCs w:val="22"/>
              </w:rPr>
              <w:t>Минимальный отступ от границ земельных участков - 3 м.</w:t>
            </w:r>
          </w:p>
          <w:p w:rsidR="008910AB" w:rsidRPr="00BB4614" w:rsidRDefault="008910AB" w:rsidP="00BB4614">
            <w:pPr>
              <w:pStyle w:val="af5"/>
              <w:suppressAutoHyphens/>
              <w:ind w:firstLine="0"/>
              <w:jc w:val="left"/>
              <w:rPr>
                <w:sz w:val="22"/>
                <w:szCs w:val="22"/>
              </w:rPr>
            </w:pPr>
            <w:r w:rsidRPr="00BB4614">
              <w:rPr>
                <w:sz w:val="22"/>
                <w:szCs w:val="22"/>
              </w:rPr>
              <w:t>3.Площадь застройки некапитальных строений, сооружений не более 36 кв.</w:t>
            </w:r>
            <w:r w:rsidR="005D0FED">
              <w:rPr>
                <w:sz w:val="22"/>
                <w:szCs w:val="22"/>
              </w:rPr>
              <w:t xml:space="preserve"> </w:t>
            </w:r>
            <w:r w:rsidRPr="00BB4614">
              <w:rPr>
                <w:sz w:val="22"/>
                <w:szCs w:val="22"/>
              </w:rPr>
              <w:t>м.</w:t>
            </w:r>
          </w:p>
          <w:p w:rsidR="008910AB" w:rsidRDefault="008910AB" w:rsidP="00BB4614">
            <w:pPr>
              <w:suppressAutoHyphens/>
              <w:ind w:firstLine="0"/>
              <w:jc w:val="left"/>
              <w:rPr>
                <w:iCs/>
                <w:sz w:val="22"/>
                <w:szCs w:val="22"/>
              </w:rPr>
            </w:pPr>
            <w:r w:rsidRPr="00BB4614">
              <w:rPr>
                <w:iCs/>
                <w:sz w:val="22"/>
                <w:szCs w:val="22"/>
              </w:rPr>
              <w:t xml:space="preserve">4. Иные параметры - в соответствии с требованиями технических регламентов, сводов правил, норм градостроительного проектирования, с </w:t>
            </w:r>
            <w:r w:rsidR="00BB4614" w:rsidRPr="00BB4614">
              <w:rPr>
                <w:iCs/>
                <w:sz w:val="22"/>
                <w:szCs w:val="22"/>
              </w:rPr>
              <w:t>учётом</w:t>
            </w:r>
            <w:r w:rsidRPr="00BB4614">
              <w:rPr>
                <w:iCs/>
                <w:sz w:val="22"/>
                <w:szCs w:val="22"/>
              </w:rPr>
              <w:t xml:space="preserve"> требований санитарных норм и правил.</w:t>
            </w:r>
          </w:p>
          <w:p w:rsidR="00777508" w:rsidRPr="00777508" w:rsidRDefault="00777508" w:rsidP="00BB4614">
            <w:pPr>
              <w:suppressAutoHyphens/>
              <w:ind w:firstLine="0"/>
              <w:jc w:val="left"/>
              <w:rPr>
                <w:sz w:val="8"/>
                <w:szCs w:val="8"/>
              </w:rPr>
            </w:pPr>
          </w:p>
        </w:tc>
      </w:tr>
      <w:tr w:rsidR="008910AB" w:rsidRPr="00C365E3" w:rsidTr="00BB4614">
        <w:tc>
          <w:tcPr>
            <w:tcW w:w="14786" w:type="dxa"/>
            <w:gridSpan w:val="3"/>
          </w:tcPr>
          <w:p w:rsidR="008910AB" w:rsidRPr="00BB4614" w:rsidRDefault="008910AB" w:rsidP="00BB4614">
            <w:pPr>
              <w:suppressAutoHyphens/>
              <w:ind w:firstLine="0"/>
              <w:rPr>
                <w:sz w:val="22"/>
                <w:szCs w:val="22"/>
              </w:rPr>
            </w:pPr>
            <w:r w:rsidRPr="00BB4614">
              <w:rPr>
                <w:b/>
                <w:sz w:val="22"/>
                <w:szCs w:val="22"/>
                <w:lang w:eastAsia="en-US"/>
              </w:rPr>
              <w:t>Вспомогательные</w:t>
            </w:r>
            <w:r w:rsidRPr="00BB4614">
              <w:rPr>
                <w:b/>
                <w:sz w:val="22"/>
                <w:szCs w:val="22"/>
              </w:rPr>
              <w:t xml:space="preserve"> виды разрешённого использования</w:t>
            </w:r>
          </w:p>
        </w:tc>
      </w:tr>
      <w:tr w:rsidR="008910AB" w:rsidRPr="00C365E3" w:rsidTr="00BB4614">
        <w:tc>
          <w:tcPr>
            <w:tcW w:w="1526" w:type="dxa"/>
          </w:tcPr>
          <w:p w:rsidR="008910AB" w:rsidRPr="00BB4614" w:rsidRDefault="008910AB" w:rsidP="00BB4614">
            <w:pPr>
              <w:suppressAutoHyphens/>
              <w:autoSpaceDE w:val="0"/>
              <w:autoSpaceDN w:val="0"/>
              <w:adjustRightInd w:val="0"/>
              <w:ind w:firstLine="0"/>
              <w:rPr>
                <w:b/>
                <w:sz w:val="22"/>
                <w:szCs w:val="22"/>
              </w:rPr>
            </w:pPr>
            <w:r w:rsidRPr="00BB4614">
              <w:rPr>
                <w:b/>
                <w:sz w:val="22"/>
                <w:szCs w:val="22"/>
              </w:rPr>
              <w:t>5.1.3</w:t>
            </w:r>
          </w:p>
        </w:tc>
        <w:tc>
          <w:tcPr>
            <w:tcW w:w="3118" w:type="dxa"/>
          </w:tcPr>
          <w:p w:rsidR="008910AB" w:rsidRPr="00BB4614" w:rsidRDefault="008910AB" w:rsidP="00BB4614">
            <w:pPr>
              <w:suppressAutoHyphens/>
              <w:ind w:firstLine="0"/>
              <w:jc w:val="left"/>
              <w:rPr>
                <w:sz w:val="22"/>
                <w:szCs w:val="22"/>
              </w:rPr>
            </w:pPr>
            <w:r w:rsidRPr="00BB4614">
              <w:rPr>
                <w:sz w:val="22"/>
                <w:szCs w:val="22"/>
              </w:rPr>
              <w:t>Площадки для занятия спортом</w:t>
            </w:r>
          </w:p>
        </w:tc>
        <w:tc>
          <w:tcPr>
            <w:tcW w:w="10142" w:type="dxa"/>
          </w:tcPr>
          <w:p w:rsidR="008910AB" w:rsidRPr="00BB4614" w:rsidRDefault="008910AB" w:rsidP="00BB4614">
            <w:pPr>
              <w:suppressAutoHyphens/>
              <w:ind w:firstLine="0"/>
              <w:jc w:val="left"/>
              <w:rPr>
                <w:sz w:val="22"/>
                <w:szCs w:val="22"/>
              </w:rPr>
            </w:pPr>
            <w:r w:rsidRPr="00BB4614">
              <w:rPr>
                <w:sz w:val="22"/>
                <w:szCs w:val="22"/>
              </w:rPr>
              <w:t xml:space="preserve">1. Предельные значения </w:t>
            </w:r>
            <w:r w:rsidR="00BB4614" w:rsidRPr="00BB4614">
              <w:rPr>
                <w:sz w:val="22"/>
                <w:szCs w:val="22"/>
              </w:rPr>
              <w:t>расчётных</w:t>
            </w:r>
            <w:r w:rsidRPr="00BB4614">
              <w:rPr>
                <w:sz w:val="22"/>
                <w:szCs w:val="22"/>
              </w:rPr>
              <w:t xml:space="preserve"> показателей удельных размеров площадок – 2,0 кв.</w:t>
            </w:r>
            <w:r w:rsidR="005D0FED">
              <w:rPr>
                <w:sz w:val="22"/>
                <w:szCs w:val="22"/>
              </w:rPr>
              <w:t xml:space="preserve"> </w:t>
            </w:r>
            <w:r w:rsidRPr="00BB4614">
              <w:rPr>
                <w:sz w:val="22"/>
                <w:szCs w:val="22"/>
              </w:rPr>
              <w:t>м на чел.</w:t>
            </w:r>
          </w:p>
          <w:p w:rsidR="008910AB" w:rsidRDefault="008910AB" w:rsidP="00BB4614">
            <w:pPr>
              <w:suppressAutoHyphens/>
              <w:ind w:firstLine="0"/>
              <w:jc w:val="left"/>
              <w:rPr>
                <w:sz w:val="22"/>
                <w:szCs w:val="22"/>
              </w:rPr>
            </w:pPr>
            <w:r w:rsidRPr="00BB4614">
              <w:rPr>
                <w:sz w:val="22"/>
                <w:szCs w:val="22"/>
              </w:rPr>
              <w:t>2. Минимально допустимые расстояния от окон жилых и общественных зданий: для хоккейных и футбольных площадок – 40 м;</w:t>
            </w:r>
            <w:r w:rsidR="005D0FED">
              <w:rPr>
                <w:sz w:val="22"/>
                <w:szCs w:val="22"/>
              </w:rPr>
              <w:t xml:space="preserve"> для настольного тенниса – 10 м.</w:t>
            </w:r>
          </w:p>
          <w:p w:rsidR="00777508" w:rsidRPr="00777508" w:rsidRDefault="00777508" w:rsidP="00BB4614">
            <w:pPr>
              <w:suppressAutoHyphens/>
              <w:ind w:firstLine="0"/>
              <w:jc w:val="left"/>
              <w:rPr>
                <w:sz w:val="8"/>
                <w:szCs w:val="8"/>
              </w:rPr>
            </w:pPr>
          </w:p>
        </w:tc>
      </w:tr>
      <w:tr w:rsidR="008910AB" w:rsidRPr="00C365E3" w:rsidTr="00BB4614">
        <w:tc>
          <w:tcPr>
            <w:tcW w:w="14786" w:type="dxa"/>
            <w:gridSpan w:val="3"/>
          </w:tcPr>
          <w:p w:rsidR="008910AB" w:rsidRPr="00BB4614" w:rsidRDefault="008910AB" w:rsidP="00BB4614">
            <w:pPr>
              <w:suppressAutoHyphens/>
              <w:ind w:firstLine="0"/>
              <w:rPr>
                <w:sz w:val="22"/>
                <w:szCs w:val="22"/>
                <w:lang w:eastAsia="en-US"/>
              </w:rPr>
            </w:pPr>
            <w:r w:rsidRPr="00BB4614">
              <w:rPr>
                <w:b/>
                <w:bCs/>
                <w:sz w:val="22"/>
                <w:szCs w:val="22"/>
              </w:rPr>
              <w:t>Условно разрешённые виды использования</w:t>
            </w:r>
          </w:p>
        </w:tc>
      </w:tr>
      <w:tr w:rsidR="008910AB" w:rsidRPr="00C365E3" w:rsidTr="00BB4614">
        <w:tc>
          <w:tcPr>
            <w:tcW w:w="1526" w:type="dxa"/>
          </w:tcPr>
          <w:p w:rsidR="008910AB" w:rsidRPr="00BB4614" w:rsidRDefault="008910AB" w:rsidP="00BB4614">
            <w:pPr>
              <w:suppressAutoHyphens/>
              <w:ind w:firstLine="0"/>
              <w:rPr>
                <w:b/>
                <w:sz w:val="22"/>
                <w:szCs w:val="22"/>
                <w:lang w:eastAsia="en-US"/>
              </w:rPr>
            </w:pPr>
            <w:r w:rsidRPr="00BB4614">
              <w:rPr>
                <w:b/>
                <w:sz w:val="22"/>
                <w:szCs w:val="22"/>
                <w:lang w:eastAsia="en-US"/>
              </w:rPr>
              <w:t>3.1.2</w:t>
            </w:r>
          </w:p>
        </w:tc>
        <w:tc>
          <w:tcPr>
            <w:tcW w:w="3118" w:type="dxa"/>
          </w:tcPr>
          <w:p w:rsidR="008910AB" w:rsidRPr="00BB4614" w:rsidRDefault="008910AB" w:rsidP="00BB4614">
            <w:pPr>
              <w:suppressAutoHyphens/>
              <w:ind w:firstLine="0"/>
              <w:jc w:val="left"/>
              <w:rPr>
                <w:sz w:val="22"/>
                <w:szCs w:val="22"/>
                <w:lang w:eastAsia="en-US"/>
              </w:rPr>
            </w:pPr>
            <w:r w:rsidRPr="00BB4614">
              <w:rPr>
                <w:sz w:val="22"/>
                <w:szCs w:val="22"/>
                <w:lang w:eastAsia="en-US"/>
              </w:rPr>
              <w:t xml:space="preserve">Административные здания организаций, обеспечивающих предоставление </w:t>
            </w:r>
            <w:r w:rsidRPr="00BB4614">
              <w:rPr>
                <w:sz w:val="22"/>
                <w:szCs w:val="22"/>
                <w:lang w:eastAsia="en-US"/>
              </w:rPr>
              <w:lastRenderedPageBreak/>
              <w:t>коммунальных услуг</w:t>
            </w:r>
          </w:p>
        </w:tc>
        <w:tc>
          <w:tcPr>
            <w:tcW w:w="10142" w:type="dxa"/>
          </w:tcPr>
          <w:p w:rsidR="008910AB" w:rsidRPr="00BB4614" w:rsidRDefault="008910AB" w:rsidP="00BB4614">
            <w:pPr>
              <w:pStyle w:val="ConsPlusNormal"/>
              <w:suppressAutoHyphens/>
              <w:ind w:firstLine="0"/>
              <w:jc w:val="left"/>
              <w:rPr>
                <w:rFonts w:ascii="Times New Roman" w:hAnsi="Times New Roman" w:cs="Times New Roman"/>
                <w:iCs/>
              </w:rPr>
            </w:pPr>
            <w:r w:rsidRPr="00BB4614">
              <w:rPr>
                <w:rFonts w:ascii="Times New Roman" w:hAnsi="Times New Roman" w:cs="Times New Roman"/>
              </w:rPr>
              <w:lastRenderedPageBreak/>
              <w:t>1. Минимальный и м</w:t>
            </w:r>
            <w:r w:rsidRPr="00BB4614">
              <w:rPr>
                <w:rFonts w:ascii="Times New Roman" w:hAnsi="Times New Roman" w:cs="Times New Roman"/>
                <w:iCs/>
              </w:rPr>
              <w:t>аксимальный размеры земельного участка не устанавливаются.</w:t>
            </w:r>
          </w:p>
          <w:p w:rsidR="008910AB" w:rsidRPr="00BB4614" w:rsidRDefault="008910AB" w:rsidP="00BB4614">
            <w:pPr>
              <w:pStyle w:val="ConsPlusNormal"/>
              <w:suppressAutoHyphens/>
              <w:ind w:firstLine="0"/>
              <w:jc w:val="left"/>
              <w:rPr>
                <w:rFonts w:ascii="Times New Roman" w:hAnsi="Times New Roman" w:cs="Times New Roman"/>
              </w:rPr>
            </w:pPr>
            <w:r w:rsidRPr="00BB4614">
              <w:rPr>
                <w:rFonts w:ascii="Times New Roman" w:hAnsi="Times New Roman" w:cs="Times New Roman"/>
                <w:iCs/>
              </w:rPr>
              <w:t>Минимальный размер земельного участка административных зданий не менее 500 кв. м. Максимальный размер не устанавливается.</w:t>
            </w:r>
          </w:p>
          <w:p w:rsidR="008910AB" w:rsidRPr="00BB4614" w:rsidRDefault="008910AB" w:rsidP="00BB4614">
            <w:pPr>
              <w:pStyle w:val="af5"/>
              <w:suppressAutoHyphens/>
              <w:ind w:firstLine="0"/>
              <w:jc w:val="left"/>
              <w:rPr>
                <w:sz w:val="22"/>
                <w:szCs w:val="22"/>
              </w:rPr>
            </w:pPr>
            <w:r w:rsidRPr="00BB4614">
              <w:rPr>
                <w:sz w:val="22"/>
                <w:szCs w:val="22"/>
              </w:rPr>
              <w:t>2</w:t>
            </w:r>
            <w:r w:rsidRPr="00BB4614">
              <w:rPr>
                <w:iCs/>
                <w:sz w:val="22"/>
                <w:szCs w:val="22"/>
              </w:rPr>
              <w:t xml:space="preserve">. </w:t>
            </w:r>
            <w:r w:rsidRPr="00BB4614">
              <w:rPr>
                <w:sz w:val="22"/>
                <w:szCs w:val="22"/>
              </w:rPr>
              <w:t xml:space="preserve">Минимальный отступ от границ земельных участков - 1 м. Минимальный отступ от красной линии </w:t>
            </w:r>
            <w:r w:rsidRPr="00BB4614">
              <w:rPr>
                <w:sz w:val="22"/>
                <w:szCs w:val="22"/>
              </w:rPr>
              <w:lastRenderedPageBreak/>
              <w:t>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B4614" w:rsidRDefault="008910AB" w:rsidP="00BB4614">
            <w:pPr>
              <w:pStyle w:val="af5"/>
              <w:suppressAutoHyphens/>
              <w:ind w:firstLine="0"/>
              <w:jc w:val="left"/>
              <w:rPr>
                <w:iCs/>
                <w:sz w:val="22"/>
                <w:szCs w:val="22"/>
              </w:rPr>
            </w:pPr>
            <w:r w:rsidRPr="00BB4614">
              <w:rPr>
                <w:iCs/>
                <w:sz w:val="22"/>
                <w:szCs w:val="22"/>
              </w:rPr>
              <w:t>3. Предельная высота зданий - 18 метров.</w:t>
            </w:r>
          </w:p>
          <w:p w:rsidR="008910AB" w:rsidRPr="00BB4614" w:rsidRDefault="008910AB" w:rsidP="00BB4614">
            <w:pPr>
              <w:pStyle w:val="af5"/>
              <w:suppressAutoHyphens/>
              <w:ind w:firstLine="0"/>
              <w:jc w:val="left"/>
              <w:rPr>
                <w:iCs/>
                <w:sz w:val="22"/>
                <w:szCs w:val="22"/>
              </w:rPr>
            </w:pPr>
            <w:r w:rsidRPr="00BB4614">
              <w:rPr>
                <w:iCs/>
                <w:sz w:val="22"/>
                <w:szCs w:val="22"/>
              </w:rPr>
              <w:t>4. Максимальный процент застройки в границах земельного участка - 60%.</w:t>
            </w:r>
          </w:p>
          <w:p w:rsidR="008910AB" w:rsidRPr="00BB4614" w:rsidRDefault="008910AB" w:rsidP="00BB4614">
            <w:pPr>
              <w:pStyle w:val="af5"/>
              <w:suppressAutoHyphens/>
              <w:ind w:firstLine="0"/>
              <w:jc w:val="left"/>
              <w:rPr>
                <w:iCs/>
                <w:sz w:val="22"/>
                <w:szCs w:val="22"/>
              </w:rPr>
            </w:pPr>
            <w:r w:rsidRPr="00BB4614">
              <w:rPr>
                <w:iCs/>
                <w:sz w:val="22"/>
                <w:szCs w:val="22"/>
              </w:rPr>
              <w:t xml:space="preserve">5. </w:t>
            </w:r>
            <w:r w:rsidRPr="00BB4614">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B4614">
            <w:pPr>
              <w:pStyle w:val="ConsPlusNormal"/>
              <w:suppressAutoHyphens/>
              <w:ind w:firstLine="0"/>
              <w:jc w:val="left"/>
              <w:rPr>
                <w:rFonts w:ascii="Times New Roman" w:hAnsi="Times New Roman" w:cs="Times New Roman"/>
                <w:iCs/>
                <w:sz w:val="8"/>
                <w:szCs w:val="8"/>
              </w:rPr>
            </w:pPr>
            <w:r w:rsidRPr="00BB4614">
              <w:rPr>
                <w:rFonts w:ascii="Times New Roman" w:hAnsi="Times New Roman" w:cs="Times New Roman"/>
                <w:iCs/>
              </w:rPr>
              <w:t xml:space="preserve">6. Иные параметры - в соответствии с требованиями технических регламентов, сводов правил, норм градостроительного проектирования, с </w:t>
            </w:r>
            <w:r w:rsidR="00BB4614" w:rsidRPr="00BB4614">
              <w:rPr>
                <w:rFonts w:ascii="Times New Roman" w:hAnsi="Times New Roman" w:cs="Times New Roman"/>
                <w:iCs/>
              </w:rPr>
              <w:t>учётом</w:t>
            </w:r>
            <w:r w:rsidRPr="00BB4614">
              <w:rPr>
                <w:rFonts w:ascii="Times New Roman" w:hAnsi="Times New Roman" w:cs="Times New Roman"/>
                <w:iCs/>
              </w:rPr>
              <w:t xml:space="preserve"> требований санитарных норм и правил.</w:t>
            </w:r>
          </w:p>
          <w:p w:rsidR="00777508" w:rsidRPr="00777508" w:rsidRDefault="00777508" w:rsidP="00BB4614">
            <w:pPr>
              <w:pStyle w:val="ConsPlusNormal"/>
              <w:suppressAutoHyphens/>
              <w:ind w:firstLine="0"/>
              <w:jc w:val="left"/>
              <w:rPr>
                <w:rFonts w:ascii="Times New Roman" w:hAnsi="Times New Roman" w:cs="Times New Roman"/>
                <w:sz w:val="8"/>
                <w:szCs w:val="8"/>
              </w:rPr>
            </w:pPr>
          </w:p>
        </w:tc>
      </w:tr>
      <w:tr w:rsidR="008910AB" w:rsidRPr="00C365E3" w:rsidTr="00BB4614">
        <w:tc>
          <w:tcPr>
            <w:tcW w:w="1526" w:type="dxa"/>
          </w:tcPr>
          <w:p w:rsidR="008910AB" w:rsidRPr="00BB4614" w:rsidRDefault="008910AB" w:rsidP="00BB4614">
            <w:pPr>
              <w:suppressAutoHyphens/>
              <w:ind w:firstLine="0"/>
              <w:rPr>
                <w:b/>
                <w:sz w:val="22"/>
                <w:szCs w:val="22"/>
              </w:rPr>
            </w:pPr>
            <w:r w:rsidRPr="00BB4614">
              <w:rPr>
                <w:b/>
                <w:sz w:val="22"/>
                <w:szCs w:val="22"/>
              </w:rPr>
              <w:lastRenderedPageBreak/>
              <w:t>3.2.2</w:t>
            </w:r>
          </w:p>
        </w:tc>
        <w:tc>
          <w:tcPr>
            <w:tcW w:w="3118" w:type="dxa"/>
          </w:tcPr>
          <w:p w:rsidR="008910AB" w:rsidRPr="00BB4614" w:rsidRDefault="008910AB" w:rsidP="00BB4614">
            <w:pPr>
              <w:suppressAutoHyphens/>
              <w:ind w:firstLine="0"/>
              <w:jc w:val="left"/>
              <w:rPr>
                <w:sz w:val="22"/>
                <w:szCs w:val="22"/>
              </w:rPr>
            </w:pPr>
            <w:r w:rsidRPr="00BB4614">
              <w:rPr>
                <w:sz w:val="22"/>
                <w:szCs w:val="22"/>
              </w:rPr>
              <w:t>Оказание социальной помощи населению</w:t>
            </w:r>
          </w:p>
        </w:tc>
        <w:tc>
          <w:tcPr>
            <w:tcW w:w="10142" w:type="dxa"/>
            <w:vMerge w:val="restart"/>
          </w:tcPr>
          <w:p w:rsidR="008910AB" w:rsidRPr="00BB4614" w:rsidRDefault="008910AB" w:rsidP="00BB4614">
            <w:pPr>
              <w:pStyle w:val="af5"/>
              <w:suppressAutoHyphens/>
              <w:ind w:firstLine="0"/>
              <w:jc w:val="left"/>
              <w:rPr>
                <w:sz w:val="22"/>
                <w:szCs w:val="22"/>
              </w:rPr>
            </w:pPr>
            <w:r w:rsidRPr="00BB4614">
              <w:rPr>
                <w:sz w:val="22"/>
                <w:szCs w:val="22"/>
              </w:rPr>
              <w:t>1. Минимальный размер земельного участка объектов социальной помощи и бытового обслуживания на 10 рабочих мест для предприятий мощностью, рабочих мест:</w:t>
            </w:r>
          </w:p>
          <w:p w:rsidR="008910AB" w:rsidRPr="00BB4614" w:rsidRDefault="008910AB" w:rsidP="00BB4614">
            <w:pPr>
              <w:pStyle w:val="af5"/>
              <w:suppressAutoHyphens/>
              <w:ind w:firstLine="0"/>
              <w:jc w:val="left"/>
              <w:rPr>
                <w:sz w:val="22"/>
                <w:szCs w:val="22"/>
              </w:rPr>
            </w:pPr>
            <w:r w:rsidRPr="00BB4614">
              <w:rPr>
                <w:sz w:val="22"/>
                <w:szCs w:val="22"/>
              </w:rPr>
              <w:t>10-50 – 0,1-0,2 га;</w:t>
            </w:r>
          </w:p>
          <w:p w:rsidR="008910AB" w:rsidRPr="00BB4614" w:rsidRDefault="008910AB" w:rsidP="00BB4614">
            <w:pPr>
              <w:pStyle w:val="af5"/>
              <w:suppressAutoHyphens/>
              <w:ind w:firstLine="0"/>
              <w:jc w:val="left"/>
              <w:rPr>
                <w:sz w:val="22"/>
                <w:szCs w:val="22"/>
              </w:rPr>
            </w:pPr>
            <w:r w:rsidRPr="00BB4614">
              <w:rPr>
                <w:sz w:val="22"/>
                <w:szCs w:val="22"/>
              </w:rPr>
              <w:t>50-150 – 0,05-0,08 га;</w:t>
            </w:r>
          </w:p>
          <w:p w:rsidR="00777508" w:rsidRDefault="008910AB" w:rsidP="00BB4614">
            <w:pPr>
              <w:pStyle w:val="af5"/>
              <w:suppressAutoHyphens/>
              <w:ind w:firstLine="0"/>
              <w:jc w:val="left"/>
              <w:rPr>
                <w:sz w:val="22"/>
                <w:szCs w:val="22"/>
              </w:rPr>
            </w:pPr>
            <w:r w:rsidRPr="00BB4614">
              <w:rPr>
                <w:sz w:val="22"/>
                <w:szCs w:val="22"/>
              </w:rPr>
              <w:t>св. 150 – 0,03-0,04 га</w:t>
            </w:r>
            <w:r w:rsidR="00777508">
              <w:rPr>
                <w:sz w:val="22"/>
                <w:szCs w:val="22"/>
              </w:rPr>
              <w:t>,</w:t>
            </w:r>
          </w:p>
          <w:p w:rsidR="008910AB" w:rsidRPr="00BB4614" w:rsidRDefault="008910AB" w:rsidP="00BB4614">
            <w:pPr>
              <w:pStyle w:val="af5"/>
              <w:suppressAutoHyphens/>
              <w:ind w:firstLine="0"/>
              <w:jc w:val="left"/>
              <w:rPr>
                <w:sz w:val="22"/>
                <w:szCs w:val="22"/>
              </w:rPr>
            </w:pPr>
            <w:r w:rsidRPr="00BB4614">
              <w:rPr>
                <w:sz w:val="22"/>
                <w:szCs w:val="22"/>
              </w:rPr>
              <w:t xml:space="preserve">но не менее </w:t>
            </w:r>
            <w:r w:rsidRPr="00BB4614">
              <w:rPr>
                <w:iCs/>
                <w:sz w:val="22"/>
                <w:szCs w:val="22"/>
              </w:rPr>
              <w:t>0,05 га</w:t>
            </w:r>
          </w:p>
          <w:p w:rsidR="008910AB" w:rsidRPr="00BB4614" w:rsidRDefault="008910AB" w:rsidP="00BB4614">
            <w:pPr>
              <w:pStyle w:val="af5"/>
              <w:suppressAutoHyphens/>
              <w:ind w:firstLine="0"/>
              <w:jc w:val="left"/>
              <w:rPr>
                <w:sz w:val="22"/>
                <w:szCs w:val="22"/>
              </w:rPr>
            </w:pPr>
            <w:r w:rsidRPr="00BB4614">
              <w:rPr>
                <w:sz w:val="22"/>
                <w:szCs w:val="22"/>
              </w:rPr>
              <w:t>Отделения связи микрорайона, жилого района для обслуживаемого населения, групп, га:</w:t>
            </w:r>
          </w:p>
          <w:p w:rsidR="008910AB" w:rsidRPr="00BB4614" w:rsidRDefault="008910AB" w:rsidP="00BB4614">
            <w:pPr>
              <w:pStyle w:val="af5"/>
              <w:suppressAutoHyphens/>
              <w:ind w:firstLine="0"/>
              <w:jc w:val="left"/>
              <w:rPr>
                <w:sz w:val="22"/>
                <w:szCs w:val="22"/>
              </w:rPr>
            </w:pPr>
            <w:r w:rsidRPr="00BB4614">
              <w:rPr>
                <w:sz w:val="22"/>
                <w:szCs w:val="22"/>
                <w:lang w:val="en-US"/>
              </w:rPr>
              <w:t>IV</w:t>
            </w:r>
            <w:r w:rsidRPr="00BB4614">
              <w:rPr>
                <w:sz w:val="22"/>
                <w:szCs w:val="22"/>
              </w:rPr>
              <w:t>-</w:t>
            </w:r>
            <w:r w:rsidRPr="00BB4614">
              <w:rPr>
                <w:sz w:val="22"/>
                <w:szCs w:val="22"/>
                <w:lang w:val="en-US"/>
              </w:rPr>
              <w:t>V</w:t>
            </w:r>
            <w:r w:rsidRPr="00BB4614">
              <w:rPr>
                <w:sz w:val="22"/>
                <w:szCs w:val="22"/>
              </w:rPr>
              <w:t xml:space="preserve"> (до 9 тыс. чел.) – 0,07-0,08;</w:t>
            </w:r>
          </w:p>
          <w:p w:rsidR="008910AB" w:rsidRPr="00BB4614" w:rsidRDefault="008910AB" w:rsidP="00BB4614">
            <w:pPr>
              <w:pStyle w:val="af5"/>
              <w:suppressAutoHyphens/>
              <w:ind w:firstLine="0"/>
              <w:jc w:val="left"/>
              <w:rPr>
                <w:sz w:val="22"/>
                <w:szCs w:val="22"/>
              </w:rPr>
            </w:pPr>
            <w:r w:rsidRPr="00BB4614">
              <w:rPr>
                <w:sz w:val="22"/>
                <w:szCs w:val="22"/>
                <w:lang w:val="en-US"/>
              </w:rPr>
              <w:t>III</w:t>
            </w:r>
            <w:r w:rsidRPr="00BB4614">
              <w:rPr>
                <w:sz w:val="22"/>
                <w:szCs w:val="22"/>
              </w:rPr>
              <w:t>-</w:t>
            </w:r>
            <w:r w:rsidRPr="00BB4614">
              <w:rPr>
                <w:sz w:val="22"/>
                <w:szCs w:val="22"/>
                <w:lang w:val="en-US"/>
              </w:rPr>
              <w:t>IV</w:t>
            </w:r>
            <w:r w:rsidRPr="00BB4614">
              <w:rPr>
                <w:sz w:val="22"/>
                <w:szCs w:val="22"/>
              </w:rPr>
              <w:t xml:space="preserve"> (9-18 тыс. чел.) – 0,09-0,1;</w:t>
            </w:r>
          </w:p>
          <w:p w:rsidR="008910AB" w:rsidRPr="00BB4614" w:rsidRDefault="008910AB" w:rsidP="00BB4614">
            <w:pPr>
              <w:pStyle w:val="af5"/>
              <w:suppressAutoHyphens/>
              <w:ind w:firstLine="0"/>
              <w:jc w:val="left"/>
              <w:rPr>
                <w:sz w:val="22"/>
                <w:szCs w:val="22"/>
              </w:rPr>
            </w:pPr>
            <w:r w:rsidRPr="00BB4614">
              <w:rPr>
                <w:sz w:val="22"/>
                <w:szCs w:val="22"/>
                <w:lang w:val="en-US"/>
              </w:rPr>
              <w:t>II</w:t>
            </w:r>
            <w:r w:rsidRPr="00BB4614">
              <w:rPr>
                <w:sz w:val="22"/>
                <w:szCs w:val="22"/>
              </w:rPr>
              <w:t>-</w:t>
            </w:r>
            <w:r w:rsidRPr="00BB4614">
              <w:rPr>
                <w:sz w:val="22"/>
                <w:szCs w:val="22"/>
                <w:lang w:val="en-US"/>
              </w:rPr>
              <w:t>III</w:t>
            </w:r>
            <w:r w:rsidRPr="00BB4614">
              <w:rPr>
                <w:sz w:val="22"/>
                <w:szCs w:val="22"/>
              </w:rPr>
              <w:t xml:space="preserve"> (20-25 тыс. чел.) – 0,11-0,12.</w:t>
            </w:r>
          </w:p>
          <w:p w:rsidR="008910AB" w:rsidRPr="00BB4614" w:rsidRDefault="008910AB" w:rsidP="00BB4614">
            <w:pPr>
              <w:pStyle w:val="af5"/>
              <w:suppressAutoHyphens/>
              <w:ind w:firstLine="0"/>
              <w:jc w:val="left"/>
              <w:rPr>
                <w:sz w:val="22"/>
                <w:szCs w:val="22"/>
              </w:rPr>
            </w:pPr>
            <w:r w:rsidRPr="00BB4614">
              <w:rPr>
                <w:sz w:val="22"/>
                <w:szCs w:val="22"/>
              </w:rPr>
              <w:t>Максимальный размер земельного участка не устанавливается.</w:t>
            </w:r>
          </w:p>
          <w:p w:rsidR="008910AB" w:rsidRPr="00BB4614" w:rsidRDefault="008910AB" w:rsidP="00BB4614">
            <w:pPr>
              <w:pStyle w:val="af5"/>
              <w:suppressAutoHyphens/>
              <w:ind w:firstLine="0"/>
              <w:jc w:val="left"/>
              <w:rPr>
                <w:sz w:val="22"/>
                <w:szCs w:val="22"/>
              </w:rPr>
            </w:pPr>
            <w:r w:rsidRPr="00BB4614">
              <w:rPr>
                <w:sz w:val="22"/>
                <w:szCs w:val="22"/>
              </w:rPr>
              <w:t>2</w:t>
            </w:r>
            <w:r w:rsidRPr="00BB4614">
              <w:rPr>
                <w:iCs/>
                <w:sz w:val="22"/>
                <w:szCs w:val="22"/>
              </w:rPr>
              <w:t xml:space="preserve">. </w:t>
            </w:r>
            <w:r w:rsidRPr="00BB461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B4614" w:rsidRDefault="008910AB" w:rsidP="00BB4614">
            <w:pPr>
              <w:pStyle w:val="af5"/>
              <w:suppressAutoHyphens/>
              <w:ind w:firstLine="0"/>
              <w:jc w:val="left"/>
              <w:rPr>
                <w:sz w:val="22"/>
                <w:szCs w:val="22"/>
              </w:rPr>
            </w:pPr>
            <w:r w:rsidRPr="00BB4614">
              <w:rPr>
                <w:sz w:val="22"/>
                <w:szCs w:val="22"/>
              </w:rPr>
              <w:t>В случае реконструкции объекта капитального строительства на 2</w:t>
            </w:r>
            <w:r w:rsidR="00777508">
              <w:rPr>
                <w:sz w:val="22"/>
                <w:szCs w:val="22"/>
              </w:rPr>
              <w:t>-</w:t>
            </w:r>
            <w:r w:rsidRPr="00BB4614">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BB4614" w:rsidRDefault="008910AB" w:rsidP="00BB4614">
            <w:pPr>
              <w:pStyle w:val="af5"/>
              <w:suppressAutoHyphens/>
              <w:ind w:firstLine="0"/>
              <w:jc w:val="left"/>
              <w:rPr>
                <w:sz w:val="22"/>
                <w:szCs w:val="22"/>
              </w:rPr>
            </w:pPr>
            <w:r w:rsidRPr="00BB4614">
              <w:rPr>
                <w:sz w:val="22"/>
                <w:szCs w:val="22"/>
              </w:rPr>
              <w:t>3. Предельная высота зданий - 15 метров.</w:t>
            </w:r>
          </w:p>
          <w:p w:rsidR="008910AB" w:rsidRPr="00BB4614" w:rsidRDefault="008910AB" w:rsidP="00BB4614">
            <w:pPr>
              <w:pStyle w:val="af5"/>
              <w:suppressAutoHyphens/>
              <w:ind w:firstLine="0"/>
              <w:jc w:val="left"/>
              <w:rPr>
                <w:sz w:val="22"/>
                <w:szCs w:val="22"/>
              </w:rPr>
            </w:pPr>
            <w:r w:rsidRPr="00BB4614">
              <w:rPr>
                <w:sz w:val="22"/>
                <w:szCs w:val="22"/>
              </w:rPr>
              <w:t>4. Максимальный процент застройки в границах земельного участка - 60%.</w:t>
            </w:r>
          </w:p>
          <w:p w:rsidR="008910AB" w:rsidRPr="00BB4614" w:rsidRDefault="008910AB" w:rsidP="00BB4614">
            <w:pPr>
              <w:pStyle w:val="af5"/>
              <w:suppressAutoHyphens/>
              <w:ind w:firstLine="0"/>
              <w:jc w:val="left"/>
              <w:rPr>
                <w:sz w:val="22"/>
                <w:szCs w:val="22"/>
              </w:rPr>
            </w:pPr>
            <w:r w:rsidRPr="00BB4614">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B4614">
            <w:pPr>
              <w:pStyle w:val="ConsPlusNormal"/>
              <w:suppressAutoHyphens/>
              <w:ind w:firstLine="0"/>
              <w:jc w:val="left"/>
              <w:rPr>
                <w:rFonts w:ascii="Times New Roman" w:hAnsi="Times New Roman" w:cs="Times New Roman"/>
                <w:iCs/>
              </w:rPr>
            </w:pPr>
            <w:r w:rsidRPr="00BB4614">
              <w:rPr>
                <w:rFonts w:ascii="Times New Roman" w:hAnsi="Times New Roman" w:cs="Times New Roman"/>
              </w:rPr>
              <w:t xml:space="preserve">6. </w:t>
            </w:r>
            <w:r w:rsidRPr="00BB4614">
              <w:rPr>
                <w:rFonts w:ascii="Times New Roman" w:hAnsi="Times New Roman" w:cs="Times New Roman"/>
                <w:iCs/>
              </w:rPr>
              <w:t xml:space="preserve">Иные параметры - в соответствии с требованиями технических регламентов, сводов правил, норм градостроительного проектирования, с </w:t>
            </w:r>
            <w:r w:rsidR="00BB4614" w:rsidRPr="00BB4614">
              <w:rPr>
                <w:rFonts w:ascii="Times New Roman" w:hAnsi="Times New Roman" w:cs="Times New Roman"/>
                <w:iCs/>
              </w:rPr>
              <w:t>учётом</w:t>
            </w:r>
            <w:r w:rsidRPr="00BB4614">
              <w:rPr>
                <w:rFonts w:ascii="Times New Roman" w:hAnsi="Times New Roman" w:cs="Times New Roman"/>
                <w:iCs/>
              </w:rPr>
              <w:t xml:space="preserve"> требований санитарных норм и правил.</w:t>
            </w:r>
          </w:p>
          <w:p w:rsidR="00777508" w:rsidRPr="00777508" w:rsidRDefault="00777508" w:rsidP="00BB4614">
            <w:pPr>
              <w:pStyle w:val="ConsPlusNormal"/>
              <w:suppressAutoHyphens/>
              <w:ind w:firstLine="0"/>
              <w:jc w:val="left"/>
              <w:rPr>
                <w:rFonts w:ascii="Times New Roman" w:hAnsi="Times New Roman" w:cs="Times New Roman"/>
                <w:sz w:val="8"/>
                <w:szCs w:val="8"/>
              </w:rPr>
            </w:pPr>
          </w:p>
        </w:tc>
      </w:tr>
      <w:tr w:rsidR="008910AB" w:rsidRPr="00C365E3" w:rsidTr="00BB4614">
        <w:tc>
          <w:tcPr>
            <w:tcW w:w="1526" w:type="dxa"/>
          </w:tcPr>
          <w:p w:rsidR="008910AB" w:rsidRPr="00BB4614" w:rsidRDefault="008910AB" w:rsidP="00BB4614">
            <w:pPr>
              <w:suppressAutoHyphens/>
              <w:autoSpaceDE w:val="0"/>
              <w:autoSpaceDN w:val="0"/>
              <w:adjustRightInd w:val="0"/>
              <w:ind w:firstLine="0"/>
              <w:rPr>
                <w:b/>
                <w:sz w:val="22"/>
                <w:szCs w:val="22"/>
              </w:rPr>
            </w:pPr>
            <w:r w:rsidRPr="00BB4614">
              <w:rPr>
                <w:b/>
                <w:sz w:val="22"/>
                <w:szCs w:val="22"/>
              </w:rPr>
              <w:t>3.2.3</w:t>
            </w:r>
          </w:p>
        </w:tc>
        <w:tc>
          <w:tcPr>
            <w:tcW w:w="3118" w:type="dxa"/>
          </w:tcPr>
          <w:p w:rsidR="008910AB" w:rsidRPr="00BB4614" w:rsidRDefault="008910AB" w:rsidP="00BB4614">
            <w:pPr>
              <w:suppressAutoHyphens/>
              <w:ind w:firstLine="0"/>
              <w:jc w:val="left"/>
              <w:rPr>
                <w:sz w:val="22"/>
                <w:szCs w:val="22"/>
              </w:rPr>
            </w:pPr>
            <w:r w:rsidRPr="00BB4614">
              <w:rPr>
                <w:sz w:val="22"/>
                <w:szCs w:val="22"/>
              </w:rPr>
              <w:t>Оказание услуг связи</w:t>
            </w:r>
          </w:p>
        </w:tc>
        <w:tc>
          <w:tcPr>
            <w:tcW w:w="10142" w:type="dxa"/>
            <w:vMerge/>
          </w:tcPr>
          <w:p w:rsidR="008910AB" w:rsidRPr="00BB4614" w:rsidRDefault="008910AB" w:rsidP="00BB4614">
            <w:pPr>
              <w:pStyle w:val="ConsPlusNormal"/>
              <w:suppressAutoHyphens/>
              <w:ind w:firstLine="0"/>
              <w:jc w:val="left"/>
              <w:rPr>
                <w:rFonts w:ascii="Times New Roman" w:hAnsi="Times New Roman" w:cs="Times New Roman"/>
              </w:rPr>
            </w:pPr>
          </w:p>
        </w:tc>
      </w:tr>
      <w:tr w:rsidR="008910AB" w:rsidRPr="00C365E3" w:rsidTr="00BB4614">
        <w:tc>
          <w:tcPr>
            <w:tcW w:w="1526" w:type="dxa"/>
          </w:tcPr>
          <w:p w:rsidR="008910AB" w:rsidRPr="00BB4614" w:rsidRDefault="008910AB" w:rsidP="00BB4614">
            <w:pPr>
              <w:suppressAutoHyphens/>
              <w:autoSpaceDE w:val="0"/>
              <w:autoSpaceDN w:val="0"/>
              <w:adjustRightInd w:val="0"/>
              <w:ind w:firstLine="0"/>
              <w:rPr>
                <w:b/>
                <w:sz w:val="22"/>
                <w:szCs w:val="22"/>
              </w:rPr>
            </w:pPr>
            <w:r w:rsidRPr="00BB4614">
              <w:rPr>
                <w:b/>
                <w:sz w:val="22"/>
                <w:szCs w:val="22"/>
              </w:rPr>
              <w:t>3.3</w:t>
            </w:r>
          </w:p>
        </w:tc>
        <w:tc>
          <w:tcPr>
            <w:tcW w:w="3118" w:type="dxa"/>
          </w:tcPr>
          <w:p w:rsidR="008910AB" w:rsidRPr="00BB4614" w:rsidRDefault="008910AB" w:rsidP="00BB4614">
            <w:pPr>
              <w:suppressAutoHyphens/>
              <w:ind w:firstLine="0"/>
              <w:jc w:val="left"/>
              <w:rPr>
                <w:sz w:val="22"/>
                <w:szCs w:val="22"/>
              </w:rPr>
            </w:pPr>
            <w:r w:rsidRPr="00BB4614">
              <w:rPr>
                <w:sz w:val="22"/>
                <w:szCs w:val="22"/>
              </w:rPr>
              <w:t>Бытовое обслуживание:</w:t>
            </w:r>
          </w:p>
        </w:tc>
        <w:tc>
          <w:tcPr>
            <w:tcW w:w="10142" w:type="dxa"/>
            <w:vMerge/>
          </w:tcPr>
          <w:p w:rsidR="008910AB" w:rsidRPr="00BB4614" w:rsidRDefault="008910AB" w:rsidP="00BB4614">
            <w:pPr>
              <w:pStyle w:val="ConsPlusNormal"/>
              <w:suppressAutoHyphens/>
              <w:ind w:firstLine="0"/>
              <w:jc w:val="left"/>
              <w:rPr>
                <w:rFonts w:ascii="Times New Roman" w:hAnsi="Times New Roman" w:cs="Times New Roman"/>
              </w:rPr>
            </w:pPr>
          </w:p>
        </w:tc>
      </w:tr>
      <w:tr w:rsidR="008910AB" w:rsidRPr="00C365E3" w:rsidTr="00BB4614">
        <w:tc>
          <w:tcPr>
            <w:tcW w:w="1526" w:type="dxa"/>
          </w:tcPr>
          <w:p w:rsidR="008910AB" w:rsidRPr="00BB4614" w:rsidRDefault="008910AB" w:rsidP="00BB4614">
            <w:pPr>
              <w:suppressAutoHyphens/>
              <w:autoSpaceDE w:val="0"/>
              <w:autoSpaceDN w:val="0"/>
              <w:adjustRightInd w:val="0"/>
              <w:ind w:firstLine="0"/>
              <w:rPr>
                <w:b/>
                <w:sz w:val="22"/>
                <w:szCs w:val="22"/>
              </w:rPr>
            </w:pPr>
            <w:r w:rsidRPr="00BB4614">
              <w:rPr>
                <w:b/>
                <w:sz w:val="22"/>
                <w:szCs w:val="22"/>
              </w:rPr>
              <w:t>3.4.1</w:t>
            </w:r>
          </w:p>
        </w:tc>
        <w:tc>
          <w:tcPr>
            <w:tcW w:w="3118" w:type="dxa"/>
          </w:tcPr>
          <w:p w:rsidR="008910AB" w:rsidRPr="00BB4614" w:rsidRDefault="008910AB" w:rsidP="00BB4614">
            <w:pPr>
              <w:suppressAutoHyphens/>
              <w:ind w:firstLine="0"/>
              <w:jc w:val="left"/>
              <w:rPr>
                <w:sz w:val="22"/>
                <w:szCs w:val="22"/>
              </w:rPr>
            </w:pPr>
            <w:r w:rsidRPr="00BB4614">
              <w:rPr>
                <w:sz w:val="22"/>
                <w:szCs w:val="22"/>
              </w:rPr>
              <w:t>Амбулаторно-</w:t>
            </w:r>
            <w:r w:rsidRPr="00BB4614">
              <w:rPr>
                <w:sz w:val="22"/>
                <w:szCs w:val="22"/>
              </w:rPr>
              <w:lastRenderedPageBreak/>
              <w:t>поликлиническое обслуживание</w:t>
            </w:r>
          </w:p>
        </w:tc>
        <w:tc>
          <w:tcPr>
            <w:tcW w:w="10142" w:type="dxa"/>
          </w:tcPr>
          <w:p w:rsidR="008910AB" w:rsidRPr="00BB4614" w:rsidRDefault="008910AB" w:rsidP="00BB4614">
            <w:pPr>
              <w:suppressAutoHyphens/>
              <w:ind w:firstLine="0"/>
              <w:jc w:val="left"/>
              <w:rPr>
                <w:sz w:val="22"/>
                <w:szCs w:val="22"/>
              </w:rPr>
            </w:pPr>
            <w:r w:rsidRPr="00BB4614">
              <w:rPr>
                <w:sz w:val="22"/>
                <w:szCs w:val="22"/>
              </w:rPr>
              <w:lastRenderedPageBreak/>
              <w:t xml:space="preserve">1. Размер земельного участка </w:t>
            </w:r>
            <w:r w:rsidRPr="00BB4614">
              <w:rPr>
                <w:sz w:val="22"/>
                <w:szCs w:val="22"/>
                <w:lang w:eastAsia="ar-SA"/>
              </w:rPr>
              <w:t>0,1 га на 100 посещений в смену, но не менее:</w:t>
            </w:r>
          </w:p>
          <w:p w:rsidR="008910AB" w:rsidRPr="00BB4614" w:rsidRDefault="008910AB" w:rsidP="00BB4614">
            <w:pPr>
              <w:suppressAutoHyphens/>
              <w:ind w:firstLine="0"/>
              <w:jc w:val="left"/>
              <w:rPr>
                <w:sz w:val="22"/>
                <w:szCs w:val="22"/>
              </w:rPr>
            </w:pPr>
            <w:r w:rsidRPr="00BB4614">
              <w:rPr>
                <w:sz w:val="22"/>
                <w:szCs w:val="22"/>
              </w:rPr>
              <w:lastRenderedPageBreak/>
              <w:t>- 0,3 га на объект;</w:t>
            </w:r>
          </w:p>
          <w:p w:rsidR="008910AB" w:rsidRPr="00BB4614" w:rsidRDefault="008910AB" w:rsidP="00BB4614">
            <w:pPr>
              <w:pStyle w:val="af5"/>
              <w:suppressAutoHyphens/>
              <w:ind w:firstLine="0"/>
              <w:jc w:val="left"/>
              <w:rPr>
                <w:sz w:val="22"/>
                <w:szCs w:val="22"/>
              </w:rPr>
            </w:pPr>
            <w:r w:rsidRPr="00BB4614">
              <w:rPr>
                <w:sz w:val="22"/>
                <w:szCs w:val="22"/>
              </w:rPr>
              <w:t xml:space="preserve">- встроенные - 0,2 га на объект. </w:t>
            </w:r>
          </w:p>
          <w:p w:rsidR="008910AB" w:rsidRPr="00BB4614" w:rsidRDefault="008910AB" w:rsidP="00BB4614">
            <w:pPr>
              <w:pStyle w:val="ConsPlusNormal"/>
              <w:suppressAutoHyphens/>
              <w:ind w:firstLine="0"/>
              <w:jc w:val="left"/>
              <w:rPr>
                <w:rFonts w:ascii="Times New Roman" w:hAnsi="Times New Roman" w:cs="Times New Roman"/>
              </w:rPr>
            </w:pPr>
            <w:r w:rsidRPr="00BB4614">
              <w:rPr>
                <w:rFonts w:ascii="Times New Roman" w:hAnsi="Times New Roman" w:cs="Times New Roman"/>
                <w:iCs/>
              </w:rPr>
              <w:t>Максимальный размер земельного участка не устанавливается.</w:t>
            </w:r>
          </w:p>
          <w:p w:rsidR="008910AB" w:rsidRPr="00BB4614" w:rsidRDefault="008910AB" w:rsidP="00BB4614">
            <w:pPr>
              <w:pStyle w:val="af5"/>
              <w:suppressAutoHyphens/>
              <w:ind w:firstLine="0"/>
              <w:jc w:val="left"/>
              <w:rPr>
                <w:sz w:val="22"/>
                <w:szCs w:val="22"/>
              </w:rPr>
            </w:pPr>
            <w:r w:rsidRPr="00BB4614">
              <w:rPr>
                <w:sz w:val="22"/>
                <w:szCs w:val="22"/>
              </w:rPr>
              <w:t>2</w:t>
            </w:r>
            <w:r w:rsidRPr="00BB4614">
              <w:rPr>
                <w:iCs/>
                <w:sz w:val="22"/>
                <w:szCs w:val="22"/>
              </w:rPr>
              <w:t xml:space="preserve">. </w:t>
            </w:r>
            <w:r w:rsidRPr="00BB461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B4614" w:rsidRDefault="008910AB" w:rsidP="00BB4614">
            <w:pPr>
              <w:pStyle w:val="af5"/>
              <w:suppressAutoHyphens/>
              <w:ind w:firstLine="0"/>
              <w:jc w:val="left"/>
              <w:rPr>
                <w:iCs/>
                <w:sz w:val="22"/>
                <w:szCs w:val="22"/>
              </w:rPr>
            </w:pPr>
            <w:r w:rsidRPr="00BB4614">
              <w:rPr>
                <w:iCs/>
                <w:sz w:val="22"/>
                <w:szCs w:val="22"/>
              </w:rPr>
              <w:t>3. Предельная высота зданий - 10 метров.</w:t>
            </w:r>
          </w:p>
          <w:p w:rsidR="008910AB" w:rsidRPr="00BB4614" w:rsidRDefault="008910AB" w:rsidP="00BB4614">
            <w:pPr>
              <w:pStyle w:val="af5"/>
              <w:suppressAutoHyphens/>
              <w:ind w:firstLine="0"/>
              <w:jc w:val="left"/>
              <w:rPr>
                <w:iCs/>
                <w:sz w:val="22"/>
                <w:szCs w:val="22"/>
              </w:rPr>
            </w:pPr>
            <w:r w:rsidRPr="00BB4614">
              <w:rPr>
                <w:iCs/>
                <w:sz w:val="22"/>
                <w:szCs w:val="22"/>
              </w:rPr>
              <w:t>4. Максимальный процент застройки в границах земельного участка - 60%.</w:t>
            </w:r>
          </w:p>
          <w:p w:rsidR="008910AB" w:rsidRPr="00BB4614" w:rsidRDefault="008910AB" w:rsidP="00BB4614">
            <w:pPr>
              <w:pStyle w:val="af5"/>
              <w:suppressAutoHyphens/>
              <w:ind w:firstLine="0"/>
              <w:jc w:val="left"/>
              <w:rPr>
                <w:iCs/>
                <w:sz w:val="22"/>
                <w:szCs w:val="22"/>
              </w:rPr>
            </w:pPr>
            <w:r w:rsidRPr="00BB4614">
              <w:rPr>
                <w:iCs/>
                <w:sz w:val="22"/>
                <w:szCs w:val="22"/>
              </w:rPr>
              <w:t xml:space="preserve">5. </w:t>
            </w:r>
            <w:r w:rsidRPr="00BB4614">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B4614">
            <w:pPr>
              <w:pStyle w:val="ConsPlusNormal"/>
              <w:suppressAutoHyphens/>
              <w:ind w:firstLine="0"/>
              <w:jc w:val="left"/>
              <w:rPr>
                <w:rFonts w:ascii="Times New Roman" w:hAnsi="Times New Roman" w:cs="Times New Roman"/>
                <w:iCs/>
              </w:rPr>
            </w:pPr>
            <w:r w:rsidRPr="00BB4614">
              <w:rPr>
                <w:rFonts w:ascii="Times New Roman" w:hAnsi="Times New Roman" w:cs="Times New Roman"/>
                <w:iCs/>
              </w:rPr>
              <w:t xml:space="preserve">6. Иные параметры - в соответствии с требованиями технических регламентов, сводов правил, норм градостроительного проектирования, с </w:t>
            </w:r>
            <w:r w:rsidR="00BB4614" w:rsidRPr="00BB4614">
              <w:rPr>
                <w:rFonts w:ascii="Times New Roman" w:hAnsi="Times New Roman" w:cs="Times New Roman"/>
                <w:iCs/>
              </w:rPr>
              <w:t>учётом</w:t>
            </w:r>
            <w:r w:rsidRPr="00BB4614">
              <w:rPr>
                <w:rFonts w:ascii="Times New Roman" w:hAnsi="Times New Roman" w:cs="Times New Roman"/>
                <w:iCs/>
              </w:rPr>
              <w:t xml:space="preserve"> требований санитарных норм и правил.</w:t>
            </w:r>
          </w:p>
          <w:p w:rsidR="00777508" w:rsidRPr="00777508" w:rsidRDefault="00777508" w:rsidP="00BB4614">
            <w:pPr>
              <w:pStyle w:val="ConsPlusNormal"/>
              <w:suppressAutoHyphens/>
              <w:ind w:firstLine="0"/>
              <w:jc w:val="left"/>
              <w:rPr>
                <w:rFonts w:ascii="Times New Roman" w:hAnsi="Times New Roman" w:cs="Times New Roman"/>
                <w:sz w:val="8"/>
                <w:szCs w:val="8"/>
              </w:rPr>
            </w:pPr>
          </w:p>
        </w:tc>
      </w:tr>
      <w:tr w:rsidR="008910AB" w:rsidRPr="00C365E3" w:rsidTr="00BB4614">
        <w:tc>
          <w:tcPr>
            <w:tcW w:w="1526" w:type="dxa"/>
          </w:tcPr>
          <w:p w:rsidR="008910AB" w:rsidRPr="00BB4614" w:rsidRDefault="008910AB" w:rsidP="00BB4614">
            <w:pPr>
              <w:suppressAutoHyphens/>
              <w:ind w:firstLine="0"/>
              <w:rPr>
                <w:b/>
                <w:sz w:val="22"/>
                <w:szCs w:val="22"/>
              </w:rPr>
            </w:pPr>
            <w:r w:rsidRPr="00BB4614">
              <w:rPr>
                <w:b/>
                <w:sz w:val="22"/>
                <w:szCs w:val="22"/>
              </w:rPr>
              <w:lastRenderedPageBreak/>
              <w:t>3.5.1</w:t>
            </w:r>
          </w:p>
        </w:tc>
        <w:tc>
          <w:tcPr>
            <w:tcW w:w="3118" w:type="dxa"/>
          </w:tcPr>
          <w:p w:rsidR="008910AB" w:rsidRPr="00BB4614" w:rsidRDefault="008910AB" w:rsidP="00BB4614">
            <w:pPr>
              <w:pStyle w:val="ConsPlusNormal"/>
              <w:suppressAutoHyphens/>
              <w:ind w:firstLine="0"/>
              <w:jc w:val="left"/>
              <w:rPr>
                <w:rFonts w:ascii="Times New Roman" w:hAnsi="Times New Roman" w:cs="Times New Roman"/>
              </w:rPr>
            </w:pPr>
            <w:r w:rsidRPr="00BB4614">
              <w:rPr>
                <w:rFonts w:ascii="Times New Roman" w:hAnsi="Times New Roman" w:cs="Times New Roman"/>
              </w:rPr>
              <w:t>Дошкольное, начальное и среднее общее образование</w:t>
            </w:r>
          </w:p>
        </w:tc>
        <w:tc>
          <w:tcPr>
            <w:tcW w:w="10142" w:type="dxa"/>
          </w:tcPr>
          <w:p w:rsidR="008910AB" w:rsidRPr="00BB4614" w:rsidRDefault="008910AB" w:rsidP="00BB4614">
            <w:pPr>
              <w:pStyle w:val="af5"/>
              <w:suppressAutoHyphens/>
              <w:ind w:firstLine="0"/>
              <w:jc w:val="left"/>
              <w:rPr>
                <w:sz w:val="22"/>
                <w:szCs w:val="22"/>
              </w:rPr>
            </w:pPr>
            <w:r w:rsidRPr="00BB4614">
              <w:rPr>
                <w:sz w:val="22"/>
                <w:szCs w:val="22"/>
              </w:rPr>
              <w:t xml:space="preserve">1. Минимальный размер земельного участка устанавливается от числа </w:t>
            </w:r>
            <w:r w:rsidR="00BE0BF8" w:rsidRPr="00BB4614">
              <w:rPr>
                <w:sz w:val="22"/>
                <w:szCs w:val="22"/>
              </w:rPr>
              <w:t>учащихся:</w:t>
            </w:r>
          </w:p>
          <w:p w:rsidR="008910AB" w:rsidRPr="00BB4614" w:rsidRDefault="008910AB" w:rsidP="00BB4614">
            <w:pPr>
              <w:pStyle w:val="af5"/>
              <w:suppressAutoHyphens/>
              <w:ind w:firstLine="0"/>
              <w:jc w:val="left"/>
              <w:rPr>
                <w:sz w:val="22"/>
                <w:szCs w:val="22"/>
              </w:rPr>
            </w:pPr>
            <w:r w:rsidRPr="00BB4614">
              <w:rPr>
                <w:sz w:val="22"/>
                <w:szCs w:val="22"/>
              </w:rPr>
              <w:t>- Дошкольное образование при вместимости:</w:t>
            </w:r>
          </w:p>
          <w:p w:rsidR="008910AB" w:rsidRPr="00BB4614" w:rsidRDefault="008910AB" w:rsidP="00BB4614">
            <w:pPr>
              <w:pStyle w:val="af5"/>
              <w:suppressAutoHyphens/>
              <w:ind w:firstLine="0"/>
              <w:jc w:val="left"/>
              <w:rPr>
                <w:sz w:val="22"/>
                <w:szCs w:val="22"/>
              </w:rPr>
            </w:pPr>
            <w:r w:rsidRPr="00BB4614">
              <w:rPr>
                <w:sz w:val="22"/>
                <w:szCs w:val="22"/>
              </w:rPr>
              <w:t>до 100 мест – 40 м</w:t>
            </w:r>
            <w:r w:rsidRPr="00BB4614">
              <w:rPr>
                <w:sz w:val="22"/>
                <w:szCs w:val="22"/>
                <w:vertAlign w:val="superscript"/>
              </w:rPr>
              <w:t>2</w:t>
            </w:r>
          </w:p>
          <w:p w:rsidR="008910AB" w:rsidRPr="00BB4614" w:rsidRDefault="008910AB" w:rsidP="00BB4614">
            <w:pPr>
              <w:pStyle w:val="af5"/>
              <w:suppressAutoHyphens/>
              <w:ind w:firstLine="0"/>
              <w:jc w:val="left"/>
              <w:rPr>
                <w:sz w:val="22"/>
                <w:szCs w:val="22"/>
              </w:rPr>
            </w:pPr>
            <w:r w:rsidRPr="00BB4614">
              <w:rPr>
                <w:sz w:val="22"/>
                <w:szCs w:val="22"/>
              </w:rPr>
              <w:t>свыше 100 – 35 м</w:t>
            </w:r>
            <w:r w:rsidRPr="00BB4614">
              <w:rPr>
                <w:sz w:val="22"/>
                <w:szCs w:val="22"/>
                <w:vertAlign w:val="superscript"/>
              </w:rPr>
              <w:t>2</w:t>
            </w:r>
          </w:p>
          <w:p w:rsidR="008910AB" w:rsidRPr="00BB4614" w:rsidRDefault="008910AB" w:rsidP="00BB4614">
            <w:pPr>
              <w:pStyle w:val="af5"/>
              <w:suppressAutoHyphens/>
              <w:ind w:firstLine="0"/>
              <w:jc w:val="left"/>
              <w:rPr>
                <w:sz w:val="22"/>
                <w:szCs w:val="22"/>
              </w:rPr>
            </w:pPr>
            <w:r w:rsidRPr="00BB4614">
              <w:rPr>
                <w:sz w:val="22"/>
                <w:szCs w:val="22"/>
              </w:rPr>
              <w:t>в комплексе учреждений свыше 500 мест – 30 м</w:t>
            </w:r>
            <w:r w:rsidRPr="00BB4614">
              <w:rPr>
                <w:sz w:val="22"/>
                <w:szCs w:val="22"/>
                <w:vertAlign w:val="superscript"/>
              </w:rPr>
              <w:t>2</w:t>
            </w:r>
            <w:r w:rsidRPr="00BB4614">
              <w:rPr>
                <w:sz w:val="22"/>
                <w:szCs w:val="22"/>
              </w:rPr>
              <w:t>.</w:t>
            </w:r>
          </w:p>
          <w:p w:rsidR="008910AB" w:rsidRPr="00BB4614" w:rsidRDefault="008910AB" w:rsidP="00BB4614">
            <w:pPr>
              <w:pStyle w:val="af5"/>
              <w:suppressAutoHyphens/>
              <w:ind w:firstLine="0"/>
              <w:jc w:val="left"/>
              <w:rPr>
                <w:sz w:val="22"/>
                <w:szCs w:val="22"/>
              </w:rPr>
            </w:pPr>
            <w:r w:rsidRPr="00BB4614">
              <w:rPr>
                <w:sz w:val="22"/>
                <w:szCs w:val="22"/>
              </w:rPr>
              <w:t>В условиях реконструкции размеры земельных участков могут быть уменьшены на 25 %, при размещении на рельефе с уклоном более 20 % – на 15 %;</w:t>
            </w:r>
          </w:p>
          <w:p w:rsidR="008910AB" w:rsidRPr="00BB4614" w:rsidRDefault="008910AB" w:rsidP="00BB4614">
            <w:pPr>
              <w:pStyle w:val="af5"/>
              <w:suppressAutoHyphens/>
              <w:ind w:firstLine="0"/>
              <w:jc w:val="left"/>
              <w:rPr>
                <w:sz w:val="22"/>
                <w:szCs w:val="22"/>
              </w:rPr>
            </w:pPr>
            <w:r w:rsidRPr="00BB4614">
              <w:rPr>
                <w:sz w:val="22"/>
                <w:szCs w:val="22"/>
              </w:rPr>
              <w:t>- Общеобразовательная школа, лицей, гимназия при вместимости:</w:t>
            </w:r>
          </w:p>
          <w:p w:rsidR="008910AB" w:rsidRPr="00BB4614" w:rsidRDefault="008910AB" w:rsidP="00BB4614">
            <w:pPr>
              <w:pStyle w:val="af5"/>
              <w:suppressAutoHyphens/>
              <w:ind w:firstLine="0"/>
              <w:jc w:val="left"/>
              <w:rPr>
                <w:sz w:val="22"/>
                <w:szCs w:val="22"/>
              </w:rPr>
            </w:pPr>
            <w:r w:rsidRPr="00BB4614">
              <w:rPr>
                <w:sz w:val="22"/>
                <w:szCs w:val="22"/>
              </w:rPr>
              <w:t>до 400 мест - 50 м</w:t>
            </w:r>
            <w:r w:rsidRPr="00BB4614">
              <w:rPr>
                <w:sz w:val="22"/>
                <w:szCs w:val="22"/>
                <w:vertAlign w:val="superscript"/>
              </w:rPr>
              <w:t>2</w:t>
            </w:r>
          </w:p>
          <w:p w:rsidR="008910AB" w:rsidRPr="00BB4614" w:rsidRDefault="008910AB" w:rsidP="00BB4614">
            <w:pPr>
              <w:pStyle w:val="af5"/>
              <w:suppressAutoHyphens/>
              <w:ind w:firstLine="0"/>
              <w:jc w:val="left"/>
              <w:rPr>
                <w:sz w:val="22"/>
                <w:szCs w:val="22"/>
              </w:rPr>
            </w:pPr>
            <w:r w:rsidRPr="00BB4614">
              <w:rPr>
                <w:sz w:val="22"/>
                <w:szCs w:val="22"/>
              </w:rPr>
              <w:t>400-500 мест - 60 м</w:t>
            </w:r>
            <w:r w:rsidRPr="00BB4614">
              <w:rPr>
                <w:sz w:val="22"/>
                <w:szCs w:val="22"/>
                <w:vertAlign w:val="superscript"/>
              </w:rPr>
              <w:t>2</w:t>
            </w:r>
          </w:p>
          <w:p w:rsidR="008910AB" w:rsidRPr="00BB4614" w:rsidRDefault="008910AB" w:rsidP="00BB4614">
            <w:pPr>
              <w:pStyle w:val="af5"/>
              <w:suppressAutoHyphens/>
              <w:ind w:firstLine="0"/>
              <w:jc w:val="left"/>
              <w:rPr>
                <w:sz w:val="22"/>
                <w:szCs w:val="22"/>
              </w:rPr>
            </w:pPr>
            <w:r w:rsidRPr="00BB4614">
              <w:rPr>
                <w:sz w:val="22"/>
                <w:szCs w:val="22"/>
              </w:rPr>
              <w:t>500-600 мест - 50 м</w:t>
            </w:r>
            <w:r w:rsidRPr="00BB4614">
              <w:rPr>
                <w:sz w:val="22"/>
                <w:szCs w:val="22"/>
                <w:vertAlign w:val="superscript"/>
              </w:rPr>
              <w:t>2</w:t>
            </w:r>
          </w:p>
          <w:p w:rsidR="008910AB" w:rsidRPr="00BB4614" w:rsidRDefault="008910AB" w:rsidP="00BB4614">
            <w:pPr>
              <w:pStyle w:val="af5"/>
              <w:suppressAutoHyphens/>
              <w:ind w:firstLine="0"/>
              <w:jc w:val="left"/>
              <w:rPr>
                <w:sz w:val="22"/>
                <w:szCs w:val="22"/>
              </w:rPr>
            </w:pPr>
            <w:r w:rsidRPr="00BB4614">
              <w:rPr>
                <w:sz w:val="22"/>
                <w:szCs w:val="22"/>
              </w:rPr>
              <w:t>600-800 мест - 40 м</w:t>
            </w:r>
            <w:r w:rsidRPr="00BB4614">
              <w:rPr>
                <w:sz w:val="22"/>
                <w:szCs w:val="22"/>
                <w:vertAlign w:val="superscript"/>
              </w:rPr>
              <w:t>2</w:t>
            </w:r>
          </w:p>
          <w:p w:rsidR="008910AB" w:rsidRPr="00BB4614" w:rsidRDefault="008910AB" w:rsidP="00BB4614">
            <w:pPr>
              <w:pStyle w:val="af5"/>
              <w:suppressAutoHyphens/>
              <w:ind w:firstLine="0"/>
              <w:jc w:val="left"/>
              <w:rPr>
                <w:sz w:val="22"/>
                <w:szCs w:val="22"/>
              </w:rPr>
            </w:pPr>
            <w:r w:rsidRPr="00BB4614">
              <w:rPr>
                <w:sz w:val="22"/>
                <w:szCs w:val="22"/>
              </w:rPr>
              <w:t>800-1100 мест - 33 м</w:t>
            </w:r>
            <w:r w:rsidRPr="00BB4614">
              <w:rPr>
                <w:sz w:val="22"/>
                <w:szCs w:val="22"/>
                <w:vertAlign w:val="superscript"/>
              </w:rPr>
              <w:t>2</w:t>
            </w:r>
          </w:p>
          <w:p w:rsidR="008910AB" w:rsidRPr="00BB4614" w:rsidRDefault="008910AB" w:rsidP="00BB4614">
            <w:pPr>
              <w:pStyle w:val="af5"/>
              <w:suppressAutoHyphens/>
              <w:ind w:firstLine="0"/>
              <w:jc w:val="left"/>
              <w:rPr>
                <w:sz w:val="22"/>
                <w:szCs w:val="22"/>
              </w:rPr>
            </w:pPr>
            <w:r w:rsidRPr="00BB4614">
              <w:rPr>
                <w:sz w:val="22"/>
                <w:szCs w:val="22"/>
              </w:rPr>
              <w:t>1100-1500 мест – 21 м</w:t>
            </w:r>
            <w:r w:rsidRPr="00BB4614">
              <w:rPr>
                <w:sz w:val="22"/>
                <w:szCs w:val="22"/>
                <w:vertAlign w:val="superscript"/>
              </w:rPr>
              <w:t>2</w:t>
            </w:r>
          </w:p>
          <w:p w:rsidR="008910AB" w:rsidRPr="00BB4614" w:rsidRDefault="008910AB" w:rsidP="00BB4614">
            <w:pPr>
              <w:pStyle w:val="af5"/>
              <w:suppressAutoHyphens/>
              <w:ind w:firstLine="0"/>
              <w:jc w:val="left"/>
              <w:rPr>
                <w:sz w:val="22"/>
                <w:szCs w:val="22"/>
              </w:rPr>
            </w:pPr>
            <w:r w:rsidRPr="00BB4614">
              <w:rPr>
                <w:sz w:val="22"/>
                <w:szCs w:val="22"/>
              </w:rPr>
              <w:t>1500-2000 мест - 17 м</w:t>
            </w:r>
            <w:r w:rsidRPr="00BB4614">
              <w:rPr>
                <w:sz w:val="22"/>
                <w:szCs w:val="22"/>
                <w:vertAlign w:val="superscript"/>
              </w:rPr>
              <w:t>2</w:t>
            </w:r>
          </w:p>
          <w:p w:rsidR="008910AB" w:rsidRPr="00BB4614" w:rsidRDefault="008910AB" w:rsidP="00BB4614">
            <w:pPr>
              <w:pStyle w:val="af5"/>
              <w:suppressAutoHyphens/>
              <w:ind w:firstLine="0"/>
              <w:jc w:val="left"/>
              <w:rPr>
                <w:sz w:val="22"/>
                <w:szCs w:val="22"/>
              </w:rPr>
            </w:pPr>
            <w:r w:rsidRPr="00BB4614">
              <w:rPr>
                <w:sz w:val="22"/>
                <w:szCs w:val="22"/>
              </w:rPr>
              <w:t>Возможно уменьшение в условиях реконструкции – на 20 %.</w:t>
            </w:r>
          </w:p>
          <w:p w:rsidR="008910AB" w:rsidRPr="00BB4614" w:rsidRDefault="008910AB" w:rsidP="00BB4614">
            <w:pPr>
              <w:pStyle w:val="af5"/>
              <w:suppressAutoHyphens/>
              <w:ind w:firstLine="0"/>
              <w:jc w:val="left"/>
              <w:rPr>
                <w:sz w:val="22"/>
                <w:szCs w:val="22"/>
              </w:rPr>
            </w:pPr>
            <w:r w:rsidRPr="00BB4614">
              <w:rPr>
                <w:sz w:val="22"/>
                <w:szCs w:val="22"/>
              </w:rPr>
              <w:t>- Школы-интернаты при вместимости:</w:t>
            </w:r>
          </w:p>
          <w:p w:rsidR="008910AB" w:rsidRPr="00BB4614" w:rsidRDefault="008910AB" w:rsidP="00BB4614">
            <w:pPr>
              <w:pStyle w:val="af5"/>
              <w:suppressAutoHyphens/>
              <w:ind w:firstLine="0"/>
              <w:jc w:val="left"/>
              <w:rPr>
                <w:sz w:val="22"/>
                <w:szCs w:val="22"/>
              </w:rPr>
            </w:pPr>
            <w:r w:rsidRPr="00BB4614">
              <w:rPr>
                <w:sz w:val="22"/>
                <w:szCs w:val="22"/>
              </w:rPr>
              <w:t>200-300 мест – 70</w:t>
            </w:r>
          </w:p>
          <w:p w:rsidR="008910AB" w:rsidRPr="00BB4614" w:rsidRDefault="008910AB" w:rsidP="00BB4614">
            <w:pPr>
              <w:pStyle w:val="af5"/>
              <w:suppressAutoHyphens/>
              <w:ind w:firstLine="0"/>
              <w:jc w:val="left"/>
              <w:rPr>
                <w:sz w:val="22"/>
                <w:szCs w:val="22"/>
              </w:rPr>
            </w:pPr>
            <w:r w:rsidRPr="00BB4614">
              <w:rPr>
                <w:sz w:val="22"/>
                <w:szCs w:val="22"/>
              </w:rPr>
              <w:t>300-500 мест – 65</w:t>
            </w:r>
          </w:p>
          <w:p w:rsidR="008910AB" w:rsidRPr="00BB4614" w:rsidRDefault="008910AB" w:rsidP="00BB4614">
            <w:pPr>
              <w:pStyle w:val="af5"/>
              <w:suppressAutoHyphens/>
              <w:ind w:firstLine="0"/>
              <w:jc w:val="left"/>
              <w:rPr>
                <w:sz w:val="22"/>
                <w:szCs w:val="22"/>
              </w:rPr>
            </w:pPr>
            <w:r w:rsidRPr="00BB4614">
              <w:rPr>
                <w:sz w:val="22"/>
                <w:szCs w:val="22"/>
              </w:rPr>
              <w:t>500 и более мест – 45.</w:t>
            </w:r>
          </w:p>
          <w:p w:rsidR="008910AB" w:rsidRPr="00BB4614" w:rsidRDefault="008910AB" w:rsidP="00BB4614">
            <w:pPr>
              <w:pStyle w:val="af5"/>
              <w:suppressAutoHyphens/>
              <w:ind w:firstLine="0"/>
              <w:jc w:val="left"/>
              <w:rPr>
                <w:sz w:val="22"/>
                <w:szCs w:val="22"/>
              </w:rPr>
            </w:pPr>
            <w:r w:rsidRPr="00BB4614">
              <w:rPr>
                <w:sz w:val="22"/>
                <w:szCs w:val="22"/>
              </w:rPr>
              <w:t>2</w:t>
            </w:r>
            <w:r w:rsidRPr="00BB4614">
              <w:rPr>
                <w:iCs/>
                <w:sz w:val="22"/>
                <w:szCs w:val="22"/>
              </w:rPr>
              <w:t xml:space="preserve">. </w:t>
            </w:r>
            <w:r w:rsidRPr="00BB4614">
              <w:rPr>
                <w:sz w:val="22"/>
                <w:szCs w:val="22"/>
              </w:rPr>
              <w:t xml:space="preserve">Минимальный отступ от границ земельных участков - 1 м. Минимальный отступ от красной линии </w:t>
            </w:r>
            <w:r w:rsidRPr="00BB4614">
              <w:rPr>
                <w:sz w:val="22"/>
                <w:szCs w:val="22"/>
              </w:rPr>
              <w:lastRenderedPageBreak/>
              <w:t>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B4614" w:rsidRDefault="008910AB" w:rsidP="00BB4614">
            <w:pPr>
              <w:pStyle w:val="af5"/>
              <w:suppressAutoHyphens/>
              <w:ind w:firstLine="0"/>
              <w:jc w:val="left"/>
              <w:rPr>
                <w:sz w:val="22"/>
                <w:szCs w:val="22"/>
              </w:rPr>
            </w:pPr>
            <w:r w:rsidRPr="00BB4614">
              <w:rPr>
                <w:sz w:val="22"/>
                <w:szCs w:val="22"/>
              </w:rPr>
              <w:t>3. Предельное количество этажей: для детских дошкольных учреждений - 3 этажа; для</w:t>
            </w:r>
          </w:p>
          <w:p w:rsidR="008910AB" w:rsidRPr="00BB4614" w:rsidRDefault="008910AB" w:rsidP="00BB4614">
            <w:pPr>
              <w:pStyle w:val="af5"/>
              <w:suppressAutoHyphens/>
              <w:ind w:firstLine="0"/>
              <w:jc w:val="left"/>
              <w:rPr>
                <w:sz w:val="22"/>
                <w:szCs w:val="22"/>
              </w:rPr>
            </w:pPr>
            <w:r w:rsidRPr="00BB4614">
              <w:rPr>
                <w:sz w:val="22"/>
                <w:szCs w:val="22"/>
              </w:rPr>
              <w:t>общеобразовательных школ - 4 этажа.</w:t>
            </w:r>
          </w:p>
          <w:p w:rsidR="008910AB" w:rsidRPr="00BB4614" w:rsidRDefault="008910AB" w:rsidP="00BB4614">
            <w:pPr>
              <w:pStyle w:val="af5"/>
              <w:suppressAutoHyphens/>
              <w:ind w:firstLine="0"/>
              <w:jc w:val="left"/>
              <w:rPr>
                <w:sz w:val="22"/>
                <w:szCs w:val="22"/>
              </w:rPr>
            </w:pPr>
            <w:r w:rsidRPr="00BB4614">
              <w:rPr>
                <w:sz w:val="22"/>
                <w:szCs w:val="22"/>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устанавливается 50%. </w:t>
            </w:r>
            <w:r w:rsidRPr="00BB4614">
              <w:rPr>
                <w:sz w:val="22"/>
                <w:szCs w:val="22"/>
              </w:rPr>
              <w:br/>
              <w:t xml:space="preserve">5. Минимальное расстояние между учебными корпусами и проезжей частью скоростных и магистральных улиц непрерывного движения - 50 м; </w:t>
            </w:r>
            <w:r w:rsidRPr="00BB4614">
              <w:rPr>
                <w:sz w:val="22"/>
                <w:szCs w:val="22"/>
              </w:rPr>
              <w:br/>
              <w:t xml:space="preserve">проезжей частью улиц дорог местного значения - 25 м; </w:t>
            </w:r>
            <w:r w:rsidRPr="00BB4614">
              <w:rPr>
                <w:sz w:val="22"/>
                <w:szCs w:val="22"/>
              </w:rPr>
              <w:br/>
              <w:t xml:space="preserve">в малоэтажной индивидуальной застройке - 10 м. </w:t>
            </w:r>
            <w:r w:rsidRPr="00BB4614">
              <w:rPr>
                <w:sz w:val="22"/>
                <w:szCs w:val="22"/>
              </w:rPr>
              <w:br/>
              <w:t>6.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для объектов местного значения, с действующими областными нормативами градостроительного проектирования для объектов регионального значения с СП 42.13330.2016, но не более 100 машино-мест.</w:t>
            </w:r>
          </w:p>
          <w:p w:rsidR="008910AB" w:rsidRPr="00BB4614" w:rsidRDefault="008910AB" w:rsidP="00BB4614">
            <w:pPr>
              <w:pStyle w:val="af5"/>
              <w:suppressAutoHyphens/>
              <w:ind w:firstLine="0"/>
              <w:jc w:val="left"/>
              <w:rPr>
                <w:sz w:val="22"/>
                <w:szCs w:val="22"/>
              </w:rPr>
            </w:pPr>
            <w:r w:rsidRPr="00BB4614">
              <w:rPr>
                <w:sz w:val="22"/>
                <w:szCs w:val="22"/>
              </w:rPr>
              <w:t xml:space="preserve">7. Размещение объектов необходимо осуществлять с </w:t>
            </w:r>
            <w:r w:rsidR="00BE0BF8" w:rsidRPr="00BB4614">
              <w:rPr>
                <w:sz w:val="22"/>
                <w:szCs w:val="22"/>
              </w:rPr>
              <w:t>учётом</w:t>
            </w:r>
            <w:r w:rsidRPr="00BB4614">
              <w:rPr>
                <w:sz w:val="22"/>
                <w:szCs w:val="22"/>
              </w:rPr>
              <w:t xml:space="preserve"> проекта охраны зон и законодательства об объектах культурного наследия.</w:t>
            </w:r>
          </w:p>
          <w:p w:rsidR="008910AB" w:rsidRPr="00BB4614" w:rsidRDefault="008910AB" w:rsidP="00BB4614">
            <w:pPr>
              <w:pStyle w:val="af5"/>
              <w:suppressAutoHyphens/>
              <w:ind w:firstLine="0"/>
              <w:jc w:val="left"/>
              <w:rPr>
                <w:sz w:val="22"/>
                <w:szCs w:val="22"/>
              </w:rPr>
            </w:pPr>
            <w:r w:rsidRPr="00BB4614">
              <w:rPr>
                <w:sz w:val="22"/>
                <w:szCs w:val="22"/>
              </w:rPr>
              <w:t xml:space="preserve">8. </w:t>
            </w:r>
            <w:r w:rsidRPr="00BB461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BE0BF8" w:rsidRPr="00BB4614">
              <w:rPr>
                <w:iCs/>
                <w:sz w:val="22"/>
                <w:szCs w:val="22"/>
              </w:rPr>
              <w:t>учётом</w:t>
            </w:r>
            <w:r w:rsidRPr="00BB4614">
              <w:rPr>
                <w:iCs/>
                <w:sz w:val="22"/>
                <w:szCs w:val="22"/>
              </w:rPr>
              <w:t xml:space="preserve"> требований санитарных норм и правил.</w:t>
            </w:r>
          </w:p>
          <w:p w:rsidR="008910AB" w:rsidRPr="00777508" w:rsidRDefault="008910AB" w:rsidP="00BB4614">
            <w:pPr>
              <w:suppressAutoHyphens/>
              <w:ind w:firstLine="0"/>
              <w:jc w:val="left"/>
              <w:rPr>
                <w:sz w:val="8"/>
                <w:szCs w:val="8"/>
              </w:rPr>
            </w:pPr>
          </w:p>
        </w:tc>
      </w:tr>
      <w:tr w:rsidR="008910AB" w:rsidRPr="00C365E3" w:rsidTr="00BB4614">
        <w:tc>
          <w:tcPr>
            <w:tcW w:w="1526" w:type="dxa"/>
          </w:tcPr>
          <w:p w:rsidR="008910AB" w:rsidRPr="00BB4614" w:rsidRDefault="008910AB" w:rsidP="00BB4614">
            <w:pPr>
              <w:suppressAutoHyphens/>
              <w:ind w:firstLine="0"/>
              <w:rPr>
                <w:b/>
                <w:sz w:val="22"/>
                <w:szCs w:val="22"/>
              </w:rPr>
            </w:pPr>
            <w:r w:rsidRPr="00BB4614">
              <w:rPr>
                <w:b/>
                <w:sz w:val="22"/>
                <w:szCs w:val="22"/>
              </w:rPr>
              <w:lastRenderedPageBreak/>
              <w:t>3.6.1</w:t>
            </w:r>
          </w:p>
        </w:tc>
        <w:tc>
          <w:tcPr>
            <w:tcW w:w="3118" w:type="dxa"/>
          </w:tcPr>
          <w:p w:rsidR="008910AB" w:rsidRPr="00BB4614" w:rsidRDefault="008910AB" w:rsidP="00BB4614">
            <w:pPr>
              <w:suppressAutoHyphens/>
              <w:ind w:firstLine="0"/>
              <w:jc w:val="left"/>
              <w:rPr>
                <w:sz w:val="22"/>
                <w:szCs w:val="22"/>
              </w:rPr>
            </w:pPr>
            <w:r w:rsidRPr="00BB4614">
              <w:rPr>
                <w:sz w:val="22"/>
                <w:szCs w:val="22"/>
              </w:rPr>
              <w:t>Объекты культурно-досуговой деятельности</w:t>
            </w:r>
          </w:p>
        </w:tc>
        <w:tc>
          <w:tcPr>
            <w:tcW w:w="10142" w:type="dxa"/>
          </w:tcPr>
          <w:p w:rsidR="008910AB" w:rsidRPr="00BB4614" w:rsidRDefault="008910AB" w:rsidP="00BB4614">
            <w:pPr>
              <w:pStyle w:val="af5"/>
              <w:suppressAutoHyphens/>
              <w:ind w:firstLine="0"/>
              <w:jc w:val="left"/>
              <w:rPr>
                <w:sz w:val="22"/>
                <w:szCs w:val="22"/>
              </w:rPr>
            </w:pPr>
            <w:r w:rsidRPr="00BB4614">
              <w:rPr>
                <w:sz w:val="22"/>
                <w:szCs w:val="22"/>
              </w:rPr>
              <w:t xml:space="preserve">1. Минимальный размер земельного участка устанавливается </w:t>
            </w:r>
            <w:r w:rsidRPr="00BB4614">
              <w:rPr>
                <w:iCs/>
                <w:sz w:val="22"/>
                <w:szCs w:val="22"/>
              </w:rPr>
              <w:t>не менее – 500 кв.</w:t>
            </w:r>
            <w:r w:rsidR="005D0FED">
              <w:rPr>
                <w:iCs/>
                <w:sz w:val="22"/>
                <w:szCs w:val="22"/>
              </w:rPr>
              <w:t xml:space="preserve"> </w:t>
            </w:r>
            <w:r w:rsidRPr="00BB4614">
              <w:rPr>
                <w:iCs/>
                <w:sz w:val="22"/>
                <w:szCs w:val="22"/>
              </w:rPr>
              <w:t>м</w:t>
            </w:r>
            <w:r w:rsidRPr="00BB4614">
              <w:rPr>
                <w:sz w:val="22"/>
                <w:szCs w:val="22"/>
              </w:rPr>
              <w:t>.</w:t>
            </w:r>
            <w:r w:rsidRPr="00BB4614">
              <w:rPr>
                <w:iCs/>
                <w:sz w:val="22"/>
                <w:szCs w:val="22"/>
              </w:rPr>
              <w:t xml:space="preserve"> Максимальный размер земельного участка не устанавливается.</w:t>
            </w:r>
          </w:p>
          <w:p w:rsidR="008910AB" w:rsidRPr="00BB4614" w:rsidRDefault="008910AB" w:rsidP="00BB4614">
            <w:pPr>
              <w:pStyle w:val="af5"/>
              <w:suppressAutoHyphens/>
              <w:ind w:firstLine="0"/>
              <w:jc w:val="left"/>
              <w:rPr>
                <w:sz w:val="22"/>
                <w:szCs w:val="22"/>
              </w:rPr>
            </w:pPr>
            <w:r w:rsidRPr="00BB4614">
              <w:rPr>
                <w:sz w:val="22"/>
                <w:szCs w:val="22"/>
              </w:rPr>
              <w:t>2</w:t>
            </w:r>
            <w:r w:rsidRPr="00BB4614">
              <w:rPr>
                <w:iCs/>
                <w:sz w:val="22"/>
                <w:szCs w:val="22"/>
              </w:rPr>
              <w:t xml:space="preserve">. </w:t>
            </w:r>
            <w:r w:rsidRPr="00BB461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B4614" w:rsidRDefault="008910AB" w:rsidP="00BB4614">
            <w:pPr>
              <w:pStyle w:val="af5"/>
              <w:suppressAutoHyphens/>
              <w:ind w:firstLine="0"/>
              <w:jc w:val="left"/>
              <w:rPr>
                <w:sz w:val="22"/>
                <w:szCs w:val="22"/>
              </w:rPr>
            </w:pPr>
            <w:r w:rsidRPr="00BB4614">
              <w:rPr>
                <w:sz w:val="22"/>
                <w:szCs w:val="22"/>
              </w:rPr>
              <w:t>В случае необходимости строительства или реконструкции объектов капитального строительства (при наличии обоснования) на 2х и более земельных участках, отступы от смежной границы этих земельных участков не устанавливаются.</w:t>
            </w:r>
          </w:p>
          <w:p w:rsidR="008910AB" w:rsidRPr="00BB4614" w:rsidRDefault="008910AB" w:rsidP="00BB4614">
            <w:pPr>
              <w:pStyle w:val="af5"/>
              <w:suppressAutoHyphens/>
              <w:ind w:firstLine="0"/>
              <w:jc w:val="left"/>
              <w:rPr>
                <w:sz w:val="22"/>
                <w:szCs w:val="22"/>
              </w:rPr>
            </w:pPr>
            <w:r w:rsidRPr="00BB4614">
              <w:rPr>
                <w:sz w:val="22"/>
                <w:szCs w:val="22"/>
              </w:rPr>
              <w:t>3. Предельная высота зданий – 15 метров.</w:t>
            </w:r>
          </w:p>
          <w:p w:rsidR="008910AB" w:rsidRPr="00BB4614" w:rsidRDefault="008910AB" w:rsidP="00BB4614">
            <w:pPr>
              <w:pStyle w:val="af5"/>
              <w:suppressAutoHyphens/>
              <w:ind w:firstLine="0"/>
              <w:jc w:val="left"/>
              <w:rPr>
                <w:sz w:val="22"/>
                <w:szCs w:val="22"/>
              </w:rPr>
            </w:pPr>
            <w:r w:rsidRPr="00BB4614">
              <w:rPr>
                <w:sz w:val="22"/>
                <w:szCs w:val="22"/>
              </w:rPr>
              <w:t>4. Максимальный процент застройки в границах земельного участка - 60%.</w:t>
            </w:r>
          </w:p>
          <w:p w:rsidR="008910AB" w:rsidRPr="00BB4614" w:rsidRDefault="008910AB" w:rsidP="00BB4614">
            <w:pPr>
              <w:pStyle w:val="af5"/>
              <w:suppressAutoHyphens/>
              <w:ind w:firstLine="0"/>
              <w:jc w:val="left"/>
              <w:rPr>
                <w:sz w:val="22"/>
                <w:szCs w:val="22"/>
              </w:rPr>
            </w:pPr>
            <w:r w:rsidRPr="00BB4614">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B4614">
            <w:pPr>
              <w:suppressAutoHyphens/>
              <w:ind w:firstLine="0"/>
              <w:jc w:val="left"/>
              <w:rPr>
                <w:iCs/>
                <w:sz w:val="22"/>
                <w:szCs w:val="22"/>
              </w:rPr>
            </w:pPr>
            <w:r w:rsidRPr="00BB4614">
              <w:rPr>
                <w:sz w:val="22"/>
                <w:szCs w:val="22"/>
              </w:rPr>
              <w:t xml:space="preserve">6. </w:t>
            </w:r>
            <w:r w:rsidRPr="00BB4614">
              <w:rPr>
                <w:iCs/>
                <w:sz w:val="22"/>
                <w:szCs w:val="22"/>
              </w:rPr>
              <w:t xml:space="preserve">Иные параметры - в соответствии с требованиями технических регламентов, сводов правил, норм </w:t>
            </w:r>
            <w:r w:rsidRPr="00BB4614">
              <w:rPr>
                <w:iCs/>
                <w:sz w:val="22"/>
                <w:szCs w:val="22"/>
              </w:rPr>
              <w:lastRenderedPageBreak/>
              <w:t xml:space="preserve">градостроительного проектирования, с </w:t>
            </w:r>
            <w:r w:rsidR="00BE0BF8" w:rsidRPr="00BB4614">
              <w:rPr>
                <w:iCs/>
                <w:sz w:val="22"/>
                <w:szCs w:val="22"/>
              </w:rPr>
              <w:t>учётом</w:t>
            </w:r>
            <w:r w:rsidRPr="00BB4614">
              <w:rPr>
                <w:iCs/>
                <w:sz w:val="22"/>
                <w:szCs w:val="22"/>
              </w:rPr>
              <w:t xml:space="preserve"> требований санитарных норм и правил.</w:t>
            </w:r>
          </w:p>
          <w:p w:rsidR="00777508" w:rsidRPr="00777508" w:rsidRDefault="00777508" w:rsidP="00BB4614">
            <w:pPr>
              <w:suppressAutoHyphens/>
              <w:ind w:firstLine="0"/>
              <w:jc w:val="left"/>
              <w:rPr>
                <w:sz w:val="8"/>
                <w:szCs w:val="8"/>
              </w:rPr>
            </w:pPr>
          </w:p>
        </w:tc>
      </w:tr>
      <w:tr w:rsidR="008910AB" w:rsidRPr="00C365E3" w:rsidTr="00BB4614">
        <w:tc>
          <w:tcPr>
            <w:tcW w:w="1526" w:type="dxa"/>
          </w:tcPr>
          <w:p w:rsidR="008910AB" w:rsidRPr="00BB4614" w:rsidRDefault="008910AB" w:rsidP="00BB4614">
            <w:pPr>
              <w:suppressAutoHyphens/>
              <w:ind w:firstLine="0"/>
              <w:rPr>
                <w:b/>
                <w:sz w:val="22"/>
                <w:szCs w:val="22"/>
              </w:rPr>
            </w:pPr>
            <w:r w:rsidRPr="00BB4614">
              <w:rPr>
                <w:b/>
                <w:sz w:val="22"/>
                <w:szCs w:val="22"/>
              </w:rPr>
              <w:lastRenderedPageBreak/>
              <w:t>3.6.2</w:t>
            </w:r>
          </w:p>
        </w:tc>
        <w:tc>
          <w:tcPr>
            <w:tcW w:w="3118" w:type="dxa"/>
          </w:tcPr>
          <w:p w:rsidR="008910AB" w:rsidRPr="00BB4614" w:rsidRDefault="008910AB" w:rsidP="00BB4614">
            <w:pPr>
              <w:suppressAutoHyphens/>
              <w:ind w:firstLine="0"/>
              <w:jc w:val="left"/>
              <w:rPr>
                <w:sz w:val="22"/>
                <w:szCs w:val="22"/>
              </w:rPr>
            </w:pPr>
            <w:r w:rsidRPr="00BB4614">
              <w:rPr>
                <w:sz w:val="22"/>
                <w:szCs w:val="22"/>
              </w:rPr>
              <w:t>Парки культуры и отдыха</w:t>
            </w:r>
          </w:p>
        </w:tc>
        <w:tc>
          <w:tcPr>
            <w:tcW w:w="10142" w:type="dxa"/>
          </w:tcPr>
          <w:p w:rsidR="008910AB" w:rsidRPr="00BB4614" w:rsidRDefault="008910AB" w:rsidP="00BB4614">
            <w:pPr>
              <w:pStyle w:val="ConsPlusNormal"/>
              <w:suppressAutoHyphens/>
              <w:ind w:firstLine="0"/>
              <w:jc w:val="left"/>
              <w:rPr>
                <w:rFonts w:ascii="Times New Roman" w:hAnsi="Times New Roman" w:cs="Times New Roman"/>
              </w:rPr>
            </w:pPr>
            <w:r w:rsidRPr="00BB4614">
              <w:rPr>
                <w:rFonts w:ascii="Times New Roman" w:hAnsi="Times New Roman" w:cs="Times New Roman"/>
              </w:rPr>
              <w:t>1. Минимальный размер земельного участка устанавливаются 0,5 га. Максимальный размер земельного участка не более 2 га.</w:t>
            </w:r>
          </w:p>
          <w:p w:rsidR="008910AB" w:rsidRPr="00BB4614" w:rsidRDefault="008910AB" w:rsidP="00BB4614">
            <w:pPr>
              <w:pStyle w:val="af5"/>
              <w:suppressAutoHyphens/>
              <w:ind w:firstLine="0"/>
              <w:jc w:val="left"/>
              <w:rPr>
                <w:sz w:val="22"/>
                <w:szCs w:val="22"/>
              </w:rPr>
            </w:pPr>
            <w:r w:rsidRPr="00BB4614">
              <w:rPr>
                <w:sz w:val="22"/>
                <w:szCs w:val="22"/>
              </w:rPr>
              <w:t>Зона культурно-просветительских мероприятий -10-20 м</w:t>
            </w:r>
            <w:r w:rsidRPr="00BB4614">
              <w:rPr>
                <w:sz w:val="22"/>
                <w:szCs w:val="22"/>
                <w:vertAlign w:val="superscript"/>
              </w:rPr>
              <w:t>2</w:t>
            </w:r>
            <w:r w:rsidRPr="00BB4614">
              <w:rPr>
                <w:sz w:val="22"/>
                <w:szCs w:val="22"/>
              </w:rPr>
              <w:t>/ч</w:t>
            </w:r>
            <w:r w:rsidR="00777508">
              <w:rPr>
                <w:sz w:val="22"/>
                <w:szCs w:val="22"/>
              </w:rPr>
              <w:t>.</w:t>
            </w:r>
          </w:p>
          <w:p w:rsidR="008910AB" w:rsidRPr="00BB4614" w:rsidRDefault="008910AB" w:rsidP="00BB4614">
            <w:pPr>
              <w:pStyle w:val="ConsPlusNormal"/>
              <w:suppressAutoHyphens/>
              <w:ind w:firstLine="0"/>
              <w:jc w:val="left"/>
              <w:rPr>
                <w:rFonts w:ascii="Times New Roman" w:hAnsi="Times New Roman" w:cs="Times New Roman"/>
              </w:rPr>
            </w:pPr>
            <w:r w:rsidRPr="00BB4614">
              <w:rPr>
                <w:rFonts w:ascii="Times New Roman" w:hAnsi="Times New Roman" w:cs="Times New Roman"/>
              </w:rPr>
              <w:t>Зона массовых мероприятий (зрелищ, аттракционов и др.)</w:t>
            </w:r>
            <w:r w:rsidR="00BE0BF8">
              <w:rPr>
                <w:rFonts w:ascii="Times New Roman" w:hAnsi="Times New Roman" w:cs="Times New Roman"/>
              </w:rPr>
              <w:t xml:space="preserve"> </w:t>
            </w:r>
            <w:r w:rsidRPr="00BB4614">
              <w:rPr>
                <w:rFonts w:ascii="Times New Roman" w:hAnsi="Times New Roman" w:cs="Times New Roman"/>
              </w:rPr>
              <w:t>- 30-40 м</w:t>
            </w:r>
            <w:r w:rsidRPr="00BB4614">
              <w:rPr>
                <w:rFonts w:ascii="Times New Roman" w:hAnsi="Times New Roman" w:cs="Times New Roman"/>
                <w:vertAlign w:val="superscript"/>
              </w:rPr>
              <w:t>2</w:t>
            </w:r>
            <w:r w:rsidRPr="00BB4614">
              <w:rPr>
                <w:rFonts w:ascii="Times New Roman" w:hAnsi="Times New Roman" w:cs="Times New Roman"/>
              </w:rPr>
              <w:t>/ч</w:t>
            </w:r>
            <w:r w:rsidR="00777508">
              <w:rPr>
                <w:rFonts w:ascii="Times New Roman" w:hAnsi="Times New Roman" w:cs="Times New Roman"/>
              </w:rPr>
              <w:t>.</w:t>
            </w:r>
          </w:p>
          <w:p w:rsidR="008910AB" w:rsidRPr="00BB4614" w:rsidRDefault="008910AB" w:rsidP="00BB4614">
            <w:pPr>
              <w:pStyle w:val="ConsPlusNormal"/>
              <w:suppressAutoHyphens/>
              <w:ind w:firstLine="0"/>
              <w:jc w:val="left"/>
              <w:rPr>
                <w:rFonts w:ascii="Times New Roman" w:hAnsi="Times New Roman" w:cs="Times New Roman"/>
              </w:rPr>
            </w:pPr>
            <w:r w:rsidRPr="00BB4614">
              <w:rPr>
                <w:rFonts w:ascii="Times New Roman" w:hAnsi="Times New Roman" w:cs="Times New Roman"/>
              </w:rPr>
              <w:t>Зона физкультурно-оздоровительных мероприятий -70-100 м</w:t>
            </w:r>
            <w:r w:rsidRPr="00BB4614">
              <w:rPr>
                <w:rFonts w:ascii="Times New Roman" w:hAnsi="Times New Roman" w:cs="Times New Roman"/>
                <w:vertAlign w:val="superscript"/>
              </w:rPr>
              <w:t>2</w:t>
            </w:r>
            <w:r w:rsidRPr="00BB4614">
              <w:rPr>
                <w:rFonts w:ascii="Times New Roman" w:hAnsi="Times New Roman" w:cs="Times New Roman"/>
              </w:rPr>
              <w:t>/ч</w:t>
            </w:r>
            <w:r w:rsidR="00777508">
              <w:rPr>
                <w:rFonts w:ascii="Times New Roman" w:hAnsi="Times New Roman" w:cs="Times New Roman"/>
              </w:rPr>
              <w:t>.</w:t>
            </w:r>
          </w:p>
          <w:p w:rsidR="008910AB" w:rsidRPr="00BB4614" w:rsidRDefault="008910AB" w:rsidP="00BB4614">
            <w:pPr>
              <w:pStyle w:val="ConsPlusNormal"/>
              <w:suppressAutoHyphens/>
              <w:ind w:firstLine="0"/>
              <w:jc w:val="left"/>
              <w:rPr>
                <w:rFonts w:ascii="Times New Roman" w:hAnsi="Times New Roman" w:cs="Times New Roman"/>
              </w:rPr>
            </w:pPr>
            <w:r w:rsidRPr="00BB4614">
              <w:rPr>
                <w:rFonts w:ascii="Times New Roman" w:hAnsi="Times New Roman" w:cs="Times New Roman"/>
              </w:rPr>
              <w:t>Зона отдыха детей -80-170 м</w:t>
            </w:r>
            <w:r w:rsidRPr="00BB4614">
              <w:rPr>
                <w:rFonts w:ascii="Times New Roman" w:hAnsi="Times New Roman" w:cs="Times New Roman"/>
                <w:vertAlign w:val="superscript"/>
              </w:rPr>
              <w:t>2</w:t>
            </w:r>
            <w:r w:rsidRPr="00BB4614">
              <w:rPr>
                <w:rFonts w:ascii="Times New Roman" w:hAnsi="Times New Roman" w:cs="Times New Roman"/>
              </w:rPr>
              <w:t>/ч</w:t>
            </w:r>
            <w:r w:rsidR="00777508">
              <w:rPr>
                <w:rFonts w:ascii="Times New Roman" w:hAnsi="Times New Roman" w:cs="Times New Roman"/>
              </w:rPr>
              <w:t>.</w:t>
            </w:r>
          </w:p>
          <w:p w:rsidR="008910AB" w:rsidRPr="00BB4614" w:rsidRDefault="008910AB" w:rsidP="00BB4614">
            <w:pPr>
              <w:pStyle w:val="ConsPlusNormal"/>
              <w:suppressAutoHyphens/>
              <w:ind w:firstLine="0"/>
              <w:jc w:val="left"/>
              <w:rPr>
                <w:rFonts w:ascii="Times New Roman" w:hAnsi="Times New Roman" w:cs="Times New Roman"/>
              </w:rPr>
            </w:pPr>
            <w:r w:rsidRPr="00BB4614">
              <w:rPr>
                <w:rFonts w:ascii="Times New Roman" w:hAnsi="Times New Roman" w:cs="Times New Roman"/>
              </w:rPr>
              <w:t xml:space="preserve"> Прогулочная зона-200 м</w:t>
            </w:r>
            <w:r w:rsidRPr="00BB4614">
              <w:rPr>
                <w:rFonts w:ascii="Times New Roman" w:hAnsi="Times New Roman" w:cs="Times New Roman"/>
                <w:vertAlign w:val="superscript"/>
              </w:rPr>
              <w:t>2</w:t>
            </w:r>
            <w:r w:rsidRPr="00BB4614">
              <w:rPr>
                <w:rFonts w:ascii="Times New Roman" w:hAnsi="Times New Roman" w:cs="Times New Roman"/>
              </w:rPr>
              <w:t>/ч</w:t>
            </w:r>
            <w:r w:rsidR="00777508">
              <w:rPr>
                <w:rFonts w:ascii="Times New Roman" w:hAnsi="Times New Roman" w:cs="Times New Roman"/>
              </w:rPr>
              <w:t>.</w:t>
            </w:r>
          </w:p>
          <w:p w:rsidR="008910AB" w:rsidRPr="00BB4614" w:rsidRDefault="008910AB" w:rsidP="00BB4614">
            <w:pPr>
              <w:pStyle w:val="af5"/>
              <w:suppressAutoHyphens/>
              <w:ind w:firstLine="0"/>
              <w:jc w:val="left"/>
              <w:rPr>
                <w:sz w:val="22"/>
                <w:szCs w:val="22"/>
              </w:rPr>
            </w:pPr>
            <w:r w:rsidRPr="00BB4614">
              <w:rPr>
                <w:sz w:val="22"/>
                <w:szCs w:val="22"/>
              </w:rPr>
              <w:t>2</w:t>
            </w:r>
            <w:r w:rsidRPr="00BB4614">
              <w:rPr>
                <w:iCs/>
                <w:sz w:val="22"/>
                <w:szCs w:val="22"/>
              </w:rPr>
              <w:t xml:space="preserve">. </w:t>
            </w:r>
            <w:r w:rsidRPr="00BB461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B4614" w:rsidRDefault="008910AB" w:rsidP="00BB4614">
            <w:pPr>
              <w:pStyle w:val="af5"/>
              <w:suppressAutoHyphens/>
              <w:ind w:firstLine="0"/>
              <w:jc w:val="left"/>
              <w:rPr>
                <w:sz w:val="22"/>
                <w:szCs w:val="22"/>
              </w:rPr>
            </w:pPr>
            <w:r w:rsidRPr="00BB4614">
              <w:rPr>
                <w:sz w:val="22"/>
                <w:szCs w:val="22"/>
              </w:rPr>
              <w:t>Площадь застройки некапитальных строений, сооружений не более 200 кв.</w:t>
            </w:r>
            <w:r w:rsidR="005D0FED">
              <w:rPr>
                <w:sz w:val="22"/>
                <w:szCs w:val="22"/>
              </w:rPr>
              <w:t xml:space="preserve"> </w:t>
            </w:r>
            <w:r w:rsidRPr="00BB4614">
              <w:rPr>
                <w:sz w:val="22"/>
                <w:szCs w:val="22"/>
              </w:rPr>
              <w:t>м.</w:t>
            </w:r>
          </w:p>
          <w:p w:rsidR="008910AB" w:rsidRPr="00BB4614" w:rsidRDefault="008910AB" w:rsidP="00BB4614">
            <w:pPr>
              <w:pStyle w:val="af5"/>
              <w:suppressAutoHyphens/>
              <w:ind w:firstLine="0"/>
              <w:jc w:val="left"/>
              <w:rPr>
                <w:color w:val="000000"/>
                <w:sz w:val="22"/>
                <w:szCs w:val="22"/>
              </w:rPr>
            </w:pPr>
            <w:r w:rsidRPr="00BB4614">
              <w:rPr>
                <w:color w:val="000000"/>
                <w:sz w:val="22"/>
                <w:szCs w:val="22"/>
              </w:rPr>
              <w:t>3. Максимальная высота зданий, строений и сооружений, за исключением аттракционов, устанавливается 8 м; высота аттракционов не ограничивается.</w:t>
            </w:r>
          </w:p>
          <w:p w:rsidR="008910AB" w:rsidRPr="00BB4614" w:rsidRDefault="008910AB" w:rsidP="00BB4614">
            <w:pPr>
              <w:pStyle w:val="af5"/>
              <w:suppressAutoHyphens/>
              <w:ind w:firstLine="0"/>
              <w:jc w:val="left"/>
              <w:rPr>
                <w:color w:val="000000"/>
                <w:sz w:val="22"/>
                <w:szCs w:val="22"/>
              </w:rPr>
            </w:pPr>
            <w:r w:rsidRPr="00BB4614">
              <w:rPr>
                <w:color w:val="000000"/>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7%.</w:t>
            </w:r>
          </w:p>
          <w:p w:rsidR="008910AB" w:rsidRPr="00BB4614" w:rsidRDefault="008910AB" w:rsidP="00BB4614">
            <w:pPr>
              <w:pStyle w:val="ConsPlusNormal"/>
              <w:suppressAutoHyphens/>
              <w:ind w:firstLine="0"/>
              <w:jc w:val="left"/>
              <w:rPr>
                <w:rFonts w:ascii="Times New Roman" w:hAnsi="Times New Roman" w:cs="Times New Roman"/>
                <w:color w:val="000000"/>
              </w:rPr>
            </w:pPr>
            <w:r w:rsidRPr="00BB4614">
              <w:rPr>
                <w:rFonts w:ascii="Times New Roman" w:hAnsi="Times New Roman" w:cs="Times New Roman"/>
                <w:color w:val="000000"/>
              </w:rPr>
              <w:t xml:space="preserve">5. </w:t>
            </w:r>
            <w:r w:rsidRPr="00BB4614">
              <w:rPr>
                <w:rFonts w:ascii="Times New Roman" w:hAnsi="Times New Roman" w:cs="Times New Roman"/>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Default="008910AB" w:rsidP="00BB4614">
            <w:pPr>
              <w:pStyle w:val="af5"/>
              <w:suppressAutoHyphens/>
              <w:ind w:firstLine="0"/>
              <w:jc w:val="left"/>
              <w:rPr>
                <w:color w:val="000000"/>
                <w:sz w:val="22"/>
                <w:szCs w:val="22"/>
              </w:rPr>
            </w:pPr>
            <w:r w:rsidRPr="00BB4614">
              <w:rPr>
                <w:color w:val="000000"/>
                <w:sz w:val="22"/>
                <w:szCs w:val="22"/>
              </w:rPr>
              <w:t xml:space="preserve">6. Иные параметры - в соответствии с требованиями технических регламентов, сводов правил, норм градостроительного проектирования, с </w:t>
            </w:r>
            <w:r w:rsidR="00BE0BF8" w:rsidRPr="00BB4614">
              <w:rPr>
                <w:color w:val="000000"/>
                <w:sz w:val="22"/>
                <w:szCs w:val="22"/>
              </w:rPr>
              <w:t>учётом</w:t>
            </w:r>
            <w:r w:rsidRPr="00BB4614">
              <w:rPr>
                <w:color w:val="000000"/>
                <w:sz w:val="22"/>
                <w:szCs w:val="22"/>
              </w:rPr>
              <w:t xml:space="preserve"> требований санитарных норм и правил.</w:t>
            </w:r>
          </w:p>
          <w:p w:rsidR="00777508" w:rsidRPr="00777508" w:rsidRDefault="00777508" w:rsidP="00BB4614">
            <w:pPr>
              <w:pStyle w:val="af5"/>
              <w:suppressAutoHyphens/>
              <w:ind w:firstLine="0"/>
              <w:jc w:val="left"/>
              <w:rPr>
                <w:sz w:val="8"/>
                <w:szCs w:val="8"/>
              </w:rPr>
            </w:pPr>
          </w:p>
        </w:tc>
      </w:tr>
      <w:tr w:rsidR="008910AB" w:rsidRPr="00C365E3" w:rsidTr="00BB4614">
        <w:tc>
          <w:tcPr>
            <w:tcW w:w="1526" w:type="dxa"/>
          </w:tcPr>
          <w:p w:rsidR="008910AB" w:rsidRPr="00BB4614" w:rsidRDefault="008910AB" w:rsidP="00BB4614">
            <w:pPr>
              <w:suppressAutoHyphens/>
              <w:ind w:firstLine="0"/>
              <w:rPr>
                <w:b/>
                <w:sz w:val="22"/>
                <w:szCs w:val="22"/>
              </w:rPr>
            </w:pPr>
            <w:r w:rsidRPr="00BB4614">
              <w:rPr>
                <w:b/>
                <w:sz w:val="22"/>
                <w:szCs w:val="22"/>
              </w:rPr>
              <w:t>3.7.1</w:t>
            </w:r>
          </w:p>
        </w:tc>
        <w:tc>
          <w:tcPr>
            <w:tcW w:w="3118" w:type="dxa"/>
          </w:tcPr>
          <w:p w:rsidR="008910AB" w:rsidRPr="00BB4614" w:rsidRDefault="008910AB" w:rsidP="00BB4614">
            <w:pPr>
              <w:suppressAutoHyphens/>
              <w:ind w:firstLine="0"/>
              <w:jc w:val="left"/>
              <w:rPr>
                <w:sz w:val="22"/>
                <w:szCs w:val="22"/>
              </w:rPr>
            </w:pPr>
            <w:r w:rsidRPr="00BB4614">
              <w:rPr>
                <w:sz w:val="22"/>
                <w:szCs w:val="22"/>
              </w:rPr>
              <w:t>Осуществление религиозных обрядов</w:t>
            </w:r>
          </w:p>
        </w:tc>
        <w:tc>
          <w:tcPr>
            <w:tcW w:w="10142" w:type="dxa"/>
          </w:tcPr>
          <w:p w:rsidR="008910AB" w:rsidRPr="00BB4614" w:rsidRDefault="008910AB" w:rsidP="00BB4614">
            <w:pPr>
              <w:pStyle w:val="ConsPlusNormal"/>
              <w:suppressAutoHyphens/>
              <w:ind w:firstLine="0"/>
              <w:jc w:val="left"/>
              <w:rPr>
                <w:rFonts w:ascii="Times New Roman" w:hAnsi="Times New Roman" w:cs="Times New Roman"/>
                <w:color w:val="000000"/>
              </w:rPr>
            </w:pPr>
            <w:r w:rsidRPr="00BB4614">
              <w:rPr>
                <w:rFonts w:ascii="Times New Roman" w:hAnsi="Times New Roman" w:cs="Times New Roman"/>
                <w:color w:val="000000"/>
              </w:rPr>
              <w:t>1. Минимальный размер земельного участка для православных храмов устанавливается из обеспеченности 7,5 места в храме на 1000 верующих, 7,5 м</w:t>
            </w:r>
            <w:r w:rsidRPr="00777508">
              <w:rPr>
                <w:rFonts w:ascii="Times New Roman" w:hAnsi="Times New Roman" w:cs="Times New Roman"/>
                <w:color w:val="000000"/>
                <w:vertAlign w:val="superscript"/>
              </w:rPr>
              <w:t>2</w:t>
            </w:r>
            <w:r w:rsidRPr="00BB4614">
              <w:rPr>
                <w:rFonts w:ascii="Times New Roman" w:hAnsi="Times New Roman" w:cs="Times New Roman"/>
                <w:color w:val="000000"/>
              </w:rPr>
              <w:t xml:space="preserve"> на 1 место в храме. </w:t>
            </w:r>
          </w:p>
          <w:p w:rsidR="008910AB" w:rsidRPr="00BB4614" w:rsidRDefault="008910AB" w:rsidP="00BB4614">
            <w:pPr>
              <w:pStyle w:val="ConsPlusNormal"/>
              <w:suppressAutoHyphens/>
              <w:ind w:firstLine="0"/>
              <w:jc w:val="left"/>
              <w:rPr>
                <w:rFonts w:ascii="Times New Roman" w:hAnsi="Times New Roman" w:cs="Times New Roman"/>
                <w:color w:val="000000"/>
              </w:rPr>
            </w:pPr>
            <w:r w:rsidRPr="00BB4614">
              <w:rPr>
                <w:rFonts w:ascii="Times New Roman" w:hAnsi="Times New Roman" w:cs="Times New Roman"/>
                <w:color w:val="000000"/>
              </w:rPr>
              <w:t>Максимальный размер земельного участка не устанавливается.</w:t>
            </w:r>
          </w:p>
          <w:p w:rsidR="008910AB" w:rsidRPr="00BB4614" w:rsidRDefault="008910AB" w:rsidP="00BB4614">
            <w:pPr>
              <w:pStyle w:val="af5"/>
              <w:suppressAutoHyphens/>
              <w:ind w:firstLine="0"/>
              <w:jc w:val="left"/>
              <w:rPr>
                <w:sz w:val="22"/>
                <w:szCs w:val="22"/>
              </w:rPr>
            </w:pPr>
            <w:r w:rsidRPr="00BB4614">
              <w:rPr>
                <w:sz w:val="22"/>
                <w:szCs w:val="22"/>
              </w:rPr>
              <w:t xml:space="preserve">Минимальный размер земельного участка объекты культового назначения различных конфессий устанавливается </w:t>
            </w:r>
            <w:r w:rsidRPr="00BB4614">
              <w:rPr>
                <w:iCs/>
                <w:sz w:val="22"/>
                <w:szCs w:val="22"/>
              </w:rPr>
              <w:t>не менее – 500 кв.</w:t>
            </w:r>
            <w:r w:rsidR="005D0FED">
              <w:rPr>
                <w:iCs/>
                <w:sz w:val="22"/>
                <w:szCs w:val="22"/>
              </w:rPr>
              <w:t xml:space="preserve"> </w:t>
            </w:r>
            <w:r w:rsidRPr="00BB4614">
              <w:rPr>
                <w:iCs/>
                <w:sz w:val="22"/>
                <w:szCs w:val="22"/>
              </w:rPr>
              <w:t>м</w:t>
            </w:r>
            <w:r w:rsidRPr="00BB4614">
              <w:rPr>
                <w:sz w:val="22"/>
                <w:szCs w:val="22"/>
              </w:rPr>
              <w:t>.</w:t>
            </w:r>
            <w:r w:rsidRPr="00BB4614">
              <w:rPr>
                <w:iCs/>
                <w:sz w:val="22"/>
                <w:szCs w:val="22"/>
              </w:rPr>
              <w:t xml:space="preserve"> Максимальный размер земельного участка не устанавливается.</w:t>
            </w:r>
          </w:p>
          <w:p w:rsidR="008910AB" w:rsidRPr="00BB4614" w:rsidRDefault="008910AB" w:rsidP="00BB4614">
            <w:pPr>
              <w:pStyle w:val="af5"/>
              <w:suppressAutoHyphens/>
              <w:ind w:firstLine="0"/>
              <w:jc w:val="left"/>
              <w:rPr>
                <w:sz w:val="22"/>
                <w:szCs w:val="22"/>
              </w:rPr>
            </w:pPr>
            <w:r w:rsidRPr="00BB4614">
              <w:rPr>
                <w:sz w:val="22"/>
                <w:szCs w:val="22"/>
              </w:rPr>
              <w:t>2</w:t>
            </w:r>
            <w:r w:rsidRPr="00BB4614">
              <w:rPr>
                <w:iCs/>
                <w:sz w:val="22"/>
                <w:szCs w:val="22"/>
              </w:rPr>
              <w:t xml:space="preserve">. </w:t>
            </w:r>
            <w:r w:rsidRPr="00BB461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B4614" w:rsidRDefault="008910AB" w:rsidP="00BB4614">
            <w:pPr>
              <w:pStyle w:val="af5"/>
              <w:suppressAutoHyphens/>
              <w:ind w:firstLine="0"/>
              <w:jc w:val="left"/>
              <w:rPr>
                <w:color w:val="000000"/>
                <w:sz w:val="22"/>
                <w:szCs w:val="22"/>
              </w:rPr>
            </w:pPr>
            <w:r w:rsidRPr="00BB4614">
              <w:rPr>
                <w:color w:val="000000"/>
                <w:sz w:val="22"/>
                <w:szCs w:val="22"/>
              </w:rPr>
              <w:t>3. Предельная высота зданий - 15 метров, за исключением башен, колоколен и шпилей.</w:t>
            </w:r>
          </w:p>
          <w:p w:rsidR="008910AB" w:rsidRPr="00BB4614" w:rsidRDefault="008910AB" w:rsidP="00BB4614">
            <w:pPr>
              <w:pStyle w:val="af5"/>
              <w:suppressAutoHyphens/>
              <w:ind w:firstLine="0"/>
              <w:jc w:val="left"/>
              <w:rPr>
                <w:color w:val="000000"/>
                <w:sz w:val="22"/>
                <w:szCs w:val="22"/>
              </w:rPr>
            </w:pPr>
            <w:r w:rsidRPr="00BB4614">
              <w:rPr>
                <w:color w:val="000000"/>
                <w:sz w:val="22"/>
                <w:szCs w:val="22"/>
              </w:rPr>
              <w:t>4. Максимальный процент застройки в границах земельного участка - 60%.</w:t>
            </w:r>
          </w:p>
          <w:p w:rsidR="008910AB" w:rsidRPr="00BB4614" w:rsidRDefault="008910AB" w:rsidP="00BB4614">
            <w:pPr>
              <w:pStyle w:val="af5"/>
              <w:suppressAutoHyphens/>
              <w:ind w:firstLine="0"/>
              <w:jc w:val="left"/>
              <w:rPr>
                <w:color w:val="000000"/>
                <w:sz w:val="22"/>
                <w:szCs w:val="22"/>
              </w:rPr>
            </w:pPr>
            <w:r w:rsidRPr="00BB4614">
              <w:rPr>
                <w:color w:val="000000"/>
                <w:sz w:val="22"/>
                <w:szCs w:val="22"/>
              </w:rPr>
              <w:t xml:space="preserve">5. </w:t>
            </w:r>
            <w:r w:rsidRPr="00BB4614">
              <w:rPr>
                <w:sz w:val="22"/>
                <w:szCs w:val="22"/>
              </w:rPr>
              <w:t xml:space="preserve">Необходимо предусматривать места для парковки автотранспорта в соответствии с действующими </w:t>
            </w:r>
            <w:r w:rsidRPr="00BB4614">
              <w:rPr>
                <w:sz w:val="22"/>
                <w:szCs w:val="22"/>
              </w:rPr>
              <w:lastRenderedPageBreak/>
              <w:t>нормативами градостроительного проектирования.</w:t>
            </w:r>
          </w:p>
          <w:p w:rsidR="008910AB" w:rsidRPr="00BB4614" w:rsidRDefault="008910AB" w:rsidP="00BB4614">
            <w:pPr>
              <w:pStyle w:val="af5"/>
              <w:suppressAutoHyphens/>
              <w:ind w:firstLine="0"/>
              <w:jc w:val="left"/>
              <w:rPr>
                <w:color w:val="000000"/>
                <w:sz w:val="22"/>
                <w:szCs w:val="22"/>
              </w:rPr>
            </w:pPr>
            <w:r w:rsidRPr="00BB4614">
              <w:rPr>
                <w:color w:val="000000"/>
                <w:sz w:val="22"/>
                <w:szCs w:val="22"/>
              </w:rPr>
              <w:t xml:space="preserve">6. Размещение объектов необходимо осуществлять с </w:t>
            </w:r>
            <w:r w:rsidR="00BE0BF8" w:rsidRPr="00BB4614">
              <w:rPr>
                <w:color w:val="000000"/>
                <w:sz w:val="22"/>
                <w:szCs w:val="22"/>
              </w:rPr>
              <w:t>учётом</w:t>
            </w:r>
            <w:r w:rsidRPr="00BB4614">
              <w:rPr>
                <w:color w:val="000000"/>
                <w:sz w:val="22"/>
                <w:szCs w:val="22"/>
              </w:rPr>
              <w:t xml:space="preserve"> проекта охраны зон и законодательства об объектах культурного наследия.</w:t>
            </w:r>
          </w:p>
          <w:p w:rsidR="008910AB" w:rsidRDefault="008910AB" w:rsidP="00BB4614">
            <w:pPr>
              <w:pStyle w:val="ConsPlusNormal"/>
              <w:suppressAutoHyphens/>
              <w:ind w:firstLine="0"/>
              <w:jc w:val="left"/>
              <w:rPr>
                <w:rFonts w:ascii="Times New Roman" w:hAnsi="Times New Roman" w:cs="Times New Roman"/>
                <w:iCs/>
                <w:color w:val="000000"/>
              </w:rPr>
            </w:pPr>
            <w:r w:rsidRPr="00BB4614">
              <w:rPr>
                <w:rFonts w:ascii="Times New Roman" w:hAnsi="Times New Roman" w:cs="Times New Roman"/>
                <w:color w:val="000000"/>
              </w:rPr>
              <w:t xml:space="preserve">7. </w:t>
            </w:r>
            <w:r w:rsidRPr="00BB4614">
              <w:rPr>
                <w:rFonts w:ascii="Times New Roman" w:hAnsi="Times New Roman" w:cs="Times New Roman"/>
                <w:iCs/>
                <w:color w:val="000000"/>
              </w:rPr>
              <w:t xml:space="preserve">Иные параметры - в соответствии с требованиями технических регламентов, сводов правил, норм градостроительного проектирования, с </w:t>
            </w:r>
            <w:r w:rsidR="00BE0BF8" w:rsidRPr="00BB4614">
              <w:rPr>
                <w:rFonts w:ascii="Times New Roman" w:hAnsi="Times New Roman" w:cs="Times New Roman"/>
                <w:iCs/>
                <w:color w:val="000000"/>
              </w:rPr>
              <w:t>учётом</w:t>
            </w:r>
            <w:r w:rsidRPr="00BB4614">
              <w:rPr>
                <w:rFonts w:ascii="Times New Roman" w:hAnsi="Times New Roman" w:cs="Times New Roman"/>
                <w:iCs/>
                <w:color w:val="000000"/>
              </w:rPr>
              <w:t xml:space="preserve"> требований санитарных норм и правил.</w:t>
            </w:r>
          </w:p>
          <w:p w:rsidR="00777508" w:rsidRPr="00777508" w:rsidRDefault="00777508" w:rsidP="00BB4614">
            <w:pPr>
              <w:pStyle w:val="ConsPlusNormal"/>
              <w:suppressAutoHyphens/>
              <w:ind w:firstLine="0"/>
              <w:jc w:val="left"/>
              <w:rPr>
                <w:rFonts w:ascii="Times New Roman" w:hAnsi="Times New Roman" w:cs="Times New Roman"/>
                <w:color w:val="000000"/>
                <w:sz w:val="8"/>
                <w:szCs w:val="8"/>
              </w:rPr>
            </w:pPr>
          </w:p>
        </w:tc>
      </w:tr>
      <w:tr w:rsidR="008910AB" w:rsidRPr="00C365E3" w:rsidTr="00BB4614">
        <w:tc>
          <w:tcPr>
            <w:tcW w:w="1526" w:type="dxa"/>
          </w:tcPr>
          <w:p w:rsidR="008910AB" w:rsidRPr="00BB4614" w:rsidRDefault="008910AB" w:rsidP="00BB4614">
            <w:pPr>
              <w:suppressAutoHyphens/>
              <w:autoSpaceDE w:val="0"/>
              <w:autoSpaceDN w:val="0"/>
              <w:adjustRightInd w:val="0"/>
              <w:ind w:firstLine="0"/>
              <w:rPr>
                <w:b/>
                <w:sz w:val="22"/>
                <w:szCs w:val="22"/>
              </w:rPr>
            </w:pPr>
            <w:r w:rsidRPr="00BB4614">
              <w:rPr>
                <w:b/>
                <w:sz w:val="22"/>
                <w:szCs w:val="22"/>
              </w:rPr>
              <w:lastRenderedPageBreak/>
              <w:t>3.10.1</w:t>
            </w:r>
          </w:p>
        </w:tc>
        <w:tc>
          <w:tcPr>
            <w:tcW w:w="3118" w:type="dxa"/>
          </w:tcPr>
          <w:p w:rsidR="008910AB" w:rsidRPr="00BB4614" w:rsidRDefault="008910AB" w:rsidP="00BB4614">
            <w:pPr>
              <w:suppressAutoHyphens/>
              <w:ind w:firstLine="0"/>
              <w:jc w:val="left"/>
              <w:rPr>
                <w:sz w:val="22"/>
                <w:szCs w:val="22"/>
              </w:rPr>
            </w:pPr>
            <w:r w:rsidRPr="00BB4614">
              <w:rPr>
                <w:sz w:val="22"/>
                <w:szCs w:val="22"/>
              </w:rPr>
              <w:t>Амбулаторное ветеринарное обслуживание</w:t>
            </w:r>
          </w:p>
        </w:tc>
        <w:tc>
          <w:tcPr>
            <w:tcW w:w="10142" w:type="dxa"/>
          </w:tcPr>
          <w:p w:rsidR="008910AB" w:rsidRPr="00BB4614" w:rsidRDefault="008910AB" w:rsidP="00BB4614">
            <w:pPr>
              <w:pStyle w:val="ConsPlusNormal"/>
              <w:suppressAutoHyphens/>
              <w:ind w:firstLine="0"/>
              <w:jc w:val="left"/>
              <w:rPr>
                <w:rFonts w:ascii="Times New Roman" w:hAnsi="Times New Roman" w:cs="Times New Roman"/>
                <w:iCs/>
              </w:rPr>
            </w:pPr>
            <w:r w:rsidRPr="00BB4614">
              <w:rPr>
                <w:rFonts w:ascii="Times New Roman" w:hAnsi="Times New Roman" w:cs="Times New Roman"/>
              </w:rPr>
              <w:t xml:space="preserve">1. Минимальный размер земельного участка </w:t>
            </w:r>
            <w:r w:rsidRPr="00BB4614">
              <w:rPr>
                <w:rFonts w:ascii="Times New Roman" w:hAnsi="Times New Roman" w:cs="Times New Roman"/>
                <w:iCs/>
              </w:rPr>
              <w:t>не менее – 500 кв.</w:t>
            </w:r>
            <w:r w:rsidR="005D0FED">
              <w:rPr>
                <w:rFonts w:ascii="Times New Roman" w:hAnsi="Times New Roman" w:cs="Times New Roman"/>
                <w:iCs/>
              </w:rPr>
              <w:t xml:space="preserve"> </w:t>
            </w:r>
            <w:r w:rsidRPr="00BB4614">
              <w:rPr>
                <w:rFonts w:ascii="Times New Roman" w:hAnsi="Times New Roman" w:cs="Times New Roman"/>
                <w:iCs/>
              </w:rPr>
              <w:t>м. Максимальный размер земельного участка не устанавливается.</w:t>
            </w:r>
          </w:p>
          <w:p w:rsidR="008910AB" w:rsidRPr="00BB4614" w:rsidRDefault="008910AB" w:rsidP="00BB4614">
            <w:pPr>
              <w:pStyle w:val="af5"/>
              <w:suppressAutoHyphens/>
              <w:ind w:firstLine="0"/>
              <w:jc w:val="left"/>
              <w:rPr>
                <w:sz w:val="22"/>
                <w:szCs w:val="22"/>
              </w:rPr>
            </w:pPr>
            <w:r w:rsidRPr="00BB4614">
              <w:rPr>
                <w:sz w:val="22"/>
                <w:szCs w:val="22"/>
              </w:rPr>
              <w:t>2</w:t>
            </w:r>
            <w:r w:rsidRPr="00BB4614">
              <w:rPr>
                <w:iCs/>
                <w:sz w:val="22"/>
                <w:szCs w:val="22"/>
              </w:rPr>
              <w:t xml:space="preserve">. </w:t>
            </w:r>
            <w:r w:rsidRPr="00BB461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B4614" w:rsidRDefault="008910AB" w:rsidP="00BB4614">
            <w:pPr>
              <w:pStyle w:val="af5"/>
              <w:suppressAutoHyphens/>
              <w:ind w:firstLine="0"/>
              <w:jc w:val="left"/>
              <w:rPr>
                <w:sz w:val="22"/>
                <w:szCs w:val="22"/>
              </w:rPr>
            </w:pPr>
            <w:r w:rsidRPr="00BB4614">
              <w:rPr>
                <w:sz w:val="22"/>
                <w:szCs w:val="22"/>
              </w:rPr>
              <w:t>В случае реконструкции объекта капитального строительства на 2</w:t>
            </w:r>
            <w:r w:rsidR="005D0FED">
              <w:rPr>
                <w:sz w:val="22"/>
                <w:szCs w:val="22"/>
              </w:rPr>
              <w:t>-</w:t>
            </w:r>
            <w:r w:rsidRPr="00BB4614">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BB4614" w:rsidRDefault="008910AB" w:rsidP="00BB4614">
            <w:pPr>
              <w:pStyle w:val="af5"/>
              <w:suppressAutoHyphens/>
              <w:ind w:firstLine="0"/>
              <w:jc w:val="left"/>
              <w:rPr>
                <w:sz w:val="22"/>
                <w:szCs w:val="22"/>
              </w:rPr>
            </w:pPr>
            <w:r w:rsidRPr="00BB4614">
              <w:rPr>
                <w:sz w:val="22"/>
                <w:szCs w:val="22"/>
              </w:rPr>
              <w:t xml:space="preserve">3. </w:t>
            </w:r>
            <w:r w:rsidRPr="00BB4614">
              <w:rPr>
                <w:iCs/>
                <w:sz w:val="22"/>
                <w:szCs w:val="22"/>
              </w:rPr>
              <w:t>Предельная высота зданий - 10 метров.</w:t>
            </w:r>
          </w:p>
          <w:p w:rsidR="008910AB" w:rsidRPr="00BB4614" w:rsidRDefault="008910AB" w:rsidP="00BB4614">
            <w:pPr>
              <w:pStyle w:val="af5"/>
              <w:suppressAutoHyphens/>
              <w:ind w:firstLine="0"/>
              <w:jc w:val="left"/>
              <w:rPr>
                <w:iCs/>
                <w:sz w:val="22"/>
                <w:szCs w:val="22"/>
              </w:rPr>
            </w:pPr>
            <w:r w:rsidRPr="00BB4614">
              <w:rPr>
                <w:iCs/>
                <w:sz w:val="22"/>
                <w:szCs w:val="22"/>
              </w:rPr>
              <w:t>4. Максимальный процент застройки в границах земельного участка - 60%.</w:t>
            </w:r>
          </w:p>
          <w:p w:rsidR="008910AB" w:rsidRPr="00BB4614" w:rsidRDefault="008910AB" w:rsidP="00BB4614">
            <w:pPr>
              <w:pStyle w:val="af5"/>
              <w:suppressAutoHyphens/>
              <w:ind w:firstLine="0"/>
              <w:jc w:val="left"/>
              <w:rPr>
                <w:iCs/>
                <w:sz w:val="22"/>
                <w:szCs w:val="22"/>
              </w:rPr>
            </w:pPr>
            <w:r w:rsidRPr="00BB4614">
              <w:rPr>
                <w:iCs/>
                <w:sz w:val="22"/>
                <w:szCs w:val="22"/>
              </w:rPr>
              <w:t xml:space="preserve">5. </w:t>
            </w:r>
            <w:r w:rsidRPr="00BB4614">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B4614">
            <w:pPr>
              <w:suppressAutoHyphens/>
              <w:ind w:firstLine="0"/>
              <w:jc w:val="left"/>
              <w:rPr>
                <w:iCs/>
                <w:sz w:val="22"/>
                <w:szCs w:val="22"/>
              </w:rPr>
            </w:pPr>
            <w:r w:rsidRPr="00BB4614">
              <w:rPr>
                <w:iCs/>
                <w:sz w:val="22"/>
                <w:szCs w:val="22"/>
              </w:rPr>
              <w:t xml:space="preserve">6. Иные параметры - в соответствии с требованиями технических регламентов, сводов правил, норм градостроительного проектирования, с </w:t>
            </w:r>
            <w:r w:rsidR="00BE0BF8" w:rsidRPr="00BB4614">
              <w:rPr>
                <w:iCs/>
                <w:sz w:val="22"/>
                <w:szCs w:val="22"/>
              </w:rPr>
              <w:t>учётом</w:t>
            </w:r>
            <w:r w:rsidRPr="00BB4614">
              <w:rPr>
                <w:iCs/>
                <w:sz w:val="22"/>
                <w:szCs w:val="22"/>
              </w:rPr>
              <w:t xml:space="preserve"> требований санитарных норм и правил.</w:t>
            </w:r>
          </w:p>
          <w:p w:rsidR="00777508" w:rsidRPr="00777508" w:rsidRDefault="00777508" w:rsidP="00BB4614">
            <w:pPr>
              <w:suppressAutoHyphens/>
              <w:ind w:firstLine="0"/>
              <w:jc w:val="left"/>
              <w:rPr>
                <w:iCs/>
                <w:sz w:val="8"/>
                <w:szCs w:val="8"/>
              </w:rPr>
            </w:pPr>
          </w:p>
        </w:tc>
      </w:tr>
      <w:tr w:rsidR="008910AB" w:rsidRPr="00C365E3" w:rsidTr="00BB4614">
        <w:tc>
          <w:tcPr>
            <w:tcW w:w="1526" w:type="dxa"/>
          </w:tcPr>
          <w:p w:rsidR="008910AB" w:rsidRPr="00BB4614" w:rsidRDefault="008910AB" w:rsidP="00BB4614">
            <w:pPr>
              <w:suppressAutoHyphens/>
              <w:autoSpaceDE w:val="0"/>
              <w:autoSpaceDN w:val="0"/>
              <w:adjustRightInd w:val="0"/>
              <w:ind w:firstLine="0"/>
              <w:rPr>
                <w:b/>
                <w:sz w:val="22"/>
                <w:szCs w:val="22"/>
              </w:rPr>
            </w:pPr>
            <w:r w:rsidRPr="00BB4614">
              <w:rPr>
                <w:b/>
                <w:sz w:val="22"/>
                <w:szCs w:val="22"/>
              </w:rPr>
              <w:t>4.1</w:t>
            </w:r>
          </w:p>
        </w:tc>
        <w:tc>
          <w:tcPr>
            <w:tcW w:w="3118" w:type="dxa"/>
          </w:tcPr>
          <w:p w:rsidR="008910AB" w:rsidRPr="00BB4614" w:rsidRDefault="008910AB" w:rsidP="00BB4614">
            <w:pPr>
              <w:suppressAutoHyphens/>
              <w:ind w:firstLine="0"/>
              <w:jc w:val="left"/>
              <w:rPr>
                <w:sz w:val="22"/>
                <w:szCs w:val="22"/>
              </w:rPr>
            </w:pPr>
            <w:r w:rsidRPr="00BB4614">
              <w:rPr>
                <w:sz w:val="22"/>
                <w:szCs w:val="22"/>
              </w:rPr>
              <w:t xml:space="preserve">Деловое управление </w:t>
            </w:r>
          </w:p>
        </w:tc>
        <w:tc>
          <w:tcPr>
            <w:tcW w:w="10142" w:type="dxa"/>
          </w:tcPr>
          <w:p w:rsidR="008910AB" w:rsidRPr="00BB4614" w:rsidRDefault="008910AB" w:rsidP="00BB4614">
            <w:pPr>
              <w:pStyle w:val="af5"/>
              <w:suppressAutoHyphens/>
              <w:ind w:firstLine="0"/>
              <w:jc w:val="left"/>
              <w:rPr>
                <w:sz w:val="22"/>
                <w:szCs w:val="22"/>
              </w:rPr>
            </w:pPr>
            <w:r w:rsidRPr="00BB4614">
              <w:rPr>
                <w:sz w:val="22"/>
                <w:szCs w:val="22"/>
              </w:rPr>
              <w:t xml:space="preserve">1. Минимальный размер земельного участка для объектов делового </w:t>
            </w:r>
            <w:r w:rsidR="00BE0BF8" w:rsidRPr="00BB4614">
              <w:rPr>
                <w:sz w:val="22"/>
                <w:szCs w:val="22"/>
              </w:rPr>
              <w:t>управления на</w:t>
            </w:r>
            <w:r w:rsidRPr="00BB4614">
              <w:rPr>
                <w:sz w:val="22"/>
                <w:szCs w:val="22"/>
              </w:rPr>
              <w:t xml:space="preserve"> 10 рабочих мест - 0,15 га на объект;</w:t>
            </w:r>
            <w:r w:rsidRPr="00BB4614">
              <w:rPr>
                <w:iCs/>
                <w:sz w:val="22"/>
                <w:szCs w:val="22"/>
              </w:rPr>
              <w:t xml:space="preserve"> но не менее – 0,05 га.</w:t>
            </w:r>
          </w:p>
          <w:p w:rsidR="008910AB" w:rsidRPr="00BB4614" w:rsidRDefault="008910AB" w:rsidP="00BB4614">
            <w:pPr>
              <w:pStyle w:val="af5"/>
              <w:suppressAutoHyphens/>
              <w:ind w:firstLine="0"/>
              <w:jc w:val="left"/>
              <w:rPr>
                <w:sz w:val="22"/>
                <w:szCs w:val="22"/>
              </w:rPr>
            </w:pPr>
            <w:r w:rsidRPr="00BB4614">
              <w:rPr>
                <w:sz w:val="22"/>
                <w:szCs w:val="22"/>
              </w:rPr>
              <w:t>Максимальный размер земельного участка не устанавливается.</w:t>
            </w:r>
          </w:p>
          <w:p w:rsidR="008910AB" w:rsidRPr="00BB4614" w:rsidRDefault="008910AB" w:rsidP="00BB4614">
            <w:pPr>
              <w:pStyle w:val="af5"/>
              <w:suppressAutoHyphens/>
              <w:ind w:firstLine="0"/>
              <w:jc w:val="left"/>
              <w:rPr>
                <w:sz w:val="22"/>
                <w:szCs w:val="22"/>
              </w:rPr>
            </w:pPr>
            <w:r w:rsidRPr="00BB4614">
              <w:rPr>
                <w:sz w:val="22"/>
                <w:szCs w:val="22"/>
              </w:rPr>
              <w:t>2</w:t>
            </w:r>
            <w:r w:rsidRPr="00BB4614">
              <w:rPr>
                <w:iCs/>
                <w:sz w:val="22"/>
                <w:szCs w:val="22"/>
              </w:rPr>
              <w:t xml:space="preserve">. </w:t>
            </w:r>
            <w:r w:rsidRPr="00BB461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B4614" w:rsidRDefault="008910AB" w:rsidP="00BB4614">
            <w:pPr>
              <w:pStyle w:val="af5"/>
              <w:suppressAutoHyphens/>
              <w:ind w:firstLine="0"/>
              <w:jc w:val="left"/>
              <w:rPr>
                <w:sz w:val="22"/>
                <w:szCs w:val="22"/>
              </w:rPr>
            </w:pPr>
            <w:r w:rsidRPr="00BB4614">
              <w:rPr>
                <w:sz w:val="22"/>
                <w:szCs w:val="22"/>
              </w:rPr>
              <w:t xml:space="preserve">В случае реконструкции объекта капитального </w:t>
            </w:r>
            <w:r w:rsidR="00BE0BF8" w:rsidRPr="00BB4614">
              <w:rPr>
                <w:sz w:val="22"/>
                <w:szCs w:val="22"/>
              </w:rPr>
              <w:t>строительства на</w:t>
            </w:r>
            <w:r w:rsidRPr="00BB4614">
              <w:rPr>
                <w:sz w:val="22"/>
                <w:szCs w:val="22"/>
              </w:rPr>
              <w:t xml:space="preserve">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BB4614" w:rsidRDefault="008910AB" w:rsidP="00BB4614">
            <w:pPr>
              <w:pStyle w:val="af5"/>
              <w:suppressAutoHyphens/>
              <w:ind w:firstLine="0"/>
              <w:jc w:val="left"/>
              <w:rPr>
                <w:sz w:val="22"/>
                <w:szCs w:val="22"/>
              </w:rPr>
            </w:pPr>
            <w:r w:rsidRPr="00BB4614">
              <w:rPr>
                <w:sz w:val="22"/>
                <w:szCs w:val="22"/>
              </w:rPr>
              <w:t>3. Предельное количество этажей - 3</w:t>
            </w:r>
            <w:r w:rsidRPr="00BB4614">
              <w:rPr>
                <w:iCs/>
                <w:sz w:val="22"/>
                <w:szCs w:val="22"/>
              </w:rPr>
              <w:t>.</w:t>
            </w:r>
          </w:p>
          <w:p w:rsidR="008910AB" w:rsidRPr="00BB4614" w:rsidRDefault="008910AB" w:rsidP="00BB4614">
            <w:pPr>
              <w:pStyle w:val="af5"/>
              <w:suppressAutoHyphens/>
              <w:ind w:firstLine="0"/>
              <w:jc w:val="left"/>
              <w:rPr>
                <w:sz w:val="22"/>
                <w:szCs w:val="22"/>
              </w:rPr>
            </w:pPr>
            <w:r w:rsidRPr="00BB4614">
              <w:rPr>
                <w:sz w:val="22"/>
                <w:szCs w:val="22"/>
              </w:rPr>
              <w:t>4. Максимальный процент застройки в границах земельного участка - 60%.</w:t>
            </w:r>
          </w:p>
          <w:p w:rsidR="008910AB" w:rsidRPr="00BB4614" w:rsidRDefault="008910AB" w:rsidP="00BB4614">
            <w:pPr>
              <w:pStyle w:val="af5"/>
              <w:suppressAutoHyphens/>
              <w:ind w:firstLine="0"/>
              <w:jc w:val="left"/>
              <w:rPr>
                <w:iCs/>
                <w:sz w:val="22"/>
                <w:szCs w:val="22"/>
              </w:rPr>
            </w:pPr>
            <w:r w:rsidRPr="00BB4614">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B4614">
            <w:pPr>
              <w:pStyle w:val="af5"/>
              <w:suppressAutoHyphens/>
              <w:ind w:firstLine="0"/>
              <w:jc w:val="left"/>
              <w:rPr>
                <w:iCs/>
                <w:sz w:val="22"/>
                <w:szCs w:val="22"/>
              </w:rPr>
            </w:pPr>
            <w:r w:rsidRPr="00BB4614">
              <w:rPr>
                <w:sz w:val="22"/>
                <w:szCs w:val="22"/>
              </w:rPr>
              <w:lastRenderedPageBreak/>
              <w:t xml:space="preserve">6. </w:t>
            </w:r>
            <w:r w:rsidRPr="00BB461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BE0BF8" w:rsidRPr="00BB4614">
              <w:rPr>
                <w:iCs/>
                <w:sz w:val="22"/>
                <w:szCs w:val="22"/>
              </w:rPr>
              <w:t>учётом</w:t>
            </w:r>
            <w:r w:rsidRPr="00BB4614">
              <w:rPr>
                <w:iCs/>
                <w:sz w:val="22"/>
                <w:szCs w:val="22"/>
              </w:rPr>
              <w:t xml:space="preserve"> требований санитарных норм и правил.</w:t>
            </w:r>
          </w:p>
          <w:p w:rsidR="00777508" w:rsidRPr="00777508" w:rsidRDefault="00777508" w:rsidP="00BB4614">
            <w:pPr>
              <w:pStyle w:val="af5"/>
              <w:suppressAutoHyphens/>
              <w:ind w:firstLine="0"/>
              <w:jc w:val="left"/>
              <w:rPr>
                <w:sz w:val="8"/>
                <w:szCs w:val="8"/>
              </w:rPr>
            </w:pPr>
          </w:p>
        </w:tc>
      </w:tr>
      <w:tr w:rsidR="008910AB" w:rsidRPr="00C365E3" w:rsidTr="00BB4614">
        <w:tc>
          <w:tcPr>
            <w:tcW w:w="1526" w:type="dxa"/>
          </w:tcPr>
          <w:p w:rsidR="008910AB" w:rsidRPr="00BB4614" w:rsidRDefault="008910AB" w:rsidP="00BB4614">
            <w:pPr>
              <w:suppressAutoHyphens/>
              <w:autoSpaceDE w:val="0"/>
              <w:autoSpaceDN w:val="0"/>
              <w:adjustRightInd w:val="0"/>
              <w:ind w:firstLine="0"/>
              <w:rPr>
                <w:sz w:val="22"/>
                <w:szCs w:val="22"/>
              </w:rPr>
            </w:pPr>
            <w:r w:rsidRPr="00BB4614">
              <w:rPr>
                <w:b/>
                <w:sz w:val="22"/>
                <w:szCs w:val="22"/>
              </w:rPr>
              <w:lastRenderedPageBreak/>
              <w:t>4.4</w:t>
            </w:r>
          </w:p>
        </w:tc>
        <w:tc>
          <w:tcPr>
            <w:tcW w:w="3118" w:type="dxa"/>
          </w:tcPr>
          <w:p w:rsidR="008910AB" w:rsidRPr="00BB4614" w:rsidRDefault="008910AB" w:rsidP="00BB4614">
            <w:pPr>
              <w:suppressAutoHyphens/>
              <w:ind w:firstLine="0"/>
              <w:jc w:val="left"/>
              <w:rPr>
                <w:sz w:val="22"/>
                <w:szCs w:val="22"/>
              </w:rPr>
            </w:pPr>
            <w:r w:rsidRPr="00BB4614">
              <w:rPr>
                <w:sz w:val="22"/>
                <w:szCs w:val="22"/>
              </w:rPr>
              <w:t>Магазины</w:t>
            </w:r>
          </w:p>
        </w:tc>
        <w:tc>
          <w:tcPr>
            <w:tcW w:w="10142" w:type="dxa"/>
          </w:tcPr>
          <w:p w:rsidR="008910AB" w:rsidRPr="00BB4614" w:rsidRDefault="008910AB" w:rsidP="00BB4614">
            <w:pPr>
              <w:pStyle w:val="af5"/>
              <w:suppressAutoHyphens/>
              <w:ind w:firstLine="0"/>
              <w:jc w:val="left"/>
              <w:rPr>
                <w:color w:val="000000"/>
                <w:sz w:val="22"/>
                <w:szCs w:val="22"/>
              </w:rPr>
            </w:pPr>
            <w:r w:rsidRPr="00BB4614">
              <w:rPr>
                <w:color w:val="000000"/>
                <w:sz w:val="22"/>
                <w:szCs w:val="22"/>
              </w:rPr>
              <w:t>1. Минимальный размер земельного участка для объекта торговли - 0,08 га на 100 кв. м торговой площади.</w:t>
            </w:r>
          </w:p>
          <w:p w:rsidR="008910AB" w:rsidRPr="00BB4614" w:rsidRDefault="008910AB" w:rsidP="00BB4614">
            <w:pPr>
              <w:suppressAutoHyphens/>
              <w:autoSpaceDE w:val="0"/>
              <w:autoSpaceDN w:val="0"/>
              <w:adjustRightInd w:val="0"/>
              <w:ind w:firstLine="0"/>
              <w:jc w:val="left"/>
              <w:rPr>
                <w:sz w:val="22"/>
                <w:szCs w:val="22"/>
              </w:rPr>
            </w:pPr>
            <w:r w:rsidRPr="00BB4614">
              <w:rPr>
                <w:sz w:val="22"/>
                <w:szCs w:val="22"/>
              </w:rPr>
              <w:t>Минимальный размер земельного участка для аптек 0,2 га или встроенные.</w:t>
            </w:r>
          </w:p>
          <w:p w:rsidR="008910AB" w:rsidRPr="00BB4614" w:rsidRDefault="008910AB" w:rsidP="00BB4614">
            <w:pPr>
              <w:pStyle w:val="ConsPlusNormal"/>
              <w:suppressAutoHyphens/>
              <w:ind w:firstLine="0"/>
              <w:jc w:val="left"/>
              <w:rPr>
                <w:rFonts w:ascii="Times New Roman" w:hAnsi="Times New Roman" w:cs="Times New Roman"/>
              </w:rPr>
            </w:pPr>
            <w:r w:rsidRPr="00BB4614">
              <w:rPr>
                <w:rFonts w:ascii="Times New Roman" w:hAnsi="Times New Roman" w:cs="Times New Roman"/>
                <w:iCs/>
              </w:rPr>
              <w:t xml:space="preserve"> Максимальный размер земельного участка не устанавливается.</w:t>
            </w:r>
          </w:p>
          <w:p w:rsidR="008910AB" w:rsidRPr="00BB4614" w:rsidRDefault="008910AB" w:rsidP="00BB4614">
            <w:pPr>
              <w:pStyle w:val="af5"/>
              <w:suppressAutoHyphens/>
              <w:ind w:firstLine="0"/>
              <w:jc w:val="left"/>
              <w:rPr>
                <w:sz w:val="22"/>
                <w:szCs w:val="22"/>
              </w:rPr>
            </w:pPr>
            <w:r w:rsidRPr="00BB4614">
              <w:rPr>
                <w:sz w:val="22"/>
                <w:szCs w:val="22"/>
              </w:rPr>
              <w:t>2</w:t>
            </w:r>
            <w:r w:rsidRPr="00BB4614">
              <w:rPr>
                <w:iCs/>
                <w:sz w:val="22"/>
                <w:szCs w:val="22"/>
              </w:rPr>
              <w:t xml:space="preserve">. </w:t>
            </w:r>
            <w:r w:rsidRPr="00BB461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B4614" w:rsidRDefault="008910AB" w:rsidP="00BB4614">
            <w:pPr>
              <w:pStyle w:val="af5"/>
              <w:suppressAutoHyphens/>
              <w:ind w:firstLine="0"/>
              <w:jc w:val="left"/>
              <w:rPr>
                <w:color w:val="000000"/>
                <w:sz w:val="22"/>
                <w:szCs w:val="22"/>
              </w:rPr>
            </w:pPr>
            <w:r w:rsidRPr="00BB4614">
              <w:rPr>
                <w:color w:val="000000"/>
                <w:sz w:val="22"/>
                <w:szCs w:val="22"/>
              </w:rPr>
              <w:t>3. Предельная высота зданий – 15метров</w:t>
            </w:r>
            <w:r w:rsidRPr="00BB4614">
              <w:rPr>
                <w:iCs/>
                <w:color w:val="000000"/>
                <w:sz w:val="22"/>
                <w:szCs w:val="22"/>
              </w:rPr>
              <w:t>.</w:t>
            </w:r>
          </w:p>
          <w:p w:rsidR="008910AB" w:rsidRPr="00BB4614" w:rsidRDefault="008910AB" w:rsidP="00BB4614">
            <w:pPr>
              <w:pStyle w:val="af5"/>
              <w:suppressAutoHyphens/>
              <w:ind w:firstLine="0"/>
              <w:jc w:val="left"/>
              <w:rPr>
                <w:color w:val="000000"/>
                <w:sz w:val="22"/>
                <w:szCs w:val="22"/>
              </w:rPr>
            </w:pPr>
            <w:r w:rsidRPr="00BB4614">
              <w:rPr>
                <w:color w:val="000000"/>
                <w:sz w:val="22"/>
                <w:szCs w:val="22"/>
              </w:rPr>
              <w:t>4. Максимальный процент застройки в границах земельного участка - 60%.</w:t>
            </w:r>
          </w:p>
          <w:p w:rsidR="008910AB" w:rsidRPr="00BB4614" w:rsidRDefault="008910AB" w:rsidP="00BB4614">
            <w:pPr>
              <w:pStyle w:val="af5"/>
              <w:suppressAutoHyphens/>
              <w:ind w:firstLine="0"/>
              <w:jc w:val="left"/>
              <w:rPr>
                <w:color w:val="000000"/>
                <w:sz w:val="22"/>
                <w:szCs w:val="22"/>
              </w:rPr>
            </w:pPr>
            <w:r w:rsidRPr="00BB4614">
              <w:rPr>
                <w:color w:val="000000"/>
                <w:sz w:val="22"/>
                <w:szCs w:val="22"/>
              </w:rPr>
              <w:t xml:space="preserve">5. </w:t>
            </w:r>
            <w:r w:rsidRPr="00BB4614">
              <w:rPr>
                <w:sz w:val="22"/>
                <w:szCs w:val="22"/>
              </w:rPr>
              <w:t>Необходимо предусматривать места для парковки автотранспорта в соответствии с действующими нормативами градостроительного и СП 42.13330.2016.</w:t>
            </w:r>
          </w:p>
          <w:p w:rsidR="008910AB" w:rsidRDefault="008910AB" w:rsidP="00BB4614">
            <w:pPr>
              <w:suppressAutoHyphens/>
              <w:ind w:firstLine="0"/>
              <w:jc w:val="left"/>
              <w:rPr>
                <w:iCs/>
                <w:color w:val="000000"/>
                <w:sz w:val="22"/>
                <w:szCs w:val="22"/>
              </w:rPr>
            </w:pPr>
            <w:r w:rsidRPr="00BB4614">
              <w:rPr>
                <w:color w:val="000000"/>
                <w:sz w:val="22"/>
                <w:szCs w:val="22"/>
              </w:rPr>
              <w:t xml:space="preserve">6. </w:t>
            </w:r>
            <w:r w:rsidRPr="00BB4614">
              <w:rPr>
                <w:iCs/>
                <w:color w:val="000000"/>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BE0BF8" w:rsidRPr="00BB4614">
              <w:rPr>
                <w:iCs/>
                <w:color w:val="000000"/>
                <w:sz w:val="22"/>
                <w:szCs w:val="22"/>
              </w:rPr>
              <w:t>учётом</w:t>
            </w:r>
            <w:r w:rsidRPr="00BB4614">
              <w:rPr>
                <w:iCs/>
                <w:color w:val="000000"/>
                <w:sz w:val="22"/>
                <w:szCs w:val="22"/>
              </w:rPr>
              <w:t xml:space="preserve"> требований санитарных норм и правил. </w:t>
            </w:r>
          </w:p>
          <w:p w:rsidR="00777508" w:rsidRPr="00777508" w:rsidRDefault="00777508" w:rsidP="00BB4614">
            <w:pPr>
              <w:suppressAutoHyphens/>
              <w:ind w:firstLine="0"/>
              <w:jc w:val="left"/>
              <w:rPr>
                <w:iCs/>
                <w:color w:val="000000"/>
                <w:sz w:val="8"/>
                <w:szCs w:val="8"/>
              </w:rPr>
            </w:pPr>
          </w:p>
        </w:tc>
      </w:tr>
      <w:tr w:rsidR="008910AB" w:rsidRPr="00C365E3" w:rsidTr="00BB4614">
        <w:tc>
          <w:tcPr>
            <w:tcW w:w="1526" w:type="dxa"/>
          </w:tcPr>
          <w:p w:rsidR="008910AB" w:rsidRPr="00BB4614" w:rsidRDefault="008910AB" w:rsidP="00BB4614">
            <w:pPr>
              <w:suppressAutoHyphens/>
              <w:autoSpaceDE w:val="0"/>
              <w:autoSpaceDN w:val="0"/>
              <w:adjustRightInd w:val="0"/>
              <w:ind w:firstLine="0"/>
              <w:rPr>
                <w:b/>
                <w:sz w:val="22"/>
                <w:szCs w:val="22"/>
              </w:rPr>
            </w:pPr>
            <w:r w:rsidRPr="00BB4614">
              <w:rPr>
                <w:b/>
                <w:sz w:val="22"/>
                <w:szCs w:val="22"/>
              </w:rPr>
              <w:t>4.6</w:t>
            </w:r>
          </w:p>
        </w:tc>
        <w:tc>
          <w:tcPr>
            <w:tcW w:w="3118" w:type="dxa"/>
          </w:tcPr>
          <w:p w:rsidR="008910AB" w:rsidRPr="00BB4614" w:rsidRDefault="008910AB" w:rsidP="00BB4614">
            <w:pPr>
              <w:suppressAutoHyphens/>
              <w:ind w:firstLine="0"/>
              <w:jc w:val="left"/>
              <w:rPr>
                <w:sz w:val="22"/>
                <w:szCs w:val="22"/>
              </w:rPr>
            </w:pPr>
            <w:r w:rsidRPr="00BB4614">
              <w:rPr>
                <w:sz w:val="22"/>
                <w:szCs w:val="22"/>
              </w:rPr>
              <w:t>Общественное питание</w:t>
            </w:r>
          </w:p>
        </w:tc>
        <w:tc>
          <w:tcPr>
            <w:tcW w:w="10142" w:type="dxa"/>
          </w:tcPr>
          <w:p w:rsidR="008910AB" w:rsidRPr="00BB4614" w:rsidRDefault="008910AB" w:rsidP="00BB4614">
            <w:pPr>
              <w:pStyle w:val="af5"/>
              <w:suppressAutoHyphens/>
              <w:ind w:firstLine="0"/>
              <w:jc w:val="left"/>
              <w:rPr>
                <w:sz w:val="22"/>
                <w:szCs w:val="22"/>
              </w:rPr>
            </w:pPr>
            <w:r w:rsidRPr="00BB4614">
              <w:rPr>
                <w:sz w:val="22"/>
                <w:szCs w:val="22"/>
              </w:rPr>
              <w:t xml:space="preserve">1.  Минимальный размер земельного участка для объекта общественного </w:t>
            </w:r>
            <w:r w:rsidR="00BE0BF8" w:rsidRPr="00BB4614">
              <w:rPr>
                <w:sz w:val="22"/>
                <w:szCs w:val="22"/>
              </w:rPr>
              <w:t>питания на</w:t>
            </w:r>
            <w:r w:rsidRPr="00BB4614">
              <w:rPr>
                <w:sz w:val="22"/>
                <w:szCs w:val="22"/>
              </w:rPr>
              <w:t xml:space="preserve"> 100 мест, при числе мест:</w:t>
            </w:r>
          </w:p>
          <w:p w:rsidR="008910AB" w:rsidRPr="00BB4614" w:rsidRDefault="008910AB" w:rsidP="00BB4614">
            <w:pPr>
              <w:pStyle w:val="af5"/>
              <w:suppressAutoHyphens/>
              <w:ind w:firstLine="0"/>
              <w:jc w:val="left"/>
              <w:rPr>
                <w:sz w:val="22"/>
                <w:szCs w:val="22"/>
              </w:rPr>
            </w:pPr>
            <w:r w:rsidRPr="00BB4614">
              <w:rPr>
                <w:sz w:val="22"/>
                <w:szCs w:val="22"/>
              </w:rPr>
              <w:t>до 100 мест - 0,2 га на объект;100 - 150 мест - 0,15 га на объект; свыше 150 мест - 0,1 га на объект;</w:t>
            </w:r>
          </w:p>
          <w:p w:rsidR="008910AB" w:rsidRPr="00BB4614" w:rsidRDefault="008910AB" w:rsidP="00BB4614">
            <w:pPr>
              <w:pStyle w:val="af5"/>
              <w:suppressAutoHyphens/>
              <w:ind w:firstLine="0"/>
              <w:jc w:val="left"/>
              <w:rPr>
                <w:sz w:val="22"/>
                <w:szCs w:val="22"/>
              </w:rPr>
            </w:pPr>
            <w:r w:rsidRPr="00BB4614">
              <w:rPr>
                <w:iCs/>
                <w:sz w:val="22"/>
                <w:szCs w:val="22"/>
              </w:rPr>
              <w:t>но не менее – 0,05 га.</w:t>
            </w:r>
            <w:r w:rsidRPr="00BB4614">
              <w:rPr>
                <w:sz w:val="22"/>
                <w:szCs w:val="22"/>
              </w:rPr>
              <w:t xml:space="preserve"> Максимальный размер земельного участка не устанавливается.</w:t>
            </w:r>
          </w:p>
          <w:p w:rsidR="008910AB" w:rsidRPr="00BB4614" w:rsidRDefault="008910AB" w:rsidP="00BB4614">
            <w:pPr>
              <w:pStyle w:val="af5"/>
              <w:suppressAutoHyphens/>
              <w:ind w:firstLine="0"/>
              <w:jc w:val="left"/>
              <w:rPr>
                <w:sz w:val="22"/>
                <w:szCs w:val="22"/>
              </w:rPr>
            </w:pPr>
            <w:r w:rsidRPr="00BB4614">
              <w:rPr>
                <w:sz w:val="22"/>
                <w:szCs w:val="22"/>
              </w:rPr>
              <w:t>2</w:t>
            </w:r>
            <w:r w:rsidRPr="00BB4614">
              <w:rPr>
                <w:iCs/>
                <w:sz w:val="22"/>
                <w:szCs w:val="22"/>
              </w:rPr>
              <w:t xml:space="preserve">. </w:t>
            </w:r>
            <w:r w:rsidRPr="00BB461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B4614" w:rsidRDefault="008910AB" w:rsidP="00BB4614">
            <w:pPr>
              <w:pStyle w:val="af5"/>
              <w:suppressAutoHyphens/>
              <w:ind w:firstLine="0"/>
              <w:jc w:val="left"/>
              <w:rPr>
                <w:sz w:val="22"/>
                <w:szCs w:val="22"/>
              </w:rPr>
            </w:pPr>
            <w:r w:rsidRPr="00BB4614">
              <w:rPr>
                <w:sz w:val="22"/>
                <w:szCs w:val="22"/>
              </w:rPr>
              <w:t>3. Предельная высота зданий - 15 метров</w:t>
            </w:r>
            <w:r w:rsidRPr="00BB4614">
              <w:rPr>
                <w:iCs/>
                <w:sz w:val="22"/>
                <w:szCs w:val="22"/>
              </w:rPr>
              <w:t>.</w:t>
            </w:r>
          </w:p>
          <w:p w:rsidR="008910AB" w:rsidRPr="00BB4614" w:rsidRDefault="008910AB" w:rsidP="00BB4614">
            <w:pPr>
              <w:pStyle w:val="af5"/>
              <w:suppressAutoHyphens/>
              <w:ind w:firstLine="0"/>
              <w:jc w:val="left"/>
              <w:rPr>
                <w:sz w:val="22"/>
                <w:szCs w:val="22"/>
              </w:rPr>
            </w:pPr>
            <w:r w:rsidRPr="00BB4614">
              <w:rPr>
                <w:sz w:val="22"/>
                <w:szCs w:val="22"/>
              </w:rPr>
              <w:t>4. Максимальный процент застройки в границах земельного участка - 60%.</w:t>
            </w:r>
          </w:p>
          <w:p w:rsidR="008910AB" w:rsidRPr="00BB4614" w:rsidRDefault="008910AB" w:rsidP="00BB4614">
            <w:pPr>
              <w:pStyle w:val="af5"/>
              <w:suppressAutoHyphens/>
              <w:ind w:firstLine="0"/>
              <w:jc w:val="left"/>
              <w:rPr>
                <w:sz w:val="22"/>
                <w:szCs w:val="22"/>
              </w:rPr>
            </w:pPr>
            <w:r w:rsidRPr="00BB4614">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B4614">
            <w:pPr>
              <w:pStyle w:val="af5"/>
              <w:suppressAutoHyphens/>
              <w:ind w:firstLine="0"/>
              <w:jc w:val="left"/>
              <w:rPr>
                <w:iCs/>
                <w:sz w:val="22"/>
                <w:szCs w:val="22"/>
              </w:rPr>
            </w:pPr>
            <w:r w:rsidRPr="00BB4614">
              <w:rPr>
                <w:sz w:val="22"/>
                <w:szCs w:val="22"/>
              </w:rPr>
              <w:t xml:space="preserve">6. </w:t>
            </w:r>
            <w:r w:rsidRPr="00BB461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BE0BF8" w:rsidRPr="00BB4614">
              <w:rPr>
                <w:iCs/>
                <w:sz w:val="22"/>
                <w:szCs w:val="22"/>
              </w:rPr>
              <w:t>учётом</w:t>
            </w:r>
            <w:r w:rsidRPr="00BB4614">
              <w:rPr>
                <w:iCs/>
                <w:sz w:val="22"/>
                <w:szCs w:val="22"/>
              </w:rPr>
              <w:t xml:space="preserve"> требований санитарных норм и правил.</w:t>
            </w:r>
          </w:p>
          <w:p w:rsidR="00777508" w:rsidRPr="00777508" w:rsidRDefault="00777508" w:rsidP="00BB4614">
            <w:pPr>
              <w:pStyle w:val="af5"/>
              <w:suppressAutoHyphens/>
              <w:ind w:firstLine="0"/>
              <w:jc w:val="left"/>
              <w:rPr>
                <w:sz w:val="8"/>
                <w:szCs w:val="8"/>
              </w:rPr>
            </w:pPr>
          </w:p>
        </w:tc>
      </w:tr>
      <w:tr w:rsidR="008910AB" w:rsidRPr="00C365E3" w:rsidTr="00BB4614">
        <w:tc>
          <w:tcPr>
            <w:tcW w:w="1526" w:type="dxa"/>
          </w:tcPr>
          <w:p w:rsidR="008910AB" w:rsidRPr="00BB4614" w:rsidRDefault="008910AB" w:rsidP="00BB4614">
            <w:pPr>
              <w:suppressAutoHyphens/>
              <w:autoSpaceDE w:val="0"/>
              <w:autoSpaceDN w:val="0"/>
              <w:adjustRightInd w:val="0"/>
              <w:ind w:firstLine="0"/>
              <w:rPr>
                <w:b/>
                <w:sz w:val="22"/>
                <w:szCs w:val="22"/>
              </w:rPr>
            </w:pPr>
            <w:r w:rsidRPr="00BB4614">
              <w:rPr>
                <w:b/>
                <w:sz w:val="22"/>
                <w:szCs w:val="22"/>
              </w:rPr>
              <w:t>4. 7</w:t>
            </w:r>
          </w:p>
        </w:tc>
        <w:tc>
          <w:tcPr>
            <w:tcW w:w="3118" w:type="dxa"/>
          </w:tcPr>
          <w:p w:rsidR="008910AB" w:rsidRPr="00BB4614" w:rsidRDefault="008910AB" w:rsidP="00BB4614">
            <w:pPr>
              <w:suppressAutoHyphens/>
              <w:ind w:firstLine="0"/>
              <w:jc w:val="left"/>
              <w:rPr>
                <w:sz w:val="22"/>
                <w:szCs w:val="22"/>
              </w:rPr>
            </w:pPr>
            <w:r w:rsidRPr="00BB4614">
              <w:rPr>
                <w:sz w:val="22"/>
                <w:szCs w:val="22"/>
              </w:rPr>
              <w:t>Гостиничное обслуживание</w:t>
            </w:r>
          </w:p>
        </w:tc>
        <w:tc>
          <w:tcPr>
            <w:tcW w:w="10142" w:type="dxa"/>
          </w:tcPr>
          <w:p w:rsidR="008910AB" w:rsidRPr="00BB4614" w:rsidRDefault="008910AB" w:rsidP="00BB4614">
            <w:pPr>
              <w:pStyle w:val="af5"/>
              <w:suppressAutoHyphens/>
              <w:ind w:firstLine="0"/>
              <w:jc w:val="left"/>
              <w:rPr>
                <w:sz w:val="22"/>
                <w:szCs w:val="22"/>
              </w:rPr>
            </w:pPr>
            <w:r w:rsidRPr="00BB4614">
              <w:rPr>
                <w:sz w:val="22"/>
                <w:szCs w:val="22"/>
              </w:rPr>
              <w:t>1. Минимальный размер земельного участка при числе мест гостиницы:</w:t>
            </w:r>
          </w:p>
          <w:p w:rsidR="008910AB" w:rsidRPr="00BB4614" w:rsidRDefault="008910AB" w:rsidP="00BB4614">
            <w:pPr>
              <w:pStyle w:val="af5"/>
              <w:suppressAutoHyphens/>
              <w:ind w:firstLine="0"/>
              <w:jc w:val="left"/>
              <w:rPr>
                <w:sz w:val="22"/>
                <w:szCs w:val="22"/>
              </w:rPr>
            </w:pPr>
            <w:r w:rsidRPr="00BB4614">
              <w:rPr>
                <w:sz w:val="22"/>
                <w:szCs w:val="22"/>
              </w:rPr>
              <w:t>от 25 до 100 – 55 кв. м на 1 место;</w:t>
            </w:r>
          </w:p>
          <w:p w:rsidR="008910AB" w:rsidRPr="00BB4614" w:rsidRDefault="008910AB" w:rsidP="00BB4614">
            <w:pPr>
              <w:pStyle w:val="af5"/>
              <w:suppressAutoHyphens/>
              <w:ind w:firstLine="0"/>
              <w:jc w:val="left"/>
              <w:rPr>
                <w:sz w:val="22"/>
                <w:szCs w:val="22"/>
              </w:rPr>
            </w:pPr>
            <w:r w:rsidRPr="00BB4614">
              <w:rPr>
                <w:sz w:val="22"/>
                <w:szCs w:val="22"/>
              </w:rPr>
              <w:t>св. 100 до 500 – 30 кв. м на 1 место;</w:t>
            </w:r>
          </w:p>
          <w:p w:rsidR="008910AB" w:rsidRPr="00BB4614" w:rsidRDefault="008910AB" w:rsidP="00BB4614">
            <w:pPr>
              <w:pStyle w:val="af5"/>
              <w:suppressAutoHyphens/>
              <w:ind w:firstLine="0"/>
              <w:jc w:val="left"/>
              <w:rPr>
                <w:sz w:val="22"/>
                <w:szCs w:val="22"/>
              </w:rPr>
            </w:pPr>
            <w:r w:rsidRPr="00BB4614">
              <w:rPr>
                <w:sz w:val="22"/>
                <w:szCs w:val="22"/>
              </w:rPr>
              <w:t>св. 500 до 1000 – 20 кв. м на 1 место;</w:t>
            </w:r>
          </w:p>
          <w:p w:rsidR="008910AB" w:rsidRPr="00BB4614" w:rsidRDefault="008910AB" w:rsidP="00BB4614">
            <w:pPr>
              <w:pStyle w:val="af5"/>
              <w:suppressAutoHyphens/>
              <w:ind w:firstLine="0"/>
              <w:jc w:val="left"/>
              <w:rPr>
                <w:sz w:val="22"/>
                <w:szCs w:val="22"/>
              </w:rPr>
            </w:pPr>
            <w:r w:rsidRPr="00BB4614">
              <w:rPr>
                <w:iCs/>
                <w:sz w:val="22"/>
                <w:szCs w:val="22"/>
              </w:rPr>
              <w:lastRenderedPageBreak/>
              <w:t>но не менее – 500 кв.м.</w:t>
            </w:r>
            <w:r w:rsidRPr="00BB4614">
              <w:rPr>
                <w:sz w:val="22"/>
                <w:szCs w:val="22"/>
              </w:rPr>
              <w:t xml:space="preserve"> Максимальный размер земельного участка не устанавливается.</w:t>
            </w:r>
          </w:p>
          <w:p w:rsidR="008910AB" w:rsidRPr="00BB4614" w:rsidRDefault="008910AB" w:rsidP="00F35DF8">
            <w:pPr>
              <w:pStyle w:val="af5"/>
              <w:widowControl/>
              <w:numPr>
                <w:ilvl w:val="0"/>
                <w:numId w:val="56"/>
              </w:numPr>
              <w:suppressAutoHyphens/>
              <w:ind w:left="0" w:firstLine="0"/>
              <w:jc w:val="left"/>
              <w:rPr>
                <w:sz w:val="22"/>
                <w:szCs w:val="22"/>
              </w:rPr>
            </w:pPr>
            <w:r w:rsidRPr="00BB461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B4614" w:rsidRDefault="008910AB" w:rsidP="00BB4614">
            <w:pPr>
              <w:pStyle w:val="af5"/>
              <w:suppressAutoHyphens/>
              <w:ind w:firstLine="0"/>
              <w:jc w:val="left"/>
              <w:rPr>
                <w:sz w:val="22"/>
                <w:szCs w:val="22"/>
              </w:rPr>
            </w:pPr>
            <w:r w:rsidRPr="00BB4614">
              <w:rPr>
                <w:sz w:val="22"/>
                <w:szCs w:val="22"/>
              </w:rPr>
              <w:t>В случае реконструкции объекта капитального строительства на 2</w:t>
            </w:r>
            <w:r w:rsidR="00BE0BF8">
              <w:rPr>
                <w:sz w:val="22"/>
                <w:szCs w:val="22"/>
              </w:rPr>
              <w:t>-</w:t>
            </w:r>
            <w:r w:rsidRPr="00BB4614">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BB4614" w:rsidRDefault="008910AB" w:rsidP="00BB4614">
            <w:pPr>
              <w:pStyle w:val="af5"/>
              <w:suppressAutoHyphens/>
              <w:ind w:firstLine="0"/>
              <w:jc w:val="left"/>
              <w:rPr>
                <w:sz w:val="22"/>
                <w:szCs w:val="22"/>
              </w:rPr>
            </w:pPr>
            <w:r w:rsidRPr="00BB4614">
              <w:rPr>
                <w:sz w:val="22"/>
                <w:szCs w:val="22"/>
              </w:rPr>
              <w:t>3. Предельная высота зданий - 15 м.</w:t>
            </w:r>
          </w:p>
          <w:p w:rsidR="008910AB" w:rsidRPr="00BB4614" w:rsidRDefault="008910AB" w:rsidP="00BB4614">
            <w:pPr>
              <w:pStyle w:val="af5"/>
              <w:suppressAutoHyphens/>
              <w:ind w:firstLine="0"/>
              <w:jc w:val="left"/>
              <w:rPr>
                <w:sz w:val="22"/>
                <w:szCs w:val="22"/>
              </w:rPr>
            </w:pPr>
            <w:r w:rsidRPr="00BB4614">
              <w:rPr>
                <w:sz w:val="22"/>
                <w:szCs w:val="22"/>
              </w:rPr>
              <w:t>4. Максимальный процент застройки в границах земельного участка - 60%.</w:t>
            </w:r>
          </w:p>
          <w:p w:rsidR="008910AB" w:rsidRPr="00BB4614" w:rsidRDefault="008910AB" w:rsidP="00BB4614">
            <w:pPr>
              <w:pStyle w:val="af5"/>
              <w:suppressAutoHyphens/>
              <w:ind w:firstLine="0"/>
              <w:jc w:val="left"/>
              <w:rPr>
                <w:sz w:val="22"/>
                <w:szCs w:val="22"/>
              </w:rPr>
            </w:pPr>
            <w:r w:rsidRPr="00BB4614">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BB4614" w:rsidRDefault="008910AB" w:rsidP="00BB4614">
            <w:pPr>
              <w:pStyle w:val="af5"/>
              <w:suppressAutoHyphens/>
              <w:ind w:firstLine="0"/>
              <w:jc w:val="left"/>
              <w:rPr>
                <w:sz w:val="22"/>
                <w:szCs w:val="22"/>
                <w:lang w:eastAsia="en-US"/>
              </w:rPr>
            </w:pPr>
            <w:r w:rsidRPr="00BB4614">
              <w:rPr>
                <w:sz w:val="22"/>
                <w:szCs w:val="22"/>
              </w:rPr>
              <w:t xml:space="preserve">6. </w:t>
            </w:r>
            <w:r w:rsidRPr="00BB461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BE0BF8" w:rsidRPr="00BB4614">
              <w:rPr>
                <w:iCs/>
                <w:sz w:val="22"/>
                <w:szCs w:val="22"/>
              </w:rPr>
              <w:t>учётом</w:t>
            </w:r>
            <w:r w:rsidRPr="00BB4614">
              <w:rPr>
                <w:iCs/>
                <w:sz w:val="22"/>
                <w:szCs w:val="22"/>
              </w:rPr>
              <w:t xml:space="preserve"> требований санитарных норм и правил.</w:t>
            </w:r>
          </w:p>
          <w:p w:rsidR="008910AB" w:rsidRPr="00777508" w:rsidRDefault="008910AB" w:rsidP="00BB4614">
            <w:pPr>
              <w:suppressAutoHyphens/>
              <w:ind w:firstLine="0"/>
              <w:jc w:val="left"/>
              <w:rPr>
                <w:sz w:val="8"/>
                <w:szCs w:val="8"/>
                <w:lang w:eastAsia="en-US"/>
              </w:rPr>
            </w:pPr>
          </w:p>
        </w:tc>
      </w:tr>
      <w:tr w:rsidR="008910AB" w:rsidRPr="00C365E3" w:rsidTr="00BB4614">
        <w:tc>
          <w:tcPr>
            <w:tcW w:w="1526" w:type="dxa"/>
          </w:tcPr>
          <w:p w:rsidR="008910AB" w:rsidRPr="00BB4614" w:rsidRDefault="008910AB" w:rsidP="00BB4614">
            <w:pPr>
              <w:suppressAutoHyphens/>
              <w:autoSpaceDE w:val="0"/>
              <w:autoSpaceDN w:val="0"/>
              <w:adjustRightInd w:val="0"/>
              <w:ind w:firstLine="0"/>
              <w:rPr>
                <w:b/>
                <w:sz w:val="22"/>
                <w:szCs w:val="22"/>
              </w:rPr>
            </w:pPr>
            <w:r w:rsidRPr="00BB4614">
              <w:rPr>
                <w:b/>
                <w:sz w:val="22"/>
                <w:szCs w:val="22"/>
              </w:rPr>
              <w:lastRenderedPageBreak/>
              <w:t>5.1.4</w:t>
            </w:r>
          </w:p>
        </w:tc>
        <w:tc>
          <w:tcPr>
            <w:tcW w:w="3118" w:type="dxa"/>
          </w:tcPr>
          <w:p w:rsidR="008910AB" w:rsidRPr="00BB4614" w:rsidRDefault="008910AB" w:rsidP="00BB4614">
            <w:pPr>
              <w:suppressAutoHyphens/>
              <w:ind w:firstLine="0"/>
              <w:jc w:val="left"/>
              <w:rPr>
                <w:sz w:val="22"/>
                <w:szCs w:val="22"/>
              </w:rPr>
            </w:pPr>
            <w:r w:rsidRPr="00BB4614">
              <w:rPr>
                <w:sz w:val="22"/>
                <w:szCs w:val="22"/>
              </w:rPr>
              <w:t>Оборудованные площадки для занятий спортом</w:t>
            </w:r>
          </w:p>
        </w:tc>
        <w:tc>
          <w:tcPr>
            <w:tcW w:w="10142" w:type="dxa"/>
          </w:tcPr>
          <w:p w:rsidR="008910AB" w:rsidRPr="00BB4614" w:rsidRDefault="008910AB" w:rsidP="00BB4614">
            <w:pPr>
              <w:pStyle w:val="ConsPlusNormal"/>
              <w:suppressAutoHyphens/>
              <w:ind w:firstLine="0"/>
              <w:jc w:val="left"/>
              <w:rPr>
                <w:rFonts w:ascii="Times New Roman" w:hAnsi="Times New Roman" w:cs="Times New Roman"/>
              </w:rPr>
            </w:pPr>
            <w:r w:rsidRPr="00BB4614">
              <w:rPr>
                <w:rFonts w:ascii="Times New Roman" w:hAnsi="Times New Roman" w:cs="Times New Roman"/>
              </w:rPr>
              <w:t xml:space="preserve">1. Минимальный и максимальный размер земельного участка </w:t>
            </w:r>
            <w:r w:rsidRPr="00BB4614">
              <w:rPr>
                <w:rFonts w:ascii="Times New Roman" w:hAnsi="Times New Roman" w:cs="Times New Roman"/>
                <w:iCs/>
              </w:rPr>
              <w:t>не устанавливается.</w:t>
            </w:r>
          </w:p>
          <w:p w:rsidR="008910AB" w:rsidRPr="00BB4614" w:rsidRDefault="008910AB" w:rsidP="00BB4614">
            <w:pPr>
              <w:pStyle w:val="af5"/>
              <w:suppressAutoHyphens/>
              <w:ind w:firstLine="0"/>
              <w:jc w:val="left"/>
              <w:rPr>
                <w:sz w:val="22"/>
                <w:szCs w:val="22"/>
              </w:rPr>
            </w:pPr>
            <w:r w:rsidRPr="00BB4614">
              <w:rPr>
                <w:sz w:val="22"/>
                <w:szCs w:val="22"/>
              </w:rPr>
              <w:t>2</w:t>
            </w:r>
            <w:r w:rsidRPr="00BB4614">
              <w:rPr>
                <w:iCs/>
                <w:sz w:val="22"/>
                <w:szCs w:val="22"/>
              </w:rPr>
              <w:t xml:space="preserve">. </w:t>
            </w:r>
            <w:r w:rsidRPr="00BB4614">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Default="008910AB" w:rsidP="00BB4614">
            <w:pPr>
              <w:pStyle w:val="af5"/>
              <w:suppressAutoHyphens/>
              <w:ind w:firstLine="0"/>
              <w:jc w:val="left"/>
              <w:rPr>
                <w:iCs/>
                <w:sz w:val="22"/>
                <w:szCs w:val="22"/>
              </w:rPr>
            </w:pPr>
            <w:r w:rsidRPr="00BB4614">
              <w:rPr>
                <w:sz w:val="22"/>
                <w:szCs w:val="22"/>
              </w:rPr>
              <w:t xml:space="preserve">3. </w:t>
            </w:r>
            <w:r w:rsidRPr="00BB461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BE0BF8" w:rsidRPr="00BB4614">
              <w:rPr>
                <w:iCs/>
                <w:sz w:val="22"/>
                <w:szCs w:val="22"/>
              </w:rPr>
              <w:t>учётом</w:t>
            </w:r>
            <w:r w:rsidRPr="00BB4614">
              <w:rPr>
                <w:iCs/>
                <w:sz w:val="22"/>
                <w:szCs w:val="22"/>
              </w:rPr>
              <w:t xml:space="preserve"> требований санитарных норм и правил.</w:t>
            </w:r>
          </w:p>
          <w:p w:rsidR="00777508" w:rsidRPr="00777508" w:rsidRDefault="00777508" w:rsidP="00BB4614">
            <w:pPr>
              <w:pStyle w:val="af5"/>
              <w:suppressAutoHyphens/>
              <w:ind w:firstLine="0"/>
              <w:jc w:val="left"/>
              <w:rPr>
                <w:sz w:val="8"/>
                <w:szCs w:val="8"/>
              </w:rPr>
            </w:pPr>
          </w:p>
        </w:tc>
      </w:tr>
      <w:tr w:rsidR="008910AB" w:rsidRPr="00C365E3" w:rsidTr="00BB4614">
        <w:tc>
          <w:tcPr>
            <w:tcW w:w="1526" w:type="dxa"/>
          </w:tcPr>
          <w:p w:rsidR="008910AB" w:rsidRPr="00BB4614" w:rsidRDefault="008910AB" w:rsidP="00BB4614">
            <w:pPr>
              <w:suppressAutoHyphens/>
              <w:autoSpaceDE w:val="0"/>
              <w:autoSpaceDN w:val="0"/>
              <w:adjustRightInd w:val="0"/>
              <w:ind w:firstLine="0"/>
              <w:rPr>
                <w:sz w:val="22"/>
                <w:szCs w:val="22"/>
              </w:rPr>
            </w:pPr>
            <w:r w:rsidRPr="00BB4614">
              <w:rPr>
                <w:b/>
                <w:sz w:val="22"/>
                <w:szCs w:val="22"/>
              </w:rPr>
              <w:t>8.3</w:t>
            </w:r>
          </w:p>
        </w:tc>
        <w:tc>
          <w:tcPr>
            <w:tcW w:w="3118" w:type="dxa"/>
          </w:tcPr>
          <w:p w:rsidR="008910AB" w:rsidRPr="00BB4614" w:rsidRDefault="008910AB" w:rsidP="00BB4614">
            <w:pPr>
              <w:suppressAutoHyphens/>
              <w:ind w:firstLine="0"/>
              <w:jc w:val="left"/>
              <w:rPr>
                <w:sz w:val="22"/>
                <w:szCs w:val="22"/>
              </w:rPr>
            </w:pPr>
            <w:r w:rsidRPr="00BB4614">
              <w:rPr>
                <w:sz w:val="22"/>
                <w:szCs w:val="22"/>
              </w:rPr>
              <w:t>Обеспечение внутреннего правопорядка</w:t>
            </w:r>
          </w:p>
        </w:tc>
        <w:tc>
          <w:tcPr>
            <w:tcW w:w="10142" w:type="dxa"/>
          </w:tcPr>
          <w:p w:rsidR="008910AB" w:rsidRPr="00777508" w:rsidRDefault="008910AB" w:rsidP="00BB4614">
            <w:pPr>
              <w:pStyle w:val="af5"/>
              <w:suppressAutoHyphens/>
              <w:ind w:firstLine="0"/>
              <w:jc w:val="left"/>
              <w:rPr>
                <w:iCs/>
                <w:sz w:val="22"/>
                <w:szCs w:val="22"/>
              </w:rPr>
            </w:pPr>
            <w:r w:rsidRPr="00777508">
              <w:rPr>
                <w:sz w:val="22"/>
                <w:szCs w:val="22"/>
              </w:rPr>
              <w:t>1. Минимальный и максимальный размеры земельного участка не устанавливаются.</w:t>
            </w:r>
          </w:p>
          <w:p w:rsidR="008910AB" w:rsidRPr="00777508" w:rsidRDefault="008910AB" w:rsidP="00BB4614">
            <w:pPr>
              <w:pStyle w:val="af5"/>
              <w:suppressAutoHyphens/>
              <w:ind w:firstLine="0"/>
              <w:jc w:val="left"/>
              <w:rPr>
                <w:sz w:val="22"/>
                <w:szCs w:val="22"/>
              </w:rPr>
            </w:pPr>
            <w:r w:rsidRPr="00777508">
              <w:rPr>
                <w:sz w:val="22"/>
                <w:szCs w:val="22"/>
              </w:rPr>
              <w:t>2</w:t>
            </w:r>
            <w:r w:rsidRPr="00777508">
              <w:rPr>
                <w:iCs/>
                <w:sz w:val="22"/>
                <w:szCs w:val="22"/>
              </w:rPr>
              <w:t xml:space="preserve">. </w:t>
            </w:r>
            <w:r w:rsidRPr="00777508">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777508" w:rsidRDefault="008910AB" w:rsidP="00BB4614">
            <w:pPr>
              <w:pStyle w:val="af5"/>
              <w:suppressAutoHyphens/>
              <w:ind w:firstLine="0"/>
              <w:jc w:val="left"/>
              <w:rPr>
                <w:iCs/>
                <w:sz w:val="22"/>
                <w:szCs w:val="22"/>
              </w:rPr>
            </w:pPr>
            <w:r w:rsidRPr="00777508">
              <w:rPr>
                <w:iCs/>
                <w:sz w:val="22"/>
                <w:szCs w:val="22"/>
              </w:rPr>
              <w:t>3. Предельная высота зданий - 15 метров.</w:t>
            </w:r>
          </w:p>
          <w:p w:rsidR="008910AB" w:rsidRPr="00777508" w:rsidRDefault="008910AB" w:rsidP="00BB4614">
            <w:pPr>
              <w:pStyle w:val="af5"/>
              <w:suppressAutoHyphens/>
              <w:ind w:firstLine="0"/>
              <w:jc w:val="left"/>
              <w:rPr>
                <w:iCs/>
                <w:sz w:val="22"/>
                <w:szCs w:val="22"/>
              </w:rPr>
            </w:pPr>
            <w:r w:rsidRPr="00777508">
              <w:rPr>
                <w:iCs/>
                <w:sz w:val="22"/>
                <w:szCs w:val="22"/>
              </w:rPr>
              <w:t>4. Максимальный процент застройки в границах земельного участка - 60%.</w:t>
            </w:r>
          </w:p>
          <w:p w:rsidR="008910AB" w:rsidRPr="00777508" w:rsidRDefault="008910AB" w:rsidP="00BB4614">
            <w:pPr>
              <w:pStyle w:val="af5"/>
              <w:suppressAutoHyphens/>
              <w:ind w:firstLine="0"/>
              <w:jc w:val="left"/>
              <w:rPr>
                <w:iCs/>
                <w:sz w:val="22"/>
                <w:szCs w:val="22"/>
              </w:rPr>
            </w:pPr>
            <w:r w:rsidRPr="00777508">
              <w:rPr>
                <w:iCs/>
                <w:sz w:val="22"/>
                <w:szCs w:val="22"/>
              </w:rPr>
              <w:t xml:space="preserve">5. </w:t>
            </w:r>
            <w:r w:rsidRPr="00777508">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B4614">
            <w:pPr>
              <w:suppressAutoHyphens/>
              <w:ind w:firstLine="0"/>
              <w:jc w:val="left"/>
              <w:rPr>
                <w:iCs/>
                <w:sz w:val="22"/>
                <w:szCs w:val="22"/>
              </w:rPr>
            </w:pPr>
            <w:r w:rsidRPr="00777508">
              <w:rPr>
                <w:iCs/>
                <w:sz w:val="22"/>
                <w:szCs w:val="22"/>
              </w:rPr>
              <w:t xml:space="preserve">6. Иные параметры - в соответствии с требованиями технических регламентов, сводов правил, норм градостроительного проектирования, с </w:t>
            </w:r>
            <w:r w:rsidR="00BB4614" w:rsidRPr="00777508">
              <w:rPr>
                <w:iCs/>
                <w:sz w:val="22"/>
                <w:szCs w:val="22"/>
              </w:rPr>
              <w:t>учётом</w:t>
            </w:r>
            <w:r w:rsidRPr="00777508">
              <w:rPr>
                <w:iCs/>
                <w:sz w:val="22"/>
                <w:szCs w:val="22"/>
              </w:rPr>
              <w:t xml:space="preserve"> требований санитарных норм и правил.</w:t>
            </w:r>
          </w:p>
          <w:p w:rsidR="00777508" w:rsidRPr="00777508" w:rsidRDefault="00777508" w:rsidP="00BB4614">
            <w:pPr>
              <w:suppressAutoHyphens/>
              <w:ind w:firstLine="0"/>
              <w:jc w:val="left"/>
              <w:rPr>
                <w:sz w:val="8"/>
                <w:szCs w:val="8"/>
                <w:lang w:eastAsia="en-US"/>
              </w:rPr>
            </w:pPr>
          </w:p>
        </w:tc>
      </w:tr>
      <w:tr w:rsidR="008910AB" w:rsidRPr="00C365E3" w:rsidTr="00BB4614">
        <w:tc>
          <w:tcPr>
            <w:tcW w:w="1526" w:type="dxa"/>
          </w:tcPr>
          <w:p w:rsidR="008910AB" w:rsidRPr="00BB4614" w:rsidRDefault="008910AB" w:rsidP="00BB4614">
            <w:pPr>
              <w:suppressAutoHyphens/>
              <w:autoSpaceDE w:val="0"/>
              <w:autoSpaceDN w:val="0"/>
              <w:adjustRightInd w:val="0"/>
              <w:ind w:firstLine="0"/>
              <w:rPr>
                <w:b/>
                <w:sz w:val="22"/>
                <w:szCs w:val="22"/>
              </w:rPr>
            </w:pPr>
            <w:r w:rsidRPr="00BB4614">
              <w:rPr>
                <w:b/>
                <w:sz w:val="22"/>
                <w:szCs w:val="22"/>
              </w:rPr>
              <w:t>13.1</w:t>
            </w:r>
          </w:p>
        </w:tc>
        <w:tc>
          <w:tcPr>
            <w:tcW w:w="3118" w:type="dxa"/>
          </w:tcPr>
          <w:p w:rsidR="008910AB" w:rsidRPr="00BB4614" w:rsidRDefault="008910AB" w:rsidP="00BB4614">
            <w:pPr>
              <w:pStyle w:val="ConsPlusNormal"/>
              <w:suppressAutoHyphens/>
              <w:snapToGrid w:val="0"/>
              <w:ind w:firstLine="0"/>
              <w:jc w:val="left"/>
              <w:rPr>
                <w:rFonts w:ascii="Times New Roman" w:hAnsi="Times New Roman" w:cs="Times New Roman"/>
              </w:rPr>
            </w:pPr>
            <w:r w:rsidRPr="00BB4614">
              <w:rPr>
                <w:rFonts w:ascii="Times New Roman" w:hAnsi="Times New Roman" w:cs="Times New Roman"/>
              </w:rPr>
              <w:t>Ведение огородничества</w:t>
            </w:r>
          </w:p>
          <w:p w:rsidR="008910AB" w:rsidRPr="00BB4614" w:rsidRDefault="008910AB" w:rsidP="00BB4614">
            <w:pPr>
              <w:suppressAutoHyphens/>
              <w:ind w:firstLine="0"/>
              <w:jc w:val="left"/>
              <w:rPr>
                <w:sz w:val="22"/>
                <w:szCs w:val="22"/>
              </w:rPr>
            </w:pPr>
          </w:p>
        </w:tc>
        <w:tc>
          <w:tcPr>
            <w:tcW w:w="10142" w:type="dxa"/>
          </w:tcPr>
          <w:p w:rsidR="008910AB" w:rsidRPr="00777508" w:rsidRDefault="008910AB" w:rsidP="00BB4614">
            <w:pPr>
              <w:pStyle w:val="af5"/>
              <w:suppressAutoHyphens/>
              <w:ind w:firstLine="0"/>
              <w:jc w:val="left"/>
              <w:rPr>
                <w:sz w:val="22"/>
                <w:szCs w:val="22"/>
              </w:rPr>
            </w:pPr>
            <w:r w:rsidRPr="00777508">
              <w:rPr>
                <w:sz w:val="22"/>
                <w:szCs w:val="22"/>
              </w:rPr>
              <w:t>1. Минимальный размер земельного участка - 50 кв. м. Максимальный размер земельного участка - 2000 кв. м.</w:t>
            </w:r>
          </w:p>
          <w:p w:rsidR="008910AB" w:rsidRPr="00777508" w:rsidRDefault="008910AB" w:rsidP="00BB4614">
            <w:pPr>
              <w:pStyle w:val="af5"/>
              <w:suppressAutoHyphens/>
              <w:ind w:firstLine="0"/>
              <w:jc w:val="left"/>
              <w:rPr>
                <w:sz w:val="22"/>
                <w:szCs w:val="22"/>
              </w:rPr>
            </w:pPr>
            <w:r w:rsidRPr="00777508">
              <w:rPr>
                <w:sz w:val="22"/>
                <w:szCs w:val="22"/>
              </w:rPr>
              <w:t>2</w:t>
            </w:r>
            <w:r w:rsidRPr="00777508">
              <w:rPr>
                <w:iCs/>
                <w:sz w:val="22"/>
                <w:szCs w:val="22"/>
              </w:rPr>
              <w:t xml:space="preserve">. </w:t>
            </w:r>
            <w:r w:rsidRPr="00777508">
              <w:rPr>
                <w:sz w:val="22"/>
                <w:szCs w:val="22"/>
              </w:rPr>
              <w:t>Минимальный отступ от границ земельных участков до некапитальных строений, сооружений - 3 м.</w:t>
            </w:r>
          </w:p>
          <w:p w:rsidR="008910AB" w:rsidRPr="00777508" w:rsidRDefault="008910AB" w:rsidP="00BB4614">
            <w:pPr>
              <w:pStyle w:val="af5"/>
              <w:suppressAutoHyphens/>
              <w:ind w:firstLine="0"/>
              <w:jc w:val="left"/>
              <w:rPr>
                <w:sz w:val="22"/>
                <w:szCs w:val="22"/>
              </w:rPr>
            </w:pPr>
            <w:r w:rsidRPr="00777508">
              <w:rPr>
                <w:sz w:val="22"/>
                <w:szCs w:val="22"/>
              </w:rPr>
              <w:t>3.Площадь застройки некапитальных строений, сооружений не более 36 кв.</w:t>
            </w:r>
            <w:r w:rsidR="00630DE0" w:rsidRPr="00777508">
              <w:rPr>
                <w:sz w:val="22"/>
                <w:szCs w:val="22"/>
              </w:rPr>
              <w:t xml:space="preserve"> </w:t>
            </w:r>
            <w:r w:rsidRPr="00777508">
              <w:rPr>
                <w:sz w:val="22"/>
                <w:szCs w:val="22"/>
              </w:rPr>
              <w:t>м</w:t>
            </w:r>
          </w:p>
          <w:p w:rsidR="008910AB" w:rsidRPr="00777508" w:rsidRDefault="008910AB" w:rsidP="00BB4614">
            <w:pPr>
              <w:pStyle w:val="ConsPlusNormal"/>
              <w:suppressAutoHyphens/>
              <w:ind w:firstLine="0"/>
              <w:jc w:val="left"/>
              <w:rPr>
                <w:rFonts w:ascii="Times New Roman" w:hAnsi="Times New Roman" w:cs="Times New Roman"/>
              </w:rPr>
            </w:pPr>
            <w:r w:rsidRPr="00777508">
              <w:rPr>
                <w:rFonts w:ascii="Times New Roman" w:hAnsi="Times New Roman" w:cs="Times New Roman"/>
                <w:iCs/>
              </w:rPr>
              <w:lastRenderedPageBreak/>
              <w:t xml:space="preserve">4. Иные параметры - в соответствии с требованиями технических регламентов, сводов правил, норм градостроительного проектирования, с </w:t>
            </w:r>
            <w:r w:rsidR="00BB4614" w:rsidRPr="00777508">
              <w:rPr>
                <w:rFonts w:ascii="Times New Roman" w:hAnsi="Times New Roman" w:cs="Times New Roman"/>
                <w:iCs/>
              </w:rPr>
              <w:t>учётом</w:t>
            </w:r>
            <w:r w:rsidRPr="00777508">
              <w:rPr>
                <w:rFonts w:ascii="Times New Roman" w:hAnsi="Times New Roman" w:cs="Times New Roman"/>
                <w:iCs/>
              </w:rPr>
              <w:t xml:space="preserve"> требований санитарных норм и правил.</w:t>
            </w:r>
          </w:p>
        </w:tc>
      </w:tr>
    </w:tbl>
    <w:p w:rsidR="008910AB" w:rsidRPr="00BE0BF8" w:rsidRDefault="008910AB" w:rsidP="00630DE0">
      <w:pPr>
        <w:suppressAutoHyphens/>
        <w:spacing w:before="240" w:after="240"/>
        <w:ind w:firstLine="709"/>
        <w:rPr>
          <w:b/>
          <w:sz w:val="28"/>
          <w:szCs w:val="28"/>
        </w:rPr>
      </w:pPr>
      <w:r w:rsidRPr="00BE0BF8">
        <w:rPr>
          <w:b/>
          <w:sz w:val="28"/>
          <w:szCs w:val="28"/>
        </w:rPr>
        <w:lastRenderedPageBreak/>
        <w:t>Ж-2. Зона застройки малоэтажными жилыми домами</w:t>
      </w:r>
    </w:p>
    <w:p w:rsidR="008910AB" w:rsidRPr="00BE0BF8" w:rsidRDefault="008910AB" w:rsidP="00BE0BF8">
      <w:pPr>
        <w:suppressAutoHyphens/>
        <w:autoSpaceDE w:val="0"/>
        <w:autoSpaceDN w:val="0"/>
        <w:adjustRightInd w:val="0"/>
        <w:spacing w:after="120"/>
        <w:ind w:firstLine="709"/>
        <w:rPr>
          <w:sz w:val="28"/>
          <w:szCs w:val="28"/>
        </w:rPr>
      </w:pPr>
      <w:r w:rsidRPr="00BE0BF8">
        <w:rPr>
          <w:sz w:val="28"/>
          <w:szCs w:val="28"/>
        </w:rPr>
        <w:t>Зона застройки малоэтажными многоквартирными жилыми домами – территории, предназначенные преимущественно для размещения малоэтажных многоквартирных жилых домов этажностью до 4 этажей и объектов обслуживания жилой застройки.</w:t>
      </w:r>
    </w:p>
    <w:p w:rsidR="008910AB" w:rsidRPr="00BE0BF8" w:rsidRDefault="008910AB" w:rsidP="00BE0BF8">
      <w:pPr>
        <w:suppressAutoHyphens/>
        <w:autoSpaceDE w:val="0"/>
        <w:autoSpaceDN w:val="0"/>
        <w:adjustRightInd w:val="0"/>
        <w:spacing w:after="120"/>
        <w:ind w:firstLine="709"/>
        <w:rPr>
          <w:sz w:val="28"/>
          <w:szCs w:val="28"/>
        </w:rPr>
      </w:pPr>
      <w:r w:rsidRPr="00BE0BF8">
        <w:rPr>
          <w:sz w:val="28"/>
          <w:szCs w:val="28"/>
        </w:rPr>
        <w:t>Новое строительство, реконструкция и развитие незастроенных территорий, предназначенных для данной зоны, осуществляется на основании утверждённой документации по планировке территории.</w:t>
      </w:r>
    </w:p>
    <w:tbl>
      <w:tblPr>
        <w:tblStyle w:val="affb"/>
        <w:tblW w:w="0" w:type="auto"/>
        <w:tblLook w:val="04A0" w:firstRow="1" w:lastRow="0" w:firstColumn="1" w:lastColumn="0" w:noHBand="0" w:noVBand="1"/>
      </w:tblPr>
      <w:tblGrid>
        <w:gridCol w:w="1717"/>
        <w:gridCol w:w="3095"/>
        <w:gridCol w:w="9974"/>
      </w:tblGrid>
      <w:tr w:rsidR="008910AB" w:rsidRPr="00BE0BF8" w:rsidTr="00630DE0">
        <w:trPr>
          <w:tblHeader/>
        </w:trPr>
        <w:tc>
          <w:tcPr>
            <w:tcW w:w="1717" w:type="dxa"/>
            <w:shd w:val="clear" w:color="auto" w:fill="D9D9D9" w:themeFill="background1" w:themeFillShade="D9"/>
            <w:vAlign w:val="center"/>
          </w:tcPr>
          <w:p w:rsidR="008910AB" w:rsidRPr="00BE0BF8" w:rsidRDefault="008910AB" w:rsidP="00BE0BF8">
            <w:pPr>
              <w:suppressAutoHyphens/>
              <w:ind w:firstLine="0"/>
              <w:rPr>
                <w:b/>
                <w:sz w:val="22"/>
                <w:szCs w:val="22"/>
                <w:lang w:eastAsia="en-US"/>
              </w:rPr>
            </w:pPr>
            <w:r w:rsidRPr="00BE0BF8">
              <w:rPr>
                <w:b/>
                <w:sz w:val="22"/>
                <w:szCs w:val="22"/>
                <w:lang w:eastAsia="en-US"/>
              </w:rPr>
              <w:t>Код вида разрешенного использования земельного участка</w:t>
            </w:r>
          </w:p>
        </w:tc>
        <w:tc>
          <w:tcPr>
            <w:tcW w:w="3095" w:type="dxa"/>
            <w:shd w:val="clear" w:color="auto" w:fill="D9D9D9" w:themeFill="background1" w:themeFillShade="D9"/>
            <w:vAlign w:val="center"/>
          </w:tcPr>
          <w:p w:rsidR="008910AB" w:rsidRPr="00BE0BF8" w:rsidRDefault="008910AB" w:rsidP="00BE0BF8">
            <w:pPr>
              <w:suppressAutoHyphens/>
              <w:ind w:firstLine="0"/>
              <w:rPr>
                <w:b/>
                <w:sz w:val="22"/>
                <w:szCs w:val="22"/>
                <w:lang w:eastAsia="en-US"/>
              </w:rPr>
            </w:pPr>
            <w:r w:rsidRPr="00BE0BF8">
              <w:rPr>
                <w:b/>
                <w:sz w:val="22"/>
                <w:szCs w:val="22"/>
                <w:lang w:eastAsia="en-US"/>
              </w:rPr>
              <w:t>Наименование вида разрешенного использования земельного участка</w:t>
            </w:r>
          </w:p>
        </w:tc>
        <w:tc>
          <w:tcPr>
            <w:tcW w:w="9974" w:type="dxa"/>
            <w:shd w:val="clear" w:color="auto" w:fill="D9D9D9" w:themeFill="background1" w:themeFillShade="D9"/>
            <w:vAlign w:val="center"/>
          </w:tcPr>
          <w:p w:rsidR="008910AB" w:rsidRPr="00BE0BF8" w:rsidRDefault="008910AB" w:rsidP="00BE0BF8">
            <w:pPr>
              <w:suppressAutoHyphens/>
              <w:ind w:firstLine="0"/>
              <w:rPr>
                <w:b/>
                <w:sz w:val="22"/>
                <w:szCs w:val="22"/>
                <w:lang w:eastAsia="en-US"/>
              </w:rPr>
            </w:pPr>
            <w:r w:rsidRPr="00BE0BF8">
              <w:rPr>
                <w:b/>
                <w:bCs/>
                <w:sz w:val="22"/>
                <w:szCs w:val="22"/>
              </w:rPr>
              <w:t>Предельные параметры разрешённого строительства и реконструкции объектов капитального строительства</w:t>
            </w:r>
          </w:p>
        </w:tc>
      </w:tr>
      <w:tr w:rsidR="008910AB" w:rsidRPr="00BE0BF8" w:rsidTr="008910AB">
        <w:tc>
          <w:tcPr>
            <w:tcW w:w="14786" w:type="dxa"/>
            <w:gridSpan w:val="3"/>
          </w:tcPr>
          <w:p w:rsidR="008910AB" w:rsidRPr="00BE0BF8" w:rsidRDefault="008910AB" w:rsidP="007C08E6">
            <w:pPr>
              <w:suppressAutoHyphens/>
              <w:rPr>
                <w:b/>
                <w:sz w:val="22"/>
                <w:szCs w:val="22"/>
                <w:lang w:eastAsia="en-US"/>
              </w:rPr>
            </w:pPr>
            <w:r w:rsidRPr="00BE0BF8">
              <w:rPr>
                <w:b/>
                <w:sz w:val="22"/>
                <w:szCs w:val="22"/>
              </w:rPr>
              <w:t>Основные виды разрешённого использования</w:t>
            </w:r>
          </w:p>
        </w:tc>
      </w:tr>
      <w:tr w:rsidR="008910AB" w:rsidRPr="00BE0BF8" w:rsidTr="00630DE0">
        <w:trPr>
          <w:trHeight w:val="291"/>
        </w:trPr>
        <w:tc>
          <w:tcPr>
            <w:tcW w:w="1717" w:type="dxa"/>
          </w:tcPr>
          <w:p w:rsidR="008910AB" w:rsidRPr="00BE0BF8" w:rsidRDefault="008910AB" w:rsidP="00BE0BF8">
            <w:pPr>
              <w:suppressAutoHyphens/>
              <w:ind w:firstLine="0"/>
              <w:rPr>
                <w:b/>
                <w:sz w:val="22"/>
                <w:szCs w:val="22"/>
              </w:rPr>
            </w:pPr>
            <w:r w:rsidRPr="00BE0BF8">
              <w:rPr>
                <w:b/>
                <w:sz w:val="22"/>
                <w:szCs w:val="22"/>
              </w:rPr>
              <w:t>2.1</w:t>
            </w:r>
          </w:p>
        </w:tc>
        <w:tc>
          <w:tcPr>
            <w:tcW w:w="3095" w:type="dxa"/>
          </w:tcPr>
          <w:p w:rsidR="008910AB" w:rsidRPr="00BE0BF8" w:rsidRDefault="008910AB" w:rsidP="00BE0BF8">
            <w:pPr>
              <w:suppressAutoHyphens/>
              <w:ind w:firstLine="0"/>
              <w:jc w:val="left"/>
              <w:rPr>
                <w:sz w:val="22"/>
                <w:szCs w:val="22"/>
              </w:rPr>
            </w:pPr>
            <w:r w:rsidRPr="00BE0BF8">
              <w:rPr>
                <w:sz w:val="22"/>
                <w:szCs w:val="22"/>
              </w:rPr>
              <w:t>Для индивидуального жилищного строительства</w:t>
            </w:r>
          </w:p>
        </w:tc>
        <w:tc>
          <w:tcPr>
            <w:tcW w:w="9974" w:type="dxa"/>
            <w:vMerge w:val="restart"/>
          </w:tcPr>
          <w:p w:rsidR="008910AB" w:rsidRPr="00BE0BF8" w:rsidRDefault="008910AB" w:rsidP="00BE0BF8">
            <w:pPr>
              <w:pStyle w:val="af5"/>
              <w:suppressAutoHyphens/>
              <w:ind w:firstLine="0"/>
              <w:jc w:val="left"/>
              <w:rPr>
                <w:color w:val="000000"/>
                <w:sz w:val="22"/>
                <w:szCs w:val="22"/>
              </w:rPr>
            </w:pPr>
            <w:r w:rsidRPr="00BE0BF8">
              <w:rPr>
                <w:color w:val="000000"/>
                <w:sz w:val="22"/>
                <w:szCs w:val="22"/>
              </w:rPr>
              <w:t>1. Минимальный размер земельного участка - 100 кв. м. Максимальный размер земельного участка - 1000 кв. м., Максимальный размер земельного участка для блокированной жилой застройки – не устанавливается.</w:t>
            </w:r>
          </w:p>
          <w:p w:rsidR="008910AB" w:rsidRPr="00BE0BF8" w:rsidRDefault="008910AB" w:rsidP="00BE0BF8">
            <w:pPr>
              <w:pStyle w:val="af5"/>
              <w:suppressAutoHyphens/>
              <w:ind w:firstLine="0"/>
              <w:jc w:val="left"/>
              <w:rPr>
                <w:sz w:val="22"/>
                <w:szCs w:val="22"/>
              </w:rPr>
            </w:pPr>
            <w:r w:rsidRPr="00BE0BF8">
              <w:rPr>
                <w:sz w:val="22"/>
                <w:szCs w:val="22"/>
              </w:rPr>
              <w:t>2</w:t>
            </w:r>
            <w:r w:rsidRPr="00BE0BF8">
              <w:rPr>
                <w:iCs/>
                <w:sz w:val="22"/>
                <w:szCs w:val="22"/>
              </w:rPr>
              <w:t xml:space="preserve">. </w:t>
            </w:r>
            <w:r w:rsidRPr="00BE0BF8">
              <w:rPr>
                <w:sz w:val="22"/>
                <w:szCs w:val="22"/>
              </w:rPr>
              <w:t xml:space="preserve">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 Минимальный отступ от границ земельного участка со смежными земельными участками, </w:t>
            </w:r>
            <w:r w:rsidRPr="00BE0BF8">
              <w:rPr>
                <w:color w:val="000000"/>
                <w:sz w:val="22"/>
                <w:szCs w:val="22"/>
              </w:rPr>
              <w:t>для блокированной жилой застройки – не устанавливается</w:t>
            </w:r>
            <w:r w:rsidR="00777508">
              <w:rPr>
                <w:color w:val="000000"/>
                <w:sz w:val="22"/>
                <w:szCs w:val="22"/>
              </w:rPr>
              <w:t>.</w:t>
            </w:r>
          </w:p>
          <w:p w:rsidR="008910AB" w:rsidRPr="00BE0BF8" w:rsidRDefault="008910AB" w:rsidP="00BE0BF8">
            <w:pPr>
              <w:pStyle w:val="af5"/>
              <w:suppressAutoHyphens/>
              <w:ind w:firstLine="0"/>
              <w:jc w:val="left"/>
              <w:rPr>
                <w:sz w:val="22"/>
                <w:szCs w:val="22"/>
              </w:rPr>
            </w:pPr>
            <w:r w:rsidRPr="00BE0BF8">
              <w:rPr>
                <w:sz w:val="22"/>
                <w:szCs w:val="22"/>
              </w:rPr>
              <w:t>Для ИЖС или садового дома: в случае реконструкции объекта капитального строительства на 2</w:t>
            </w:r>
            <w:r w:rsidR="00630DE0">
              <w:rPr>
                <w:sz w:val="22"/>
                <w:szCs w:val="22"/>
              </w:rPr>
              <w:t>-</w:t>
            </w:r>
            <w:r w:rsidRPr="00BE0BF8">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BE0BF8" w:rsidRDefault="008910AB" w:rsidP="00BE0BF8">
            <w:pPr>
              <w:pStyle w:val="af5"/>
              <w:suppressAutoHyphens/>
              <w:ind w:firstLine="0"/>
              <w:jc w:val="left"/>
              <w:rPr>
                <w:sz w:val="22"/>
                <w:szCs w:val="22"/>
              </w:rPr>
            </w:pPr>
            <w:r w:rsidRPr="00BE0BF8">
              <w:rPr>
                <w:sz w:val="22"/>
                <w:szCs w:val="22"/>
              </w:rPr>
              <w:t>3. Предельное количество этажей - 3 этажа.</w:t>
            </w:r>
          </w:p>
          <w:p w:rsidR="008910AB" w:rsidRPr="00BE0BF8" w:rsidRDefault="008910AB" w:rsidP="00BE0BF8">
            <w:pPr>
              <w:suppressAutoHyphens/>
              <w:ind w:firstLine="0"/>
              <w:jc w:val="left"/>
              <w:rPr>
                <w:sz w:val="22"/>
                <w:szCs w:val="22"/>
              </w:rPr>
            </w:pPr>
            <w:r w:rsidRPr="00BE0BF8">
              <w:rPr>
                <w:sz w:val="22"/>
                <w:szCs w:val="22"/>
              </w:rPr>
              <w:t>4. Минимальный отступ от границ земельного участка до хозяйственных построек (гараж, сарай и т.д.) - 1 м, для бани - 4 м, расстояние от надворного туалета до стен соседнего дома необходимо принимать не менее 12 м.</w:t>
            </w:r>
          </w:p>
          <w:p w:rsidR="008910AB" w:rsidRPr="00BE0BF8" w:rsidRDefault="008910AB" w:rsidP="00BE0BF8">
            <w:pPr>
              <w:suppressAutoHyphens/>
              <w:ind w:firstLine="0"/>
              <w:jc w:val="left"/>
              <w:rPr>
                <w:color w:val="000000"/>
                <w:sz w:val="22"/>
                <w:szCs w:val="22"/>
              </w:rPr>
            </w:pPr>
            <w:r w:rsidRPr="00BE0BF8">
              <w:rPr>
                <w:color w:val="000000"/>
                <w:sz w:val="22"/>
                <w:szCs w:val="22"/>
              </w:rPr>
              <w:lastRenderedPageBreak/>
              <w:t>5. Размещение хозяйственных построек по линии застройки запрещается. Предельное количество этажей: 1 надземный этаж</w:t>
            </w:r>
            <w:r w:rsidR="00777508">
              <w:rPr>
                <w:color w:val="000000"/>
                <w:sz w:val="22"/>
                <w:szCs w:val="22"/>
              </w:rPr>
              <w:t>.</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6. При размещении зданий и сооружений должны соблюдаться требования технических регламентов</w:t>
            </w:r>
            <w:r w:rsidRPr="00BE0BF8">
              <w:rPr>
                <w:sz w:val="22"/>
                <w:szCs w:val="22"/>
              </w:rPr>
              <w:t xml:space="preserve"> и СП 42.13330.2016</w:t>
            </w:r>
            <w:r w:rsidRPr="00BE0BF8">
              <w:rPr>
                <w:color w:val="000000"/>
                <w:sz w:val="22"/>
                <w:szCs w:val="22"/>
              </w:rPr>
              <w:t>в.</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7. Максимальный процент застройки в границах земельного участка - 60%.</w:t>
            </w:r>
          </w:p>
          <w:p w:rsidR="008910AB" w:rsidRDefault="008910AB" w:rsidP="00BE0BF8">
            <w:pPr>
              <w:pStyle w:val="ConsPlusNormal"/>
              <w:suppressAutoHyphens/>
              <w:ind w:firstLine="0"/>
              <w:jc w:val="left"/>
              <w:rPr>
                <w:rFonts w:ascii="Times New Roman" w:hAnsi="Times New Roman" w:cs="Times New Roman"/>
                <w:iCs/>
                <w:color w:val="000000"/>
              </w:rPr>
            </w:pPr>
            <w:r w:rsidRPr="00BE0BF8">
              <w:rPr>
                <w:rFonts w:ascii="Times New Roman" w:hAnsi="Times New Roman" w:cs="Times New Roman"/>
                <w:color w:val="000000"/>
              </w:rPr>
              <w:t xml:space="preserve">8. </w:t>
            </w:r>
            <w:r w:rsidRPr="00BE0BF8">
              <w:rPr>
                <w:rFonts w:ascii="Times New Roman" w:hAnsi="Times New Roman" w:cs="Times New Roman"/>
                <w:iCs/>
                <w:color w:val="000000"/>
              </w:rPr>
              <w:t xml:space="preserve">Иные параметры - в соответствии с требованиями технических регламентов, сводов правил, норм градостроительного проектирования, с </w:t>
            </w:r>
            <w:r w:rsidR="00BE0BF8" w:rsidRPr="00BE0BF8">
              <w:rPr>
                <w:rFonts w:ascii="Times New Roman" w:hAnsi="Times New Roman" w:cs="Times New Roman"/>
                <w:iCs/>
                <w:color w:val="000000"/>
              </w:rPr>
              <w:t>учётом</w:t>
            </w:r>
            <w:r w:rsidRPr="00BE0BF8">
              <w:rPr>
                <w:rFonts w:ascii="Times New Roman" w:hAnsi="Times New Roman" w:cs="Times New Roman"/>
                <w:iCs/>
                <w:color w:val="000000"/>
              </w:rPr>
              <w:t xml:space="preserve"> требований санитарных норм и правил.</w:t>
            </w:r>
          </w:p>
          <w:p w:rsidR="00777508" w:rsidRPr="00777508" w:rsidRDefault="00777508" w:rsidP="00BE0BF8">
            <w:pPr>
              <w:pStyle w:val="ConsPlusNormal"/>
              <w:suppressAutoHyphens/>
              <w:ind w:firstLine="0"/>
              <w:jc w:val="left"/>
              <w:rPr>
                <w:rFonts w:ascii="Times New Roman" w:hAnsi="Times New Roman" w:cs="Times New Roman"/>
                <w:sz w:val="8"/>
                <w:szCs w:val="8"/>
              </w:rPr>
            </w:pPr>
          </w:p>
        </w:tc>
      </w:tr>
      <w:tr w:rsidR="008910AB" w:rsidRPr="00BE0BF8" w:rsidTr="00630DE0">
        <w:tc>
          <w:tcPr>
            <w:tcW w:w="1717" w:type="dxa"/>
          </w:tcPr>
          <w:p w:rsidR="008910AB" w:rsidRPr="00BE0BF8" w:rsidRDefault="008910AB" w:rsidP="00BE0BF8">
            <w:pPr>
              <w:suppressAutoHyphens/>
              <w:ind w:firstLine="0"/>
              <w:rPr>
                <w:b/>
                <w:sz w:val="22"/>
                <w:szCs w:val="22"/>
                <w:lang w:eastAsia="en-US"/>
              </w:rPr>
            </w:pPr>
            <w:r w:rsidRPr="00BE0BF8">
              <w:rPr>
                <w:b/>
                <w:sz w:val="22"/>
                <w:szCs w:val="22"/>
                <w:lang w:eastAsia="en-US"/>
              </w:rPr>
              <w:t>2.3</w:t>
            </w:r>
          </w:p>
        </w:tc>
        <w:tc>
          <w:tcPr>
            <w:tcW w:w="3095" w:type="dxa"/>
          </w:tcPr>
          <w:p w:rsidR="008910AB" w:rsidRPr="00BE0BF8" w:rsidRDefault="008910AB" w:rsidP="00BE0BF8">
            <w:pPr>
              <w:suppressAutoHyphens/>
              <w:ind w:firstLine="0"/>
              <w:jc w:val="left"/>
              <w:rPr>
                <w:b/>
                <w:sz w:val="22"/>
                <w:szCs w:val="22"/>
                <w:lang w:eastAsia="en-US"/>
              </w:rPr>
            </w:pPr>
            <w:r w:rsidRPr="00BE0BF8">
              <w:rPr>
                <w:sz w:val="22"/>
                <w:szCs w:val="22"/>
              </w:rPr>
              <w:t>Блокированная жилая застройка</w:t>
            </w:r>
          </w:p>
        </w:tc>
        <w:tc>
          <w:tcPr>
            <w:tcW w:w="9974" w:type="dxa"/>
            <w:vMerge/>
          </w:tcPr>
          <w:p w:rsidR="008910AB" w:rsidRPr="00BE0BF8" w:rsidRDefault="008910AB" w:rsidP="00BE0BF8">
            <w:pPr>
              <w:suppressAutoHyphens/>
              <w:ind w:firstLine="0"/>
              <w:jc w:val="left"/>
              <w:rPr>
                <w:sz w:val="22"/>
                <w:szCs w:val="22"/>
              </w:rPr>
            </w:pPr>
          </w:p>
        </w:tc>
      </w:tr>
      <w:tr w:rsidR="008910AB" w:rsidRPr="00BE0BF8" w:rsidTr="00630DE0">
        <w:tc>
          <w:tcPr>
            <w:tcW w:w="1717" w:type="dxa"/>
          </w:tcPr>
          <w:p w:rsidR="008910AB" w:rsidRPr="00BE0BF8" w:rsidRDefault="008910AB" w:rsidP="00BE0BF8">
            <w:pPr>
              <w:suppressAutoHyphens/>
              <w:ind w:firstLine="0"/>
              <w:rPr>
                <w:b/>
                <w:sz w:val="22"/>
                <w:szCs w:val="22"/>
              </w:rPr>
            </w:pPr>
            <w:r w:rsidRPr="00BE0BF8">
              <w:rPr>
                <w:b/>
                <w:sz w:val="22"/>
                <w:szCs w:val="22"/>
              </w:rPr>
              <w:t>2.1.1</w:t>
            </w:r>
          </w:p>
        </w:tc>
        <w:tc>
          <w:tcPr>
            <w:tcW w:w="3095" w:type="dxa"/>
          </w:tcPr>
          <w:p w:rsidR="008910AB" w:rsidRPr="00BE0BF8" w:rsidRDefault="008910AB" w:rsidP="00BE0BF8">
            <w:pPr>
              <w:suppressAutoHyphens/>
              <w:ind w:firstLine="0"/>
              <w:jc w:val="left"/>
              <w:rPr>
                <w:sz w:val="22"/>
                <w:szCs w:val="22"/>
              </w:rPr>
            </w:pPr>
            <w:r w:rsidRPr="00BE0BF8">
              <w:rPr>
                <w:sz w:val="22"/>
                <w:szCs w:val="22"/>
              </w:rPr>
              <w:t>Малоэтажная многоквартирная жилая застройка</w:t>
            </w:r>
          </w:p>
        </w:tc>
        <w:tc>
          <w:tcPr>
            <w:tcW w:w="9974" w:type="dxa"/>
          </w:tcPr>
          <w:p w:rsidR="008910AB" w:rsidRPr="00BE0BF8" w:rsidRDefault="008910AB" w:rsidP="00BE0BF8">
            <w:pPr>
              <w:pStyle w:val="af5"/>
              <w:suppressAutoHyphens/>
              <w:ind w:firstLine="0"/>
              <w:jc w:val="left"/>
              <w:rPr>
                <w:sz w:val="22"/>
                <w:szCs w:val="22"/>
              </w:rPr>
            </w:pPr>
            <w:r w:rsidRPr="00BE0BF8">
              <w:rPr>
                <w:sz w:val="22"/>
                <w:szCs w:val="22"/>
              </w:rPr>
              <w:t>1. Минимальный размер земельного участка для многоквартирного жилого дома - 36 кв. м на 1 чел. Максимальный размер земельного участка – 500 кв. м.</w:t>
            </w:r>
          </w:p>
          <w:p w:rsidR="008910AB" w:rsidRPr="00BE0BF8" w:rsidRDefault="008910AB" w:rsidP="00BE0BF8">
            <w:pPr>
              <w:pStyle w:val="af5"/>
              <w:suppressAutoHyphens/>
              <w:ind w:firstLine="0"/>
              <w:jc w:val="left"/>
              <w:rPr>
                <w:sz w:val="22"/>
                <w:szCs w:val="22"/>
              </w:rPr>
            </w:pPr>
            <w:r w:rsidRPr="00BE0BF8">
              <w:rPr>
                <w:sz w:val="22"/>
                <w:szCs w:val="22"/>
              </w:rPr>
              <w:t>2</w:t>
            </w:r>
            <w:r w:rsidRPr="00BE0BF8">
              <w:rPr>
                <w:iCs/>
                <w:sz w:val="22"/>
                <w:szCs w:val="22"/>
              </w:rPr>
              <w:t xml:space="preserve">. </w:t>
            </w:r>
            <w:r w:rsidRPr="00BE0BF8">
              <w:rPr>
                <w:sz w:val="22"/>
                <w:szCs w:val="22"/>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E0BF8" w:rsidRDefault="008910AB" w:rsidP="00BE0BF8">
            <w:pPr>
              <w:pStyle w:val="af5"/>
              <w:suppressAutoHyphens/>
              <w:ind w:firstLine="0"/>
              <w:jc w:val="left"/>
              <w:rPr>
                <w:sz w:val="22"/>
                <w:szCs w:val="22"/>
              </w:rPr>
            </w:pPr>
            <w:r w:rsidRPr="00BE0BF8">
              <w:rPr>
                <w:sz w:val="22"/>
                <w:szCs w:val="22"/>
              </w:rPr>
              <w:t xml:space="preserve">3.Максимальное количество этажей -3 этажа. </w:t>
            </w:r>
          </w:p>
          <w:p w:rsidR="008910AB" w:rsidRPr="00BE0BF8" w:rsidRDefault="008910AB" w:rsidP="00BE0BF8">
            <w:pPr>
              <w:pStyle w:val="af5"/>
              <w:suppressAutoHyphens/>
              <w:ind w:firstLine="0"/>
              <w:jc w:val="left"/>
              <w:rPr>
                <w:sz w:val="22"/>
                <w:szCs w:val="22"/>
              </w:rPr>
            </w:pPr>
            <w:r w:rsidRPr="00BE0BF8">
              <w:rPr>
                <w:sz w:val="22"/>
                <w:szCs w:val="22"/>
              </w:rPr>
              <w:t>4. Максимальный процент застройки в границах земельного участка - 40%.</w:t>
            </w:r>
          </w:p>
          <w:p w:rsidR="008910AB" w:rsidRPr="00BE0BF8" w:rsidRDefault="008910AB" w:rsidP="00BE0BF8">
            <w:pPr>
              <w:pStyle w:val="af5"/>
              <w:suppressAutoHyphens/>
              <w:ind w:firstLine="0"/>
              <w:jc w:val="left"/>
              <w:rPr>
                <w:sz w:val="22"/>
                <w:szCs w:val="22"/>
              </w:rPr>
            </w:pPr>
            <w:r w:rsidRPr="00BE0BF8">
              <w:rPr>
                <w:sz w:val="22"/>
                <w:szCs w:val="22"/>
              </w:rPr>
              <w:t xml:space="preserve">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 </w:t>
            </w:r>
          </w:p>
          <w:p w:rsidR="008910AB" w:rsidRPr="00BE0BF8" w:rsidRDefault="008910AB" w:rsidP="00BE0BF8">
            <w:pPr>
              <w:pStyle w:val="af5"/>
              <w:suppressAutoHyphens/>
              <w:ind w:firstLine="0"/>
              <w:jc w:val="left"/>
              <w:rPr>
                <w:sz w:val="22"/>
                <w:szCs w:val="22"/>
              </w:rPr>
            </w:pPr>
            <w:r w:rsidRPr="00BE0BF8">
              <w:rPr>
                <w:sz w:val="22"/>
                <w:szCs w:val="22"/>
              </w:rPr>
              <w:t xml:space="preserve">Размер площадок для стоянки автомашин жителей многоквартирных домов должен приниматься из </w:t>
            </w:r>
            <w:r w:rsidR="00BE0BF8" w:rsidRPr="00BE0BF8">
              <w:rPr>
                <w:sz w:val="22"/>
                <w:szCs w:val="22"/>
              </w:rPr>
              <w:t>расчёта</w:t>
            </w:r>
            <w:r w:rsidRPr="00BE0BF8">
              <w:rPr>
                <w:sz w:val="22"/>
                <w:szCs w:val="22"/>
              </w:rPr>
              <w:t xml:space="preserve"> 1,2 машино-места на квартиру.</w:t>
            </w:r>
          </w:p>
          <w:p w:rsidR="008910AB" w:rsidRDefault="008910AB" w:rsidP="00BE0BF8">
            <w:pPr>
              <w:suppressAutoHyphens/>
              <w:ind w:firstLine="0"/>
              <w:jc w:val="left"/>
              <w:rPr>
                <w:iCs/>
                <w:sz w:val="22"/>
                <w:szCs w:val="22"/>
              </w:rPr>
            </w:pPr>
            <w:r w:rsidRPr="00BE0BF8">
              <w:rPr>
                <w:sz w:val="22"/>
                <w:szCs w:val="22"/>
              </w:rPr>
              <w:t xml:space="preserve">6. </w:t>
            </w:r>
            <w:r w:rsidRPr="00BE0BF8">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BE0BF8" w:rsidRPr="00BE0BF8">
              <w:rPr>
                <w:iCs/>
                <w:sz w:val="22"/>
                <w:szCs w:val="22"/>
              </w:rPr>
              <w:t>учётом</w:t>
            </w:r>
            <w:r w:rsidRPr="00BE0BF8">
              <w:rPr>
                <w:iCs/>
                <w:sz w:val="22"/>
                <w:szCs w:val="22"/>
              </w:rPr>
              <w:t xml:space="preserve"> требований санитарных норм и правил.</w:t>
            </w:r>
          </w:p>
          <w:p w:rsidR="00777508" w:rsidRPr="00777508" w:rsidRDefault="00777508" w:rsidP="00BE0BF8">
            <w:pPr>
              <w:suppressAutoHyphens/>
              <w:ind w:firstLine="0"/>
              <w:jc w:val="left"/>
              <w:rPr>
                <w:sz w:val="8"/>
                <w:szCs w:val="8"/>
              </w:rPr>
            </w:pPr>
          </w:p>
        </w:tc>
      </w:tr>
      <w:tr w:rsidR="008910AB" w:rsidRPr="00BE0BF8" w:rsidTr="00630DE0">
        <w:tc>
          <w:tcPr>
            <w:tcW w:w="1717" w:type="dxa"/>
          </w:tcPr>
          <w:p w:rsidR="008910AB" w:rsidRPr="00BE0BF8" w:rsidRDefault="008910AB" w:rsidP="00BE0BF8">
            <w:pPr>
              <w:suppressAutoHyphens/>
              <w:ind w:firstLine="0"/>
              <w:rPr>
                <w:b/>
                <w:sz w:val="22"/>
                <w:szCs w:val="22"/>
                <w:lang w:eastAsia="en-US"/>
              </w:rPr>
            </w:pPr>
            <w:r w:rsidRPr="00BE0BF8">
              <w:rPr>
                <w:b/>
                <w:sz w:val="22"/>
                <w:szCs w:val="22"/>
                <w:lang w:eastAsia="en-US"/>
              </w:rPr>
              <w:t>3.1.1</w:t>
            </w:r>
          </w:p>
        </w:tc>
        <w:tc>
          <w:tcPr>
            <w:tcW w:w="3095" w:type="dxa"/>
          </w:tcPr>
          <w:p w:rsidR="008910AB" w:rsidRPr="00BE0BF8" w:rsidRDefault="008910AB" w:rsidP="00BE0BF8">
            <w:pPr>
              <w:suppressAutoHyphens/>
              <w:ind w:firstLine="0"/>
              <w:jc w:val="left"/>
              <w:rPr>
                <w:sz w:val="22"/>
                <w:szCs w:val="22"/>
                <w:lang w:eastAsia="en-US"/>
              </w:rPr>
            </w:pPr>
            <w:r w:rsidRPr="00BE0BF8">
              <w:rPr>
                <w:sz w:val="22"/>
                <w:szCs w:val="22"/>
                <w:lang w:eastAsia="en-US"/>
              </w:rPr>
              <w:t>Предоставление коммунальных услуг</w:t>
            </w:r>
          </w:p>
          <w:p w:rsidR="008910AB" w:rsidRPr="00BE0BF8" w:rsidRDefault="008910AB" w:rsidP="00BE0BF8">
            <w:pPr>
              <w:suppressAutoHyphens/>
              <w:ind w:firstLine="0"/>
              <w:jc w:val="left"/>
              <w:rPr>
                <w:color w:val="C00000"/>
                <w:sz w:val="22"/>
                <w:szCs w:val="22"/>
                <w:lang w:eastAsia="en-US"/>
              </w:rPr>
            </w:pPr>
          </w:p>
        </w:tc>
        <w:tc>
          <w:tcPr>
            <w:tcW w:w="9974" w:type="dxa"/>
          </w:tcPr>
          <w:p w:rsidR="008910AB" w:rsidRPr="00BE0BF8" w:rsidRDefault="008910AB" w:rsidP="00BE0BF8">
            <w:pPr>
              <w:suppressAutoHyphens/>
              <w:ind w:firstLine="0"/>
              <w:jc w:val="left"/>
              <w:rPr>
                <w:sz w:val="22"/>
                <w:szCs w:val="22"/>
              </w:rPr>
            </w:pPr>
            <w:r w:rsidRPr="00BE0BF8">
              <w:rPr>
                <w:sz w:val="22"/>
                <w:szCs w:val="22"/>
              </w:rPr>
              <w:t>1. Предельные (максимальные и минимальные) размеры земельных участков не подлежат установлению.</w:t>
            </w:r>
          </w:p>
          <w:p w:rsidR="00777508" w:rsidRDefault="008910AB" w:rsidP="00BE0BF8">
            <w:pPr>
              <w:suppressAutoHyphens/>
              <w:ind w:firstLine="0"/>
              <w:jc w:val="left"/>
              <w:rPr>
                <w:sz w:val="22"/>
                <w:szCs w:val="22"/>
              </w:rPr>
            </w:pPr>
            <w:r w:rsidRPr="00BE0BF8">
              <w:rPr>
                <w:sz w:val="22"/>
                <w:szCs w:val="22"/>
              </w:rPr>
              <w:t>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w:t>
            </w:r>
            <w:r w:rsidR="00630DE0">
              <w:rPr>
                <w:sz w:val="22"/>
                <w:szCs w:val="22"/>
              </w:rPr>
              <w:t>.</w:t>
            </w:r>
          </w:p>
          <w:p w:rsidR="008910AB" w:rsidRPr="00777508" w:rsidRDefault="008910AB" w:rsidP="00BE0BF8">
            <w:pPr>
              <w:suppressAutoHyphens/>
              <w:ind w:firstLine="0"/>
              <w:jc w:val="left"/>
              <w:rPr>
                <w:sz w:val="8"/>
                <w:szCs w:val="8"/>
              </w:rPr>
            </w:pPr>
            <w:r w:rsidRPr="00777508">
              <w:rPr>
                <w:sz w:val="8"/>
                <w:szCs w:val="8"/>
              </w:rPr>
              <w:t xml:space="preserve"> </w:t>
            </w:r>
          </w:p>
        </w:tc>
      </w:tr>
      <w:tr w:rsidR="008910AB" w:rsidRPr="00BE0BF8" w:rsidTr="00630DE0">
        <w:tc>
          <w:tcPr>
            <w:tcW w:w="1717" w:type="dxa"/>
          </w:tcPr>
          <w:p w:rsidR="008910AB" w:rsidRPr="00BE0BF8" w:rsidRDefault="008910AB" w:rsidP="00BE0BF8">
            <w:pPr>
              <w:suppressAutoHyphens/>
              <w:autoSpaceDE w:val="0"/>
              <w:autoSpaceDN w:val="0"/>
              <w:adjustRightInd w:val="0"/>
              <w:ind w:firstLine="0"/>
              <w:rPr>
                <w:sz w:val="22"/>
                <w:szCs w:val="22"/>
              </w:rPr>
            </w:pPr>
            <w:r w:rsidRPr="00BE0BF8">
              <w:rPr>
                <w:b/>
                <w:sz w:val="22"/>
                <w:szCs w:val="22"/>
              </w:rPr>
              <w:t>3.5.1</w:t>
            </w:r>
          </w:p>
        </w:tc>
        <w:tc>
          <w:tcPr>
            <w:tcW w:w="3095" w:type="dxa"/>
          </w:tcPr>
          <w:p w:rsidR="008910AB" w:rsidRPr="00BE0BF8" w:rsidRDefault="008910AB" w:rsidP="00BE0BF8">
            <w:pPr>
              <w:suppressAutoHyphens/>
              <w:ind w:firstLine="0"/>
              <w:jc w:val="left"/>
              <w:rPr>
                <w:sz w:val="22"/>
                <w:szCs w:val="22"/>
              </w:rPr>
            </w:pPr>
            <w:r w:rsidRPr="00BE0BF8">
              <w:rPr>
                <w:sz w:val="22"/>
                <w:szCs w:val="22"/>
              </w:rPr>
              <w:t>Дошкольное, начальное и среднее общее образование:</w:t>
            </w:r>
          </w:p>
          <w:p w:rsidR="008910AB" w:rsidRPr="00BE0BF8" w:rsidRDefault="008910AB" w:rsidP="00BE0BF8">
            <w:pPr>
              <w:suppressAutoHyphens/>
              <w:ind w:firstLine="0"/>
              <w:jc w:val="left"/>
              <w:rPr>
                <w:sz w:val="22"/>
                <w:szCs w:val="22"/>
              </w:rPr>
            </w:pPr>
          </w:p>
        </w:tc>
        <w:tc>
          <w:tcPr>
            <w:tcW w:w="9974" w:type="dxa"/>
          </w:tcPr>
          <w:p w:rsidR="008910AB" w:rsidRPr="00BE0BF8" w:rsidRDefault="008910AB" w:rsidP="00BE0BF8">
            <w:pPr>
              <w:pStyle w:val="af5"/>
              <w:suppressAutoHyphens/>
              <w:ind w:firstLine="0"/>
              <w:jc w:val="left"/>
              <w:rPr>
                <w:color w:val="000000"/>
                <w:sz w:val="22"/>
                <w:szCs w:val="22"/>
              </w:rPr>
            </w:pPr>
            <w:r w:rsidRPr="00BE0BF8">
              <w:rPr>
                <w:color w:val="000000"/>
                <w:sz w:val="22"/>
                <w:szCs w:val="22"/>
              </w:rPr>
              <w:t>1. Минимальный размер земельного участка устанавливается от числа учащихся:</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 Дошкольное образование при вместимости:</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до 100 мест – 40 м</w:t>
            </w:r>
            <w:r w:rsidRPr="00BE0BF8">
              <w:rPr>
                <w:color w:val="000000"/>
                <w:sz w:val="22"/>
                <w:szCs w:val="22"/>
                <w:vertAlign w:val="superscript"/>
              </w:rPr>
              <w:t>2</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свыше 100 – 35 м</w:t>
            </w:r>
            <w:r w:rsidRPr="00BE0BF8">
              <w:rPr>
                <w:color w:val="000000"/>
                <w:sz w:val="22"/>
                <w:szCs w:val="22"/>
                <w:vertAlign w:val="superscript"/>
              </w:rPr>
              <w:t>2</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в комплексе учреждений свыше 500 мест – 30 м</w:t>
            </w:r>
            <w:r w:rsidRPr="00BE0BF8">
              <w:rPr>
                <w:color w:val="000000"/>
                <w:sz w:val="22"/>
                <w:szCs w:val="22"/>
                <w:vertAlign w:val="superscript"/>
              </w:rPr>
              <w:t>2</w:t>
            </w:r>
            <w:r w:rsidRPr="00BE0BF8">
              <w:rPr>
                <w:color w:val="000000"/>
                <w:sz w:val="22"/>
                <w:szCs w:val="22"/>
              </w:rPr>
              <w:t>.</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В условиях реконструкции размеры земельных участков могут быть уменьшены на 25%, при размещении на рельефе с уклоном более 20 % – на 15 %;</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 Общеобразовательная школа, лицей, гимназия при вместимости:</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до 400 мест - 50 м</w:t>
            </w:r>
            <w:r w:rsidRPr="00BE0BF8">
              <w:rPr>
                <w:color w:val="000000"/>
                <w:sz w:val="22"/>
                <w:szCs w:val="22"/>
                <w:vertAlign w:val="superscript"/>
              </w:rPr>
              <w:t>2</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lastRenderedPageBreak/>
              <w:t>400-500 мест - 60 м</w:t>
            </w:r>
            <w:r w:rsidRPr="00BE0BF8">
              <w:rPr>
                <w:color w:val="000000"/>
                <w:sz w:val="22"/>
                <w:szCs w:val="22"/>
                <w:vertAlign w:val="superscript"/>
              </w:rPr>
              <w:t>2</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500-600 мест - 50 м</w:t>
            </w:r>
            <w:r w:rsidRPr="00BE0BF8">
              <w:rPr>
                <w:color w:val="000000"/>
                <w:sz w:val="22"/>
                <w:szCs w:val="22"/>
                <w:vertAlign w:val="superscript"/>
              </w:rPr>
              <w:t>2</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600-800 мест - 40 м</w:t>
            </w:r>
            <w:r w:rsidRPr="00BE0BF8">
              <w:rPr>
                <w:color w:val="000000"/>
                <w:sz w:val="22"/>
                <w:szCs w:val="22"/>
                <w:vertAlign w:val="superscript"/>
              </w:rPr>
              <w:t>2</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800-1100 мест - 33 м</w:t>
            </w:r>
            <w:r w:rsidRPr="00BE0BF8">
              <w:rPr>
                <w:color w:val="000000"/>
                <w:sz w:val="22"/>
                <w:szCs w:val="22"/>
                <w:vertAlign w:val="superscript"/>
              </w:rPr>
              <w:t>2</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1100-1500 мест – 21 м</w:t>
            </w:r>
            <w:r w:rsidRPr="00BE0BF8">
              <w:rPr>
                <w:color w:val="000000"/>
                <w:sz w:val="22"/>
                <w:szCs w:val="22"/>
                <w:vertAlign w:val="superscript"/>
              </w:rPr>
              <w:t>2</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1500-2000 мест - 17 м</w:t>
            </w:r>
            <w:r w:rsidRPr="00BE0BF8">
              <w:rPr>
                <w:color w:val="000000"/>
                <w:sz w:val="22"/>
                <w:szCs w:val="22"/>
                <w:vertAlign w:val="superscript"/>
              </w:rPr>
              <w:t>2</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Возможно уменьшение в условиях реконструкции – на 20 %.</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 Школы-интернаты при вместимости:</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 xml:space="preserve">200-300 мест – 70 </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 xml:space="preserve">300-500 мест – 65 </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500 и более мест – 45.</w:t>
            </w:r>
          </w:p>
          <w:p w:rsidR="008910AB" w:rsidRPr="00BE0BF8" w:rsidRDefault="008910AB" w:rsidP="00BE0BF8">
            <w:pPr>
              <w:pStyle w:val="af5"/>
              <w:suppressAutoHyphens/>
              <w:ind w:firstLine="0"/>
              <w:jc w:val="left"/>
              <w:rPr>
                <w:sz w:val="22"/>
                <w:szCs w:val="22"/>
              </w:rPr>
            </w:pPr>
            <w:r w:rsidRPr="00BE0BF8">
              <w:rPr>
                <w:sz w:val="22"/>
                <w:szCs w:val="22"/>
              </w:rPr>
              <w:t>2</w:t>
            </w:r>
            <w:r w:rsidRPr="00BE0BF8">
              <w:rPr>
                <w:iCs/>
                <w:sz w:val="22"/>
                <w:szCs w:val="22"/>
              </w:rPr>
              <w:t xml:space="preserve">. </w:t>
            </w:r>
            <w:r w:rsidRPr="00BE0BF8">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 xml:space="preserve">3. Предельное количество этажей: для детских дошкольных учреждений - 3 этажа; для </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общеобразовательных школ - 4 этажа.</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устанавливается 50%. </w:t>
            </w:r>
            <w:r w:rsidRPr="00BE0BF8">
              <w:rPr>
                <w:color w:val="000000"/>
                <w:sz w:val="22"/>
                <w:szCs w:val="22"/>
              </w:rPr>
              <w:br/>
              <w:t xml:space="preserve">5. Минимальное расстояние между учебными корпусами и проезжей частью скоростных и магистральных улиц непрерывного движения - 50 м; </w:t>
            </w:r>
            <w:r w:rsidRPr="00BE0BF8">
              <w:rPr>
                <w:color w:val="000000"/>
                <w:sz w:val="22"/>
                <w:szCs w:val="22"/>
              </w:rPr>
              <w:br/>
              <w:t xml:space="preserve">проезжей частью улиц дорог местного значения - 25 м; </w:t>
            </w:r>
            <w:r w:rsidRPr="00BE0BF8">
              <w:rPr>
                <w:color w:val="000000"/>
                <w:sz w:val="22"/>
                <w:szCs w:val="22"/>
              </w:rPr>
              <w:br/>
              <w:t xml:space="preserve">в малоэтажной индивидуальной </w:t>
            </w:r>
            <w:r w:rsidRPr="00BE0BF8">
              <w:rPr>
                <w:sz w:val="22"/>
                <w:szCs w:val="22"/>
              </w:rPr>
              <w:t>застройки</w:t>
            </w:r>
            <w:r w:rsidRPr="00BE0BF8">
              <w:rPr>
                <w:color w:val="000000"/>
                <w:sz w:val="22"/>
                <w:szCs w:val="22"/>
              </w:rPr>
              <w:t xml:space="preserve"> - 10 м. </w:t>
            </w:r>
            <w:r w:rsidRPr="00BE0BF8">
              <w:rPr>
                <w:color w:val="000000"/>
                <w:sz w:val="22"/>
                <w:szCs w:val="22"/>
              </w:rPr>
              <w:br/>
              <w:t xml:space="preserve">6.  </w:t>
            </w:r>
            <w:r w:rsidRPr="00BE0BF8">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r w:rsidRPr="00BE0BF8">
              <w:rPr>
                <w:color w:val="000000"/>
                <w:sz w:val="22"/>
                <w:szCs w:val="22"/>
              </w:rPr>
              <w:t>.</w:t>
            </w:r>
          </w:p>
          <w:p w:rsidR="008910AB" w:rsidRDefault="008910AB" w:rsidP="00BE0BF8">
            <w:pPr>
              <w:suppressAutoHyphens/>
              <w:ind w:firstLine="0"/>
              <w:jc w:val="left"/>
              <w:rPr>
                <w:iCs/>
                <w:color w:val="000000"/>
                <w:sz w:val="22"/>
                <w:szCs w:val="22"/>
              </w:rPr>
            </w:pPr>
            <w:r w:rsidRPr="00BE0BF8">
              <w:rPr>
                <w:color w:val="000000"/>
                <w:sz w:val="22"/>
                <w:szCs w:val="22"/>
              </w:rPr>
              <w:t xml:space="preserve">7. </w:t>
            </w:r>
            <w:r w:rsidRPr="00BE0BF8">
              <w:rPr>
                <w:iCs/>
                <w:color w:val="000000"/>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BE0BF8" w:rsidRPr="00BE0BF8">
              <w:rPr>
                <w:iCs/>
                <w:color w:val="000000"/>
                <w:sz w:val="22"/>
                <w:szCs w:val="22"/>
              </w:rPr>
              <w:t>учётом</w:t>
            </w:r>
            <w:r w:rsidRPr="00BE0BF8">
              <w:rPr>
                <w:iCs/>
                <w:color w:val="000000"/>
                <w:sz w:val="22"/>
                <w:szCs w:val="22"/>
              </w:rPr>
              <w:t xml:space="preserve"> требований санитарных норм и правил.</w:t>
            </w:r>
          </w:p>
          <w:p w:rsidR="00777508" w:rsidRPr="00777508" w:rsidRDefault="00777508" w:rsidP="00BE0BF8">
            <w:pPr>
              <w:suppressAutoHyphens/>
              <w:ind w:firstLine="0"/>
              <w:jc w:val="left"/>
              <w:rPr>
                <w:spacing w:val="-10"/>
                <w:sz w:val="8"/>
                <w:szCs w:val="8"/>
              </w:rPr>
            </w:pPr>
          </w:p>
        </w:tc>
      </w:tr>
      <w:tr w:rsidR="008910AB" w:rsidRPr="00BE0BF8" w:rsidTr="00630DE0">
        <w:tc>
          <w:tcPr>
            <w:tcW w:w="14786" w:type="dxa"/>
            <w:gridSpan w:val="3"/>
            <w:vAlign w:val="center"/>
          </w:tcPr>
          <w:p w:rsidR="008910AB" w:rsidRPr="00BE0BF8" w:rsidRDefault="008910AB" w:rsidP="00630DE0">
            <w:pPr>
              <w:suppressAutoHyphens/>
              <w:ind w:firstLine="0"/>
              <w:rPr>
                <w:sz w:val="22"/>
                <w:szCs w:val="22"/>
              </w:rPr>
            </w:pPr>
            <w:r w:rsidRPr="00BE0BF8">
              <w:rPr>
                <w:b/>
                <w:sz w:val="22"/>
                <w:szCs w:val="22"/>
                <w:lang w:eastAsia="en-US"/>
              </w:rPr>
              <w:t>Вспомогательные</w:t>
            </w:r>
            <w:r w:rsidRPr="00BE0BF8">
              <w:rPr>
                <w:b/>
                <w:sz w:val="22"/>
                <w:szCs w:val="22"/>
              </w:rPr>
              <w:t xml:space="preserve"> виды разрешённого использования</w:t>
            </w:r>
          </w:p>
        </w:tc>
      </w:tr>
      <w:tr w:rsidR="008910AB" w:rsidRPr="00BE0BF8" w:rsidTr="00630DE0">
        <w:tc>
          <w:tcPr>
            <w:tcW w:w="1717" w:type="dxa"/>
          </w:tcPr>
          <w:p w:rsidR="008910AB" w:rsidRPr="00BE0BF8" w:rsidRDefault="008910AB" w:rsidP="00BE0BF8">
            <w:pPr>
              <w:suppressAutoHyphens/>
              <w:autoSpaceDE w:val="0"/>
              <w:autoSpaceDN w:val="0"/>
              <w:adjustRightInd w:val="0"/>
              <w:ind w:firstLine="0"/>
              <w:rPr>
                <w:b/>
                <w:sz w:val="22"/>
                <w:szCs w:val="22"/>
              </w:rPr>
            </w:pPr>
            <w:r w:rsidRPr="00BE0BF8">
              <w:rPr>
                <w:b/>
                <w:sz w:val="22"/>
                <w:szCs w:val="22"/>
              </w:rPr>
              <w:t>5.1.3</w:t>
            </w:r>
          </w:p>
        </w:tc>
        <w:tc>
          <w:tcPr>
            <w:tcW w:w="3095" w:type="dxa"/>
          </w:tcPr>
          <w:p w:rsidR="008910AB" w:rsidRPr="00BE0BF8" w:rsidRDefault="008910AB" w:rsidP="00BE0BF8">
            <w:pPr>
              <w:suppressAutoHyphens/>
              <w:ind w:firstLine="0"/>
              <w:jc w:val="left"/>
              <w:rPr>
                <w:sz w:val="22"/>
                <w:szCs w:val="22"/>
              </w:rPr>
            </w:pPr>
            <w:r w:rsidRPr="00BE0BF8">
              <w:rPr>
                <w:sz w:val="22"/>
                <w:szCs w:val="22"/>
              </w:rPr>
              <w:t>Площадки для занятия спортом</w:t>
            </w:r>
          </w:p>
        </w:tc>
        <w:tc>
          <w:tcPr>
            <w:tcW w:w="9974" w:type="dxa"/>
          </w:tcPr>
          <w:p w:rsidR="008910AB" w:rsidRPr="00BE0BF8" w:rsidRDefault="008910AB" w:rsidP="00BE0BF8">
            <w:pPr>
              <w:suppressAutoHyphens/>
              <w:ind w:firstLine="0"/>
              <w:jc w:val="left"/>
              <w:rPr>
                <w:sz w:val="22"/>
                <w:szCs w:val="22"/>
              </w:rPr>
            </w:pPr>
            <w:r w:rsidRPr="00BE0BF8">
              <w:rPr>
                <w:sz w:val="22"/>
                <w:szCs w:val="22"/>
              </w:rPr>
              <w:t xml:space="preserve">1. Предельные значения </w:t>
            </w:r>
            <w:r w:rsidR="00BE0BF8" w:rsidRPr="00BE0BF8">
              <w:rPr>
                <w:sz w:val="22"/>
                <w:szCs w:val="22"/>
              </w:rPr>
              <w:t>расчётных</w:t>
            </w:r>
            <w:r w:rsidRPr="00BE0BF8">
              <w:rPr>
                <w:sz w:val="22"/>
                <w:szCs w:val="22"/>
              </w:rPr>
              <w:t xml:space="preserve"> показателей удельных размеров площадок – 2,0 кв.</w:t>
            </w:r>
            <w:r w:rsidR="00777508">
              <w:rPr>
                <w:sz w:val="22"/>
                <w:szCs w:val="22"/>
              </w:rPr>
              <w:t xml:space="preserve"> </w:t>
            </w:r>
            <w:r w:rsidRPr="00BE0BF8">
              <w:rPr>
                <w:sz w:val="22"/>
                <w:szCs w:val="22"/>
              </w:rPr>
              <w:t>м на чел.</w:t>
            </w:r>
          </w:p>
          <w:p w:rsidR="00777508" w:rsidRDefault="008910AB" w:rsidP="00BE0BF8">
            <w:pPr>
              <w:suppressAutoHyphens/>
              <w:ind w:firstLine="0"/>
              <w:jc w:val="left"/>
              <w:rPr>
                <w:sz w:val="22"/>
                <w:szCs w:val="22"/>
              </w:rPr>
            </w:pPr>
            <w:r w:rsidRPr="00BE0BF8">
              <w:rPr>
                <w:sz w:val="22"/>
                <w:szCs w:val="22"/>
              </w:rPr>
              <w:t>2. Минимально допустимые расстояния от окон жилых и общественных зданий: для хоккейных и футбольных площадок – 40 м; для настольного тенниса – 10 м</w:t>
            </w:r>
            <w:r w:rsidR="00777508">
              <w:rPr>
                <w:sz w:val="22"/>
                <w:szCs w:val="22"/>
              </w:rPr>
              <w:t>.</w:t>
            </w:r>
          </w:p>
          <w:p w:rsidR="008910AB" w:rsidRPr="00777508" w:rsidRDefault="008910AB" w:rsidP="00BE0BF8">
            <w:pPr>
              <w:suppressAutoHyphens/>
              <w:ind w:firstLine="0"/>
              <w:jc w:val="left"/>
              <w:rPr>
                <w:sz w:val="8"/>
                <w:szCs w:val="8"/>
              </w:rPr>
            </w:pPr>
            <w:r w:rsidRPr="00BE0BF8">
              <w:rPr>
                <w:sz w:val="22"/>
                <w:szCs w:val="22"/>
              </w:rPr>
              <w:t xml:space="preserve"> </w:t>
            </w:r>
          </w:p>
        </w:tc>
      </w:tr>
      <w:tr w:rsidR="008910AB" w:rsidRPr="00BE0BF8" w:rsidTr="00630DE0">
        <w:trPr>
          <w:trHeight w:val="646"/>
        </w:trPr>
        <w:tc>
          <w:tcPr>
            <w:tcW w:w="1717" w:type="dxa"/>
          </w:tcPr>
          <w:p w:rsidR="008910AB" w:rsidRPr="00BE0BF8" w:rsidRDefault="008910AB" w:rsidP="00BE0BF8">
            <w:pPr>
              <w:suppressAutoHyphens/>
              <w:autoSpaceDE w:val="0"/>
              <w:autoSpaceDN w:val="0"/>
              <w:adjustRightInd w:val="0"/>
              <w:ind w:firstLine="0"/>
              <w:rPr>
                <w:sz w:val="22"/>
                <w:szCs w:val="22"/>
              </w:rPr>
            </w:pPr>
            <w:r w:rsidRPr="00BE0BF8">
              <w:rPr>
                <w:b/>
                <w:sz w:val="22"/>
                <w:szCs w:val="22"/>
              </w:rPr>
              <w:lastRenderedPageBreak/>
              <w:t>12.0</w:t>
            </w:r>
          </w:p>
        </w:tc>
        <w:tc>
          <w:tcPr>
            <w:tcW w:w="3095" w:type="dxa"/>
          </w:tcPr>
          <w:p w:rsidR="008910AB" w:rsidRPr="00BE0BF8" w:rsidRDefault="008910AB" w:rsidP="00BE0BF8">
            <w:pPr>
              <w:suppressAutoHyphens/>
              <w:ind w:firstLine="0"/>
              <w:jc w:val="left"/>
              <w:rPr>
                <w:sz w:val="22"/>
                <w:szCs w:val="22"/>
              </w:rPr>
            </w:pPr>
            <w:r w:rsidRPr="00BE0BF8">
              <w:rPr>
                <w:sz w:val="22"/>
                <w:szCs w:val="22"/>
              </w:rPr>
              <w:t>Земельные участки (территории) общего пользования:</w:t>
            </w:r>
          </w:p>
        </w:tc>
        <w:tc>
          <w:tcPr>
            <w:tcW w:w="9974" w:type="dxa"/>
          </w:tcPr>
          <w:p w:rsidR="008910AB" w:rsidRPr="00BE0BF8" w:rsidRDefault="008910AB" w:rsidP="00BE0BF8">
            <w:pPr>
              <w:pStyle w:val="ConsPlusNormal"/>
              <w:suppressAutoHyphens/>
              <w:ind w:firstLine="0"/>
              <w:jc w:val="left"/>
              <w:rPr>
                <w:rFonts w:ascii="Times New Roman" w:hAnsi="Times New Roman" w:cs="Times New Roman"/>
              </w:rPr>
            </w:pPr>
            <w:r w:rsidRPr="00BE0BF8">
              <w:rPr>
                <w:rFonts w:ascii="Times New Roman" w:hAnsi="Times New Roman" w:cs="Times New Roman"/>
              </w:rPr>
              <w:t xml:space="preserve">1. Минимальный и максимальный размеры земельного участка </w:t>
            </w:r>
            <w:r w:rsidRPr="00BE0BF8">
              <w:rPr>
                <w:rFonts w:ascii="Times New Roman" w:hAnsi="Times New Roman" w:cs="Times New Roman"/>
                <w:iCs/>
              </w:rPr>
              <w:t>не устанавливаются.</w:t>
            </w:r>
          </w:p>
          <w:p w:rsidR="008910AB" w:rsidRPr="00BE0BF8" w:rsidRDefault="008910AB" w:rsidP="00BE0BF8">
            <w:pPr>
              <w:pStyle w:val="af5"/>
              <w:suppressAutoHyphens/>
              <w:ind w:firstLine="0"/>
              <w:jc w:val="left"/>
              <w:rPr>
                <w:sz w:val="22"/>
                <w:szCs w:val="22"/>
              </w:rPr>
            </w:pPr>
            <w:r w:rsidRPr="00BE0BF8">
              <w:rPr>
                <w:sz w:val="22"/>
                <w:szCs w:val="22"/>
              </w:rPr>
              <w:t>2</w:t>
            </w:r>
            <w:r w:rsidRPr="00BE0BF8">
              <w:rPr>
                <w:iCs/>
                <w:sz w:val="22"/>
                <w:szCs w:val="22"/>
              </w:rPr>
              <w:t xml:space="preserve">. </w:t>
            </w:r>
            <w:r w:rsidRPr="00BE0BF8">
              <w:rPr>
                <w:sz w:val="22"/>
                <w:szCs w:val="22"/>
              </w:rPr>
              <w:t xml:space="preserve">Минимальный отступ от границ земельных участков - не устанавливается. </w:t>
            </w:r>
          </w:p>
          <w:p w:rsidR="008910AB" w:rsidRPr="00BE0BF8" w:rsidRDefault="008910AB" w:rsidP="00BE0BF8">
            <w:pPr>
              <w:pStyle w:val="af5"/>
              <w:suppressAutoHyphens/>
              <w:ind w:firstLine="0"/>
              <w:jc w:val="left"/>
              <w:rPr>
                <w:iCs/>
                <w:sz w:val="22"/>
                <w:szCs w:val="22"/>
              </w:rPr>
            </w:pPr>
            <w:r w:rsidRPr="00BE0BF8">
              <w:rPr>
                <w:iCs/>
                <w:sz w:val="22"/>
                <w:szCs w:val="22"/>
              </w:rPr>
              <w:t xml:space="preserve">3. Предельная высота некапитальных </w:t>
            </w:r>
            <w:r w:rsidRPr="00BE0BF8">
              <w:rPr>
                <w:sz w:val="22"/>
                <w:szCs w:val="22"/>
              </w:rPr>
              <w:t xml:space="preserve">строений, сооружений </w:t>
            </w:r>
            <w:r w:rsidRPr="00BE0BF8">
              <w:rPr>
                <w:iCs/>
                <w:sz w:val="22"/>
                <w:szCs w:val="22"/>
              </w:rPr>
              <w:t>- не устанавливается.</w:t>
            </w:r>
          </w:p>
          <w:p w:rsidR="008910AB" w:rsidRPr="00BE0BF8" w:rsidRDefault="008910AB" w:rsidP="00BE0BF8">
            <w:pPr>
              <w:pStyle w:val="ConsPlusNormal"/>
              <w:suppressAutoHyphens/>
              <w:ind w:firstLine="0"/>
              <w:jc w:val="left"/>
              <w:rPr>
                <w:rFonts w:ascii="Times New Roman" w:hAnsi="Times New Roman" w:cs="Times New Roman"/>
                <w:iCs/>
              </w:rPr>
            </w:pPr>
            <w:r w:rsidRPr="00BE0BF8">
              <w:rPr>
                <w:rFonts w:ascii="Times New Roman" w:hAnsi="Times New Roman" w:cs="Times New Roman"/>
                <w:iCs/>
              </w:rPr>
              <w:t xml:space="preserve">4. Площадь застройки некапитальных </w:t>
            </w:r>
            <w:r w:rsidRPr="00BE0BF8">
              <w:rPr>
                <w:rFonts w:ascii="Times New Roman" w:hAnsi="Times New Roman" w:cs="Times New Roman"/>
              </w:rPr>
              <w:t>строений, сооружений</w:t>
            </w:r>
            <w:r w:rsidRPr="00BE0BF8">
              <w:rPr>
                <w:rFonts w:ascii="Times New Roman" w:hAnsi="Times New Roman" w:cs="Times New Roman"/>
                <w:iCs/>
              </w:rPr>
              <w:t xml:space="preserve"> не более 200 кв.</w:t>
            </w:r>
            <w:r w:rsidR="00630DE0">
              <w:rPr>
                <w:rFonts w:ascii="Times New Roman" w:hAnsi="Times New Roman" w:cs="Times New Roman"/>
                <w:iCs/>
              </w:rPr>
              <w:t xml:space="preserve"> </w:t>
            </w:r>
            <w:r w:rsidRPr="00BE0BF8">
              <w:rPr>
                <w:rFonts w:ascii="Times New Roman" w:hAnsi="Times New Roman" w:cs="Times New Roman"/>
                <w:iCs/>
              </w:rPr>
              <w:t>м.</w:t>
            </w:r>
          </w:p>
          <w:p w:rsidR="008910AB" w:rsidRDefault="008910AB" w:rsidP="00BE0BF8">
            <w:pPr>
              <w:suppressAutoHyphens/>
              <w:ind w:firstLine="0"/>
              <w:jc w:val="left"/>
              <w:rPr>
                <w:iCs/>
                <w:sz w:val="22"/>
                <w:szCs w:val="22"/>
              </w:rPr>
            </w:pPr>
            <w:r w:rsidRPr="00BE0BF8">
              <w:rPr>
                <w:iCs/>
                <w:sz w:val="22"/>
                <w:szCs w:val="22"/>
              </w:rPr>
              <w:t xml:space="preserve">5. Иные параметры - в соответствии с требованиями технических регламентов, сводов правил, норм градостроительного проектирования, с </w:t>
            </w:r>
            <w:r w:rsidR="00BE0BF8" w:rsidRPr="00BE0BF8">
              <w:rPr>
                <w:iCs/>
                <w:sz w:val="22"/>
                <w:szCs w:val="22"/>
              </w:rPr>
              <w:t>учётом</w:t>
            </w:r>
            <w:r w:rsidRPr="00BE0BF8">
              <w:rPr>
                <w:iCs/>
                <w:sz w:val="22"/>
                <w:szCs w:val="22"/>
              </w:rPr>
              <w:t xml:space="preserve"> требований санитарных норм и правил.</w:t>
            </w:r>
          </w:p>
          <w:p w:rsidR="00777508" w:rsidRPr="00777508" w:rsidRDefault="00777508" w:rsidP="00BE0BF8">
            <w:pPr>
              <w:suppressAutoHyphens/>
              <w:ind w:firstLine="0"/>
              <w:jc w:val="left"/>
              <w:rPr>
                <w:sz w:val="8"/>
                <w:szCs w:val="8"/>
                <w:lang w:eastAsia="en-US"/>
              </w:rPr>
            </w:pPr>
          </w:p>
        </w:tc>
      </w:tr>
      <w:tr w:rsidR="008910AB" w:rsidRPr="00BE0BF8" w:rsidTr="00BE0BF8">
        <w:tc>
          <w:tcPr>
            <w:tcW w:w="14786" w:type="dxa"/>
            <w:gridSpan w:val="3"/>
          </w:tcPr>
          <w:p w:rsidR="008910AB" w:rsidRPr="00BE0BF8" w:rsidRDefault="008910AB" w:rsidP="00777508">
            <w:pPr>
              <w:suppressAutoHyphens/>
              <w:ind w:firstLine="0"/>
              <w:rPr>
                <w:sz w:val="22"/>
                <w:szCs w:val="22"/>
                <w:lang w:eastAsia="en-US"/>
              </w:rPr>
            </w:pPr>
            <w:r w:rsidRPr="00BE0BF8">
              <w:rPr>
                <w:b/>
                <w:bCs/>
                <w:sz w:val="22"/>
                <w:szCs w:val="22"/>
              </w:rPr>
              <w:t>Условно разрешённые виды использования</w:t>
            </w:r>
          </w:p>
        </w:tc>
      </w:tr>
      <w:tr w:rsidR="008910AB" w:rsidRPr="00BE0BF8" w:rsidTr="00630DE0">
        <w:tc>
          <w:tcPr>
            <w:tcW w:w="1717" w:type="dxa"/>
          </w:tcPr>
          <w:p w:rsidR="008910AB" w:rsidRPr="00BE0BF8" w:rsidRDefault="008910AB" w:rsidP="00BE0BF8">
            <w:pPr>
              <w:suppressAutoHyphens/>
              <w:ind w:firstLine="0"/>
              <w:rPr>
                <w:b/>
                <w:sz w:val="22"/>
                <w:szCs w:val="22"/>
              </w:rPr>
            </w:pPr>
            <w:r w:rsidRPr="00BE0BF8">
              <w:rPr>
                <w:b/>
                <w:sz w:val="22"/>
                <w:szCs w:val="22"/>
              </w:rPr>
              <w:t>2.7.1</w:t>
            </w:r>
          </w:p>
        </w:tc>
        <w:tc>
          <w:tcPr>
            <w:tcW w:w="3095" w:type="dxa"/>
          </w:tcPr>
          <w:p w:rsidR="008910AB" w:rsidRPr="00BE0BF8" w:rsidRDefault="008910AB" w:rsidP="00630DE0">
            <w:pPr>
              <w:suppressAutoHyphens/>
              <w:ind w:firstLine="0"/>
              <w:jc w:val="left"/>
              <w:rPr>
                <w:sz w:val="22"/>
                <w:szCs w:val="22"/>
              </w:rPr>
            </w:pPr>
            <w:r w:rsidRPr="00BE0BF8">
              <w:rPr>
                <w:sz w:val="22"/>
                <w:szCs w:val="22"/>
              </w:rPr>
              <w:t>Хранение автотранспорта</w:t>
            </w:r>
          </w:p>
        </w:tc>
        <w:tc>
          <w:tcPr>
            <w:tcW w:w="9974" w:type="dxa"/>
          </w:tcPr>
          <w:p w:rsidR="008910AB" w:rsidRPr="00BE0BF8" w:rsidRDefault="008910AB" w:rsidP="00BE0BF8">
            <w:pPr>
              <w:pStyle w:val="ConsPlusNormal"/>
              <w:suppressAutoHyphens/>
              <w:ind w:firstLine="0"/>
              <w:jc w:val="left"/>
              <w:rPr>
                <w:rFonts w:ascii="Times New Roman" w:hAnsi="Times New Roman" w:cs="Times New Roman"/>
              </w:rPr>
            </w:pPr>
            <w:r w:rsidRPr="00BE0BF8">
              <w:rPr>
                <w:rFonts w:ascii="Times New Roman" w:hAnsi="Times New Roman" w:cs="Times New Roman"/>
              </w:rPr>
              <w:t xml:space="preserve">1. </w:t>
            </w:r>
            <w:r w:rsidRPr="00BE0BF8">
              <w:rPr>
                <w:rFonts w:ascii="Times New Roman" w:hAnsi="Times New Roman" w:cs="Times New Roman"/>
                <w:iCs/>
              </w:rPr>
              <w:t>Максимальный</w:t>
            </w:r>
            <w:r w:rsidRPr="00BE0BF8">
              <w:rPr>
                <w:rFonts w:ascii="Times New Roman" w:hAnsi="Times New Roman" w:cs="Times New Roman"/>
              </w:rPr>
              <w:t xml:space="preserve"> размер земельного участка на 1 машино/место -30 кв. м</w:t>
            </w:r>
            <w:r w:rsidRPr="00BE0BF8">
              <w:rPr>
                <w:rFonts w:ascii="Times New Roman" w:hAnsi="Times New Roman" w:cs="Times New Roman"/>
                <w:iCs/>
              </w:rPr>
              <w:t xml:space="preserve">. </w:t>
            </w:r>
          </w:p>
          <w:p w:rsidR="008910AB" w:rsidRPr="00BE0BF8" w:rsidRDefault="008910AB" w:rsidP="00BE0BF8">
            <w:pPr>
              <w:pStyle w:val="323"/>
              <w:tabs>
                <w:tab w:val="left" w:pos="256"/>
                <w:tab w:val="left" w:pos="419"/>
              </w:tabs>
              <w:suppressAutoHyphens/>
              <w:snapToGrid w:val="0"/>
              <w:ind w:firstLine="0"/>
              <w:jc w:val="left"/>
              <w:rPr>
                <w:sz w:val="22"/>
                <w:szCs w:val="22"/>
              </w:rPr>
            </w:pPr>
            <w:r w:rsidRPr="00BE0BF8">
              <w:rPr>
                <w:iCs/>
                <w:sz w:val="22"/>
                <w:szCs w:val="22"/>
              </w:rPr>
              <w:t xml:space="preserve">2. </w:t>
            </w:r>
            <w:r w:rsidRPr="00BE0BF8">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для хранения легкового автотранспорта не подлежат установлению. </w:t>
            </w:r>
          </w:p>
          <w:p w:rsidR="008910AB" w:rsidRPr="00BE0BF8" w:rsidRDefault="008910AB" w:rsidP="00BE0BF8">
            <w:pPr>
              <w:pStyle w:val="af5"/>
              <w:suppressAutoHyphens/>
              <w:ind w:firstLine="0"/>
              <w:jc w:val="left"/>
              <w:rPr>
                <w:iCs/>
                <w:sz w:val="22"/>
                <w:szCs w:val="22"/>
              </w:rPr>
            </w:pPr>
            <w:r w:rsidRPr="00BE0BF8">
              <w:rPr>
                <w:iCs/>
                <w:sz w:val="22"/>
                <w:szCs w:val="22"/>
              </w:rPr>
              <w:t>3. Предельное количество этажей – 1 этаж.</w:t>
            </w:r>
          </w:p>
          <w:p w:rsidR="008910AB" w:rsidRPr="00BE0BF8" w:rsidRDefault="008910AB" w:rsidP="00BE0BF8">
            <w:pPr>
              <w:pStyle w:val="af5"/>
              <w:suppressAutoHyphens/>
              <w:ind w:firstLine="0"/>
              <w:jc w:val="left"/>
              <w:rPr>
                <w:iCs/>
                <w:sz w:val="22"/>
                <w:szCs w:val="22"/>
              </w:rPr>
            </w:pPr>
            <w:r w:rsidRPr="00BE0BF8">
              <w:rPr>
                <w:iCs/>
                <w:sz w:val="22"/>
                <w:szCs w:val="22"/>
              </w:rPr>
              <w:t>4. Максимальный процент застройки в границах земельного участка не устанавливается.</w:t>
            </w:r>
          </w:p>
          <w:p w:rsidR="008910AB" w:rsidRDefault="008910AB" w:rsidP="00BE0BF8">
            <w:pPr>
              <w:pStyle w:val="ConsPlusNormal"/>
              <w:suppressAutoHyphens/>
              <w:ind w:firstLine="0"/>
              <w:jc w:val="left"/>
              <w:rPr>
                <w:rFonts w:ascii="Times New Roman" w:hAnsi="Times New Roman" w:cs="Times New Roman"/>
                <w:iCs/>
              </w:rPr>
            </w:pPr>
            <w:r w:rsidRPr="00BE0BF8">
              <w:rPr>
                <w:rFonts w:ascii="Times New Roman" w:hAnsi="Times New Roman" w:cs="Times New Roman"/>
                <w:iCs/>
              </w:rPr>
              <w:t xml:space="preserve">5. Иные параметры - в соответствии с требованиями технических регламентов, сводов правил, норм градостроительного проектирования, с </w:t>
            </w:r>
            <w:r w:rsidR="00BE0BF8" w:rsidRPr="00BE0BF8">
              <w:rPr>
                <w:rFonts w:ascii="Times New Roman" w:hAnsi="Times New Roman" w:cs="Times New Roman"/>
                <w:iCs/>
              </w:rPr>
              <w:t>учётом</w:t>
            </w:r>
            <w:r w:rsidRPr="00BE0BF8">
              <w:rPr>
                <w:rFonts w:ascii="Times New Roman" w:hAnsi="Times New Roman" w:cs="Times New Roman"/>
                <w:iCs/>
              </w:rPr>
              <w:t xml:space="preserve"> требований санитарных норм и правил.</w:t>
            </w:r>
          </w:p>
          <w:p w:rsidR="00777508" w:rsidRPr="00777508" w:rsidRDefault="00777508" w:rsidP="00BE0BF8">
            <w:pPr>
              <w:pStyle w:val="ConsPlusNormal"/>
              <w:suppressAutoHyphens/>
              <w:ind w:firstLine="0"/>
              <w:jc w:val="left"/>
              <w:rPr>
                <w:rFonts w:ascii="Times New Roman" w:hAnsi="Times New Roman" w:cs="Times New Roman"/>
                <w:sz w:val="8"/>
                <w:szCs w:val="8"/>
              </w:rPr>
            </w:pPr>
          </w:p>
        </w:tc>
      </w:tr>
      <w:tr w:rsidR="008910AB" w:rsidRPr="00BE0BF8" w:rsidTr="00630DE0">
        <w:tc>
          <w:tcPr>
            <w:tcW w:w="1717" w:type="dxa"/>
          </w:tcPr>
          <w:p w:rsidR="008910AB" w:rsidRPr="00BE0BF8" w:rsidRDefault="008910AB" w:rsidP="00BE0BF8">
            <w:pPr>
              <w:suppressAutoHyphens/>
              <w:ind w:firstLine="0"/>
              <w:rPr>
                <w:b/>
                <w:sz w:val="22"/>
                <w:szCs w:val="22"/>
                <w:lang w:eastAsia="en-US"/>
              </w:rPr>
            </w:pPr>
            <w:r w:rsidRPr="00BE0BF8">
              <w:rPr>
                <w:b/>
                <w:sz w:val="22"/>
                <w:szCs w:val="22"/>
                <w:lang w:eastAsia="en-US"/>
              </w:rPr>
              <w:t>3.1.2</w:t>
            </w:r>
          </w:p>
        </w:tc>
        <w:tc>
          <w:tcPr>
            <w:tcW w:w="3095" w:type="dxa"/>
          </w:tcPr>
          <w:p w:rsidR="008910AB" w:rsidRPr="00BE0BF8" w:rsidRDefault="008910AB" w:rsidP="00BE0BF8">
            <w:pPr>
              <w:suppressAutoHyphens/>
              <w:ind w:firstLine="0"/>
              <w:jc w:val="left"/>
              <w:rPr>
                <w:sz w:val="22"/>
                <w:szCs w:val="22"/>
                <w:lang w:eastAsia="en-US"/>
              </w:rPr>
            </w:pPr>
            <w:r w:rsidRPr="00BE0BF8">
              <w:rPr>
                <w:sz w:val="22"/>
                <w:szCs w:val="22"/>
                <w:lang w:eastAsia="en-US"/>
              </w:rPr>
              <w:t>Административные здания организаций, обеспечивающих предоставление коммунальных услуг</w:t>
            </w:r>
          </w:p>
        </w:tc>
        <w:tc>
          <w:tcPr>
            <w:tcW w:w="9974" w:type="dxa"/>
          </w:tcPr>
          <w:p w:rsidR="008910AB" w:rsidRPr="00BE0BF8" w:rsidRDefault="008910AB" w:rsidP="00BE0BF8">
            <w:pPr>
              <w:pStyle w:val="ConsPlusNormal"/>
              <w:suppressAutoHyphens/>
              <w:ind w:firstLine="0"/>
              <w:jc w:val="left"/>
              <w:rPr>
                <w:rFonts w:ascii="Times New Roman" w:hAnsi="Times New Roman" w:cs="Times New Roman"/>
                <w:iCs/>
              </w:rPr>
            </w:pPr>
            <w:r w:rsidRPr="00BE0BF8">
              <w:rPr>
                <w:rFonts w:ascii="Times New Roman" w:hAnsi="Times New Roman" w:cs="Times New Roman"/>
              </w:rPr>
              <w:t>1. Минимальный и м</w:t>
            </w:r>
            <w:r w:rsidRPr="00BE0BF8">
              <w:rPr>
                <w:rFonts w:ascii="Times New Roman" w:hAnsi="Times New Roman" w:cs="Times New Roman"/>
                <w:iCs/>
              </w:rPr>
              <w:t>аксимальный размеры земельного участка не устанавливаются.</w:t>
            </w:r>
          </w:p>
          <w:p w:rsidR="008910AB" w:rsidRPr="00BE0BF8" w:rsidRDefault="008910AB" w:rsidP="00BE0BF8">
            <w:pPr>
              <w:pStyle w:val="ConsPlusNormal"/>
              <w:suppressAutoHyphens/>
              <w:ind w:firstLine="0"/>
              <w:jc w:val="left"/>
              <w:rPr>
                <w:rFonts w:ascii="Times New Roman" w:hAnsi="Times New Roman" w:cs="Times New Roman"/>
              </w:rPr>
            </w:pPr>
            <w:r w:rsidRPr="00BE0BF8">
              <w:rPr>
                <w:rFonts w:ascii="Times New Roman" w:hAnsi="Times New Roman" w:cs="Times New Roman"/>
                <w:iCs/>
              </w:rPr>
              <w:t>Минимальный размер земельного участка административных зданий не менее 500 кв. м. Максимальный размер не устанавливается.</w:t>
            </w:r>
          </w:p>
          <w:p w:rsidR="008910AB" w:rsidRPr="00BE0BF8" w:rsidRDefault="008910AB" w:rsidP="00BE0BF8">
            <w:pPr>
              <w:pStyle w:val="af5"/>
              <w:suppressAutoHyphens/>
              <w:ind w:firstLine="0"/>
              <w:jc w:val="left"/>
              <w:rPr>
                <w:sz w:val="22"/>
                <w:szCs w:val="22"/>
              </w:rPr>
            </w:pPr>
            <w:r w:rsidRPr="00BE0BF8">
              <w:rPr>
                <w:sz w:val="22"/>
                <w:szCs w:val="22"/>
              </w:rPr>
              <w:t>2</w:t>
            </w:r>
            <w:r w:rsidRPr="00BE0BF8">
              <w:rPr>
                <w:iCs/>
                <w:sz w:val="22"/>
                <w:szCs w:val="22"/>
              </w:rPr>
              <w:t xml:space="preserve">. </w:t>
            </w:r>
            <w:r w:rsidRPr="00BE0BF8">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E0BF8" w:rsidRDefault="008910AB" w:rsidP="00BE0BF8">
            <w:pPr>
              <w:pStyle w:val="af5"/>
              <w:suppressAutoHyphens/>
              <w:ind w:firstLine="0"/>
              <w:jc w:val="left"/>
              <w:rPr>
                <w:sz w:val="22"/>
                <w:szCs w:val="22"/>
              </w:rPr>
            </w:pPr>
            <w:r w:rsidRPr="00BE0BF8">
              <w:rPr>
                <w:sz w:val="22"/>
                <w:szCs w:val="22"/>
              </w:rPr>
              <w:t>В случае реконструкции объекта капитального строительства на 2</w:t>
            </w:r>
            <w:r w:rsidR="00630DE0">
              <w:rPr>
                <w:sz w:val="22"/>
                <w:szCs w:val="22"/>
              </w:rPr>
              <w:t>-</w:t>
            </w:r>
            <w:r w:rsidRPr="00BE0BF8">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BE0BF8" w:rsidRDefault="008910AB" w:rsidP="00BE0BF8">
            <w:pPr>
              <w:pStyle w:val="af5"/>
              <w:suppressAutoHyphens/>
              <w:ind w:firstLine="0"/>
              <w:jc w:val="left"/>
              <w:rPr>
                <w:iCs/>
                <w:sz w:val="22"/>
                <w:szCs w:val="22"/>
              </w:rPr>
            </w:pPr>
            <w:r w:rsidRPr="00BE0BF8">
              <w:rPr>
                <w:iCs/>
                <w:sz w:val="22"/>
                <w:szCs w:val="22"/>
              </w:rPr>
              <w:t>3. Предельная высота зданий – 3 этажа.</w:t>
            </w:r>
          </w:p>
          <w:p w:rsidR="008910AB" w:rsidRPr="00BE0BF8" w:rsidRDefault="008910AB" w:rsidP="00BE0BF8">
            <w:pPr>
              <w:pStyle w:val="af5"/>
              <w:suppressAutoHyphens/>
              <w:ind w:firstLine="0"/>
              <w:jc w:val="left"/>
              <w:rPr>
                <w:iCs/>
                <w:sz w:val="22"/>
                <w:szCs w:val="22"/>
              </w:rPr>
            </w:pPr>
            <w:r w:rsidRPr="00BE0BF8">
              <w:rPr>
                <w:iCs/>
                <w:sz w:val="22"/>
                <w:szCs w:val="22"/>
              </w:rPr>
              <w:t>4. Максимальный процент застройки в границах земельного участка - 60%.</w:t>
            </w:r>
          </w:p>
          <w:p w:rsidR="008910AB" w:rsidRPr="00BE0BF8" w:rsidRDefault="008910AB" w:rsidP="00BE0BF8">
            <w:pPr>
              <w:pStyle w:val="af5"/>
              <w:suppressAutoHyphens/>
              <w:ind w:firstLine="0"/>
              <w:jc w:val="left"/>
              <w:rPr>
                <w:iCs/>
                <w:sz w:val="22"/>
                <w:szCs w:val="22"/>
              </w:rPr>
            </w:pPr>
            <w:r w:rsidRPr="00BE0BF8">
              <w:rPr>
                <w:iCs/>
                <w:sz w:val="22"/>
                <w:szCs w:val="22"/>
              </w:rPr>
              <w:t xml:space="preserve">5. </w:t>
            </w:r>
            <w:r w:rsidRPr="00BE0BF8">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E0BF8">
            <w:pPr>
              <w:pStyle w:val="af5"/>
              <w:suppressAutoHyphens/>
              <w:ind w:firstLine="0"/>
              <w:jc w:val="left"/>
              <w:rPr>
                <w:iCs/>
                <w:sz w:val="22"/>
                <w:szCs w:val="22"/>
              </w:rPr>
            </w:pPr>
            <w:r w:rsidRPr="00BE0BF8">
              <w:rPr>
                <w:iCs/>
                <w:sz w:val="22"/>
                <w:szCs w:val="22"/>
              </w:rPr>
              <w:t xml:space="preserve">6. Иные параметры - в соответствии с требованиями технических регламентов, сводов правил, норм градостроительного проектирования, с </w:t>
            </w:r>
            <w:r w:rsidR="00BE0BF8" w:rsidRPr="00BE0BF8">
              <w:rPr>
                <w:iCs/>
                <w:sz w:val="22"/>
                <w:szCs w:val="22"/>
              </w:rPr>
              <w:t>учётом</w:t>
            </w:r>
            <w:r w:rsidRPr="00BE0BF8">
              <w:rPr>
                <w:iCs/>
                <w:sz w:val="22"/>
                <w:szCs w:val="22"/>
              </w:rPr>
              <w:t xml:space="preserve"> требований санитарных норм и правил.</w:t>
            </w:r>
          </w:p>
          <w:p w:rsidR="00777508" w:rsidRPr="00777508" w:rsidRDefault="00777508" w:rsidP="00BE0BF8">
            <w:pPr>
              <w:pStyle w:val="af5"/>
              <w:suppressAutoHyphens/>
              <w:ind w:firstLine="0"/>
              <w:jc w:val="left"/>
              <w:rPr>
                <w:color w:val="000000"/>
                <w:sz w:val="8"/>
                <w:szCs w:val="8"/>
              </w:rPr>
            </w:pPr>
          </w:p>
        </w:tc>
      </w:tr>
      <w:tr w:rsidR="008910AB" w:rsidRPr="00BE0BF8" w:rsidTr="00630DE0">
        <w:tc>
          <w:tcPr>
            <w:tcW w:w="1717" w:type="dxa"/>
          </w:tcPr>
          <w:p w:rsidR="008910AB" w:rsidRPr="00BE0BF8" w:rsidRDefault="008910AB" w:rsidP="00BE0BF8">
            <w:pPr>
              <w:suppressAutoHyphens/>
              <w:ind w:firstLine="0"/>
              <w:rPr>
                <w:b/>
                <w:sz w:val="22"/>
                <w:szCs w:val="22"/>
              </w:rPr>
            </w:pPr>
            <w:r w:rsidRPr="00BE0BF8">
              <w:rPr>
                <w:b/>
                <w:sz w:val="22"/>
                <w:szCs w:val="22"/>
              </w:rPr>
              <w:t>3.2.2</w:t>
            </w:r>
          </w:p>
        </w:tc>
        <w:tc>
          <w:tcPr>
            <w:tcW w:w="3095" w:type="dxa"/>
          </w:tcPr>
          <w:p w:rsidR="008910AB" w:rsidRPr="00BE0BF8" w:rsidRDefault="008910AB" w:rsidP="00BE0BF8">
            <w:pPr>
              <w:suppressAutoHyphens/>
              <w:ind w:firstLine="0"/>
              <w:jc w:val="left"/>
              <w:rPr>
                <w:sz w:val="22"/>
                <w:szCs w:val="22"/>
              </w:rPr>
            </w:pPr>
            <w:r w:rsidRPr="00BE0BF8">
              <w:rPr>
                <w:sz w:val="22"/>
                <w:szCs w:val="22"/>
              </w:rPr>
              <w:t>Оказание социальной помощи населению</w:t>
            </w:r>
          </w:p>
        </w:tc>
        <w:tc>
          <w:tcPr>
            <w:tcW w:w="9974" w:type="dxa"/>
            <w:vMerge w:val="restart"/>
          </w:tcPr>
          <w:p w:rsidR="008910AB" w:rsidRPr="00BE0BF8" w:rsidRDefault="008910AB" w:rsidP="00BE0BF8">
            <w:pPr>
              <w:pStyle w:val="af5"/>
              <w:suppressAutoHyphens/>
              <w:ind w:firstLine="0"/>
              <w:jc w:val="left"/>
              <w:rPr>
                <w:sz w:val="22"/>
                <w:szCs w:val="22"/>
              </w:rPr>
            </w:pPr>
            <w:r w:rsidRPr="00BE0BF8">
              <w:rPr>
                <w:sz w:val="22"/>
                <w:szCs w:val="22"/>
              </w:rPr>
              <w:t>1. Минимальный размер земельного участка объектов социальной помощи и бытового обслуживания на 10 рабочих мест для предприятий мощностью, рабочих мест:</w:t>
            </w:r>
          </w:p>
          <w:p w:rsidR="008910AB" w:rsidRPr="00BE0BF8" w:rsidRDefault="008910AB" w:rsidP="00BE0BF8">
            <w:pPr>
              <w:pStyle w:val="af5"/>
              <w:suppressAutoHyphens/>
              <w:ind w:firstLine="0"/>
              <w:jc w:val="left"/>
              <w:rPr>
                <w:sz w:val="22"/>
                <w:szCs w:val="22"/>
              </w:rPr>
            </w:pPr>
            <w:r w:rsidRPr="00BE0BF8">
              <w:rPr>
                <w:sz w:val="22"/>
                <w:szCs w:val="22"/>
              </w:rPr>
              <w:lastRenderedPageBreak/>
              <w:t>10-50 – 0,1-0,2 га;</w:t>
            </w:r>
          </w:p>
          <w:p w:rsidR="008910AB" w:rsidRPr="00BE0BF8" w:rsidRDefault="008910AB" w:rsidP="00BE0BF8">
            <w:pPr>
              <w:pStyle w:val="af5"/>
              <w:suppressAutoHyphens/>
              <w:ind w:firstLine="0"/>
              <w:jc w:val="left"/>
              <w:rPr>
                <w:sz w:val="22"/>
                <w:szCs w:val="22"/>
              </w:rPr>
            </w:pPr>
            <w:r w:rsidRPr="00BE0BF8">
              <w:rPr>
                <w:sz w:val="22"/>
                <w:szCs w:val="22"/>
              </w:rPr>
              <w:t>50-150 – 0,05-0,08 га;</w:t>
            </w:r>
          </w:p>
          <w:p w:rsidR="008910AB" w:rsidRPr="00BE0BF8" w:rsidRDefault="008910AB" w:rsidP="00BE0BF8">
            <w:pPr>
              <w:pStyle w:val="af5"/>
              <w:suppressAutoHyphens/>
              <w:ind w:firstLine="0"/>
              <w:jc w:val="left"/>
              <w:rPr>
                <w:sz w:val="22"/>
                <w:szCs w:val="22"/>
              </w:rPr>
            </w:pPr>
            <w:r w:rsidRPr="00BE0BF8">
              <w:rPr>
                <w:sz w:val="22"/>
                <w:szCs w:val="22"/>
              </w:rPr>
              <w:t>св. 150 – 0,03-0,04 га.</w:t>
            </w:r>
          </w:p>
          <w:p w:rsidR="008910AB" w:rsidRPr="00BE0BF8" w:rsidRDefault="008910AB" w:rsidP="00BE0BF8">
            <w:pPr>
              <w:pStyle w:val="af5"/>
              <w:suppressAutoHyphens/>
              <w:ind w:firstLine="0"/>
              <w:jc w:val="left"/>
              <w:rPr>
                <w:sz w:val="22"/>
                <w:szCs w:val="22"/>
              </w:rPr>
            </w:pPr>
            <w:r w:rsidRPr="00BE0BF8">
              <w:rPr>
                <w:sz w:val="22"/>
                <w:szCs w:val="22"/>
              </w:rPr>
              <w:t xml:space="preserve">, но не менее </w:t>
            </w:r>
            <w:r w:rsidRPr="00BE0BF8">
              <w:rPr>
                <w:iCs/>
                <w:sz w:val="22"/>
                <w:szCs w:val="22"/>
              </w:rPr>
              <w:t>0,05 га</w:t>
            </w:r>
          </w:p>
          <w:p w:rsidR="008910AB" w:rsidRPr="00BE0BF8" w:rsidRDefault="008910AB" w:rsidP="00BE0BF8">
            <w:pPr>
              <w:pStyle w:val="af5"/>
              <w:suppressAutoHyphens/>
              <w:ind w:firstLine="0"/>
              <w:jc w:val="left"/>
              <w:rPr>
                <w:sz w:val="22"/>
                <w:szCs w:val="22"/>
              </w:rPr>
            </w:pPr>
            <w:r w:rsidRPr="00BE0BF8">
              <w:rPr>
                <w:sz w:val="22"/>
                <w:szCs w:val="22"/>
              </w:rPr>
              <w:t>Отделения связи микрорайона, жилого района для обслуживаемого населения, групп, га:</w:t>
            </w:r>
          </w:p>
          <w:p w:rsidR="008910AB" w:rsidRPr="00BE0BF8" w:rsidRDefault="008910AB" w:rsidP="00BE0BF8">
            <w:pPr>
              <w:pStyle w:val="af5"/>
              <w:suppressAutoHyphens/>
              <w:ind w:firstLine="0"/>
              <w:jc w:val="left"/>
              <w:rPr>
                <w:sz w:val="22"/>
                <w:szCs w:val="22"/>
              </w:rPr>
            </w:pPr>
            <w:r w:rsidRPr="00BE0BF8">
              <w:rPr>
                <w:sz w:val="22"/>
                <w:szCs w:val="22"/>
                <w:lang w:val="en-US"/>
              </w:rPr>
              <w:t>IV</w:t>
            </w:r>
            <w:r w:rsidRPr="00BE0BF8">
              <w:rPr>
                <w:sz w:val="22"/>
                <w:szCs w:val="22"/>
              </w:rPr>
              <w:t>-</w:t>
            </w:r>
            <w:r w:rsidRPr="00BE0BF8">
              <w:rPr>
                <w:sz w:val="22"/>
                <w:szCs w:val="22"/>
                <w:lang w:val="en-US"/>
              </w:rPr>
              <w:t>V</w:t>
            </w:r>
            <w:r w:rsidRPr="00BE0BF8">
              <w:rPr>
                <w:sz w:val="22"/>
                <w:szCs w:val="22"/>
              </w:rPr>
              <w:t xml:space="preserve"> (до 9 тыс. чел.) – 0,07-0,08;</w:t>
            </w:r>
          </w:p>
          <w:p w:rsidR="008910AB" w:rsidRPr="00BE0BF8" w:rsidRDefault="008910AB" w:rsidP="00BE0BF8">
            <w:pPr>
              <w:pStyle w:val="af5"/>
              <w:suppressAutoHyphens/>
              <w:ind w:firstLine="0"/>
              <w:jc w:val="left"/>
              <w:rPr>
                <w:sz w:val="22"/>
                <w:szCs w:val="22"/>
              </w:rPr>
            </w:pPr>
            <w:r w:rsidRPr="00BE0BF8">
              <w:rPr>
                <w:sz w:val="22"/>
                <w:szCs w:val="22"/>
                <w:lang w:val="en-US"/>
              </w:rPr>
              <w:t>III</w:t>
            </w:r>
            <w:r w:rsidRPr="00BE0BF8">
              <w:rPr>
                <w:sz w:val="22"/>
                <w:szCs w:val="22"/>
              </w:rPr>
              <w:t>-</w:t>
            </w:r>
            <w:r w:rsidRPr="00BE0BF8">
              <w:rPr>
                <w:sz w:val="22"/>
                <w:szCs w:val="22"/>
                <w:lang w:val="en-US"/>
              </w:rPr>
              <w:t>IV</w:t>
            </w:r>
            <w:r w:rsidRPr="00BE0BF8">
              <w:rPr>
                <w:sz w:val="22"/>
                <w:szCs w:val="22"/>
              </w:rPr>
              <w:t xml:space="preserve"> (9-18 тыс. чел.) – 0,09-0,1;</w:t>
            </w:r>
          </w:p>
          <w:p w:rsidR="008910AB" w:rsidRPr="00BE0BF8" w:rsidRDefault="008910AB" w:rsidP="00BE0BF8">
            <w:pPr>
              <w:pStyle w:val="af5"/>
              <w:suppressAutoHyphens/>
              <w:ind w:firstLine="0"/>
              <w:jc w:val="left"/>
              <w:rPr>
                <w:sz w:val="22"/>
                <w:szCs w:val="22"/>
              </w:rPr>
            </w:pPr>
            <w:r w:rsidRPr="00BE0BF8">
              <w:rPr>
                <w:sz w:val="22"/>
                <w:szCs w:val="22"/>
                <w:lang w:val="en-US"/>
              </w:rPr>
              <w:t>II</w:t>
            </w:r>
            <w:r w:rsidRPr="00BE0BF8">
              <w:rPr>
                <w:sz w:val="22"/>
                <w:szCs w:val="22"/>
              </w:rPr>
              <w:t>-</w:t>
            </w:r>
            <w:r w:rsidRPr="00BE0BF8">
              <w:rPr>
                <w:sz w:val="22"/>
                <w:szCs w:val="22"/>
                <w:lang w:val="en-US"/>
              </w:rPr>
              <w:t>III</w:t>
            </w:r>
            <w:r w:rsidRPr="00BE0BF8">
              <w:rPr>
                <w:sz w:val="22"/>
                <w:szCs w:val="22"/>
              </w:rPr>
              <w:t xml:space="preserve"> (20-25 тыс. чел.) – 0,11-0,12.</w:t>
            </w:r>
          </w:p>
          <w:p w:rsidR="008910AB" w:rsidRPr="00BE0BF8" w:rsidRDefault="008910AB" w:rsidP="00BE0BF8">
            <w:pPr>
              <w:pStyle w:val="af5"/>
              <w:suppressAutoHyphens/>
              <w:ind w:firstLine="0"/>
              <w:jc w:val="left"/>
              <w:rPr>
                <w:sz w:val="22"/>
                <w:szCs w:val="22"/>
              </w:rPr>
            </w:pPr>
            <w:r w:rsidRPr="00BE0BF8">
              <w:rPr>
                <w:sz w:val="22"/>
                <w:szCs w:val="22"/>
              </w:rPr>
              <w:t>Максимальный размер земельного участка не устанавливается.</w:t>
            </w:r>
          </w:p>
          <w:p w:rsidR="008910AB" w:rsidRPr="00BE0BF8" w:rsidRDefault="008910AB" w:rsidP="00BE0BF8">
            <w:pPr>
              <w:pStyle w:val="af5"/>
              <w:suppressAutoHyphens/>
              <w:ind w:firstLine="0"/>
              <w:jc w:val="left"/>
              <w:rPr>
                <w:sz w:val="22"/>
                <w:szCs w:val="22"/>
              </w:rPr>
            </w:pPr>
            <w:r w:rsidRPr="00BE0BF8">
              <w:rPr>
                <w:sz w:val="22"/>
                <w:szCs w:val="22"/>
              </w:rPr>
              <w:t>2</w:t>
            </w:r>
            <w:r w:rsidRPr="00BE0BF8">
              <w:rPr>
                <w:iCs/>
                <w:sz w:val="22"/>
                <w:szCs w:val="22"/>
              </w:rPr>
              <w:t xml:space="preserve">. </w:t>
            </w:r>
            <w:r w:rsidRPr="00BE0BF8">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E0BF8" w:rsidRDefault="008910AB" w:rsidP="00BE0BF8">
            <w:pPr>
              <w:pStyle w:val="af5"/>
              <w:suppressAutoHyphens/>
              <w:ind w:firstLine="0"/>
              <w:jc w:val="left"/>
              <w:rPr>
                <w:sz w:val="22"/>
                <w:szCs w:val="22"/>
              </w:rPr>
            </w:pPr>
            <w:r w:rsidRPr="00BE0BF8">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BE0BF8" w:rsidRDefault="008910AB" w:rsidP="00BE0BF8">
            <w:pPr>
              <w:pStyle w:val="af5"/>
              <w:suppressAutoHyphens/>
              <w:ind w:firstLine="0"/>
              <w:jc w:val="left"/>
              <w:rPr>
                <w:sz w:val="22"/>
                <w:szCs w:val="22"/>
              </w:rPr>
            </w:pPr>
            <w:r w:rsidRPr="00BE0BF8">
              <w:rPr>
                <w:sz w:val="22"/>
                <w:szCs w:val="22"/>
              </w:rPr>
              <w:t>3. Предельная высота зданий – 3 этажа.</w:t>
            </w:r>
          </w:p>
          <w:p w:rsidR="008910AB" w:rsidRPr="00BE0BF8" w:rsidRDefault="008910AB" w:rsidP="00BE0BF8">
            <w:pPr>
              <w:pStyle w:val="af5"/>
              <w:suppressAutoHyphens/>
              <w:ind w:firstLine="0"/>
              <w:jc w:val="left"/>
              <w:rPr>
                <w:sz w:val="22"/>
                <w:szCs w:val="22"/>
              </w:rPr>
            </w:pPr>
            <w:r w:rsidRPr="00BE0BF8">
              <w:rPr>
                <w:sz w:val="22"/>
                <w:szCs w:val="22"/>
              </w:rPr>
              <w:t>4. Максимальный процент застройки в границах земельного участка - 60%.</w:t>
            </w:r>
          </w:p>
          <w:p w:rsidR="008910AB" w:rsidRPr="00BE0BF8" w:rsidRDefault="008910AB" w:rsidP="00BE0BF8">
            <w:pPr>
              <w:pStyle w:val="af5"/>
              <w:suppressAutoHyphens/>
              <w:ind w:firstLine="0"/>
              <w:jc w:val="left"/>
              <w:rPr>
                <w:sz w:val="22"/>
                <w:szCs w:val="22"/>
              </w:rPr>
            </w:pPr>
            <w:r w:rsidRPr="00BE0BF8">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E0BF8">
            <w:pPr>
              <w:pStyle w:val="af5"/>
              <w:suppressAutoHyphens/>
              <w:ind w:firstLine="0"/>
              <w:jc w:val="left"/>
              <w:rPr>
                <w:iCs/>
                <w:sz w:val="22"/>
                <w:szCs w:val="22"/>
              </w:rPr>
            </w:pPr>
            <w:r w:rsidRPr="00BE0BF8">
              <w:rPr>
                <w:sz w:val="22"/>
                <w:szCs w:val="22"/>
              </w:rPr>
              <w:t xml:space="preserve">6. </w:t>
            </w:r>
            <w:r w:rsidRPr="00BE0BF8">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BE0BF8" w:rsidRPr="00BE0BF8">
              <w:rPr>
                <w:iCs/>
                <w:sz w:val="22"/>
                <w:szCs w:val="22"/>
              </w:rPr>
              <w:t>учётом</w:t>
            </w:r>
            <w:r w:rsidRPr="00BE0BF8">
              <w:rPr>
                <w:iCs/>
                <w:sz w:val="22"/>
                <w:szCs w:val="22"/>
              </w:rPr>
              <w:t xml:space="preserve"> требований санитарных норм и правил.</w:t>
            </w:r>
          </w:p>
          <w:p w:rsidR="00777508" w:rsidRPr="00777508" w:rsidRDefault="00777508" w:rsidP="00BE0BF8">
            <w:pPr>
              <w:pStyle w:val="af5"/>
              <w:suppressAutoHyphens/>
              <w:ind w:firstLine="0"/>
              <w:jc w:val="left"/>
              <w:rPr>
                <w:color w:val="000000"/>
                <w:sz w:val="8"/>
                <w:szCs w:val="8"/>
              </w:rPr>
            </w:pPr>
          </w:p>
        </w:tc>
      </w:tr>
      <w:tr w:rsidR="008910AB" w:rsidRPr="00BE0BF8" w:rsidTr="00630DE0">
        <w:tc>
          <w:tcPr>
            <w:tcW w:w="1717" w:type="dxa"/>
          </w:tcPr>
          <w:p w:rsidR="008910AB" w:rsidRPr="00BE0BF8" w:rsidRDefault="008910AB" w:rsidP="00BE0BF8">
            <w:pPr>
              <w:suppressAutoHyphens/>
              <w:autoSpaceDE w:val="0"/>
              <w:autoSpaceDN w:val="0"/>
              <w:adjustRightInd w:val="0"/>
              <w:ind w:firstLine="0"/>
              <w:rPr>
                <w:b/>
                <w:sz w:val="22"/>
                <w:szCs w:val="22"/>
              </w:rPr>
            </w:pPr>
            <w:r w:rsidRPr="00BE0BF8">
              <w:rPr>
                <w:b/>
                <w:sz w:val="22"/>
                <w:szCs w:val="22"/>
              </w:rPr>
              <w:lastRenderedPageBreak/>
              <w:t>3.2.3</w:t>
            </w:r>
          </w:p>
        </w:tc>
        <w:tc>
          <w:tcPr>
            <w:tcW w:w="3095" w:type="dxa"/>
          </w:tcPr>
          <w:p w:rsidR="008910AB" w:rsidRPr="00BE0BF8" w:rsidRDefault="008910AB" w:rsidP="00BE0BF8">
            <w:pPr>
              <w:suppressAutoHyphens/>
              <w:ind w:firstLine="0"/>
              <w:jc w:val="left"/>
              <w:rPr>
                <w:sz w:val="22"/>
                <w:szCs w:val="22"/>
              </w:rPr>
            </w:pPr>
            <w:r w:rsidRPr="00BE0BF8">
              <w:rPr>
                <w:sz w:val="22"/>
                <w:szCs w:val="22"/>
              </w:rPr>
              <w:t>Оказание услуг связи</w:t>
            </w:r>
          </w:p>
        </w:tc>
        <w:tc>
          <w:tcPr>
            <w:tcW w:w="9974" w:type="dxa"/>
            <w:vMerge/>
          </w:tcPr>
          <w:p w:rsidR="008910AB" w:rsidRPr="00BE0BF8" w:rsidRDefault="008910AB" w:rsidP="00BE0BF8">
            <w:pPr>
              <w:suppressAutoHyphens/>
              <w:ind w:firstLine="0"/>
              <w:jc w:val="left"/>
              <w:rPr>
                <w:sz w:val="22"/>
                <w:szCs w:val="22"/>
              </w:rPr>
            </w:pPr>
          </w:p>
        </w:tc>
      </w:tr>
      <w:tr w:rsidR="008910AB" w:rsidRPr="00BE0BF8" w:rsidTr="00630DE0">
        <w:tc>
          <w:tcPr>
            <w:tcW w:w="1717" w:type="dxa"/>
          </w:tcPr>
          <w:p w:rsidR="008910AB" w:rsidRPr="00BE0BF8" w:rsidRDefault="008910AB" w:rsidP="00BE0BF8">
            <w:pPr>
              <w:suppressAutoHyphens/>
              <w:autoSpaceDE w:val="0"/>
              <w:autoSpaceDN w:val="0"/>
              <w:adjustRightInd w:val="0"/>
              <w:ind w:firstLine="0"/>
              <w:rPr>
                <w:b/>
                <w:sz w:val="22"/>
                <w:szCs w:val="22"/>
              </w:rPr>
            </w:pPr>
            <w:r w:rsidRPr="00BE0BF8">
              <w:rPr>
                <w:b/>
                <w:sz w:val="22"/>
                <w:szCs w:val="22"/>
              </w:rPr>
              <w:t>3.3</w:t>
            </w:r>
          </w:p>
        </w:tc>
        <w:tc>
          <w:tcPr>
            <w:tcW w:w="3095" w:type="dxa"/>
          </w:tcPr>
          <w:p w:rsidR="008910AB" w:rsidRPr="00BE0BF8" w:rsidRDefault="008910AB" w:rsidP="00BE0BF8">
            <w:pPr>
              <w:suppressAutoHyphens/>
              <w:ind w:firstLine="0"/>
              <w:jc w:val="left"/>
              <w:rPr>
                <w:sz w:val="22"/>
                <w:szCs w:val="22"/>
              </w:rPr>
            </w:pPr>
            <w:r w:rsidRPr="00BE0BF8">
              <w:rPr>
                <w:sz w:val="22"/>
                <w:szCs w:val="22"/>
              </w:rPr>
              <w:t>Бытовое обслуживание:</w:t>
            </w:r>
          </w:p>
        </w:tc>
        <w:tc>
          <w:tcPr>
            <w:tcW w:w="9974" w:type="dxa"/>
            <w:vMerge/>
          </w:tcPr>
          <w:p w:rsidR="008910AB" w:rsidRPr="00BE0BF8" w:rsidRDefault="008910AB" w:rsidP="00BE0BF8">
            <w:pPr>
              <w:suppressAutoHyphens/>
              <w:ind w:firstLine="0"/>
              <w:jc w:val="left"/>
              <w:rPr>
                <w:sz w:val="22"/>
                <w:szCs w:val="22"/>
              </w:rPr>
            </w:pPr>
          </w:p>
        </w:tc>
      </w:tr>
      <w:tr w:rsidR="008910AB" w:rsidRPr="00BE0BF8" w:rsidTr="00630DE0">
        <w:tc>
          <w:tcPr>
            <w:tcW w:w="1717" w:type="dxa"/>
          </w:tcPr>
          <w:p w:rsidR="008910AB" w:rsidRPr="00BE0BF8" w:rsidRDefault="008910AB" w:rsidP="00BE0BF8">
            <w:pPr>
              <w:suppressAutoHyphens/>
              <w:autoSpaceDE w:val="0"/>
              <w:autoSpaceDN w:val="0"/>
              <w:adjustRightInd w:val="0"/>
              <w:ind w:firstLine="0"/>
              <w:rPr>
                <w:b/>
                <w:sz w:val="22"/>
                <w:szCs w:val="22"/>
              </w:rPr>
            </w:pPr>
            <w:r w:rsidRPr="00BE0BF8">
              <w:rPr>
                <w:b/>
                <w:sz w:val="22"/>
                <w:szCs w:val="22"/>
              </w:rPr>
              <w:t>3.4.1</w:t>
            </w:r>
          </w:p>
        </w:tc>
        <w:tc>
          <w:tcPr>
            <w:tcW w:w="3095" w:type="dxa"/>
          </w:tcPr>
          <w:p w:rsidR="008910AB" w:rsidRPr="00BE0BF8" w:rsidRDefault="008910AB" w:rsidP="00BE0BF8">
            <w:pPr>
              <w:suppressAutoHyphens/>
              <w:ind w:firstLine="0"/>
              <w:jc w:val="left"/>
              <w:rPr>
                <w:sz w:val="22"/>
                <w:szCs w:val="22"/>
              </w:rPr>
            </w:pPr>
            <w:r w:rsidRPr="00BE0BF8">
              <w:rPr>
                <w:sz w:val="22"/>
                <w:szCs w:val="22"/>
              </w:rPr>
              <w:t>Амбулаторно-поликлиническое обслуживание</w:t>
            </w:r>
          </w:p>
        </w:tc>
        <w:tc>
          <w:tcPr>
            <w:tcW w:w="9974" w:type="dxa"/>
          </w:tcPr>
          <w:p w:rsidR="008910AB" w:rsidRPr="00BE0BF8" w:rsidRDefault="008910AB" w:rsidP="00BE0BF8">
            <w:pPr>
              <w:suppressAutoHyphens/>
              <w:ind w:firstLine="0"/>
              <w:jc w:val="left"/>
              <w:rPr>
                <w:sz w:val="22"/>
                <w:szCs w:val="22"/>
              </w:rPr>
            </w:pPr>
            <w:r w:rsidRPr="00BE0BF8">
              <w:rPr>
                <w:sz w:val="22"/>
                <w:szCs w:val="22"/>
              </w:rPr>
              <w:t xml:space="preserve">1. Размер земельного участка </w:t>
            </w:r>
            <w:r w:rsidRPr="00BE0BF8">
              <w:rPr>
                <w:sz w:val="22"/>
                <w:szCs w:val="22"/>
                <w:lang w:eastAsia="ar-SA"/>
              </w:rPr>
              <w:t>0,1 га на 100 посещений в смену, но не менее:</w:t>
            </w:r>
          </w:p>
          <w:p w:rsidR="008910AB" w:rsidRPr="00BE0BF8" w:rsidRDefault="008910AB" w:rsidP="00BE0BF8">
            <w:pPr>
              <w:suppressAutoHyphens/>
              <w:ind w:firstLine="0"/>
              <w:jc w:val="left"/>
              <w:rPr>
                <w:sz w:val="22"/>
                <w:szCs w:val="22"/>
              </w:rPr>
            </w:pPr>
            <w:r w:rsidRPr="00BE0BF8">
              <w:rPr>
                <w:sz w:val="22"/>
                <w:szCs w:val="22"/>
              </w:rPr>
              <w:t>- 0,3 га на объект;</w:t>
            </w:r>
          </w:p>
          <w:p w:rsidR="008910AB" w:rsidRPr="00BE0BF8" w:rsidRDefault="008910AB" w:rsidP="00BE0BF8">
            <w:pPr>
              <w:pStyle w:val="af5"/>
              <w:suppressAutoHyphens/>
              <w:ind w:firstLine="0"/>
              <w:jc w:val="left"/>
              <w:rPr>
                <w:sz w:val="22"/>
                <w:szCs w:val="22"/>
              </w:rPr>
            </w:pPr>
            <w:r w:rsidRPr="00BE0BF8">
              <w:rPr>
                <w:sz w:val="22"/>
                <w:szCs w:val="22"/>
              </w:rPr>
              <w:t xml:space="preserve">- встроенные - 0,2 га на объект. </w:t>
            </w:r>
          </w:p>
          <w:p w:rsidR="008910AB" w:rsidRPr="00BE0BF8" w:rsidRDefault="008910AB" w:rsidP="00BE0BF8">
            <w:pPr>
              <w:pStyle w:val="ConsPlusNormal"/>
              <w:suppressAutoHyphens/>
              <w:ind w:firstLine="0"/>
              <w:jc w:val="left"/>
              <w:rPr>
                <w:rFonts w:ascii="Times New Roman" w:hAnsi="Times New Roman" w:cs="Times New Roman"/>
              </w:rPr>
            </w:pPr>
            <w:r w:rsidRPr="00BE0BF8">
              <w:rPr>
                <w:rFonts w:ascii="Times New Roman" w:hAnsi="Times New Roman" w:cs="Times New Roman"/>
                <w:iCs/>
              </w:rPr>
              <w:t>Максимальный размер земельного участка не устанавливается.</w:t>
            </w:r>
          </w:p>
          <w:p w:rsidR="008910AB" w:rsidRPr="00BE0BF8" w:rsidRDefault="008910AB" w:rsidP="00BE0BF8">
            <w:pPr>
              <w:pStyle w:val="af5"/>
              <w:suppressAutoHyphens/>
              <w:ind w:firstLine="0"/>
              <w:jc w:val="left"/>
              <w:rPr>
                <w:sz w:val="22"/>
                <w:szCs w:val="22"/>
              </w:rPr>
            </w:pPr>
            <w:r w:rsidRPr="00BE0BF8">
              <w:rPr>
                <w:sz w:val="22"/>
                <w:szCs w:val="22"/>
              </w:rPr>
              <w:t>2</w:t>
            </w:r>
            <w:r w:rsidRPr="00BE0BF8">
              <w:rPr>
                <w:iCs/>
                <w:sz w:val="22"/>
                <w:szCs w:val="22"/>
              </w:rPr>
              <w:t xml:space="preserve">. </w:t>
            </w:r>
            <w:r w:rsidRPr="00BE0BF8">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E0BF8" w:rsidRDefault="008910AB" w:rsidP="00BE0BF8">
            <w:pPr>
              <w:pStyle w:val="af5"/>
              <w:suppressAutoHyphens/>
              <w:ind w:firstLine="0"/>
              <w:jc w:val="left"/>
              <w:rPr>
                <w:iCs/>
                <w:sz w:val="22"/>
                <w:szCs w:val="22"/>
              </w:rPr>
            </w:pPr>
            <w:r w:rsidRPr="00BE0BF8">
              <w:rPr>
                <w:iCs/>
                <w:sz w:val="22"/>
                <w:szCs w:val="22"/>
              </w:rPr>
              <w:t>3. Предельная высота зданий - 10 метров.</w:t>
            </w:r>
          </w:p>
          <w:p w:rsidR="008910AB" w:rsidRPr="00BE0BF8" w:rsidRDefault="008910AB" w:rsidP="00BE0BF8">
            <w:pPr>
              <w:pStyle w:val="af5"/>
              <w:suppressAutoHyphens/>
              <w:ind w:firstLine="0"/>
              <w:jc w:val="left"/>
              <w:rPr>
                <w:iCs/>
                <w:sz w:val="22"/>
                <w:szCs w:val="22"/>
              </w:rPr>
            </w:pPr>
            <w:r w:rsidRPr="00BE0BF8">
              <w:rPr>
                <w:iCs/>
                <w:sz w:val="22"/>
                <w:szCs w:val="22"/>
              </w:rPr>
              <w:t>4. Максимальный процент застройки в границах земельного участка - 60%.</w:t>
            </w:r>
          </w:p>
          <w:p w:rsidR="008910AB" w:rsidRPr="00BE0BF8" w:rsidRDefault="008910AB" w:rsidP="00BE0BF8">
            <w:pPr>
              <w:pStyle w:val="af5"/>
              <w:suppressAutoHyphens/>
              <w:ind w:firstLine="0"/>
              <w:jc w:val="left"/>
              <w:rPr>
                <w:iCs/>
                <w:sz w:val="22"/>
                <w:szCs w:val="22"/>
              </w:rPr>
            </w:pPr>
            <w:r w:rsidRPr="00BE0BF8">
              <w:rPr>
                <w:iCs/>
                <w:sz w:val="22"/>
                <w:szCs w:val="22"/>
              </w:rPr>
              <w:t xml:space="preserve">5. </w:t>
            </w:r>
            <w:r w:rsidRPr="00BE0BF8">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E0BF8">
            <w:pPr>
              <w:pStyle w:val="ConsPlusNormal"/>
              <w:suppressAutoHyphens/>
              <w:ind w:firstLine="0"/>
              <w:jc w:val="left"/>
              <w:rPr>
                <w:rFonts w:ascii="Times New Roman" w:hAnsi="Times New Roman" w:cs="Times New Roman"/>
                <w:iCs/>
              </w:rPr>
            </w:pPr>
            <w:r w:rsidRPr="00BE0BF8">
              <w:rPr>
                <w:rFonts w:ascii="Times New Roman" w:hAnsi="Times New Roman" w:cs="Times New Roman"/>
                <w:iCs/>
              </w:rPr>
              <w:lastRenderedPageBreak/>
              <w:t xml:space="preserve">6. Иные параметры - в соответствии с требованиями технических регламентов, сводов правил, норм градостроительного проектирования, с </w:t>
            </w:r>
            <w:r w:rsidR="00BE0BF8" w:rsidRPr="00BE0BF8">
              <w:rPr>
                <w:rFonts w:ascii="Times New Roman" w:hAnsi="Times New Roman" w:cs="Times New Roman"/>
                <w:iCs/>
              </w:rPr>
              <w:t>учётом</w:t>
            </w:r>
            <w:r w:rsidRPr="00BE0BF8">
              <w:rPr>
                <w:rFonts w:ascii="Times New Roman" w:hAnsi="Times New Roman" w:cs="Times New Roman"/>
                <w:iCs/>
              </w:rPr>
              <w:t xml:space="preserve"> требований санитарных норм и правил.</w:t>
            </w:r>
          </w:p>
          <w:p w:rsidR="00777508" w:rsidRPr="00777508" w:rsidRDefault="00777508" w:rsidP="00BE0BF8">
            <w:pPr>
              <w:pStyle w:val="ConsPlusNormal"/>
              <w:suppressAutoHyphens/>
              <w:ind w:firstLine="0"/>
              <w:jc w:val="left"/>
              <w:rPr>
                <w:rFonts w:ascii="Times New Roman" w:hAnsi="Times New Roman" w:cs="Times New Roman"/>
                <w:sz w:val="8"/>
                <w:szCs w:val="8"/>
              </w:rPr>
            </w:pPr>
          </w:p>
        </w:tc>
      </w:tr>
      <w:tr w:rsidR="008910AB" w:rsidRPr="00BE0BF8" w:rsidTr="00630DE0">
        <w:tc>
          <w:tcPr>
            <w:tcW w:w="1717" w:type="dxa"/>
          </w:tcPr>
          <w:p w:rsidR="008910AB" w:rsidRPr="00BE0BF8" w:rsidRDefault="008910AB" w:rsidP="00BE0BF8">
            <w:pPr>
              <w:suppressAutoHyphens/>
              <w:ind w:firstLine="0"/>
              <w:rPr>
                <w:b/>
                <w:sz w:val="22"/>
                <w:szCs w:val="22"/>
              </w:rPr>
            </w:pPr>
            <w:r w:rsidRPr="00BE0BF8">
              <w:rPr>
                <w:b/>
                <w:sz w:val="22"/>
                <w:szCs w:val="22"/>
              </w:rPr>
              <w:lastRenderedPageBreak/>
              <w:t>3.6.1</w:t>
            </w:r>
          </w:p>
        </w:tc>
        <w:tc>
          <w:tcPr>
            <w:tcW w:w="3095" w:type="dxa"/>
          </w:tcPr>
          <w:p w:rsidR="008910AB" w:rsidRPr="00BE0BF8" w:rsidRDefault="008910AB" w:rsidP="00BE0BF8">
            <w:pPr>
              <w:suppressAutoHyphens/>
              <w:ind w:firstLine="0"/>
              <w:jc w:val="left"/>
              <w:rPr>
                <w:sz w:val="22"/>
                <w:szCs w:val="22"/>
              </w:rPr>
            </w:pPr>
            <w:r w:rsidRPr="00BE0BF8">
              <w:rPr>
                <w:sz w:val="22"/>
                <w:szCs w:val="22"/>
              </w:rPr>
              <w:t>Объекты культурно-досуговой деятельности</w:t>
            </w:r>
          </w:p>
        </w:tc>
        <w:tc>
          <w:tcPr>
            <w:tcW w:w="9974" w:type="dxa"/>
          </w:tcPr>
          <w:p w:rsidR="008910AB" w:rsidRPr="00BE0BF8" w:rsidRDefault="008910AB" w:rsidP="00BE0BF8">
            <w:pPr>
              <w:pStyle w:val="af5"/>
              <w:suppressAutoHyphens/>
              <w:ind w:firstLine="0"/>
              <w:jc w:val="left"/>
              <w:rPr>
                <w:sz w:val="22"/>
                <w:szCs w:val="22"/>
              </w:rPr>
            </w:pPr>
            <w:r w:rsidRPr="00BE0BF8">
              <w:rPr>
                <w:sz w:val="22"/>
                <w:szCs w:val="22"/>
              </w:rPr>
              <w:t xml:space="preserve">1. Минимальный размер земельного участка устанавливается </w:t>
            </w:r>
            <w:r w:rsidRPr="00BE0BF8">
              <w:rPr>
                <w:iCs/>
                <w:sz w:val="22"/>
                <w:szCs w:val="22"/>
              </w:rPr>
              <w:t>не менее – 500 кв.</w:t>
            </w:r>
            <w:r w:rsidR="00630DE0">
              <w:rPr>
                <w:iCs/>
                <w:sz w:val="22"/>
                <w:szCs w:val="22"/>
              </w:rPr>
              <w:t xml:space="preserve"> </w:t>
            </w:r>
            <w:r w:rsidRPr="00BE0BF8">
              <w:rPr>
                <w:iCs/>
                <w:sz w:val="22"/>
                <w:szCs w:val="22"/>
              </w:rPr>
              <w:t>м</w:t>
            </w:r>
            <w:r w:rsidRPr="00BE0BF8">
              <w:rPr>
                <w:sz w:val="22"/>
                <w:szCs w:val="22"/>
              </w:rPr>
              <w:t>.</w:t>
            </w:r>
            <w:r w:rsidRPr="00BE0BF8">
              <w:rPr>
                <w:iCs/>
                <w:sz w:val="22"/>
                <w:szCs w:val="22"/>
              </w:rPr>
              <w:t xml:space="preserve"> Максимальный размер земельного участка не устанавливается.</w:t>
            </w:r>
          </w:p>
          <w:p w:rsidR="008910AB" w:rsidRPr="00BE0BF8" w:rsidRDefault="008910AB" w:rsidP="00BE0BF8">
            <w:pPr>
              <w:pStyle w:val="af5"/>
              <w:suppressAutoHyphens/>
              <w:ind w:firstLine="0"/>
              <w:jc w:val="left"/>
              <w:rPr>
                <w:sz w:val="22"/>
                <w:szCs w:val="22"/>
              </w:rPr>
            </w:pPr>
            <w:r w:rsidRPr="00BE0BF8">
              <w:rPr>
                <w:sz w:val="22"/>
                <w:szCs w:val="22"/>
              </w:rPr>
              <w:t>2</w:t>
            </w:r>
            <w:r w:rsidRPr="00BE0BF8">
              <w:rPr>
                <w:iCs/>
                <w:sz w:val="22"/>
                <w:szCs w:val="22"/>
              </w:rPr>
              <w:t xml:space="preserve">. </w:t>
            </w:r>
            <w:r w:rsidRPr="00BE0BF8">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E0BF8" w:rsidRDefault="008910AB" w:rsidP="00BE0BF8">
            <w:pPr>
              <w:pStyle w:val="af5"/>
              <w:suppressAutoHyphens/>
              <w:ind w:firstLine="0"/>
              <w:jc w:val="left"/>
              <w:rPr>
                <w:sz w:val="22"/>
                <w:szCs w:val="22"/>
              </w:rPr>
            </w:pPr>
            <w:r w:rsidRPr="00BE0BF8">
              <w:rPr>
                <w:sz w:val="22"/>
                <w:szCs w:val="22"/>
              </w:rPr>
              <w:t>В случае реконструкции объекта капитального строительства на 2</w:t>
            </w:r>
            <w:r w:rsidR="00630DE0">
              <w:rPr>
                <w:sz w:val="22"/>
                <w:szCs w:val="22"/>
              </w:rPr>
              <w:t>-</w:t>
            </w:r>
            <w:r w:rsidRPr="00BE0BF8">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BE0BF8" w:rsidRDefault="008910AB" w:rsidP="00BE0BF8">
            <w:pPr>
              <w:pStyle w:val="af5"/>
              <w:suppressAutoHyphens/>
              <w:ind w:firstLine="0"/>
              <w:jc w:val="left"/>
              <w:rPr>
                <w:sz w:val="22"/>
                <w:szCs w:val="22"/>
              </w:rPr>
            </w:pPr>
            <w:r w:rsidRPr="00BE0BF8">
              <w:rPr>
                <w:sz w:val="22"/>
                <w:szCs w:val="22"/>
              </w:rPr>
              <w:t>3. Предельная высота зданий – 3 этажа.</w:t>
            </w:r>
          </w:p>
          <w:p w:rsidR="008910AB" w:rsidRPr="00BE0BF8" w:rsidRDefault="008910AB" w:rsidP="00BE0BF8">
            <w:pPr>
              <w:pStyle w:val="af5"/>
              <w:suppressAutoHyphens/>
              <w:ind w:firstLine="0"/>
              <w:jc w:val="left"/>
              <w:rPr>
                <w:sz w:val="22"/>
                <w:szCs w:val="22"/>
              </w:rPr>
            </w:pPr>
            <w:r w:rsidRPr="00BE0BF8">
              <w:rPr>
                <w:sz w:val="22"/>
                <w:szCs w:val="22"/>
              </w:rPr>
              <w:t>4. Максимальный процент застройки в границах земельного участка - 60%.</w:t>
            </w:r>
          </w:p>
          <w:p w:rsidR="008910AB" w:rsidRPr="00BE0BF8" w:rsidRDefault="008910AB" w:rsidP="00BE0BF8">
            <w:pPr>
              <w:pStyle w:val="af5"/>
              <w:suppressAutoHyphens/>
              <w:ind w:firstLine="0"/>
              <w:jc w:val="left"/>
              <w:rPr>
                <w:sz w:val="22"/>
                <w:szCs w:val="22"/>
              </w:rPr>
            </w:pPr>
            <w:r w:rsidRPr="00BE0BF8">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E0BF8">
            <w:pPr>
              <w:suppressAutoHyphens/>
              <w:ind w:firstLine="0"/>
              <w:jc w:val="left"/>
              <w:rPr>
                <w:iCs/>
                <w:sz w:val="22"/>
                <w:szCs w:val="22"/>
              </w:rPr>
            </w:pPr>
            <w:r w:rsidRPr="00BE0BF8">
              <w:rPr>
                <w:sz w:val="22"/>
                <w:szCs w:val="22"/>
              </w:rPr>
              <w:t xml:space="preserve">6. </w:t>
            </w:r>
            <w:r w:rsidRPr="00BE0BF8">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BE0BF8" w:rsidRPr="00BE0BF8">
              <w:rPr>
                <w:iCs/>
                <w:sz w:val="22"/>
                <w:szCs w:val="22"/>
              </w:rPr>
              <w:t>учётом</w:t>
            </w:r>
            <w:r w:rsidRPr="00BE0BF8">
              <w:rPr>
                <w:iCs/>
                <w:sz w:val="22"/>
                <w:szCs w:val="22"/>
              </w:rPr>
              <w:t xml:space="preserve"> требований санитарных норм и правил.</w:t>
            </w:r>
          </w:p>
          <w:p w:rsidR="00E72A1B" w:rsidRPr="00E72A1B" w:rsidRDefault="00E72A1B" w:rsidP="00BE0BF8">
            <w:pPr>
              <w:suppressAutoHyphens/>
              <w:ind w:firstLine="0"/>
              <w:jc w:val="left"/>
              <w:rPr>
                <w:sz w:val="8"/>
                <w:szCs w:val="8"/>
              </w:rPr>
            </w:pPr>
          </w:p>
        </w:tc>
      </w:tr>
      <w:tr w:rsidR="008910AB" w:rsidRPr="00BE0BF8" w:rsidTr="00630DE0">
        <w:tc>
          <w:tcPr>
            <w:tcW w:w="1717" w:type="dxa"/>
          </w:tcPr>
          <w:p w:rsidR="008910AB" w:rsidRPr="00BE0BF8" w:rsidRDefault="008910AB" w:rsidP="00BE0BF8">
            <w:pPr>
              <w:suppressAutoHyphens/>
              <w:ind w:firstLine="0"/>
              <w:rPr>
                <w:b/>
                <w:sz w:val="22"/>
                <w:szCs w:val="22"/>
              </w:rPr>
            </w:pPr>
            <w:r w:rsidRPr="00BE0BF8">
              <w:rPr>
                <w:b/>
                <w:sz w:val="22"/>
                <w:szCs w:val="22"/>
              </w:rPr>
              <w:t>3.6.2</w:t>
            </w:r>
          </w:p>
        </w:tc>
        <w:tc>
          <w:tcPr>
            <w:tcW w:w="3095" w:type="dxa"/>
          </w:tcPr>
          <w:p w:rsidR="008910AB" w:rsidRPr="00BE0BF8" w:rsidRDefault="008910AB" w:rsidP="00BE0BF8">
            <w:pPr>
              <w:suppressAutoHyphens/>
              <w:ind w:firstLine="0"/>
              <w:jc w:val="left"/>
              <w:rPr>
                <w:sz w:val="22"/>
                <w:szCs w:val="22"/>
              </w:rPr>
            </w:pPr>
            <w:r w:rsidRPr="00BE0BF8">
              <w:rPr>
                <w:sz w:val="22"/>
                <w:szCs w:val="22"/>
              </w:rPr>
              <w:t>Парки культуры и отдыха</w:t>
            </w:r>
          </w:p>
        </w:tc>
        <w:tc>
          <w:tcPr>
            <w:tcW w:w="9974" w:type="dxa"/>
          </w:tcPr>
          <w:p w:rsidR="008910AB" w:rsidRPr="00BE0BF8" w:rsidRDefault="008910AB" w:rsidP="00BE0BF8">
            <w:pPr>
              <w:pStyle w:val="ConsPlusNormal"/>
              <w:suppressAutoHyphens/>
              <w:ind w:firstLine="0"/>
              <w:jc w:val="left"/>
              <w:rPr>
                <w:rFonts w:ascii="Times New Roman" w:hAnsi="Times New Roman" w:cs="Times New Roman"/>
              </w:rPr>
            </w:pPr>
            <w:r w:rsidRPr="00BE0BF8">
              <w:rPr>
                <w:rFonts w:ascii="Times New Roman" w:hAnsi="Times New Roman" w:cs="Times New Roman"/>
              </w:rPr>
              <w:t>1. Минимальный размер земельного участка устанавливаются 0,5 га. Максимальный размер земельного участка не более 2 га.</w:t>
            </w:r>
          </w:p>
          <w:p w:rsidR="008910AB" w:rsidRPr="00BE0BF8" w:rsidRDefault="008910AB" w:rsidP="00BE0BF8">
            <w:pPr>
              <w:pStyle w:val="af5"/>
              <w:suppressAutoHyphens/>
              <w:ind w:firstLine="0"/>
              <w:jc w:val="left"/>
              <w:rPr>
                <w:sz w:val="22"/>
                <w:szCs w:val="22"/>
              </w:rPr>
            </w:pPr>
            <w:r w:rsidRPr="00BE0BF8">
              <w:rPr>
                <w:sz w:val="22"/>
                <w:szCs w:val="22"/>
              </w:rPr>
              <w:t>Зона культурно-просветительских мероприятий -10-20 м</w:t>
            </w:r>
            <w:r w:rsidRPr="00BE0BF8">
              <w:rPr>
                <w:sz w:val="22"/>
                <w:szCs w:val="22"/>
                <w:vertAlign w:val="superscript"/>
              </w:rPr>
              <w:t>2</w:t>
            </w:r>
            <w:r w:rsidRPr="00BE0BF8">
              <w:rPr>
                <w:sz w:val="22"/>
                <w:szCs w:val="22"/>
              </w:rPr>
              <w:t>/ч</w:t>
            </w:r>
          </w:p>
          <w:p w:rsidR="008910AB" w:rsidRPr="00BE0BF8" w:rsidRDefault="008910AB" w:rsidP="00BE0BF8">
            <w:pPr>
              <w:pStyle w:val="ConsPlusNormal"/>
              <w:suppressAutoHyphens/>
              <w:ind w:firstLine="0"/>
              <w:jc w:val="left"/>
              <w:rPr>
                <w:rFonts w:ascii="Times New Roman" w:hAnsi="Times New Roman" w:cs="Times New Roman"/>
              </w:rPr>
            </w:pPr>
            <w:r w:rsidRPr="00BE0BF8">
              <w:rPr>
                <w:rFonts w:ascii="Times New Roman" w:hAnsi="Times New Roman" w:cs="Times New Roman"/>
              </w:rPr>
              <w:t>Зона массовых мероприятий (зрелищ, аттракционов и др.)</w:t>
            </w:r>
            <w:r w:rsidR="00BE0BF8">
              <w:rPr>
                <w:rFonts w:ascii="Times New Roman" w:hAnsi="Times New Roman" w:cs="Times New Roman"/>
              </w:rPr>
              <w:t xml:space="preserve"> </w:t>
            </w:r>
            <w:r w:rsidRPr="00BE0BF8">
              <w:rPr>
                <w:rFonts w:ascii="Times New Roman" w:hAnsi="Times New Roman" w:cs="Times New Roman"/>
              </w:rPr>
              <w:t>- 30-40 м</w:t>
            </w:r>
            <w:r w:rsidRPr="00BE0BF8">
              <w:rPr>
                <w:rFonts w:ascii="Times New Roman" w:hAnsi="Times New Roman" w:cs="Times New Roman"/>
                <w:vertAlign w:val="superscript"/>
              </w:rPr>
              <w:t>2</w:t>
            </w:r>
            <w:r w:rsidRPr="00BE0BF8">
              <w:rPr>
                <w:rFonts w:ascii="Times New Roman" w:hAnsi="Times New Roman" w:cs="Times New Roman"/>
              </w:rPr>
              <w:t>/ч</w:t>
            </w:r>
          </w:p>
          <w:p w:rsidR="008910AB" w:rsidRPr="00BE0BF8" w:rsidRDefault="008910AB" w:rsidP="00BE0BF8">
            <w:pPr>
              <w:pStyle w:val="ConsPlusNormal"/>
              <w:suppressAutoHyphens/>
              <w:ind w:firstLine="0"/>
              <w:jc w:val="left"/>
              <w:rPr>
                <w:rFonts w:ascii="Times New Roman" w:hAnsi="Times New Roman" w:cs="Times New Roman"/>
              </w:rPr>
            </w:pPr>
            <w:r w:rsidRPr="00BE0BF8">
              <w:rPr>
                <w:rFonts w:ascii="Times New Roman" w:hAnsi="Times New Roman" w:cs="Times New Roman"/>
              </w:rPr>
              <w:t>Зона физкультурно-оздоровительных мероприятий -70-100 м</w:t>
            </w:r>
            <w:r w:rsidRPr="00BE0BF8">
              <w:rPr>
                <w:rFonts w:ascii="Times New Roman" w:hAnsi="Times New Roman" w:cs="Times New Roman"/>
                <w:vertAlign w:val="superscript"/>
              </w:rPr>
              <w:t>2</w:t>
            </w:r>
            <w:r w:rsidRPr="00BE0BF8">
              <w:rPr>
                <w:rFonts w:ascii="Times New Roman" w:hAnsi="Times New Roman" w:cs="Times New Roman"/>
              </w:rPr>
              <w:t>/ч</w:t>
            </w:r>
          </w:p>
          <w:p w:rsidR="008910AB" w:rsidRPr="00BE0BF8" w:rsidRDefault="008910AB" w:rsidP="00BE0BF8">
            <w:pPr>
              <w:pStyle w:val="ConsPlusNormal"/>
              <w:suppressAutoHyphens/>
              <w:ind w:firstLine="0"/>
              <w:jc w:val="left"/>
              <w:rPr>
                <w:rFonts w:ascii="Times New Roman" w:hAnsi="Times New Roman" w:cs="Times New Roman"/>
              </w:rPr>
            </w:pPr>
            <w:r w:rsidRPr="00BE0BF8">
              <w:rPr>
                <w:rFonts w:ascii="Times New Roman" w:hAnsi="Times New Roman" w:cs="Times New Roman"/>
              </w:rPr>
              <w:t>Зона отдыха детей -80-170 м</w:t>
            </w:r>
            <w:r w:rsidRPr="00BE0BF8">
              <w:rPr>
                <w:rFonts w:ascii="Times New Roman" w:hAnsi="Times New Roman" w:cs="Times New Roman"/>
                <w:vertAlign w:val="superscript"/>
              </w:rPr>
              <w:t>2</w:t>
            </w:r>
            <w:r w:rsidRPr="00BE0BF8">
              <w:rPr>
                <w:rFonts w:ascii="Times New Roman" w:hAnsi="Times New Roman" w:cs="Times New Roman"/>
              </w:rPr>
              <w:t>/ч</w:t>
            </w:r>
          </w:p>
          <w:p w:rsidR="008910AB" w:rsidRPr="00BE0BF8" w:rsidRDefault="008910AB" w:rsidP="00BE0BF8">
            <w:pPr>
              <w:pStyle w:val="ConsPlusNormal"/>
              <w:suppressAutoHyphens/>
              <w:ind w:firstLine="0"/>
              <w:jc w:val="left"/>
              <w:rPr>
                <w:rFonts w:ascii="Times New Roman" w:hAnsi="Times New Roman" w:cs="Times New Roman"/>
              </w:rPr>
            </w:pPr>
            <w:r w:rsidRPr="00BE0BF8">
              <w:rPr>
                <w:rFonts w:ascii="Times New Roman" w:hAnsi="Times New Roman" w:cs="Times New Roman"/>
              </w:rPr>
              <w:t xml:space="preserve"> Прогулочная зона-200 м</w:t>
            </w:r>
            <w:r w:rsidRPr="00BE0BF8">
              <w:rPr>
                <w:rFonts w:ascii="Times New Roman" w:hAnsi="Times New Roman" w:cs="Times New Roman"/>
                <w:vertAlign w:val="superscript"/>
              </w:rPr>
              <w:t>2</w:t>
            </w:r>
            <w:r w:rsidRPr="00BE0BF8">
              <w:rPr>
                <w:rFonts w:ascii="Times New Roman" w:hAnsi="Times New Roman" w:cs="Times New Roman"/>
              </w:rPr>
              <w:t>/ч</w:t>
            </w:r>
          </w:p>
          <w:p w:rsidR="008910AB" w:rsidRPr="00BE0BF8" w:rsidRDefault="008910AB" w:rsidP="00BE0BF8">
            <w:pPr>
              <w:pStyle w:val="af5"/>
              <w:suppressAutoHyphens/>
              <w:ind w:firstLine="0"/>
              <w:jc w:val="left"/>
              <w:rPr>
                <w:sz w:val="22"/>
                <w:szCs w:val="22"/>
              </w:rPr>
            </w:pPr>
            <w:r w:rsidRPr="00BE0BF8">
              <w:rPr>
                <w:sz w:val="22"/>
                <w:szCs w:val="22"/>
              </w:rPr>
              <w:t>2</w:t>
            </w:r>
            <w:r w:rsidRPr="00BE0BF8">
              <w:rPr>
                <w:iCs/>
                <w:sz w:val="22"/>
                <w:szCs w:val="22"/>
              </w:rPr>
              <w:t xml:space="preserve">. </w:t>
            </w:r>
            <w:r w:rsidRPr="00BE0BF8">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E0BF8" w:rsidRDefault="008910AB" w:rsidP="00BE0BF8">
            <w:pPr>
              <w:pStyle w:val="af5"/>
              <w:suppressAutoHyphens/>
              <w:ind w:firstLine="0"/>
              <w:jc w:val="left"/>
              <w:rPr>
                <w:sz w:val="22"/>
                <w:szCs w:val="22"/>
              </w:rPr>
            </w:pPr>
            <w:r w:rsidRPr="00BE0BF8">
              <w:rPr>
                <w:sz w:val="22"/>
                <w:szCs w:val="22"/>
              </w:rPr>
              <w:t>Площадь застройки некапитальных строений, сооружений не более 200 кв.</w:t>
            </w:r>
            <w:r w:rsidR="00630DE0">
              <w:rPr>
                <w:sz w:val="22"/>
                <w:szCs w:val="22"/>
              </w:rPr>
              <w:t xml:space="preserve"> </w:t>
            </w:r>
            <w:r w:rsidRPr="00BE0BF8">
              <w:rPr>
                <w:sz w:val="22"/>
                <w:szCs w:val="22"/>
              </w:rPr>
              <w:t>м.</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3. Максимальная высота зданий, строений и сооружений, за исключением аттракционов, устанавливается 8 м; высота аттракционов не ограничивается.</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7%.</w:t>
            </w:r>
          </w:p>
          <w:p w:rsidR="008910AB" w:rsidRPr="00BE0BF8" w:rsidRDefault="008910AB" w:rsidP="00BE0BF8">
            <w:pPr>
              <w:pStyle w:val="ConsPlusNormal"/>
              <w:suppressAutoHyphens/>
              <w:ind w:firstLine="0"/>
              <w:jc w:val="left"/>
              <w:rPr>
                <w:rFonts w:ascii="Times New Roman" w:hAnsi="Times New Roman" w:cs="Times New Roman"/>
                <w:color w:val="000000"/>
              </w:rPr>
            </w:pPr>
            <w:r w:rsidRPr="00BE0BF8">
              <w:rPr>
                <w:rFonts w:ascii="Times New Roman" w:hAnsi="Times New Roman" w:cs="Times New Roman"/>
                <w:color w:val="000000"/>
              </w:rPr>
              <w:lastRenderedPageBreak/>
              <w:t xml:space="preserve">5. </w:t>
            </w:r>
            <w:r w:rsidRPr="00BE0BF8">
              <w:rPr>
                <w:rFonts w:ascii="Times New Roman" w:hAnsi="Times New Roman" w:cs="Times New Roman"/>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Default="008910AB" w:rsidP="00BE0BF8">
            <w:pPr>
              <w:pStyle w:val="af5"/>
              <w:suppressAutoHyphens/>
              <w:ind w:firstLine="0"/>
              <w:jc w:val="left"/>
              <w:rPr>
                <w:color w:val="000000"/>
                <w:sz w:val="22"/>
                <w:szCs w:val="22"/>
              </w:rPr>
            </w:pPr>
            <w:r w:rsidRPr="00BE0BF8">
              <w:rPr>
                <w:color w:val="000000"/>
                <w:sz w:val="22"/>
                <w:szCs w:val="22"/>
              </w:rPr>
              <w:t xml:space="preserve">6. Иные параметры - в соответствии с требованиями технических регламентов, сводов правил, норм градостроительного проектирования, с </w:t>
            </w:r>
            <w:r w:rsidR="00BE0BF8" w:rsidRPr="00BE0BF8">
              <w:rPr>
                <w:color w:val="000000"/>
                <w:sz w:val="22"/>
                <w:szCs w:val="22"/>
              </w:rPr>
              <w:t>учётом</w:t>
            </w:r>
            <w:r w:rsidRPr="00BE0BF8">
              <w:rPr>
                <w:color w:val="000000"/>
                <w:sz w:val="22"/>
                <w:szCs w:val="22"/>
              </w:rPr>
              <w:t xml:space="preserve"> требований санитарных норм и правил.</w:t>
            </w:r>
          </w:p>
          <w:p w:rsidR="00E72A1B" w:rsidRPr="00E72A1B" w:rsidRDefault="00E72A1B" w:rsidP="00BE0BF8">
            <w:pPr>
              <w:pStyle w:val="af5"/>
              <w:suppressAutoHyphens/>
              <w:ind w:firstLine="0"/>
              <w:jc w:val="left"/>
              <w:rPr>
                <w:sz w:val="8"/>
                <w:szCs w:val="8"/>
              </w:rPr>
            </w:pPr>
          </w:p>
        </w:tc>
      </w:tr>
      <w:tr w:rsidR="008910AB" w:rsidRPr="00BE0BF8" w:rsidTr="00630DE0">
        <w:tc>
          <w:tcPr>
            <w:tcW w:w="1717" w:type="dxa"/>
          </w:tcPr>
          <w:p w:rsidR="008910AB" w:rsidRPr="00BE0BF8" w:rsidRDefault="008910AB" w:rsidP="00BE0BF8">
            <w:pPr>
              <w:suppressAutoHyphens/>
              <w:ind w:firstLine="0"/>
              <w:rPr>
                <w:b/>
                <w:sz w:val="22"/>
                <w:szCs w:val="22"/>
              </w:rPr>
            </w:pPr>
            <w:r w:rsidRPr="00BE0BF8">
              <w:rPr>
                <w:b/>
                <w:sz w:val="22"/>
                <w:szCs w:val="22"/>
              </w:rPr>
              <w:lastRenderedPageBreak/>
              <w:t>3.7.1</w:t>
            </w:r>
          </w:p>
        </w:tc>
        <w:tc>
          <w:tcPr>
            <w:tcW w:w="3095" w:type="dxa"/>
          </w:tcPr>
          <w:p w:rsidR="008910AB" w:rsidRPr="00BE0BF8" w:rsidRDefault="008910AB" w:rsidP="00BE0BF8">
            <w:pPr>
              <w:suppressAutoHyphens/>
              <w:ind w:firstLine="0"/>
              <w:jc w:val="left"/>
              <w:rPr>
                <w:sz w:val="22"/>
                <w:szCs w:val="22"/>
              </w:rPr>
            </w:pPr>
            <w:r w:rsidRPr="00BE0BF8">
              <w:rPr>
                <w:sz w:val="22"/>
                <w:szCs w:val="22"/>
              </w:rPr>
              <w:t>Осуществление религиозных обрядов</w:t>
            </w:r>
          </w:p>
        </w:tc>
        <w:tc>
          <w:tcPr>
            <w:tcW w:w="9974" w:type="dxa"/>
          </w:tcPr>
          <w:p w:rsidR="008910AB" w:rsidRPr="00BE0BF8" w:rsidRDefault="008910AB" w:rsidP="00BE0BF8">
            <w:pPr>
              <w:pStyle w:val="ConsPlusNormal"/>
              <w:suppressAutoHyphens/>
              <w:ind w:firstLine="0"/>
              <w:jc w:val="left"/>
              <w:rPr>
                <w:rFonts w:ascii="Times New Roman" w:hAnsi="Times New Roman" w:cs="Times New Roman"/>
                <w:color w:val="000000"/>
              </w:rPr>
            </w:pPr>
            <w:r w:rsidRPr="00BE0BF8">
              <w:rPr>
                <w:rFonts w:ascii="Times New Roman" w:hAnsi="Times New Roman" w:cs="Times New Roman"/>
                <w:color w:val="000000"/>
              </w:rPr>
              <w:t>1. Минимальный размер земельного участка для православных храмов устанавливается из обеспеченности 7,5 места в храме на 1000 верующих, 7,5 м</w:t>
            </w:r>
            <w:r w:rsidRPr="00E72A1B">
              <w:rPr>
                <w:rFonts w:ascii="Times New Roman" w:hAnsi="Times New Roman" w:cs="Times New Roman"/>
                <w:color w:val="000000"/>
                <w:vertAlign w:val="superscript"/>
              </w:rPr>
              <w:t>2</w:t>
            </w:r>
            <w:r w:rsidRPr="00BE0BF8">
              <w:rPr>
                <w:rFonts w:ascii="Times New Roman" w:hAnsi="Times New Roman" w:cs="Times New Roman"/>
                <w:color w:val="000000"/>
              </w:rPr>
              <w:t xml:space="preserve"> на 1 место в храме. </w:t>
            </w:r>
          </w:p>
          <w:p w:rsidR="008910AB" w:rsidRPr="00BE0BF8" w:rsidRDefault="008910AB" w:rsidP="00BE0BF8">
            <w:pPr>
              <w:pStyle w:val="ConsPlusNormal"/>
              <w:suppressAutoHyphens/>
              <w:ind w:firstLine="0"/>
              <w:jc w:val="left"/>
              <w:rPr>
                <w:rFonts w:ascii="Times New Roman" w:hAnsi="Times New Roman" w:cs="Times New Roman"/>
                <w:color w:val="000000"/>
              </w:rPr>
            </w:pPr>
            <w:r w:rsidRPr="00BE0BF8">
              <w:rPr>
                <w:rFonts w:ascii="Times New Roman" w:hAnsi="Times New Roman" w:cs="Times New Roman"/>
                <w:color w:val="000000"/>
              </w:rPr>
              <w:t>Максимальный размер земельного участка не устанавливается.</w:t>
            </w:r>
          </w:p>
          <w:p w:rsidR="008910AB" w:rsidRPr="00BE0BF8" w:rsidRDefault="008910AB" w:rsidP="00BE0BF8">
            <w:pPr>
              <w:pStyle w:val="af5"/>
              <w:suppressAutoHyphens/>
              <w:ind w:firstLine="0"/>
              <w:jc w:val="left"/>
              <w:rPr>
                <w:sz w:val="22"/>
                <w:szCs w:val="22"/>
              </w:rPr>
            </w:pPr>
            <w:r w:rsidRPr="00BE0BF8">
              <w:rPr>
                <w:sz w:val="22"/>
                <w:szCs w:val="22"/>
              </w:rPr>
              <w:t xml:space="preserve">Минимальный размер земельного участка объекты культового назначения различных конфессий устанавливается </w:t>
            </w:r>
            <w:r w:rsidRPr="00BE0BF8">
              <w:rPr>
                <w:iCs/>
                <w:sz w:val="22"/>
                <w:szCs w:val="22"/>
              </w:rPr>
              <w:t>не менее – 500 кв.</w:t>
            </w:r>
            <w:r w:rsidR="00630DE0">
              <w:rPr>
                <w:iCs/>
                <w:sz w:val="22"/>
                <w:szCs w:val="22"/>
              </w:rPr>
              <w:t xml:space="preserve"> </w:t>
            </w:r>
            <w:r w:rsidRPr="00BE0BF8">
              <w:rPr>
                <w:iCs/>
                <w:sz w:val="22"/>
                <w:szCs w:val="22"/>
              </w:rPr>
              <w:t>м</w:t>
            </w:r>
            <w:r w:rsidRPr="00BE0BF8">
              <w:rPr>
                <w:sz w:val="22"/>
                <w:szCs w:val="22"/>
              </w:rPr>
              <w:t>.</w:t>
            </w:r>
            <w:r w:rsidRPr="00BE0BF8">
              <w:rPr>
                <w:iCs/>
                <w:sz w:val="22"/>
                <w:szCs w:val="22"/>
              </w:rPr>
              <w:t xml:space="preserve"> Максимальный размер земельного участка не устанавливается.</w:t>
            </w:r>
          </w:p>
          <w:p w:rsidR="008910AB" w:rsidRPr="00BE0BF8" w:rsidRDefault="008910AB" w:rsidP="00BE0BF8">
            <w:pPr>
              <w:pStyle w:val="af5"/>
              <w:suppressAutoHyphens/>
              <w:ind w:firstLine="0"/>
              <w:jc w:val="left"/>
              <w:rPr>
                <w:sz w:val="22"/>
                <w:szCs w:val="22"/>
              </w:rPr>
            </w:pPr>
            <w:r w:rsidRPr="00BE0BF8">
              <w:rPr>
                <w:sz w:val="22"/>
                <w:szCs w:val="22"/>
              </w:rPr>
              <w:t>2</w:t>
            </w:r>
            <w:r w:rsidRPr="00BE0BF8">
              <w:rPr>
                <w:iCs/>
                <w:sz w:val="22"/>
                <w:szCs w:val="22"/>
              </w:rPr>
              <w:t xml:space="preserve">. </w:t>
            </w:r>
            <w:r w:rsidRPr="00BE0BF8">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3. Предельная высота зданий - 15 метров, за исключением башен, колоколен и шпилей.</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4. Максимальный процент застройки в границах земельного участка - 60%.</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 xml:space="preserve">5. </w:t>
            </w:r>
            <w:r w:rsidRPr="00BE0BF8">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Pr="00BE0BF8" w:rsidRDefault="008910AB" w:rsidP="00BE0BF8">
            <w:pPr>
              <w:pStyle w:val="af5"/>
              <w:suppressAutoHyphens/>
              <w:ind w:firstLine="0"/>
              <w:jc w:val="left"/>
              <w:rPr>
                <w:color w:val="000000"/>
                <w:sz w:val="22"/>
                <w:szCs w:val="22"/>
              </w:rPr>
            </w:pPr>
            <w:r w:rsidRPr="00BE0BF8">
              <w:rPr>
                <w:color w:val="000000"/>
                <w:sz w:val="22"/>
                <w:szCs w:val="22"/>
              </w:rPr>
              <w:t xml:space="preserve">6. Размещение объектов необходимо осуществлять с </w:t>
            </w:r>
            <w:r w:rsidR="00BE0BF8" w:rsidRPr="00BE0BF8">
              <w:rPr>
                <w:color w:val="000000"/>
                <w:sz w:val="22"/>
                <w:szCs w:val="22"/>
              </w:rPr>
              <w:t>учётом</w:t>
            </w:r>
            <w:r w:rsidRPr="00BE0BF8">
              <w:rPr>
                <w:color w:val="000000"/>
                <w:sz w:val="22"/>
                <w:szCs w:val="22"/>
              </w:rPr>
              <w:t xml:space="preserve"> проекта охраны зон и законодательства об объектах культурного наследия.</w:t>
            </w:r>
          </w:p>
          <w:p w:rsidR="008910AB" w:rsidRDefault="008910AB" w:rsidP="00BE0BF8">
            <w:pPr>
              <w:pStyle w:val="ConsPlusNormal"/>
              <w:suppressAutoHyphens/>
              <w:ind w:firstLine="0"/>
              <w:jc w:val="left"/>
              <w:rPr>
                <w:rFonts w:ascii="Times New Roman" w:hAnsi="Times New Roman" w:cs="Times New Roman"/>
                <w:iCs/>
                <w:color w:val="000000"/>
              </w:rPr>
            </w:pPr>
            <w:r w:rsidRPr="00BE0BF8">
              <w:rPr>
                <w:rFonts w:ascii="Times New Roman" w:hAnsi="Times New Roman" w:cs="Times New Roman"/>
                <w:color w:val="000000"/>
              </w:rPr>
              <w:t xml:space="preserve">7. </w:t>
            </w:r>
            <w:r w:rsidRPr="00BE0BF8">
              <w:rPr>
                <w:rFonts w:ascii="Times New Roman" w:hAnsi="Times New Roman" w:cs="Times New Roman"/>
                <w:iCs/>
                <w:color w:val="000000"/>
              </w:rPr>
              <w:t xml:space="preserve">Иные параметры - в соответствии с требованиями технических регламентов, сводов правил, норм градостроительного проектирования, с </w:t>
            </w:r>
            <w:r w:rsidR="00BE0BF8" w:rsidRPr="00BE0BF8">
              <w:rPr>
                <w:rFonts w:ascii="Times New Roman" w:hAnsi="Times New Roman" w:cs="Times New Roman"/>
                <w:iCs/>
                <w:color w:val="000000"/>
              </w:rPr>
              <w:t>учётом</w:t>
            </w:r>
            <w:r w:rsidRPr="00BE0BF8">
              <w:rPr>
                <w:rFonts w:ascii="Times New Roman" w:hAnsi="Times New Roman" w:cs="Times New Roman"/>
                <w:iCs/>
                <w:color w:val="000000"/>
              </w:rPr>
              <w:t xml:space="preserve"> требований санитарных норм и правил.</w:t>
            </w:r>
          </w:p>
          <w:p w:rsidR="00E72A1B" w:rsidRPr="00E72A1B" w:rsidRDefault="00E72A1B" w:rsidP="00BE0BF8">
            <w:pPr>
              <w:pStyle w:val="ConsPlusNormal"/>
              <w:suppressAutoHyphens/>
              <w:ind w:firstLine="0"/>
              <w:jc w:val="left"/>
              <w:rPr>
                <w:rFonts w:ascii="Times New Roman" w:hAnsi="Times New Roman" w:cs="Times New Roman"/>
                <w:color w:val="000000"/>
                <w:sz w:val="8"/>
                <w:szCs w:val="8"/>
              </w:rPr>
            </w:pPr>
          </w:p>
        </w:tc>
      </w:tr>
      <w:tr w:rsidR="008910AB" w:rsidRPr="00BE0BF8" w:rsidTr="00630DE0">
        <w:tc>
          <w:tcPr>
            <w:tcW w:w="1717" w:type="dxa"/>
          </w:tcPr>
          <w:p w:rsidR="008910AB" w:rsidRPr="00BE0BF8" w:rsidRDefault="008910AB" w:rsidP="00BE0BF8">
            <w:pPr>
              <w:suppressAutoHyphens/>
              <w:autoSpaceDE w:val="0"/>
              <w:autoSpaceDN w:val="0"/>
              <w:adjustRightInd w:val="0"/>
              <w:ind w:firstLine="0"/>
              <w:rPr>
                <w:b/>
                <w:sz w:val="22"/>
                <w:szCs w:val="22"/>
              </w:rPr>
            </w:pPr>
            <w:r w:rsidRPr="00BE0BF8">
              <w:rPr>
                <w:b/>
                <w:sz w:val="22"/>
                <w:szCs w:val="22"/>
              </w:rPr>
              <w:t>3.10.1</w:t>
            </w:r>
          </w:p>
        </w:tc>
        <w:tc>
          <w:tcPr>
            <w:tcW w:w="3095" w:type="dxa"/>
          </w:tcPr>
          <w:p w:rsidR="008910AB" w:rsidRPr="00BE0BF8" w:rsidRDefault="008910AB" w:rsidP="00BE0BF8">
            <w:pPr>
              <w:suppressAutoHyphens/>
              <w:ind w:firstLine="0"/>
              <w:jc w:val="left"/>
              <w:rPr>
                <w:sz w:val="22"/>
                <w:szCs w:val="22"/>
              </w:rPr>
            </w:pPr>
            <w:r w:rsidRPr="00BE0BF8">
              <w:rPr>
                <w:sz w:val="22"/>
                <w:szCs w:val="22"/>
              </w:rPr>
              <w:t>Амбулаторное ветеринарное обслуживание</w:t>
            </w:r>
          </w:p>
        </w:tc>
        <w:tc>
          <w:tcPr>
            <w:tcW w:w="9974" w:type="dxa"/>
          </w:tcPr>
          <w:p w:rsidR="008910AB" w:rsidRPr="00BE0BF8" w:rsidRDefault="008910AB" w:rsidP="00BE0BF8">
            <w:pPr>
              <w:pStyle w:val="ConsPlusNormal"/>
              <w:suppressAutoHyphens/>
              <w:ind w:firstLine="0"/>
              <w:jc w:val="left"/>
              <w:rPr>
                <w:rFonts w:ascii="Times New Roman" w:hAnsi="Times New Roman" w:cs="Times New Roman"/>
                <w:iCs/>
              </w:rPr>
            </w:pPr>
            <w:r w:rsidRPr="00BE0BF8">
              <w:rPr>
                <w:rFonts w:ascii="Times New Roman" w:hAnsi="Times New Roman" w:cs="Times New Roman"/>
              </w:rPr>
              <w:t xml:space="preserve">1. Минимальный размер земельного участка </w:t>
            </w:r>
            <w:r w:rsidRPr="00BE0BF8">
              <w:rPr>
                <w:rFonts w:ascii="Times New Roman" w:hAnsi="Times New Roman" w:cs="Times New Roman"/>
                <w:iCs/>
              </w:rPr>
              <w:t>не менее – 500 кв.</w:t>
            </w:r>
            <w:r w:rsidR="00630DE0">
              <w:rPr>
                <w:rFonts w:ascii="Times New Roman" w:hAnsi="Times New Roman" w:cs="Times New Roman"/>
                <w:iCs/>
              </w:rPr>
              <w:t xml:space="preserve"> </w:t>
            </w:r>
            <w:r w:rsidRPr="00BE0BF8">
              <w:rPr>
                <w:rFonts w:ascii="Times New Roman" w:hAnsi="Times New Roman" w:cs="Times New Roman"/>
                <w:iCs/>
              </w:rPr>
              <w:t>м. Максимальный размер земельного участка не устанавливается.</w:t>
            </w:r>
          </w:p>
          <w:p w:rsidR="008910AB" w:rsidRPr="00BE0BF8" w:rsidRDefault="008910AB" w:rsidP="00BE0BF8">
            <w:pPr>
              <w:pStyle w:val="af5"/>
              <w:suppressAutoHyphens/>
              <w:ind w:firstLine="0"/>
              <w:jc w:val="left"/>
              <w:rPr>
                <w:sz w:val="22"/>
                <w:szCs w:val="22"/>
              </w:rPr>
            </w:pPr>
            <w:r w:rsidRPr="00BE0BF8">
              <w:rPr>
                <w:sz w:val="22"/>
                <w:szCs w:val="22"/>
              </w:rPr>
              <w:t>2</w:t>
            </w:r>
            <w:r w:rsidRPr="00BE0BF8">
              <w:rPr>
                <w:iCs/>
                <w:sz w:val="22"/>
                <w:szCs w:val="22"/>
              </w:rPr>
              <w:t xml:space="preserve">. </w:t>
            </w:r>
            <w:r w:rsidRPr="00BE0BF8">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E0BF8" w:rsidRDefault="008910AB" w:rsidP="00BE0BF8">
            <w:pPr>
              <w:pStyle w:val="af5"/>
              <w:suppressAutoHyphens/>
              <w:ind w:firstLine="0"/>
              <w:jc w:val="left"/>
              <w:rPr>
                <w:sz w:val="22"/>
                <w:szCs w:val="22"/>
              </w:rPr>
            </w:pPr>
            <w:r w:rsidRPr="00BE0BF8">
              <w:rPr>
                <w:sz w:val="22"/>
                <w:szCs w:val="22"/>
              </w:rPr>
              <w:t>В случае реконструкции объекта капитального строительства на 2</w:t>
            </w:r>
            <w:r w:rsidR="00630DE0">
              <w:rPr>
                <w:sz w:val="22"/>
                <w:szCs w:val="22"/>
              </w:rPr>
              <w:t>-</w:t>
            </w:r>
            <w:r w:rsidRPr="00BE0BF8">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BE0BF8" w:rsidRDefault="008910AB" w:rsidP="00BE0BF8">
            <w:pPr>
              <w:pStyle w:val="af5"/>
              <w:suppressAutoHyphens/>
              <w:ind w:firstLine="0"/>
              <w:jc w:val="left"/>
              <w:rPr>
                <w:sz w:val="22"/>
                <w:szCs w:val="22"/>
              </w:rPr>
            </w:pPr>
            <w:r w:rsidRPr="00BE0BF8">
              <w:rPr>
                <w:sz w:val="22"/>
                <w:szCs w:val="22"/>
              </w:rPr>
              <w:t xml:space="preserve">3. </w:t>
            </w:r>
            <w:r w:rsidRPr="00BE0BF8">
              <w:rPr>
                <w:iCs/>
                <w:sz w:val="22"/>
                <w:szCs w:val="22"/>
              </w:rPr>
              <w:t>Предельная высота зданий - 10 метров.</w:t>
            </w:r>
          </w:p>
          <w:p w:rsidR="008910AB" w:rsidRPr="00BE0BF8" w:rsidRDefault="008910AB" w:rsidP="00BE0BF8">
            <w:pPr>
              <w:pStyle w:val="af5"/>
              <w:suppressAutoHyphens/>
              <w:ind w:firstLine="0"/>
              <w:jc w:val="left"/>
              <w:rPr>
                <w:iCs/>
                <w:sz w:val="22"/>
                <w:szCs w:val="22"/>
              </w:rPr>
            </w:pPr>
            <w:r w:rsidRPr="00BE0BF8">
              <w:rPr>
                <w:iCs/>
                <w:sz w:val="22"/>
                <w:szCs w:val="22"/>
              </w:rPr>
              <w:t>4. Максимальный процент застройки в границах земельного участка - 60%.</w:t>
            </w:r>
          </w:p>
          <w:p w:rsidR="008910AB" w:rsidRPr="00BE0BF8" w:rsidRDefault="008910AB" w:rsidP="00BE0BF8">
            <w:pPr>
              <w:pStyle w:val="af5"/>
              <w:suppressAutoHyphens/>
              <w:ind w:firstLine="0"/>
              <w:jc w:val="left"/>
              <w:rPr>
                <w:iCs/>
                <w:sz w:val="22"/>
                <w:szCs w:val="22"/>
              </w:rPr>
            </w:pPr>
            <w:r w:rsidRPr="00BE0BF8">
              <w:rPr>
                <w:iCs/>
                <w:sz w:val="22"/>
                <w:szCs w:val="22"/>
              </w:rPr>
              <w:t xml:space="preserve">5. </w:t>
            </w:r>
            <w:r w:rsidRPr="00BE0BF8">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E0BF8">
            <w:pPr>
              <w:suppressAutoHyphens/>
              <w:ind w:firstLine="0"/>
              <w:jc w:val="left"/>
              <w:rPr>
                <w:iCs/>
                <w:sz w:val="22"/>
                <w:szCs w:val="22"/>
              </w:rPr>
            </w:pPr>
            <w:r w:rsidRPr="00BE0BF8">
              <w:rPr>
                <w:iCs/>
                <w:sz w:val="22"/>
                <w:szCs w:val="22"/>
              </w:rPr>
              <w:lastRenderedPageBreak/>
              <w:t xml:space="preserve">6. Иные параметры - в соответствии с требованиями технических регламентов, сводов правил, норм градостроительного проектирования, с </w:t>
            </w:r>
            <w:r w:rsidR="00BE0BF8" w:rsidRPr="00BE0BF8">
              <w:rPr>
                <w:iCs/>
                <w:sz w:val="22"/>
                <w:szCs w:val="22"/>
              </w:rPr>
              <w:t>учётом</w:t>
            </w:r>
            <w:r w:rsidRPr="00BE0BF8">
              <w:rPr>
                <w:iCs/>
                <w:sz w:val="22"/>
                <w:szCs w:val="22"/>
              </w:rPr>
              <w:t xml:space="preserve"> требований санитарных норм и правил.</w:t>
            </w:r>
          </w:p>
          <w:p w:rsidR="00E72A1B" w:rsidRPr="00E72A1B" w:rsidRDefault="00E72A1B" w:rsidP="00BE0BF8">
            <w:pPr>
              <w:suppressAutoHyphens/>
              <w:ind w:firstLine="0"/>
              <w:jc w:val="left"/>
              <w:rPr>
                <w:iCs/>
                <w:sz w:val="8"/>
                <w:szCs w:val="8"/>
              </w:rPr>
            </w:pPr>
          </w:p>
        </w:tc>
      </w:tr>
      <w:tr w:rsidR="008910AB" w:rsidRPr="00BE0BF8" w:rsidTr="00630DE0">
        <w:tc>
          <w:tcPr>
            <w:tcW w:w="1717" w:type="dxa"/>
          </w:tcPr>
          <w:p w:rsidR="008910AB" w:rsidRPr="00BE0BF8" w:rsidRDefault="008910AB" w:rsidP="00BE0BF8">
            <w:pPr>
              <w:suppressAutoHyphens/>
              <w:autoSpaceDE w:val="0"/>
              <w:autoSpaceDN w:val="0"/>
              <w:adjustRightInd w:val="0"/>
              <w:ind w:firstLine="0"/>
              <w:rPr>
                <w:b/>
                <w:sz w:val="22"/>
                <w:szCs w:val="22"/>
              </w:rPr>
            </w:pPr>
            <w:r w:rsidRPr="00BE0BF8">
              <w:rPr>
                <w:b/>
                <w:sz w:val="22"/>
                <w:szCs w:val="22"/>
              </w:rPr>
              <w:lastRenderedPageBreak/>
              <w:t>4.1</w:t>
            </w:r>
          </w:p>
        </w:tc>
        <w:tc>
          <w:tcPr>
            <w:tcW w:w="3095" w:type="dxa"/>
          </w:tcPr>
          <w:p w:rsidR="008910AB" w:rsidRPr="00BE0BF8" w:rsidRDefault="008910AB" w:rsidP="00BE0BF8">
            <w:pPr>
              <w:suppressAutoHyphens/>
              <w:ind w:firstLine="0"/>
              <w:jc w:val="left"/>
              <w:rPr>
                <w:sz w:val="22"/>
                <w:szCs w:val="22"/>
              </w:rPr>
            </w:pPr>
            <w:r w:rsidRPr="00BE0BF8">
              <w:rPr>
                <w:sz w:val="22"/>
                <w:szCs w:val="22"/>
              </w:rPr>
              <w:t xml:space="preserve">Деловое управление </w:t>
            </w:r>
          </w:p>
        </w:tc>
        <w:tc>
          <w:tcPr>
            <w:tcW w:w="9974" w:type="dxa"/>
          </w:tcPr>
          <w:p w:rsidR="008910AB" w:rsidRPr="00BE0BF8" w:rsidRDefault="008910AB" w:rsidP="00BE0BF8">
            <w:pPr>
              <w:pStyle w:val="af5"/>
              <w:suppressAutoHyphens/>
              <w:ind w:firstLine="0"/>
              <w:jc w:val="left"/>
              <w:rPr>
                <w:sz w:val="22"/>
                <w:szCs w:val="22"/>
              </w:rPr>
            </w:pPr>
            <w:r w:rsidRPr="00BE0BF8">
              <w:rPr>
                <w:sz w:val="22"/>
                <w:szCs w:val="22"/>
              </w:rPr>
              <w:t xml:space="preserve">1. Минимальный размер земельного участка для объектов делового </w:t>
            </w:r>
            <w:r w:rsidR="00630DE0" w:rsidRPr="00BE0BF8">
              <w:rPr>
                <w:sz w:val="22"/>
                <w:szCs w:val="22"/>
              </w:rPr>
              <w:t>управления на</w:t>
            </w:r>
            <w:r w:rsidRPr="00BE0BF8">
              <w:rPr>
                <w:sz w:val="22"/>
                <w:szCs w:val="22"/>
              </w:rPr>
              <w:t xml:space="preserve"> 10 рабочих мест - 0,15 га на объект;</w:t>
            </w:r>
            <w:r w:rsidRPr="00BE0BF8">
              <w:rPr>
                <w:iCs/>
                <w:sz w:val="22"/>
                <w:szCs w:val="22"/>
              </w:rPr>
              <w:t xml:space="preserve"> но не менее – 0,05 га.</w:t>
            </w:r>
          </w:p>
          <w:p w:rsidR="008910AB" w:rsidRPr="00BE0BF8" w:rsidRDefault="008910AB" w:rsidP="00BE0BF8">
            <w:pPr>
              <w:pStyle w:val="af5"/>
              <w:suppressAutoHyphens/>
              <w:ind w:firstLine="0"/>
              <w:jc w:val="left"/>
              <w:rPr>
                <w:sz w:val="22"/>
                <w:szCs w:val="22"/>
              </w:rPr>
            </w:pPr>
            <w:r w:rsidRPr="00BE0BF8">
              <w:rPr>
                <w:sz w:val="22"/>
                <w:szCs w:val="22"/>
              </w:rPr>
              <w:t>Максимальный размер земельного участка не устанавливается.</w:t>
            </w:r>
          </w:p>
          <w:p w:rsidR="008910AB" w:rsidRPr="00BE0BF8" w:rsidRDefault="008910AB" w:rsidP="00BE0BF8">
            <w:pPr>
              <w:pStyle w:val="af5"/>
              <w:suppressAutoHyphens/>
              <w:ind w:firstLine="0"/>
              <w:jc w:val="left"/>
              <w:rPr>
                <w:sz w:val="22"/>
                <w:szCs w:val="22"/>
              </w:rPr>
            </w:pPr>
            <w:r w:rsidRPr="00BE0BF8">
              <w:rPr>
                <w:sz w:val="22"/>
                <w:szCs w:val="22"/>
              </w:rPr>
              <w:t>2</w:t>
            </w:r>
            <w:r w:rsidRPr="00BE0BF8">
              <w:rPr>
                <w:iCs/>
                <w:sz w:val="22"/>
                <w:szCs w:val="22"/>
              </w:rPr>
              <w:t xml:space="preserve">. </w:t>
            </w:r>
            <w:r w:rsidRPr="00BE0BF8">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E0BF8" w:rsidRDefault="008910AB" w:rsidP="00BE0BF8">
            <w:pPr>
              <w:pStyle w:val="af5"/>
              <w:suppressAutoHyphens/>
              <w:ind w:firstLine="0"/>
              <w:jc w:val="left"/>
              <w:rPr>
                <w:sz w:val="22"/>
                <w:szCs w:val="22"/>
              </w:rPr>
            </w:pPr>
            <w:r w:rsidRPr="00BE0BF8">
              <w:rPr>
                <w:sz w:val="22"/>
                <w:szCs w:val="22"/>
              </w:rPr>
              <w:t xml:space="preserve">В случае реконструкции объекта капитального </w:t>
            </w:r>
            <w:r w:rsidR="00BE0BF8" w:rsidRPr="00BE0BF8">
              <w:rPr>
                <w:sz w:val="22"/>
                <w:szCs w:val="22"/>
              </w:rPr>
              <w:t>строительства на</w:t>
            </w:r>
            <w:r w:rsidRPr="00BE0BF8">
              <w:rPr>
                <w:sz w:val="22"/>
                <w:szCs w:val="22"/>
              </w:rPr>
              <w:t xml:space="preserve"> 2</w:t>
            </w:r>
            <w:r w:rsidR="00630DE0">
              <w:rPr>
                <w:sz w:val="22"/>
                <w:szCs w:val="22"/>
              </w:rPr>
              <w:t>-</w:t>
            </w:r>
            <w:r w:rsidRPr="00BE0BF8">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BE0BF8" w:rsidRDefault="008910AB" w:rsidP="00BE0BF8">
            <w:pPr>
              <w:pStyle w:val="af5"/>
              <w:suppressAutoHyphens/>
              <w:ind w:firstLine="0"/>
              <w:jc w:val="left"/>
              <w:rPr>
                <w:sz w:val="22"/>
                <w:szCs w:val="22"/>
              </w:rPr>
            </w:pPr>
            <w:r w:rsidRPr="00BE0BF8">
              <w:rPr>
                <w:sz w:val="22"/>
                <w:szCs w:val="22"/>
              </w:rPr>
              <w:t>3. Предельное количество этажей - 3</w:t>
            </w:r>
            <w:r w:rsidRPr="00BE0BF8">
              <w:rPr>
                <w:iCs/>
                <w:sz w:val="22"/>
                <w:szCs w:val="22"/>
              </w:rPr>
              <w:t>.</w:t>
            </w:r>
          </w:p>
          <w:p w:rsidR="008910AB" w:rsidRPr="00BE0BF8" w:rsidRDefault="008910AB" w:rsidP="00BE0BF8">
            <w:pPr>
              <w:pStyle w:val="af5"/>
              <w:suppressAutoHyphens/>
              <w:ind w:firstLine="0"/>
              <w:jc w:val="left"/>
              <w:rPr>
                <w:sz w:val="22"/>
                <w:szCs w:val="22"/>
              </w:rPr>
            </w:pPr>
            <w:r w:rsidRPr="00BE0BF8">
              <w:rPr>
                <w:sz w:val="22"/>
                <w:szCs w:val="22"/>
              </w:rPr>
              <w:t>4. Максимальный процент застройки в границах земельного участка - 60%.</w:t>
            </w:r>
          </w:p>
          <w:p w:rsidR="008910AB" w:rsidRPr="00BE0BF8" w:rsidRDefault="008910AB" w:rsidP="00BE0BF8">
            <w:pPr>
              <w:pStyle w:val="af5"/>
              <w:suppressAutoHyphens/>
              <w:ind w:firstLine="0"/>
              <w:jc w:val="left"/>
              <w:rPr>
                <w:sz w:val="22"/>
                <w:szCs w:val="22"/>
              </w:rPr>
            </w:pPr>
            <w:r w:rsidRPr="00BE0BF8">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E0BF8">
            <w:pPr>
              <w:pStyle w:val="af5"/>
              <w:suppressAutoHyphens/>
              <w:ind w:firstLine="0"/>
              <w:jc w:val="left"/>
              <w:rPr>
                <w:iCs/>
                <w:sz w:val="22"/>
                <w:szCs w:val="22"/>
              </w:rPr>
            </w:pPr>
            <w:r w:rsidRPr="00BE0BF8">
              <w:rPr>
                <w:sz w:val="22"/>
                <w:szCs w:val="22"/>
              </w:rPr>
              <w:t xml:space="preserve">6. </w:t>
            </w:r>
            <w:r w:rsidRPr="00BE0BF8">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BE0BF8" w:rsidRPr="00BE0BF8">
              <w:rPr>
                <w:iCs/>
                <w:sz w:val="22"/>
                <w:szCs w:val="22"/>
              </w:rPr>
              <w:t>учётом</w:t>
            </w:r>
            <w:r w:rsidRPr="00BE0BF8">
              <w:rPr>
                <w:iCs/>
                <w:sz w:val="22"/>
                <w:szCs w:val="22"/>
              </w:rPr>
              <w:t xml:space="preserve"> требований санитарных норм и правил.</w:t>
            </w:r>
          </w:p>
          <w:p w:rsidR="00E72A1B" w:rsidRPr="00E72A1B" w:rsidRDefault="00E72A1B" w:rsidP="00BE0BF8">
            <w:pPr>
              <w:pStyle w:val="af5"/>
              <w:suppressAutoHyphens/>
              <w:ind w:firstLine="0"/>
              <w:jc w:val="left"/>
              <w:rPr>
                <w:sz w:val="8"/>
                <w:szCs w:val="8"/>
              </w:rPr>
            </w:pPr>
          </w:p>
        </w:tc>
      </w:tr>
      <w:tr w:rsidR="008910AB" w:rsidRPr="00BE0BF8" w:rsidTr="00630DE0">
        <w:tc>
          <w:tcPr>
            <w:tcW w:w="1717" w:type="dxa"/>
          </w:tcPr>
          <w:p w:rsidR="008910AB" w:rsidRPr="00BE0BF8" w:rsidRDefault="008910AB" w:rsidP="00BE0BF8">
            <w:pPr>
              <w:suppressAutoHyphens/>
              <w:autoSpaceDE w:val="0"/>
              <w:autoSpaceDN w:val="0"/>
              <w:adjustRightInd w:val="0"/>
              <w:ind w:firstLine="0"/>
              <w:rPr>
                <w:b/>
                <w:sz w:val="22"/>
                <w:szCs w:val="22"/>
              </w:rPr>
            </w:pPr>
            <w:r w:rsidRPr="00BE0BF8">
              <w:rPr>
                <w:b/>
                <w:sz w:val="22"/>
                <w:szCs w:val="22"/>
              </w:rPr>
              <w:t>4.2</w:t>
            </w:r>
          </w:p>
        </w:tc>
        <w:tc>
          <w:tcPr>
            <w:tcW w:w="3095" w:type="dxa"/>
          </w:tcPr>
          <w:p w:rsidR="008910AB" w:rsidRDefault="008910AB" w:rsidP="00E72A1B">
            <w:pPr>
              <w:pStyle w:val="ConsPlusNormal"/>
              <w:suppressAutoHyphens/>
              <w:ind w:left="56" w:right="56" w:firstLine="0"/>
              <w:jc w:val="left"/>
              <w:rPr>
                <w:rFonts w:ascii="Times New Roman" w:hAnsi="Times New Roman" w:cs="Times New Roman"/>
              </w:rPr>
            </w:pPr>
            <w:r w:rsidRPr="00BE0BF8">
              <w:rPr>
                <w:rFonts w:ascii="Times New Roman" w:hAnsi="Times New Roman" w:cs="Times New Roman"/>
              </w:rPr>
              <w:t xml:space="preserve">Объекты торговли (торговые центры, торгово-развлекательные центры (комплексы) </w:t>
            </w:r>
          </w:p>
          <w:p w:rsidR="00E72A1B" w:rsidRPr="00BE0BF8" w:rsidRDefault="00E72A1B" w:rsidP="00E72A1B">
            <w:pPr>
              <w:pStyle w:val="ConsPlusNormal"/>
              <w:suppressAutoHyphens/>
              <w:ind w:left="56" w:right="56" w:firstLine="0"/>
              <w:jc w:val="left"/>
            </w:pPr>
          </w:p>
        </w:tc>
        <w:tc>
          <w:tcPr>
            <w:tcW w:w="9974" w:type="dxa"/>
            <w:vMerge w:val="restart"/>
          </w:tcPr>
          <w:p w:rsidR="008910AB" w:rsidRPr="00BE0BF8" w:rsidRDefault="008910AB" w:rsidP="00BE0BF8">
            <w:pPr>
              <w:pStyle w:val="af5"/>
              <w:suppressAutoHyphens/>
              <w:ind w:firstLine="0"/>
              <w:jc w:val="left"/>
              <w:rPr>
                <w:iCs/>
                <w:sz w:val="22"/>
                <w:szCs w:val="22"/>
              </w:rPr>
            </w:pPr>
            <w:r w:rsidRPr="00BE0BF8">
              <w:rPr>
                <w:sz w:val="22"/>
                <w:szCs w:val="22"/>
              </w:rPr>
              <w:t xml:space="preserve">1. Минимальный размер земельного участка для объекта торговли - 0,08 га на 100 кв. м торговой площади, </w:t>
            </w:r>
            <w:r w:rsidRPr="00BE0BF8">
              <w:rPr>
                <w:iCs/>
                <w:sz w:val="22"/>
                <w:szCs w:val="22"/>
              </w:rPr>
              <w:t>но не менее – 0,05 га.</w:t>
            </w:r>
          </w:p>
          <w:p w:rsidR="008910AB" w:rsidRPr="00BE0BF8" w:rsidRDefault="008910AB" w:rsidP="00BE0BF8">
            <w:pPr>
              <w:suppressAutoHyphens/>
              <w:autoSpaceDE w:val="0"/>
              <w:autoSpaceDN w:val="0"/>
              <w:adjustRightInd w:val="0"/>
              <w:ind w:firstLine="0"/>
              <w:jc w:val="left"/>
              <w:rPr>
                <w:sz w:val="22"/>
                <w:szCs w:val="22"/>
              </w:rPr>
            </w:pPr>
            <w:r w:rsidRPr="00BE0BF8">
              <w:rPr>
                <w:sz w:val="22"/>
                <w:szCs w:val="22"/>
              </w:rPr>
              <w:t>Минимальный размер земельного участка для аптек 0,2 га или встроенные.</w:t>
            </w:r>
          </w:p>
          <w:p w:rsidR="008910AB" w:rsidRPr="00BE0BF8" w:rsidRDefault="008910AB" w:rsidP="00BE0BF8">
            <w:pPr>
              <w:pStyle w:val="af5"/>
              <w:suppressAutoHyphens/>
              <w:ind w:firstLine="0"/>
              <w:jc w:val="left"/>
              <w:rPr>
                <w:sz w:val="22"/>
                <w:szCs w:val="22"/>
              </w:rPr>
            </w:pPr>
            <w:r w:rsidRPr="00BE0BF8">
              <w:rPr>
                <w:sz w:val="22"/>
                <w:szCs w:val="22"/>
              </w:rPr>
              <w:t xml:space="preserve">Торговые центры местного значения с числом обслуживаемого населения, тыс. чел.: </w:t>
            </w:r>
          </w:p>
          <w:p w:rsidR="008910AB" w:rsidRPr="00BE0BF8" w:rsidRDefault="008910AB" w:rsidP="00BE0BF8">
            <w:pPr>
              <w:pStyle w:val="af5"/>
              <w:suppressAutoHyphens/>
              <w:ind w:right="28" w:firstLine="0"/>
              <w:jc w:val="left"/>
              <w:rPr>
                <w:sz w:val="22"/>
                <w:szCs w:val="22"/>
              </w:rPr>
            </w:pPr>
            <w:r w:rsidRPr="00BE0BF8">
              <w:rPr>
                <w:sz w:val="22"/>
                <w:szCs w:val="22"/>
              </w:rPr>
              <w:t>от 4 до 6 – 0,4-0,6 га на объект;</w:t>
            </w:r>
          </w:p>
          <w:p w:rsidR="008910AB" w:rsidRPr="00BE0BF8" w:rsidRDefault="008910AB" w:rsidP="00BE0BF8">
            <w:pPr>
              <w:pStyle w:val="af5"/>
              <w:suppressAutoHyphens/>
              <w:ind w:firstLine="0"/>
              <w:jc w:val="left"/>
              <w:rPr>
                <w:sz w:val="22"/>
                <w:szCs w:val="22"/>
              </w:rPr>
            </w:pPr>
            <w:r w:rsidRPr="00BE0BF8">
              <w:rPr>
                <w:sz w:val="22"/>
                <w:szCs w:val="22"/>
              </w:rPr>
              <w:t xml:space="preserve">от 6 до 10 – 0,6-0,8 га на объект; </w:t>
            </w:r>
          </w:p>
          <w:p w:rsidR="008910AB" w:rsidRPr="00BE0BF8" w:rsidRDefault="008910AB" w:rsidP="00BE0BF8">
            <w:pPr>
              <w:pStyle w:val="af5"/>
              <w:suppressAutoHyphens/>
              <w:ind w:firstLine="0"/>
              <w:jc w:val="left"/>
              <w:rPr>
                <w:sz w:val="22"/>
                <w:szCs w:val="22"/>
              </w:rPr>
            </w:pPr>
            <w:r w:rsidRPr="00BE0BF8">
              <w:rPr>
                <w:sz w:val="22"/>
                <w:szCs w:val="22"/>
              </w:rPr>
              <w:t>от 10 до 15 – 0,8-1,1 га на объект;</w:t>
            </w:r>
          </w:p>
          <w:p w:rsidR="008910AB" w:rsidRPr="00BE0BF8" w:rsidRDefault="008910AB" w:rsidP="00BE0BF8">
            <w:pPr>
              <w:pStyle w:val="af5"/>
              <w:suppressAutoHyphens/>
              <w:ind w:firstLine="0"/>
              <w:jc w:val="left"/>
              <w:rPr>
                <w:sz w:val="22"/>
                <w:szCs w:val="22"/>
              </w:rPr>
            </w:pPr>
            <w:r w:rsidRPr="00BE0BF8">
              <w:rPr>
                <w:sz w:val="22"/>
                <w:szCs w:val="22"/>
              </w:rPr>
              <w:t xml:space="preserve">от 15 до 20 – 1,1-1,3 га на объект; </w:t>
            </w:r>
          </w:p>
          <w:p w:rsidR="008910AB" w:rsidRPr="00BE0BF8" w:rsidRDefault="008910AB" w:rsidP="00BE0BF8">
            <w:pPr>
              <w:pStyle w:val="af5"/>
              <w:suppressAutoHyphens/>
              <w:ind w:firstLine="0"/>
              <w:jc w:val="left"/>
              <w:rPr>
                <w:sz w:val="22"/>
                <w:szCs w:val="22"/>
              </w:rPr>
            </w:pPr>
            <w:r w:rsidRPr="00BE0BF8">
              <w:rPr>
                <w:sz w:val="22"/>
                <w:szCs w:val="22"/>
              </w:rPr>
              <w:t>Максимальный размер земельного участка не устанавливается.</w:t>
            </w:r>
          </w:p>
          <w:p w:rsidR="008910AB" w:rsidRPr="00BE0BF8" w:rsidRDefault="008910AB" w:rsidP="00BE0BF8">
            <w:pPr>
              <w:pStyle w:val="af5"/>
              <w:suppressAutoHyphens/>
              <w:ind w:firstLine="0"/>
              <w:jc w:val="left"/>
              <w:rPr>
                <w:sz w:val="22"/>
                <w:szCs w:val="22"/>
              </w:rPr>
            </w:pPr>
            <w:r w:rsidRPr="00BE0BF8">
              <w:rPr>
                <w:sz w:val="22"/>
                <w:szCs w:val="22"/>
              </w:rPr>
              <w:t>2</w:t>
            </w:r>
            <w:r w:rsidRPr="00BE0BF8">
              <w:rPr>
                <w:iCs/>
                <w:sz w:val="22"/>
                <w:szCs w:val="22"/>
              </w:rPr>
              <w:t xml:space="preserve">. </w:t>
            </w:r>
            <w:r w:rsidRPr="00BE0BF8">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E0BF8" w:rsidRDefault="008910AB" w:rsidP="00BE0BF8">
            <w:pPr>
              <w:pStyle w:val="af5"/>
              <w:suppressAutoHyphens/>
              <w:ind w:firstLine="0"/>
              <w:jc w:val="left"/>
              <w:rPr>
                <w:sz w:val="22"/>
                <w:szCs w:val="22"/>
              </w:rPr>
            </w:pPr>
            <w:r w:rsidRPr="00BE0BF8">
              <w:rPr>
                <w:sz w:val="22"/>
                <w:szCs w:val="22"/>
              </w:rPr>
              <w:t>В случае реконструкции объекта капитального строительства на 2</w:t>
            </w:r>
            <w:r w:rsidR="00630DE0">
              <w:rPr>
                <w:sz w:val="22"/>
                <w:szCs w:val="22"/>
              </w:rPr>
              <w:t>-</w:t>
            </w:r>
            <w:r w:rsidRPr="00BE0BF8">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BE0BF8" w:rsidRDefault="008910AB" w:rsidP="00BE0BF8">
            <w:pPr>
              <w:pStyle w:val="af5"/>
              <w:suppressAutoHyphens/>
              <w:ind w:firstLine="0"/>
              <w:jc w:val="left"/>
              <w:rPr>
                <w:sz w:val="22"/>
                <w:szCs w:val="22"/>
              </w:rPr>
            </w:pPr>
            <w:r w:rsidRPr="00BE0BF8">
              <w:rPr>
                <w:sz w:val="22"/>
                <w:szCs w:val="22"/>
              </w:rPr>
              <w:lastRenderedPageBreak/>
              <w:t>3. Предельная высота зданий –3 этажа</w:t>
            </w:r>
            <w:r w:rsidRPr="00BE0BF8">
              <w:rPr>
                <w:iCs/>
                <w:sz w:val="22"/>
                <w:szCs w:val="22"/>
              </w:rPr>
              <w:t>.</w:t>
            </w:r>
          </w:p>
          <w:p w:rsidR="008910AB" w:rsidRPr="00BE0BF8" w:rsidRDefault="008910AB" w:rsidP="00BE0BF8">
            <w:pPr>
              <w:pStyle w:val="af5"/>
              <w:suppressAutoHyphens/>
              <w:ind w:firstLine="0"/>
              <w:jc w:val="left"/>
              <w:rPr>
                <w:sz w:val="22"/>
                <w:szCs w:val="22"/>
              </w:rPr>
            </w:pPr>
            <w:r w:rsidRPr="00BE0BF8">
              <w:rPr>
                <w:sz w:val="22"/>
                <w:szCs w:val="22"/>
              </w:rPr>
              <w:t>4. Максимальный процент застройки в границах земельного участка - 60%.</w:t>
            </w:r>
          </w:p>
          <w:p w:rsidR="008910AB" w:rsidRPr="00BE0BF8" w:rsidRDefault="008910AB" w:rsidP="00BE0BF8">
            <w:pPr>
              <w:pStyle w:val="af5"/>
              <w:suppressAutoHyphens/>
              <w:ind w:firstLine="0"/>
              <w:jc w:val="left"/>
              <w:rPr>
                <w:sz w:val="22"/>
                <w:szCs w:val="22"/>
              </w:rPr>
            </w:pPr>
            <w:r w:rsidRPr="00BE0BF8">
              <w:rPr>
                <w:sz w:val="22"/>
                <w:szCs w:val="22"/>
              </w:rPr>
              <w:t>5.Необходимо предусматривать места для парковки автотранспорта в соответствии с действующими местными нормативами градостроительного проектирования для объектов местного значения, с действующими областными нормативами градостроительного проектирования для объектов регионального значения, с СП 42.13330.2016 для иных объектов.</w:t>
            </w:r>
          </w:p>
          <w:p w:rsidR="008910AB" w:rsidRPr="00BE0BF8" w:rsidRDefault="008910AB" w:rsidP="00BE0BF8">
            <w:pPr>
              <w:suppressAutoHyphens/>
              <w:ind w:firstLine="0"/>
              <w:jc w:val="left"/>
              <w:rPr>
                <w:iCs/>
                <w:sz w:val="22"/>
                <w:szCs w:val="22"/>
              </w:rPr>
            </w:pPr>
            <w:r w:rsidRPr="00BE0BF8">
              <w:rPr>
                <w:sz w:val="22"/>
                <w:szCs w:val="22"/>
              </w:rPr>
              <w:t>6.</w:t>
            </w:r>
            <w:r w:rsidRPr="00BE0BF8">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BE0BF8" w:rsidRPr="00BE0BF8">
              <w:rPr>
                <w:iCs/>
                <w:sz w:val="22"/>
                <w:szCs w:val="22"/>
              </w:rPr>
              <w:t>учётом</w:t>
            </w:r>
            <w:r w:rsidRPr="00BE0BF8">
              <w:rPr>
                <w:iCs/>
                <w:sz w:val="22"/>
                <w:szCs w:val="22"/>
              </w:rPr>
              <w:t xml:space="preserve"> требований санитарных норм и правил. </w:t>
            </w:r>
          </w:p>
          <w:p w:rsidR="008910AB" w:rsidRDefault="008910AB" w:rsidP="00BE0BF8">
            <w:pPr>
              <w:pStyle w:val="af5"/>
              <w:suppressAutoHyphens/>
              <w:ind w:firstLine="0"/>
              <w:jc w:val="left"/>
              <w:rPr>
                <w:sz w:val="22"/>
                <w:szCs w:val="22"/>
              </w:rPr>
            </w:pPr>
            <w:r w:rsidRPr="00BE0BF8">
              <w:rPr>
                <w:iCs/>
                <w:sz w:val="22"/>
                <w:szCs w:val="22"/>
              </w:rPr>
              <w:t>7. Р</w:t>
            </w:r>
            <w:r w:rsidRPr="00BE0BF8">
              <w:rPr>
                <w:sz w:val="22"/>
                <w:szCs w:val="22"/>
              </w:rPr>
              <w:t xml:space="preserve">азмещение объектов необходимо осуществлять с </w:t>
            </w:r>
            <w:r w:rsidR="00BE0BF8" w:rsidRPr="00BE0BF8">
              <w:rPr>
                <w:sz w:val="22"/>
                <w:szCs w:val="22"/>
              </w:rPr>
              <w:t>учётом</w:t>
            </w:r>
            <w:r w:rsidRPr="00BE0BF8">
              <w:rPr>
                <w:sz w:val="22"/>
                <w:szCs w:val="22"/>
              </w:rPr>
              <w:t xml:space="preserve"> проекта охраны зон и законодательства об объектах культурного наследия.</w:t>
            </w:r>
          </w:p>
          <w:p w:rsidR="00E72A1B" w:rsidRPr="00E72A1B" w:rsidRDefault="00E72A1B" w:rsidP="00BE0BF8">
            <w:pPr>
              <w:pStyle w:val="af5"/>
              <w:suppressAutoHyphens/>
              <w:ind w:firstLine="0"/>
              <w:jc w:val="left"/>
              <w:rPr>
                <w:sz w:val="8"/>
                <w:szCs w:val="8"/>
              </w:rPr>
            </w:pPr>
          </w:p>
        </w:tc>
      </w:tr>
      <w:tr w:rsidR="008910AB" w:rsidRPr="00BE0BF8" w:rsidTr="00630DE0">
        <w:tc>
          <w:tcPr>
            <w:tcW w:w="1717" w:type="dxa"/>
          </w:tcPr>
          <w:p w:rsidR="008910AB" w:rsidRPr="00BE0BF8" w:rsidRDefault="008910AB" w:rsidP="00BE0BF8">
            <w:pPr>
              <w:suppressAutoHyphens/>
              <w:autoSpaceDE w:val="0"/>
              <w:autoSpaceDN w:val="0"/>
              <w:adjustRightInd w:val="0"/>
              <w:ind w:firstLine="0"/>
              <w:rPr>
                <w:sz w:val="22"/>
                <w:szCs w:val="22"/>
              </w:rPr>
            </w:pPr>
            <w:r w:rsidRPr="00BE0BF8">
              <w:rPr>
                <w:b/>
                <w:sz w:val="22"/>
                <w:szCs w:val="22"/>
              </w:rPr>
              <w:t>4.4</w:t>
            </w:r>
          </w:p>
        </w:tc>
        <w:tc>
          <w:tcPr>
            <w:tcW w:w="3095" w:type="dxa"/>
          </w:tcPr>
          <w:p w:rsidR="008910AB" w:rsidRPr="00BE0BF8" w:rsidRDefault="008910AB" w:rsidP="00BE0BF8">
            <w:pPr>
              <w:suppressAutoHyphens/>
              <w:ind w:firstLine="0"/>
              <w:jc w:val="left"/>
              <w:rPr>
                <w:sz w:val="22"/>
                <w:szCs w:val="22"/>
              </w:rPr>
            </w:pPr>
            <w:r w:rsidRPr="00BE0BF8">
              <w:rPr>
                <w:sz w:val="22"/>
                <w:szCs w:val="22"/>
              </w:rPr>
              <w:t>Магазины</w:t>
            </w:r>
          </w:p>
        </w:tc>
        <w:tc>
          <w:tcPr>
            <w:tcW w:w="9974" w:type="dxa"/>
            <w:vMerge/>
          </w:tcPr>
          <w:p w:rsidR="008910AB" w:rsidRPr="00BE0BF8" w:rsidRDefault="008910AB" w:rsidP="00BE0BF8">
            <w:pPr>
              <w:pStyle w:val="ConsPlusNormal"/>
              <w:suppressAutoHyphens/>
              <w:ind w:firstLine="0"/>
              <w:jc w:val="left"/>
              <w:rPr>
                <w:rFonts w:ascii="Times New Roman" w:hAnsi="Times New Roman" w:cs="Times New Roman"/>
              </w:rPr>
            </w:pPr>
          </w:p>
        </w:tc>
      </w:tr>
      <w:tr w:rsidR="008910AB" w:rsidRPr="00BE0BF8" w:rsidTr="00630DE0">
        <w:tc>
          <w:tcPr>
            <w:tcW w:w="1717" w:type="dxa"/>
          </w:tcPr>
          <w:p w:rsidR="008910AB" w:rsidRPr="00BE0BF8" w:rsidRDefault="008910AB" w:rsidP="00BE0BF8">
            <w:pPr>
              <w:suppressAutoHyphens/>
              <w:autoSpaceDE w:val="0"/>
              <w:autoSpaceDN w:val="0"/>
              <w:adjustRightInd w:val="0"/>
              <w:ind w:firstLine="0"/>
              <w:rPr>
                <w:b/>
                <w:sz w:val="22"/>
                <w:szCs w:val="22"/>
              </w:rPr>
            </w:pPr>
            <w:r w:rsidRPr="00BE0BF8">
              <w:rPr>
                <w:b/>
                <w:sz w:val="22"/>
                <w:szCs w:val="22"/>
              </w:rPr>
              <w:t>4.6</w:t>
            </w:r>
          </w:p>
        </w:tc>
        <w:tc>
          <w:tcPr>
            <w:tcW w:w="3095" w:type="dxa"/>
          </w:tcPr>
          <w:p w:rsidR="008910AB" w:rsidRPr="00BE0BF8" w:rsidRDefault="008910AB" w:rsidP="00BE0BF8">
            <w:pPr>
              <w:suppressAutoHyphens/>
              <w:ind w:firstLine="0"/>
              <w:jc w:val="left"/>
              <w:rPr>
                <w:sz w:val="22"/>
                <w:szCs w:val="22"/>
              </w:rPr>
            </w:pPr>
            <w:r w:rsidRPr="00BE0BF8">
              <w:rPr>
                <w:sz w:val="22"/>
                <w:szCs w:val="22"/>
              </w:rPr>
              <w:t>Общественное питание</w:t>
            </w:r>
          </w:p>
        </w:tc>
        <w:tc>
          <w:tcPr>
            <w:tcW w:w="9974" w:type="dxa"/>
          </w:tcPr>
          <w:p w:rsidR="008910AB" w:rsidRPr="00BE0BF8" w:rsidRDefault="008910AB" w:rsidP="00BE0BF8">
            <w:pPr>
              <w:pStyle w:val="af5"/>
              <w:suppressAutoHyphens/>
              <w:ind w:firstLine="0"/>
              <w:jc w:val="left"/>
              <w:rPr>
                <w:sz w:val="22"/>
                <w:szCs w:val="22"/>
              </w:rPr>
            </w:pPr>
            <w:r w:rsidRPr="00BE0BF8">
              <w:rPr>
                <w:sz w:val="22"/>
                <w:szCs w:val="22"/>
              </w:rPr>
              <w:t xml:space="preserve">1.  Минимальный размер земельного участка для объекта общественного питания на 100 мест, при числе мест: </w:t>
            </w:r>
          </w:p>
          <w:p w:rsidR="008910AB" w:rsidRPr="00BE0BF8" w:rsidRDefault="008910AB" w:rsidP="00BE0BF8">
            <w:pPr>
              <w:pStyle w:val="af5"/>
              <w:suppressAutoHyphens/>
              <w:ind w:firstLine="0"/>
              <w:jc w:val="left"/>
              <w:rPr>
                <w:sz w:val="22"/>
                <w:szCs w:val="22"/>
              </w:rPr>
            </w:pPr>
            <w:r w:rsidRPr="00BE0BF8">
              <w:rPr>
                <w:sz w:val="22"/>
                <w:szCs w:val="22"/>
              </w:rPr>
              <w:t>до 100 мест - 0,2 га на объект;100 - 150 мест - 0,15 га на объект; свыше 150 мест - 0,1 га на объект;</w:t>
            </w:r>
          </w:p>
          <w:p w:rsidR="008910AB" w:rsidRPr="00BE0BF8" w:rsidRDefault="008910AB" w:rsidP="00BE0BF8">
            <w:pPr>
              <w:pStyle w:val="af5"/>
              <w:suppressAutoHyphens/>
              <w:ind w:firstLine="0"/>
              <w:jc w:val="left"/>
              <w:rPr>
                <w:sz w:val="22"/>
                <w:szCs w:val="22"/>
              </w:rPr>
            </w:pPr>
            <w:r w:rsidRPr="00BE0BF8">
              <w:rPr>
                <w:iCs/>
                <w:sz w:val="22"/>
                <w:szCs w:val="22"/>
              </w:rPr>
              <w:t>но не менее – 500 кв.</w:t>
            </w:r>
            <w:r w:rsidR="00630DE0">
              <w:rPr>
                <w:iCs/>
                <w:sz w:val="22"/>
                <w:szCs w:val="22"/>
              </w:rPr>
              <w:t xml:space="preserve"> </w:t>
            </w:r>
            <w:r w:rsidRPr="00BE0BF8">
              <w:rPr>
                <w:iCs/>
                <w:sz w:val="22"/>
                <w:szCs w:val="22"/>
              </w:rPr>
              <w:t>м.</w:t>
            </w:r>
            <w:r w:rsidRPr="00BE0BF8">
              <w:rPr>
                <w:sz w:val="22"/>
                <w:szCs w:val="22"/>
              </w:rPr>
              <w:t xml:space="preserve"> Максимальный размер земельного участка не устанавливается.</w:t>
            </w:r>
          </w:p>
          <w:p w:rsidR="008910AB" w:rsidRPr="00BE0BF8" w:rsidRDefault="008910AB" w:rsidP="00BE0BF8">
            <w:pPr>
              <w:pStyle w:val="af5"/>
              <w:suppressAutoHyphens/>
              <w:ind w:firstLine="0"/>
              <w:jc w:val="left"/>
              <w:rPr>
                <w:sz w:val="22"/>
                <w:szCs w:val="22"/>
              </w:rPr>
            </w:pPr>
            <w:r w:rsidRPr="00BE0BF8">
              <w:rPr>
                <w:sz w:val="22"/>
                <w:szCs w:val="22"/>
              </w:rPr>
              <w:t>2</w:t>
            </w:r>
            <w:r w:rsidRPr="00BE0BF8">
              <w:rPr>
                <w:iCs/>
                <w:sz w:val="22"/>
                <w:szCs w:val="22"/>
              </w:rPr>
              <w:t xml:space="preserve">. </w:t>
            </w:r>
            <w:r w:rsidRPr="00BE0BF8">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E0BF8" w:rsidRDefault="008910AB" w:rsidP="00BE0BF8">
            <w:pPr>
              <w:pStyle w:val="af5"/>
              <w:suppressAutoHyphens/>
              <w:ind w:firstLine="0"/>
              <w:jc w:val="left"/>
              <w:rPr>
                <w:sz w:val="22"/>
                <w:szCs w:val="22"/>
              </w:rPr>
            </w:pPr>
            <w:r w:rsidRPr="00BE0BF8">
              <w:rPr>
                <w:sz w:val="22"/>
                <w:szCs w:val="22"/>
              </w:rPr>
              <w:t>В случае реконструкции объекта капитального строительства на 2</w:t>
            </w:r>
            <w:r w:rsidR="00630DE0">
              <w:rPr>
                <w:sz w:val="22"/>
                <w:szCs w:val="22"/>
              </w:rPr>
              <w:t>-</w:t>
            </w:r>
            <w:r w:rsidRPr="00BE0BF8">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BE0BF8" w:rsidRDefault="008910AB" w:rsidP="00BE0BF8">
            <w:pPr>
              <w:pStyle w:val="af5"/>
              <w:suppressAutoHyphens/>
              <w:ind w:firstLine="0"/>
              <w:jc w:val="left"/>
              <w:rPr>
                <w:sz w:val="22"/>
                <w:szCs w:val="22"/>
              </w:rPr>
            </w:pPr>
            <w:r w:rsidRPr="00BE0BF8">
              <w:rPr>
                <w:sz w:val="22"/>
                <w:szCs w:val="22"/>
              </w:rPr>
              <w:t>3. Предельная высота зданий –3 этажа</w:t>
            </w:r>
            <w:r w:rsidRPr="00BE0BF8">
              <w:rPr>
                <w:iCs/>
                <w:sz w:val="22"/>
                <w:szCs w:val="22"/>
              </w:rPr>
              <w:t>.</w:t>
            </w:r>
          </w:p>
          <w:p w:rsidR="008910AB" w:rsidRPr="00BE0BF8" w:rsidRDefault="008910AB" w:rsidP="00BE0BF8">
            <w:pPr>
              <w:pStyle w:val="af5"/>
              <w:suppressAutoHyphens/>
              <w:ind w:firstLine="0"/>
              <w:jc w:val="left"/>
              <w:rPr>
                <w:sz w:val="22"/>
                <w:szCs w:val="22"/>
              </w:rPr>
            </w:pPr>
            <w:r w:rsidRPr="00BE0BF8">
              <w:rPr>
                <w:sz w:val="22"/>
                <w:szCs w:val="22"/>
              </w:rPr>
              <w:t>4. Максимальный процент застройки в границах земельного участка - 60%.</w:t>
            </w:r>
          </w:p>
          <w:p w:rsidR="008910AB" w:rsidRPr="00BE0BF8" w:rsidRDefault="008910AB" w:rsidP="00BE0BF8">
            <w:pPr>
              <w:pStyle w:val="af5"/>
              <w:suppressAutoHyphens/>
              <w:ind w:firstLine="0"/>
              <w:jc w:val="left"/>
              <w:rPr>
                <w:sz w:val="22"/>
                <w:szCs w:val="22"/>
              </w:rPr>
            </w:pPr>
            <w:r w:rsidRPr="00BE0BF8">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BE0BF8" w:rsidRDefault="008910AB" w:rsidP="00BE0BF8">
            <w:pPr>
              <w:pStyle w:val="af5"/>
              <w:suppressAutoHyphens/>
              <w:ind w:firstLine="0"/>
              <w:jc w:val="left"/>
              <w:rPr>
                <w:sz w:val="22"/>
                <w:szCs w:val="22"/>
              </w:rPr>
            </w:pPr>
            <w:r w:rsidRPr="00BE0BF8">
              <w:rPr>
                <w:sz w:val="22"/>
                <w:szCs w:val="22"/>
              </w:rPr>
              <w:t xml:space="preserve">6. </w:t>
            </w:r>
            <w:r w:rsidRPr="00BE0BF8">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BE0BF8" w:rsidRPr="00BE0BF8">
              <w:rPr>
                <w:iCs/>
                <w:sz w:val="22"/>
                <w:szCs w:val="22"/>
              </w:rPr>
              <w:t>учётом</w:t>
            </w:r>
            <w:r w:rsidRPr="00BE0BF8">
              <w:rPr>
                <w:iCs/>
                <w:sz w:val="22"/>
                <w:szCs w:val="22"/>
              </w:rPr>
              <w:t xml:space="preserve"> требований санитарных норм и правил.</w:t>
            </w:r>
          </w:p>
          <w:p w:rsidR="008910AB" w:rsidRPr="00E72A1B" w:rsidRDefault="008910AB" w:rsidP="00BE0BF8">
            <w:pPr>
              <w:pStyle w:val="ConsPlusNormal"/>
              <w:suppressAutoHyphens/>
              <w:ind w:firstLine="0"/>
              <w:jc w:val="left"/>
              <w:rPr>
                <w:rFonts w:ascii="Times New Roman" w:hAnsi="Times New Roman" w:cs="Times New Roman"/>
                <w:sz w:val="8"/>
                <w:szCs w:val="8"/>
              </w:rPr>
            </w:pPr>
          </w:p>
        </w:tc>
      </w:tr>
      <w:tr w:rsidR="008910AB" w:rsidRPr="00BE0BF8" w:rsidTr="00630DE0">
        <w:tc>
          <w:tcPr>
            <w:tcW w:w="1717" w:type="dxa"/>
          </w:tcPr>
          <w:p w:rsidR="008910AB" w:rsidRPr="00BE0BF8" w:rsidRDefault="008910AB" w:rsidP="00BE0BF8">
            <w:pPr>
              <w:suppressAutoHyphens/>
              <w:autoSpaceDE w:val="0"/>
              <w:autoSpaceDN w:val="0"/>
              <w:adjustRightInd w:val="0"/>
              <w:ind w:firstLine="0"/>
              <w:rPr>
                <w:b/>
                <w:sz w:val="22"/>
                <w:szCs w:val="22"/>
              </w:rPr>
            </w:pPr>
            <w:r w:rsidRPr="00BE0BF8">
              <w:rPr>
                <w:b/>
                <w:sz w:val="22"/>
                <w:szCs w:val="22"/>
              </w:rPr>
              <w:t xml:space="preserve">4. 7 </w:t>
            </w:r>
          </w:p>
        </w:tc>
        <w:tc>
          <w:tcPr>
            <w:tcW w:w="3095" w:type="dxa"/>
          </w:tcPr>
          <w:p w:rsidR="008910AB" w:rsidRPr="00BE0BF8" w:rsidRDefault="008910AB" w:rsidP="00BE0BF8">
            <w:pPr>
              <w:suppressAutoHyphens/>
              <w:ind w:firstLine="0"/>
              <w:jc w:val="left"/>
              <w:rPr>
                <w:sz w:val="22"/>
                <w:szCs w:val="22"/>
              </w:rPr>
            </w:pPr>
            <w:r w:rsidRPr="00BE0BF8">
              <w:rPr>
                <w:sz w:val="22"/>
                <w:szCs w:val="22"/>
              </w:rPr>
              <w:t>Гостиничное обслуживание</w:t>
            </w:r>
          </w:p>
        </w:tc>
        <w:tc>
          <w:tcPr>
            <w:tcW w:w="9974" w:type="dxa"/>
          </w:tcPr>
          <w:p w:rsidR="008910AB" w:rsidRPr="00BE0BF8" w:rsidRDefault="008910AB" w:rsidP="00BE0BF8">
            <w:pPr>
              <w:pStyle w:val="af5"/>
              <w:suppressAutoHyphens/>
              <w:ind w:firstLine="0"/>
              <w:jc w:val="left"/>
              <w:rPr>
                <w:sz w:val="22"/>
                <w:szCs w:val="22"/>
              </w:rPr>
            </w:pPr>
            <w:r w:rsidRPr="00BE0BF8">
              <w:rPr>
                <w:sz w:val="22"/>
                <w:szCs w:val="22"/>
              </w:rPr>
              <w:t>1. Минимальный размер земельного участка при числе мест гостиницы:</w:t>
            </w:r>
          </w:p>
          <w:p w:rsidR="008910AB" w:rsidRPr="00BE0BF8" w:rsidRDefault="008910AB" w:rsidP="00BE0BF8">
            <w:pPr>
              <w:pStyle w:val="af5"/>
              <w:suppressAutoHyphens/>
              <w:ind w:firstLine="0"/>
              <w:jc w:val="left"/>
              <w:rPr>
                <w:sz w:val="22"/>
                <w:szCs w:val="22"/>
              </w:rPr>
            </w:pPr>
            <w:r w:rsidRPr="00BE0BF8">
              <w:rPr>
                <w:sz w:val="22"/>
                <w:szCs w:val="22"/>
              </w:rPr>
              <w:t>от 25 до 100 – 55 кв. м на 1 место;</w:t>
            </w:r>
          </w:p>
          <w:p w:rsidR="008910AB" w:rsidRPr="00BE0BF8" w:rsidRDefault="008910AB" w:rsidP="00BE0BF8">
            <w:pPr>
              <w:pStyle w:val="af5"/>
              <w:suppressAutoHyphens/>
              <w:ind w:firstLine="0"/>
              <w:jc w:val="left"/>
              <w:rPr>
                <w:sz w:val="22"/>
                <w:szCs w:val="22"/>
              </w:rPr>
            </w:pPr>
            <w:r w:rsidRPr="00BE0BF8">
              <w:rPr>
                <w:sz w:val="22"/>
                <w:szCs w:val="22"/>
              </w:rPr>
              <w:t>св. 100 до 500 – 30 кв. м на 1 место;</w:t>
            </w:r>
          </w:p>
          <w:p w:rsidR="008910AB" w:rsidRPr="00BE0BF8" w:rsidRDefault="008910AB" w:rsidP="00BE0BF8">
            <w:pPr>
              <w:pStyle w:val="af5"/>
              <w:suppressAutoHyphens/>
              <w:ind w:firstLine="0"/>
              <w:jc w:val="left"/>
              <w:rPr>
                <w:sz w:val="22"/>
                <w:szCs w:val="22"/>
              </w:rPr>
            </w:pPr>
            <w:r w:rsidRPr="00BE0BF8">
              <w:rPr>
                <w:sz w:val="22"/>
                <w:szCs w:val="22"/>
              </w:rPr>
              <w:t>св. 500 до 1000 – 20 кв. м на 1 место;</w:t>
            </w:r>
          </w:p>
          <w:p w:rsidR="008910AB" w:rsidRPr="00BE0BF8" w:rsidRDefault="008910AB" w:rsidP="00BE0BF8">
            <w:pPr>
              <w:pStyle w:val="af5"/>
              <w:suppressAutoHyphens/>
              <w:ind w:firstLine="0"/>
              <w:jc w:val="left"/>
              <w:rPr>
                <w:sz w:val="22"/>
                <w:szCs w:val="22"/>
              </w:rPr>
            </w:pPr>
            <w:r w:rsidRPr="00BE0BF8">
              <w:rPr>
                <w:iCs/>
                <w:sz w:val="22"/>
                <w:szCs w:val="22"/>
              </w:rPr>
              <w:t>но не менее – 500 кв.</w:t>
            </w:r>
            <w:r w:rsidR="00630DE0">
              <w:rPr>
                <w:iCs/>
                <w:sz w:val="22"/>
                <w:szCs w:val="22"/>
              </w:rPr>
              <w:t xml:space="preserve"> </w:t>
            </w:r>
            <w:r w:rsidRPr="00BE0BF8">
              <w:rPr>
                <w:iCs/>
                <w:sz w:val="22"/>
                <w:szCs w:val="22"/>
              </w:rPr>
              <w:t>м.</w:t>
            </w:r>
            <w:r w:rsidRPr="00BE0BF8">
              <w:rPr>
                <w:sz w:val="22"/>
                <w:szCs w:val="22"/>
              </w:rPr>
              <w:t xml:space="preserve"> Максимальный размер земельного участка не устанавливается.</w:t>
            </w:r>
          </w:p>
          <w:p w:rsidR="008910AB" w:rsidRPr="00BE0BF8" w:rsidRDefault="008910AB" w:rsidP="00BE0BF8">
            <w:pPr>
              <w:pStyle w:val="af5"/>
              <w:suppressAutoHyphens/>
              <w:ind w:firstLine="0"/>
              <w:jc w:val="left"/>
              <w:rPr>
                <w:sz w:val="22"/>
                <w:szCs w:val="22"/>
              </w:rPr>
            </w:pPr>
            <w:r w:rsidRPr="00BE0BF8">
              <w:rPr>
                <w:sz w:val="22"/>
                <w:szCs w:val="22"/>
              </w:rPr>
              <w:t>2</w:t>
            </w:r>
            <w:r w:rsidRPr="00BE0BF8">
              <w:rPr>
                <w:iCs/>
                <w:sz w:val="22"/>
                <w:szCs w:val="22"/>
              </w:rPr>
              <w:t xml:space="preserve">. </w:t>
            </w:r>
            <w:r w:rsidRPr="00BE0BF8">
              <w:rPr>
                <w:sz w:val="22"/>
                <w:szCs w:val="22"/>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w:t>
            </w:r>
            <w:r w:rsidRPr="00BE0BF8">
              <w:rPr>
                <w:sz w:val="22"/>
                <w:szCs w:val="22"/>
              </w:rPr>
              <w:lastRenderedPageBreak/>
              <w:t>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E0BF8" w:rsidRDefault="008910AB" w:rsidP="00BE0BF8">
            <w:pPr>
              <w:pStyle w:val="af5"/>
              <w:suppressAutoHyphens/>
              <w:ind w:firstLine="0"/>
              <w:jc w:val="left"/>
              <w:rPr>
                <w:sz w:val="22"/>
                <w:szCs w:val="22"/>
              </w:rPr>
            </w:pPr>
            <w:r w:rsidRPr="00BE0BF8">
              <w:rPr>
                <w:sz w:val="22"/>
                <w:szCs w:val="22"/>
              </w:rPr>
              <w:t>В случае реконструкции объекта капитального строительства на 2</w:t>
            </w:r>
            <w:r w:rsidR="00630DE0">
              <w:rPr>
                <w:sz w:val="22"/>
                <w:szCs w:val="22"/>
              </w:rPr>
              <w:t>-</w:t>
            </w:r>
            <w:r w:rsidRPr="00BE0BF8">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BE0BF8" w:rsidRDefault="008910AB" w:rsidP="00BE0BF8">
            <w:pPr>
              <w:pStyle w:val="af5"/>
              <w:suppressAutoHyphens/>
              <w:ind w:firstLine="0"/>
              <w:jc w:val="left"/>
              <w:rPr>
                <w:sz w:val="22"/>
                <w:szCs w:val="22"/>
              </w:rPr>
            </w:pPr>
            <w:r w:rsidRPr="00BE0BF8">
              <w:rPr>
                <w:sz w:val="22"/>
                <w:szCs w:val="22"/>
              </w:rPr>
              <w:t>3. Предельная высота зданий –3 этажа.</w:t>
            </w:r>
          </w:p>
          <w:p w:rsidR="008910AB" w:rsidRPr="00BE0BF8" w:rsidRDefault="008910AB" w:rsidP="00BE0BF8">
            <w:pPr>
              <w:pStyle w:val="af5"/>
              <w:suppressAutoHyphens/>
              <w:ind w:firstLine="0"/>
              <w:jc w:val="left"/>
              <w:rPr>
                <w:sz w:val="22"/>
                <w:szCs w:val="22"/>
              </w:rPr>
            </w:pPr>
            <w:r w:rsidRPr="00BE0BF8">
              <w:rPr>
                <w:sz w:val="22"/>
                <w:szCs w:val="22"/>
              </w:rPr>
              <w:t>4. Максимальный процент застройки в границах земельного участка - 60%.</w:t>
            </w:r>
          </w:p>
          <w:p w:rsidR="008910AB" w:rsidRPr="00BE0BF8" w:rsidRDefault="008910AB" w:rsidP="00BE0BF8">
            <w:pPr>
              <w:pStyle w:val="af5"/>
              <w:suppressAutoHyphens/>
              <w:ind w:firstLine="0"/>
              <w:jc w:val="left"/>
              <w:rPr>
                <w:sz w:val="22"/>
                <w:szCs w:val="22"/>
              </w:rPr>
            </w:pPr>
            <w:r w:rsidRPr="00BE0BF8">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E0BF8">
            <w:pPr>
              <w:suppressAutoHyphens/>
              <w:ind w:firstLine="0"/>
              <w:jc w:val="left"/>
              <w:rPr>
                <w:iCs/>
                <w:sz w:val="22"/>
                <w:szCs w:val="22"/>
              </w:rPr>
            </w:pPr>
            <w:r w:rsidRPr="00BE0BF8">
              <w:rPr>
                <w:sz w:val="22"/>
                <w:szCs w:val="22"/>
              </w:rPr>
              <w:t xml:space="preserve">6. </w:t>
            </w:r>
            <w:r w:rsidRPr="00BE0BF8">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BE0BF8" w:rsidRPr="00BE0BF8">
              <w:rPr>
                <w:iCs/>
                <w:sz w:val="22"/>
                <w:szCs w:val="22"/>
              </w:rPr>
              <w:t>учётом</w:t>
            </w:r>
            <w:r w:rsidRPr="00BE0BF8">
              <w:rPr>
                <w:iCs/>
                <w:sz w:val="22"/>
                <w:szCs w:val="22"/>
              </w:rPr>
              <w:t xml:space="preserve"> требований санитарных норм и правил.</w:t>
            </w:r>
          </w:p>
          <w:p w:rsidR="00E72A1B" w:rsidRPr="00E72A1B" w:rsidRDefault="00E72A1B" w:rsidP="00BE0BF8">
            <w:pPr>
              <w:suppressAutoHyphens/>
              <w:ind w:firstLine="0"/>
              <w:jc w:val="left"/>
              <w:rPr>
                <w:sz w:val="8"/>
                <w:szCs w:val="8"/>
                <w:lang w:eastAsia="en-US"/>
              </w:rPr>
            </w:pPr>
          </w:p>
        </w:tc>
      </w:tr>
      <w:tr w:rsidR="008910AB" w:rsidRPr="00BE0BF8" w:rsidTr="00630DE0">
        <w:tc>
          <w:tcPr>
            <w:tcW w:w="1717" w:type="dxa"/>
          </w:tcPr>
          <w:p w:rsidR="008910AB" w:rsidRPr="00BE0BF8" w:rsidRDefault="008910AB" w:rsidP="00BE0BF8">
            <w:pPr>
              <w:suppressAutoHyphens/>
              <w:autoSpaceDE w:val="0"/>
              <w:autoSpaceDN w:val="0"/>
              <w:adjustRightInd w:val="0"/>
              <w:ind w:firstLine="0"/>
              <w:rPr>
                <w:b/>
                <w:sz w:val="22"/>
                <w:szCs w:val="22"/>
              </w:rPr>
            </w:pPr>
            <w:r w:rsidRPr="00BE0BF8">
              <w:rPr>
                <w:b/>
                <w:sz w:val="22"/>
                <w:szCs w:val="22"/>
              </w:rPr>
              <w:lastRenderedPageBreak/>
              <w:t>5.1.4</w:t>
            </w:r>
          </w:p>
        </w:tc>
        <w:tc>
          <w:tcPr>
            <w:tcW w:w="3095" w:type="dxa"/>
          </w:tcPr>
          <w:p w:rsidR="008910AB" w:rsidRPr="00BE0BF8" w:rsidRDefault="008910AB" w:rsidP="00BE0BF8">
            <w:pPr>
              <w:suppressAutoHyphens/>
              <w:ind w:firstLine="0"/>
              <w:jc w:val="left"/>
              <w:rPr>
                <w:sz w:val="22"/>
                <w:szCs w:val="22"/>
              </w:rPr>
            </w:pPr>
            <w:r w:rsidRPr="00BE0BF8">
              <w:rPr>
                <w:sz w:val="22"/>
                <w:szCs w:val="22"/>
              </w:rPr>
              <w:t>Оборудованные площадки для занятий спортом</w:t>
            </w:r>
          </w:p>
        </w:tc>
        <w:tc>
          <w:tcPr>
            <w:tcW w:w="9974" w:type="dxa"/>
          </w:tcPr>
          <w:p w:rsidR="008910AB" w:rsidRPr="00BE0BF8" w:rsidRDefault="008910AB" w:rsidP="00BE0BF8">
            <w:pPr>
              <w:pStyle w:val="ConsPlusNormal"/>
              <w:suppressAutoHyphens/>
              <w:ind w:firstLine="0"/>
              <w:jc w:val="left"/>
              <w:rPr>
                <w:rFonts w:ascii="Times New Roman" w:hAnsi="Times New Roman" w:cs="Times New Roman"/>
              </w:rPr>
            </w:pPr>
            <w:r w:rsidRPr="00BE0BF8">
              <w:rPr>
                <w:rFonts w:ascii="Times New Roman" w:hAnsi="Times New Roman" w:cs="Times New Roman"/>
              </w:rPr>
              <w:t xml:space="preserve">1. Минимальный и максимальный размер земельного участка </w:t>
            </w:r>
            <w:r w:rsidRPr="00BE0BF8">
              <w:rPr>
                <w:rFonts w:ascii="Times New Roman" w:hAnsi="Times New Roman" w:cs="Times New Roman"/>
                <w:iCs/>
              </w:rPr>
              <w:t>не устанавливается.</w:t>
            </w:r>
          </w:p>
          <w:p w:rsidR="008910AB" w:rsidRPr="00BE0BF8" w:rsidRDefault="008910AB" w:rsidP="00BE0BF8">
            <w:pPr>
              <w:pStyle w:val="af5"/>
              <w:suppressAutoHyphens/>
              <w:ind w:firstLine="0"/>
              <w:jc w:val="left"/>
              <w:rPr>
                <w:sz w:val="22"/>
                <w:szCs w:val="22"/>
              </w:rPr>
            </w:pPr>
            <w:r w:rsidRPr="00BE0BF8">
              <w:rPr>
                <w:sz w:val="22"/>
                <w:szCs w:val="22"/>
              </w:rPr>
              <w:t>2</w:t>
            </w:r>
            <w:r w:rsidRPr="00BE0BF8">
              <w:rPr>
                <w:iCs/>
                <w:sz w:val="22"/>
                <w:szCs w:val="22"/>
              </w:rPr>
              <w:t xml:space="preserve">. </w:t>
            </w:r>
            <w:r w:rsidRPr="00BE0BF8">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Default="008910AB" w:rsidP="00BE0BF8">
            <w:pPr>
              <w:pStyle w:val="af5"/>
              <w:suppressAutoHyphens/>
              <w:ind w:firstLine="0"/>
              <w:jc w:val="left"/>
              <w:rPr>
                <w:iCs/>
                <w:sz w:val="22"/>
                <w:szCs w:val="22"/>
              </w:rPr>
            </w:pPr>
            <w:r w:rsidRPr="00BE0BF8">
              <w:rPr>
                <w:sz w:val="22"/>
                <w:szCs w:val="22"/>
              </w:rPr>
              <w:t xml:space="preserve">3. </w:t>
            </w:r>
            <w:r w:rsidRPr="00BE0BF8">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BE0BF8" w:rsidRPr="00BE0BF8">
              <w:rPr>
                <w:iCs/>
                <w:sz w:val="22"/>
                <w:szCs w:val="22"/>
              </w:rPr>
              <w:t>учётом</w:t>
            </w:r>
            <w:r w:rsidRPr="00BE0BF8">
              <w:rPr>
                <w:iCs/>
                <w:sz w:val="22"/>
                <w:szCs w:val="22"/>
              </w:rPr>
              <w:t xml:space="preserve"> требований санитарных норм и правил.</w:t>
            </w:r>
          </w:p>
          <w:p w:rsidR="00E72A1B" w:rsidRPr="00E72A1B" w:rsidRDefault="00E72A1B" w:rsidP="00BE0BF8">
            <w:pPr>
              <w:pStyle w:val="af5"/>
              <w:suppressAutoHyphens/>
              <w:ind w:firstLine="0"/>
              <w:jc w:val="left"/>
              <w:rPr>
                <w:sz w:val="8"/>
                <w:szCs w:val="8"/>
              </w:rPr>
            </w:pPr>
          </w:p>
        </w:tc>
      </w:tr>
      <w:tr w:rsidR="008910AB" w:rsidRPr="00BE0BF8" w:rsidTr="00630DE0">
        <w:tc>
          <w:tcPr>
            <w:tcW w:w="1717" w:type="dxa"/>
          </w:tcPr>
          <w:p w:rsidR="008910AB" w:rsidRPr="00BE0BF8" w:rsidRDefault="008910AB" w:rsidP="00BE0BF8">
            <w:pPr>
              <w:suppressAutoHyphens/>
              <w:autoSpaceDE w:val="0"/>
              <w:autoSpaceDN w:val="0"/>
              <w:adjustRightInd w:val="0"/>
              <w:ind w:firstLine="0"/>
              <w:rPr>
                <w:sz w:val="22"/>
                <w:szCs w:val="22"/>
              </w:rPr>
            </w:pPr>
            <w:r w:rsidRPr="00BE0BF8">
              <w:rPr>
                <w:b/>
                <w:sz w:val="22"/>
                <w:szCs w:val="22"/>
              </w:rPr>
              <w:t>8.3</w:t>
            </w:r>
          </w:p>
        </w:tc>
        <w:tc>
          <w:tcPr>
            <w:tcW w:w="3095" w:type="dxa"/>
          </w:tcPr>
          <w:p w:rsidR="008910AB" w:rsidRPr="00BE0BF8" w:rsidRDefault="008910AB" w:rsidP="00BE0BF8">
            <w:pPr>
              <w:suppressAutoHyphens/>
              <w:ind w:firstLine="0"/>
              <w:jc w:val="left"/>
              <w:rPr>
                <w:sz w:val="22"/>
                <w:szCs w:val="22"/>
              </w:rPr>
            </w:pPr>
            <w:r w:rsidRPr="00BE0BF8">
              <w:rPr>
                <w:sz w:val="22"/>
                <w:szCs w:val="22"/>
              </w:rPr>
              <w:t>Обеспечение внутреннего правопорядка</w:t>
            </w:r>
          </w:p>
        </w:tc>
        <w:tc>
          <w:tcPr>
            <w:tcW w:w="9974" w:type="dxa"/>
          </w:tcPr>
          <w:p w:rsidR="008910AB" w:rsidRPr="00BE0BF8" w:rsidRDefault="008910AB" w:rsidP="00BE0BF8">
            <w:pPr>
              <w:pStyle w:val="af5"/>
              <w:suppressAutoHyphens/>
              <w:ind w:firstLine="0"/>
              <w:jc w:val="left"/>
              <w:rPr>
                <w:iCs/>
                <w:sz w:val="22"/>
                <w:szCs w:val="22"/>
              </w:rPr>
            </w:pPr>
            <w:r w:rsidRPr="00BE0BF8">
              <w:rPr>
                <w:sz w:val="22"/>
                <w:szCs w:val="22"/>
              </w:rPr>
              <w:t>1. Минимальный и максимальный размеры земельного участка не устанавливаются.</w:t>
            </w:r>
          </w:p>
          <w:p w:rsidR="008910AB" w:rsidRPr="00BE0BF8" w:rsidRDefault="008910AB" w:rsidP="00BE0BF8">
            <w:pPr>
              <w:pStyle w:val="af5"/>
              <w:suppressAutoHyphens/>
              <w:ind w:firstLine="0"/>
              <w:jc w:val="left"/>
              <w:rPr>
                <w:sz w:val="22"/>
                <w:szCs w:val="22"/>
              </w:rPr>
            </w:pPr>
            <w:r w:rsidRPr="00BE0BF8">
              <w:rPr>
                <w:sz w:val="22"/>
                <w:szCs w:val="22"/>
              </w:rPr>
              <w:t>2</w:t>
            </w:r>
            <w:r w:rsidRPr="00BE0BF8">
              <w:rPr>
                <w:iCs/>
                <w:sz w:val="22"/>
                <w:szCs w:val="22"/>
              </w:rPr>
              <w:t xml:space="preserve">. </w:t>
            </w:r>
            <w:r w:rsidRPr="00BE0BF8">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E0BF8" w:rsidRDefault="008910AB" w:rsidP="00BE0BF8">
            <w:pPr>
              <w:pStyle w:val="af5"/>
              <w:suppressAutoHyphens/>
              <w:ind w:firstLine="0"/>
              <w:jc w:val="left"/>
              <w:rPr>
                <w:iCs/>
                <w:sz w:val="22"/>
                <w:szCs w:val="22"/>
              </w:rPr>
            </w:pPr>
            <w:r w:rsidRPr="00BE0BF8">
              <w:rPr>
                <w:iCs/>
                <w:sz w:val="22"/>
                <w:szCs w:val="22"/>
              </w:rPr>
              <w:t>3. Предельная высота зданий - 15 метров.</w:t>
            </w:r>
          </w:p>
          <w:p w:rsidR="008910AB" w:rsidRPr="00BE0BF8" w:rsidRDefault="008910AB" w:rsidP="00BE0BF8">
            <w:pPr>
              <w:pStyle w:val="af5"/>
              <w:suppressAutoHyphens/>
              <w:ind w:firstLine="0"/>
              <w:jc w:val="left"/>
              <w:rPr>
                <w:iCs/>
                <w:sz w:val="22"/>
                <w:szCs w:val="22"/>
              </w:rPr>
            </w:pPr>
            <w:r w:rsidRPr="00BE0BF8">
              <w:rPr>
                <w:iCs/>
                <w:sz w:val="22"/>
                <w:szCs w:val="22"/>
              </w:rPr>
              <w:t>4. Максимальный процент застройки в границах земельного участка - 60%.</w:t>
            </w:r>
          </w:p>
          <w:p w:rsidR="008910AB" w:rsidRPr="00BE0BF8" w:rsidRDefault="008910AB" w:rsidP="00BE0BF8">
            <w:pPr>
              <w:pStyle w:val="af5"/>
              <w:suppressAutoHyphens/>
              <w:ind w:firstLine="0"/>
              <w:jc w:val="left"/>
              <w:rPr>
                <w:iCs/>
                <w:sz w:val="22"/>
                <w:szCs w:val="22"/>
              </w:rPr>
            </w:pPr>
            <w:r w:rsidRPr="00BE0BF8">
              <w:rPr>
                <w:iCs/>
                <w:sz w:val="22"/>
                <w:szCs w:val="22"/>
              </w:rPr>
              <w:t xml:space="preserve">5. </w:t>
            </w:r>
            <w:r w:rsidRPr="00BE0BF8">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E0BF8">
            <w:pPr>
              <w:suppressAutoHyphens/>
              <w:ind w:firstLine="0"/>
              <w:jc w:val="left"/>
              <w:rPr>
                <w:iCs/>
                <w:sz w:val="22"/>
                <w:szCs w:val="22"/>
              </w:rPr>
            </w:pPr>
            <w:r w:rsidRPr="00BE0BF8">
              <w:rPr>
                <w:iCs/>
                <w:sz w:val="22"/>
                <w:szCs w:val="22"/>
              </w:rPr>
              <w:t xml:space="preserve">6. Иные параметры - в соответствии с требованиями технических регламентов, сводов правил, норм градостроительного проектирования, с </w:t>
            </w:r>
            <w:r w:rsidR="00BE0BF8" w:rsidRPr="00BE0BF8">
              <w:rPr>
                <w:iCs/>
                <w:sz w:val="22"/>
                <w:szCs w:val="22"/>
              </w:rPr>
              <w:t>учётом</w:t>
            </w:r>
            <w:r w:rsidRPr="00BE0BF8">
              <w:rPr>
                <w:iCs/>
                <w:sz w:val="22"/>
                <w:szCs w:val="22"/>
              </w:rPr>
              <w:t xml:space="preserve"> требований санитарных норм и правил.</w:t>
            </w:r>
          </w:p>
          <w:p w:rsidR="00E72A1B" w:rsidRPr="00E72A1B" w:rsidRDefault="00E72A1B" w:rsidP="00BE0BF8">
            <w:pPr>
              <w:suppressAutoHyphens/>
              <w:ind w:firstLine="0"/>
              <w:jc w:val="left"/>
              <w:rPr>
                <w:sz w:val="8"/>
                <w:szCs w:val="8"/>
                <w:lang w:eastAsia="en-US"/>
              </w:rPr>
            </w:pPr>
          </w:p>
        </w:tc>
      </w:tr>
      <w:tr w:rsidR="008910AB" w:rsidRPr="00BE0BF8" w:rsidTr="00630DE0">
        <w:tc>
          <w:tcPr>
            <w:tcW w:w="1717" w:type="dxa"/>
          </w:tcPr>
          <w:p w:rsidR="008910AB" w:rsidRPr="00BE0BF8" w:rsidRDefault="008910AB" w:rsidP="00BE0BF8">
            <w:pPr>
              <w:suppressAutoHyphens/>
              <w:autoSpaceDE w:val="0"/>
              <w:autoSpaceDN w:val="0"/>
              <w:adjustRightInd w:val="0"/>
              <w:ind w:firstLine="0"/>
              <w:rPr>
                <w:b/>
                <w:sz w:val="22"/>
                <w:szCs w:val="22"/>
              </w:rPr>
            </w:pPr>
            <w:r w:rsidRPr="00BE0BF8">
              <w:rPr>
                <w:b/>
                <w:sz w:val="22"/>
                <w:szCs w:val="22"/>
              </w:rPr>
              <w:t>13.1</w:t>
            </w:r>
          </w:p>
        </w:tc>
        <w:tc>
          <w:tcPr>
            <w:tcW w:w="3095" w:type="dxa"/>
          </w:tcPr>
          <w:p w:rsidR="008910AB" w:rsidRPr="00BE0BF8" w:rsidRDefault="008910AB" w:rsidP="00BE0BF8">
            <w:pPr>
              <w:pStyle w:val="ConsPlusNormal"/>
              <w:suppressAutoHyphens/>
              <w:snapToGrid w:val="0"/>
              <w:ind w:firstLine="0"/>
              <w:jc w:val="left"/>
              <w:rPr>
                <w:rFonts w:ascii="Times New Roman" w:hAnsi="Times New Roman" w:cs="Times New Roman"/>
              </w:rPr>
            </w:pPr>
            <w:r w:rsidRPr="00BE0BF8">
              <w:rPr>
                <w:rFonts w:ascii="Times New Roman" w:hAnsi="Times New Roman" w:cs="Times New Roman"/>
              </w:rPr>
              <w:t>Ведение огородничества</w:t>
            </w:r>
          </w:p>
          <w:p w:rsidR="008910AB" w:rsidRPr="00BE0BF8" w:rsidRDefault="008910AB" w:rsidP="00BE0BF8">
            <w:pPr>
              <w:suppressAutoHyphens/>
              <w:ind w:firstLine="0"/>
              <w:jc w:val="left"/>
              <w:rPr>
                <w:sz w:val="22"/>
                <w:szCs w:val="22"/>
              </w:rPr>
            </w:pPr>
          </w:p>
        </w:tc>
        <w:tc>
          <w:tcPr>
            <w:tcW w:w="9974" w:type="dxa"/>
          </w:tcPr>
          <w:p w:rsidR="008910AB" w:rsidRPr="00BE0BF8" w:rsidRDefault="008910AB" w:rsidP="00BE0BF8">
            <w:pPr>
              <w:pStyle w:val="af5"/>
              <w:suppressAutoHyphens/>
              <w:ind w:firstLine="0"/>
              <w:jc w:val="left"/>
              <w:rPr>
                <w:sz w:val="22"/>
                <w:szCs w:val="22"/>
              </w:rPr>
            </w:pPr>
            <w:r w:rsidRPr="00BE0BF8">
              <w:rPr>
                <w:sz w:val="22"/>
                <w:szCs w:val="22"/>
              </w:rPr>
              <w:t>1. Минимальный размер земельного участка - 50 кв. м. Максимальный размер земельного участка - 2000 кв. м.</w:t>
            </w:r>
          </w:p>
          <w:p w:rsidR="008910AB" w:rsidRPr="00BE0BF8" w:rsidRDefault="008910AB" w:rsidP="00BE0BF8">
            <w:pPr>
              <w:pStyle w:val="af5"/>
              <w:suppressAutoHyphens/>
              <w:ind w:firstLine="0"/>
              <w:jc w:val="left"/>
              <w:rPr>
                <w:sz w:val="22"/>
                <w:szCs w:val="22"/>
              </w:rPr>
            </w:pPr>
            <w:r w:rsidRPr="00BE0BF8">
              <w:rPr>
                <w:sz w:val="22"/>
                <w:szCs w:val="22"/>
              </w:rPr>
              <w:t>2</w:t>
            </w:r>
            <w:r w:rsidRPr="00BE0BF8">
              <w:rPr>
                <w:iCs/>
                <w:sz w:val="22"/>
                <w:szCs w:val="22"/>
              </w:rPr>
              <w:t xml:space="preserve">. </w:t>
            </w:r>
            <w:r w:rsidRPr="00BE0BF8">
              <w:rPr>
                <w:sz w:val="22"/>
                <w:szCs w:val="22"/>
              </w:rPr>
              <w:t>Минимальный отступ от границ земельных участков до некапитальных строений, сооружений - 3 м.</w:t>
            </w:r>
          </w:p>
          <w:p w:rsidR="008910AB" w:rsidRPr="00BE0BF8" w:rsidRDefault="008910AB" w:rsidP="00BE0BF8">
            <w:pPr>
              <w:pStyle w:val="af5"/>
              <w:suppressAutoHyphens/>
              <w:ind w:firstLine="0"/>
              <w:jc w:val="left"/>
              <w:rPr>
                <w:sz w:val="22"/>
                <w:szCs w:val="22"/>
              </w:rPr>
            </w:pPr>
            <w:r w:rsidRPr="00BE0BF8">
              <w:rPr>
                <w:sz w:val="22"/>
                <w:szCs w:val="22"/>
              </w:rPr>
              <w:t>3.Площадь застройки некапитальных строений, сооружений не более 36 кв.</w:t>
            </w:r>
            <w:r w:rsidR="00630DE0">
              <w:rPr>
                <w:sz w:val="22"/>
                <w:szCs w:val="22"/>
              </w:rPr>
              <w:t>-</w:t>
            </w:r>
            <w:r w:rsidRPr="00BE0BF8">
              <w:rPr>
                <w:sz w:val="22"/>
                <w:szCs w:val="22"/>
              </w:rPr>
              <w:t>м</w:t>
            </w:r>
          </w:p>
          <w:p w:rsidR="008910AB" w:rsidRPr="00BE0BF8" w:rsidRDefault="008910AB" w:rsidP="00BE0BF8">
            <w:pPr>
              <w:pStyle w:val="ConsPlusNormal"/>
              <w:suppressAutoHyphens/>
              <w:ind w:firstLine="0"/>
              <w:jc w:val="left"/>
              <w:rPr>
                <w:rFonts w:ascii="Times New Roman" w:hAnsi="Times New Roman" w:cs="Times New Roman"/>
              </w:rPr>
            </w:pPr>
            <w:r w:rsidRPr="00BE0BF8">
              <w:rPr>
                <w:rFonts w:ascii="Times New Roman" w:hAnsi="Times New Roman" w:cs="Times New Roman"/>
                <w:iCs/>
              </w:rPr>
              <w:t xml:space="preserve">4. Иные параметры - в соответствии с требованиями технических регламентов, сводов правил, норм градостроительного проектирования, с </w:t>
            </w:r>
            <w:r w:rsidR="00BE0BF8" w:rsidRPr="00BE0BF8">
              <w:rPr>
                <w:rFonts w:ascii="Times New Roman" w:hAnsi="Times New Roman" w:cs="Times New Roman"/>
                <w:iCs/>
              </w:rPr>
              <w:t>учётом</w:t>
            </w:r>
            <w:r w:rsidRPr="00BE0BF8">
              <w:rPr>
                <w:rFonts w:ascii="Times New Roman" w:hAnsi="Times New Roman" w:cs="Times New Roman"/>
                <w:iCs/>
              </w:rPr>
              <w:t xml:space="preserve"> требований санитарных норм и правил.</w:t>
            </w:r>
          </w:p>
        </w:tc>
      </w:tr>
    </w:tbl>
    <w:p w:rsidR="008910AB" w:rsidRPr="005139F3" w:rsidRDefault="008910AB" w:rsidP="007C08E6">
      <w:pPr>
        <w:suppressAutoHyphens/>
        <w:spacing w:before="120" w:after="120"/>
        <w:jc w:val="center"/>
        <w:rPr>
          <w:b/>
          <w:color w:val="FF0000"/>
          <w:sz w:val="2"/>
          <w:szCs w:val="2"/>
        </w:rPr>
      </w:pPr>
    </w:p>
    <w:p w:rsidR="008910AB" w:rsidRPr="00B05E60" w:rsidRDefault="008910AB" w:rsidP="00630DE0">
      <w:pPr>
        <w:suppressAutoHyphens/>
        <w:spacing w:before="240" w:after="240"/>
        <w:ind w:firstLine="709"/>
        <w:rPr>
          <w:b/>
          <w:sz w:val="28"/>
          <w:szCs w:val="28"/>
        </w:rPr>
      </w:pPr>
      <w:r w:rsidRPr="00B05E60">
        <w:rPr>
          <w:b/>
          <w:sz w:val="28"/>
          <w:szCs w:val="28"/>
        </w:rPr>
        <w:lastRenderedPageBreak/>
        <w:t>Ж-3. Зона застройки среднеэтажными жилыми домами</w:t>
      </w:r>
    </w:p>
    <w:p w:rsidR="008910AB" w:rsidRPr="009321F5" w:rsidRDefault="008910AB" w:rsidP="009321F5">
      <w:pPr>
        <w:spacing w:after="120"/>
        <w:ind w:firstLine="709"/>
        <w:rPr>
          <w:sz w:val="28"/>
          <w:szCs w:val="28"/>
        </w:rPr>
      </w:pPr>
      <w:r w:rsidRPr="009321F5">
        <w:rPr>
          <w:sz w:val="28"/>
          <w:szCs w:val="28"/>
        </w:rPr>
        <w:t>Зона застройки среднеэтажными жилыми домами – территории, предназначенные преимущественно для размещения среднеэтажных многоквартирных жилых домов и объектов обслуживания жилой застройки.</w:t>
      </w:r>
    </w:p>
    <w:p w:rsidR="008910AB" w:rsidRPr="009321F5" w:rsidRDefault="008910AB" w:rsidP="009321F5">
      <w:pPr>
        <w:spacing w:after="120"/>
        <w:ind w:firstLine="709"/>
        <w:rPr>
          <w:sz w:val="28"/>
          <w:szCs w:val="28"/>
        </w:rPr>
      </w:pPr>
      <w:r w:rsidRPr="009321F5">
        <w:rPr>
          <w:sz w:val="28"/>
          <w:szCs w:val="28"/>
        </w:rPr>
        <w:t>Новое строительство, реконструкция и развитие незастроенных территорий, предназначенных для данной зоны, осуществляется на основании утверждённой документации по планировке территории.</w:t>
      </w:r>
    </w:p>
    <w:tbl>
      <w:tblPr>
        <w:tblStyle w:val="affb"/>
        <w:tblW w:w="0" w:type="auto"/>
        <w:tblLook w:val="04A0" w:firstRow="1" w:lastRow="0" w:firstColumn="1" w:lastColumn="0" w:noHBand="0" w:noVBand="1"/>
      </w:tblPr>
      <w:tblGrid>
        <w:gridCol w:w="1717"/>
        <w:gridCol w:w="3095"/>
        <w:gridCol w:w="9974"/>
      </w:tblGrid>
      <w:tr w:rsidR="008910AB" w:rsidRPr="00A0222B" w:rsidTr="00B05E60">
        <w:trPr>
          <w:tblHeader/>
        </w:trPr>
        <w:tc>
          <w:tcPr>
            <w:tcW w:w="1717" w:type="dxa"/>
            <w:shd w:val="clear" w:color="auto" w:fill="D9D9D9" w:themeFill="background1" w:themeFillShade="D9"/>
            <w:vAlign w:val="center"/>
          </w:tcPr>
          <w:p w:rsidR="008910AB" w:rsidRPr="00B05E60" w:rsidRDefault="008910AB" w:rsidP="00B05E60">
            <w:pPr>
              <w:suppressAutoHyphens/>
              <w:ind w:firstLine="0"/>
              <w:rPr>
                <w:b/>
                <w:sz w:val="22"/>
                <w:szCs w:val="22"/>
                <w:lang w:eastAsia="en-US"/>
              </w:rPr>
            </w:pPr>
            <w:r w:rsidRPr="00B05E60">
              <w:rPr>
                <w:b/>
                <w:sz w:val="22"/>
                <w:szCs w:val="22"/>
                <w:lang w:eastAsia="en-US"/>
              </w:rPr>
              <w:t>Код вида разрешенного использования земельного участка</w:t>
            </w:r>
          </w:p>
        </w:tc>
        <w:tc>
          <w:tcPr>
            <w:tcW w:w="3095" w:type="dxa"/>
            <w:shd w:val="clear" w:color="auto" w:fill="D9D9D9" w:themeFill="background1" w:themeFillShade="D9"/>
            <w:vAlign w:val="center"/>
          </w:tcPr>
          <w:p w:rsidR="008910AB" w:rsidRPr="00B05E60" w:rsidRDefault="008910AB" w:rsidP="00B05E60">
            <w:pPr>
              <w:suppressAutoHyphens/>
              <w:ind w:firstLine="0"/>
              <w:rPr>
                <w:b/>
                <w:sz w:val="22"/>
                <w:szCs w:val="22"/>
                <w:lang w:eastAsia="en-US"/>
              </w:rPr>
            </w:pPr>
            <w:r w:rsidRPr="00B05E60">
              <w:rPr>
                <w:b/>
                <w:sz w:val="22"/>
                <w:szCs w:val="22"/>
                <w:lang w:eastAsia="en-US"/>
              </w:rPr>
              <w:t>Наименование вида разрешенного использования земельного участка</w:t>
            </w:r>
          </w:p>
        </w:tc>
        <w:tc>
          <w:tcPr>
            <w:tcW w:w="9974" w:type="dxa"/>
            <w:shd w:val="clear" w:color="auto" w:fill="D9D9D9" w:themeFill="background1" w:themeFillShade="D9"/>
            <w:vAlign w:val="center"/>
          </w:tcPr>
          <w:p w:rsidR="008910AB" w:rsidRPr="00B05E60" w:rsidRDefault="008910AB" w:rsidP="00B05E60">
            <w:pPr>
              <w:suppressAutoHyphens/>
              <w:ind w:firstLine="0"/>
              <w:rPr>
                <w:b/>
                <w:sz w:val="22"/>
                <w:szCs w:val="22"/>
                <w:lang w:eastAsia="en-US"/>
              </w:rPr>
            </w:pPr>
            <w:r w:rsidRPr="00B05E60">
              <w:rPr>
                <w:b/>
                <w:bCs/>
                <w:sz w:val="22"/>
                <w:szCs w:val="22"/>
              </w:rPr>
              <w:t>Предельные параметры разрешённого строительства и реконструкции объектов капитального строительства</w:t>
            </w:r>
          </w:p>
        </w:tc>
      </w:tr>
      <w:tr w:rsidR="008910AB" w:rsidRPr="00A0222B" w:rsidTr="009321F5">
        <w:tc>
          <w:tcPr>
            <w:tcW w:w="14786" w:type="dxa"/>
            <w:gridSpan w:val="3"/>
            <w:vAlign w:val="center"/>
          </w:tcPr>
          <w:p w:rsidR="008910AB" w:rsidRPr="00B05E60" w:rsidRDefault="008910AB" w:rsidP="009321F5">
            <w:pPr>
              <w:suppressAutoHyphens/>
              <w:ind w:firstLine="0"/>
              <w:rPr>
                <w:b/>
                <w:sz w:val="22"/>
                <w:szCs w:val="22"/>
                <w:lang w:eastAsia="en-US"/>
              </w:rPr>
            </w:pPr>
            <w:r w:rsidRPr="00B05E60">
              <w:rPr>
                <w:b/>
                <w:sz w:val="22"/>
                <w:szCs w:val="22"/>
              </w:rPr>
              <w:t>Основные виды разрешённого использования</w:t>
            </w:r>
          </w:p>
        </w:tc>
      </w:tr>
      <w:tr w:rsidR="009321F5" w:rsidRPr="00A0222B" w:rsidTr="009321F5">
        <w:tc>
          <w:tcPr>
            <w:tcW w:w="1717" w:type="dxa"/>
          </w:tcPr>
          <w:p w:rsidR="009321F5" w:rsidRPr="00B05E60" w:rsidRDefault="009321F5" w:rsidP="009321F5">
            <w:pPr>
              <w:suppressAutoHyphens/>
              <w:ind w:firstLine="0"/>
              <w:rPr>
                <w:b/>
                <w:sz w:val="22"/>
                <w:szCs w:val="22"/>
              </w:rPr>
            </w:pPr>
            <w:r w:rsidRPr="00B05E60">
              <w:rPr>
                <w:b/>
                <w:sz w:val="22"/>
                <w:szCs w:val="22"/>
              </w:rPr>
              <w:t>2.5</w:t>
            </w:r>
          </w:p>
        </w:tc>
        <w:tc>
          <w:tcPr>
            <w:tcW w:w="3095" w:type="dxa"/>
          </w:tcPr>
          <w:p w:rsidR="009321F5" w:rsidRPr="00B05E60" w:rsidRDefault="009321F5" w:rsidP="009321F5">
            <w:pPr>
              <w:suppressAutoHyphens/>
              <w:ind w:firstLine="0"/>
              <w:jc w:val="left"/>
              <w:rPr>
                <w:sz w:val="22"/>
                <w:szCs w:val="22"/>
              </w:rPr>
            </w:pPr>
            <w:r w:rsidRPr="00B05E60">
              <w:rPr>
                <w:sz w:val="22"/>
                <w:szCs w:val="22"/>
              </w:rPr>
              <w:t>Среднеэтажная жилая застройка</w:t>
            </w:r>
          </w:p>
        </w:tc>
        <w:tc>
          <w:tcPr>
            <w:tcW w:w="9974" w:type="dxa"/>
          </w:tcPr>
          <w:p w:rsidR="009321F5" w:rsidRPr="00B05E60" w:rsidRDefault="009321F5" w:rsidP="009321F5">
            <w:pPr>
              <w:pStyle w:val="af5"/>
              <w:suppressAutoHyphens/>
              <w:ind w:firstLine="0"/>
              <w:jc w:val="left"/>
              <w:rPr>
                <w:sz w:val="22"/>
                <w:szCs w:val="22"/>
              </w:rPr>
            </w:pPr>
            <w:r w:rsidRPr="00B05E60">
              <w:rPr>
                <w:sz w:val="22"/>
                <w:szCs w:val="22"/>
              </w:rPr>
              <w:t>1. Минимальный размер земельного участка для многоквартирного жилого дома - 36 кв. м на 1 чел. Максимальный размер земельного участка не устанавливается.</w:t>
            </w:r>
          </w:p>
          <w:p w:rsidR="009321F5" w:rsidRPr="00B05E60" w:rsidRDefault="009321F5" w:rsidP="009321F5">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9321F5" w:rsidRPr="00B05E60" w:rsidRDefault="009321F5" w:rsidP="009321F5">
            <w:pPr>
              <w:pStyle w:val="af5"/>
              <w:suppressAutoHyphens/>
              <w:ind w:firstLine="0"/>
              <w:jc w:val="left"/>
              <w:rPr>
                <w:sz w:val="22"/>
                <w:szCs w:val="22"/>
              </w:rPr>
            </w:pPr>
            <w:r w:rsidRPr="00B05E60">
              <w:rPr>
                <w:sz w:val="22"/>
                <w:szCs w:val="22"/>
              </w:rPr>
              <w:t>3.Максимальное количество этажей -5.</w:t>
            </w:r>
          </w:p>
          <w:p w:rsidR="009321F5" w:rsidRPr="00B05E60" w:rsidRDefault="009321F5" w:rsidP="009321F5">
            <w:pPr>
              <w:pStyle w:val="af5"/>
              <w:suppressAutoHyphens/>
              <w:ind w:firstLine="0"/>
              <w:jc w:val="left"/>
              <w:rPr>
                <w:sz w:val="22"/>
                <w:szCs w:val="22"/>
              </w:rPr>
            </w:pPr>
            <w:r w:rsidRPr="00B05E60">
              <w:rPr>
                <w:sz w:val="22"/>
                <w:szCs w:val="22"/>
              </w:rPr>
              <w:t>4. Максимальный процент застройки в границах земельного участка - 40%.</w:t>
            </w:r>
          </w:p>
          <w:p w:rsidR="009321F5" w:rsidRPr="00B05E60" w:rsidRDefault="009321F5" w:rsidP="009321F5">
            <w:pPr>
              <w:pStyle w:val="af5"/>
              <w:suppressAutoHyphens/>
              <w:ind w:firstLine="0"/>
              <w:jc w:val="left"/>
              <w:rPr>
                <w:sz w:val="22"/>
                <w:szCs w:val="22"/>
              </w:rPr>
            </w:pPr>
            <w:r w:rsidRPr="00B05E60">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 Размер площадок для стоянки автомашин жителей многоквартирных домов должен приниматься из расчёта 1,2 машино-места на квартиру.</w:t>
            </w:r>
          </w:p>
          <w:p w:rsidR="009321F5" w:rsidRDefault="009321F5" w:rsidP="009321F5">
            <w:pPr>
              <w:suppressAutoHyphens/>
              <w:ind w:firstLine="0"/>
              <w:jc w:val="left"/>
              <w:rPr>
                <w:iCs/>
                <w:sz w:val="22"/>
                <w:szCs w:val="22"/>
              </w:rPr>
            </w:pPr>
            <w:r w:rsidRPr="00B05E60">
              <w:rPr>
                <w:sz w:val="22"/>
                <w:szCs w:val="22"/>
              </w:rPr>
              <w:t xml:space="preserve">6. </w:t>
            </w:r>
            <w:r w:rsidRPr="00B05E60">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p w:rsidR="00E72A1B" w:rsidRPr="00E72A1B" w:rsidRDefault="00E72A1B" w:rsidP="009321F5">
            <w:pPr>
              <w:suppressAutoHyphens/>
              <w:ind w:firstLine="0"/>
              <w:jc w:val="left"/>
              <w:rPr>
                <w:iCs/>
                <w:sz w:val="8"/>
                <w:szCs w:val="8"/>
              </w:rPr>
            </w:pPr>
          </w:p>
        </w:tc>
      </w:tr>
      <w:tr w:rsidR="006704A2" w:rsidRPr="00A0222B" w:rsidTr="009321F5">
        <w:tc>
          <w:tcPr>
            <w:tcW w:w="1717" w:type="dxa"/>
          </w:tcPr>
          <w:p w:rsidR="006704A2" w:rsidRPr="00B05E60" w:rsidRDefault="006704A2" w:rsidP="006704A2">
            <w:pPr>
              <w:suppressAutoHyphens/>
              <w:ind w:firstLine="0"/>
              <w:rPr>
                <w:b/>
                <w:sz w:val="22"/>
                <w:szCs w:val="22"/>
              </w:rPr>
            </w:pPr>
            <w:r w:rsidRPr="00B05E60">
              <w:rPr>
                <w:b/>
                <w:sz w:val="22"/>
                <w:szCs w:val="22"/>
              </w:rPr>
              <w:t>2.1.1</w:t>
            </w:r>
          </w:p>
        </w:tc>
        <w:tc>
          <w:tcPr>
            <w:tcW w:w="3095" w:type="dxa"/>
          </w:tcPr>
          <w:p w:rsidR="006704A2" w:rsidRPr="00B05E60" w:rsidRDefault="006704A2" w:rsidP="006704A2">
            <w:pPr>
              <w:suppressAutoHyphens/>
              <w:ind w:firstLine="0"/>
              <w:jc w:val="left"/>
              <w:rPr>
                <w:sz w:val="22"/>
                <w:szCs w:val="22"/>
              </w:rPr>
            </w:pPr>
            <w:r w:rsidRPr="00B05E60">
              <w:rPr>
                <w:sz w:val="22"/>
                <w:szCs w:val="22"/>
              </w:rPr>
              <w:t>Малоэтажная многоквартирная жилая застройка</w:t>
            </w:r>
          </w:p>
        </w:tc>
        <w:tc>
          <w:tcPr>
            <w:tcW w:w="9974" w:type="dxa"/>
          </w:tcPr>
          <w:p w:rsidR="006704A2" w:rsidRPr="00B05E60" w:rsidRDefault="006704A2" w:rsidP="006704A2">
            <w:pPr>
              <w:pStyle w:val="af5"/>
              <w:suppressAutoHyphens/>
              <w:ind w:firstLine="0"/>
              <w:jc w:val="left"/>
              <w:rPr>
                <w:sz w:val="22"/>
                <w:szCs w:val="22"/>
              </w:rPr>
            </w:pPr>
            <w:r w:rsidRPr="00B05E60">
              <w:rPr>
                <w:sz w:val="22"/>
                <w:szCs w:val="22"/>
              </w:rPr>
              <w:t>1. Минимальный размер земельного участка для многоквартирного жилого дома - 36 кв. м на 1 чел. Максимальный размер земельного участка – 500 кв. м.</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6704A2" w:rsidRPr="00B05E60" w:rsidRDefault="006704A2" w:rsidP="006704A2">
            <w:pPr>
              <w:pStyle w:val="af5"/>
              <w:suppressAutoHyphens/>
              <w:ind w:firstLine="0"/>
              <w:jc w:val="left"/>
              <w:rPr>
                <w:sz w:val="22"/>
                <w:szCs w:val="22"/>
              </w:rPr>
            </w:pPr>
            <w:r w:rsidRPr="00B05E60">
              <w:rPr>
                <w:sz w:val="22"/>
                <w:szCs w:val="22"/>
              </w:rPr>
              <w:t xml:space="preserve">3.Максимальное количество этажей -3 этажа. </w:t>
            </w:r>
          </w:p>
          <w:p w:rsidR="006704A2" w:rsidRPr="00B05E60" w:rsidRDefault="006704A2" w:rsidP="006704A2">
            <w:pPr>
              <w:pStyle w:val="af5"/>
              <w:suppressAutoHyphens/>
              <w:ind w:firstLine="0"/>
              <w:jc w:val="left"/>
              <w:rPr>
                <w:sz w:val="22"/>
                <w:szCs w:val="22"/>
              </w:rPr>
            </w:pPr>
            <w:r w:rsidRPr="00B05E60">
              <w:rPr>
                <w:sz w:val="22"/>
                <w:szCs w:val="22"/>
              </w:rPr>
              <w:t>4. Максимальный процент застройки в границах земельного участка - 40%.</w:t>
            </w:r>
          </w:p>
          <w:p w:rsidR="006704A2" w:rsidRPr="00B05E60" w:rsidRDefault="006704A2" w:rsidP="006704A2">
            <w:pPr>
              <w:pStyle w:val="af5"/>
              <w:suppressAutoHyphens/>
              <w:ind w:firstLine="0"/>
              <w:jc w:val="left"/>
              <w:rPr>
                <w:sz w:val="22"/>
                <w:szCs w:val="22"/>
              </w:rPr>
            </w:pPr>
            <w:r w:rsidRPr="00B05E60">
              <w:rPr>
                <w:sz w:val="22"/>
                <w:szCs w:val="22"/>
              </w:rPr>
              <w:t xml:space="preserve">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 Размер площадок для стоянки автомашин жителей многоквартирных домов должен приниматься из расчета 1,2 машино-места на </w:t>
            </w:r>
            <w:r w:rsidRPr="00B05E60">
              <w:rPr>
                <w:sz w:val="22"/>
                <w:szCs w:val="22"/>
              </w:rPr>
              <w:lastRenderedPageBreak/>
              <w:t>квартиру.</w:t>
            </w:r>
          </w:p>
          <w:p w:rsidR="006704A2" w:rsidRDefault="006704A2" w:rsidP="006704A2">
            <w:pPr>
              <w:suppressAutoHyphens/>
              <w:ind w:firstLine="0"/>
              <w:jc w:val="left"/>
              <w:rPr>
                <w:iCs/>
                <w:sz w:val="22"/>
                <w:szCs w:val="22"/>
              </w:rPr>
            </w:pPr>
            <w:r w:rsidRPr="00B05E60">
              <w:rPr>
                <w:sz w:val="22"/>
                <w:szCs w:val="22"/>
              </w:rPr>
              <w:t xml:space="preserve">6. </w:t>
            </w:r>
            <w:r w:rsidRPr="00B05E60">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E72A1B" w:rsidRPr="00E72A1B" w:rsidRDefault="00E72A1B" w:rsidP="006704A2">
            <w:pPr>
              <w:suppressAutoHyphens/>
              <w:ind w:firstLine="0"/>
              <w:jc w:val="left"/>
              <w:rPr>
                <w:sz w:val="8"/>
                <w:szCs w:val="8"/>
              </w:rPr>
            </w:pPr>
          </w:p>
        </w:tc>
      </w:tr>
      <w:tr w:rsidR="006704A2" w:rsidRPr="00A0222B" w:rsidTr="009321F5">
        <w:tc>
          <w:tcPr>
            <w:tcW w:w="1717" w:type="dxa"/>
          </w:tcPr>
          <w:p w:rsidR="006704A2" w:rsidRPr="00B05E60" w:rsidRDefault="006704A2" w:rsidP="006704A2">
            <w:pPr>
              <w:suppressAutoHyphens/>
              <w:ind w:firstLine="0"/>
              <w:rPr>
                <w:b/>
                <w:sz w:val="22"/>
                <w:szCs w:val="22"/>
                <w:lang w:eastAsia="en-US"/>
              </w:rPr>
            </w:pPr>
            <w:r w:rsidRPr="00B05E60">
              <w:rPr>
                <w:b/>
                <w:sz w:val="22"/>
                <w:szCs w:val="22"/>
                <w:lang w:eastAsia="en-US"/>
              </w:rPr>
              <w:lastRenderedPageBreak/>
              <w:t>3.1.1</w:t>
            </w:r>
          </w:p>
        </w:tc>
        <w:tc>
          <w:tcPr>
            <w:tcW w:w="3095" w:type="dxa"/>
          </w:tcPr>
          <w:p w:rsidR="006704A2" w:rsidRPr="00B05E60" w:rsidRDefault="006704A2" w:rsidP="006704A2">
            <w:pPr>
              <w:suppressAutoHyphens/>
              <w:ind w:firstLine="0"/>
              <w:jc w:val="left"/>
              <w:rPr>
                <w:sz w:val="22"/>
                <w:szCs w:val="22"/>
                <w:lang w:eastAsia="en-US"/>
              </w:rPr>
            </w:pPr>
            <w:r w:rsidRPr="00B05E60">
              <w:rPr>
                <w:sz w:val="22"/>
                <w:szCs w:val="22"/>
                <w:lang w:eastAsia="en-US"/>
              </w:rPr>
              <w:t>Предоставление коммунальных услуг</w:t>
            </w:r>
          </w:p>
          <w:p w:rsidR="006704A2" w:rsidRPr="00B05E60" w:rsidRDefault="006704A2" w:rsidP="006704A2">
            <w:pPr>
              <w:suppressAutoHyphens/>
              <w:ind w:firstLine="0"/>
              <w:jc w:val="left"/>
              <w:rPr>
                <w:color w:val="C00000"/>
                <w:sz w:val="22"/>
                <w:szCs w:val="22"/>
                <w:lang w:eastAsia="en-US"/>
              </w:rPr>
            </w:pPr>
          </w:p>
        </w:tc>
        <w:tc>
          <w:tcPr>
            <w:tcW w:w="9974" w:type="dxa"/>
          </w:tcPr>
          <w:p w:rsidR="006704A2" w:rsidRPr="00B05E60" w:rsidRDefault="006704A2" w:rsidP="006704A2">
            <w:pPr>
              <w:suppressAutoHyphens/>
              <w:ind w:firstLine="0"/>
              <w:jc w:val="left"/>
              <w:rPr>
                <w:sz w:val="22"/>
                <w:szCs w:val="22"/>
              </w:rPr>
            </w:pPr>
            <w:r w:rsidRPr="00B05E60">
              <w:rPr>
                <w:sz w:val="22"/>
                <w:szCs w:val="22"/>
              </w:rPr>
              <w:t>1. Предельные (максимальные и минимальные) размеры земельных участков не подлежат установлению.</w:t>
            </w:r>
          </w:p>
          <w:p w:rsidR="00E72A1B" w:rsidRDefault="006704A2" w:rsidP="006704A2">
            <w:pPr>
              <w:suppressAutoHyphens/>
              <w:ind w:firstLine="0"/>
              <w:jc w:val="left"/>
              <w:rPr>
                <w:sz w:val="22"/>
                <w:szCs w:val="22"/>
              </w:rPr>
            </w:pPr>
            <w:r w:rsidRPr="00B05E60">
              <w:rPr>
                <w:sz w:val="22"/>
                <w:szCs w:val="22"/>
              </w:rPr>
              <w:t>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w:t>
            </w:r>
            <w:r w:rsidR="00E72A1B">
              <w:rPr>
                <w:sz w:val="22"/>
                <w:szCs w:val="22"/>
              </w:rPr>
              <w:t>.</w:t>
            </w:r>
          </w:p>
          <w:p w:rsidR="006704A2" w:rsidRPr="00E72A1B" w:rsidRDefault="006704A2" w:rsidP="006704A2">
            <w:pPr>
              <w:suppressAutoHyphens/>
              <w:ind w:firstLine="0"/>
              <w:jc w:val="left"/>
              <w:rPr>
                <w:sz w:val="8"/>
                <w:szCs w:val="8"/>
              </w:rPr>
            </w:pPr>
            <w:r w:rsidRPr="00E72A1B">
              <w:rPr>
                <w:sz w:val="8"/>
                <w:szCs w:val="8"/>
              </w:rPr>
              <w:t xml:space="preserve"> </w:t>
            </w:r>
          </w:p>
        </w:tc>
      </w:tr>
      <w:tr w:rsidR="006704A2" w:rsidRPr="00A0222B" w:rsidTr="009321F5">
        <w:tc>
          <w:tcPr>
            <w:tcW w:w="1717" w:type="dxa"/>
          </w:tcPr>
          <w:p w:rsidR="006704A2" w:rsidRPr="00B05E60" w:rsidRDefault="006704A2" w:rsidP="006704A2">
            <w:pPr>
              <w:suppressAutoHyphens/>
              <w:autoSpaceDE w:val="0"/>
              <w:autoSpaceDN w:val="0"/>
              <w:adjustRightInd w:val="0"/>
              <w:ind w:firstLine="0"/>
              <w:rPr>
                <w:sz w:val="22"/>
                <w:szCs w:val="22"/>
              </w:rPr>
            </w:pPr>
            <w:r w:rsidRPr="00B05E60">
              <w:rPr>
                <w:b/>
                <w:sz w:val="22"/>
                <w:szCs w:val="22"/>
              </w:rPr>
              <w:t>12.0</w:t>
            </w:r>
          </w:p>
        </w:tc>
        <w:tc>
          <w:tcPr>
            <w:tcW w:w="3095" w:type="dxa"/>
          </w:tcPr>
          <w:p w:rsidR="006704A2" w:rsidRPr="00B05E60" w:rsidRDefault="006704A2" w:rsidP="006704A2">
            <w:pPr>
              <w:suppressAutoHyphens/>
              <w:ind w:firstLine="0"/>
              <w:jc w:val="left"/>
              <w:rPr>
                <w:sz w:val="22"/>
                <w:szCs w:val="22"/>
              </w:rPr>
            </w:pPr>
            <w:r w:rsidRPr="00B05E60">
              <w:rPr>
                <w:sz w:val="22"/>
                <w:szCs w:val="22"/>
              </w:rPr>
              <w:t>Земельные участки (территории) общего пользования:</w:t>
            </w:r>
          </w:p>
        </w:tc>
        <w:tc>
          <w:tcPr>
            <w:tcW w:w="9974" w:type="dxa"/>
          </w:tcPr>
          <w:p w:rsidR="006704A2" w:rsidRPr="00B05E60" w:rsidRDefault="006704A2" w:rsidP="006704A2">
            <w:pPr>
              <w:pStyle w:val="ConsPlusNormal"/>
              <w:suppressAutoHyphens/>
              <w:ind w:firstLine="0"/>
              <w:jc w:val="left"/>
              <w:rPr>
                <w:rFonts w:ascii="Times New Roman" w:hAnsi="Times New Roman" w:cs="Times New Roman"/>
              </w:rPr>
            </w:pPr>
            <w:r w:rsidRPr="00B05E60">
              <w:rPr>
                <w:rFonts w:ascii="Times New Roman" w:hAnsi="Times New Roman" w:cs="Times New Roman"/>
              </w:rPr>
              <w:t xml:space="preserve">1. Минимальный и максимальный размеры земельного участка </w:t>
            </w:r>
            <w:r w:rsidRPr="00B05E60">
              <w:rPr>
                <w:rFonts w:ascii="Times New Roman" w:hAnsi="Times New Roman" w:cs="Times New Roman"/>
                <w:iCs/>
              </w:rPr>
              <w:t>не устанавливаются.</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 xml:space="preserve">Минимальный отступ от границ земельных участков - не устанавливается. </w:t>
            </w:r>
          </w:p>
          <w:p w:rsidR="006704A2" w:rsidRPr="00B05E60" w:rsidRDefault="006704A2" w:rsidP="006704A2">
            <w:pPr>
              <w:pStyle w:val="af5"/>
              <w:suppressAutoHyphens/>
              <w:ind w:firstLine="0"/>
              <w:jc w:val="left"/>
              <w:rPr>
                <w:iCs/>
                <w:sz w:val="22"/>
                <w:szCs w:val="22"/>
              </w:rPr>
            </w:pPr>
            <w:r w:rsidRPr="00B05E60">
              <w:rPr>
                <w:iCs/>
                <w:sz w:val="22"/>
                <w:szCs w:val="22"/>
              </w:rPr>
              <w:t xml:space="preserve">3. Предельная высота некапитальных </w:t>
            </w:r>
            <w:r w:rsidRPr="00B05E60">
              <w:rPr>
                <w:sz w:val="22"/>
                <w:szCs w:val="22"/>
              </w:rPr>
              <w:t xml:space="preserve">строений, сооружений </w:t>
            </w:r>
            <w:r w:rsidRPr="00B05E60">
              <w:rPr>
                <w:iCs/>
                <w:sz w:val="22"/>
                <w:szCs w:val="22"/>
              </w:rPr>
              <w:t>- не устанавливается.</w:t>
            </w:r>
          </w:p>
          <w:p w:rsidR="006704A2" w:rsidRPr="00B05E60" w:rsidRDefault="006704A2" w:rsidP="006704A2">
            <w:pPr>
              <w:pStyle w:val="ConsPlusNormal"/>
              <w:suppressAutoHyphens/>
              <w:ind w:firstLine="0"/>
              <w:jc w:val="left"/>
              <w:rPr>
                <w:rFonts w:ascii="Times New Roman" w:hAnsi="Times New Roman" w:cs="Times New Roman"/>
                <w:iCs/>
              </w:rPr>
            </w:pPr>
            <w:r w:rsidRPr="00B05E60">
              <w:rPr>
                <w:rFonts w:ascii="Times New Roman" w:hAnsi="Times New Roman" w:cs="Times New Roman"/>
                <w:iCs/>
              </w:rPr>
              <w:t xml:space="preserve">4. Площадь застройки некапитальных </w:t>
            </w:r>
            <w:r w:rsidRPr="00B05E60">
              <w:rPr>
                <w:rFonts w:ascii="Times New Roman" w:hAnsi="Times New Roman" w:cs="Times New Roman"/>
              </w:rPr>
              <w:t>строений, сооружений</w:t>
            </w:r>
            <w:r w:rsidRPr="00B05E60">
              <w:rPr>
                <w:rFonts w:ascii="Times New Roman" w:hAnsi="Times New Roman" w:cs="Times New Roman"/>
                <w:iCs/>
              </w:rPr>
              <w:t xml:space="preserve"> не более 200 кв.</w:t>
            </w:r>
            <w:r w:rsidR="00E72A1B">
              <w:rPr>
                <w:rFonts w:ascii="Times New Roman" w:hAnsi="Times New Roman" w:cs="Times New Roman"/>
                <w:iCs/>
              </w:rPr>
              <w:t xml:space="preserve"> </w:t>
            </w:r>
            <w:r w:rsidRPr="00B05E60">
              <w:rPr>
                <w:rFonts w:ascii="Times New Roman" w:hAnsi="Times New Roman" w:cs="Times New Roman"/>
                <w:iCs/>
              </w:rPr>
              <w:t>м.</w:t>
            </w:r>
          </w:p>
          <w:p w:rsidR="006704A2" w:rsidRDefault="006704A2" w:rsidP="006704A2">
            <w:pPr>
              <w:suppressAutoHyphens/>
              <w:ind w:firstLine="0"/>
              <w:jc w:val="left"/>
              <w:rPr>
                <w:iCs/>
                <w:sz w:val="22"/>
                <w:szCs w:val="22"/>
              </w:rPr>
            </w:pPr>
            <w:r w:rsidRPr="00B05E60">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p w:rsidR="00E72A1B" w:rsidRPr="00E72A1B" w:rsidRDefault="00E72A1B" w:rsidP="006704A2">
            <w:pPr>
              <w:suppressAutoHyphens/>
              <w:ind w:firstLine="0"/>
              <w:jc w:val="left"/>
              <w:rPr>
                <w:sz w:val="8"/>
                <w:szCs w:val="8"/>
                <w:lang w:eastAsia="en-US"/>
              </w:rPr>
            </w:pPr>
          </w:p>
        </w:tc>
      </w:tr>
      <w:tr w:rsidR="006704A2" w:rsidRPr="00A0222B" w:rsidTr="006704A2">
        <w:tc>
          <w:tcPr>
            <w:tcW w:w="14786" w:type="dxa"/>
            <w:gridSpan w:val="3"/>
            <w:vAlign w:val="center"/>
          </w:tcPr>
          <w:p w:rsidR="006704A2" w:rsidRPr="00B05E60" w:rsidRDefault="006704A2" w:rsidP="006704A2">
            <w:pPr>
              <w:suppressAutoHyphens/>
              <w:ind w:firstLine="0"/>
              <w:rPr>
                <w:b/>
                <w:sz w:val="22"/>
                <w:szCs w:val="22"/>
              </w:rPr>
            </w:pPr>
            <w:r w:rsidRPr="00B05E60">
              <w:rPr>
                <w:b/>
                <w:sz w:val="22"/>
                <w:szCs w:val="22"/>
                <w:lang w:eastAsia="en-US"/>
              </w:rPr>
              <w:t>Вспомогательные</w:t>
            </w:r>
            <w:r w:rsidRPr="00B05E60">
              <w:rPr>
                <w:b/>
                <w:sz w:val="22"/>
                <w:szCs w:val="22"/>
              </w:rPr>
              <w:t xml:space="preserve"> виды разрешённого использования</w:t>
            </w:r>
          </w:p>
        </w:tc>
      </w:tr>
      <w:tr w:rsidR="006704A2" w:rsidRPr="00A0222B" w:rsidTr="009321F5">
        <w:tc>
          <w:tcPr>
            <w:tcW w:w="1717" w:type="dxa"/>
          </w:tcPr>
          <w:p w:rsidR="006704A2" w:rsidRPr="00B05E60" w:rsidRDefault="006704A2" w:rsidP="006704A2">
            <w:pPr>
              <w:suppressAutoHyphens/>
              <w:autoSpaceDE w:val="0"/>
              <w:autoSpaceDN w:val="0"/>
              <w:adjustRightInd w:val="0"/>
              <w:ind w:firstLine="0"/>
              <w:rPr>
                <w:b/>
                <w:sz w:val="22"/>
                <w:szCs w:val="22"/>
              </w:rPr>
            </w:pPr>
            <w:r w:rsidRPr="00B05E60">
              <w:rPr>
                <w:b/>
                <w:sz w:val="22"/>
                <w:szCs w:val="22"/>
              </w:rPr>
              <w:t>5.1.3</w:t>
            </w:r>
          </w:p>
        </w:tc>
        <w:tc>
          <w:tcPr>
            <w:tcW w:w="3095" w:type="dxa"/>
          </w:tcPr>
          <w:p w:rsidR="006704A2" w:rsidRPr="00B05E60" w:rsidRDefault="006704A2" w:rsidP="006704A2">
            <w:pPr>
              <w:suppressAutoHyphens/>
              <w:ind w:firstLine="0"/>
              <w:jc w:val="left"/>
              <w:rPr>
                <w:sz w:val="22"/>
                <w:szCs w:val="22"/>
              </w:rPr>
            </w:pPr>
            <w:r w:rsidRPr="00B05E60">
              <w:rPr>
                <w:sz w:val="22"/>
                <w:szCs w:val="22"/>
              </w:rPr>
              <w:t>Площадки для занятия спортом</w:t>
            </w:r>
          </w:p>
        </w:tc>
        <w:tc>
          <w:tcPr>
            <w:tcW w:w="9974" w:type="dxa"/>
          </w:tcPr>
          <w:p w:rsidR="006704A2" w:rsidRPr="00B05E60" w:rsidRDefault="006704A2" w:rsidP="006704A2">
            <w:pPr>
              <w:suppressAutoHyphens/>
              <w:ind w:firstLine="0"/>
              <w:jc w:val="left"/>
              <w:rPr>
                <w:sz w:val="22"/>
                <w:szCs w:val="22"/>
              </w:rPr>
            </w:pPr>
            <w:r w:rsidRPr="00B05E60">
              <w:rPr>
                <w:sz w:val="22"/>
                <w:szCs w:val="22"/>
              </w:rPr>
              <w:t>1. Предельные значения расчётных показателей удельных размеров площадок – 2,0 кв.</w:t>
            </w:r>
            <w:r w:rsidR="00E72A1B">
              <w:rPr>
                <w:sz w:val="22"/>
                <w:szCs w:val="22"/>
              </w:rPr>
              <w:t xml:space="preserve"> </w:t>
            </w:r>
            <w:r w:rsidRPr="00B05E60">
              <w:rPr>
                <w:sz w:val="22"/>
                <w:szCs w:val="22"/>
              </w:rPr>
              <w:t>м на чел.</w:t>
            </w:r>
          </w:p>
          <w:p w:rsidR="00E72A1B" w:rsidRDefault="006704A2" w:rsidP="006704A2">
            <w:pPr>
              <w:suppressAutoHyphens/>
              <w:ind w:firstLine="0"/>
              <w:jc w:val="left"/>
              <w:rPr>
                <w:sz w:val="22"/>
                <w:szCs w:val="22"/>
              </w:rPr>
            </w:pPr>
            <w:r w:rsidRPr="00B05E60">
              <w:rPr>
                <w:sz w:val="22"/>
                <w:szCs w:val="22"/>
              </w:rPr>
              <w:t>2. Минимально допустимые расстояния от окон жилых и общественных зданий: для хоккейных и футбольных площадок – 40 м; для настольного тенниса – 10 м</w:t>
            </w:r>
            <w:r w:rsidR="00E72A1B">
              <w:rPr>
                <w:sz w:val="22"/>
                <w:szCs w:val="22"/>
              </w:rPr>
              <w:t>.</w:t>
            </w:r>
          </w:p>
          <w:p w:rsidR="006704A2" w:rsidRPr="00E72A1B" w:rsidRDefault="006704A2" w:rsidP="006704A2">
            <w:pPr>
              <w:suppressAutoHyphens/>
              <w:ind w:firstLine="0"/>
              <w:jc w:val="left"/>
              <w:rPr>
                <w:sz w:val="8"/>
                <w:szCs w:val="8"/>
              </w:rPr>
            </w:pPr>
            <w:r w:rsidRPr="00E72A1B">
              <w:rPr>
                <w:sz w:val="8"/>
                <w:szCs w:val="8"/>
              </w:rPr>
              <w:t xml:space="preserve"> </w:t>
            </w:r>
          </w:p>
        </w:tc>
      </w:tr>
      <w:tr w:rsidR="006704A2" w:rsidRPr="00A0222B" w:rsidTr="00771DD5">
        <w:tc>
          <w:tcPr>
            <w:tcW w:w="14786" w:type="dxa"/>
            <w:gridSpan w:val="3"/>
          </w:tcPr>
          <w:p w:rsidR="006704A2" w:rsidRPr="00B05E60" w:rsidRDefault="006704A2" w:rsidP="006704A2">
            <w:pPr>
              <w:suppressAutoHyphens/>
              <w:ind w:firstLine="0"/>
              <w:rPr>
                <w:sz w:val="22"/>
                <w:szCs w:val="22"/>
                <w:lang w:eastAsia="en-US"/>
              </w:rPr>
            </w:pPr>
            <w:r w:rsidRPr="00B05E60">
              <w:rPr>
                <w:b/>
                <w:bCs/>
                <w:sz w:val="22"/>
                <w:szCs w:val="22"/>
              </w:rPr>
              <w:t>Условно разрешённые виды использования</w:t>
            </w:r>
          </w:p>
        </w:tc>
      </w:tr>
      <w:tr w:rsidR="006704A2" w:rsidRPr="00A0222B" w:rsidTr="009321F5">
        <w:tc>
          <w:tcPr>
            <w:tcW w:w="1717" w:type="dxa"/>
          </w:tcPr>
          <w:p w:rsidR="006704A2" w:rsidRPr="00B05E60" w:rsidRDefault="006704A2" w:rsidP="006704A2">
            <w:pPr>
              <w:suppressAutoHyphens/>
              <w:autoSpaceDE w:val="0"/>
              <w:autoSpaceDN w:val="0"/>
              <w:adjustRightInd w:val="0"/>
              <w:ind w:firstLine="0"/>
              <w:rPr>
                <w:b/>
                <w:sz w:val="22"/>
                <w:szCs w:val="22"/>
              </w:rPr>
            </w:pPr>
            <w:r w:rsidRPr="00B05E60">
              <w:rPr>
                <w:b/>
                <w:sz w:val="22"/>
                <w:szCs w:val="22"/>
              </w:rPr>
              <w:t>2.1</w:t>
            </w:r>
          </w:p>
        </w:tc>
        <w:tc>
          <w:tcPr>
            <w:tcW w:w="3095" w:type="dxa"/>
          </w:tcPr>
          <w:p w:rsidR="006704A2" w:rsidRPr="00B05E60" w:rsidRDefault="006704A2" w:rsidP="006704A2">
            <w:pPr>
              <w:pStyle w:val="ConsPlusNormal"/>
              <w:suppressAutoHyphens/>
              <w:ind w:firstLine="0"/>
              <w:jc w:val="left"/>
              <w:rPr>
                <w:rFonts w:ascii="Times New Roman" w:hAnsi="Times New Roman" w:cs="Times New Roman"/>
              </w:rPr>
            </w:pPr>
            <w:r w:rsidRPr="00B05E60">
              <w:rPr>
                <w:rFonts w:ascii="Times New Roman" w:hAnsi="Times New Roman" w:cs="Times New Roman"/>
              </w:rPr>
              <w:t>Для индивидуального жилищного строительства</w:t>
            </w:r>
          </w:p>
        </w:tc>
        <w:tc>
          <w:tcPr>
            <w:tcW w:w="9974" w:type="dxa"/>
          </w:tcPr>
          <w:p w:rsidR="006704A2" w:rsidRPr="00B05E60" w:rsidRDefault="006704A2" w:rsidP="006704A2">
            <w:pPr>
              <w:pStyle w:val="af5"/>
              <w:suppressAutoHyphens/>
              <w:ind w:firstLine="0"/>
              <w:jc w:val="left"/>
              <w:rPr>
                <w:sz w:val="22"/>
                <w:szCs w:val="22"/>
              </w:rPr>
            </w:pPr>
            <w:r w:rsidRPr="00B05E60">
              <w:rPr>
                <w:sz w:val="22"/>
                <w:szCs w:val="22"/>
              </w:rPr>
              <w:t>1. Минимальный размер земельного участка - 100 кв. м. Максимальный размер земельного участка - 1000 кв. м.</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6704A2" w:rsidRPr="00B05E60" w:rsidRDefault="006704A2" w:rsidP="006704A2">
            <w:pPr>
              <w:pStyle w:val="af5"/>
              <w:suppressAutoHyphens/>
              <w:ind w:firstLine="0"/>
              <w:jc w:val="left"/>
              <w:rPr>
                <w:sz w:val="22"/>
                <w:szCs w:val="22"/>
              </w:rPr>
            </w:pPr>
            <w:r w:rsidRPr="00B05E60">
              <w:rPr>
                <w:sz w:val="22"/>
                <w:szCs w:val="22"/>
              </w:rPr>
              <w:t>В случае реконструкции объекта капитального строительства на 2</w:t>
            </w:r>
            <w:r w:rsidR="00E72A1B">
              <w:rPr>
                <w:sz w:val="22"/>
                <w:szCs w:val="22"/>
              </w:rPr>
              <w:t>-</w:t>
            </w:r>
            <w:r w:rsidRPr="00B05E60">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6704A2" w:rsidRPr="00B05E60" w:rsidRDefault="006704A2" w:rsidP="006704A2">
            <w:pPr>
              <w:pStyle w:val="af5"/>
              <w:suppressAutoHyphens/>
              <w:ind w:firstLine="0"/>
              <w:jc w:val="left"/>
              <w:rPr>
                <w:sz w:val="22"/>
                <w:szCs w:val="22"/>
              </w:rPr>
            </w:pPr>
            <w:r w:rsidRPr="00B05E60">
              <w:rPr>
                <w:sz w:val="22"/>
                <w:szCs w:val="22"/>
              </w:rPr>
              <w:t>3. Предельное количество этажей - 3 этажа.</w:t>
            </w:r>
          </w:p>
          <w:p w:rsidR="006704A2" w:rsidRPr="00B05E60" w:rsidRDefault="006704A2" w:rsidP="006704A2">
            <w:pPr>
              <w:suppressAutoHyphens/>
              <w:ind w:firstLine="0"/>
              <w:jc w:val="left"/>
              <w:rPr>
                <w:sz w:val="22"/>
                <w:szCs w:val="22"/>
              </w:rPr>
            </w:pPr>
            <w:r w:rsidRPr="00B05E60">
              <w:rPr>
                <w:sz w:val="22"/>
                <w:szCs w:val="22"/>
              </w:rPr>
              <w:t>4. Минимальный отступ от границ земельного участка до хозяйственных построек (гараж, сарай и тд.) - 1 м, для бани - 4 м, расстояние от надворного туалета до стен соседнего дома необходимо принимать не менее 12 м.</w:t>
            </w:r>
          </w:p>
          <w:p w:rsidR="006704A2" w:rsidRPr="00B05E60" w:rsidRDefault="006704A2" w:rsidP="006704A2">
            <w:pPr>
              <w:suppressAutoHyphens/>
              <w:ind w:firstLine="0"/>
              <w:jc w:val="left"/>
              <w:rPr>
                <w:sz w:val="22"/>
                <w:szCs w:val="22"/>
              </w:rPr>
            </w:pPr>
            <w:r w:rsidRPr="00B05E60">
              <w:rPr>
                <w:sz w:val="22"/>
                <w:szCs w:val="22"/>
              </w:rPr>
              <w:t>5. Размещение хозяйственных построек по линии застройки запрещается.</w:t>
            </w:r>
          </w:p>
          <w:p w:rsidR="006704A2" w:rsidRPr="00B05E60" w:rsidRDefault="006704A2" w:rsidP="006704A2">
            <w:pPr>
              <w:suppressAutoHyphens/>
              <w:ind w:firstLine="0"/>
              <w:jc w:val="left"/>
              <w:rPr>
                <w:sz w:val="22"/>
                <w:szCs w:val="22"/>
              </w:rPr>
            </w:pPr>
            <w:r w:rsidRPr="00B05E60">
              <w:rPr>
                <w:sz w:val="22"/>
                <w:szCs w:val="22"/>
              </w:rPr>
              <w:t>6. Предельное количество этажей: 1 надземный этаж;</w:t>
            </w:r>
          </w:p>
          <w:p w:rsidR="006704A2" w:rsidRPr="00B05E60" w:rsidRDefault="006704A2" w:rsidP="006704A2">
            <w:pPr>
              <w:pStyle w:val="af5"/>
              <w:suppressAutoHyphens/>
              <w:ind w:firstLine="0"/>
              <w:jc w:val="left"/>
              <w:rPr>
                <w:sz w:val="22"/>
                <w:szCs w:val="22"/>
              </w:rPr>
            </w:pPr>
            <w:r w:rsidRPr="00B05E60">
              <w:rPr>
                <w:sz w:val="22"/>
                <w:szCs w:val="22"/>
              </w:rPr>
              <w:lastRenderedPageBreak/>
              <w:t>7. При размещении зданий и сооружений должны соблюдаться требования технических регламентов.89. Максимальный процент застройки в границах земельного участка - 60%.</w:t>
            </w:r>
          </w:p>
          <w:p w:rsidR="006704A2" w:rsidRDefault="006704A2" w:rsidP="006704A2">
            <w:pPr>
              <w:pStyle w:val="af5"/>
              <w:suppressAutoHyphens/>
              <w:ind w:firstLine="0"/>
              <w:jc w:val="left"/>
              <w:rPr>
                <w:iCs/>
                <w:sz w:val="22"/>
                <w:szCs w:val="22"/>
              </w:rPr>
            </w:pPr>
            <w:r w:rsidRPr="00B05E60">
              <w:rPr>
                <w:sz w:val="22"/>
                <w:szCs w:val="22"/>
              </w:rPr>
              <w:t xml:space="preserve">9. </w:t>
            </w:r>
            <w:r w:rsidRPr="00B05E60">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p w:rsidR="00E72A1B" w:rsidRPr="00E72A1B" w:rsidRDefault="00E72A1B" w:rsidP="006704A2">
            <w:pPr>
              <w:pStyle w:val="af5"/>
              <w:suppressAutoHyphens/>
              <w:ind w:firstLine="0"/>
              <w:jc w:val="left"/>
              <w:rPr>
                <w:sz w:val="8"/>
                <w:szCs w:val="8"/>
              </w:rPr>
            </w:pPr>
          </w:p>
        </w:tc>
      </w:tr>
      <w:tr w:rsidR="006704A2" w:rsidRPr="00A0222B" w:rsidTr="00B05E60">
        <w:tc>
          <w:tcPr>
            <w:tcW w:w="1717" w:type="dxa"/>
          </w:tcPr>
          <w:p w:rsidR="006704A2" w:rsidRPr="00B05E60" w:rsidRDefault="006704A2" w:rsidP="006704A2">
            <w:pPr>
              <w:suppressAutoHyphens/>
              <w:autoSpaceDE w:val="0"/>
              <w:autoSpaceDN w:val="0"/>
              <w:adjustRightInd w:val="0"/>
              <w:ind w:firstLine="0"/>
              <w:rPr>
                <w:b/>
                <w:sz w:val="22"/>
                <w:szCs w:val="22"/>
              </w:rPr>
            </w:pPr>
            <w:r w:rsidRPr="00B05E60">
              <w:rPr>
                <w:b/>
                <w:sz w:val="22"/>
                <w:szCs w:val="22"/>
              </w:rPr>
              <w:lastRenderedPageBreak/>
              <w:t>2.3</w:t>
            </w:r>
          </w:p>
        </w:tc>
        <w:tc>
          <w:tcPr>
            <w:tcW w:w="3095" w:type="dxa"/>
          </w:tcPr>
          <w:p w:rsidR="006704A2" w:rsidRPr="00B05E60" w:rsidRDefault="006704A2" w:rsidP="006704A2">
            <w:pPr>
              <w:pStyle w:val="ConsPlusNormal"/>
              <w:suppressAutoHyphens/>
              <w:ind w:firstLine="0"/>
              <w:jc w:val="left"/>
              <w:rPr>
                <w:rFonts w:ascii="Times New Roman" w:hAnsi="Times New Roman" w:cs="Times New Roman"/>
              </w:rPr>
            </w:pPr>
            <w:r w:rsidRPr="00B05E60">
              <w:rPr>
                <w:rFonts w:ascii="Times New Roman" w:hAnsi="Times New Roman" w:cs="Times New Roman"/>
              </w:rPr>
              <w:t>Блокированная жилая застройка</w:t>
            </w:r>
          </w:p>
          <w:p w:rsidR="006704A2" w:rsidRPr="00B05E60" w:rsidRDefault="006704A2" w:rsidP="006704A2">
            <w:pPr>
              <w:pStyle w:val="ConsPlusNormal"/>
              <w:suppressAutoHyphens/>
              <w:ind w:firstLine="0"/>
              <w:jc w:val="left"/>
              <w:rPr>
                <w:rFonts w:ascii="Times New Roman" w:hAnsi="Times New Roman" w:cs="Times New Roman"/>
              </w:rPr>
            </w:pPr>
          </w:p>
        </w:tc>
        <w:tc>
          <w:tcPr>
            <w:tcW w:w="9974" w:type="dxa"/>
          </w:tcPr>
          <w:p w:rsidR="006704A2" w:rsidRPr="00B05E60" w:rsidRDefault="006704A2" w:rsidP="006704A2">
            <w:pPr>
              <w:pStyle w:val="af5"/>
              <w:suppressAutoHyphens/>
              <w:ind w:firstLine="0"/>
              <w:jc w:val="left"/>
              <w:rPr>
                <w:sz w:val="22"/>
                <w:szCs w:val="22"/>
              </w:rPr>
            </w:pPr>
            <w:r w:rsidRPr="00B05E60">
              <w:rPr>
                <w:sz w:val="22"/>
                <w:szCs w:val="22"/>
              </w:rPr>
              <w:t>1. Минимальный размер земельного участка - 400 кв. м. Максимальный размер земельного участка –не устанавливается.</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Минимальный отступ от границ земельных участков –не устанавливается.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6704A2" w:rsidRPr="00B05E60" w:rsidRDefault="006704A2" w:rsidP="006704A2">
            <w:pPr>
              <w:pStyle w:val="af5"/>
              <w:suppressAutoHyphens/>
              <w:ind w:firstLine="0"/>
              <w:jc w:val="left"/>
              <w:rPr>
                <w:sz w:val="22"/>
                <w:szCs w:val="22"/>
              </w:rPr>
            </w:pPr>
            <w:r w:rsidRPr="00B05E60">
              <w:rPr>
                <w:sz w:val="22"/>
                <w:szCs w:val="22"/>
              </w:rPr>
              <w:t>3. Предельное количество этажей - 3 этажа.</w:t>
            </w:r>
          </w:p>
          <w:p w:rsidR="006704A2" w:rsidRPr="00B05E60" w:rsidRDefault="006704A2" w:rsidP="006704A2">
            <w:pPr>
              <w:suppressAutoHyphens/>
              <w:ind w:firstLine="0"/>
              <w:jc w:val="left"/>
              <w:rPr>
                <w:sz w:val="22"/>
                <w:szCs w:val="22"/>
              </w:rPr>
            </w:pPr>
            <w:r w:rsidRPr="00B05E60">
              <w:rPr>
                <w:sz w:val="22"/>
                <w:szCs w:val="22"/>
              </w:rPr>
              <w:t>4. Минимальный отступ от границ земельного участка до хозяйственных построек (гараж, сарай и т.д.) - 1 м, для бани - 4 м, расстояние от надворного туалета до стен соседнего дома необходимо принимать не менее 12 м.</w:t>
            </w:r>
          </w:p>
          <w:p w:rsidR="006704A2" w:rsidRPr="00B05E60" w:rsidRDefault="006704A2" w:rsidP="006704A2">
            <w:pPr>
              <w:suppressAutoHyphens/>
              <w:ind w:firstLine="0"/>
              <w:jc w:val="left"/>
              <w:rPr>
                <w:sz w:val="22"/>
                <w:szCs w:val="22"/>
              </w:rPr>
            </w:pPr>
            <w:r w:rsidRPr="00B05E60">
              <w:rPr>
                <w:sz w:val="22"/>
                <w:szCs w:val="22"/>
              </w:rPr>
              <w:t>5. Размещение хозяйственных построек по линии застройки запрещается. Предельное количество этажей: 1 надземный этаж;</w:t>
            </w:r>
          </w:p>
          <w:p w:rsidR="006704A2" w:rsidRPr="00B05E60" w:rsidRDefault="006704A2" w:rsidP="006704A2">
            <w:pPr>
              <w:pStyle w:val="af5"/>
              <w:suppressAutoHyphens/>
              <w:ind w:firstLine="0"/>
              <w:jc w:val="left"/>
              <w:rPr>
                <w:sz w:val="22"/>
                <w:szCs w:val="22"/>
              </w:rPr>
            </w:pPr>
            <w:r w:rsidRPr="00B05E60">
              <w:rPr>
                <w:sz w:val="22"/>
                <w:szCs w:val="22"/>
              </w:rPr>
              <w:t>6. При размещении зданий и сооружений должны соблюдаться требования технических регламентов.</w:t>
            </w:r>
          </w:p>
          <w:p w:rsidR="006704A2" w:rsidRPr="00B05E60" w:rsidRDefault="006704A2" w:rsidP="006704A2">
            <w:pPr>
              <w:pStyle w:val="af5"/>
              <w:suppressAutoHyphens/>
              <w:ind w:firstLine="0"/>
              <w:jc w:val="left"/>
              <w:rPr>
                <w:sz w:val="22"/>
                <w:szCs w:val="22"/>
              </w:rPr>
            </w:pPr>
            <w:r w:rsidRPr="00B05E60">
              <w:rPr>
                <w:sz w:val="22"/>
                <w:szCs w:val="22"/>
              </w:rPr>
              <w:t>7. Максимальный процент застройки в границах земельного участка - 60%.</w:t>
            </w:r>
          </w:p>
          <w:p w:rsidR="006704A2" w:rsidRDefault="006704A2" w:rsidP="006704A2">
            <w:pPr>
              <w:pStyle w:val="af5"/>
              <w:suppressAutoHyphens/>
              <w:ind w:firstLine="0"/>
              <w:jc w:val="left"/>
              <w:rPr>
                <w:iCs/>
                <w:sz w:val="22"/>
                <w:szCs w:val="22"/>
              </w:rPr>
            </w:pPr>
            <w:r w:rsidRPr="00B05E60">
              <w:rPr>
                <w:sz w:val="22"/>
                <w:szCs w:val="22"/>
              </w:rPr>
              <w:t xml:space="preserve">8. </w:t>
            </w:r>
            <w:r w:rsidRPr="00B05E60">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p w:rsidR="00E72A1B" w:rsidRPr="00E72A1B" w:rsidRDefault="00E72A1B" w:rsidP="006704A2">
            <w:pPr>
              <w:pStyle w:val="af5"/>
              <w:suppressAutoHyphens/>
              <w:ind w:firstLine="0"/>
              <w:jc w:val="left"/>
              <w:rPr>
                <w:sz w:val="8"/>
                <w:szCs w:val="8"/>
              </w:rPr>
            </w:pPr>
          </w:p>
        </w:tc>
      </w:tr>
      <w:tr w:rsidR="006704A2" w:rsidRPr="00A0222B" w:rsidTr="00B05E60">
        <w:tc>
          <w:tcPr>
            <w:tcW w:w="1717" w:type="dxa"/>
          </w:tcPr>
          <w:p w:rsidR="006704A2" w:rsidRPr="00B05E60" w:rsidRDefault="006704A2" w:rsidP="006704A2">
            <w:pPr>
              <w:suppressAutoHyphens/>
              <w:autoSpaceDE w:val="0"/>
              <w:autoSpaceDN w:val="0"/>
              <w:adjustRightInd w:val="0"/>
              <w:ind w:firstLine="0"/>
              <w:rPr>
                <w:b/>
                <w:sz w:val="22"/>
                <w:szCs w:val="22"/>
              </w:rPr>
            </w:pPr>
            <w:r w:rsidRPr="00B05E60">
              <w:rPr>
                <w:b/>
                <w:sz w:val="22"/>
                <w:szCs w:val="22"/>
              </w:rPr>
              <w:t>2.6.</w:t>
            </w:r>
          </w:p>
        </w:tc>
        <w:tc>
          <w:tcPr>
            <w:tcW w:w="3095" w:type="dxa"/>
          </w:tcPr>
          <w:p w:rsidR="006704A2" w:rsidRPr="00B05E60" w:rsidRDefault="006704A2" w:rsidP="006704A2">
            <w:pPr>
              <w:suppressAutoHyphens/>
              <w:autoSpaceDE w:val="0"/>
              <w:autoSpaceDN w:val="0"/>
              <w:adjustRightInd w:val="0"/>
              <w:ind w:firstLine="0"/>
              <w:jc w:val="left"/>
              <w:rPr>
                <w:b/>
                <w:sz w:val="22"/>
                <w:szCs w:val="22"/>
              </w:rPr>
            </w:pPr>
            <w:r w:rsidRPr="00B05E60">
              <w:rPr>
                <w:sz w:val="22"/>
                <w:szCs w:val="22"/>
              </w:rPr>
              <w:t>Многоэтажная жилая застройка (высотная застройка)</w:t>
            </w:r>
          </w:p>
        </w:tc>
        <w:tc>
          <w:tcPr>
            <w:tcW w:w="9974" w:type="dxa"/>
          </w:tcPr>
          <w:p w:rsidR="006704A2" w:rsidRPr="00B05E60" w:rsidRDefault="006704A2" w:rsidP="006704A2">
            <w:pPr>
              <w:pStyle w:val="af5"/>
              <w:suppressAutoHyphens/>
              <w:ind w:firstLine="0"/>
              <w:jc w:val="left"/>
              <w:rPr>
                <w:sz w:val="22"/>
                <w:szCs w:val="22"/>
              </w:rPr>
            </w:pPr>
            <w:r w:rsidRPr="00B05E60">
              <w:rPr>
                <w:sz w:val="22"/>
                <w:szCs w:val="22"/>
              </w:rPr>
              <w:t>1. Минимальный размер земельного участка - 36 кв. м на 1 чел. Максимальный размер земельного участка - не подлежит установлению.</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6704A2" w:rsidRPr="00B05E60" w:rsidRDefault="006704A2" w:rsidP="006704A2">
            <w:pPr>
              <w:pStyle w:val="af5"/>
              <w:suppressAutoHyphens/>
              <w:ind w:firstLine="0"/>
              <w:jc w:val="left"/>
              <w:rPr>
                <w:sz w:val="22"/>
                <w:szCs w:val="22"/>
              </w:rPr>
            </w:pPr>
            <w:r w:rsidRPr="00B05E60">
              <w:rPr>
                <w:sz w:val="22"/>
                <w:szCs w:val="22"/>
              </w:rPr>
              <w:t>3.Максимальное количество этажей - 9</w:t>
            </w:r>
          </w:p>
          <w:p w:rsidR="006704A2" w:rsidRPr="00B05E60" w:rsidRDefault="006704A2" w:rsidP="006704A2">
            <w:pPr>
              <w:pStyle w:val="af5"/>
              <w:suppressAutoHyphens/>
              <w:ind w:firstLine="0"/>
              <w:jc w:val="left"/>
              <w:rPr>
                <w:sz w:val="22"/>
                <w:szCs w:val="22"/>
              </w:rPr>
            </w:pPr>
            <w:r w:rsidRPr="00B05E60">
              <w:rPr>
                <w:sz w:val="22"/>
                <w:szCs w:val="22"/>
              </w:rPr>
              <w:t>4. Максимальный процент застройки в границах земельного участка - 40%.</w:t>
            </w:r>
          </w:p>
          <w:p w:rsidR="006704A2" w:rsidRPr="00B05E60" w:rsidRDefault="006704A2" w:rsidP="006704A2">
            <w:pPr>
              <w:pStyle w:val="af5"/>
              <w:suppressAutoHyphens/>
              <w:ind w:firstLine="0"/>
              <w:jc w:val="left"/>
              <w:rPr>
                <w:sz w:val="22"/>
                <w:szCs w:val="22"/>
              </w:rPr>
            </w:pPr>
            <w:r w:rsidRPr="00B05E60">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 Размер площадок для стоянки автомашин жителей многоквартирных домов должен приниматься из расчёта 1,2 машино-места на квартиру.</w:t>
            </w:r>
          </w:p>
          <w:p w:rsidR="006704A2" w:rsidRPr="00B05E60" w:rsidRDefault="006704A2" w:rsidP="006704A2">
            <w:pPr>
              <w:pStyle w:val="af5"/>
              <w:suppressAutoHyphens/>
              <w:ind w:firstLine="0"/>
              <w:jc w:val="left"/>
              <w:rPr>
                <w:iCs/>
                <w:sz w:val="22"/>
                <w:szCs w:val="22"/>
              </w:rPr>
            </w:pPr>
            <w:r w:rsidRPr="00B05E60">
              <w:rPr>
                <w:sz w:val="22"/>
                <w:szCs w:val="22"/>
              </w:rPr>
              <w:t xml:space="preserve">6. </w:t>
            </w:r>
            <w:r w:rsidRPr="00B05E60">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tc>
      </w:tr>
      <w:tr w:rsidR="006704A2" w:rsidRPr="00A0222B" w:rsidTr="00B05E60">
        <w:tc>
          <w:tcPr>
            <w:tcW w:w="1717" w:type="dxa"/>
          </w:tcPr>
          <w:p w:rsidR="006704A2" w:rsidRPr="00B05E60" w:rsidRDefault="006704A2" w:rsidP="006704A2">
            <w:pPr>
              <w:suppressAutoHyphens/>
              <w:ind w:firstLine="0"/>
              <w:rPr>
                <w:b/>
                <w:sz w:val="22"/>
                <w:szCs w:val="22"/>
              </w:rPr>
            </w:pPr>
            <w:r w:rsidRPr="00B05E60">
              <w:rPr>
                <w:b/>
                <w:sz w:val="22"/>
                <w:szCs w:val="22"/>
              </w:rPr>
              <w:lastRenderedPageBreak/>
              <w:t>2.7.1</w:t>
            </w:r>
          </w:p>
        </w:tc>
        <w:tc>
          <w:tcPr>
            <w:tcW w:w="3095" w:type="dxa"/>
          </w:tcPr>
          <w:p w:rsidR="006704A2" w:rsidRPr="00B05E60" w:rsidRDefault="006704A2" w:rsidP="006704A2">
            <w:pPr>
              <w:suppressAutoHyphens/>
              <w:ind w:firstLine="0"/>
              <w:jc w:val="left"/>
              <w:rPr>
                <w:sz w:val="22"/>
                <w:szCs w:val="22"/>
              </w:rPr>
            </w:pPr>
            <w:r w:rsidRPr="00B05E60">
              <w:rPr>
                <w:sz w:val="22"/>
                <w:szCs w:val="22"/>
              </w:rPr>
              <w:t>Хранение автотранспорта</w:t>
            </w:r>
          </w:p>
          <w:p w:rsidR="006704A2" w:rsidRPr="00B05E60" w:rsidRDefault="006704A2" w:rsidP="006704A2">
            <w:pPr>
              <w:suppressAutoHyphens/>
              <w:ind w:firstLine="0"/>
              <w:jc w:val="left"/>
              <w:rPr>
                <w:b/>
                <w:sz w:val="22"/>
                <w:szCs w:val="22"/>
              </w:rPr>
            </w:pPr>
          </w:p>
        </w:tc>
        <w:tc>
          <w:tcPr>
            <w:tcW w:w="9974" w:type="dxa"/>
          </w:tcPr>
          <w:p w:rsidR="006704A2" w:rsidRPr="00B05E60" w:rsidRDefault="006704A2" w:rsidP="006704A2">
            <w:pPr>
              <w:pStyle w:val="ConsPlusNormal"/>
              <w:suppressAutoHyphens/>
              <w:ind w:firstLine="0"/>
              <w:jc w:val="left"/>
              <w:rPr>
                <w:rFonts w:ascii="Times New Roman" w:hAnsi="Times New Roman" w:cs="Times New Roman"/>
              </w:rPr>
            </w:pPr>
            <w:r w:rsidRPr="00B05E60">
              <w:rPr>
                <w:rFonts w:ascii="Times New Roman" w:hAnsi="Times New Roman" w:cs="Times New Roman"/>
              </w:rPr>
              <w:t xml:space="preserve">1. </w:t>
            </w:r>
            <w:r w:rsidRPr="00B05E60">
              <w:rPr>
                <w:rFonts w:ascii="Times New Roman" w:hAnsi="Times New Roman" w:cs="Times New Roman"/>
                <w:iCs/>
              </w:rPr>
              <w:t xml:space="preserve">Максимальный размер земельного участка </w:t>
            </w:r>
            <w:r w:rsidRPr="00B05E60">
              <w:rPr>
                <w:rFonts w:ascii="Times New Roman" w:hAnsi="Times New Roman" w:cs="Times New Roman"/>
              </w:rPr>
              <w:t>на 1 машино/место - 30 кв. м</w:t>
            </w:r>
            <w:r w:rsidRPr="00B05E60">
              <w:rPr>
                <w:rFonts w:ascii="Times New Roman" w:hAnsi="Times New Roman" w:cs="Times New Roman"/>
                <w:iCs/>
              </w:rPr>
              <w:t>.</w:t>
            </w:r>
          </w:p>
          <w:p w:rsidR="006704A2" w:rsidRPr="00B05E60" w:rsidRDefault="006704A2" w:rsidP="006704A2">
            <w:pPr>
              <w:pStyle w:val="323"/>
              <w:tabs>
                <w:tab w:val="left" w:pos="256"/>
                <w:tab w:val="left" w:pos="419"/>
              </w:tabs>
              <w:suppressAutoHyphens/>
              <w:snapToGrid w:val="0"/>
              <w:ind w:firstLine="0"/>
              <w:jc w:val="left"/>
              <w:rPr>
                <w:sz w:val="22"/>
                <w:szCs w:val="22"/>
              </w:rPr>
            </w:pPr>
            <w:r w:rsidRPr="00B05E60">
              <w:rPr>
                <w:iCs/>
                <w:sz w:val="22"/>
                <w:szCs w:val="22"/>
              </w:rPr>
              <w:t xml:space="preserve">2. </w:t>
            </w:r>
            <w:r w:rsidRPr="00B05E60">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для хранения легкового автотранспорта не подлежат установлению. </w:t>
            </w:r>
          </w:p>
          <w:p w:rsidR="006704A2" w:rsidRPr="00B05E60" w:rsidRDefault="006704A2" w:rsidP="006704A2">
            <w:pPr>
              <w:pStyle w:val="af5"/>
              <w:suppressAutoHyphens/>
              <w:ind w:firstLine="0"/>
              <w:jc w:val="left"/>
              <w:rPr>
                <w:sz w:val="22"/>
                <w:szCs w:val="22"/>
              </w:rPr>
            </w:pPr>
            <w:r w:rsidRPr="00B05E60">
              <w:rPr>
                <w:iCs/>
                <w:sz w:val="22"/>
                <w:szCs w:val="22"/>
              </w:rPr>
              <w:t xml:space="preserve">3. </w:t>
            </w:r>
            <w:r w:rsidRPr="00B05E60">
              <w:rPr>
                <w:sz w:val="22"/>
                <w:szCs w:val="22"/>
              </w:rPr>
              <w:t>Предельное количество этажей– 1.</w:t>
            </w:r>
          </w:p>
          <w:p w:rsidR="006704A2" w:rsidRPr="00B05E60" w:rsidRDefault="006704A2" w:rsidP="006704A2">
            <w:pPr>
              <w:pStyle w:val="af5"/>
              <w:suppressAutoHyphens/>
              <w:ind w:firstLine="0"/>
              <w:jc w:val="left"/>
              <w:rPr>
                <w:iCs/>
                <w:sz w:val="22"/>
                <w:szCs w:val="22"/>
              </w:rPr>
            </w:pPr>
            <w:r w:rsidRPr="00B05E60">
              <w:rPr>
                <w:sz w:val="22"/>
                <w:szCs w:val="22"/>
              </w:rPr>
              <w:t>4. М</w:t>
            </w:r>
            <w:r w:rsidRPr="00B05E60">
              <w:rPr>
                <w:iCs/>
                <w:sz w:val="22"/>
                <w:szCs w:val="22"/>
              </w:rPr>
              <w:t>аксимальный процент застройки в границах земельного участка не устанавливается.</w:t>
            </w:r>
          </w:p>
          <w:p w:rsidR="006704A2" w:rsidRDefault="006704A2" w:rsidP="006704A2">
            <w:pPr>
              <w:pStyle w:val="ConsPlusNormal"/>
              <w:suppressAutoHyphens/>
              <w:ind w:firstLine="0"/>
              <w:jc w:val="left"/>
              <w:rPr>
                <w:rFonts w:ascii="Times New Roman" w:hAnsi="Times New Roman" w:cs="Times New Roman"/>
                <w:iCs/>
              </w:rPr>
            </w:pPr>
            <w:r w:rsidRPr="00B05E60">
              <w:rPr>
                <w:rFonts w:ascii="Times New Roman" w:hAnsi="Times New Roman" w:cs="Times New Roman"/>
                <w:iCs/>
              </w:rPr>
              <w:t>5. 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p w:rsidR="00E72A1B" w:rsidRPr="00E72A1B" w:rsidRDefault="00E72A1B" w:rsidP="006704A2">
            <w:pPr>
              <w:pStyle w:val="ConsPlusNormal"/>
              <w:suppressAutoHyphens/>
              <w:ind w:firstLine="0"/>
              <w:jc w:val="left"/>
              <w:rPr>
                <w:rFonts w:ascii="Times New Roman" w:hAnsi="Times New Roman" w:cs="Times New Roman"/>
                <w:sz w:val="8"/>
                <w:szCs w:val="8"/>
              </w:rPr>
            </w:pPr>
          </w:p>
        </w:tc>
      </w:tr>
      <w:tr w:rsidR="006704A2" w:rsidRPr="00A0222B" w:rsidTr="00B05E60">
        <w:tc>
          <w:tcPr>
            <w:tcW w:w="1717" w:type="dxa"/>
          </w:tcPr>
          <w:p w:rsidR="006704A2" w:rsidRPr="00B05E60" w:rsidRDefault="006704A2" w:rsidP="006704A2">
            <w:pPr>
              <w:suppressAutoHyphens/>
              <w:ind w:firstLine="0"/>
              <w:rPr>
                <w:b/>
                <w:sz w:val="22"/>
                <w:szCs w:val="22"/>
                <w:lang w:eastAsia="en-US"/>
              </w:rPr>
            </w:pPr>
            <w:r w:rsidRPr="00B05E60">
              <w:rPr>
                <w:b/>
                <w:sz w:val="22"/>
                <w:szCs w:val="22"/>
                <w:lang w:eastAsia="en-US"/>
              </w:rPr>
              <w:t>3.1.2</w:t>
            </w:r>
          </w:p>
        </w:tc>
        <w:tc>
          <w:tcPr>
            <w:tcW w:w="3095" w:type="dxa"/>
          </w:tcPr>
          <w:p w:rsidR="006704A2" w:rsidRPr="00B05E60" w:rsidRDefault="006704A2" w:rsidP="006704A2">
            <w:pPr>
              <w:suppressAutoHyphens/>
              <w:ind w:firstLine="0"/>
              <w:jc w:val="left"/>
              <w:rPr>
                <w:sz w:val="22"/>
                <w:szCs w:val="22"/>
                <w:lang w:eastAsia="en-US"/>
              </w:rPr>
            </w:pPr>
            <w:r w:rsidRPr="00B05E60">
              <w:rPr>
                <w:sz w:val="22"/>
                <w:szCs w:val="22"/>
                <w:lang w:eastAsia="en-US"/>
              </w:rPr>
              <w:t>Административные здания организаций, обеспечивающих предоставление коммунальных услуг</w:t>
            </w:r>
          </w:p>
        </w:tc>
        <w:tc>
          <w:tcPr>
            <w:tcW w:w="9974" w:type="dxa"/>
          </w:tcPr>
          <w:p w:rsidR="006704A2" w:rsidRPr="00B05E60" w:rsidRDefault="006704A2" w:rsidP="006704A2">
            <w:pPr>
              <w:pStyle w:val="ConsPlusNormal"/>
              <w:suppressAutoHyphens/>
              <w:ind w:firstLine="0"/>
              <w:jc w:val="left"/>
              <w:rPr>
                <w:rFonts w:ascii="Times New Roman" w:hAnsi="Times New Roman" w:cs="Times New Roman"/>
                <w:iCs/>
              </w:rPr>
            </w:pPr>
            <w:r w:rsidRPr="00B05E60">
              <w:rPr>
                <w:rFonts w:ascii="Times New Roman" w:hAnsi="Times New Roman" w:cs="Times New Roman"/>
              </w:rPr>
              <w:t>1. Минимальный и м</w:t>
            </w:r>
            <w:r w:rsidRPr="00B05E60">
              <w:rPr>
                <w:rFonts w:ascii="Times New Roman" w:hAnsi="Times New Roman" w:cs="Times New Roman"/>
                <w:iCs/>
              </w:rPr>
              <w:t>аксимальный размеры земельного участка не устанавливаются.</w:t>
            </w:r>
          </w:p>
          <w:p w:rsidR="006704A2" w:rsidRPr="00B05E60" w:rsidRDefault="006704A2" w:rsidP="006704A2">
            <w:pPr>
              <w:pStyle w:val="ConsPlusNormal"/>
              <w:suppressAutoHyphens/>
              <w:ind w:firstLine="0"/>
              <w:jc w:val="left"/>
              <w:rPr>
                <w:rFonts w:ascii="Times New Roman" w:hAnsi="Times New Roman" w:cs="Times New Roman"/>
              </w:rPr>
            </w:pPr>
            <w:r w:rsidRPr="00B05E60">
              <w:rPr>
                <w:rFonts w:ascii="Times New Roman" w:hAnsi="Times New Roman" w:cs="Times New Roman"/>
                <w:iCs/>
              </w:rPr>
              <w:t>Минимальный размер земельного участка административных зданий не менее 500 кв. м. Максимальный размер не устанавливается.</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6704A2" w:rsidRPr="00B05E60" w:rsidRDefault="006704A2" w:rsidP="006704A2">
            <w:pPr>
              <w:pStyle w:val="af5"/>
              <w:suppressAutoHyphens/>
              <w:ind w:firstLine="0"/>
              <w:jc w:val="left"/>
              <w:rPr>
                <w:sz w:val="22"/>
                <w:szCs w:val="22"/>
              </w:rPr>
            </w:pPr>
            <w:r w:rsidRPr="00B05E60">
              <w:rPr>
                <w:sz w:val="22"/>
                <w:szCs w:val="22"/>
              </w:rPr>
              <w:t>В случае реконструкции объекта капитального строительства на 2</w:t>
            </w:r>
            <w:r w:rsidR="00E72A1B">
              <w:rPr>
                <w:sz w:val="22"/>
                <w:szCs w:val="22"/>
              </w:rPr>
              <w:t>-</w:t>
            </w:r>
            <w:r w:rsidRPr="00B05E60">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6704A2" w:rsidRPr="00B05E60" w:rsidRDefault="006704A2" w:rsidP="006704A2">
            <w:pPr>
              <w:pStyle w:val="af5"/>
              <w:suppressAutoHyphens/>
              <w:ind w:firstLine="0"/>
              <w:jc w:val="left"/>
              <w:rPr>
                <w:iCs/>
                <w:sz w:val="22"/>
                <w:szCs w:val="22"/>
              </w:rPr>
            </w:pPr>
            <w:r w:rsidRPr="00B05E60">
              <w:rPr>
                <w:iCs/>
                <w:sz w:val="22"/>
                <w:szCs w:val="22"/>
              </w:rPr>
              <w:t>3. Предельная высота зданий - 18 метров.</w:t>
            </w:r>
          </w:p>
          <w:p w:rsidR="006704A2" w:rsidRPr="00B05E60" w:rsidRDefault="006704A2" w:rsidP="006704A2">
            <w:pPr>
              <w:pStyle w:val="af5"/>
              <w:suppressAutoHyphens/>
              <w:ind w:firstLine="0"/>
              <w:jc w:val="left"/>
              <w:rPr>
                <w:iCs/>
                <w:sz w:val="22"/>
                <w:szCs w:val="22"/>
              </w:rPr>
            </w:pPr>
            <w:r w:rsidRPr="00B05E60">
              <w:rPr>
                <w:iCs/>
                <w:sz w:val="22"/>
                <w:szCs w:val="22"/>
              </w:rPr>
              <w:t>4. Максимальный процент застройки в границах земельного участка - 60%.</w:t>
            </w:r>
          </w:p>
          <w:p w:rsidR="006704A2" w:rsidRPr="00B05E60" w:rsidRDefault="006704A2" w:rsidP="006704A2">
            <w:pPr>
              <w:pStyle w:val="af5"/>
              <w:suppressAutoHyphens/>
              <w:ind w:firstLine="0"/>
              <w:jc w:val="left"/>
              <w:rPr>
                <w:iCs/>
                <w:sz w:val="22"/>
                <w:szCs w:val="22"/>
              </w:rPr>
            </w:pPr>
            <w:r w:rsidRPr="00B05E60">
              <w:rPr>
                <w:iCs/>
                <w:sz w:val="22"/>
                <w:szCs w:val="22"/>
              </w:rPr>
              <w:t xml:space="preserve">5. </w:t>
            </w:r>
            <w:r w:rsidRPr="00B05E60">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6704A2" w:rsidRDefault="006704A2" w:rsidP="006704A2">
            <w:pPr>
              <w:pStyle w:val="af5"/>
              <w:suppressAutoHyphens/>
              <w:ind w:firstLine="0"/>
              <w:jc w:val="left"/>
              <w:rPr>
                <w:iCs/>
                <w:sz w:val="22"/>
                <w:szCs w:val="22"/>
              </w:rPr>
            </w:pPr>
            <w:r w:rsidRPr="00B05E60">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p w:rsidR="00E72A1B" w:rsidRPr="00E72A1B" w:rsidRDefault="00E72A1B" w:rsidP="006704A2">
            <w:pPr>
              <w:pStyle w:val="af5"/>
              <w:suppressAutoHyphens/>
              <w:ind w:firstLine="0"/>
              <w:jc w:val="left"/>
              <w:rPr>
                <w:color w:val="000000"/>
                <w:sz w:val="8"/>
                <w:szCs w:val="8"/>
              </w:rPr>
            </w:pPr>
          </w:p>
        </w:tc>
      </w:tr>
      <w:tr w:rsidR="006704A2" w:rsidRPr="00A0222B" w:rsidTr="00B05E60">
        <w:tc>
          <w:tcPr>
            <w:tcW w:w="1717" w:type="dxa"/>
          </w:tcPr>
          <w:p w:rsidR="006704A2" w:rsidRPr="00B05E60" w:rsidRDefault="006704A2" w:rsidP="006704A2">
            <w:pPr>
              <w:suppressAutoHyphens/>
              <w:ind w:firstLine="0"/>
              <w:rPr>
                <w:b/>
                <w:sz w:val="22"/>
                <w:szCs w:val="22"/>
              </w:rPr>
            </w:pPr>
            <w:r w:rsidRPr="00B05E60">
              <w:rPr>
                <w:b/>
                <w:sz w:val="22"/>
                <w:szCs w:val="22"/>
              </w:rPr>
              <w:t>3.2.2</w:t>
            </w:r>
          </w:p>
        </w:tc>
        <w:tc>
          <w:tcPr>
            <w:tcW w:w="3095" w:type="dxa"/>
          </w:tcPr>
          <w:p w:rsidR="006704A2" w:rsidRPr="00B05E60" w:rsidRDefault="006704A2" w:rsidP="006704A2">
            <w:pPr>
              <w:suppressAutoHyphens/>
              <w:ind w:firstLine="0"/>
              <w:jc w:val="left"/>
              <w:rPr>
                <w:sz w:val="22"/>
                <w:szCs w:val="22"/>
              </w:rPr>
            </w:pPr>
            <w:r w:rsidRPr="00B05E60">
              <w:rPr>
                <w:sz w:val="22"/>
                <w:szCs w:val="22"/>
              </w:rPr>
              <w:t>Оказание социальной помощи населению</w:t>
            </w:r>
          </w:p>
        </w:tc>
        <w:tc>
          <w:tcPr>
            <w:tcW w:w="9974" w:type="dxa"/>
            <w:vMerge w:val="restart"/>
          </w:tcPr>
          <w:p w:rsidR="006704A2" w:rsidRPr="00B05E60" w:rsidRDefault="006704A2" w:rsidP="006704A2">
            <w:pPr>
              <w:pStyle w:val="af5"/>
              <w:suppressAutoHyphens/>
              <w:ind w:firstLine="0"/>
              <w:jc w:val="left"/>
              <w:rPr>
                <w:sz w:val="22"/>
                <w:szCs w:val="22"/>
              </w:rPr>
            </w:pPr>
            <w:r w:rsidRPr="00B05E60">
              <w:rPr>
                <w:sz w:val="22"/>
                <w:szCs w:val="22"/>
              </w:rPr>
              <w:t>1. Минимальный размер земельного участка объектов социальной помощи и бытового обслуживания на 10 рабочих мест для предприятий мощностью, рабочих мест:</w:t>
            </w:r>
          </w:p>
          <w:p w:rsidR="006704A2" w:rsidRPr="00B05E60" w:rsidRDefault="006704A2" w:rsidP="006704A2">
            <w:pPr>
              <w:pStyle w:val="af5"/>
              <w:suppressAutoHyphens/>
              <w:ind w:firstLine="0"/>
              <w:jc w:val="left"/>
              <w:rPr>
                <w:sz w:val="22"/>
                <w:szCs w:val="22"/>
              </w:rPr>
            </w:pPr>
            <w:r w:rsidRPr="00B05E60">
              <w:rPr>
                <w:sz w:val="22"/>
                <w:szCs w:val="22"/>
              </w:rPr>
              <w:t>10-50 – 0,1-0,2 га;</w:t>
            </w:r>
          </w:p>
          <w:p w:rsidR="006704A2" w:rsidRPr="00B05E60" w:rsidRDefault="006704A2" w:rsidP="006704A2">
            <w:pPr>
              <w:pStyle w:val="af5"/>
              <w:suppressAutoHyphens/>
              <w:ind w:firstLine="0"/>
              <w:jc w:val="left"/>
              <w:rPr>
                <w:sz w:val="22"/>
                <w:szCs w:val="22"/>
              </w:rPr>
            </w:pPr>
            <w:r w:rsidRPr="00B05E60">
              <w:rPr>
                <w:sz w:val="22"/>
                <w:szCs w:val="22"/>
              </w:rPr>
              <w:t>50-150 – 0,05-0,08 га;</w:t>
            </w:r>
          </w:p>
          <w:p w:rsidR="006704A2" w:rsidRPr="00B05E60" w:rsidRDefault="00E72A1B" w:rsidP="006704A2">
            <w:pPr>
              <w:pStyle w:val="af5"/>
              <w:suppressAutoHyphens/>
              <w:ind w:firstLine="0"/>
              <w:jc w:val="left"/>
              <w:rPr>
                <w:sz w:val="22"/>
                <w:szCs w:val="22"/>
              </w:rPr>
            </w:pPr>
            <w:r>
              <w:rPr>
                <w:sz w:val="22"/>
                <w:szCs w:val="22"/>
              </w:rPr>
              <w:t>св. 150 – 0,03-0,04 га,</w:t>
            </w:r>
          </w:p>
          <w:p w:rsidR="006704A2" w:rsidRPr="00B05E60" w:rsidRDefault="006704A2" w:rsidP="006704A2">
            <w:pPr>
              <w:pStyle w:val="af5"/>
              <w:suppressAutoHyphens/>
              <w:ind w:firstLine="0"/>
              <w:jc w:val="left"/>
              <w:rPr>
                <w:sz w:val="22"/>
                <w:szCs w:val="22"/>
              </w:rPr>
            </w:pPr>
            <w:r w:rsidRPr="00B05E60">
              <w:rPr>
                <w:sz w:val="22"/>
                <w:szCs w:val="22"/>
              </w:rPr>
              <w:t xml:space="preserve">но не менее </w:t>
            </w:r>
            <w:r w:rsidRPr="00B05E60">
              <w:rPr>
                <w:iCs/>
                <w:sz w:val="22"/>
                <w:szCs w:val="22"/>
              </w:rPr>
              <w:t>0,05 га</w:t>
            </w:r>
          </w:p>
          <w:p w:rsidR="006704A2" w:rsidRPr="00B05E60" w:rsidRDefault="006704A2" w:rsidP="006704A2">
            <w:pPr>
              <w:pStyle w:val="af5"/>
              <w:suppressAutoHyphens/>
              <w:ind w:firstLine="0"/>
              <w:jc w:val="left"/>
              <w:rPr>
                <w:sz w:val="22"/>
                <w:szCs w:val="22"/>
              </w:rPr>
            </w:pPr>
            <w:r w:rsidRPr="00B05E60">
              <w:rPr>
                <w:sz w:val="22"/>
                <w:szCs w:val="22"/>
              </w:rPr>
              <w:t>Отделения связи микрорайона, жилого района для обслуживаемого населения, групп, га:</w:t>
            </w:r>
          </w:p>
          <w:p w:rsidR="006704A2" w:rsidRPr="00B05E60" w:rsidRDefault="006704A2" w:rsidP="006704A2">
            <w:pPr>
              <w:pStyle w:val="af5"/>
              <w:suppressAutoHyphens/>
              <w:ind w:firstLine="0"/>
              <w:jc w:val="left"/>
              <w:rPr>
                <w:sz w:val="22"/>
                <w:szCs w:val="22"/>
              </w:rPr>
            </w:pPr>
            <w:r w:rsidRPr="00B05E60">
              <w:rPr>
                <w:sz w:val="22"/>
                <w:szCs w:val="22"/>
                <w:lang w:val="en-US"/>
              </w:rPr>
              <w:t>IV</w:t>
            </w:r>
            <w:r w:rsidRPr="00B05E60">
              <w:rPr>
                <w:sz w:val="22"/>
                <w:szCs w:val="22"/>
              </w:rPr>
              <w:t>-</w:t>
            </w:r>
            <w:r w:rsidRPr="00B05E60">
              <w:rPr>
                <w:sz w:val="22"/>
                <w:szCs w:val="22"/>
                <w:lang w:val="en-US"/>
              </w:rPr>
              <w:t>V</w:t>
            </w:r>
            <w:r w:rsidRPr="00B05E60">
              <w:rPr>
                <w:sz w:val="22"/>
                <w:szCs w:val="22"/>
              </w:rPr>
              <w:t xml:space="preserve"> (до 9 тыс. чел.) – 0,07-0,08;</w:t>
            </w:r>
          </w:p>
          <w:p w:rsidR="006704A2" w:rsidRPr="00B05E60" w:rsidRDefault="006704A2" w:rsidP="006704A2">
            <w:pPr>
              <w:pStyle w:val="af5"/>
              <w:suppressAutoHyphens/>
              <w:ind w:firstLine="0"/>
              <w:jc w:val="left"/>
              <w:rPr>
                <w:sz w:val="22"/>
                <w:szCs w:val="22"/>
              </w:rPr>
            </w:pPr>
            <w:r w:rsidRPr="00B05E60">
              <w:rPr>
                <w:sz w:val="22"/>
                <w:szCs w:val="22"/>
                <w:lang w:val="en-US"/>
              </w:rPr>
              <w:t>III</w:t>
            </w:r>
            <w:r w:rsidRPr="00B05E60">
              <w:rPr>
                <w:sz w:val="22"/>
                <w:szCs w:val="22"/>
              </w:rPr>
              <w:t>-</w:t>
            </w:r>
            <w:r w:rsidRPr="00B05E60">
              <w:rPr>
                <w:sz w:val="22"/>
                <w:szCs w:val="22"/>
                <w:lang w:val="en-US"/>
              </w:rPr>
              <w:t>IV</w:t>
            </w:r>
            <w:r w:rsidRPr="00B05E60">
              <w:rPr>
                <w:sz w:val="22"/>
                <w:szCs w:val="22"/>
              </w:rPr>
              <w:t xml:space="preserve"> (9-18 тыс. чел.) – 0,09-0,1;</w:t>
            </w:r>
          </w:p>
          <w:p w:rsidR="006704A2" w:rsidRPr="00B05E60" w:rsidRDefault="006704A2" w:rsidP="006704A2">
            <w:pPr>
              <w:pStyle w:val="af5"/>
              <w:suppressAutoHyphens/>
              <w:ind w:firstLine="0"/>
              <w:jc w:val="left"/>
              <w:rPr>
                <w:sz w:val="22"/>
                <w:szCs w:val="22"/>
              </w:rPr>
            </w:pPr>
            <w:r w:rsidRPr="00B05E60">
              <w:rPr>
                <w:sz w:val="22"/>
                <w:szCs w:val="22"/>
                <w:lang w:val="en-US"/>
              </w:rPr>
              <w:t>II</w:t>
            </w:r>
            <w:r w:rsidRPr="00B05E60">
              <w:rPr>
                <w:sz w:val="22"/>
                <w:szCs w:val="22"/>
              </w:rPr>
              <w:t>-</w:t>
            </w:r>
            <w:r w:rsidRPr="00B05E60">
              <w:rPr>
                <w:sz w:val="22"/>
                <w:szCs w:val="22"/>
                <w:lang w:val="en-US"/>
              </w:rPr>
              <w:t>III</w:t>
            </w:r>
            <w:r w:rsidRPr="00B05E60">
              <w:rPr>
                <w:sz w:val="22"/>
                <w:szCs w:val="22"/>
              </w:rPr>
              <w:t xml:space="preserve"> (20-25 тыс. чел.) – 0,11-0,12.</w:t>
            </w:r>
          </w:p>
          <w:p w:rsidR="006704A2" w:rsidRPr="00B05E60" w:rsidRDefault="006704A2" w:rsidP="006704A2">
            <w:pPr>
              <w:pStyle w:val="af5"/>
              <w:suppressAutoHyphens/>
              <w:ind w:firstLine="0"/>
              <w:jc w:val="left"/>
              <w:rPr>
                <w:sz w:val="22"/>
                <w:szCs w:val="22"/>
              </w:rPr>
            </w:pPr>
            <w:r w:rsidRPr="00B05E60">
              <w:rPr>
                <w:sz w:val="22"/>
                <w:szCs w:val="22"/>
              </w:rPr>
              <w:lastRenderedPageBreak/>
              <w:t>Максимальный размер земельного участка не устанавливается.</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6704A2" w:rsidRPr="00B05E60" w:rsidRDefault="006704A2" w:rsidP="006704A2">
            <w:pPr>
              <w:pStyle w:val="af5"/>
              <w:suppressAutoHyphens/>
              <w:ind w:firstLine="0"/>
              <w:jc w:val="left"/>
              <w:rPr>
                <w:sz w:val="22"/>
                <w:szCs w:val="22"/>
              </w:rPr>
            </w:pPr>
            <w:r w:rsidRPr="00B05E60">
              <w:rPr>
                <w:sz w:val="22"/>
                <w:szCs w:val="22"/>
              </w:rPr>
              <w:t>В случае реконструкции объекта капитального строительства на 2</w:t>
            </w:r>
            <w:r w:rsidR="00E72A1B">
              <w:rPr>
                <w:sz w:val="22"/>
                <w:szCs w:val="22"/>
              </w:rPr>
              <w:t>-</w:t>
            </w:r>
            <w:r w:rsidRPr="00B05E60">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6704A2" w:rsidRPr="00B05E60" w:rsidRDefault="006704A2" w:rsidP="006704A2">
            <w:pPr>
              <w:pStyle w:val="af5"/>
              <w:suppressAutoHyphens/>
              <w:ind w:firstLine="0"/>
              <w:jc w:val="left"/>
              <w:rPr>
                <w:sz w:val="22"/>
                <w:szCs w:val="22"/>
              </w:rPr>
            </w:pPr>
            <w:r w:rsidRPr="00B05E60">
              <w:rPr>
                <w:sz w:val="22"/>
                <w:szCs w:val="22"/>
              </w:rPr>
              <w:t>3. Предельная высота зданий - 18 метров.</w:t>
            </w:r>
          </w:p>
          <w:p w:rsidR="006704A2" w:rsidRPr="00B05E60" w:rsidRDefault="006704A2" w:rsidP="006704A2">
            <w:pPr>
              <w:pStyle w:val="af5"/>
              <w:suppressAutoHyphens/>
              <w:ind w:firstLine="0"/>
              <w:jc w:val="left"/>
              <w:rPr>
                <w:sz w:val="22"/>
                <w:szCs w:val="22"/>
              </w:rPr>
            </w:pPr>
            <w:r w:rsidRPr="00B05E60">
              <w:rPr>
                <w:sz w:val="22"/>
                <w:szCs w:val="22"/>
              </w:rPr>
              <w:t>4. Максимальный процент застройки в границах земельного участка - 60%.</w:t>
            </w:r>
          </w:p>
          <w:p w:rsidR="006704A2" w:rsidRPr="00B05E60" w:rsidRDefault="006704A2" w:rsidP="006704A2">
            <w:pPr>
              <w:pStyle w:val="af5"/>
              <w:suppressAutoHyphens/>
              <w:ind w:firstLine="0"/>
              <w:jc w:val="left"/>
              <w:rPr>
                <w:sz w:val="22"/>
                <w:szCs w:val="22"/>
              </w:rPr>
            </w:pPr>
            <w:r w:rsidRPr="00B05E60">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6704A2" w:rsidRDefault="006704A2" w:rsidP="006704A2">
            <w:pPr>
              <w:pStyle w:val="af5"/>
              <w:suppressAutoHyphens/>
              <w:ind w:firstLine="0"/>
              <w:jc w:val="left"/>
              <w:rPr>
                <w:iCs/>
                <w:sz w:val="22"/>
                <w:szCs w:val="22"/>
              </w:rPr>
            </w:pPr>
            <w:r w:rsidRPr="00B05E60">
              <w:rPr>
                <w:sz w:val="22"/>
                <w:szCs w:val="22"/>
              </w:rPr>
              <w:t xml:space="preserve">6. </w:t>
            </w:r>
            <w:r w:rsidRPr="00B05E60">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p w:rsidR="00E72A1B" w:rsidRPr="00E72A1B" w:rsidRDefault="00E72A1B" w:rsidP="006704A2">
            <w:pPr>
              <w:pStyle w:val="af5"/>
              <w:suppressAutoHyphens/>
              <w:ind w:firstLine="0"/>
              <w:jc w:val="left"/>
              <w:rPr>
                <w:color w:val="000000"/>
                <w:sz w:val="8"/>
                <w:szCs w:val="8"/>
              </w:rPr>
            </w:pPr>
          </w:p>
        </w:tc>
      </w:tr>
      <w:tr w:rsidR="006704A2" w:rsidRPr="00A0222B" w:rsidTr="00B05E60">
        <w:tc>
          <w:tcPr>
            <w:tcW w:w="1717" w:type="dxa"/>
          </w:tcPr>
          <w:p w:rsidR="006704A2" w:rsidRPr="00B05E60" w:rsidRDefault="006704A2" w:rsidP="006704A2">
            <w:pPr>
              <w:suppressAutoHyphens/>
              <w:autoSpaceDE w:val="0"/>
              <w:autoSpaceDN w:val="0"/>
              <w:adjustRightInd w:val="0"/>
              <w:ind w:firstLine="0"/>
              <w:rPr>
                <w:b/>
                <w:sz w:val="22"/>
                <w:szCs w:val="22"/>
              </w:rPr>
            </w:pPr>
            <w:r w:rsidRPr="00B05E60">
              <w:rPr>
                <w:b/>
                <w:sz w:val="22"/>
                <w:szCs w:val="22"/>
              </w:rPr>
              <w:t>3.2.3</w:t>
            </w:r>
          </w:p>
        </w:tc>
        <w:tc>
          <w:tcPr>
            <w:tcW w:w="3095" w:type="dxa"/>
          </w:tcPr>
          <w:p w:rsidR="006704A2" w:rsidRPr="00B05E60" w:rsidRDefault="006704A2" w:rsidP="006704A2">
            <w:pPr>
              <w:suppressAutoHyphens/>
              <w:ind w:firstLine="0"/>
              <w:jc w:val="left"/>
              <w:rPr>
                <w:sz w:val="22"/>
                <w:szCs w:val="22"/>
              </w:rPr>
            </w:pPr>
            <w:r w:rsidRPr="00B05E60">
              <w:rPr>
                <w:sz w:val="22"/>
                <w:szCs w:val="22"/>
              </w:rPr>
              <w:t>Оказание услуг связи</w:t>
            </w:r>
          </w:p>
        </w:tc>
        <w:tc>
          <w:tcPr>
            <w:tcW w:w="9974" w:type="dxa"/>
            <w:vMerge/>
          </w:tcPr>
          <w:p w:rsidR="006704A2" w:rsidRPr="00B05E60" w:rsidRDefault="006704A2" w:rsidP="006704A2">
            <w:pPr>
              <w:pStyle w:val="af5"/>
              <w:suppressAutoHyphens/>
              <w:ind w:firstLine="0"/>
              <w:jc w:val="left"/>
              <w:rPr>
                <w:color w:val="000000"/>
                <w:sz w:val="22"/>
                <w:szCs w:val="22"/>
              </w:rPr>
            </w:pPr>
          </w:p>
        </w:tc>
      </w:tr>
      <w:tr w:rsidR="006704A2" w:rsidRPr="00A0222B" w:rsidTr="00B05E60">
        <w:tc>
          <w:tcPr>
            <w:tcW w:w="1717" w:type="dxa"/>
          </w:tcPr>
          <w:p w:rsidR="006704A2" w:rsidRPr="00B05E60" w:rsidRDefault="006704A2" w:rsidP="006704A2">
            <w:pPr>
              <w:suppressAutoHyphens/>
              <w:autoSpaceDE w:val="0"/>
              <w:autoSpaceDN w:val="0"/>
              <w:adjustRightInd w:val="0"/>
              <w:ind w:firstLine="0"/>
              <w:rPr>
                <w:b/>
                <w:sz w:val="22"/>
                <w:szCs w:val="22"/>
              </w:rPr>
            </w:pPr>
            <w:r w:rsidRPr="00B05E60">
              <w:rPr>
                <w:b/>
                <w:sz w:val="22"/>
                <w:szCs w:val="22"/>
              </w:rPr>
              <w:t>3.3</w:t>
            </w:r>
          </w:p>
        </w:tc>
        <w:tc>
          <w:tcPr>
            <w:tcW w:w="3095" w:type="dxa"/>
          </w:tcPr>
          <w:p w:rsidR="006704A2" w:rsidRPr="00B05E60" w:rsidRDefault="006704A2" w:rsidP="006704A2">
            <w:pPr>
              <w:suppressAutoHyphens/>
              <w:ind w:firstLine="0"/>
              <w:jc w:val="left"/>
              <w:rPr>
                <w:sz w:val="22"/>
                <w:szCs w:val="22"/>
              </w:rPr>
            </w:pPr>
            <w:r w:rsidRPr="00B05E60">
              <w:rPr>
                <w:sz w:val="22"/>
                <w:szCs w:val="22"/>
              </w:rPr>
              <w:t>Бытовое обслуживание:</w:t>
            </w:r>
          </w:p>
        </w:tc>
        <w:tc>
          <w:tcPr>
            <w:tcW w:w="9974" w:type="dxa"/>
            <w:vMerge/>
          </w:tcPr>
          <w:p w:rsidR="006704A2" w:rsidRPr="00B05E60" w:rsidRDefault="006704A2" w:rsidP="006704A2">
            <w:pPr>
              <w:pStyle w:val="af5"/>
              <w:suppressAutoHyphens/>
              <w:ind w:firstLine="0"/>
              <w:jc w:val="left"/>
              <w:rPr>
                <w:color w:val="000000"/>
                <w:sz w:val="22"/>
                <w:szCs w:val="22"/>
              </w:rPr>
            </w:pPr>
          </w:p>
        </w:tc>
      </w:tr>
      <w:tr w:rsidR="006704A2" w:rsidRPr="00A0222B" w:rsidTr="00B05E60">
        <w:tc>
          <w:tcPr>
            <w:tcW w:w="1717" w:type="dxa"/>
          </w:tcPr>
          <w:p w:rsidR="006704A2" w:rsidRPr="00B05E60" w:rsidRDefault="006704A2" w:rsidP="006704A2">
            <w:pPr>
              <w:suppressAutoHyphens/>
              <w:autoSpaceDE w:val="0"/>
              <w:autoSpaceDN w:val="0"/>
              <w:adjustRightInd w:val="0"/>
              <w:ind w:firstLine="0"/>
              <w:rPr>
                <w:b/>
                <w:sz w:val="22"/>
                <w:szCs w:val="22"/>
              </w:rPr>
            </w:pPr>
            <w:r w:rsidRPr="00B05E60">
              <w:rPr>
                <w:b/>
                <w:sz w:val="22"/>
                <w:szCs w:val="22"/>
              </w:rPr>
              <w:t>3.2.4</w:t>
            </w:r>
          </w:p>
        </w:tc>
        <w:tc>
          <w:tcPr>
            <w:tcW w:w="3095" w:type="dxa"/>
          </w:tcPr>
          <w:p w:rsidR="006704A2" w:rsidRPr="00B05E60" w:rsidRDefault="006704A2" w:rsidP="006704A2">
            <w:pPr>
              <w:suppressAutoHyphens/>
              <w:ind w:firstLine="0"/>
              <w:jc w:val="left"/>
              <w:rPr>
                <w:sz w:val="22"/>
                <w:szCs w:val="22"/>
              </w:rPr>
            </w:pPr>
            <w:r w:rsidRPr="00B05E60">
              <w:rPr>
                <w:sz w:val="22"/>
                <w:szCs w:val="22"/>
              </w:rPr>
              <w:t>Общежития</w:t>
            </w:r>
          </w:p>
        </w:tc>
        <w:tc>
          <w:tcPr>
            <w:tcW w:w="9974" w:type="dxa"/>
          </w:tcPr>
          <w:p w:rsidR="006704A2" w:rsidRPr="00B05E60" w:rsidRDefault="006704A2" w:rsidP="006704A2">
            <w:pPr>
              <w:suppressAutoHyphens/>
              <w:ind w:firstLine="0"/>
              <w:jc w:val="left"/>
              <w:rPr>
                <w:sz w:val="22"/>
                <w:szCs w:val="22"/>
                <w:lang w:eastAsia="ar-SA"/>
              </w:rPr>
            </w:pPr>
            <w:r w:rsidRPr="00B05E60">
              <w:rPr>
                <w:sz w:val="22"/>
                <w:szCs w:val="22"/>
                <w:lang w:eastAsia="ar-SA"/>
              </w:rPr>
              <w:t>1. Минимальный размер земельного участка устанавливается на 1 проживающего:</w:t>
            </w:r>
          </w:p>
          <w:p w:rsidR="006704A2" w:rsidRPr="00B05E60" w:rsidRDefault="006704A2" w:rsidP="006704A2">
            <w:pPr>
              <w:pStyle w:val="af5"/>
              <w:suppressAutoHyphens/>
              <w:ind w:firstLine="0"/>
              <w:jc w:val="left"/>
              <w:rPr>
                <w:sz w:val="22"/>
                <w:szCs w:val="22"/>
              </w:rPr>
            </w:pPr>
            <w:r w:rsidRPr="00B05E60">
              <w:rPr>
                <w:sz w:val="22"/>
                <w:szCs w:val="22"/>
              </w:rPr>
              <w:t>до 50 человек – 45 кв. м на 1 проживающего;</w:t>
            </w:r>
          </w:p>
          <w:p w:rsidR="006704A2" w:rsidRPr="00B05E60" w:rsidRDefault="006704A2" w:rsidP="006704A2">
            <w:pPr>
              <w:pStyle w:val="af5"/>
              <w:suppressAutoHyphens/>
              <w:ind w:firstLine="0"/>
              <w:jc w:val="left"/>
              <w:rPr>
                <w:sz w:val="22"/>
                <w:szCs w:val="22"/>
              </w:rPr>
            </w:pPr>
            <w:r w:rsidRPr="00B05E60">
              <w:rPr>
                <w:sz w:val="22"/>
                <w:szCs w:val="22"/>
              </w:rPr>
              <w:t>до 400 человек – 25 кв. м на 1 проживающего;</w:t>
            </w:r>
          </w:p>
          <w:p w:rsidR="006704A2" w:rsidRPr="00B05E60" w:rsidRDefault="006704A2" w:rsidP="006704A2">
            <w:pPr>
              <w:suppressAutoHyphens/>
              <w:ind w:firstLine="0"/>
              <w:jc w:val="left"/>
              <w:rPr>
                <w:sz w:val="22"/>
                <w:szCs w:val="22"/>
                <w:lang w:eastAsia="ar-SA"/>
              </w:rPr>
            </w:pPr>
            <w:r w:rsidRPr="00B05E60">
              <w:rPr>
                <w:sz w:val="22"/>
                <w:szCs w:val="22"/>
              </w:rPr>
              <w:t xml:space="preserve">до 1000 человек – 17 </w:t>
            </w:r>
            <w:r w:rsidRPr="00B05E60">
              <w:rPr>
                <w:sz w:val="22"/>
                <w:szCs w:val="22"/>
                <w:lang w:eastAsia="ar-SA"/>
              </w:rPr>
              <w:t xml:space="preserve">кв. м на 1 </w:t>
            </w:r>
            <w:r w:rsidRPr="00B05E60">
              <w:rPr>
                <w:sz w:val="22"/>
                <w:szCs w:val="22"/>
              </w:rPr>
              <w:t>проживающего</w:t>
            </w:r>
            <w:r w:rsidRPr="00B05E60">
              <w:rPr>
                <w:sz w:val="22"/>
                <w:szCs w:val="22"/>
                <w:lang w:eastAsia="ar-SA"/>
              </w:rPr>
              <w:t>;</w:t>
            </w:r>
          </w:p>
          <w:p w:rsidR="006704A2" w:rsidRPr="00B05E60" w:rsidRDefault="006704A2" w:rsidP="006704A2">
            <w:pPr>
              <w:pStyle w:val="af5"/>
              <w:suppressAutoHyphens/>
              <w:ind w:firstLine="0"/>
              <w:jc w:val="left"/>
              <w:rPr>
                <w:sz w:val="22"/>
                <w:szCs w:val="22"/>
              </w:rPr>
            </w:pPr>
            <w:r w:rsidRPr="00B05E60">
              <w:rPr>
                <w:iCs/>
                <w:sz w:val="22"/>
                <w:szCs w:val="22"/>
              </w:rPr>
              <w:t>Максимальный размер земельного участка не устанавливается.</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6704A2" w:rsidRPr="00B05E60" w:rsidRDefault="006704A2" w:rsidP="006704A2">
            <w:pPr>
              <w:suppressAutoHyphens/>
              <w:ind w:firstLine="0"/>
              <w:jc w:val="left"/>
              <w:rPr>
                <w:sz w:val="22"/>
                <w:szCs w:val="22"/>
                <w:lang w:eastAsia="ar-SA"/>
              </w:rPr>
            </w:pPr>
            <w:r w:rsidRPr="00B05E60">
              <w:rPr>
                <w:sz w:val="22"/>
                <w:szCs w:val="22"/>
                <w:lang w:eastAsia="ar-SA"/>
              </w:rPr>
              <w:t>3. Предельная высота зданий - 28 м.</w:t>
            </w:r>
          </w:p>
          <w:p w:rsidR="006704A2" w:rsidRPr="00B05E60" w:rsidRDefault="006704A2" w:rsidP="006704A2">
            <w:pPr>
              <w:suppressAutoHyphens/>
              <w:ind w:firstLine="0"/>
              <w:jc w:val="left"/>
              <w:rPr>
                <w:sz w:val="22"/>
                <w:szCs w:val="22"/>
                <w:lang w:eastAsia="ar-SA"/>
              </w:rPr>
            </w:pPr>
            <w:r w:rsidRPr="00B05E60">
              <w:rPr>
                <w:sz w:val="22"/>
                <w:szCs w:val="22"/>
                <w:lang w:eastAsia="ar-SA"/>
              </w:rPr>
              <w:t>4. Максимальный процент застройки в границах земельного участка - 40%.</w:t>
            </w:r>
          </w:p>
          <w:p w:rsidR="006704A2" w:rsidRPr="00B05E60" w:rsidRDefault="006704A2" w:rsidP="006704A2">
            <w:pPr>
              <w:pStyle w:val="af5"/>
              <w:suppressAutoHyphens/>
              <w:ind w:firstLine="0"/>
              <w:jc w:val="left"/>
              <w:rPr>
                <w:sz w:val="22"/>
                <w:szCs w:val="22"/>
              </w:rPr>
            </w:pPr>
            <w:r w:rsidRPr="00B05E60">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6704A2" w:rsidRDefault="006704A2" w:rsidP="006704A2">
            <w:pPr>
              <w:pStyle w:val="af5"/>
              <w:suppressAutoHyphens/>
              <w:ind w:firstLine="0"/>
              <w:jc w:val="left"/>
              <w:rPr>
                <w:iCs/>
                <w:sz w:val="22"/>
                <w:szCs w:val="22"/>
              </w:rPr>
            </w:pPr>
            <w:r w:rsidRPr="00B05E60">
              <w:rPr>
                <w:sz w:val="22"/>
                <w:szCs w:val="22"/>
              </w:rPr>
              <w:t xml:space="preserve">6. </w:t>
            </w:r>
            <w:r w:rsidRPr="00B05E60">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p w:rsidR="00E72A1B" w:rsidRPr="00E72A1B" w:rsidRDefault="00E72A1B" w:rsidP="006704A2">
            <w:pPr>
              <w:pStyle w:val="af5"/>
              <w:suppressAutoHyphens/>
              <w:ind w:firstLine="0"/>
              <w:jc w:val="left"/>
              <w:rPr>
                <w:color w:val="000000"/>
                <w:sz w:val="8"/>
                <w:szCs w:val="8"/>
              </w:rPr>
            </w:pPr>
          </w:p>
        </w:tc>
      </w:tr>
      <w:tr w:rsidR="006704A2" w:rsidRPr="00A0222B" w:rsidTr="00B05E60">
        <w:tc>
          <w:tcPr>
            <w:tcW w:w="1717" w:type="dxa"/>
          </w:tcPr>
          <w:p w:rsidR="006704A2" w:rsidRPr="00B05E60" w:rsidRDefault="006704A2" w:rsidP="006704A2">
            <w:pPr>
              <w:suppressAutoHyphens/>
              <w:autoSpaceDE w:val="0"/>
              <w:autoSpaceDN w:val="0"/>
              <w:adjustRightInd w:val="0"/>
              <w:ind w:firstLine="0"/>
              <w:rPr>
                <w:b/>
                <w:sz w:val="22"/>
                <w:szCs w:val="22"/>
              </w:rPr>
            </w:pPr>
            <w:r w:rsidRPr="00B05E60">
              <w:rPr>
                <w:b/>
                <w:sz w:val="22"/>
                <w:szCs w:val="22"/>
              </w:rPr>
              <w:t>3.4.1</w:t>
            </w:r>
          </w:p>
        </w:tc>
        <w:tc>
          <w:tcPr>
            <w:tcW w:w="3095" w:type="dxa"/>
          </w:tcPr>
          <w:p w:rsidR="006704A2" w:rsidRPr="00B05E60" w:rsidRDefault="006704A2" w:rsidP="006704A2">
            <w:pPr>
              <w:suppressAutoHyphens/>
              <w:ind w:firstLine="0"/>
              <w:jc w:val="left"/>
              <w:rPr>
                <w:sz w:val="22"/>
                <w:szCs w:val="22"/>
              </w:rPr>
            </w:pPr>
            <w:r w:rsidRPr="00B05E60">
              <w:rPr>
                <w:sz w:val="22"/>
                <w:szCs w:val="22"/>
              </w:rPr>
              <w:t>Амбулаторно-поликлиническое обслуживание</w:t>
            </w:r>
          </w:p>
        </w:tc>
        <w:tc>
          <w:tcPr>
            <w:tcW w:w="9974" w:type="dxa"/>
          </w:tcPr>
          <w:p w:rsidR="006704A2" w:rsidRPr="00B05E60" w:rsidRDefault="006704A2" w:rsidP="006704A2">
            <w:pPr>
              <w:suppressAutoHyphens/>
              <w:ind w:firstLine="0"/>
              <w:jc w:val="left"/>
              <w:rPr>
                <w:sz w:val="22"/>
                <w:szCs w:val="22"/>
              </w:rPr>
            </w:pPr>
            <w:r w:rsidRPr="00B05E60">
              <w:rPr>
                <w:sz w:val="22"/>
                <w:szCs w:val="22"/>
              </w:rPr>
              <w:t xml:space="preserve">1. Размер земельного участка </w:t>
            </w:r>
            <w:r w:rsidRPr="00B05E60">
              <w:rPr>
                <w:sz w:val="22"/>
                <w:szCs w:val="22"/>
                <w:lang w:eastAsia="ar-SA"/>
              </w:rPr>
              <w:t>0,1 га на 100 посещений в смену, но не менее:</w:t>
            </w:r>
          </w:p>
          <w:p w:rsidR="006704A2" w:rsidRPr="00B05E60" w:rsidRDefault="006704A2" w:rsidP="006704A2">
            <w:pPr>
              <w:suppressAutoHyphens/>
              <w:ind w:firstLine="0"/>
              <w:jc w:val="left"/>
              <w:rPr>
                <w:sz w:val="22"/>
                <w:szCs w:val="22"/>
              </w:rPr>
            </w:pPr>
            <w:r w:rsidRPr="00B05E60">
              <w:rPr>
                <w:sz w:val="22"/>
                <w:szCs w:val="22"/>
              </w:rPr>
              <w:t>- 0,3 га на объект;</w:t>
            </w:r>
          </w:p>
          <w:p w:rsidR="006704A2" w:rsidRPr="00B05E60" w:rsidRDefault="006704A2" w:rsidP="006704A2">
            <w:pPr>
              <w:pStyle w:val="af5"/>
              <w:suppressAutoHyphens/>
              <w:ind w:firstLine="0"/>
              <w:jc w:val="left"/>
              <w:rPr>
                <w:sz w:val="22"/>
                <w:szCs w:val="22"/>
              </w:rPr>
            </w:pPr>
            <w:r w:rsidRPr="00B05E60">
              <w:rPr>
                <w:sz w:val="22"/>
                <w:szCs w:val="22"/>
              </w:rPr>
              <w:t xml:space="preserve">- встроенные - 0,2 га на объект. </w:t>
            </w:r>
          </w:p>
          <w:p w:rsidR="006704A2" w:rsidRPr="00B05E60" w:rsidRDefault="006704A2" w:rsidP="006704A2">
            <w:pPr>
              <w:pStyle w:val="ConsPlusNormal"/>
              <w:suppressAutoHyphens/>
              <w:ind w:firstLine="0"/>
              <w:jc w:val="left"/>
              <w:rPr>
                <w:rFonts w:ascii="Times New Roman" w:hAnsi="Times New Roman" w:cs="Times New Roman"/>
              </w:rPr>
            </w:pPr>
            <w:r w:rsidRPr="00B05E60">
              <w:rPr>
                <w:rFonts w:ascii="Times New Roman" w:hAnsi="Times New Roman" w:cs="Times New Roman"/>
                <w:iCs/>
              </w:rPr>
              <w:t>Максимальный размер земельного участка не устанавливается.</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 xml:space="preserve">Минимальный отступ от границ земельных участков - 1 м. Минимальный отступ от красной линии </w:t>
            </w:r>
            <w:r w:rsidRPr="00B05E60">
              <w:rPr>
                <w:sz w:val="22"/>
                <w:szCs w:val="22"/>
              </w:rPr>
              <w:lastRenderedPageBreak/>
              <w:t>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6704A2" w:rsidRPr="00B05E60" w:rsidRDefault="006704A2" w:rsidP="006704A2">
            <w:pPr>
              <w:pStyle w:val="af5"/>
              <w:suppressAutoHyphens/>
              <w:ind w:firstLine="0"/>
              <w:jc w:val="left"/>
              <w:rPr>
                <w:sz w:val="22"/>
                <w:szCs w:val="22"/>
              </w:rPr>
            </w:pPr>
            <w:r w:rsidRPr="00B05E60">
              <w:rPr>
                <w:sz w:val="22"/>
                <w:szCs w:val="22"/>
              </w:rPr>
              <w:t>В случае реконструкции объекта капитального строительства на 2</w:t>
            </w:r>
            <w:r w:rsidR="00E72A1B">
              <w:rPr>
                <w:sz w:val="22"/>
                <w:szCs w:val="22"/>
              </w:rPr>
              <w:t>-</w:t>
            </w:r>
            <w:r w:rsidRPr="00B05E60">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6704A2" w:rsidRPr="00B05E60" w:rsidRDefault="006704A2" w:rsidP="006704A2">
            <w:pPr>
              <w:pStyle w:val="af5"/>
              <w:suppressAutoHyphens/>
              <w:ind w:firstLine="0"/>
              <w:jc w:val="left"/>
              <w:rPr>
                <w:iCs/>
                <w:sz w:val="22"/>
                <w:szCs w:val="22"/>
              </w:rPr>
            </w:pPr>
            <w:r w:rsidRPr="00B05E60">
              <w:rPr>
                <w:iCs/>
                <w:sz w:val="22"/>
                <w:szCs w:val="22"/>
              </w:rPr>
              <w:t>3. Предельная высота зданий - 10 метров.</w:t>
            </w:r>
          </w:p>
          <w:p w:rsidR="006704A2" w:rsidRPr="00B05E60" w:rsidRDefault="006704A2" w:rsidP="006704A2">
            <w:pPr>
              <w:pStyle w:val="af5"/>
              <w:suppressAutoHyphens/>
              <w:ind w:firstLine="0"/>
              <w:jc w:val="left"/>
              <w:rPr>
                <w:iCs/>
                <w:sz w:val="22"/>
                <w:szCs w:val="22"/>
              </w:rPr>
            </w:pPr>
            <w:r w:rsidRPr="00B05E60">
              <w:rPr>
                <w:iCs/>
                <w:sz w:val="22"/>
                <w:szCs w:val="22"/>
              </w:rPr>
              <w:t>4. Максимальный процент застройки в границах земельного участка - 60%.</w:t>
            </w:r>
          </w:p>
          <w:p w:rsidR="006704A2" w:rsidRPr="00B05E60" w:rsidRDefault="006704A2" w:rsidP="006704A2">
            <w:pPr>
              <w:pStyle w:val="af5"/>
              <w:suppressAutoHyphens/>
              <w:ind w:firstLine="0"/>
              <w:jc w:val="left"/>
              <w:rPr>
                <w:iCs/>
                <w:sz w:val="22"/>
                <w:szCs w:val="22"/>
              </w:rPr>
            </w:pPr>
            <w:r w:rsidRPr="00B05E60">
              <w:rPr>
                <w:iCs/>
                <w:sz w:val="22"/>
                <w:szCs w:val="22"/>
              </w:rPr>
              <w:t xml:space="preserve">5. </w:t>
            </w:r>
            <w:r w:rsidRPr="00B05E60">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6704A2" w:rsidRDefault="006704A2" w:rsidP="006704A2">
            <w:pPr>
              <w:pStyle w:val="af5"/>
              <w:suppressAutoHyphens/>
              <w:ind w:firstLine="0"/>
              <w:jc w:val="left"/>
              <w:rPr>
                <w:iCs/>
                <w:sz w:val="22"/>
                <w:szCs w:val="22"/>
              </w:rPr>
            </w:pPr>
            <w:r w:rsidRPr="00B05E60">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p w:rsidR="00E72A1B" w:rsidRPr="00E72A1B" w:rsidRDefault="00E72A1B" w:rsidP="006704A2">
            <w:pPr>
              <w:pStyle w:val="af5"/>
              <w:suppressAutoHyphens/>
              <w:ind w:firstLine="0"/>
              <w:jc w:val="left"/>
              <w:rPr>
                <w:color w:val="000000"/>
                <w:sz w:val="8"/>
                <w:szCs w:val="8"/>
              </w:rPr>
            </w:pPr>
          </w:p>
        </w:tc>
      </w:tr>
      <w:tr w:rsidR="006704A2" w:rsidRPr="00A0222B" w:rsidTr="00B05E60">
        <w:tc>
          <w:tcPr>
            <w:tcW w:w="1717" w:type="dxa"/>
          </w:tcPr>
          <w:p w:rsidR="006704A2" w:rsidRPr="00B05E60" w:rsidRDefault="006704A2" w:rsidP="006704A2">
            <w:pPr>
              <w:suppressAutoHyphens/>
              <w:autoSpaceDE w:val="0"/>
              <w:autoSpaceDN w:val="0"/>
              <w:adjustRightInd w:val="0"/>
              <w:ind w:firstLine="0"/>
              <w:rPr>
                <w:sz w:val="22"/>
                <w:szCs w:val="22"/>
              </w:rPr>
            </w:pPr>
            <w:r w:rsidRPr="00B05E60">
              <w:rPr>
                <w:b/>
                <w:sz w:val="22"/>
                <w:szCs w:val="22"/>
              </w:rPr>
              <w:lastRenderedPageBreak/>
              <w:t>3.5.1</w:t>
            </w:r>
          </w:p>
        </w:tc>
        <w:tc>
          <w:tcPr>
            <w:tcW w:w="3095" w:type="dxa"/>
          </w:tcPr>
          <w:p w:rsidR="006704A2" w:rsidRPr="00B05E60" w:rsidRDefault="006704A2" w:rsidP="006704A2">
            <w:pPr>
              <w:suppressAutoHyphens/>
              <w:ind w:firstLine="0"/>
              <w:jc w:val="left"/>
              <w:rPr>
                <w:sz w:val="22"/>
                <w:szCs w:val="22"/>
              </w:rPr>
            </w:pPr>
            <w:r w:rsidRPr="00B05E60">
              <w:rPr>
                <w:sz w:val="22"/>
                <w:szCs w:val="22"/>
              </w:rPr>
              <w:t>Дошкольное, начальное и среднее общее образование:</w:t>
            </w:r>
          </w:p>
          <w:p w:rsidR="006704A2" w:rsidRPr="00B05E60" w:rsidRDefault="006704A2" w:rsidP="006704A2">
            <w:pPr>
              <w:suppressAutoHyphens/>
              <w:ind w:firstLine="0"/>
              <w:jc w:val="left"/>
              <w:rPr>
                <w:sz w:val="22"/>
                <w:szCs w:val="22"/>
              </w:rPr>
            </w:pPr>
          </w:p>
        </w:tc>
        <w:tc>
          <w:tcPr>
            <w:tcW w:w="9974" w:type="dxa"/>
          </w:tcPr>
          <w:p w:rsidR="006704A2" w:rsidRPr="00B05E60" w:rsidRDefault="006704A2" w:rsidP="006704A2">
            <w:pPr>
              <w:pStyle w:val="af5"/>
              <w:suppressAutoHyphens/>
              <w:ind w:firstLine="0"/>
              <w:jc w:val="left"/>
              <w:rPr>
                <w:sz w:val="22"/>
                <w:szCs w:val="22"/>
              </w:rPr>
            </w:pPr>
            <w:r w:rsidRPr="00B05E60">
              <w:rPr>
                <w:sz w:val="22"/>
                <w:szCs w:val="22"/>
              </w:rPr>
              <w:t>1. Минимальный размер земельного участка устанавливается от числа учащихся:</w:t>
            </w:r>
          </w:p>
          <w:p w:rsidR="006704A2" w:rsidRPr="00B05E60" w:rsidRDefault="006704A2" w:rsidP="006704A2">
            <w:pPr>
              <w:pStyle w:val="af5"/>
              <w:suppressAutoHyphens/>
              <w:ind w:firstLine="0"/>
              <w:jc w:val="left"/>
              <w:rPr>
                <w:sz w:val="22"/>
                <w:szCs w:val="22"/>
              </w:rPr>
            </w:pPr>
            <w:r w:rsidRPr="00B05E60">
              <w:rPr>
                <w:sz w:val="22"/>
                <w:szCs w:val="22"/>
              </w:rPr>
              <w:t>- Дошкольное образование при вместимости:</w:t>
            </w:r>
          </w:p>
          <w:p w:rsidR="006704A2" w:rsidRPr="00B05E60" w:rsidRDefault="006704A2" w:rsidP="006704A2">
            <w:pPr>
              <w:pStyle w:val="af5"/>
              <w:suppressAutoHyphens/>
              <w:ind w:firstLine="0"/>
              <w:jc w:val="left"/>
              <w:rPr>
                <w:sz w:val="22"/>
                <w:szCs w:val="22"/>
              </w:rPr>
            </w:pPr>
            <w:r w:rsidRPr="00B05E60">
              <w:rPr>
                <w:sz w:val="22"/>
                <w:szCs w:val="22"/>
              </w:rPr>
              <w:t>до 100 мест – 40 м</w:t>
            </w:r>
            <w:r w:rsidRPr="00B05E60">
              <w:rPr>
                <w:sz w:val="22"/>
                <w:szCs w:val="22"/>
                <w:vertAlign w:val="superscript"/>
              </w:rPr>
              <w:t>2</w:t>
            </w:r>
          </w:p>
          <w:p w:rsidR="006704A2" w:rsidRPr="00B05E60" w:rsidRDefault="006704A2" w:rsidP="006704A2">
            <w:pPr>
              <w:pStyle w:val="af5"/>
              <w:suppressAutoHyphens/>
              <w:ind w:firstLine="0"/>
              <w:jc w:val="left"/>
              <w:rPr>
                <w:sz w:val="22"/>
                <w:szCs w:val="22"/>
              </w:rPr>
            </w:pPr>
            <w:r w:rsidRPr="00B05E60">
              <w:rPr>
                <w:sz w:val="22"/>
                <w:szCs w:val="22"/>
              </w:rPr>
              <w:t>свыше 100 – 35 м</w:t>
            </w:r>
            <w:r w:rsidRPr="00B05E60">
              <w:rPr>
                <w:sz w:val="22"/>
                <w:szCs w:val="22"/>
                <w:vertAlign w:val="superscript"/>
              </w:rPr>
              <w:t>2</w:t>
            </w:r>
          </w:p>
          <w:p w:rsidR="006704A2" w:rsidRPr="00B05E60" w:rsidRDefault="006704A2" w:rsidP="006704A2">
            <w:pPr>
              <w:pStyle w:val="af5"/>
              <w:suppressAutoHyphens/>
              <w:ind w:firstLine="0"/>
              <w:jc w:val="left"/>
              <w:rPr>
                <w:sz w:val="22"/>
                <w:szCs w:val="22"/>
              </w:rPr>
            </w:pPr>
            <w:r w:rsidRPr="00B05E60">
              <w:rPr>
                <w:sz w:val="22"/>
                <w:szCs w:val="22"/>
              </w:rPr>
              <w:t>в комплексе учреждений свыше 500 мест – 30 м</w:t>
            </w:r>
            <w:r w:rsidRPr="00B05E60">
              <w:rPr>
                <w:sz w:val="22"/>
                <w:szCs w:val="22"/>
                <w:vertAlign w:val="superscript"/>
              </w:rPr>
              <w:t>2</w:t>
            </w:r>
            <w:r w:rsidRPr="00B05E60">
              <w:rPr>
                <w:sz w:val="22"/>
                <w:szCs w:val="22"/>
              </w:rPr>
              <w:t>.</w:t>
            </w:r>
          </w:p>
          <w:p w:rsidR="006704A2" w:rsidRPr="00B05E60" w:rsidRDefault="006704A2" w:rsidP="006704A2">
            <w:pPr>
              <w:pStyle w:val="af5"/>
              <w:suppressAutoHyphens/>
              <w:ind w:firstLine="0"/>
              <w:jc w:val="left"/>
              <w:rPr>
                <w:sz w:val="22"/>
                <w:szCs w:val="22"/>
              </w:rPr>
            </w:pPr>
            <w:r w:rsidRPr="00B05E60">
              <w:rPr>
                <w:sz w:val="22"/>
                <w:szCs w:val="22"/>
              </w:rPr>
              <w:t>В условиях реконструкции размеры земельных участков могут быть уменьшены на 25 %, при размещении на рельефе с уклоном более 20 % – на 15 %;</w:t>
            </w:r>
          </w:p>
          <w:p w:rsidR="006704A2" w:rsidRPr="00B05E60" w:rsidRDefault="006704A2" w:rsidP="006704A2">
            <w:pPr>
              <w:pStyle w:val="af5"/>
              <w:suppressAutoHyphens/>
              <w:ind w:firstLine="0"/>
              <w:jc w:val="left"/>
              <w:rPr>
                <w:sz w:val="22"/>
                <w:szCs w:val="22"/>
              </w:rPr>
            </w:pPr>
            <w:r w:rsidRPr="00B05E60">
              <w:rPr>
                <w:sz w:val="22"/>
                <w:szCs w:val="22"/>
              </w:rPr>
              <w:t>- Общеобразовательная школа, лицей, гимназия при вместимости:</w:t>
            </w:r>
          </w:p>
          <w:p w:rsidR="006704A2" w:rsidRPr="00B05E60" w:rsidRDefault="006704A2" w:rsidP="006704A2">
            <w:pPr>
              <w:pStyle w:val="af5"/>
              <w:suppressAutoHyphens/>
              <w:ind w:firstLine="0"/>
              <w:jc w:val="left"/>
              <w:rPr>
                <w:sz w:val="22"/>
                <w:szCs w:val="22"/>
              </w:rPr>
            </w:pPr>
            <w:r w:rsidRPr="00B05E60">
              <w:rPr>
                <w:sz w:val="22"/>
                <w:szCs w:val="22"/>
              </w:rPr>
              <w:t>до 400 мест - 50 м</w:t>
            </w:r>
            <w:r w:rsidRPr="00B05E60">
              <w:rPr>
                <w:sz w:val="22"/>
                <w:szCs w:val="22"/>
                <w:vertAlign w:val="superscript"/>
              </w:rPr>
              <w:t>2</w:t>
            </w:r>
          </w:p>
          <w:p w:rsidR="006704A2" w:rsidRPr="00B05E60" w:rsidRDefault="006704A2" w:rsidP="006704A2">
            <w:pPr>
              <w:pStyle w:val="af5"/>
              <w:suppressAutoHyphens/>
              <w:ind w:firstLine="0"/>
              <w:jc w:val="left"/>
              <w:rPr>
                <w:sz w:val="22"/>
                <w:szCs w:val="22"/>
              </w:rPr>
            </w:pPr>
            <w:r w:rsidRPr="00B05E60">
              <w:rPr>
                <w:sz w:val="22"/>
                <w:szCs w:val="22"/>
              </w:rPr>
              <w:t>400-500 мест - 60 м</w:t>
            </w:r>
            <w:r w:rsidRPr="00B05E60">
              <w:rPr>
                <w:sz w:val="22"/>
                <w:szCs w:val="22"/>
                <w:vertAlign w:val="superscript"/>
              </w:rPr>
              <w:t>2</w:t>
            </w:r>
          </w:p>
          <w:p w:rsidR="006704A2" w:rsidRPr="00B05E60" w:rsidRDefault="006704A2" w:rsidP="006704A2">
            <w:pPr>
              <w:pStyle w:val="af5"/>
              <w:suppressAutoHyphens/>
              <w:ind w:firstLine="0"/>
              <w:jc w:val="left"/>
              <w:rPr>
                <w:sz w:val="22"/>
                <w:szCs w:val="22"/>
              </w:rPr>
            </w:pPr>
            <w:r w:rsidRPr="00B05E60">
              <w:rPr>
                <w:sz w:val="22"/>
                <w:szCs w:val="22"/>
              </w:rPr>
              <w:t>500-600 мест - 50 м</w:t>
            </w:r>
            <w:r w:rsidRPr="00B05E60">
              <w:rPr>
                <w:sz w:val="22"/>
                <w:szCs w:val="22"/>
                <w:vertAlign w:val="superscript"/>
              </w:rPr>
              <w:t>2</w:t>
            </w:r>
          </w:p>
          <w:p w:rsidR="006704A2" w:rsidRPr="00B05E60" w:rsidRDefault="006704A2" w:rsidP="006704A2">
            <w:pPr>
              <w:pStyle w:val="af5"/>
              <w:suppressAutoHyphens/>
              <w:ind w:firstLine="0"/>
              <w:jc w:val="left"/>
              <w:rPr>
                <w:sz w:val="22"/>
                <w:szCs w:val="22"/>
              </w:rPr>
            </w:pPr>
            <w:r w:rsidRPr="00B05E60">
              <w:rPr>
                <w:sz w:val="22"/>
                <w:szCs w:val="22"/>
              </w:rPr>
              <w:t>600-800 мест - 40 м</w:t>
            </w:r>
            <w:r w:rsidRPr="00B05E60">
              <w:rPr>
                <w:sz w:val="22"/>
                <w:szCs w:val="22"/>
                <w:vertAlign w:val="superscript"/>
              </w:rPr>
              <w:t>2</w:t>
            </w:r>
          </w:p>
          <w:p w:rsidR="006704A2" w:rsidRPr="00B05E60" w:rsidRDefault="006704A2" w:rsidP="006704A2">
            <w:pPr>
              <w:pStyle w:val="af5"/>
              <w:suppressAutoHyphens/>
              <w:ind w:firstLine="0"/>
              <w:jc w:val="left"/>
              <w:rPr>
                <w:sz w:val="22"/>
                <w:szCs w:val="22"/>
              </w:rPr>
            </w:pPr>
            <w:r w:rsidRPr="00B05E60">
              <w:rPr>
                <w:sz w:val="22"/>
                <w:szCs w:val="22"/>
              </w:rPr>
              <w:t>800-1100 мест - 33 м</w:t>
            </w:r>
            <w:r w:rsidRPr="00B05E60">
              <w:rPr>
                <w:sz w:val="22"/>
                <w:szCs w:val="22"/>
                <w:vertAlign w:val="superscript"/>
              </w:rPr>
              <w:t>2</w:t>
            </w:r>
          </w:p>
          <w:p w:rsidR="006704A2" w:rsidRPr="00B05E60" w:rsidRDefault="006704A2" w:rsidP="006704A2">
            <w:pPr>
              <w:pStyle w:val="af5"/>
              <w:suppressAutoHyphens/>
              <w:ind w:firstLine="0"/>
              <w:jc w:val="left"/>
              <w:rPr>
                <w:sz w:val="22"/>
                <w:szCs w:val="22"/>
              </w:rPr>
            </w:pPr>
            <w:r w:rsidRPr="00B05E60">
              <w:rPr>
                <w:sz w:val="22"/>
                <w:szCs w:val="22"/>
              </w:rPr>
              <w:t>1100-1500 мест – 21 м</w:t>
            </w:r>
            <w:r w:rsidRPr="00B05E60">
              <w:rPr>
                <w:sz w:val="22"/>
                <w:szCs w:val="22"/>
                <w:vertAlign w:val="superscript"/>
              </w:rPr>
              <w:t>2</w:t>
            </w:r>
          </w:p>
          <w:p w:rsidR="006704A2" w:rsidRPr="00B05E60" w:rsidRDefault="006704A2" w:rsidP="006704A2">
            <w:pPr>
              <w:pStyle w:val="af5"/>
              <w:suppressAutoHyphens/>
              <w:ind w:firstLine="0"/>
              <w:jc w:val="left"/>
              <w:rPr>
                <w:sz w:val="22"/>
                <w:szCs w:val="22"/>
              </w:rPr>
            </w:pPr>
            <w:r w:rsidRPr="00B05E60">
              <w:rPr>
                <w:sz w:val="22"/>
                <w:szCs w:val="22"/>
              </w:rPr>
              <w:t>1500-2000 мест - 17 м</w:t>
            </w:r>
            <w:r w:rsidRPr="00B05E60">
              <w:rPr>
                <w:sz w:val="22"/>
                <w:szCs w:val="22"/>
                <w:vertAlign w:val="superscript"/>
              </w:rPr>
              <w:t>2</w:t>
            </w:r>
          </w:p>
          <w:p w:rsidR="006704A2" w:rsidRPr="00B05E60" w:rsidRDefault="006704A2" w:rsidP="006704A2">
            <w:pPr>
              <w:pStyle w:val="af5"/>
              <w:suppressAutoHyphens/>
              <w:ind w:firstLine="0"/>
              <w:jc w:val="left"/>
              <w:rPr>
                <w:sz w:val="22"/>
                <w:szCs w:val="22"/>
              </w:rPr>
            </w:pPr>
            <w:r w:rsidRPr="00B05E60">
              <w:rPr>
                <w:sz w:val="22"/>
                <w:szCs w:val="22"/>
              </w:rPr>
              <w:t>Возможно уменьшение в условиях реконструкции – на 20 %.</w:t>
            </w:r>
          </w:p>
          <w:p w:rsidR="006704A2" w:rsidRPr="00B05E60" w:rsidRDefault="006704A2" w:rsidP="006704A2">
            <w:pPr>
              <w:pStyle w:val="af5"/>
              <w:suppressAutoHyphens/>
              <w:ind w:firstLine="0"/>
              <w:jc w:val="left"/>
              <w:rPr>
                <w:sz w:val="22"/>
                <w:szCs w:val="22"/>
              </w:rPr>
            </w:pPr>
            <w:r w:rsidRPr="00B05E60">
              <w:rPr>
                <w:sz w:val="22"/>
                <w:szCs w:val="22"/>
              </w:rPr>
              <w:t>- Школы-интернаты при вместимости:</w:t>
            </w:r>
          </w:p>
          <w:p w:rsidR="006704A2" w:rsidRPr="00B05E60" w:rsidRDefault="006704A2" w:rsidP="006704A2">
            <w:pPr>
              <w:pStyle w:val="af5"/>
              <w:suppressAutoHyphens/>
              <w:ind w:firstLine="0"/>
              <w:jc w:val="left"/>
              <w:rPr>
                <w:sz w:val="22"/>
                <w:szCs w:val="22"/>
              </w:rPr>
            </w:pPr>
            <w:r w:rsidRPr="00B05E60">
              <w:rPr>
                <w:sz w:val="22"/>
                <w:szCs w:val="22"/>
              </w:rPr>
              <w:t xml:space="preserve">200-300 мест – 70 </w:t>
            </w:r>
          </w:p>
          <w:p w:rsidR="006704A2" w:rsidRPr="00B05E60" w:rsidRDefault="006704A2" w:rsidP="006704A2">
            <w:pPr>
              <w:pStyle w:val="af5"/>
              <w:suppressAutoHyphens/>
              <w:ind w:firstLine="0"/>
              <w:jc w:val="left"/>
              <w:rPr>
                <w:sz w:val="22"/>
                <w:szCs w:val="22"/>
              </w:rPr>
            </w:pPr>
            <w:r w:rsidRPr="00B05E60">
              <w:rPr>
                <w:sz w:val="22"/>
                <w:szCs w:val="22"/>
              </w:rPr>
              <w:t xml:space="preserve">300-500 мест – 65 </w:t>
            </w:r>
          </w:p>
          <w:p w:rsidR="006704A2" w:rsidRPr="00B05E60" w:rsidRDefault="006704A2" w:rsidP="006704A2">
            <w:pPr>
              <w:pStyle w:val="af5"/>
              <w:suppressAutoHyphens/>
              <w:ind w:firstLine="0"/>
              <w:jc w:val="left"/>
              <w:rPr>
                <w:sz w:val="22"/>
                <w:szCs w:val="22"/>
              </w:rPr>
            </w:pPr>
            <w:r w:rsidRPr="00B05E60">
              <w:rPr>
                <w:sz w:val="22"/>
                <w:szCs w:val="22"/>
              </w:rPr>
              <w:t>500 и более мест – 45.</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w:t>
            </w:r>
            <w:r w:rsidRPr="00B05E60">
              <w:rPr>
                <w:sz w:val="22"/>
                <w:szCs w:val="22"/>
              </w:rPr>
              <w:lastRenderedPageBreak/>
              <w:t>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6704A2" w:rsidRPr="00B05E60" w:rsidRDefault="006704A2" w:rsidP="006704A2">
            <w:pPr>
              <w:pStyle w:val="af5"/>
              <w:suppressAutoHyphens/>
              <w:ind w:firstLine="0"/>
              <w:jc w:val="left"/>
              <w:rPr>
                <w:sz w:val="22"/>
                <w:szCs w:val="22"/>
              </w:rPr>
            </w:pPr>
            <w:r w:rsidRPr="00B05E60">
              <w:rPr>
                <w:sz w:val="22"/>
                <w:szCs w:val="22"/>
              </w:rPr>
              <w:t xml:space="preserve">3. Предельное количество этажей: для детских дошкольных учреждений - 3 этажа; для </w:t>
            </w:r>
          </w:p>
          <w:p w:rsidR="006704A2" w:rsidRPr="00B05E60" w:rsidRDefault="006704A2" w:rsidP="006704A2">
            <w:pPr>
              <w:pStyle w:val="af5"/>
              <w:suppressAutoHyphens/>
              <w:ind w:firstLine="0"/>
              <w:jc w:val="left"/>
              <w:rPr>
                <w:sz w:val="22"/>
                <w:szCs w:val="22"/>
              </w:rPr>
            </w:pPr>
            <w:r w:rsidRPr="00B05E60">
              <w:rPr>
                <w:sz w:val="22"/>
                <w:szCs w:val="22"/>
              </w:rPr>
              <w:t>общеобразовательных школ - 4 этажа.</w:t>
            </w:r>
          </w:p>
          <w:p w:rsidR="006704A2" w:rsidRPr="00B05E60" w:rsidRDefault="006704A2" w:rsidP="006704A2">
            <w:pPr>
              <w:pStyle w:val="af5"/>
              <w:suppressAutoHyphens/>
              <w:ind w:firstLine="0"/>
              <w:jc w:val="left"/>
              <w:rPr>
                <w:sz w:val="22"/>
                <w:szCs w:val="22"/>
              </w:rPr>
            </w:pPr>
            <w:r w:rsidRPr="00B05E60">
              <w:rPr>
                <w:sz w:val="22"/>
                <w:szCs w:val="22"/>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устанавливается 50%. </w:t>
            </w:r>
            <w:r w:rsidRPr="00B05E60">
              <w:rPr>
                <w:sz w:val="22"/>
                <w:szCs w:val="22"/>
              </w:rPr>
              <w:br/>
              <w:t xml:space="preserve">5. Минимальное расстояние между учебными корпусами и проезжей частью скоростных и магистральных улиц непрерывного движения - 50 м; </w:t>
            </w:r>
            <w:r w:rsidRPr="00B05E60">
              <w:rPr>
                <w:sz w:val="22"/>
                <w:szCs w:val="22"/>
              </w:rPr>
              <w:br/>
              <w:t xml:space="preserve">проезжей частью улиц дорог местного значения - 25 м; </w:t>
            </w:r>
            <w:r w:rsidRPr="00B05E60">
              <w:rPr>
                <w:sz w:val="22"/>
                <w:szCs w:val="22"/>
              </w:rPr>
              <w:br/>
              <w:t xml:space="preserve">в малоэтажной индивидуальной застройке - 10 м. </w:t>
            </w:r>
            <w:r w:rsidRPr="00B05E60">
              <w:rPr>
                <w:sz w:val="22"/>
                <w:szCs w:val="22"/>
              </w:rPr>
              <w:br/>
              <w:t>6.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6704A2" w:rsidRDefault="006704A2" w:rsidP="006704A2">
            <w:pPr>
              <w:pStyle w:val="af5"/>
              <w:suppressAutoHyphens/>
              <w:ind w:firstLine="0"/>
              <w:jc w:val="left"/>
              <w:rPr>
                <w:iCs/>
                <w:sz w:val="22"/>
                <w:szCs w:val="22"/>
              </w:rPr>
            </w:pPr>
            <w:r w:rsidRPr="00B05E60">
              <w:rPr>
                <w:sz w:val="22"/>
                <w:szCs w:val="22"/>
              </w:rPr>
              <w:t xml:space="preserve">7. </w:t>
            </w:r>
            <w:r w:rsidRPr="00B05E60">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p w:rsidR="00E72A1B" w:rsidRPr="00E72A1B" w:rsidRDefault="00E72A1B" w:rsidP="006704A2">
            <w:pPr>
              <w:pStyle w:val="af5"/>
              <w:suppressAutoHyphens/>
              <w:ind w:firstLine="0"/>
              <w:jc w:val="left"/>
              <w:rPr>
                <w:sz w:val="8"/>
                <w:szCs w:val="8"/>
              </w:rPr>
            </w:pPr>
          </w:p>
        </w:tc>
      </w:tr>
      <w:tr w:rsidR="006704A2" w:rsidRPr="00A0222B" w:rsidTr="00B05E60">
        <w:tc>
          <w:tcPr>
            <w:tcW w:w="1717" w:type="dxa"/>
          </w:tcPr>
          <w:p w:rsidR="006704A2" w:rsidRPr="00B05E60" w:rsidRDefault="006704A2" w:rsidP="006704A2">
            <w:pPr>
              <w:suppressAutoHyphens/>
              <w:ind w:firstLine="0"/>
              <w:rPr>
                <w:b/>
                <w:sz w:val="22"/>
                <w:szCs w:val="22"/>
              </w:rPr>
            </w:pPr>
            <w:r w:rsidRPr="00B05E60">
              <w:rPr>
                <w:b/>
                <w:sz w:val="22"/>
                <w:szCs w:val="22"/>
              </w:rPr>
              <w:lastRenderedPageBreak/>
              <w:t>3.6.1</w:t>
            </w:r>
          </w:p>
        </w:tc>
        <w:tc>
          <w:tcPr>
            <w:tcW w:w="3095" w:type="dxa"/>
          </w:tcPr>
          <w:p w:rsidR="006704A2" w:rsidRPr="00B05E60" w:rsidRDefault="006704A2" w:rsidP="006704A2">
            <w:pPr>
              <w:suppressAutoHyphens/>
              <w:ind w:firstLine="0"/>
              <w:jc w:val="left"/>
              <w:rPr>
                <w:sz w:val="22"/>
                <w:szCs w:val="22"/>
              </w:rPr>
            </w:pPr>
            <w:r w:rsidRPr="00B05E60">
              <w:rPr>
                <w:sz w:val="22"/>
                <w:szCs w:val="22"/>
              </w:rPr>
              <w:t>Объекты культурно-досуговой деятельности</w:t>
            </w:r>
          </w:p>
        </w:tc>
        <w:tc>
          <w:tcPr>
            <w:tcW w:w="9974" w:type="dxa"/>
          </w:tcPr>
          <w:p w:rsidR="006704A2" w:rsidRPr="00B05E60" w:rsidRDefault="006704A2" w:rsidP="006704A2">
            <w:pPr>
              <w:pStyle w:val="af5"/>
              <w:suppressAutoHyphens/>
              <w:ind w:firstLine="0"/>
              <w:jc w:val="left"/>
              <w:rPr>
                <w:sz w:val="22"/>
                <w:szCs w:val="22"/>
              </w:rPr>
            </w:pPr>
            <w:r w:rsidRPr="00B05E60">
              <w:rPr>
                <w:sz w:val="22"/>
                <w:szCs w:val="22"/>
              </w:rPr>
              <w:t xml:space="preserve">1. Минимальный размер земельного участка устанавливается </w:t>
            </w:r>
            <w:r w:rsidRPr="00B05E60">
              <w:rPr>
                <w:iCs/>
                <w:sz w:val="22"/>
                <w:szCs w:val="22"/>
              </w:rPr>
              <w:t>не менее – 500 кв.</w:t>
            </w:r>
            <w:r w:rsidR="00E72A1B">
              <w:rPr>
                <w:iCs/>
                <w:sz w:val="22"/>
                <w:szCs w:val="22"/>
              </w:rPr>
              <w:t xml:space="preserve"> </w:t>
            </w:r>
            <w:r w:rsidRPr="00B05E60">
              <w:rPr>
                <w:iCs/>
                <w:sz w:val="22"/>
                <w:szCs w:val="22"/>
              </w:rPr>
              <w:t>м</w:t>
            </w:r>
            <w:r w:rsidRPr="00B05E60">
              <w:rPr>
                <w:sz w:val="22"/>
                <w:szCs w:val="22"/>
              </w:rPr>
              <w:t>.</w:t>
            </w:r>
            <w:r w:rsidRPr="00B05E60">
              <w:rPr>
                <w:iCs/>
                <w:sz w:val="22"/>
                <w:szCs w:val="22"/>
              </w:rPr>
              <w:t xml:space="preserve"> Максимальный размер земельного участка не устанавливается.</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6704A2" w:rsidRPr="00B05E60" w:rsidRDefault="006704A2" w:rsidP="006704A2">
            <w:pPr>
              <w:pStyle w:val="af5"/>
              <w:suppressAutoHyphens/>
              <w:ind w:firstLine="0"/>
              <w:jc w:val="left"/>
              <w:rPr>
                <w:sz w:val="22"/>
                <w:szCs w:val="22"/>
              </w:rPr>
            </w:pPr>
            <w:r w:rsidRPr="00B05E60">
              <w:rPr>
                <w:sz w:val="22"/>
                <w:szCs w:val="22"/>
              </w:rPr>
              <w:t>В случае реконструкции объекта капитального строительства на 2</w:t>
            </w:r>
            <w:r w:rsidR="00E72A1B">
              <w:rPr>
                <w:sz w:val="22"/>
                <w:szCs w:val="22"/>
              </w:rPr>
              <w:t>-</w:t>
            </w:r>
            <w:r w:rsidRPr="00B05E60">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6704A2" w:rsidRPr="00B05E60" w:rsidRDefault="006704A2" w:rsidP="006704A2">
            <w:pPr>
              <w:pStyle w:val="af5"/>
              <w:suppressAutoHyphens/>
              <w:ind w:firstLine="0"/>
              <w:jc w:val="left"/>
              <w:rPr>
                <w:sz w:val="22"/>
                <w:szCs w:val="22"/>
              </w:rPr>
            </w:pPr>
            <w:r w:rsidRPr="00B05E60">
              <w:rPr>
                <w:sz w:val="22"/>
                <w:szCs w:val="22"/>
              </w:rPr>
              <w:t>3. Предельная высота зданий – 28 метров.</w:t>
            </w:r>
          </w:p>
          <w:p w:rsidR="006704A2" w:rsidRPr="00B05E60" w:rsidRDefault="006704A2" w:rsidP="006704A2">
            <w:pPr>
              <w:pStyle w:val="af5"/>
              <w:suppressAutoHyphens/>
              <w:ind w:firstLine="0"/>
              <w:jc w:val="left"/>
              <w:rPr>
                <w:sz w:val="22"/>
                <w:szCs w:val="22"/>
              </w:rPr>
            </w:pPr>
            <w:r w:rsidRPr="00B05E60">
              <w:rPr>
                <w:sz w:val="22"/>
                <w:szCs w:val="22"/>
              </w:rPr>
              <w:t>4. Максимальный процент застройки в границах земельного участка - 60%.</w:t>
            </w:r>
          </w:p>
          <w:p w:rsidR="006704A2" w:rsidRPr="00B05E60" w:rsidRDefault="006704A2" w:rsidP="006704A2">
            <w:pPr>
              <w:pStyle w:val="af5"/>
              <w:suppressAutoHyphens/>
              <w:ind w:firstLine="0"/>
              <w:jc w:val="left"/>
              <w:rPr>
                <w:sz w:val="22"/>
                <w:szCs w:val="22"/>
              </w:rPr>
            </w:pPr>
            <w:r w:rsidRPr="00B05E60">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6704A2" w:rsidRDefault="006704A2" w:rsidP="006704A2">
            <w:pPr>
              <w:suppressAutoHyphens/>
              <w:ind w:firstLine="0"/>
              <w:jc w:val="left"/>
              <w:rPr>
                <w:iCs/>
                <w:sz w:val="22"/>
                <w:szCs w:val="22"/>
              </w:rPr>
            </w:pPr>
            <w:r w:rsidRPr="00B05E60">
              <w:rPr>
                <w:sz w:val="22"/>
                <w:szCs w:val="22"/>
              </w:rPr>
              <w:t xml:space="preserve">6. </w:t>
            </w:r>
            <w:r w:rsidRPr="00B05E60">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p w:rsidR="00E72A1B" w:rsidRPr="00E72A1B" w:rsidRDefault="00E72A1B" w:rsidP="006704A2">
            <w:pPr>
              <w:suppressAutoHyphens/>
              <w:ind w:firstLine="0"/>
              <w:jc w:val="left"/>
              <w:rPr>
                <w:color w:val="000000"/>
                <w:sz w:val="8"/>
                <w:szCs w:val="8"/>
              </w:rPr>
            </w:pPr>
          </w:p>
        </w:tc>
      </w:tr>
      <w:tr w:rsidR="006704A2" w:rsidRPr="00A0222B" w:rsidTr="00B05E60">
        <w:tc>
          <w:tcPr>
            <w:tcW w:w="1717" w:type="dxa"/>
          </w:tcPr>
          <w:p w:rsidR="006704A2" w:rsidRPr="00B05E60" w:rsidRDefault="006704A2" w:rsidP="006704A2">
            <w:pPr>
              <w:suppressAutoHyphens/>
              <w:ind w:firstLine="0"/>
              <w:rPr>
                <w:b/>
                <w:sz w:val="22"/>
                <w:szCs w:val="22"/>
              </w:rPr>
            </w:pPr>
            <w:r w:rsidRPr="00B05E60">
              <w:rPr>
                <w:b/>
                <w:sz w:val="22"/>
                <w:szCs w:val="22"/>
              </w:rPr>
              <w:t>3.6.2</w:t>
            </w:r>
          </w:p>
        </w:tc>
        <w:tc>
          <w:tcPr>
            <w:tcW w:w="3095" w:type="dxa"/>
          </w:tcPr>
          <w:p w:rsidR="006704A2" w:rsidRPr="00B05E60" w:rsidRDefault="006704A2" w:rsidP="006704A2">
            <w:pPr>
              <w:suppressAutoHyphens/>
              <w:ind w:firstLine="0"/>
              <w:jc w:val="left"/>
              <w:rPr>
                <w:sz w:val="22"/>
                <w:szCs w:val="22"/>
              </w:rPr>
            </w:pPr>
            <w:r w:rsidRPr="00B05E60">
              <w:rPr>
                <w:sz w:val="22"/>
                <w:szCs w:val="22"/>
              </w:rPr>
              <w:t>Парки культуры и отдыха</w:t>
            </w:r>
          </w:p>
        </w:tc>
        <w:tc>
          <w:tcPr>
            <w:tcW w:w="9974" w:type="dxa"/>
          </w:tcPr>
          <w:p w:rsidR="006704A2" w:rsidRPr="00B05E60" w:rsidRDefault="006704A2" w:rsidP="006704A2">
            <w:pPr>
              <w:pStyle w:val="ConsPlusNormal"/>
              <w:suppressAutoHyphens/>
              <w:ind w:firstLine="0"/>
              <w:jc w:val="left"/>
              <w:rPr>
                <w:rFonts w:ascii="Times New Roman" w:hAnsi="Times New Roman" w:cs="Times New Roman"/>
              </w:rPr>
            </w:pPr>
            <w:r w:rsidRPr="00B05E60">
              <w:rPr>
                <w:rFonts w:ascii="Times New Roman" w:hAnsi="Times New Roman" w:cs="Times New Roman"/>
              </w:rPr>
              <w:t>1. Минимальный размер земельного участка устанавливаются 0,5 га. Максимальный размер земельного участка не более 2 га.</w:t>
            </w:r>
          </w:p>
          <w:p w:rsidR="006704A2" w:rsidRPr="00B05E60" w:rsidRDefault="006704A2" w:rsidP="006704A2">
            <w:pPr>
              <w:pStyle w:val="af5"/>
              <w:suppressAutoHyphens/>
              <w:ind w:firstLine="0"/>
              <w:jc w:val="left"/>
              <w:rPr>
                <w:sz w:val="22"/>
                <w:szCs w:val="22"/>
              </w:rPr>
            </w:pPr>
            <w:r w:rsidRPr="00B05E60">
              <w:rPr>
                <w:sz w:val="22"/>
                <w:szCs w:val="22"/>
              </w:rPr>
              <w:t>Зона культурно-просветительских мероприятий -10-20 м</w:t>
            </w:r>
            <w:r w:rsidRPr="00B05E60">
              <w:rPr>
                <w:sz w:val="22"/>
                <w:szCs w:val="22"/>
                <w:vertAlign w:val="superscript"/>
              </w:rPr>
              <w:t>2</w:t>
            </w:r>
            <w:r w:rsidRPr="00B05E60">
              <w:rPr>
                <w:sz w:val="22"/>
                <w:szCs w:val="22"/>
              </w:rPr>
              <w:t>/ч</w:t>
            </w:r>
          </w:p>
          <w:p w:rsidR="006704A2" w:rsidRPr="00B05E60" w:rsidRDefault="006704A2" w:rsidP="006704A2">
            <w:pPr>
              <w:pStyle w:val="ConsPlusNormal"/>
              <w:suppressAutoHyphens/>
              <w:ind w:firstLine="0"/>
              <w:jc w:val="left"/>
              <w:rPr>
                <w:rFonts w:ascii="Times New Roman" w:hAnsi="Times New Roman" w:cs="Times New Roman"/>
              </w:rPr>
            </w:pPr>
            <w:r w:rsidRPr="00B05E60">
              <w:rPr>
                <w:rFonts w:ascii="Times New Roman" w:hAnsi="Times New Roman" w:cs="Times New Roman"/>
              </w:rPr>
              <w:t>Зона массовых мероприятий (зрелищ, аттракционов и др.)</w:t>
            </w:r>
            <w:r>
              <w:rPr>
                <w:rFonts w:ascii="Times New Roman" w:hAnsi="Times New Roman" w:cs="Times New Roman"/>
              </w:rPr>
              <w:t xml:space="preserve"> </w:t>
            </w:r>
            <w:r w:rsidRPr="00B05E60">
              <w:rPr>
                <w:rFonts w:ascii="Times New Roman" w:hAnsi="Times New Roman" w:cs="Times New Roman"/>
              </w:rPr>
              <w:t>- 30-40 м</w:t>
            </w:r>
            <w:r w:rsidRPr="00B05E60">
              <w:rPr>
                <w:rFonts w:ascii="Times New Roman" w:hAnsi="Times New Roman" w:cs="Times New Roman"/>
                <w:vertAlign w:val="superscript"/>
              </w:rPr>
              <w:t>2</w:t>
            </w:r>
            <w:r w:rsidRPr="00B05E60">
              <w:rPr>
                <w:rFonts w:ascii="Times New Roman" w:hAnsi="Times New Roman" w:cs="Times New Roman"/>
              </w:rPr>
              <w:t>/ч</w:t>
            </w:r>
          </w:p>
          <w:p w:rsidR="006704A2" w:rsidRPr="00B05E60" w:rsidRDefault="006704A2" w:rsidP="006704A2">
            <w:pPr>
              <w:pStyle w:val="ConsPlusNormal"/>
              <w:suppressAutoHyphens/>
              <w:ind w:firstLine="0"/>
              <w:jc w:val="left"/>
              <w:rPr>
                <w:rFonts w:ascii="Times New Roman" w:hAnsi="Times New Roman" w:cs="Times New Roman"/>
              </w:rPr>
            </w:pPr>
            <w:r w:rsidRPr="00B05E60">
              <w:rPr>
                <w:rFonts w:ascii="Times New Roman" w:hAnsi="Times New Roman" w:cs="Times New Roman"/>
              </w:rPr>
              <w:lastRenderedPageBreak/>
              <w:t>Зона физкультурно-оздоровительных мероприятий -70-100 м</w:t>
            </w:r>
            <w:r w:rsidRPr="00B05E60">
              <w:rPr>
                <w:rFonts w:ascii="Times New Roman" w:hAnsi="Times New Roman" w:cs="Times New Roman"/>
                <w:vertAlign w:val="superscript"/>
              </w:rPr>
              <w:t>2</w:t>
            </w:r>
            <w:r w:rsidRPr="00B05E60">
              <w:rPr>
                <w:rFonts w:ascii="Times New Roman" w:hAnsi="Times New Roman" w:cs="Times New Roman"/>
              </w:rPr>
              <w:t>/ч</w:t>
            </w:r>
          </w:p>
          <w:p w:rsidR="006704A2" w:rsidRPr="00B05E60" w:rsidRDefault="006704A2" w:rsidP="006704A2">
            <w:pPr>
              <w:pStyle w:val="ConsPlusNormal"/>
              <w:suppressAutoHyphens/>
              <w:ind w:firstLine="0"/>
              <w:jc w:val="left"/>
              <w:rPr>
                <w:rFonts w:ascii="Times New Roman" w:hAnsi="Times New Roman" w:cs="Times New Roman"/>
              </w:rPr>
            </w:pPr>
            <w:r w:rsidRPr="00B05E60">
              <w:rPr>
                <w:rFonts w:ascii="Times New Roman" w:hAnsi="Times New Roman" w:cs="Times New Roman"/>
              </w:rPr>
              <w:t>Зона отдыха детей -80-170 м</w:t>
            </w:r>
            <w:r w:rsidRPr="00B05E60">
              <w:rPr>
                <w:rFonts w:ascii="Times New Roman" w:hAnsi="Times New Roman" w:cs="Times New Roman"/>
                <w:vertAlign w:val="superscript"/>
              </w:rPr>
              <w:t>2</w:t>
            </w:r>
            <w:r w:rsidRPr="00B05E60">
              <w:rPr>
                <w:rFonts w:ascii="Times New Roman" w:hAnsi="Times New Roman" w:cs="Times New Roman"/>
              </w:rPr>
              <w:t>/ч</w:t>
            </w:r>
          </w:p>
          <w:p w:rsidR="006704A2" w:rsidRPr="00B05E60" w:rsidRDefault="006704A2" w:rsidP="006704A2">
            <w:pPr>
              <w:pStyle w:val="ConsPlusNormal"/>
              <w:suppressAutoHyphens/>
              <w:ind w:firstLine="0"/>
              <w:jc w:val="left"/>
              <w:rPr>
                <w:rFonts w:ascii="Times New Roman" w:hAnsi="Times New Roman" w:cs="Times New Roman"/>
              </w:rPr>
            </w:pPr>
            <w:r w:rsidRPr="00B05E60">
              <w:rPr>
                <w:rFonts w:ascii="Times New Roman" w:hAnsi="Times New Roman" w:cs="Times New Roman"/>
              </w:rPr>
              <w:t xml:space="preserve"> Прогулочная зона-200 м</w:t>
            </w:r>
            <w:r w:rsidRPr="00B05E60">
              <w:rPr>
                <w:rFonts w:ascii="Times New Roman" w:hAnsi="Times New Roman" w:cs="Times New Roman"/>
                <w:vertAlign w:val="superscript"/>
              </w:rPr>
              <w:t>2</w:t>
            </w:r>
            <w:r w:rsidRPr="00B05E60">
              <w:rPr>
                <w:rFonts w:ascii="Times New Roman" w:hAnsi="Times New Roman" w:cs="Times New Roman"/>
              </w:rPr>
              <w:t>/ч</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6704A2" w:rsidRPr="00B05E60" w:rsidRDefault="006704A2" w:rsidP="006704A2">
            <w:pPr>
              <w:pStyle w:val="af5"/>
              <w:suppressAutoHyphens/>
              <w:ind w:firstLine="0"/>
              <w:jc w:val="left"/>
              <w:rPr>
                <w:sz w:val="22"/>
                <w:szCs w:val="22"/>
              </w:rPr>
            </w:pPr>
            <w:r w:rsidRPr="00B05E60">
              <w:rPr>
                <w:sz w:val="22"/>
                <w:szCs w:val="22"/>
              </w:rPr>
              <w:t>Площадь застройки некапитальных строений, сооружений не более 200 кв.</w:t>
            </w:r>
            <w:r w:rsidR="00E72A1B">
              <w:rPr>
                <w:sz w:val="22"/>
                <w:szCs w:val="22"/>
              </w:rPr>
              <w:t xml:space="preserve"> </w:t>
            </w:r>
            <w:r w:rsidRPr="00B05E60">
              <w:rPr>
                <w:sz w:val="22"/>
                <w:szCs w:val="22"/>
              </w:rPr>
              <w:t>м.</w:t>
            </w:r>
          </w:p>
          <w:p w:rsidR="006704A2" w:rsidRPr="00B05E60" w:rsidRDefault="006704A2" w:rsidP="006704A2">
            <w:pPr>
              <w:pStyle w:val="af5"/>
              <w:suppressAutoHyphens/>
              <w:ind w:firstLine="0"/>
              <w:jc w:val="left"/>
              <w:rPr>
                <w:color w:val="000000"/>
                <w:sz w:val="22"/>
                <w:szCs w:val="22"/>
              </w:rPr>
            </w:pPr>
            <w:r w:rsidRPr="00B05E60">
              <w:rPr>
                <w:color w:val="000000"/>
                <w:sz w:val="22"/>
                <w:szCs w:val="22"/>
              </w:rPr>
              <w:t>3. Максимальная высота зданий, строений и сооружений, за исключением аттракционов, устанавливается 8 м; высота аттракционов не ограничивается.</w:t>
            </w:r>
          </w:p>
          <w:p w:rsidR="006704A2" w:rsidRPr="00B05E60" w:rsidRDefault="006704A2" w:rsidP="006704A2">
            <w:pPr>
              <w:pStyle w:val="af5"/>
              <w:suppressAutoHyphens/>
              <w:ind w:firstLine="0"/>
              <w:jc w:val="left"/>
              <w:rPr>
                <w:color w:val="000000"/>
                <w:sz w:val="22"/>
                <w:szCs w:val="22"/>
              </w:rPr>
            </w:pPr>
            <w:r w:rsidRPr="00B05E60">
              <w:rPr>
                <w:color w:val="000000"/>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7%.</w:t>
            </w:r>
          </w:p>
          <w:p w:rsidR="006704A2" w:rsidRPr="00B05E60" w:rsidRDefault="006704A2" w:rsidP="006704A2">
            <w:pPr>
              <w:pStyle w:val="ConsPlusNormal"/>
              <w:suppressAutoHyphens/>
              <w:ind w:firstLine="0"/>
              <w:jc w:val="left"/>
              <w:rPr>
                <w:rFonts w:ascii="Times New Roman" w:hAnsi="Times New Roman" w:cs="Times New Roman"/>
                <w:color w:val="000000"/>
              </w:rPr>
            </w:pPr>
            <w:r w:rsidRPr="00B05E60">
              <w:rPr>
                <w:rFonts w:ascii="Times New Roman" w:hAnsi="Times New Roman" w:cs="Times New Roman"/>
                <w:color w:val="000000"/>
              </w:rPr>
              <w:t xml:space="preserve">5. </w:t>
            </w:r>
            <w:r w:rsidRPr="00B05E60">
              <w:rPr>
                <w:rFonts w:ascii="Times New Roman" w:hAnsi="Times New Roman" w:cs="Times New Roman"/>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6704A2" w:rsidRDefault="006704A2" w:rsidP="006704A2">
            <w:pPr>
              <w:pStyle w:val="af5"/>
              <w:suppressAutoHyphens/>
              <w:ind w:firstLine="0"/>
              <w:jc w:val="left"/>
              <w:rPr>
                <w:color w:val="000000"/>
                <w:sz w:val="22"/>
                <w:szCs w:val="22"/>
              </w:rPr>
            </w:pPr>
            <w:r w:rsidRPr="00B05E60">
              <w:rPr>
                <w:color w:val="000000"/>
                <w:sz w:val="22"/>
                <w:szCs w:val="22"/>
              </w:rPr>
              <w:t>6. 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p w:rsidR="00E72A1B" w:rsidRPr="00E72A1B" w:rsidRDefault="00E72A1B" w:rsidP="006704A2">
            <w:pPr>
              <w:pStyle w:val="af5"/>
              <w:suppressAutoHyphens/>
              <w:ind w:firstLine="0"/>
              <w:jc w:val="left"/>
              <w:rPr>
                <w:sz w:val="8"/>
                <w:szCs w:val="8"/>
              </w:rPr>
            </w:pPr>
          </w:p>
        </w:tc>
      </w:tr>
      <w:tr w:rsidR="006704A2" w:rsidRPr="00A0222B" w:rsidTr="00B05E60">
        <w:tc>
          <w:tcPr>
            <w:tcW w:w="1717" w:type="dxa"/>
          </w:tcPr>
          <w:p w:rsidR="006704A2" w:rsidRPr="00B05E60" w:rsidRDefault="006704A2" w:rsidP="006704A2">
            <w:pPr>
              <w:suppressAutoHyphens/>
              <w:ind w:firstLine="0"/>
              <w:rPr>
                <w:b/>
                <w:sz w:val="22"/>
                <w:szCs w:val="22"/>
              </w:rPr>
            </w:pPr>
            <w:r w:rsidRPr="00B05E60">
              <w:rPr>
                <w:b/>
                <w:sz w:val="22"/>
                <w:szCs w:val="22"/>
              </w:rPr>
              <w:lastRenderedPageBreak/>
              <w:t>3.7.1</w:t>
            </w:r>
          </w:p>
        </w:tc>
        <w:tc>
          <w:tcPr>
            <w:tcW w:w="3095" w:type="dxa"/>
          </w:tcPr>
          <w:p w:rsidR="006704A2" w:rsidRPr="00B05E60" w:rsidRDefault="006704A2" w:rsidP="006704A2">
            <w:pPr>
              <w:suppressAutoHyphens/>
              <w:ind w:firstLine="0"/>
              <w:jc w:val="left"/>
              <w:rPr>
                <w:sz w:val="22"/>
                <w:szCs w:val="22"/>
              </w:rPr>
            </w:pPr>
            <w:r w:rsidRPr="00B05E60">
              <w:rPr>
                <w:sz w:val="22"/>
                <w:szCs w:val="22"/>
              </w:rPr>
              <w:t>Осуществление религиозных обрядов</w:t>
            </w:r>
          </w:p>
        </w:tc>
        <w:tc>
          <w:tcPr>
            <w:tcW w:w="9974" w:type="dxa"/>
          </w:tcPr>
          <w:p w:rsidR="006704A2" w:rsidRPr="00B05E60" w:rsidRDefault="006704A2" w:rsidP="006704A2">
            <w:pPr>
              <w:pStyle w:val="ConsPlusNormal"/>
              <w:suppressAutoHyphens/>
              <w:ind w:firstLine="0"/>
              <w:jc w:val="left"/>
              <w:rPr>
                <w:rFonts w:ascii="Times New Roman" w:hAnsi="Times New Roman" w:cs="Times New Roman"/>
                <w:color w:val="000000"/>
              </w:rPr>
            </w:pPr>
            <w:r w:rsidRPr="00B05E60">
              <w:rPr>
                <w:rFonts w:ascii="Times New Roman" w:hAnsi="Times New Roman" w:cs="Times New Roman"/>
                <w:color w:val="000000"/>
              </w:rPr>
              <w:t xml:space="preserve">1. Минимальный размер земельного участка для православных храмов устанавливается из обеспеченности 7,5 места в храме на 1000 верующих, 7,5 м2 на 1 место в храме. </w:t>
            </w:r>
          </w:p>
          <w:p w:rsidR="006704A2" w:rsidRPr="00B05E60" w:rsidRDefault="006704A2" w:rsidP="006704A2">
            <w:pPr>
              <w:pStyle w:val="ConsPlusNormal"/>
              <w:suppressAutoHyphens/>
              <w:ind w:firstLine="0"/>
              <w:jc w:val="left"/>
              <w:rPr>
                <w:rFonts w:ascii="Times New Roman" w:hAnsi="Times New Roman" w:cs="Times New Roman"/>
                <w:color w:val="000000"/>
              </w:rPr>
            </w:pPr>
            <w:r w:rsidRPr="00B05E60">
              <w:rPr>
                <w:rFonts w:ascii="Times New Roman" w:hAnsi="Times New Roman" w:cs="Times New Roman"/>
                <w:color w:val="000000"/>
              </w:rPr>
              <w:t>Максимальный размер земельного участка не устанавливается.</w:t>
            </w:r>
          </w:p>
          <w:p w:rsidR="006704A2" w:rsidRPr="00B05E60" w:rsidRDefault="006704A2" w:rsidP="006704A2">
            <w:pPr>
              <w:pStyle w:val="af5"/>
              <w:suppressAutoHyphens/>
              <w:ind w:firstLine="0"/>
              <w:jc w:val="left"/>
              <w:rPr>
                <w:sz w:val="22"/>
                <w:szCs w:val="22"/>
              </w:rPr>
            </w:pPr>
            <w:r w:rsidRPr="00B05E60">
              <w:rPr>
                <w:sz w:val="22"/>
                <w:szCs w:val="22"/>
              </w:rPr>
              <w:t xml:space="preserve">Минимальный размер земельного участка объекты культового назначения различных конфессий устанавливается </w:t>
            </w:r>
            <w:r w:rsidRPr="00B05E60">
              <w:rPr>
                <w:iCs/>
                <w:sz w:val="22"/>
                <w:szCs w:val="22"/>
              </w:rPr>
              <w:t>не менее – 500 кв.м</w:t>
            </w:r>
            <w:r w:rsidRPr="00B05E60">
              <w:rPr>
                <w:sz w:val="22"/>
                <w:szCs w:val="22"/>
              </w:rPr>
              <w:t>.</w:t>
            </w:r>
            <w:r w:rsidRPr="00B05E60">
              <w:rPr>
                <w:iCs/>
                <w:sz w:val="22"/>
                <w:szCs w:val="22"/>
              </w:rPr>
              <w:t xml:space="preserve"> Максимальный размер земельного участка не устанавливается.</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6704A2" w:rsidRPr="00B05E60" w:rsidRDefault="006704A2" w:rsidP="006704A2">
            <w:pPr>
              <w:pStyle w:val="af5"/>
              <w:suppressAutoHyphens/>
              <w:ind w:firstLine="0"/>
              <w:jc w:val="left"/>
              <w:rPr>
                <w:color w:val="000000"/>
                <w:sz w:val="22"/>
                <w:szCs w:val="22"/>
              </w:rPr>
            </w:pPr>
            <w:r w:rsidRPr="00B05E60">
              <w:rPr>
                <w:color w:val="000000"/>
                <w:sz w:val="22"/>
                <w:szCs w:val="22"/>
              </w:rPr>
              <w:t>3. Предельная высота зданий - 15 метров, за исключением башен, колоколен и шпилей.</w:t>
            </w:r>
          </w:p>
          <w:p w:rsidR="006704A2" w:rsidRPr="00B05E60" w:rsidRDefault="006704A2" w:rsidP="006704A2">
            <w:pPr>
              <w:pStyle w:val="af5"/>
              <w:suppressAutoHyphens/>
              <w:ind w:firstLine="0"/>
              <w:jc w:val="left"/>
              <w:rPr>
                <w:color w:val="000000"/>
                <w:sz w:val="22"/>
                <w:szCs w:val="22"/>
              </w:rPr>
            </w:pPr>
            <w:r w:rsidRPr="00B05E60">
              <w:rPr>
                <w:color w:val="000000"/>
                <w:sz w:val="22"/>
                <w:szCs w:val="22"/>
              </w:rPr>
              <w:t>4. Максимальный процент застройки в границах земельного участка - 60%.</w:t>
            </w:r>
          </w:p>
          <w:p w:rsidR="006704A2" w:rsidRPr="00B05E60" w:rsidRDefault="006704A2" w:rsidP="006704A2">
            <w:pPr>
              <w:pStyle w:val="af5"/>
              <w:suppressAutoHyphens/>
              <w:ind w:firstLine="0"/>
              <w:jc w:val="left"/>
              <w:rPr>
                <w:color w:val="000000"/>
                <w:sz w:val="22"/>
                <w:szCs w:val="22"/>
              </w:rPr>
            </w:pPr>
            <w:r w:rsidRPr="00B05E60">
              <w:rPr>
                <w:color w:val="000000"/>
                <w:sz w:val="22"/>
                <w:szCs w:val="22"/>
              </w:rPr>
              <w:t xml:space="preserve">5. </w:t>
            </w:r>
            <w:r w:rsidRPr="00B05E60">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6704A2" w:rsidRPr="00B05E60" w:rsidRDefault="006704A2" w:rsidP="006704A2">
            <w:pPr>
              <w:pStyle w:val="af5"/>
              <w:suppressAutoHyphens/>
              <w:ind w:firstLine="0"/>
              <w:jc w:val="left"/>
              <w:rPr>
                <w:color w:val="000000"/>
                <w:sz w:val="22"/>
                <w:szCs w:val="22"/>
              </w:rPr>
            </w:pPr>
            <w:r w:rsidRPr="00B05E60">
              <w:rPr>
                <w:color w:val="000000"/>
                <w:sz w:val="22"/>
                <w:szCs w:val="22"/>
              </w:rPr>
              <w:t>6. Размещение объектов необходимо осуществлять с учётом проекта охраны зон и законодательства об объектах культурного наследия.</w:t>
            </w:r>
          </w:p>
          <w:p w:rsidR="006704A2" w:rsidRPr="00B05E60" w:rsidRDefault="006704A2" w:rsidP="006704A2">
            <w:pPr>
              <w:pStyle w:val="ConsPlusNormal"/>
              <w:suppressAutoHyphens/>
              <w:ind w:firstLine="0"/>
              <w:jc w:val="left"/>
              <w:rPr>
                <w:rFonts w:ascii="Times New Roman" w:hAnsi="Times New Roman" w:cs="Times New Roman"/>
                <w:color w:val="000000"/>
              </w:rPr>
            </w:pPr>
            <w:r w:rsidRPr="00B05E60">
              <w:rPr>
                <w:rFonts w:ascii="Times New Roman" w:hAnsi="Times New Roman" w:cs="Times New Roman"/>
                <w:color w:val="000000"/>
              </w:rPr>
              <w:t xml:space="preserve">7. </w:t>
            </w:r>
            <w:r w:rsidRPr="00B05E60">
              <w:rPr>
                <w:rFonts w:ascii="Times New Roman" w:hAnsi="Times New Roman" w:cs="Times New Roman"/>
                <w:iCs/>
                <w:color w:val="000000"/>
              </w:rPr>
              <w:t>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tc>
      </w:tr>
      <w:tr w:rsidR="006704A2" w:rsidRPr="00A0222B" w:rsidTr="00B05E60">
        <w:tc>
          <w:tcPr>
            <w:tcW w:w="1717" w:type="dxa"/>
          </w:tcPr>
          <w:p w:rsidR="006704A2" w:rsidRPr="00B05E60" w:rsidRDefault="006704A2" w:rsidP="006704A2">
            <w:pPr>
              <w:suppressAutoHyphens/>
              <w:ind w:firstLine="0"/>
              <w:rPr>
                <w:b/>
                <w:sz w:val="22"/>
                <w:szCs w:val="22"/>
              </w:rPr>
            </w:pPr>
            <w:r w:rsidRPr="00B05E60">
              <w:rPr>
                <w:b/>
                <w:sz w:val="22"/>
                <w:szCs w:val="22"/>
              </w:rPr>
              <w:lastRenderedPageBreak/>
              <w:t>3.9.2</w:t>
            </w:r>
          </w:p>
        </w:tc>
        <w:tc>
          <w:tcPr>
            <w:tcW w:w="3095" w:type="dxa"/>
          </w:tcPr>
          <w:p w:rsidR="006704A2" w:rsidRPr="00B05E60" w:rsidRDefault="006704A2" w:rsidP="006704A2">
            <w:pPr>
              <w:suppressAutoHyphens/>
              <w:ind w:firstLine="0"/>
              <w:jc w:val="left"/>
              <w:rPr>
                <w:sz w:val="22"/>
                <w:szCs w:val="22"/>
              </w:rPr>
            </w:pPr>
            <w:r w:rsidRPr="00B05E60">
              <w:rPr>
                <w:sz w:val="22"/>
                <w:szCs w:val="22"/>
              </w:rPr>
              <w:t>Проведение научных исследований</w:t>
            </w:r>
          </w:p>
        </w:tc>
        <w:tc>
          <w:tcPr>
            <w:tcW w:w="9974" w:type="dxa"/>
          </w:tcPr>
          <w:p w:rsidR="006704A2" w:rsidRPr="00B05E60" w:rsidRDefault="006704A2" w:rsidP="006704A2">
            <w:pPr>
              <w:pStyle w:val="ConsPlusNormal"/>
              <w:suppressAutoHyphens/>
              <w:ind w:firstLine="0"/>
              <w:jc w:val="left"/>
              <w:rPr>
                <w:rFonts w:ascii="Times New Roman" w:hAnsi="Times New Roman" w:cs="Times New Roman"/>
              </w:rPr>
            </w:pPr>
            <w:r w:rsidRPr="00B05E60">
              <w:rPr>
                <w:rFonts w:ascii="Times New Roman" w:hAnsi="Times New Roman" w:cs="Times New Roman"/>
              </w:rPr>
              <w:t xml:space="preserve">1. Минимальный и максимальный размеры земельного участка </w:t>
            </w:r>
            <w:r w:rsidRPr="00B05E60">
              <w:rPr>
                <w:rFonts w:ascii="Times New Roman" w:hAnsi="Times New Roman" w:cs="Times New Roman"/>
                <w:iCs/>
              </w:rPr>
              <w:t>не устанавливаются.</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w:t>
            </w:r>
            <w:r>
              <w:rPr>
                <w:sz w:val="22"/>
                <w:szCs w:val="22"/>
              </w:rPr>
              <w:t>и</w:t>
            </w:r>
            <w:r w:rsidRPr="00B05E60">
              <w:rPr>
                <w:sz w:val="22"/>
                <w:szCs w:val="22"/>
              </w:rPr>
              <w:t xml:space="preserve"> и СП 42.13330.2016.</w:t>
            </w:r>
          </w:p>
          <w:p w:rsidR="006704A2" w:rsidRDefault="006704A2" w:rsidP="006704A2">
            <w:pPr>
              <w:pStyle w:val="af5"/>
              <w:suppressAutoHyphens/>
              <w:ind w:firstLine="0"/>
              <w:jc w:val="left"/>
              <w:rPr>
                <w:iCs/>
                <w:sz w:val="22"/>
                <w:szCs w:val="22"/>
              </w:rPr>
            </w:pPr>
            <w:r w:rsidRPr="00B05E60">
              <w:rPr>
                <w:sz w:val="22"/>
                <w:szCs w:val="22"/>
              </w:rPr>
              <w:t xml:space="preserve">3. </w:t>
            </w:r>
            <w:r w:rsidRPr="00B05E60">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p w:rsidR="00E72A1B" w:rsidRPr="00E72A1B" w:rsidRDefault="00E72A1B" w:rsidP="006704A2">
            <w:pPr>
              <w:pStyle w:val="af5"/>
              <w:suppressAutoHyphens/>
              <w:ind w:firstLine="0"/>
              <w:jc w:val="left"/>
              <w:rPr>
                <w:sz w:val="8"/>
                <w:szCs w:val="8"/>
              </w:rPr>
            </w:pPr>
          </w:p>
        </w:tc>
      </w:tr>
      <w:tr w:rsidR="006704A2" w:rsidRPr="00A0222B" w:rsidTr="00B05E60">
        <w:tc>
          <w:tcPr>
            <w:tcW w:w="1717" w:type="dxa"/>
          </w:tcPr>
          <w:p w:rsidR="006704A2" w:rsidRPr="00B05E60" w:rsidRDefault="006704A2" w:rsidP="006704A2">
            <w:pPr>
              <w:suppressAutoHyphens/>
              <w:autoSpaceDE w:val="0"/>
              <w:autoSpaceDN w:val="0"/>
              <w:adjustRightInd w:val="0"/>
              <w:ind w:firstLine="0"/>
              <w:rPr>
                <w:b/>
                <w:sz w:val="22"/>
                <w:szCs w:val="22"/>
              </w:rPr>
            </w:pPr>
            <w:r w:rsidRPr="00B05E60">
              <w:rPr>
                <w:b/>
                <w:sz w:val="22"/>
                <w:szCs w:val="22"/>
              </w:rPr>
              <w:t>3.10.1</w:t>
            </w:r>
          </w:p>
        </w:tc>
        <w:tc>
          <w:tcPr>
            <w:tcW w:w="3095" w:type="dxa"/>
          </w:tcPr>
          <w:p w:rsidR="006704A2" w:rsidRPr="00B05E60" w:rsidRDefault="006704A2" w:rsidP="006704A2">
            <w:pPr>
              <w:suppressAutoHyphens/>
              <w:ind w:firstLine="0"/>
              <w:jc w:val="left"/>
              <w:rPr>
                <w:sz w:val="22"/>
                <w:szCs w:val="22"/>
              </w:rPr>
            </w:pPr>
            <w:r w:rsidRPr="00B05E60">
              <w:rPr>
                <w:sz w:val="22"/>
                <w:szCs w:val="22"/>
              </w:rPr>
              <w:t>Амбулаторное ветеринарное обслуживание</w:t>
            </w:r>
          </w:p>
        </w:tc>
        <w:tc>
          <w:tcPr>
            <w:tcW w:w="9974" w:type="dxa"/>
          </w:tcPr>
          <w:p w:rsidR="006704A2" w:rsidRPr="00B05E60" w:rsidRDefault="006704A2" w:rsidP="006704A2">
            <w:pPr>
              <w:pStyle w:val="ConsPlusNormal"/>
              <w:suppressAutoHyphens/>
              <w:ind w:firstLine="0"/>
              <w:jc w:val="left"/>
              <w:rPr>
                <w:rFonts w:ascii="Times New Roman" w:hAnsi="Times New Roman" w:cs="Times New Roman"/>
                <w:iCs/>
              </w:rPr>
            </w:pPr>
            <w:r w:rsidRPr="00B05E60">
              <w:rPr>
                <w:rFonts w:ascii="Times New Roman" w:hAnsi="Times New Roman" w:cs="Times New Roman"/>
              </w:rPr>
              <w:t xml:space="preserve">1. Минимальный размер земельного участка </w:t>
            </w:r>
            <w:r w:rsidRPr="00B05E60">
              <w:rPr>
                <w:rFonts w:ascii="Times New Roman" w:hAnsi="Times New Roman" w:cs="Times New Roman"/>
                <w:iCs/>
              </w:rPr>
              <w:t>не менее – 500 кв.</w:t>
            </w:r>
            <w:r w:rsidR="00E72A1B">
              <w:rPr>
                <w:rFonts w:ascii="Times New Roman" w:hAnsi="Times New Roman" w:cs="Times New Roman"/>
                <w:iCs/>
              </w:rPr>
              <w:t xml:space="preserve"> </w:t>
            </w:r>
            <w:r w:rsidRPr="00B05E60">
              <w:rPr>
                <w:rFonts w:ascii="Times New Roman" w:hAnsi="Times New Roman" w:cs="Times New Roman"/>
                <w:iCs/>
              </w:rPr>
              <w:t>м. Максимальный размер земельного участка не устанавливается.</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6704A2" w:rsidRPr="00B05E60" w:rsidRDefault="006704A2" w:rsidP="006704A2">
            <w:pPr>
              <w:pStyle w:val="af5"/>
              <w:suppressAutoHyphens/>
              <w:ind w:firstLine="0"/>
              <w:jc w:val="left"/>
              <w:rPr>
                <w:sz w:val="22"/>
                <w:szCs w:val="22"/>
              </w:rPr>
            </w:pPr>
            <w:r w:rsidRPr="00B05E60">
              <w:rPr>
                <w:sz w:val="22"/>
                <w:szCs w:val="22"/>
              </w:rPr>
              <w:t>В случае реконструкции объекта капитального строительства на 2</w:t>
            </w:r>
            <w:r w:rsidR="00E72A1B">
              <w:rPr>
                <w:sz w:val="22"/>
                <w:szCs w:val="22"/>
              </w:rPr>
              <w:t>-</w:t>
            </w:r>
            <w:r w:rsidRPr="00B05E60">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6704A2" w:rsidRPr="00B05E60" w:rsidRDefault="006704A2" w:rsidP="006704A2">
            <w:pPr>
              <w:pStyle w:val="af5"/>
              <w:suppressAutoHyphens/>
              <w:ind w:firstLine="0"/>
              <w:jc w:val="left"/>
              <w:rPr>
                <w:sz w:val="22"/>
                <w:szCs w:val="22"/>
              </w:rPr>
            </w:pPr>
            <w:r w:rsidRPr="00B05E60">
              <w:rPr>
                <w:sz w:val="22"/>
                <w:szCs w:val="22"/>
              </w:rPr>
              <w:t xml:space="preserve">3. </w:t>
            </w:r>
            <w:r w:rsidRPr="00B05E60">
              <w:rPr>
                <w:iCs/>
                <w:sz w:val="22"/>
                <w:szCs w:val="22"/>
              </w:rPr>
              <w:t>Предельная высота зданий - 10 метров.</w:t>
            </w:r>
          </w:p>
          <w:p w:rsidR="006704A2" w:rsidRPr="00B05E60" w:rsidRDefault="006704A2" w:rsidP="006704A2">
            <w:pPr>
              <w:pStyle w:val="af5"/>
              <w:suppressAutoHyphens/>
              <w:ind w:firstLine="0"/>
              <w:jc w:val="left"/>
              <w:rPr>
                <w:iCs/>
                <w:sz w:val="22"/>
                <w:szCs w:val="22"/>
              </w:rPr>
            </w:pPr>
            <w:r w:rsidRPr="00B05E60">
              <w:rPr>
                <w:iCs/>
                <w:sz w:val="22"/>
                <w:szCs w:val="22"/>
              </w:rPr>
              <w:t>4. Максимальный процент застройки в границах земельного участка - 60%.</w:t>
            </w:r>
          </w:p>
          <w:p w:rsidR="006704A2" w:rsidRPr="00B05E60" w:rsidRDefault="006704A2" w:rsidP="006704A2">
            <w:pPr>
              <w:pStyle w:val="af5"/>
              <w:suppressAutoHyphens/>
              <w:ind w:firstLine="0"/>
              <w:jc w:val="left"/>
              <w:rPr>
                <w:iCs/>
                <w:sz w:val="22"/>
                <w:szCs w:val="22"/>
              </w:rPr>
            </w:pPr>
            <w:r w:rsidRPr="00B05E60">
              <w:rPr>
                <w:iCs/>
                <w:sz w:val="22"/>
                <w:szCs w:val="22"/>
              </w:rPr>
              <w:t xml:space="preserve">5. </w:t>
            </w:r>
            <w:r w:rsidRPr="00B05E60">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6704A2" w:rsidRDefault="006704A2" w:rsidP="006704A2">
            <w:pPr>
              <w:suppressAutoHyphens/>
              <w:ind w:firstLine="0"/>
              <w:jc w:val="left"/>
              <w:rPr>
                <w:iCs/>
                <w:sz w:val="22"/>
                <w:szCs w:val="22"/>
              </w:rPr>
            </w:pPr>
            <w:r w:rsidRPr="00B05E60">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p w:rsidR="00E72A1B" w:rsidRPr="00E72A1B" w:rsidRDefault="00E72A1B" w:rsidP="006704A2">
            <w:pPr>
              <w:suppressAutoHyphens/>
              <w:ind w:firstLine="0"/>
              <w:jc w:val="left"/>
              <w:rPr>
                <w:iCs/>
                <w:sz w:val="8"/>
                <w:szCs w:val="8"/>
              </w:rPr>
            </w:pPr>
          </w:p>
        </w:tc>
      </w:tr>
      <w:tr w:rsidR="006704A2" w:rsidRPr="00A0222B" w:rsidTr="00B05E60">
        <w:tc>
          <w:tcPr>
            <w:tcW w:w="1717" w:type="dxa"/>
          </w:tcPr>
          <w:p w:rsidR="006704A2" w:rsidRPr="00B05E60" w:rsidRDefault="006704A2" w:rsidP="006704A2">
            <w:pPr>
              <w:suppressAutoHyphens/>
              <w:autoSpaceDE w:val="0"/>
              <w:autoSpaceDN w:val="0"/>
              <w:adjustRightInd w:val="0"/>
              <w:ind w:firstLine="0"/>
              <w:rPr>
                <w:b/>
                <w:sz w:val="22"/>
                <w:szCs w:val="22"/>
              </w:rPr>
            </w:pPr>
            <w:r w:rsidRPr="00B05E60">
              <w:rPr>
                <w:b/>
                <w:sz w:val="22"/>
                <w:szCs w:val="22"/>
              </w:rPr>
              <w:t>4.1</w:t>
            </w:r>
          </w:p>
        </w:tc>
        <w:tc>
          <w:tcPr>
            <w:tcW w:w="3095" w:type="dxa"/>
          </w:tcPr>
          <w:p w:rsidR="006704A2" w:rsidRPr="00B05E60" w:rsidRDefault="006704A2" w:rsidP="006704A2">
            <w:pPr>
              <w:suppressAutoHyphens/>
              <w:ind w:firstLine="0"/>
              <w:jc w:val="left"/>
              <w:rPr>
                <w:sz w:val="22"/>
                <w:szCs w:val="22"/>
              </w:rPr>
            </w:pPr>
            <w:r w:rsidRPr="00B05E60">
              <w:rPr>
                <w:sz w:val="22"/>
                <w:szCs w:val="22"/>
              </w:rPr>
              <w:t xml:space="preserve">Деловое управление </w:t>
            </w:r>
          </w:p>
        </w:tc>
        <w:tc>
          <w:tcPr>
            <w:tcW w:w="9974" w:type="dxa"/>
          </w:tcPr>
          <w:p w:rsidR="006704A2" w:rsidRPr="00B05E60" w:rsidRDefault="006704A2" w:rsidP="006704A2">
            <w:pPr>
              <w:pStyle w:val="af5"/>
              <w:suppressAutoHyphens/>
              <w:ind w:firstLine="0"/>
              <w:jc w:val="left"/>
              <w:rPr>
                <w:sz w:val="22"/>
                <w:szCs w:val="22"/>
              </w:rPr>
            </w:pPr>
            <w:r w:rsidRPr="00B05E60">
              <w:rPr>
                <w:sz w:val="22"/>
                <w:szCs w:val="22"/>
              </w:rPr>
              <w:t>1. Минимальный размер земельного участка для объектов делового управления на 10 рабочих мест - 0,15 га на объект;</w:t>
            </w:r>
            <w:r w:rsidRPr="00B05E60">
              <w:rPr>
                <w:iCs/>
                <w:sz w:val="22"/>
                <w:szCs w:val="22"/>
              </w:rPr>
              <w:t xml:space="preserve"> но не менее – 0,05 га.</w:t>
            </w:r>
          </w:p>
          <w:p w:rsidR="006704A2" w:rsidRPr="00B05E60" w:rsidRDefault="006704A2" w:rsidP="006704A2">
            <w:pPr>
              <w:pStyle w:val="af5"/>
              <w:suppressAutoHyphens/>
              <w:ind w:firstLine="0"/>
              <w:jc w:val="left"/>
              <w:rPr>
                <w:sz w:val="22"/>
                <w:szCs w:val="22"/>
              </w:rPr>
            </w:pPr>
            <w:r w:rsidRPr="00B05E60">
              <w:rPr>
                <w:sz w:val="22"/>
                <w:szCs w:val="22"/>
              </w:rPr>
              <w:t>Максимальный размер земельного участка не устанавливается.</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6704A2" w:rsidRPr="00B05E60" w:rsidRDefault="006704A2" w:rsidP="006704A2">
            <w:pPr>
              <w:pStyle w:val="af5"/>
              <w:suppressAutoHyphens/>
              <w:ind w:firstLine="0"/>
              <w:jc w:val="left"/>
              <w:rPr>
                <w:sz w:val="22"/>
                <w:szCs w:val="22"/>
              </w:rPr>
            </w:pPr>
            <w:r w:rsidRPr="00B05E60">
              <w:rPr>
                <w:sz w:val="22"/>
                <w:szCs w:val="22"/>
              </w:rPr>
              <w:t>В случае реконструкции объекта капитального строительства на 2</w:t>
            </w:r>
            <w:r>
              <w:rPr>
                <w:sz w:val="22"/>
                <w:szCs w:val="22"/>
              </w:rPr>
              <w:t>-</w:t>
            </w:r>
            <w:r w:rsidRPr="00B05E60">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6704A2" w:rsidRPr="00B05E60" w:rsidRDefault="006704A2" w:rsidP="006704A2">
            <w:pPr>
              <w:pStyle w:val="af5"/>
              <w:suppressAutoHyphens/>
              <w:ind w:firstLine="0"/>
              <w:jc w:val="left"/>
              <w:rPr>
                <w:sz w:val="22"/>
                <w:szCs w:val="22"/>
              </w:rPr>
            </w:pPr>
            <w:r w:rsidRPr="00B05E60">
              <w:rPr>
                <w:sz w:val="22"/>
                <w:szCs w:val="22"/>
              </w:rPr>
              <w:t>3. Предельное количество этажей - 3</w:t>
            </w:r>
            <w:r w:rsidRPr="00B05E60">
              <w:rPr>
                <w:iCs/>
                <w:sz w:val="22"/>
                <w:szCs w:val="22"/>
              </w:rPr>
              <w:t>.</w:t>
            </w:r>
          </w:p>
          <w:p w:rsidR="006704A2" w:rsidRPr="00B05E60" w:rsidRDefault="006704A2" w:rsidP="006704A2">
            <w:pPr>
              <w:pStyle w:val="af5"/>
              <w:suppressAutoHyphens/>
              <w:ind w:firstLine="0"/>
              <w:jc w:val="left"/>
              <w:rPr>
                <w:sz w:val="22"/>
                <w:szCs w:val="22"/>
              </w:rPr>
            </w:pPr>
            <w:r w:rsidRPr="00B05E60">
              <w:rPr>
                <w:sz w:val="22"/>
                <w:szCs w:val="22"/>
              </w:rPr>
              <w:t>4. Максимальный процент застройки в границах земельного участка - 60%.</w:t>
            </w:r>
          </w:p>
          <w:p w:rsidR="006704A2" w:rsidRPr="00B05E60" w:rsidRDefault="006704A2" w:rsidP="006704A2">
            <w:pPr>
              <w:pStyle w:val="af5"/>
              <w:suppressAutoHyphens/>
              <w:ind w:firstLine="0"/>
              <w:jc w:val="left"/>
              <w:rPr>
                <w:sz w:val="22"/>
                <w:szCs w:val="22"/>
              </w:rPr>
            </w:pPr>
            <w:r w:rsidRPr="00B05E60">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6704A2" w:rsidRDefault="006704A2" w:rsidP="006704A2">
            <w:pPr>
              <w:pStyle w:val="af5"/>
              <w:suppressAutoHyphens/>
              <w:ind w:firstLine="0"/>
              <w:jc w:val="left"/>
              <w:rPr>
                <w:iCs/>
                <w:sz w:val="22"/>
                <w:szCs w:val="22"/>
              </w:rPr>
            </w:pPr>
            <w:r w:rsidRPr="00B05E60">
              <w:rPr>
                <w:sz w:val="22"/>
                <w:szCs w:val="22"/>
              </w:rPr>
              <w:lastRenderedPageBreak/>
              <w:t xml:space="preserve">6. </w:t>
            </w:r>
            <w:r w:rsidRPr="00B05E60">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p w:rsidR="00E72A1B" w:rsidRPr="00E72A1B" w:rsidRDefault="00E72A1B" w:rsidP="006704A2">
            <w:pPr>
              <w:pStyle w:val="af5"/>
              <w:suppressAutoHyphens/>
              <w:ind w:firstLine="0"/>
              <w:jc w:val="left"/>
              <w:rPr>
                <w:sz w:val="8"/>
                <w:szCs w:val="8"/>
              </w:rPr>
            </w:pPr>
          </w:p>
        </w:tc>
      </w:tr>
      <w:tr w:rsidR="006704A2" w:rsidRPr="00A0222B" w:rsidTr="00B05E60">
        <w:tc>
          <w:tcPr>
            <w:tcW w:w="1717" w:type="dxa"/>
          </w:tcPr>
          <w:p w:rsidR="006704A2" w:rsidRPr="00B05E60" w:rsidRDefault="006704A2" w:rsidP="006704A2">
            <w:pPr>
              <w:suppressAutoHyphens/>
              <w:autoSpaceDE w:val="0"/>
              <w:autoSpaceDN w:val="0"/>
              <w:adjustRightInd w:val="0"/>
              <w:ind w:firstLine="0"/>
              <w:rPr>
                <w:sz w:val="22"/>
                <w:szCs w:val="22"/>
              </w:rPr>
            </w:pPr>
            <w:r w:rsidRPr="00B05E60">
              <w:rPr>
                <w:b/>
                <w:sz w:val="22"/>
                <w:szCs w:val="22"/>
              </w:rPr>
              <w:lastRenderedPageBreak/>
              <w:t>4.4</w:t>
            </w:r>
          </w:p>
        </w:tc>
        <w:tc>
          <w:tcPr>
            <w:tcW w:w="3095" w:type="dxa"/>
          </w:tcPr>
          <w:p w:rsidR="006704A2" w:rsidRPr="00B05E60" w:rsidRDefault="006704A2" w:rsidP="006704A2">
            <w:pPr>
              <w:suppressAutoHyphens/>
              <w:ind w:firstLine="0"/>
              <w:jc w:val="left"/>
              <w:rPr>
                <w:sz w:val="22"/>
                <w:szCs w:val="22"/>
              </w:rPr>
            </w:pPr>
            <w:r w:rsidRPr="00B05E60">
              <w:rPr>
                <w:sz w:val="22"/>
                <w:szCs w:val="22"/>
              </w:rPr>
              <w:t>Магазины</w:t>
            </w:r>
          </w:p>
        </w:tc>
        <w:tc>
          <w:tcPr>
            <w:tcW w:w="9974" w:type="dxa"/>
          </w:tcPr>
          <w:p w:rsidR="006704A2" w:rsidRPr="00B05E60" w:rsidRDefault="006704A2" w:rsidP="006704A2">
            <w:pPr>
              <w:pStyle w:val="af5"/>
              <w:suppressAutoHyphens/>
              <w:ind w:firstLine="0"/>
              <w:jc w:val="left"/>
              <w:rPr>
                <w:sz w:val="22"/>
                <w:szCs w:val="22"/>
              </w:rPr>
            </w:pPr>
            <w:r w:rsidRPr="00B05E60">
              <w:rPr>
                <w:sz w:val="22"/>
                <w:szCs w:val="22"/>
              </w:rPr>
              <w:t>1. Минимальный размер земельного участка для объекта торговли - 0,08 га на 100 кв. м торговой площади.</w:t>
            </w:r>
          </w:p>
          <w:p w:rsidR="006704A2" w:rsidRPr="00B05E60" w:rsidRDefault="006704A2" w:rsidP="006704A2">
            <w:pPr>
              <w:suppressAutoHyphens/>
              <w:autoSpaceDE w:val="0"/>
              <w:autoSpaceDN w:val="0"/>
              <w:adjustRightInd w:val="0"/>
              <w:ind w:firstLine="0"/>
              <w:jc w:val="left"/>
              <w:rPr>
                <w:sz w:val="22"/>
                <w:szCs w:val="22"/>
              </w:rPr>
            </w:pPr>
            <w:r w:rsidRPr="00B05E60">
              <w:rPr>
                <w:sz w:val="22"/>
                <w:szCs w:val="22"/>
              </w:rPr>
              <w:t>Минимальный размер земельного участка для аптек 0,2 га или встроенные.</w:t>
            </w:r>
          </w:p>
          <w:p w:rsidR="006704A2" w:rsidRPr="00B05E60" w:rsidRDefault="006704A2" w:rsidP="006704A2">
            <w:pPr>
              <w:pStyle w:val="ConsPlusNormal"/>
              <w:suppressAutoHyphens/>
              <w:ind w:firstLine="0"/>
              <w:jc w:val="left"/>
              <w:rPr>
                <w:rFonts w:ascii="Times New Roman" w:hAnsi="Times New Roman" w:cs="Times New Roman"/>
              </w:rPr>
            </w:pPr>
            <w:r w:rsidRPr="00B05E60">
              <w:rPr>
                <w:rFonts w:ascii="Times New Roman" w:hAnsi="Times New Roman" w:cs="Times New Roman"/>
                <w:iCs/>
              </w:rPr>
              <w:t>Максимальный размер земельного участка не устанавливается.</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6704A2" w:rsidRPr="00B05E60" w:rsidRDefault="006704A2" w:rsidP="006704A2">
            <w:pPr>
              <w:pStyle w:val="af5"/>
              <w:suppressAutoHyphens/>
              <w:ind w:firstLine="0"/>
              <w:jc w:val="left"/>
              <w:rPr>
                <w:sz w:val="22"/>
                <w:szCs w:val="22"/>
              </w:rPr>
            </w:pPr>
            <w:r w:rsidRPr="00B05E60">
              <w:rPr>
                <w:sz w:val="22"/>
                <w:szCs w:val="22"/>
              </w:rPr>
              <w:t>В случае реконструкции объекта капитального строительства на 2</w:t>
            </w:r>
            <w:r w:rsidR="00E72A1B">
              <w:rPr>
                <w:sz w:val="22"/>
                <w:szCs w:val="22"/>
              </w:rPr>
              <w:t>-</w:t>
            </w:r>
            <w:r w:rsidRPr="00B05E60">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6704A2" w:rsidRPr="00B05E60" w:rsidRDefault="006704A2" w:rsidP="006704A2">
            <w:pPr>
              <w:pStyle w:val="af5"/>
              <w:suppressAutoHyphens/>
              <w:ind w:firstLine="0"/>
              <w:jc w:val="left"/>
              <w:rPr>
                <w:sz w:val="22"/>
                <w:szCs w:val="22"/>
              </w:rPr>
            </w:pPr>
            <w:r w:rsidRPr="00B05E60">
              <w:rPr>
                <w:sz w:val="22"/>
                <w:szCs w:val="22"/>
              </w:rPr>
              <w:t>3. Предельная высота зданий – 18 метров</w:t>
            </w:r>
            <w:r w:rsidRPr="00B05E60">
              <w:rPr>
                <w:iCs/>
                <w:sz w:val="22"/>
                <w:szCs w:val="22"/>
              </w:rPr>
              <w:t>.</w:t>
            </w:r>
          </w:p>
          <w:p w:rsidR="006704A2" w:rsidRPr="00B05E60" w:rsidRDefault="006704A2" w:rsidP="006704A2">
            <w:pPr>
              <w:pStyle w:val="af5"/>
              <w:suppressAutoHyphens/>
              <w:ind w:firstLine="0"/>
              <w:jc w:val="left"/>
              <w:rPr>
                <w:sz w:val="22"/>
                <w:szCs w:val="22"/>
              </w:rPr>
            </w:pPr>
            <w:r w:rsidRPr="00B05E60">
              <w:rPr>
                <w:sz w:val="22"/>
                <w:szCs w:val="22"/>
              </w:rPr>
              <w:t>4. Максимальный процент застройки в границах земельного участка - 60%.</w:t>
            </w:r>
          </w:p>
          <w:p w:rsidR="006704A2" w:rsidRPr="00B05E60" w:rsidRDefault="006704A2" w:rsidP="006704A2">
            <w:pPr>
              <w:pStyle w:val="af5"/>
              <w:suppressAutoHyphens/>
              <w:ind w:firstLine="0"/>
              <w:jc w:val="left"/>
              <w:rPr>
                <w:sz w:val="22"/>
                <w:szCs w:val="22"/>
              </w:rPr>
            </w:pPr>
            <w:r w:rsidRPr="00B05E60">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6704A2" w:rsidRPr="00B05E60" w:rsidRDefault="006704A2" w:rsidP="006704A2">
            <w:pPr>
              <w:suppressAutoHyphens/>
              <w:ind w:firstLine="0"/>
              <w:jc w:val="left"/>
              <w:rPr>
                <w:iCs/>
                <w:sz w:val="22"/>
                <w:szCs w:val="22"/>
              </w:rPr>
            </w:pPr>
            <w:r w:rsidRPr="00B05E60">
              <w:rPr>
                <w:sz w:val="22"/>
                <w:szCs w:val="22"/>
              </w:rPr>
              <w:t xml:space="preserve">6.  </w:t>
            </w:r>
            <w:r w:rsidRPr="00B05E60">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 </w:t>
            </w:r>
          </w:p>
          <w:p w:rsidR="006704A2" w:rsidRDefault="006704A2" w:rsidP="006704A2">
            <w:pPr>
              <w:pStyle w:val="af5"/>
              <w:suppressAutoHyphens/>
              <w:ind w:firstLine="0"/>
              <w:jc w:val="left"/>
              <w:rPr>
                <w:sz w:val="22"/>
                <w:szCs w:val="22"/>
              </w:rPr>
            </w:pPr>
            <w:r w:rsidRPr="00B05E60">
              <w:rPr>
                <w:iCs/>
                <w:sz w:val="22"/>
                <w:szCs w:val="22"/>
              </w:rPr>
              <w:t>7.  Р</w:t>
            </w:r>
            <w:r w:rsidRPr="00B05E60">
              <w:rPr>
                <w:sz w:val="22"/>
                <w:szCs w:val="22"/>
              </w:rPr>
              <w:t>азмещение объектов необходимо осуществлять с учётом проекта охраны зон и законодательства об объектах культурного наследия.</w:t>
            </w:r>
          </w:p>
          <w:p w:rsidR="00E72A1B" w:rsidRPr="00E72A1B" w:rsidRDefault="00E72A1B" w:rsidP="006704A2">
            <w:pPr>
              <w:pStyle w:val="af5"/>
              <w:suppressAutoHyphens/>
              <w:ind w:firstLine="0"/>
              <w:jc w:val="left"/>
              <w:rPr>
                <w:color w:val="000000"/>
                <w:sz w:val="8"/>
                <w:szCs w:val="8"/>
              </w:rPr>
            </w:pPr>
          </w:p>
        </w:tc>
      </w:tr>
      <w:tr w:rsidR="006704A2" w:rsidRPr="00A0222B" w:rsidTr="00B05E60">
        <w:tc>
          <w:tcPr>
            <w:tcW w:w="1717" w:type="dxa"/>
          </w:tcPr>
          <w:p w:rsidR="006704A2" w:rsidRPr="00B05E60" w:rsidRDefault="006704A2" w:rsidP="006704A2">
            <w:pPr>
              <w:suppressAutoHyphens/>
              <w:autoSpaceDE w:val="0"/>
              <w:autoSpaceDN w:val="0"/>
              <w:adjustRightInd w:val="0"/>
              <w:ind w:firstLine="0"/>
              <w:rPr>
                <w:b/>
                <w:sz w:val="22"/>
                <w:szCs w:val="22"/>
              </w:rPr>
            </w:pPr>
            <w:r w:rsidRPr="00B05E60">
              <w:rPr>
                <w:b/>
                <w:sz w:val="22"/>
                <w:szCs w:val="22"/>
              </w:rPr>
              <w:t>4.5</w:t>
            </w:r>
          </w:p>
        </w:tc>
        <w:tc>
          <w:tcPr>
            <w:tcW w:w="3095" w:type="dxa"/>
          </w:tcPr>
          <w:p w:rsidR="006704A2" w:rsidRPr="00B05E60" w:rsidRDefault="006704A2" w:rsidP="006704A2">
            <w:pPr>
              <w:suppressAutoHyphens/>
              <w:ind w:firstLine="0"/>
              <w:jc w:val="left"/>
              <w:rPr>
                <w:sz w:val="22"/>
                <w:szCs w:val="22"/>
              </w:rPr>
            </w:pPr>
            <w:r w:rsidRPr="00B05E60">
              <w:rPr>
                <w:sz w:val="22"/>
                <w:szCs w:val="22"/>
              </w:rPr>
              <w:t>Банковская и страховая деятельность</w:t>
            </w:r>
          </w:p>
        </w:tc>
        <w:tc>
          <w:tcPr>
            <w:tcW w:w="9974" w:type="dxa"/>
          </w:tcPr>
          <w:p w:rsidR="006704A2" w:rsidRPr="00B05E60" w:rsidRDefault="006704A2" w:rsidP="006704A2">
            <w:pPr>
              <w:pStyle w:val="af5"/>
              <w:suppressAutoHyphens/>
              <w:ind w:firstLine="0"/>
              <w:jc w:val="left"/>
              <w:rPr>
                <w:sz w:val="22"/>
                <w:szCs w:val="22"/>
              </w:rPr>
            </w:pPr>
            <w:r w:rsidRPr="00B05E60">
              <w:rPr>
                <w:sz w:val="22"/>
                <w:szCs w:val="22"/>
              </w:rPr>
              <w:t xml:space="preserve">1. Минимальный размер земельного участка на 1 сотрудника - 40 кв. м., </w:t>
            </w:r>
            <w:r w:rsidRPr="00B05E60">
              <w:rPr>
                <w:iCs/>
                <w:sz w:val="22"/>
                <w:szCs w:val="22"/>
              </w:rPr>
              <w:t>но не менее – 500 кв.</w:t>
            </w:r>
            <w:r w:rsidR="00E72A1B">
              <w:rPr>
                <w:iCs/>
                <w:sz w:val="22"/>
                <w:szCs w:val="22"/>
              </w:rPr>
              <w:t xml:space="preserve"> </w:t>
            </w:r>
            <w:r w:rsidRPr="00B05E60">
              <w:rPr>
                <w:iCs/>
                <w:sz w:val="22"/>
                <w:szCs w:val="22"/>
              </w:rPr>
              <w:t>м.</w:t>
            </w:r>
            <w:r>
              <w:rPr>
                <w:iCs/>
                <w:sz w:val="22"/>
                <w:szCs w:val="22"/>
              </w:rPr>
              <w:t xml:space="preserve"> </w:t>
            </w:r>
            <w:r w:rsidRPr="00B05E60">
              <w:rPr>
                <w:iCs/>
                <w:sz w:val="22"/>
                <w:szCs w:val="22"/>
              </w:rPr>
              <w:t>Максимальный размер земельного участка не устанавливается.</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6704A2" w:rsidRPr="00B05E60" w:rsidRDefault="006704A2" w:rsidP="006704A2">
            <w:pPr>
              <w:pStyle w:val="af5"/>
              <w:suppressAutoHyphens/>
              <w:ind w:firstLine="0"/>
              <w:jc w:val="left"/>
              <w:rPr>
                <w:sz w:val="22"/>
                <w:szCs w:val="22"/>
              </w:rPr>
            </w:pPr>
            <w:r w:rsidRPr="00B05E60">
              <w:rPr>
                <w:sz w:val="22"/>
                <w:szCs w:val="22"/>
              </w:rPr>
              <w:t>3. Предельная высота зданий - 28 метров.</w:t>
            </w:r>
          </w:p>
          <w:p w:rsidR="006704A2" w:rsidRPr="00B05E60" w:rsidRDefault="006704A2" w:rsidP="006704A2">
            <w:pPr>
              <w:pStyle w:val="af5"/>
              <w:suppressAutoHyphens/>
              <w:ind w:firstLine="0"/>
              <w:jc w:val="left"/>
              <w:rPr>
                <w:sz w:val="22"/>
                <w:szCs w:val="22"/>
              </w:rPr>
            </w:pPr>
            <w:r w:rsidRPr="00B05E60">
              <w:rPr>
                <w:sz w:val="22"/>
                <w:szCs w:val="22"/>
              </w:rPr>
              <w:t>4. Максимальный процент застройки в границах земельного участка - 60%.</w:t>
            </w:r>
          </w:p>
          <w:p w:rsidR="006704A2" w:rsidRPr="00B05E60" w:rsidRDefault="006704A2" w:rsidP="006704A2">
            <w:pPr>
              <w:pStyle w:val="af5"/>
              <w:suppressAutoHyphens/>
              <w:ind w:firstLine="0"/>
              <w:jc w:val="left"/>
              <w:rPr>
                <w:iCs/>
                <w:sz w:val="22"/>
                <w:szCs w:val="22"/>
              </w:rPr>
            </w:pPr>
            <w:r w:rsidRPr="00B05E60">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6704A2" w:rsidRDefault="006704A2" w:rsidP="006704A2">
            <w:pPr>
              <w:pStyle w:val="af5"/>
              <w:suppressAutoHyphens/>
              <w:ind w:firstLine="0"/>
              <w:jc w:val="left"/>
              <w:rPr>
                <w:iCs/>
                <w:sz w:val="22"/>
                <w:szCs w:val="22"/>
              </w:rPr>
            </w:pPr>
            <w:r w:rsidRPr="00B05E60">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p w:rsidR="00E72A1B" w:rsidRPr="00B05E60" w:rsidRDefault="00E72A1B" w:rsidP="006704A2">
            <w:pPr>
              <w:pStyle w:val="af5"/>
              <w:suppressAutoHyphens/>
              <w:ind w:firstLine="0"/>
              <w:jc w:val="left"/>
              <w:rPr>
                <w:color w:val="000000"/>
                <w:sz w:val="22"/>
                <w:szCs w:val="22"/>
              </w:rPr>
            </w:pPr>
          </w:p>
        </w:tc>
      </w:tr>
      <w:tr w:rsidR="006704A2" w:rsidRPr="00A0222B" w:rsidTr="00B05E60">
        <w:tc>
          <w:tcPr>
            <w:tcW w:w="1717" w:type="dxa"/>
          </w:tcPr>
          <w:p w:rsidR="006704A2" w:rsidRPr="00B05E60" w:rsidRDefault="006704A2" w:rsidP="006704A2">
            <w:pPr>
              <w:suppressAutoHyphens/>
              <w:autoSpaceDE w:val="0"/>
              <w:autoSpaceDN w:val="0"/>
              <w:adjustRightInd w:val="0"/>
              <w:ind w:firstLine="0"/>
              <w:rPr>
                <w:b/>
                <w:sz w:val="22"/>
                <w:szCs w:val="22"/>
              </w:rPr>
            </w:pPr>
            <w:r w:rsidRPr="00B05E60">
              <w:rPr>
                <w:b/>
                <w:sz w:val="22"/>
                <w:szCs w:val="22"/>
              </w:rPr>
              <w:lastRenderedPageBreak/>
              <w:t>4.6</w:t>
            </w:r>
          </w:p>
        </w:tc>
        <w:tc>
          <w:tcPr>
            <w:tcW w:w="3095" w:type="dxa"/>
          </w:tcPr>
          <w:p w:rsidR="006704A2" w:rsidRPr="00B05E60" w:rsidRDefault="006704A2" w:rsidP="006704A2">
            <w:pPr>
              <w:suppressAutoHyphens/>
              <w:ind w:firstLine="0"/>
              <w:jc w:val="left"/>
              <w:rPr>
                <w:sz w:val="22"/>
                <w:szCs w:val="22"/>
              </w:rPr>
            </w:pPr>
            <w:r w:rsidRPr="00B05E60">
              <w:rPr>
                <w:sz w:val="22"/>
                <w:szCs w:val="22"/>
              </w:rPr>
              <w:t>Общественное питание</w:t>
            </w:r>
          </w:p>
        </w:tc>
        <w:tc>
          <w:tcPr>
            <w:tcW w:w="9974" w:type="dxa"/>
          </w:tcPr>
          <w:p w:rsidR="006704A2" w:rsidRPr="00B05E60" w:rsidRDefault="006704A2" w:rsidP="006704A2">
            <w:pPr>
              <w:pStyle w:val="af5"/>
              <w:suppressAutoHyphens/>
              <w:ind w:firstLine="0"/>
              <w:jc w:val="left"/>
              <w:rPr>
                <w:sz w:val="22"/>
                <w:szCs w:val="22"/>
              </w:rPr>
            </w:pPr>
            <w:r w:rsidRPr="00B05E60">
              <w:rPr>
                <w:sz w:val="22"/>
                <w:szCs w:val="22"/>
              </w:rPr>
              <w:t xml:space="preserve">1. Минимальный размер земельного участка для объекта общественного питания на 100 мест, при числе мест: </w:t>
            </w:r>
          </w:p>
          <w:p w:rsidR="006704A2" w:rsidRPr="00B05E60" w:rsidRDefault="006704A2" w:rsidP="006704A2">
            <w:pPr>
              <w:pStyle w:val="af5"/>
              <w:suppressAutoHyphens/>
              <w:ind w:firstLine="0"/>
              <w:jc w:val="left"/>
              <w:rPr>
                <w:sz w:val="22"/>
                <w:szCs w:val="22"/>
              </w:rPr>
            </w:pPr>
            <w:r w:rsidRPr="00B05E60">
              <w:rPr>
                <w:sz w:val="22"/>
                <w:szCs w:val="22"/>
              </w:rPr>
              <w:t>до 100 мест - 0,2 га на объект;100 - 150 мест - 0,15 га на объект; свыше 150 мест - 0,1 га на объект;</w:t>
            </w:r>
          </w:p>
          <w:p w:rsidR="006704A2" w:rsidRPr="00B05E60" w:rsidRDefault="006704A2" w:rsidP="006704A2">
            <w:pPr>
              <w:pStyle w:val="af5"/>
              <w:suppressAutoHyphens/>
              <w:ind w:firstLine="0"/>
              <w:jc w:val="left"/>
              <w:rPr>
                <w:sz w:val="22"/>
                <w:szCs w:val="22"/>
              </w:rPr>
            </w:pPr>
            <w:r w:rsidRPr="00B05E60">
              <w:rPr>
                <w:iCs/>
                <w:sz w:val="22"/>
                <w:szCs w:val="22"/>
              </w:rPr>
              <w:t>но не менее – 500 кв.</w:t>
            </w:r>
            <w:r w:rsidR="00E72A1B">
              <w:rPr>
                <w:iCs/>
                <w:sz w:val="22"/>
                <w:szCs w:val="22"/>
              </w:rPr>
              <w:t xml:space="preserve"> </w:t>
            </w:r>
            <w:r w:rsidRPr="00B05E60">
              <w:rPr>
                <w:iCs/>
                <w:sz w:val="22"/>
                <w:szCs w:val="22"/>
              </w:rPr>
              <w:t>м.</w:t>
            </w:r>
            <w:r w:rsidRPr="00B05E60">
              <w:rPr>
                <w:sz w:val="22"/>
                <w:szCs w:val="22"/>
              </w:rPr>
              <w:t xml:space="preserve"> Максимальный размер земельного участка не устанавливается.</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6704A2" w:rsidRPr="00B05E60" w:rsidRDefault="006704A2" w:rsidP="006704A2">
            <w:pPr>
              <w:pStyle w:val="af5"/>
              <w:suppressAutoHyphens/>
              <w:ind w:firstLine="0"/>
              <w:jc w:val="left"/>
              <w:rPr>
                <w:sz w:val="22"/>
                <w:szCs w:val="22"/>
              </w:rPr>
            </w:pPr>
            <w:r w:rsidRPr="00B05E60">
              <w:rPr>
                <w:sz w:val="22"/>
                <w:szCs w:val="22"/>
              </w:rPr>
              <w:t>В случае реконструкции объекта капитального строительства на 2</w:t>
            </w:r>
            <w:r w:rsidR="00E72A1B">
              <w:rPr>
                <w:sz w:val="22"/>
                <w:szCs w:val="22"/>
              </w:rPr>
              <w:t>-</w:t>
            </w:r>
            <w:r w:rsidRPr="00B05E60">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6704A2" w:rsidRPr="00B05E60" w:rsidRDefault="006704A2" w:rsidP="006704A2">
            <w:pPr>
              <w:pStyle w:val="af5"/>
              <w:suppressAutoHyphens/>
              <w:ind w:firstLine="0"/>
              <w:jc w:val="left"/>
              <w:rPr>
                <w:sz w:val="22"/>
                <w:szCs w:val="22"/>
              </w:rPr>
            </w:pPr>
            <w:r w:rsidRPr="00B05E60">
              <w:rPr>
                <w:sz w:val="22"/>
                <w:szCs w:val="22"/>
              </w:rPr>
              <w:t>3. Предельная высота зданий - 28 метров</w:t>
            </w:r>
            <w:r w:rsidRPr="00B05E60">
              <w:rPr>
                <w:iCs/>
                <w:sz w:val="22"/>
                <w:szCs w:val="22"/>
              </w:rPr>
              <w:t>.</w:t>
            </w:r>
          </w:p>
          <w:p w:rsidR="006704A2" w:rsidRPr="00B05E60" w:rsidRDefault="006704A2" w:rsidP="006704A2">
            <w:pPr>
              <w:pStyle w:val="af5"/>
              <w:suppressAutoHyphens/>
              <w:ind w:firstLine="0"/>
              <w:jc w:val="left"/>
              <w:rPr>
                <w:sz w:val="22"/>
                <w:szCs w:val="22"/>
              </w:rPr>
            </w:pPr>
            <w:r w:rsidRPr="00B05E60">
              <w:rPr>
                <w:sz w:val="22"/>
                <w:szCs w:val="22"/>
              </w:rPr>
              <w:t>4. Максимальный процент застройки в границах земельного участка - 60%.</w:t>
            </w:r>
          </w:p>
          <w:p w:rsidR="006704A2" w:rsidRPr="00B05E60" w:rsidRDefault="006704A2" w:rsidP="006704A2">
            <w:pPr>
              <w:pStyle w:val="af5"/>
              <w:suppressAutoHyphens/>
              <w:ind w:firstLine="0"/>
              <w:jc w:val="left"/>
              <w:rPr>
                <w:sz w:val="22"/>
                <w:szCs w:val="22"/>
              </w:rPr>
            </w:pPr>
            <w:r w:rsidRPr="00B05E60">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6704A2" w:rsidRPr="00B05E60" w:rsidRDefault="006704A2" w:rsidP="006704A2">
            <w:pPr>
              <w:pStyle w:val="af5"/>
              <w:suppressAutoHyphens/>
              <w:ind w:firstLine="0"/>
              <w:jc w:val="left"/>
              <w:rPr>
                <w:sz w:val="22"/>
                <w:szCs w:val="22"/>
              </w:rPr>
            </w:pPr>
            <w:r w:rsidRPr="00B05E60">
              <w:rPr>
                <w:sz w:val="22"/>
                <w:szCs w:val="22"/>
              </w:rPr>
              <w:t xml:space="preserve">6. </w:t>
            </w:r>
            <w:r w:rsidRPr="00B05E60">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p w:rsidR="00E72A1B" w:rsidRPr="00E72A1B" w:rsidRDefault="00E72A1B" w:rsidP="00E72A1B">
            <w:pPr>
              <w:pStyle w:val="af5"/>
              <w:suppressAutoHyphens/>
              <w:ind w:firstLine="0"/>
              <w:jc w:val="left"/>
              <w:rPr>
                <w:sz w:val="8"/>
                <w:szCs w:val="8"/>
              </w:rPr>
            </w:pPr>
          </w:p>
        </w:tc>
      </w:tr>
      <w:tr w:rsidR="006704A2" w:rsidRPr="00A0222B" w:rsidTr="00B05E60">
        <w:tc>
          <w:tcPr>
            <w:tcW w:w="1717" w:type="dxa"/>
          </w:tcPr>
          <w:p w:rsidR="006704A2" w:rsidRPr="00B05E60" w:rsidRDefault="006704A2" w:rsidP="006704A2">
            <w:pPr>
              <w:suppressAutoHyphens/>
              <w:autoSpaceDE w:val="0"/>
              <w:autoSpaceDN w:val="0"/>
              <w:adjustRightInd w:val="0"/>
              <w:ind w:firstLine="0"/>
              <w:rPr>
                <w:b/>
                <w:sz w:val="22"/>
                <w:szCs w:val="22"/>
              </w:rPr>
            </w:pPr>
            <w:r w:rsidRPr="00B05E60">
              <w:rPr>
                <w:b/>
                <w:sz w:val="22"/>
                <w:szCs w:val="22"/>
              </w:rPr>
              <w:t>4. 7</w:t>
            </w:r>
          </w:p>
        </w:tc>
        <w:tc>
          <w:tcPr>
            <w:tcW w:w="3095" w:type="dxa"/>
          </w:tcPr>
          <w:p w:rsidR="006704A2" w:rsidRPr="00B05E60" w:rsidRDefault="006704A2" w:rsidP="006704A2">
            <w:pPr>
              <w:suppressAutoHyphens/>
              <w:ind w:firstLine="0"/>
              <w:jc w:val="left"/>
              <w:rPr>
                <w:sz w:val="22"/>
                <w:szCs w:val="22"/>
              </w:rPr>
            </w:pPr>
            <w:r w:rsidRPr="00B05E60">
              <w:rPr>
                <w:sz w:val="22"/>
                <w:szCs w:val="22"/>
              </w:rPr>
              <w:t>Гостиничное обслуживание</w:t>
            </w:r>
          </w:p>
        </w:tc>
        <w:tc>
          <w:tcPr>
            <w:tcW w:w="9974" w:type="dxa"/>
          </w:tcPr>
          <w:p w:rsidR="006704A2" w:rsidRPr="00B05E60" w:rsidRDefault="006704A2" w:rsidP="006704A2">
            <w:pPr>
              <w:pStyle w:val="af5"/>
              <w:suppressAutoHyphens/>
              <w:ind w:firstLine="0"/>
              <w:jc w:val="left"/>
              <w:rPr>
                <w:sz w:val="22"/>
                <w:szCs w:val="22"/>
              </w:rPr>
            </w:pPr>
            <w:r w:rsidRPr="00B05E60">
              <w:rPr>
                <w:sz w:val="22"/>
                <w:szCs w:val="22"/>
              </w:rPr>
              <w:t>1. Минимальный размер земельного участка при числе мест гостиницы:</w:t>
            </w:r>
          </w:p>
          <w:p w:rsidR="006704A2" w:rsidRPr="00B05E60" w:rsidRDefault="006704A2" w:rsidP="006704A2">
            <w:pPr>
              <w:pStyle w:val="af5"/>
              <w:suppressAutoHyphens/>
              <w:ind w:firstLine="0"/>
              <w:jc w:val="left"/>
              <w:rPr>
                <w:sz w:val="22"/>
                <w:szCs w:val="22"/>
              </w:rPr>
            </w:pPr>
            <w:r w:rsidRPr="00B05E60">
              <w:rPr>
                <w:sz w:val="22"/>
                <w:szCs w:val="22"/>
              </w:rPr>
              <w:t>от 25 до 100 – 55 кв. м на 1 место;</w:t>
            </w:r>
          </w:p>
          <w:p w:rsidR="006704A2" w:rsidRPr="00B05E60" w:rsidRDefault="006704A2" w:rsidP="006704A2">
            <w:pPr>
              <w:pStyle w:val="af5"/>
              <w:suppressAutoHyphens/>
              <w:ind w:firstLine="0"/>
              <w:jc w:val="left"/>
              <w:rPr>
                <w:sz w:val="22"/>
                <w:szCs w:val="22"/>
              </w:rPr>
            </w:pPr>
            <w:r w:rsidRPr="00B05E60">
              <w:rPr>
                <w:sz w:val="22"/>
                <w:szCs w:val="22"/>
              </w:rPr>
              <w:t>св. 100 до 500 – 30 кв. м на 1 место;</w:t>
            </w:r>
          </w:p>
          <w:p w:rsidR="006704A2" w:rsidRPr="00B05E60" w:rsidRDefault="006704A2" w:rsidP="006704A2">
            <w:pPr>
              <w:pStyle w:val="af5"/>
              <w:suppressAutoHyphens/>
              <w:ind w:firstLine="0"/>
              <w:jc w:val="left"/>
              <w:rPr>
                <w:sz w:val="22"/>
                <w:szCs w:val="22"/>
              </w:rPr>
            </w:pPr>
            <w:r w:rsidRPr="00B05E60">
              <w:rPr>
                <w:sz w:val="22"/>
                <w:szCs w:val="22"/>
              </w:rPr>
              <w:t>св. 500 до 1000 – 20 кв. м на 1 место;</w:t>
            </w:r>
          </w:p>
          <w:p w:rsidR="006704A2" w:rsidRPr="00B05E60" w:rsidRDefault="006704A2" w:rsidP="006704A2">
            <w:pPr>
              <w:pStyle w:val="af5"/>
              <w:suppressAutoHyphens/>
              <w:ind w:firstLine="0"/>
              <w:jc w:val="left"/>
              <w:rPr>
                <w:sz w:val="22"/>
                <w:szCs w:val="22"/>
              </w:rPr>
            </w:pPr>
            <w:r w:rsidRPr="00B05E60">
              <w:rPr>
                <w:iCs/>
                <w:sz w:val="22"/>
                <w:szCs w:val="22"/>
              </w:rPr>
              <w:t>но не менее – 500 кв.</w:t>
            </w:r>
            <w:r w:rsidR="00E72A1B">
              <w:rPr>
                <w:iCs/>
                <w:sz w:val="22"/>
                <w:szCs w:val="22"/>
              </w:rPr>
              <w:t xml:space="preserve"> </w:t>
            </w:r>
            <w:r w:rsidRPr="00B05E60">
              <w:rPr>
                <w:iCs/>
                <w:sz w:val="22"/>
                <w:szCs w:val="22"/>
              </w:rPr>
              <w:t>м.</w:t>
            </w:r>
            <w:r w:rsidRPr="00B05E60">
              <w:rPr>
                <w:sz w:val="22"/>
                <w:szCs w:val="22"/>
              </w:rPr>
              <w:t xml:space="preserve"> Максимальный размер земельного участка не устанавливается.</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6704A2" w:rsidRPr="00B05E60" w:rsidRDefault="006704A2" w:rsidP="006704A2">
            <w:pPr>
              <w:pStyle w:val="af5"/>
              <w:suppressAutoHyphens/>
              <w:ind w:firstLine="0"/>
              <w:jc w:val="left"/>
              <w:rPr>
                <w:sz w:val="22"/>
                <w:szCs w:val="22"/>
              </w:rPr>
            </w:pPr>
            <w:r w:rsidRPr="00B05E60">
              <w:rPr>
                <w:sz w:val="22"/>
                <w:szCs w:val="22"/>
              </w:rPr>
              <w:t>В случае реконструкции объекта капитального строительства на 2</w:t>
            </w:r>
            <w:r w:rsidR="00E72A1B">
              <w:rPr>
                <w:sz w:val="22"/>
                <w:szCs w:val="22"/>
              </w:rPr>
              <w:t>-</w:t>
            </w:r>
            <w:r w:rsidRPr="00B05E60">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6704A2" w:rsidRPr="00B05E60" w:rsidRDefault="006704A2" w:rsidP="006704A2">
            <w:pPr>
              <w:pStyle w:val="af5"/>
              <w:suppressAutoHyphens/>
              <w:ind w:firstLine="0"/>
              <w:jc w:val="left"/>
              <w:rPr>
                <w:sz w:val="22"/>
                <w:szCs w:val="22"/>
              </w:rPr>
            </w:pPr>
            <w:r w:rsidRPr="00B05E60">
              <w:rPr>
                <w:sz w:val="22"/>
                <w:szCs w:val="22"/>
              </w:rPr>
              <w:t>3. Предельная высота зданий - 28 м.</w:t>
            </w:r>
          </w:p>
          <w:p w:rsidR="006704A2" w:rsidRPr="00B05E60" w:rsidRDefault="006704A2" w:rsidP="006704A2">
            <w:pPr>
              <w:pStyle w:val="af5"/>
              <w:suppressAutoHyphens/>
              <w:ind w:firstLine="0"/>
              <w:jc w:val="left"/>
              <w:rPr>
                <w:sz w:val="22"/>
                <w:szCs w:val="22"/>
              </w:rPr>
            </w:pPr>
            <w:r w:rsidRPr="00B05E60">
              <w:rPr>
                <w:sz w:val="22"/>
                <w:szCs w:val="22"/>
              </w:rPr>
              <w:t>4. Максимальный процент застройки в границах земельного участка - 60%.</w:t>
            </w:r>
          </w:p>
          <w:p w:rsidR="006704A2" w:rsidRPr="00B05E60" w:rsidRDefault="006704A2" w:rsidP="006704A2">
            <w:pPr>
              <w:pStyle w:val="af5"/>
              <w:suppressAutoHyphens/>
              <w:ind w:firstLine="0"/>
              <w:jc w:val="left"/>
              <w:rPr>
                <w:sz w:val="22"/>
                <w:szCs w:val="22"/>
              </w:rPr>
            </w:pPr>
            <w:r w:rsidRPr="00B05E60">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6704A2" w:rsidRDefault="006704A2" w:rsidP="006704A2">
            <w:pPr>
              <w:suppressAutoHyphens/>
              <w:ind w:firstLine="0"/>
              <w:jc w:val="left"/>
              <w:rPr>
                <w:iCs/>
                <w:sz w:val="22"/>
                <w:szCs w:val="22"/>
              </w:rPr>
            </w:pPr>
            <w:r w:rsidRPr="00B05E60">
              <w:rPr>
                <w:sz w:val="22"/>
                <w:szCs w:val="22"/>
              </w:rPr>
              <w:t xml:space="preserve">6. </w:t>
            </w:r>
            <w:r w:rsidRPr="00B05E60">
              <w:rPr>
                <w:iCs/>
                <w:sz w:val="22"/>
                <w:szCs w:val="22"/>
              </w:rPr>
              <w:t xml:space="preserve">Иные параметры - в соответствии с требованиями технических регламентов, сводов правил, норм </w:t>
            </w:r>
            <w:r w:rsidRPr="00B05E60">
              <w:rPr>
                <w:iCs/>
                <w:sz w:val="22"/>
                <w:szCs w:val="22"/>
              </w:rPr>
              <w:lastRenderedPageBreak/>
              <w:t>градостроительного проектирования, с учётом требований санитарных норм и правил.</w:t>
            </w:r>
          </w:p>
          <w:p w:rsidR="00E72A1B" w:rsidRPr="00E72A1B" w:rsidRDefault="00E72A1B" w:rsidP="006704A2">
            <w:pPr>
              <w:suppressAutoHyphens/>
              <w:ind w:firstLine="0"/>
              <w:jc w:val="left"/>
              <w:rPr>
                <w:sz w:val="8"/>
                <w:szCs w:val="8"/>
                <w:lang w:eastAsia="en-US"/>
              </w:rPr>
            </w:pPr>
          </w:p>
        </w:tc>
      </w:tr>
      <w:tr w:rsidR="006704A2" w:rsidRPr="00A0222B" w:rsidTr="00B05E60">
        <w:tc>
          <w:tcPr>
            <w:tcW w:w="1717" w:type="dxa"/>
          </w:tcPr>
          <w:p w:rsidR="006704A2" w:rsidRPr="00B05E60" w:rsidRDefault="006704A2" w:rsidP="006704A2">
            <w:pPr>
              <w:suppressAutoHyphens/>
              <w:autoSpaceDE w:val="0"/>
              <w:autoSpaceDN w:val="0"/>
              <w:adjustRightInd w:val="0"/>
              <w:ind w:firstLine="0"/>
              <w:rPr>
                <w:b/>
                <w:sz w:val="22"/>
                <w:szCs w:val="22"/>
              </w:rPr>
            </w:pPr>
            <w:r w:rsidRPr="00B05E60">
              <w:rPr>
                <w:b/>
                <w:sz w:val="22"/>
                <w:szCs w:val="22"/>
                <w:lang w:val="en-US"/>
              </w:rPr>
              <w:lastRenderedPageBreak/>
              <w:t>5.1.2</w:t>
            </w:r>
          </w:p>
        </w:tc>
        <w:tc>
          <w:tcPr>
            <w:tcW w:w="3095" w:type="dxa"/>
          </w:tcPr>
          <w:p w:rsidR="006704A2" w:rsidRPr="00B05E60" w:rsidRDefault="006704A2" w:rsidP="006704A2">
            <w:pPr>
              <w:suppressAutoHyphens/>
              <w:ind w:firstLine="0"/>
              <w:jc w:val="left"/>
              <w:rPr>
                <w:sz w:val="22"/>
                <w:szCs w:val="22"/>
              </w:rPr>
            </w:pPr>
            <w:r w:rsidRPr="00B05E60">
              <w:rPr>
                <w:sz w:val="22"/>
                <w:szCs w:val="22"/>
              </w:rPr>
              <w:t>Обеспечение занятий спортом в помещениях</w:t>
            </w:r>
          </w:p>
        </w:tc>
        <w:tc>
          <w:tcPr>
            <w:tcW w:w="9974" w:type="dxa"/>
          </w:tcPr>
          <w:p w:rsidR="006704A2" w:rsidRPr="00B05E60" w:rsidRDefault="006704A2" w:rsidP="006704A2">
            <w:pPr>
              <w:pStyle w:val="ConsPlusNormal"/>
              <w:suppressAutoHyphens/>
              <w:ind w:firstLine="0"/>
              <w:jc w:val="left"/>
              <w:rPr>
                <w:rFonts w:ascii="Times New Roman" w:hAnsi="Times New Roman" w:cs="Times New Roman"/>
              </w:rPr>
            </w:pPr>
            <w:r w:rsidRPr="00B05E60">
              <w:rPr>
                <w:rFonts w:ascii="Times New Roman" w:hAnsi="Times New Roman" w:cs="Times New Roman"/>
              </w:rPr>
              <w:t xml:space="preserve">1. Минимальный и максимальный размеры земельного участка </w:t>
            </w:r>
            <w:r w:rsidRPr="00B05E60">
              <w:rPr>
                <w:rFonts w:ascii="Times New Roman" w:hAnsi="Times New Roman" w:cs="Times New Roman"/>
                <w:iCs/>
              </w:rPr>
              <w:t>не устанавливаются.</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6704A2" w:rsidRDefault="006704A2" w:rsidP="006704A2">
            <w:pPr>
              <w:pStyle w:val="af5"/>
              <w:suppressAutoHyphens/>
              <w:ind w:firstLine="0"/>
              <w:jc w:val="left"/>
              <w:rPr>
                <w:iCs/>
                <w:sz w:val="22"/>
                <w:szCs w:val="22"/>
              </w:rPr>
            </w:pPr>
            <w:r w:rsidRPr="00B05E60">
              <w:rPr>
                <w:sz w:val="22"/>
                <w:szCs w:val="22"/>
              </w:rPr>
              <w:t xml:space="preserve">3. </w:t>
            </w:r>
            <w:r w:rsidRPr="00B05E60">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p w:rsidR="00E72A1B" w:rsidRPr="00E72A1B" w:rsidRDefault="00E72A1B" w:rsidP="006704A2">
            <w:pPr>
              <w:pStyle w:val="af5"/>
              <w:suppressAutoHyphens/>
              <w:ind w:firstLine="0"/>
              <w:jc w:val="left"/>
              <w:rPr>
                <w:sz w:val="8"/>
                <w:szCs w:val="8"/>
              </w:rPr>
            </w:pPr>
          </w:p>
        </w:tc>
      </w:tr>
      <w:tr w:rsidR="006704A2" w:rsidRPr="00A0222B" w:rsidTr="00B05E60">
        <w:tc>
          <w:tcPr>
            <w:tcW w:w="1717" w:type="dxa"/>
          </w:tcPr>
          <w:p w:rsidR="006704A2" w:rsidRPr="00B05E60" w:rsidRDefault="006704A2" w:rsidP="006704A2">
            <w:pPr>
              <w:suppressAutoHyphens/>
              <w:autoSpaceDE w:val="0"/>
              <w:autoSpaceDN w:val="0"/>
              <w:adjustRightInd w:val="0"/>
              <w:ind w:firstLine="0"/>
              <w:rPr>
                <w:b/>
                <w:sz w:val="22"/>
                <w:szCs w:val="22"/>
              </w:rPr>
            </w:pPr>
            <w:r w:rsidRPr="00B05E60">
              <w:rPr>
                <w:b/>
                <w:sz w:val="22"/>
                <w:szCs w:val="22"/>
              </w:rPr>
              <w:t>5.1.4</w:t>
            </w:r>
          </w:p>
        </w:tc>
        <w:tc>
          <w:tcPr>
            <w:tcW w:w="3095" w:type="dxa"/>
          </w:tcPr>
          <w:p w:rsidR="006704A2" w:rsidRPr="00B05E60" w:rsidRDefault="006704A2" w:rsidP="006704A2">
            <w:pPr>
              <w:suppressAutoHyphens/>
              <w:ind w:firstLine="0"/>
              <w:jc w:val="left"/>
              <w:rPr>
                <w:sz w:val="22"/>
                <w:szCs w:val="22"/>
              </w:rPr>
            </w:pPr>
            <w:r w:rsidRPr="00B05E60">
              <w:rPr>
                <w:sz w:val="22"/>
                <w:szCs w:val="22"/>
              </w:rPr>
              <w:t>Оборудованные площадки для занятий спортом</w:t>
            </w:r>
          </w:p>
        </w:tc>
        <w:tc>
          <w:tcPr>
            <w:tcW w:w="9974" w:type="dxa"/>
          </w:tcPr>
          <w:p w:rsidR="006704A2" w:rsidRPr="00B05E60" w:rsidRDefault="006704A2" w:rsidP="006704A2">
            <w:pPr>
              <w:pStyle w:val="ConsPlusNormal"/>
              <w:suppressAutoHyphens/>
              <w:ind w:firstLine="0"/>
              <w:jc w:val="left"/>
              <w:rPr>
                <w:rFonts w:ascii="Times New Roman" w:hAnsi="Times New Roman" w:cs="Times New Roman"/>
              </w:rPr>
            </w:pPr>
            <w:r w:rsidRPr="00B05E60">
              <w:rPr>
                <w:rFonts w:ascii="Times New Roman" w:hAnsi="Times New Roman" w:cs="Times New Roman"/>
              </w:rPr>
              <w:t xml:space="preserve">1. Минимальный и максимальный размер земельного участка </w:t>
            </w:r>
            <w:r w:rsidRPr="00B05E60">
              <w:rPr>
                <w:rFonts w:ascii="Times New Roman" w:hAnsi="Times New Roman" w:cs="Times New Roman"/>
                <w:iCs/>
              </w:rPr>
              <w:t>не устанавливается.</w:t>
            </w:r>
          </w:p>
          <w:p w:rsidR="006704A2" w:rsidRPr="00B05E60" w:rsidRDefault="006704A2" w:rsidP="006704A2">
            <w:pPr>
              <w:pStyle w:val="af5"/>
              <w:suppressAutoHyphens/>
              <w:ind w:firstLine="0"/>
              <w:jc w:val="left"/>
              <w:rPr>
                <w:sz w:val="22"/>
                <w:szCs w:val="22"/>
              </w:rPr>
            </w:pPr>
            <w:r w:rsidRPr="00B05E60">
              <w:rPr>
                <w:sz w:val="22"/>
                <w:szCs w:val="22"/>
              </w:rPr>
              <w:t>2</w:t>
            </w:r>
            <w:r w:rsidRPr="00B05E60">
              <w:rPr>
                <w:iCs/>
                <w:sz w:val="22"/>
                <w:szCs w:val="22"/>
              </w:rPr>
              <w:t xml:space="preserve">. </w:t>
            </w:r>
            <w:r w:rsidRPr="00B05E60">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6704A2" w:rsidRDefault="006704A2" w:rsidP="006704A2">
            <w:pPr>
              <w:pStyle w:val="af5"/>
              <w:suppressAutoHyphens/>
              <w:ind w:firstLine="0"/>
              <w:jc w:val="left"/>
              <w:rPr>
                <w:iCs/>
                <w:sz w:val="22"/>
                <w:szCs w:val="22"/>
              </w:rPr>
            </w:pPr>
            <w:r w:rsidRPr="00B05E60">
              <w:rPr>
                <w:sz w:val="22"/>
                <w:szCs w:val="22"/>
              </w:rPr>
              <w:t xml:space="preserve">3. </w:t>
            </w:r>
            <w:r w:rsidRPr="00B05E60">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p w:rsidR="00E72A1B" w:rsidRPr="00E72A1B" w:rsidRDefault="00E72A1B" w:rsidP="006704A2">
            <w:pPr>
              <w:pStyle w:val="af5"/>
              <w:suppressAutoHyphens/>
              <w:ind w:firstLine="0"/>
              <w:jc w:val="left"/>
              <w:rPr>
                <w:sz w:val="8"/>
                <w:szCs w:val="8"/>
              </w:rPr>
            </w:pPr>
          </w:p>
        </w:tc>
      </w:tr>
      <w:tr w:rsidR="006704A2" w:rsidRPr="00C606A4" w:rsidTr="00B05E60">
        <w:tc>
          <w:tcPr>
            <w:tcW w:w="1717" w:type="dxa"/>
          </w:tcPr>
          <w:p w:rsidR="006704A2" w:rsidRPr="00C606A4" w:rsidRDefault="006704A2" w:rsidP="006704A2">
            <w:pPr>
              <w:suppressAutoHyphens/>
              <w:autoSpaceDE w:val="0"/>
              <w:autoSpaceDN w:val="0"/>
              <w:adjustRightInd w:val="0"/>
              <w:ind w:firstLine="0"/>
              <w:rPr>
                <w:sz w:val="22"/>
                <w:szCs w:val="22"/>
              </w:rPr>
            </w:pPr>
            <w:r w:rsidRPr="00C606A4">
              <w:rPr>
                <w:b/>
                <w:sz w:val="22"/>
                <w:szCs w:val="22"/>
              </w:rPr>
              <w:t>8.3</w:t>
            </w:r>
          </w:p>
        </w:tc>
        <w:tc>
          <w:tcPr>
            <w:tcW w:w="3095" w:type="dxa"/>
          </w:tcPr>
          <w:p w:rsidR="006704A2" w:rsidRPr="00C606A4" w:rsidRDefault="006704A2" w:rsidP="006704A2">
            <w:pPr>
              <w:suppressAutoHyphens/>
              <w:ind w:firstLine="0"/>
              <w:jc w:val="left"/>
              <w:rPr>
                <w:sz w:val="22"/>
                <w:szCs w:val="22"/>
              </w:rPr>
            </w:pPr>
            <w:r w:rsidRPr="00C606A4">
              <w:rPr>
                <w:sz w:val="22"/>
                <w:szCs w:val="22"/>
              </w:rPr>
              <w:t>Обеспечение внутреннего правопорядка</w:t>
            </w:r>
          </w:p>
        </w:tc>
        <w:tc>
          <w:tcPr>
            <w:tcW w:w="9974" w:type="dxa"/>
          </w:tcPr>
          <w:p w:rsidR="006704A2" w:rsidRPr="00C606A4" w:rsidRDefault="006704A2" w:rsidP="006704A2">
            <w:pPr>
              <w:pStyle w:val="af5"/>
              <w:suppressAutoHyphens/>
              <w:ind w:firstLine="0"/>
              <w:jc w:val="left"/>
              <w:rPr>
                <w:iCs/>
                <w:sz w:val="22"/>
                <w:szCs w:val="22"/>
              </w:rPr>
            </w:pPr>
            <w:r w:rsidRPr="00C606A4">
              <w:rPr>
                <w:sz w:val="22"/>
                <w:szCs w:val="22"/>
              </w:rPr>
              <w:t>1. Минимальный и максимальный размеры земельного участка не устанавливаются.</w:t>
            </w:r>
          </w:p>
          <w:p w:rsidR="006704A2" w:rsidRPr="00C606A4" w:rsidRDefault="006704A2" w:rsidP="006704A2">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6704A2" w:rsidRPr="00C606A4" w:rsidRDefault="006704A2" w:rsidP="006704A2">
            <w:pPr>
              <w:pStyle w:val="af5"/>
              <w:suppressAutoHyphens/>
              <w:ind w:firstLine="0"/>
              <w:jc w:val="left"/>
              <w:rPr>
                <w:iCs/>
                <w:sz w:val="22"/>
                <w:szCs w:val="22"/>
              </w:rPr>
            </w:pPr>
            <w:r w:rsidRPr="00C606A4">
              <w:rPr>
                <w:iCs/>
                <w:sz w:val="22"/>
                <w:szCs w:val="22"/>
              </w:rPr>
              <w:t>3. Предельная высота зданий - 15 метров.</w:t>
            </w:r>
          </w:p>
          <w:p w:rsidR="006704A2" w:rsidRPr="00C606A4" w:rsidRDefault="006704A2" w:rsidP="006704A2">
            <w:pPr>
              <w:pStyle w:val="af5"/>
              <w:suppressAutoHyphens/>
              <w:ind w:firstLine="0"/>
              <w:jc w:val="left"/>
              <w:rPr>
                <w:iCs/>
                <w:sz w:val="22"/>
                <w:szCs w:val="22"/>
              </w:rPr>
            </w:pPr>
            <w:r w:rsidRPr="00C606A4">
              <w:rPr>
                <w:iCs/>
                <w:sz w:val="22"/>
                <w:szCs w:val="22"/>
              </w:rPr>
              <w:t>4. Максимальный процент застройки в границах земельного участка - 60%.</w:t>
            </w:r>
          </w:p>
          <w:p w:rsidR="006704A2" w:rsidRPr="00C606A4" w:rsidRDefault="006704A2" w:rsidP="006704A2">
            <w:pPr>
              <w:pStyle w:val="af5"/>
              <w:suppressAutoHyphens/>
              <w:ind w:firstLine="0"/>
              <w:jc w:val="left"/>
              <w:rPr>
                <w:iCs/>
                <w:sz w:val="22"/>
                <w:szCs w:val="22"/>
              </w:rPr>
            </w:pPr>
            <w:r w:rsidRPr="00C606A4">
              <w:rPr>
                <w:iCs/>
                <w:sz w:val="22"/>
                <w:szCs w:val="22"/>
              </w:rPr>
              <w:t xml:space="preserve">5. </w:t>
            </w:r>
            <w:r w:rsidRPr="00C606A4">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6704A2" w:rsidRPr="00C606A4" w:rsidRDefault="006704A2" w:rsidP="006704A2">
            <w:pPr>
              <w:suppressAutoHyphens/>
              <w:ind w:firstLine="0"/>
              <w:jc w:val="left"/>
              <w:rPr>
                <w:sz w:val="22"/>
                <w:szCs w:val="22"/>
                <w:lang w:eastAsia="en-US"/>
              </w:rPr>
            </w:pPr>
            <w:r w:rsidRPr="00C606A4">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учётом требований санитарных норм и правил.</w:t>
            </w:r>
          </w:p>
        </w:tc>
      </w:tr>
    </w:tbl>
    <w:p w:rsidR="008910AB" w:rsidRPr="00C606A4" w:rsidRDefault="008910AB" w:rsidP="006704A2">
      <w:pPr>
        <w:suppressAutoHyphens/>
        <w:spacing w:before="240" w:after="240"/>
        <w:ind w:firstLine="709"/>
        <w:rPr>
          <w:b/>
          <w:sz w:val="28"/>
          <w:szCs w:val="28"/>
        </w:rPr>
      </w:pPr>
      <w:r w:rsidRPr="00C606A4">
        <w:rPr>
          <w:b/>
          <w:sz w:val="28"/>
          <w:szCs w:val="28"/>
        </w:rPr>
        <w:t>Ж4. Зона застройки многоэтажными жилыми домами</w:t>
      </w:r>
    </w:p>
    <w:p w:rsidR="008910AB" w:rsidRPr="00C606A4" w:rsidRDefault="008910AB" w:rsidP="00C606A4">
      <w:pPr>
        <w:suppressAutoHyphens/>
        <w:autoSpaceDE w:val="0"/>
        <w:autoSpaceDN w:val="0"/>
        <w:adjustRightInd w:val="0"/>
        <w:spacing w:after="120"/>
        <w:ind w:firstLine="709"/>
        <w:rPr>
          <w:sz w:val="28"/>
          <w:szCs w:val="28"/>
        </w:rPr>
      </w:pPr>
      <w:r w:rsidRPr="00C606A4">
        <w:rPr>
          <w:sz w:val="28"/>
          <w:szCs w:val="28"/>
        </w:rPr>
        <w:t>Зона застройки многоэтажными жилыми домами – территории, предназначенные преимущественно для размещения многоквартирных жилых домов высотой от 9 этажей и объектов обслуживания жилой застройки.</w:t>
      </w:r>
    </w:p>
    <w:p w:rsidR="00C606A4" w:rsidRDefault="008910AB" w:rsidP="00C606A4">
      <w:pPr>
        <w:suppressAutoHyphens/>
        <w:autoSpaceDE w:val="0"/>
        <w:autoSpaceDN w:val="0"/>
        <w:adjustRightInd w:val="0"/>
        <w:spacing w:after="120"/>
        <w:ind w:firstLine="709"/>
        <w:rPr>
          <w:sz w:val="28"/>
          <w:szCs w:val="28"/>
        </w:rPr>
      </w:pPr>
      <w:r w:rsidRPr="00C606A4">
        <w:rPr>
          <w:sz w:val="28"/>
          <w:szCs w:val="28"/>
        </w:rPr>
        <w:t>Новое строительство, реконструкция и развитие незастроенных территорий, предназначенных для данной зоны, осуществляется на основании утверждённой документации по планировке территории.</w:t>
      </w:r>
    </w:p>
    <w:p w:rsidR="00C606A4" w:rsidRDefault="00C606A4">
      <w:pPr>
        <w:widowControl/>
        <w:ind w:firstLine="0"/>
        <w:rPr>
          <w:sz w:val="28"/>
          <w:szCs w:val="28"/>
        </w:rPr>
      </w:pPr>
      <w:r>
        <w:rPr>
          <w:sz w:val="28"/>
          <w:szCs w:val="28"/>
        </w:rPr>
        <w:br w:type="page"/>
      </w:r>
    </w:p>
    <w:tbl>
      <w:tblPr>
        <w:tblStyle w:val="affb"/>
        <w:tblW w:w="0" w:type="auto"/>
        <w:tblLook w:val="04A0" w:firstRow="1" w:lastRow="0" w:firstColumn="1" w:lastColumn="0" w:noHBand="0" w:noVBand="1"/>
      </w:tblPr>
      <w:tblGrid>
        <w:gridCol w:w="1717"/>
        <w:gridCol w:w="3095"/>
        <w:gridCol w:w="9974"/>
      </w:tblGrid>
      <w:tr w:rsidR="008910AB" w:rsidRPr="00A0222B" w:rsidTr="00C606A4">
        <w:trPr>
          <w:tblHeader/>
        </w:trPr>
        <w:tc>
          <w:tcPr>
            <w:tcW w:w="1526" w:type="dxa"/>
            <w:shd w:val="clear" w:color="auto" w:fill="D9D9D9" w:themeFill="background1" w:themeFillShade="D9"/>
            <w:vAlign w:val="center"/>
          </w:tcPr>
          <w:p w:rsidR="008910AB" w:rsidRPr="00C606A4" w:rsidRDefault="008910AB" w:rsidP="00C606A4">
            <w:pPr>
              <w:suppressAutoHyphens/>
              <w:ind w:firstLine="0"/>
              <w:rPr>
                <w:b/>
                <w:sz w:val="22"/>
                <w:szCs w:val="22"/>
                <w:lang w:eastAsia="en-US"/>
              </w:rPr>
            </w:pPr>
            <w:r w:rsidRPr="00C606A4">
              <w:rPr>
                <w:b/>
                <w:sz w:val="22"/>
                <w:szCs w:val="22"/>
                <w:lang w:eastAsia="en-US"/>
              </w:rPr>
              <w:lastRenderedPageBreak/>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C606A4" w:rsidRDefault="008910AB" w:rsidP="00C606A4">
            <w:pPr>
              <w:suppressAutoHyphens/>
              <w:ind w:firstLine="0"/>
              <w:rPr>
                <w:b/>
                <w:sz w:val="22"/>
                <w:szCs w:val="22"/>
                <w:lang w:eastAsia="en-US"/>
              </w:rPr>
            </w:pPr>
            <w:r w:rsidRPr="00C606A4">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C606A4" w:rsidRDefault="008910AB" w:rsidP="00C606A4">
            <w:pPr>
              <w:suppressAutoHyphens/>
              <w:ind w:firstLine="0"/>
              <w:rPr>
                <w:b/>
                <w:sz w:val="22"/>
                <w:szCs w:val="22"/>
                <w:lang w:eastAsia="en-US"/>
              </w:rPr>
            </w:pPr>
            <w:r w:rsidRPr="00C606A4">
              <w:rPr>
                <w:b/>
                <w:bCs/>
                <w:sz w:val="22"/>
                <w:szCs w:val="22"/>
              </w:rPr>
              <w:t>Предельные параметры разрешённого строительства и реконструкции объектов капитального строительства</w:t>
            </w:r>
          </w:p>
        </w:tc>
      </w:tr>
      <w:tr w:rsidR="008910AB" w:rsidRPr="00A0222B" w:rsidTr="00C606A4">
        <w:tc>
          <w:tcPr>
            <w:tcW w:w="14786" w:type="dxa"/>
            <w:gridSpan w:val="3"/>
          </w:tcPr>
          <w:p w:rsidR="008910AB" w:rsidRPr="00C606A4" w:rsidRDefault="008910AB" w:rsidP="00E72A1B">
            <w:pPr>
              <w:suppressAutoHyphens/>
              <w:ind w:firstLine="0"/>
              <w:rPr>
                <w:b/>
                <w:sz w:val="22"/>
                <w:szCs w:val="22"/>
                <w:lang w:eastAsia="en-US"/>
              </w:rPr>
            </w:pPr>
            <w:r w:rsidRPr="00C606A4">
              <w:rPr>
                <w:b/>
                <w:sz w:val="22"/>
                <w:szCs w:val="22"/>
              </w:rPr>
              <w:t>Основные виды разрешённого использования</w:t>
            </w:r>
          </w:p>
        </w:tc>
      </w:tr>
      <w:tr w:rsidR="008910AB" w:rsidRPr="00A0222B" w:rsidTr="003C5938">
        <w:trPr>
          <w:trHeight w:val="3701"/>
        </w:trPr>
        <w:tc>
          <w:tcPr>
            <w:tcW w:w="1526" w:type="dxa"/>
          </w:tcPr>
          <w:p w:rsidR="008910AB" w:rsidRPr="00C606A4" w:rsidRDefault="008910AB" w:rsidP="00C606A4">
            <w:pPr>
              <w:suppressAutoHyphens/>
              <w:ind w:firstLine="0"/>
              <w:rPr>
                <w:b/>
                <w:sz w:val="22"/>
                <w:szCs w:val="22"/>
              </w:rPr>
            </w:pPr>
            <w:r w:rsidRPr="00C606A4">
              <w:rPr>
                <w:b/>
                <w:sz w:val="22"/>
                <w:szCs w:val="22"/>
                <w:lang w:val="en-US"/>
              </w:rPr>
              <w:t>2.6</w:t>
            </w:r>
          </w:p>
        </w:tc>
        <w:tc>
          <w:tcPr>
            <w:tcW w:w="3118" w:type="dxa"/>
          </w:tcPr>
          <w:p w:rsidR="008910AB" w:rsidRPr="00C606A4" w:rsidRDefault="008910AB" w:rsidP="00C606A4">
            <w:pPr>
              <w:pStyle w:val="af5"/>
              <w:suppressAutoHyphens/>
              <w:ind w:firstLine="0"/>
              <w:jc w:val="left"/>
              <w:rPr>
                <w:sz w:val="22"/>
                <w:szCs w:val="22"/>
              </w:rPr>
            </w:pPr>
            <w:r w:rsidRPr="00C606A4">
              <w:rPr>
                <w:sz w:val="22"/>
                <w:szCs w:val="22"/>
              </w:rPr>
              <w:t>Многоэтажная жилая застройка (высотная застройка)</w:t>
            </w:r>
          </w:p>
        </w:tc>
        <w:tc>
          <w:tcPr>
            <w:tcW w:w="10142" w:type="dxa"/>
          </w:tcPr>
          <w:p w:rsidR="008910AB" w:rsidRPr="00C606A4" w:rsidRDefault="008910AB" w:rsidP="00C606A4">
            <w:pPr>
              <w:pStyle w:val="af5"/>
              <w:suppressAutoHyphens/>
              <w:ind w:firstLine="0"/>
              <w:jc w:val="left"/>
              <w:rPr>
                <w:sz w:val="22"/>
                <w:szCs w:val="22"/>
              </w:rPr>
            </w:pPr>
            <w:r w:rsidRPr="00C606A4">
              <w:rPr>
                <w:sz w:val="22"/>
                <w:szCs w:val="22"/>
              </w:rPr>
              <w:t>1. Минимальный размер земельного участка - 36 кв. м на 1 чел. Максимальный размер земельного участка - не подлежит установлению.</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06A4" w:rsidRDefault="008910AB" w:rsidP="00C606A4">
            <w:pPr>
              <w:pStyle w:val="af5"/>
              <w:suppressAutoHyphens/>
              <w:ind w:firstLine="0"/>
              <w:jc w:val="left"/>
              <w:rPr>
                <w:sz w:val="22"/>
                <w:szCs w:val="22"/>
              </w:rPr>
            </w:pPr>
            <w:r w:rsidRPr="00C606A4">
              <w:rPr>
                <w:sz w:val="22"/>
                <w:szCs w:val="22"/>
              </w:rPr>
              <w:t>3.Максимальное количество этажей - 9.</w:t>
            </w:r>
          </w:p>
          <w:p w:rsidR="008910AB" w:rsidRPr="00C606A4" w:rsidRDefault="008910AB" w:rsidP="00C606A4">
            <w:pPr>
              <w:pStyle w:val="af5"/>
              <w:suppressAutoHyphens/>
              <w:ind w:firstLine="0"/>
              <w:jc w:val="left"/>
              <w:rPr>
                <w:sz w:val="22"/>
                <w:szCs w:val="22"/>
              </w:rPr>
            </w:pPr>
            <w:r w:rsidRPr="00C606A4">
              <w:rPr>
                <w:sz w:val="22"/>
                <w:szCs w:val="22"/>
              </w:rPr>
              <w:t>4. Максимальный процент застройки в границах земельного участка - 40%.</w:t>
            </w:r>
          </w:p>
          <w:p w:rsidR="008910AB" w:rsidRPr="00C606A4" w:rsidRDefault="008910AB" w:rsidP="00C606A4">
            <w:pPr>
              <w:pStyle w:val="af5"/>
              <w:suppressAutoHyphens/>
              <w:ind w:firstLine="0"/>
              <w:jc w:val="left"/>
              <w:rPr>
                <w:sz w:val="22"/>
                <w:szCs w:val="22"/>
              </w:rPr>
            </w:pPr>
            <w:r w:rsidRPr="00C606A4">
              <w:rPr>
                <w:sz w:val="22"/>
                <w:szCs w:val="22"/>
              </w:rPr>
              <w:t xml:space="preserve">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 Размер площадок для стоянки автомашин жителей многоквартирных домов должен приниматься из </w:t>
            </w:r>
            <w:r w:rsidR="00C606A4" w:rsidRPr="00C606A4">
              <w:rPr>
                <w:sz w:val="22"/>
                <w:szCs w:val="22"/>
              </w:rPr>
              <w:t>расчёта</w:t>
            </w:r>
            <w:r w:rsidRPr="00C606A4">
              <w:rPr>
                <w:sz w:val="22"/>
                <w:szCs w:val="22"/>
              </w:rPr>
              <w:t xml:space="preserve"> 1,2 машино-места на квартиру.</w:t>
            </w:r>
          </w:p>
          <w:p w:rsidR="008910AB" w:rsidRPr="00C606A4" w:rsidRDefault="008910AB" w:rsidP="00C606A4">
            <w:pPr>
              <w:pStyle w:val="af5"/>
              <w:suppressAutoHyphens/>
              <w:ind w:firstLine="0"/>
              <w:jc w:val="left"/>
              <w:rPr>
                <w:iCs/>
                <w:sz w:val="22"/>
                <w:szCs w:val="22"/>
              </w:rPr>
            </w:pPr>
            <w:r w:rsidRPr="00C606A4">
              <w:rPr>
                <w:sz w:val="22"/>
                <w:szCs w:val="22"/>
              </w:rPr>
              <w:t xml:space="preserve">6. </w:t>
            </w:r>
            <w:r w:rsidRPr="00C606A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iCs/>
                <w:sz w:val="22"/>
                <w:szCs w:val="22"/>
              </w:rPr>
              <w:t>учётом</w:t>
            </w:r>
            <w:r w:rsidRPr="00C606A4">
              <w:rPr>
                <w:iCs/>
                <w:sz w:val="22"/>
                <w:szCs w:val="22"/>
              </w:rPr>
              <w:t xml:space="preserve"> требований санитарных норм и правил.</w:t>
            </w:r>
          </w:p>
        </w:tc>
      </w:tr>
      <w:tr w:rsidR="008910AB" w:rsidRPr="00A0222B" w:rsidTr="00E72A1B">
        <w:trPr>
          <w:trHeight w:val="3670"/>
        </w:trPr>
        <w:tc>
          <w:tcPr>
            <w:tcW w:w="1526" w:type="dxa"/>
          </w:tcPr>
          <w:p w:rsidR="008910AB" w:rsidRPr="00C606A4" w:rsidRDefault="008910AB" w:rsidP="00C606A4">
            <w:pPr>
              <w:suppressAutoHyphens/>
              <w:ind w:firstLine="0"/>
              <w:rPr>
                <w:b/>
                <w:sz w:val="22"/>
                <w:szCs w:val="22"/>
              </w:rPr>
            </w:pPr>
            <w:r w:rsidRPr="00C606A4">
              <w:rPr>
                <w:b/>
                <w:sz w:val="22"/>
                <w:szCs w:val="22"/>
              </w:rPr>
              <w:t>2.5</w:t>
            </w:r>
          </w:p>
        </w:tc>
        <w:tc>
          <w:tcPr>
            <w:tcW w:w="3118" w:type="dxa"/>
          </w:tcPr>
          <w:p w:rsidR="008910AB" w:rsidRPr="00C606A4" w:rsidRDefault="00C606A4" w:rsidP="00C606A4">
            <w:pPr>
              <w:suppressAutoHyphens/>
              <w:ind w:firstLine="0"/>
              <w:jc w:val="left"/>
              <w:rPr>
                <w:sz w:val="22"/>
                <w:szCs w:val="22"/>
              </w:rPr>
            </w:pPr>
            <w:r w:rsidRPr="00C606A4">
              <w:rPr>
                <w:sz w:val="22"/>
                <w:szCs w:val="22"/>
              </w:rPr>
              <w:t>Среднеэтажная жилая</w:t>
            </w:r>
            <w:r w:rsidR="008910AB" w:rsidRPr="00C606A4">
              <w:rPr>
                <w:sz w:val="22"/>
                <w:szCs w:val="22"/>
              </w:rPr>
              <w:t xml:space="preserve"> застройка</w:t>
            </w:r>
          </w:p>
        </w:tc>
        <w:tc>
          <w:tcPr>
            <w:tcW w:w="10142" w:type="dxa"/>
          </w:tcPr>
          <w:p w:rsidR="008910AB" w:rsidRPr="00C606A4" w:rsidRDefault="008910AB" w:rsidP="00C606A4">
            <w:pPr>
              <w:pStyle w:val="af5"/>
              <w:suppressAutoHyphens/>
              <w:ind w:firstLine="0"/>
              <w:jc w:val="left"/>
              <w:rPr>
                <w:sz w:val="22"/>
                <w:szCs w:val="22"/>
              </w:rPr>
            </w:pPr>
            <w:r w:rsidRPr="00C606A4">
              <w:rPr>
                <w:sz w:val="22"/>
                <w:szCs w:val="22"/>
              </w:rPr>
              <w:t>1. Минимальный размер земельного участка для многоквартирного жилого дома - 36 кв. м на 1 чел. Максимальный размер земельного участка не устанавливается.</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06A4" w:rsidRDefault="008910AB" w:rsidP="00C606A4">
            <w:pPr>
              <w:pStyle w:val="af5"/>
              <w:suppressAutoHyphens/>
              <w:ind w:firstLine="0"/>
              <w:jc w:val="left"/>
              <w:rPr>
                <w:sz w:val="22"/>
                <w:szCs w:val="22"/>
              </w:rPr>
            </w:pPr>
            <w:r w:rsidRPr="00C606A4">
              <w:rPr>
                <w:sz w:val="22"/>
                <w:szCs w:val="22"/>
              </w:rPr>
              <w:t>3.Максимальное количество этажей -5.</w:t>
            </w:r>
          </w:p>
          <w:p w:rsidR="008910AB" w:rsidRPr="00C606A4" w:rsidRDefault="008910AB" w:rsidP="00C606A4">
            <w:pPr>
              <w:pStyle w:val="af5"/>
              <w:suppressAutoHyphens/>
              <w:ind w:firstLine="0"/>
              <w:jc w:val="left"/>
              <w:rPr>
                <w:sz w:val="22"/>
                <w:szCs w:val="22"/>
              </w:rPr>
            </w:pPr>
            <w:r w:rsidRPr="00C606A4">
              <w:rPr>
                <w:sz w:val="22"/>
                <w:szCs w:val="22"/>
              </w:rPr>
              <w:t>4. Максимальный процент застройки в границах земельного участка - 40%.</w:t>
            </w:r>
          </w:p>
          <w:p w:rsidR="008910AB" w:rsidRPr="00C606A4" w:rsidRDefault="008910AB" w:rsidP="00C606A4">
            <w:pPr>
              <w:pStyle w:val="af5"/>
              <w:suppressAutoHyphens/>
              <w:ind w:firstLine="0"/>
              <w:jc w:val="left"/>
              <w:rPr>
                <w:sz w:val="22"/>
                <w:szCs w:val="22"/>
              </w:rPr>
            </w:pPr>
            <w:r w:rsidRPr="00C606A4">
              <w:rPr>
                <w:sz w:val="22"/>
                <w:szCs w:val="22"/>
              </w:rPr>
              <w:t xml:space="preserve">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 Размер площадок для стоянки автомашин жителей многоквартирных домов должен приниматься из </w:t>
            </w:r>
            <w:r w:rsidR="00C606A4" w:rsidRPr="00C606A4">
              <w:rPr>
                <w:sz w:val="22"/>
                <w:szCs w:val="22"/>
              </w:rPr>
              <w:t>расчёта</w:t>
            </w:r>
            <w:r w:rsidRPr="00C606A4">
              <w:rPr>
                <w:sz w:val="22"/>
                <w:szCs w:val="22"/>
              </w:rPr>
              <w:t xml:space="preserve"> 1,2 машино-места на квартиру.</w:t>
            </w:r>
          </w:p>
          <w:p w:rsidR="008910AB" w:rsidRPr="00C606A4" w:rsidRDefault="008910AB" w:rsidP="00C606A4">
            <w:pPr>
              <w:suppressAutoHyphens/>
              <w:ind w:firstLine="0"/>
              <w:jc w:val="left"/>
              <w:rPr>
                <w:iCs/>
                <w:sz w:val="22"/>
                <w:szCs w:val="22"/>
              </w:rPr>
            </w:pPr>
            <w:r w:rsidRPr="00C606A4">
              <w:rPr>
                <w:sz w:val="22"/>
                <w:szCs w:val="22"/>
              </w:rPr>
              <w:t xml:space="preserve">6. </w:t>
            </w:r>
            <w:r w:rsidRPr="00C606A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iCs/>
                <w:sz w:val="22"/>
                <w:szCs w:val="22"/>
              </w:rPr>
              <w:t>учётом</w:t>
            </w:r>
            <w:r w:rsidRPr="00C606A4">
              <w:rPr>
                <w:iCs/>
                <w:sz w:val="22"/>
                <w:szCs w:val="22"/>
              </w:rPr>
              <w:t xml:space="preserve"> требований санитарных норм и правил.</w:t>
            </w:r>
          </w:p>
        </w:tc>
      </w:tr>
      <w:tr w:rsidR="008910AB" w:rsidRPr="00A0222B" w:rsidTr="00C606A4">
        <w:tc>
          <w:tcPr>
            <w:tcW w:w="1526" w:type="dxa"/>
          </w:tcPr>
          <w:p w:rsidR="008910AB" w:rsidRPr="00C606A4" w:rsidRDefault="008910AB" w:rsidP="00C606A4">
            <w:pPr>
              <w:suppressAutoHyphens/>
              <w:ind w:firstLine="0"/>
              <w:rPr>
                <w:b/>
                <w:sz w:val="22"/>
                <w:szCs w:val="22"/>
                <w:lang w:eastAsia="en-US"/>
              </w:rPr>
            </w:pPr>
            <w:r w:rsidRPr="00C606A4">
              <w:rPr>
                <w:b/>
                <w:sz w:val="22"/>
                <w:szCs w:val="22"/>
                <w:lang w:eastAsia="en-US"/>
              </w:rPr>
              <w:t>3.1.1</w:t>
            </w:r>
          </w:p>
        </w:tc>
        <w:tc>
          <w:tcPr>
            <w:tcW w:w="3118" w:type="dxa"/>
          </w:tcPr>
          <w:p w:rsidR="008910AB" w:rsidRPr="00C606A4" w:rsidRDefault="008910AB" w:rsidP="003C5938">
            <w:pPr>
              <w:suppressAutoHyphens/>
              <w:ind w:firstLine="0"/>
              <w:jc w:val="left"/>
              <w:rPr>
                <w:color w:val="C00000"/>
                <w:sz w:val="22"/>
                <w:szCs w:val="22"/>
                <w:lang w:eastAsia="en-US"/>
              </w:rPr>
            </w:pPr>
            <w:r w:rsidRPr="00C606A4">
              <w:rPr>
                <w:sz w:val="22"/>
                <w:szCs w:val="22"/>
                <w:lang w:eastAsia="en-US"/>
              </w:rPr>
              <w:t>Предоставление коммунальных услуг</w:t>
            </w:r>
          </w:p>
        </w:tc>
        <w:tc>
          <w:tcPr>
            <w:tcW w:w="10142" w:type="dxa"/>
          </w:tcPr>
          <w:p w:rsidR="008910AB" w:rsidRPr="00C606A4" w:rsidRDefault="008910AB" w:rsidP="00C606A4">
            <w:pPr>
              <w:suppressAutoHyphens/>
              <w:ind w:firstLine="0"/>
              <w:jc w:val="left"/>
              <w:rPr>
                <w:sz w:val="22"/>
                <w:szCs w:val="22"/>
              </w:rPr>
            </w:pPr>
            <w:r w:rsidRPr="00C606A4">
              <w:rPr>
                <w:sz w:val="22"/>
                <w:szCs w:val="22"/>
              </w:rPr>
              <w:t>1. Предельные (максимальные и минимальные) размеры земельных участков не подлежат установлению.</w:t>
            </w:r>
          </w:p>
          <w:p w:rsidR="008910AB" w:rsidRPr="00C606A4" w:rsidRDefault="008910AB" w:rsidP="00C606A4">
            <w:pPr>
              <w:suppressAutoHyphens/>
              <w:ind w:firstLine="0"/>
              <w:jc w:val="left"/>
              <w:rPr>
                <w:sz w:val="22"/>
                <w:szCs w:val="22"/>
              </w:rPr>
            </w:pPr>
            <w:r w:rsidRPr="00C606A4">
              <w:rPr>
                <w:sz w:val="22"/>
                <w:szCs w:val="22"/>
              </w:rPr>
              <w:t xml:space="preserve">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 </w:t>
            </w:r>
          </w:p>
        </w:tc>
      </w:tr>
      <w:tr w:rsidR="008910AB" w:rsidRPr="00A0222B" w:rsidTr="00C606A4">
        <w:tc>
          <w:tcPr>
            <w:tcW w:w="1526" w:type="dxa"/>
          </w:tcPr>
          <w:p w:rsidR="008910AB" w:rsidRPr="00C606A4" w:rsidRDefault="008910AB" w:rsidP="00C606A4">
            <w:pPr>
              <w:suppressAutoHyphens/>
              <w:ind w:firstLine="0"/>
              <w:rPr>
                <w:b/>
                <w:sz w:val="22"/>
                <w:szCs w:val="22"/>
              </w:rPr>
            </w:pPr>
            <w:r w:rsidRPr="00C606A4">
              <w:rPr>
                <w:b/>
                <w:sz w:val="22"/>
                <w:szCs w:val="22"/>
              </w:rPr>
              <w:lastRenderedPageBreak/>
              <w:t>3.6.2</w:t>
            </w:r>
          </w:p>
        </w:tc>
        <w:tc>
          <w:tcPr>
            <w:tcW w:w="3118" w:type="dxa"/>
          </w:tcPr>
          <w:p w:rsidR="008910AB" w:rsidRPr="00C606A4" w:rsidRDefault="008910AB" w:rsidP="00C606A4">
            <w:pPr>
              <w:suppressAutoHyphens/>
              <w:ind w:firstLine="0"/>
              <w:jc w:val="left"/>
              <w:rPr>
                <w:sz w:val="22"/>
                <w:szCs w:val="22"/>
              </w:rPr>
            </w:pPr>
            <w:r w:rsidRPr="00C606A4">
              <w:rPr>
                <w:sz w:val="22"/>
                <w:szCs w:val="22"/>
              </w:rPr>
              <w:t>Парки культуры и отдыха</w:t>
            </w:r>
          </w:p>
        </w:tc>
        <w:tc>
          <w:tcPr>
            <w:tcW w:w="10142" w:type="dxa"/>
          </w:tcPr>
          <w:p w:rsidR="008910AB" w:rsidRPr="00C606A4" w:rsidRDefault="008910AB" w:rsidP="00C606A4">
            <w:pPr>
              <w:pStyle w:val="ConsPlusNormal"/>
              <w:suppressAutoHyphens/>
              <w:ind w:firstLine="0"/>
              <w:jc w:val="left"/>
              <w:rPr>
                <w:rFonts w:ascii="Times New Roman" w:hAnsi="Times New Roman" w:cs="Times New Roman"/>
              </w:rPr>
            </w:pPr>
            <w:r w:rsidRPr="00C606A4">
              <w:rPr>
                <w:rFonts w:ascii="Times New Roman" w:hAnsi="Times New Roman" w:cs="Times New Roman"/>
              </w:rPr>
              <w:t>1. Минимальный размер земельного участка устанавливаются 0,5 га. Максимальный размер земельного участка не более 2 га.</w:t>
            </w:r>
          </w:p>
          <w:p w:rsidR="008910AB" w:rsidRPr="00C606A4" w:rsidRDefault="008910AB" w:rsidP="00C606A4">
            <w:pPr>
              <w:pStyle w:val="af5"/>
              <w:suppressAutoHyphens/>
              <w:ind w:firstLine="0"/>
              <w:jc w:val="left"/>
              <w:rPr>
                <w:sz w:val="22"/>
                <w:szCs w:val="22"/>
              </w:rPr>
            </w:pPr>
            <w:r w:rsidRPr="00C606A4">
              <w:rPr>
                <w:sz w:val="22"/>
                <w:szCs w:val="22"/>
              </w:rPr>
              <w:t>Зона культурно-просветительских мероприятий -10-20 м</w:t>
            </w:r>
            <w:r w:rsidRPr="00C606A4">
              <w:rPr>
                <w:sz w:val="22"/>
                <w:szCs w:val="22"/>
                <w:vertAlign w:val="superscript"/>
              </w:rPr>
              <w:t>2</w:t>
            </w:r>
            <w:r w:rsidRPr="00C606A4">
              <w:rPr>
                <w:sz w:val="22"/>
                <w:szCs w:val="22"/>
              </w:rPr>
              <w:t>/ч</w:t>
            </w:r>
          </w:p>
          <w:p w:rsidR="008910AB" w:rsidRPr="00C606A4" w:rsidRDefault="008910AB" w:rsidP="00C606A4">
            <w:pPr>
              <w:pStyle w:val="ConsPlusNormal"/>
              <w:suppressAutoHyphens/>
              <w:ind w:firstLine="0"/>
              <w:jc w:val="left"/>
              <w:rPr>
                <w:rFonts w:ascii="Times New Roman" w:hAnsi="Times New Roman" w:cs="Times New Roman"/>
              </w:rPr>
            </w:pPr>
            <w:r w:rsidRPr="00C606A4">
              <w:rPr>
                <w:rFonts w:ascii="Times New Roman" w:hAnsi="Times New Roman" w:cs="Times New Roman"/>
              </w:rPr>
              <w:t>Зона массовых мероприятий (зрелищ, аттракционов и др.)</w:t>
            </w:r>
            <w:r w:rsidR="00C606A4">
              <w:rPr>
                <w:rFonts w:ascii="Times New Roman" w:hAnsi="Times New Roman" w:cs="Times New Roman"/>
              </w:rPr>
              <w:t xml:space="preserve"> </w:t>
            </w:r>
            <w:r w:rsidRPr="00C606A4">
              <w:rPr>
                <w:rFonts w:ascii="Times New Roman" w:hAnsi="Times New Roman" w:cs="Times New Roman"/>
              </w:rPr>
              <w:t>- 30-40 м</w:t>
            </w:r>
            <w:r w:rsidRPr="00C606A4">
              <w:rPr>
                <w:rFonts w:ascii="Times New Roman" w:hAnsi="Times New Roman" w:cs="Times New Roman"/>
                <w:vertAlign w:val="superscript"/>
              </w:rPr>
              <w:t>2</w:t>
            </w:r>
            <w:r w:rsidRPr="00C606A4">
              <w:rPr>
                <w:rFonts w:ascii="Times New Roman" w:hAnsi="Times New Roman" w:cs="Times New Roman"/>
              </w:rPr>
              <w:t>/ч</w:t>
            </w:r>
          </w:p>
          <w:p w:rsidR="008910AB" w:rsidRPr="00C606A4" w:rsidRDefault="008910AB" w:rsidP="00C606A4">
            <w:pPr>
              <w:pStyle w:val="ConsPlusNormal"/>
              <w:suppressAutoHyphens/>
              <w:ind w:firstLine="0"/>
              <w:jc w:val="left"/>
              <w:rPr>
                <w:rFonts w:ascii="Times New Roman" w:hAnsi="Times New Roman" w:cs="Times New Roman"/>
              </w:rPr>
            </w:pPr>
            <w:r w:rsidRPr="00C606A4">
              <w:rPr>
                <w:rFonts w:ascii="Times New Roman" w:hAnsi="Times New Roman" w:cs="Times New Roman"/>
              </w:rPr>
              <w:t>Зона физкультурно-оздоровительных мероприятий -70-100 м</w:t>
            </w:r>
            <w:r w:rsidRPr="00C606A4">
              <w:rPr>
                <w:rFonts w:ascii="Times New Roman" w:hAnsi="Times New Roman" w:cs="Times New Roman"/>
                <w:vertAlign w:val="superscript"/>
              </w:rPr>
              <w:t>2</w:t>
            </w:r>
            <w:r w:rsidRPr="00C606A4">
              <w:rPr>
                <w:rFonts w:ascii="Times New Roman" w:hAnsi="Times New Roman" w:cs="Times New Roman"/>
              </w:rPr>
              <w:t>/ч</w:t>
            </w:r>
          </w:p>
          <w:p w:rsidR="008910AB" w:rsidRPr="00C606A4" w:rsidRDefault="008910AB" w:rsidP="00C606A4">
            <w:pPr>
              <w:pStyle w:val="ConsPlusNormal"/>
              <w:suppressAutoHyphens/>
              <w:ind w:firstLine="0"/>
              <w:jc w:val="left"/>
              <w:rPr>
                <w:rFonts w:ascii="Times New Roman" w:hAnsi="Times New Roman" w:cs="Times New Roman"/>
              </w:rPr>
            </w:pPr>
            <w:r w:rsidRPr="00C606A4">
              <w:rPr>
                <w:rFonts w:ascii="Times New Roman" w:hAnsi="Times New Roman" w:cs="Times New Roman"/>
              </w:rPr>
              <w:t>Зона отдыха детей -80-170 м</w:t>
            </w:r>
            <w:r w:rsidRPr="00C606A4">
              <w:rPr>
                <w:rFonts w:ascii="Times New Roman" w:hAnsi="Times New Roman" w:cs="Times New Roman"/>
                <w:vertAlign w:val="superscript"/>
              </w:rPr>
              <w:t>2</w:t>
            </w:r>
            <w:r w:rsidRPr="00C606A4">
              <w:rPr>
                <w:rFonts w:ascii="Times New Roman" w:hAnsi="Times New Roman" w:cs="Times New Roman"/>
              </w:rPr>
              <w:t>/ч</w:t>
            </w:r>
          </w:p>
          <w:p w:rsidR="008910AB" w:rsidRPr="00C606A4" w:rsidRDefault="008910AB" w:rsidP="00C606A4">
            <w:pPr>
              <w:pStyle w:val="ConsPlusNormal"/>
              <w:suppressAutoHyphens/>
              <w:ind w:firstLine="0"/>
              <w:jc w:val="left"/>
              <w:rPr>
                <w:rFonts w:ascii="Times New Roman" w:hAnsi="Times New Roman" w:cs="Times New Roman"/>
              </w:rPr>
            </w:pPr>
            <w:r w:rsidRPr="00C606A4">
              <w:rPr>
                <w:rFonts w:ascii="Times New Roman" w:hAnsi="Times New Roman" w:cs="Times New Roman"/>
              </w:rPr>
              <w:t>Прогулочная зона-200 м</w:t>
            </w:r>
            <w:r w:rsidRPr="00C606A4">
              <w:rPr>
                <w:rFonts w:ascii="Times New Roman" w:hAnsi="Times New Roman" w:cs="Times New Roman"/>
                <w:vertAlign w:val="superscript"/>
              </w:rPr>
              <w:t>2</w:t>
            </w:r>
            <w:r w:rsidRPr="00C606A4">
              <w:rPr>
                <w:rFonts w:ascii="Times New Roman" w:hAnsi="Times New Roman" w:cs="Times New Roman"/>
              </w:rPr>
              <w:t>/ч</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06A4" w:rsidRDefault="008910AB" w:rsidP="00C606A4">
            <w:pPr>
              <w:pStyle w:val="af5"/>
              <w:suppressAutoHyphens/>
              <w:ind w:firstLine="0"/>
              <w:jc w:val="left"/>
              <w:rPr>
                <w:sz w:val="22"/>
                <w:szCs w:val="22"/>
              </w:rPr>
            </w:pPr>
            <w:r w:rsidRPr="00C606A4">
              <w:rPr>
                <w:sz w:val="22"/>
                <w:szCs w:val="22"/>
              </w:rPr>
              <w:t>Площадь застройки некапитальных строений, сооружений не более 200 кв.</w:t>
            </w:r>
            <w:r w:rsidR="003C5938">
              <w:rPr>
                <w:sz w:val="22"/>
                <w:szCs w:val="22"/>
              </w:rPr>
              <w:t xml:space="preserve"> </w:t>
            </w:r>
            <w:r w:rsidRPr="00C606A4">
              <w:rPr>
                <w:sz w:val="22"/>
                <w:szCs w:val="22"/>
              </w:rPr>
              <w:t>м.</w:t>
            </w:r>
          </w:p>
          <w:p w:rsidR="008910AB" w:rsidRPr="00C606A4" w:rsidRDefault="008910AB" w:rsidP="00C606A4">
            <w:pPr>
              <w:pStyle w:val="af5"/>
              <w:suppressAutoHyphens/>
              <w:ind w:firstLine="0"/>
              <w:jc w:val="left"/>
              <w:rPr>
                <w:sz w:val="22"/>
                <w:szCs w:val="22"/>
              </w:rPr>
            </w:pPr>
            <w:r w:rsidRPr="00C606A4">
              <w:rPr>
                <w:sz w:val="22"/>
                <w:szCs w:val="22"/>
              </w:rPr>
              <w:t>3. Максимальная высота зданий, строений и сооружений, за исключением аттракционов, устанавливается 8 м; высота аттракционов не ограничивается.</w:t>
            </w:r>
          </w:p>
          <w:p w:rsidR="008910AB" w:rsidRPr="00C606A4" w:rsidRDefault="008910AB" w:rsidP="00C606A4">
            <w:pPr>
              <w:pStyle w:val="af5"/>
              <w:suppressAutoHyphens/>
              <w:ind w:firstLine="0"/>
              <w:jc w:val="left"/>
              <w:rPr>
                <w:sz w:val="22"/>
                <w:szCs w:val="22"/>
              </w:rPr>
            </w:pPr>
            <w:r w:rsidRPr="00C606A4">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7%.</w:t>
            </w:r>
          </w:p>
          <w:p w:rsidR="008910AB" w:rsidRPr="00C606A4" w:rsidRDefault="008910AB" w:rsidP="00C606A4">
            <w:pPr>
              <w:pStyle w:val="ConsPlusNormal"/>
              <w:suppressAutoHyphens/>
              <w:ind w:firstLine="0"/>
              <w:jc w:val="left"/>
              <w:rPr>
                <w:rFonts w:ascii="Times New Roman" w:hAnsi="Times New Roman" w:cs="Times New Roman"/>
              </w:rPr>
            </w:pPr>
            <w:r w:rsidRPr="00C606A4">
              <w:rPr>
                <w:rFonts w:ascii="Times New Roman" w:hAnsi="Times New Roman" w:cs="Times New Roman"/>
              </w:rPr>
              <w:t>5. 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Default="008910AB" w:rsidP="00C606A4">
            <w:pPr>
              <w:pStyle w:val="af5"/>
              <w:suppressAutoHyphens/>
              <w:ind w:firstLine="0"/>
              <w:jc w:val="left"/>
              <w:rPr>
                <w:sz w:val="22"/>
                <w:szCs w:val="22"/>
              </w:rPr>
            </w:pPr>
            <w:r w:rsidRPr="00C606A4">
              <w:rPr>
                <w:sz w:val="22"/>
                <w:szCs w:val="22"/>
              </w:rPr>
              <w:t xml:space="preserve">6. 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sz w:val="22"/>
                <w:szCs w:val="22"/>
              </w:rPr>
              <w:t>учётом</w:t>
            </w:r>
            <w:r w:rsidRPr="00C606A4">
              <w:rPr>
                <w:sz w:val="22"/>
                <w:szCs w:val="22"/>
              </w:rPr>
              <w:t xml:space="preserve"> требований санитарных норм и правил.</w:t>
            </w:r>
          </w:p>
          <w:p w:rsidR="00E72A1B" w:rsidRPr="00E72A1B" w:rsidRDefault="00E72A1B" w:rsidP="00C606A4">
            <w:pPr>
              <w:pStyle w:val="af5"/>
              <w:suppressAutoHyphens/>
              <w:ind w:firstLine="0"/>
              <w:jc w:val="left"/>
              <w:rPr>
                <w:sz w:val="8"/>
                <w:szCs w:val="8"/>
              </w:rPr>
            </w:pPr>
          </w:p>
        </w:tc>
      </w:tr>
      <w:tr w:rsidR="008910AB" w:rsidRPr="00A0222B" w:rsidTr="00C606A4">
        <w:tc>
          <w:tcPr>
            <w:tcW w:w="14786" w:type="dxa"/>
            <w:gridSpan w:val="3"/>
          </w:tcPr>
          <w:p w:rsidR="008910AB" w:rsidRPr="00C606A4" w:rsidRDefault="008910AB" w:rsidP="000C246E">
            <w:pPr>
              <w:suppressAutoHyphens/>
              <w:ind w:firstLine="0"/>
              <w:rPr>
                <w:sz w:val="22"/>
                <w:szCs w:val="22"/>
              </w:rPr>
            </w:pPr>
            <w:r w:rsidRPr="00C606A4">
              <w:rPr>
                <w:b/>
                <w:sz w:val="22"/>
                <w:szCs w:val="22"/>
                <w:lang w:eastAsia="en-US"/>
              </w:rPr>
              <w:t>Вспомогательные</w:t>
            </w:r>
            <w:r w:rsidRPr="00C606A4">
              <w:rPr>
                <w:b/>
                <w:sz w:val="22"/>
                <w:szCs w:val="22"/>
              </w:rPr>
              <w:t xml:space="preserve"> виды разрешённого использования</w:t>
            </w:r>
          </w:p>
        </w:tc>
      </w:tr>
      <w:tr w:rsidR="008910AB" w:rsidRPr="00A0222B" w:rsidTr="00C606A4">
        <w:tc>
          <w:tcPr>
            <w:tcW w:w="1526" w:type="dxa"/>
          </w:tcPr>
          <w:p w:rsidR="008910AB" w:rsidRPr="00C606A4" w:rsidRDefault="008910AB" w:rsidP="00C606A4">
            <w:pPr>
              <w:suppressAutoHyphens/>
              <w:autoSpaceDE w:val="0"/>
              <w:autoSpaceDN w:val="0"/>
              <w:adjustRightInd w:val="0"/>
              <w:ind w:firstLine="0"/>
              <w:rPr>
                <w:b/>
                <w:sz w:val="22"/>
                <w:szCs w:val="22"/>
              </w:rPr>
            </w:pPr>
            <w:r w:rsidRPr="00C606A4">
              <w:rPr>
                <w:b/>
                <w:sz w:val="22"/>
                <w:szCs w:val="22"/>
              </w:rPr>
              <w:t>5.1.3</w:t>
            </w:r>
          </w:p>
        </w:tc>
        <w:tc>
          <w:tcPr>
            <w:tcW w:w="3118" w:type="dxa"/>
          </w:tcPr>
          <w:p w:rsidR="008910AB" w:rsidRPr="00C606A4" w:rsidRDefault="008910AB" w:rsidP="00C606A4">
            <w:pPr>
              <w:suppressAutoHyphens/>
              <w:ind w:firstLine="0"/>
              <w:jc w:val="left"/>
              <w:rPr>
                <w:sz w:val="22"/>
                <w:szCs w:val="22"/>
              </w:rPr>
            </w:pPr>
            <w:r w:rsidRPr="00C606A4">
              <w:rPr>
                <w:sz w:val="22"/>
                <w:szCs w:val="22"/>
              </w:rPr>
              <w:t>Площадки для занятия спортом</w:t>
            </w:r>
          </w:p>
        </w:tc>
        <w:tc>
          <w:tcPr>
            <w:tcW w:w="10142" w:type="dxa"/>
          </w:tcPr>
          <w:p w:rsidR="008910AB" w:rsidRPr="00C606A4" w:rsidRDefault="008910AB" w:rsidP="00C606A4">
            <w:pPr>
              <w:suppressAutoHyphens/>
              <w:ind w:firstLine="0"/>
              <w:jc w:val="left"/>
              <w:rPr>
                <w:sz w:val="22"/>
                <w:szCs w:val="22"/>
              </w:rPr>
            </w:pPr>
            <w:r w:rsidRPr="00C606A4">
              <w:rPr>
                <w:sz w:val="22"/>
                <w:szCs w:val="22"/>
              </w:rPr>
              <w:t xml:space="preserve">1. Предельные значения </w:t>
            </w:r>
            <w:r w:rsidR="00C606A4" w:rsidRPr="00C606A4">
              <w:rPr>
                <w:sz w:val="22"/>
                <w:szCs w:val="22"/>
              </w:rPr>
              <w:t>расчётных</w:t>
            </w:r>
            <w:r w:rsidRPr="00C606A4">
              <w:rPr>
                <w:sz w:val="22"/>
                <w:szCs w:val="22"/>
              </w:rPr>
              <w:t xml:space="preserve"> показателей удельных размеров площадок – 2,0 кв.</w:t>
            </w:r>
            <w:r w:rsidR="003C5938">
              <w:rPr>
                <w:sz w:val="22"/>
                <w:szCs w:val="22"/>
              </w:rPr>
              <w:t xml:space="preserve"> </w:t>
            </w:r>
            <w:r w:rsidRPr="00C606A4">
              <w:rPr>
                <w:sz w:val="22"/>
                <w:szCs w:val="22"/>
              </w:rPr>
              <w:t>м на чел.</w:t>
            </w:r>
          </w:p>
          <w:p w:rsidR="000C246E" w:rsidRDefault="008910AB" w:rsidP="00C606A4">
            <w:pPr>
              <w:suppressAutoHyphens/>
              <w:ind w:firstLine="0"/>
              <w:jc w:val="left"/>
              <w:rPr>
                <w:sz w:val="22"/>
                <w:szCs w:val="22"/>
              </w:rPr>
            </w:pPr>
            <w:r w:rsidRPr="00C606A4">
              <w:rPr>
                <w:sz w:val="22"/>
                <w:szCs w:val="22"/>
              </w:rPr>
              <w:t>2. Минимально допустимые расстояния от окон жилых и общественных зданий: для хоккейных и футбольных площадок – 40 м; для настольного тенниса – 10 м</w:t>
            </w:r>
            <w:r w:rsidR="000C246E">
              <w:rPr>
                <w:sz w:val="22"/>
                <w:szCs w:val="22"/>
              </w:rPr>
              <w:t>.</w:t>
            </w:r>
          </w:p>
          <w:p w:rsidR="008910AB" w:rsidRPr="000C246E" w:rsidRDefault="008910AB" w:rsidP="00C606A4">
            <w:pPr>
              <w:suppressAutoHyphens/>
              <w:ind w:firstLine="0"/>
              <w:jc w:val="left"/>
              <w:rPr>
                <w:sz w:val="8"/>
                <w:szCs w:val="8"/>
              </w:rPr>
            </w:pPr>
            <w:r w:rsidRPr="000C246E">
              <w:rPr>
                <w:sz w:val="8"/>
                <w:szCs w:val="8"/>
              </w:rPr>
              <w:t xml:space="preserve"> </w:t>
            </w:r>
          </w:p>
        </w:tc>
      </w:tr>
      <w:tr w:rsidR="008910AB" w:rsidRPr="00A0222B" w:rsidTr="00C606A4">
        <w:tc>
          <w:tcPr>
            <w:tcW w:w="14786" w:type="dxa"/>
            <w:gridSpan w:val="3"/>
          </w:tcPr>
          <w:p w:rsidR="008910AB" w:rsidRPr="00C606A4" w:rsidRDefault="008910AB" w:rsidP="000C246E">
            <w:pPr>
              <w:suppressAutoHyphens/>
              <w:ind w:firstLine="0"/>
              <w:rPr>
                <w:sz w:val="22"/>
                <w:szCs w:val="22"/>
                <w:lang w:eastAsia="en-US"/>
              </w:rPr>
            </w:pPr>
            <w:r w:rsidRPr="00C606A4">
              <w:rPr>
                <w:b/>
                <w:bCs/>
                <w:sz w:val="22"/>
                <w:szCs w:val="22"/>
              </w:rPr>
              <w:t>Условно разрешённые виды использования</w:t>
            </w:r>
          </w:p>
        </w:tc>
      </w:tr>
      <w:tr w:rsidR="008910AB" w:rsidRPr="00A0222B" w:rsidTr="00C606A4">
        <w:tc>
          <w:tcPr>
            <w:tcW w:w="1526" w:type="dxa"/>
          </w:tcPr>
          <w:p w:rsidR="008910AB" w:rsidRPr="00C606A4" w:rsidRDefault="008910AB" w:rsidP="00C606A4">
            <w:pPr>
              <w:suppressAutoHyphens/>
              <w:ind w:firstLine="0"/>
              <w:rPr>
                <w:b/>
                <w:sz w:val="22"/>
                <w:szCs w:val="22"/>
              </w:rPr>
            </w:pPr>
            <w:r w:rsidRPr="00C606A4">
              <w:rPr>
                <w:b/>
                <w:sz w:val="22"/>
                <w:szCs w:val="22"/>
              </w:rPr>
              <w:t>2.1</w:t>
            </w:r>
          </w:p>
        </w:tc>
        <w:tc>
          <w:tcPr>
            <w:tcW w:w="3118" w:type="dxa"/>
          </w:tcPr>
          <w:p w:rsidR="008910AB" w:rsidRPr="00C606A4" w:rsidRDefault="008910AB" w:rsidP="00C606A4">
            <w:pPr>
              <w:pStyle w:val="ConsPlusNormal"/>
              <w:suppressAutoHyphens/>
              <w:ind w:firstLine="0"/>
              <w:jc w:val="left"/>
              <w:rPr>
                <w:rFonts w:ascii="Times New Roman" w:hAnsi="Times New Roman" w:cs="Times New Roman"/>
              </w:rPr>
            </w:pPr>
            <w:r w:rsidRPr="00C606A4">
              <w:rPr>
                <w:rFonts w:ascii="Times New Roman" w:hAnsi="Times New Roman" w:cs="Times New Roman"/>
              </w:rPr>
              <w:t>Для индивидуального жилищного строительства</w:t>
            </w:r>
          </w:p>
        </w:tc>
        <w:tc>
          <w:tcPr>
            <w:tcW w:w="10142" w:type="dxa"/>
          </w:tcPr>
          <w:p w:rsidR="008910AB" w:rsidRPr="00C606A4" w:rsidRDefault="008910AB" w:rsidP="00C606A4">
            <w:pPr>
              <w:pStyle w:val="af5"/>
              <w:suppressAutoHyphens/>
              <w:ind w:firstLine="0"/>
              <w:jc w:val="left"/>
              <w:rPr>
                <w:sz w:val="22"/>
                <w:szCs w:val="22"/>
              </w:rPr>
            </w:pPr>
            <w:r w:rsidRPr="00C606A4">
              <w:rPr>
                <w:sz w:val="22"/>
                <w:szCs w:val="22"/>
              </w:rPr>
              <w:t>1. Минимальный размер земельного участка - 100 кв. м. Максимальный размер земельного участка - 1000 кв. м.</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06A4" w:rsidRDefault="008910AB" w:rsidP="00C606A4">
            <w:pPr>
              <w:pStyle w:val="af5"/>
              <w:suppressAutoHyphens/>
              <w:ind w:firstLine="0"/>
              <w:jc w:val="left"/>
              <w:rPr>
                <w:sz w:val="22"/>
                <w:szCs w:val="22"/>
              </w:rPr>
            </w:pPr>
            <w:r w:rsidRPr="00C606A4">
              <w:rPr>
                <w:sz w:val="22"/>
                <w:szCs w:val="22"/>
              </w:rPr>
              <w:t xml:space="preserve">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w:t>
            </w:r>
            <w:r w:rsidRPr="00C606A4">
              <w:rPr>
                <w:sz w:val="22"/>
                <w:szCs w:val="22"/>
              </w:rPr>
              <w:lastRenderedPageBreak/>
              <w:t>устанавливаются.</w:t>
            </w:r>
          </w:p>
          <w:p w:rsidR="008910AB" w:rsidRPr="00C606A4" w:rsidRDefault="008910AB" w:rsidP="00C606A4">
            <w:pPr>
              <w:pStyle w:val="af5"/>
              <w:suppressAutoHyphens/>
              <w:ind w:firstLine="0"/>
              <w:jc w:val="left"/>
              <w:rPr>
                <w:sz w:val="22"/>
                <w:szCs w:val="22"/>
              </w:rPr>
            </w:pPr>
            <w:r w:rsidRPr="00C606A4">
              <w:rPr>
                <w:sz w:val="22"/>
                <w:szCs w:val="22"/>
              </w:rPr>
              <w:t>3. Предельное количество этажей - 3 этажа.</w:t>
            </w:r>
          </w:p>
          <w:p w:rsidR="008910AB" w:rsidRPr="00C606A4" w:rsidRDefault="008910AB" w:rsidP="00C606A4">
            <w:pPr>
              <w:suppressAutoHyphens/>
              <w:ind w:firstLine="0"/>
              <w:jc w:val="left"/>
              <w:rPr>
                <w:sz w:val="22"/>
                <w:szCs w:val="22"/>
              </w:rPr>
            </w:pPr>
            <w:r w:rsidRPr="00C606A4">
              <w:rPr>
                <w:sz w:val="22"/>
                <w:szCs w:val="22"/>
              </w:rPr>
              <w:t>4. Минимальный отступ от границ земельного участка до хозяйственных построек (гараж, сарай и тд.) - 1 м, для бани - 4 м, расстояние от надворного туалета до стен соседнего дома необходимо принимать не менее 12 м.</w:t>
            </w:r>
          </w:p>
          <w:p w:rsidR="008910AB" w:rsidRPr="00C606A4" w:rsidRDefault="008910AB" w:rsidP="00C606A4">
            <w:pPr>
              <w:suppressAutoHyphens/>
              <w:ind w:firstLine="0"/>
              <w:jc w:val="left"/>
              <w:rPr>
                <w:sz w:val="22"/>
                <w:szCs w:val="22"/>
              </w:rPr>
            </w:pPr>
            <w:r w:rsidRPr="00C606A4">
              <w:rPr>
                <w:sz w:val="22"/>
                <w:szCs w:val="22"/>
              </w:rPr>
              <w:t>5. Размещение хозяйственных построек по линии застройки запрещается.</w:t>
            </w:r>
          </w:p>
          <w:p w:rsidR="008910AB" w:rsidRPr="00C606A4" w:rsidRDefault="008910AB" w:rsidP="00C606A4">
            <w:pPr>
              <w:suppressAutoHyphens/>
              <w:ind w:firstLine="0"/>
              <w:jc w:val="left"/>
              <w:rPr>
                <w:sz w:val="22"/>
                <w:szCs w:val="22"/>
              </w:rPr>
            </w:pPr>
            <w:r w:rsidRPr="00C606A4">
              <w:rPr>
                <w:sz w:val="22"/>
                <w:szCs w:val="22"/>
              </w:rPr>
              <w:t>6. Предельное количество этажей: 1 надземный этаж;</w:t>
            </w:r>
          </w:p>
          <w:p w:rsidR="008910AB" w:rsidRPr="00C606A4" w:rsidRDefault="008910AB" w:rsidP="00C606A4">
            <w:pPr>
              <w:pStyle w:val="af5"/>
              <w:suppressAutoHyphens/>
              <w:ind w:firstLine="0"/>
              <w:jc w:val="left"/>
              <w:rPr>
                <w:sz w:val="22"/>
                <w:szCs w:val="22"/>
              </w:rPr>
            </w:pPr>
            <w:r w:rsidRPr="00C606A4">
              <w:rPr>
                <w:sz w:val="22"/>
                <w:szCs w:val="22"/>
              </w:rPr>
              <w:t>7. При размещении зданий и сооружений должны соблюдаться требования технических регламентов.89. Максимальный процент застройки в границах земельного участка - 60%.</w:t>
            </w:r>
          </w:p>
          <w:p w:rsidR="008910AB" w:rsidRDefault="008910AB" w:rsidP="00C606A4">
            <w:pPr>
              <w:pStyle w:val="af5"/>
              <w:suppressAutoHyphens/>
              <w:ind w:firstLine="0"/>
              <w:jc w:val="left"/>
              <w:rPr>
                <w:iCs/>
                <w:sz w:val="22"/>
                <w:szCs w:val="22"/>
              </w:rPr>
            </w:pPr>
            <w:r w:rsidRPr="00C606A4">
              <w:rPr>
                <w:sz w:val="22"/>
                <w:szCs w:val="22"/>
              </w:rPr>
              <w:t xml:space="preserve">9. </w:t>
            </w:r>
            <w:r w:rsidRPr="00C606A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iCs/>
                <w:sz w:val="22"/>
                <w:szCs w:val="22"/>
              </w:rPr>
              <w:t>учётом</w:t>
            </w:r>
            <w:r w:rsidRPr="00C606A4">
              <w:rPr>
                <w:iCs/>
                <w:sz w:val="22"/>
                <w:szCs w:val="22"/>
              </w:rPr>
              <w:t xml:space="preserve"> требований санитарных норм и правил.</w:t>
            </w:r>
          </w:p>
          <w:p w:rsidR="000C246E" w:rsidRPr="000C246E" w:rsidRDefault="000C246E" w:rsidP="00C606A4">
            <w:pPr>
              <w:pStyle w:val="af5"/>
              <w:suppressAutoHyphens/>
              <w:ind w:firstLine="0"/>
              <w:jc w:val="left"/>
              <w:rPr>
                <w:sz w:val="8"/>
                <w:szCs w:val="8"/>
              </w:rPr>
            </w:pPr>
          </w:p>
        </w:tc>
      </w:tr>
      <w:tr w:rsidR="008910AB" w:rsidRPr="00A0222B" w:rsidTr="00C606A4">
        <w:tc>
          <w:tcPr>
            <w:tcW w:w="1526" w:type="dxa"/>
          </w:tcPr>
          <w:p w:rsidR="008910AB" w:rsidRPr="00C606A4" w:rsidRDefault="008910AB" w:rsidP="00C606A4">
            <w:pPr>
              <w:suppressAutoHyphens/>
              <w:ind w:firstLine="0"/>
              <w:rPr>
                <w:b/>
                <w:sz w:val="22"/>
                <w:szCs w:val="22"/>
              </w:rPr>
            </w:pPr>
            <w:r w:rsidRPr="00C606A4">
              <w:rPr>
                <w:b/>
                <w:sz w:val="22"/>
                <w:szCs w:val="22"/>
              </w:rPr>
              <w:lastRenderedPageBreak/>
              <w:t>2.1.1</w:t>
            </w:r>
          </w:p>
        </w:tc>
        <w:tc>
          <w:tcPr>
            <w:tcW w:w="3118" w:type="dxa"/>
          </w:tcPr>
          <w:p w:rsidR="008910AB" w:rsidRPr="00C606A4" w:rsidRDefault="008910AB" w:rsidP="00C606A4">
            <w:pPr>
              <w:suppressAutoHyphens/>
              <w:ind w:firstLine="0"/>
              <w:jc w:val="left"/>
              <w:rPr>
                <w:sz w:val="22"/>
                <w:szCs w:val="22"/>
              </w:rPr>
            </w:pPr>
            <w:r w:rsidRPr="00C606A4">
              <w:rPr>
                <w:sz w:val="22"/>
                <w:szCs w:val="22"/>
              </w:rPr>
              <w:t>Малоэтажная многоквартирная жилая застройка</w:t>
            </w:r>
          </w:p>
        </w:tc>
        <w:tc>
          <w:tcPr>
            <w:tcW w:w="10142" w:type="dxa"/>
          </w:tcPr>
          <w:p w:rsidR="008910AB" w:rsidRPr="00C606A4" w:rsidRDefault="008910AB" w:rsidP="00C606A4">
            <w:pPr>
              <w:pStyle w:val="af5"/>
              <w:suppressAutoHyphens/>
              <w:ind w:firstLine="0"/>
              <w:jc w:val="left"/>
              <w:rPr>
                <w:sz w:val="22"/>
                <w:szCs w:val="22"/>
              </w:rPr>
            </w:pPr>
            <w:r w:rsidRPr="00C606A4">
              <w:rPr>
                <w:sz w:val="22"/>
                <w:szCs w:val="22"/>
              </w:rPr>
              <w:t>1. Минимальный размер земельного участка для многоквартирного жилого дома - 36 кв. м на 1 чел. Максимальный размер земельного участка – 500 кв. м.</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06A4" w:rsidRDefault="008910AB" w:rsidP="00C606A4">
            <w:pPr>
              <w:pStyle w:val="af5"/>
              <w:suppressAutoHyphens/>
              <w:ind w:firstLine="0"/>
              <w:jc w:val="left"/>
              <w:rPr>
                <w:sz w:val="22"/>
                <w:szCs w:val="22"/>
              </w:rPr>
            </w:pPr>
            <w:r w:rsidRPr="00C606A4">
              <w:rPr>
                <w:sz w:val="22"/>
                <w:szCs w:val="22"/>
              </w:rPr>
              <w:t xml:space="preserve">3.Максимальное количество этажей -3 этажа. </w:t>
            </w:r>
          </w:p>
          <w:p w:rsidR="008910AB" w:rsidRPr="00C606A4" w:rsidRDefault="008910AB" w:rsidP="00C606A4">
            <w:pPr>
              <w:pStyle w:val="af5"/>
              <w:suppressAutoHyphens/>
              <w:ind w:firstLine="0"/>
              <w:jc w:val="left"/>
              <w:rPr>
                <w:sz w:val="22"/>
                <w:szCs w:val="22"/>
              </w:rPr>
            </w:pPr>
            <w:r w:rsidRPr="00C606A4">
              <w:rPr>
                <w:sz w:val="22"/>
                <w:szCs w:val="22"/>
              </w:rPr>
              <w:t>4. Максимальный процент застройки в границах земельного участка - 40%.</w:t>
            </w:r>
          </w:p>
          <w:p w:rsidR="008910AB" w:rsidRPr="00C606A4" w:rsidRDefault="008910AB" w:rsidP="00C606A4">
            <w:pPr>
              <w:pStyle w:val="af5"/>
              <w:suppressAutoHyphens/>
              <w:ind w:firstLine="0"/>
              <w:jc w:val="left"/>
              <w:rPr>
                <w:sz w:val="22"/>
                <w:szCs w:val="22"/>
              </w:rPr>
            </w:pPr>
            <w:r w:rsidRPr="00C606A4">
              <w:rPr>
                <w:sz w:val="22"/>
                <w:szCs w:val="22"/>
              </w:rPr>
              <w:t xml:space="preserve">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 Размер площадок для стоянки автомашин жителей многоквартирных домов должен приниматься из </w:t>
            </w:r>
            <w:r w:rsidR="00C606A4" w:rsidRPr="00C606A4">
              <w:rPr>
                <w:sz w:val="22"/>
                <w:szCs w:val="22"/>
              </w:rPr>
              <w:t>расчёта</w:t>
            </w:r>
            <w:r w:rsidRPr="00C606A4">
              <w:rPr>
                <w:sz w:val="22"/>
                <w:szCs w:val="22"/>
              </w:rPr>
              <w:t xml:space="preserve"> 1,2 машино-места на квартиру.</w:t>
            </w:r>
          </w:p>
          <w:p w:rsidR="008910AB" w:rsidRDefault="008910AB" w:rsidP="00C606A4">
            <w:pPr>
              <w:suppressAutoHyphens/>
              <w:ind w:firstLine="0"/>
              <w:jc w:val="left"/>
              <w:rPr>
                <w:iCs/>
                <w:sz w:val="22"/>
                <w:szCs w:val="22"/>
              </w:rPr>
            </w:pPr>
            <w:r w:rsidRPr="00C606A4">
              <w:rPr>
                <w:sz w:val="22"/>
                <w:szCs w:val="22"/>
              </w:rPr>
              <w:t xml:space="preserve">6. </w:t>
            </w:r>
            <w:r w:rsidRPr="00C606A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iCs/>
                <w:sz w:val="22"/>
                <w:szCs w:val="22"/>
              </w:rPr>
              <w:t>учётом</w:t>
            </w:r>
            <w:r w:rsidRPr="00C606A4">
              <w:rPr>
                <w:iCs/>
                <w:sz w:val="22"/>
                <w:szCs w:val="22"/>
              </w:rPr>
              <w:t xml:space="preserve"> требований санитарных норм и правил.</w:t>
            </w:r>
          </w:p>
          <w:p w:rsidR="000C246E" w:rsidRPr="000C246E" w:rsidRDefault="000C246E" w:rsidP="00C606A4">
            <w:pPr>
              <w:suppressAutoHyphens/>
              <w:ind w:firstLine="0"/>
              <w:jc w:val="left"/>
              <w:rPr>
                <w:sz w:val="8"/>
                <w:szCs w:val="8"/>
              </w:rPr>
            </w:pPr>
          </w:p>
        </w:tc>
      </w:tr>
      <w:tr w:rsidR="008910AB" w:rsidRPr="00A0222B" w:rsidTr="00C606A4">
        <w:tc>
          <w:tcPr>
            <w:tcW w:w="1526" w:type="dxa"/>
          </w:tcPr>
          <w:p w:rsidR="008910AB" w:rsidRPr="00C606A4" w:rsidRDefault="008910AB" w:rsidP="00C606A4">
            <w:pPr>
              <w:suppressAutoHyphens/>
              <w:ind w:firstLine="0"/>
              <w:rPr>
                <w:b/>
                <w:sz w:val="22"/>
                <w:szCs w:val="22"/>
              </w:rPr>
            </w:pPr>
            <w:r w:rsidRPr="00C606A4">
              <w:rPr>
                <w:b/>
                <w:sz w:val="22"/>
                <w:szCs w:val="22"/>
              </w:rPr>
              <w:t>2.3</w:t>
            </w:r>
          </w:p>
        </w:tc>
        <w:tc>
          <w:tcPr>
            <w:tcW w:w="3118" w:type="dxa"/>
          </w:tcPr>
          <w:p w:rsidR="008910AB" w:rsidRPr="00C606A4" w:rsidRDefault="008910AB" w:rsidP="003C5938">
            <w:pPr>
              <w:pStyle w:val="ConsPlusNormal"/>
              <w:suppressAutoHyphens/>
              <w:ind w:firstLine="0"/>
              <w:jc w:val="left"/>
              <w:rPr>
                <w:rFonts w:ascii="Times New Roman" w:hAnsi="Times New Roman" w:cs="Times New Roman"/>
              </w:rPr>
            </w:pPr>
            <w:r w:rsidRPr="00C606A4">
              <w:rPr>
                <w:rFonts w:ascii="Times New Roman" w:hAnsi="Times New Roman" w:cs="Times New Roman"/>
              </w:rPr>
              <w:t xml:space="preserve">Блокированная жилая застройка </w:t>
            </w:r>
          </w:p>
        </w:tc>
        <w:tc>
          <w:tcPr>
            <w:tcW w:w="10142" w:type="dxa"/>
          </w:tcPr>
          <w:p w:rsidR="008910AB" w:rsidRPr="00C606A4" w:rsidRDefault="008910AB" w:rsidP="00C606A4">
            <w:pPr>
              <w:pStyle w:val="af5"/>
              <w:suppressAutoHyphens/>
              <w:ind w:firstLine="0"/>
              <w:jc w:val="left"/>
              <w:rPr>
                <w:sz w:val="22"/>
                <w:szCs w:val="22"/>
              </w:rPr>
            </w:pPr>
            <w:r w:rsidRPr="00C606A4">
              <w:rPr>
                <w:sz w:val="22"/>
                <w:szCs w:val="22"/>
              </w:rPr>
              <w:t>1. Минимальный размер земельного участка - 400 кв. м. Максимальный размер земельного участка –не устанавливается.</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Минимальный отступ от границ земельных участков –не устанавливается.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06A4" w:rsidRDefault="008910AB" w:rsidP="00C606A4">
            <w:pPr>
              <w:pStyle w:val="af5"/>
              <w:suppressAutoHyphens/>
              <w:ind w:firstLine="0"/>
              <w:jc w:val="left"/>
              <w:rPr>
                <w:sz w:val="22"/>
                <w:szCs w:val="22"/>
              </w:rPr>
            </w:pPr>
            <w:r w:rsidRPr="00C606A4">
              <w:rPr>
                <w:sz w:val="22"/>
                <w:szCs w:val="22"/>
              </w:rPr>
              <w:t>3. Предельное количество этажей - 3 этажа.</w:t>
            </w:r>
          </w:p>
          <w:p w:rsidR="008910AB" w:rsidRPr="00C606A4" w:rsidRDefault="008910AB" w:rsidP="00C606A4">
            <w:pPr>
              <w:suppressAutoHyphens/>
              <w:ind w:firstLine="0"/>
              <w:jc w:val="left"/>
              <w:rPr>
                <w:sz w:val="22"/>
                <w:szCs w:val="22"/>
              </w:rPr>
            </w:pPr>
            <w:r w:rsidRPr="00C606A4">
              <w:rPr>
                <w:sz w:val="22"/>
                <w:szCs w:val="22"/>
              </w:rPr>
              <w:t xml:space="preserve">4. Минимальный отступ от границ земельного участка до хозяйственных построек (гараж, сарай и т.д.) - 1 м, для бани - 4 м, расстояние от надворного туалета до стен соседнего дома необходимо принимать </w:t>
            </w:r>
            <w:r w:rsidRPr="00C606A4">
              <w:rPr>
                <w:sz w:val="22"/>
                <w:szCs w:val="22"/>
              </w:rPr>
              <w:lastRenderedPageBreak/>
              <w:t>не менее 12 м.</w:t>
            </w:r>
          </w:p>
          <w:p w:rsidR="008910AB" w:rsidRPr="00C606A4" w:rsidRDefault="008910AB" w:rsidP="00C606A4">
            <w:pPr>
              <w:suppressAutoHyphens/>
              <w:ind w:firstLine="0"/>
              <w:jc w:val="left"/>
              <w:rPr>
                <w:sz w:val="22"/>
                <w:szCs w:val="22"/>
              </w:rPr>
            </w:pPr>
            <w:r w:rsidRPr="00C606A4">
              <w:rPr>
                <w:sz w:val="22"/>
                <w:szCs w:val="22"/>
              </w:rPr>
              <w:t>5. Размещение хозяйственных построек по линии застройки запрещается. Предельное количество этажей: 1 надземный этаж;</w:t>
            </w:r>
          </w:p>
          <w:p w:rsidR="008910AB" w:rsidRPr="00C606A4" w:rsidRDefault="008910AB" w:rsidP="00C606A4">
            <w:pPr>
              <w:pStyle w:val="af5"/>
              <w:suppressAutoHyphens/>
              <w:ind w:firstLine="0"/>
              <w:jc w:val="left"/>
              <w:rPr>
                <w:sz w:val="22"/>
                <w:szCs w:val="22"/>
              </w:rPr>
            </w:pPr>
            <w:r w:rsidRPr="00C606A4">
              <w:rPr>
                <w:sz w:val="22"/>
                <w:szCs w:val="22"/>
              </w:rPr>
              <w:t>6. При размещении зданий и сооружений должны соблюдаться требования технических регламентов.</w:t>
            </w:r>
          </w:p>
          <w:p w:rsidR="008910AB" w:rsidRPr="00C606A4" w:rsidRDefault="008910AB" w:rsidP="00C606A4">
            <w:pPr>
              <w:pStyle w:val="af5"/>
              <w:suppressAutoHyphens/>
              <w:ind w:firstLine="0"/>
              <w:jc w:val="left"/>
              <w:rPr>
                <w:sz w:val="22"/>
                <w:szCs w:val="22"/>
              </w:rPr>
            </w:pPr>
            <w:r w:rsidRPr="00C606A4">
              <w:rPr>
                <w:sz w:val="22"/>
                <w:szCs w:val="22"/>
              </w:rPr>
              <w:t>7. Максимальный процент застройки в границах земельного участка - 60%.</w:t>
            </w:r>
          </w:p>
          <w:p w:rsidR="008910AB" w:rsidRDefault="008910AB" w:rsidP="00C606A4">
            <w:pPr>
              <w:pStyle w:val="af5"/>
              <w:suppressAutoHyphens/>
              <w:ind w:firstLine="0"/>
              <w:jc w:val="left"/>
              <w:rPr>
                <w:iCs/>
                <w:sz w:val="22"/>
                <w:szCs w:val="22"/>
              </w:rPr>
            </w:pPr>
            <w:r w:rsidRPr="00C606A4">
              <w:rPr>
                <w:sz w:val="22"/>
                <w:szCs w:val="22"/>
              </w:rPr>
              <w:t xml:space="preserve">8. </w:t>
            </w:r>
            <w:r w:rsidRPr="00C606A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iCs/>
                <w:sz w:val="22"/>
                <w:szCs w:val="22"/>
              </w:rPr>
              <w:t>учётом</w:t>
            </w:r>
            <w:r w:rsidRPr="00C606A4">
              <w:rPr>
                <w:iCs/>
                <w:sz w:val="22"/>
                <w:szCs w:val="22"/>
              </w:rPr>
              <w:t xml:space="preserve"> требований санитарных норм и правил.</w:t>
            </w:r>
          </w:p>
          <w:p w:rsidR="000C246E" w:rsidRPr="000C246E" w:rsidRDefault="000C246E" w:rsidP="00C606A4">
            <w:pPr>
              <w:pStyle w:val="af5"/>
              <w:suppressAutoHyphens/>
              <w:ind w:firstLine="0"/>
              <w:jc w:val="left"/>
              <w:rPr>
                <w:sz w:val="8"/>
                <w:szCs w:val="8"/>
              </w:rPr>
            </w:pPr>
          </w:p>
        </w:tc>
      </w:tr>
      <w:tr w:rsidR="008910AB" w:rsidRPr="00A0222B" w:rsidTr="00C606A4">
        <w:tc>
          <w:tcPr>
            <w:tcW w:w="1526" w:type="dxa"/>
          </w:tcPr>
          <w:p w:rsidR="008910AB" w:rsidRPr="00C606A4" w:rsidRDefault="008910AB" w:rsidP="00C606A4">
            <w:pPr>
              <w:suppressAutoHyphens/>
              <w:ind w:firstLine="0"/>
              <w:rPr>
                <w:b/>
                <w:sz w:val="22"/>
                <w:szCs w:val="22"/>
              </w:rPr>
            </w:pPr>
            <w:r w:rsidRPr="00C606A4">
              <w:rPr>
                <w:b/>
                <w:sz w:val="22"/>
                <w:szCs w:val="22"/>
              </w:rPr>
              <w:lastRenderedPageBreak/>
              <w:t>2.7.1</w:t>
            </w:r>
          </w:p>
        </w:tc>
        <w:tc>
          <w:tcPr>
            <w:tcW w:w="3118" w:type="dxa"/>
          </w:tcPr>
          <w:p w:rsidR="008910AB" w:rsidRPr="00C606A4" w:rsidRDefault="008910AB" w:rsidP="00C606A4">
            <w:pPr>
              <w:suppressAutoHyphens/>
              <w:ind w:firstLine="0"/>
              <w:jc w:val="left"/>
              <w:rPr>
                <w:sz w:val="22"/>
                <w:szCs w:val="22"/>
              </w:rPr>
            </w:pPr>
            <w:r w:rsidRPr="00C606A4">
              <w:rPr>
                <w:sz w:val="22"/>
                <w:szCs w:val="22"/>
              </w:rPr>
              <w:t>Хранение автотранспорта</w:t>
            </w:r>
          </w:p>
          <w:p w:rsidR="008910AB" w:rsidRPr="00C606A4" w:rsidRDefault="008910AB" w:rsidP="00C606A4">
            <w:pPr>
              <w:suppressAutoHyphens/>
              <w:ind w:firstLine="0"/>
              <w:jc w:val="left"/>
              <w:rPr>
                <w:b/>
                <w:sz w:val="22"/>
                <w:szCs w:val="22"/>
              </w:rPr>
            </w:pPr>
          </w:p>
        </w:tc>
        <w:tc>
          <w:tcPr>
            <w:tcW w:w="10142" w:type="dxa"/>
          </w:tcPr>
          <w:p w:rsidR="008910AB" w:rsidRPr="00C606A4" w:rsidRDefault="008910AB" w:rsidP="00C606A4">
            <w:pPr>
              <w:pStyle w:val="ConsPlusNormal"/>
              <w:suppressAutoHyphens/>
              <w:ind w:firstLine="0"/>
              <w:jc w:val="left"/>
              <w:rPr>
                <w:rFonts w:ascii="Times New Roman" w:hAnsi="Times New Roman" w:cs="Times New Roman"/>
              </w:rPr>
            </w:pPr>
            <w:r w:rsidRPr="00C606A4">
              <w:rPr>
                <w:rFonts w:ascii="Times New Roman" w:hAnsi="Times New Roman" w:cs="Times New Roman"/>
              </w:rPr>
              <w:t xml:space="preserve">1. </w:t>
            </w:r>
            <w:r w:rsidRPr="00C606A4">
              <w:rPr>
                <w:rFonts w:ascii="Times New Roman" w:hAnsi="Times New Roman" w:cs="Times New Roman"/>
                <w:iCs/>
              </w:rPr>
              <w:t xml:space="preserve">Максимальный размер земельного участка </w:t>
            </w:r>
            <w:r w:rsidRPr="00C606A4">
              <w:rPr>
                <w:rFonts w:ascii="Times New Roman" w:hAnsi="Times New Roman" w:cs="Times New Roman"/>
              </w:rPr>
              <w:t>на 1 машино/место - 30 кв. м</w:t>
            </w:r>
            <w:r w:rsidRPr="00C606A4">
              <w:rPr>
                <w:rFonts w:ascii="Times New Roman" w:hAnsi="Times New Roman" w:cs="Times New Roman"/>
                <w:iCs/>
              </w:rPr>
              <w:t>.</w:t>
            </w:r>
          </w:p>
          <w:p w:rsidR="008910AB" w:rsidRPr="00C606A4" w:rsidRDefault="008910AB" w:rsidP="00C606A4">
            <w:pPr>
              <w:pStyle w:val="323"/>
              <w:tabs>
                <w:tab w:val="left" w:pos="256"/>
                <w:tab w:val="left" w:pos="419"/>
              </w:tabs>
              <w:suppressAutoHyphens/>
              <w:snapToGrid w:val="0"/>
              <w:ind w:firstLine="0"/>
              <w:jc w:val="left"/>
              <w:rPr>
                <w:sz w:val="22"/>
                <w:szCs w:val="22"/>
              </w:rPr>
            </w:pPr>
            <w:r w:rsidRPr="00C606A4">
              <w:rPr>
                <w:iCs/>
                <w:sz w:val="22"/>
                <w:szCs w:val="22"/>
              </w:rPr>
              <w:t xml:space="preserve">2. </w:t>
            </w:r>
            <w:r w:rsidRPr="00C606A4">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для хранения легкового автотранспорта не подлежат установлению. </w:t>
            </w:r>
          </w:p>
          <w:p w:rsidR="008910AB" w:rsidRPr="00C606A4" w:rsidRDefault="008910AB" w:rsidP="00C606A4">
            <w:pPr>
              <w:pStyle w:val="af5"/>
              <w:suppressAutoHyphens/>
              <w:ind w:firstLine="0"/>
              <w:jc w:val="left"/>
              <w:rPr>
                <w:sz w:val="22"/>
                <w:szCs w:val="22"/>
              </w:rPr>
            </w:pPr>
            <w:r w:rsidRPr="00C606A4">
              <w:rPr>
                <w:iCs/>
                <w:sz w:val="22"/>
                <w:szCs w:val="22"/>
              </w:rPr>
              <w:t xml:space="preserve">3. </w:t>
            </w:r>
            <w:r w:rsidRPr="00C606A4">
              <w:rPr>
                <w:sz w:val="22"/>
                <w:szCs w:val="22"/>
              </w:rPr>
              <w:t>Предельное количество этажей– 1.</w:t>
            </w:r>
          </w:p>
          <w:p w:rsidR="008910AB" w:rsidRPr="00C606A4" w:rsidRDefault="008910AB" w:rsidP="00C606A4">
            <w:pPr>
              <w:pStyle w:val="af5"/>
              <w:suppressAutoHyphens/>
              <w:ind w:firstLine="0"/>
              <w:jc w:val="left"/>
              <w:rPr>
                <w:iCs/>
                <w:sz w:val="22"/>
                <w:szCs w:val="22"/>
              </w:rPr>
            </w:pPr>
            <w:r w:rsidRPr="00C606A4">
              <w:rPr>
                <w:sz w:val="22"/>
                <w:szCs w:val="22"/>
              </w:rPr>
              <w:t>4. М</w:t>
            </w:r>
            <w:r w:rsidRPr="00C606A4">
              <w:rPr>
                <w:iCs/>
                <w:sz w:val="22"/>
                <w:szCs w:val="22"/>
              </w:rPr>
              <w:t>аксимальный процент застройки в границах земельного участка не устанавливается.</w:t>
            </w:r>
          </w:p>
          <w:p w:rsidR="008910AB" w:rsidRDefault="008910AB" w:rsidP="00C606A4">
            <w:pPr>
              <w:pStyle w:val="ConsPlusNormal"/>
              <w:suppressAutoHyphens/>
              <w:ind w:firstLine="0"/>
              <w:jc w:val="left"/>
              <w:rPr>
                <w:rFonts w:ascii="Times New Roman" w:hAnsi="Times New Roman" w:cs="Times New Roman"/>
                <w:iCs/>
                <w:sz w:val="8"/>
                <w:szCs w:val="8"/>
              </w:rPr>
            </w:pPr>
            <w:r w:rsidRPr="00C606A4">
              <w:rPr>
                <w:rFonts w:ascii="Times New Roman" w:hAnsi="Times New Roman" w:cs="Times New Roman"/>
                <w:iCs/>
              </w:rPr>
              <w:t xml:space="preserve">5. 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rFonts w:ascii="Times New Roman" w:hAnsi="Times New Roman" w:cs="Times New Roman"/>
                <w:iCs/>
              </w:rPr>
              <w:t>учётом</w:t>
            </w:r>
            <w:r w:rsidRPr="00C606A4">
              <w:rPr>
                <w:rFonts w:ascii="Times New Roman" w:hAnsi="Times New Roman" w:cs="Times New Roman"/>
                <w:iCs/>
              </w:rPr>
              <w:t xml:space="preserve"> требований санитарных норм и правил.</w:t>
            </w:r>
          </w:p>
          <w:p w:rsidR="000C246E" w:rsidRPr="000C246E" w:rsidRDefault="000C246E" w:rsidP="00C606A4">
            <w:pPr>
              <w:pStyle w:val="ConsPlusNormal"/>
              <w:suppressAutoHyphens/>
              <w:ind w:firstLine="0"/>
              <w:jc w:val="left"/>
              <w:rPr>
                <w:rFonts w:ascii="Times New Roman" w:hAnsi="Times New Roman" w:cs="Times New Roman"/>
                <w:sz w:val="8"/>
                <w:szCs w:val="8"/>
              </w:rPr>
            </w:pPr>
          </w:p>
        </w:tc>
      </w:tr>
      <w:tr w:rsidR="008910AB" w:rsidRPr="00A0222B" w:rsidTr="00C606A4">
        <w:tc>
          <w:tcPr>
            <w:tcW w:w="1526" w:type="dxa"/>
          </w:tcPr>
          <w:p w:rsidR="008910AB" w:rsidRPr="00C606A4" w:rsidRDefault="008910AB" w:rsidP="00C606A4">
            <w:pPr>
              <w:suppressAutoHyphens/>
              <w:ind w:firstLine="0"/>
              <w:rPr>
                <w:b/>
                <w:sz w:val="22"/>
                <w:szCs w:val="22"/>
                <w:lang w:eastAsia="en-US"/>
              </w:rPr>
            </w:pPr>
            <w:r w:rsidRPr="00C606A4">
              <w:rPr>
                <w:b/>
                <w:sz w:val="22"/>
                <w:szCs w:val="22"/>
                <w:lang w:eastAsia="en-US"/>
              </w:rPr>
              <w:t>3.1.2</w:t>
            </w:r>
          </w:p>
        </w:tc>
        <w:tc>
          <w:tcPr>
            <w:tcW w:w="3118" w:type="dxa"/>
          </w:tcPr>
          <w:p w:rsidR="008910AB" w:rsidRPr="00C606A4" w:rsidRDefault="008910AB" w:rsidP="00C606A4">
            <w:pPr>
              <w:suppressAutoHyphens/>
              <w:ind w:firstLine="0"/>
              <w:jc w:val="left"/>
              <w:rPr>
                <w:sz w:val="22"/>
                <w:szCs w:val="22"/>
                <w:lang w:eastAsia="en-US"/>
              </w:rPr>
            </w:pPr>
            <w:r w:rsidRPr="00C606A4">
              <w:rPr>
                <w:sz w:val="22"/>
                <w:szCs w:val="22"/>
                <w:lang w:eastAsia="en-US"/>
              </w:rPr>
              <w:t>Административные здания организаций, обеспечивающих предоставление коммунальных услуг</w:t>
            </w:r>
          </w:p>
        </w:tc>
        <w:tc>
          <w:tcPr>
            <w:tcW w:w="10142" w:type="dxa"/>
          </w:tcPr>
          <w:p w:rsidR="008910AB" w:rsidRPr="00C606A4" w:rsidRDefault="008910AB" w:rsidP="00C606A4">
            <w:pPr>
              <w:pStyle w:val="ConsPlusNormal"/>
              <w:suppressAutoHyphens/>
              <w:ind w:firstLine="0"/>
              <w:jc w:val="left"/>
              <w:rPr>
                <w:rFonts w:ascii="Times New Roman" w:hAnsi="Times New Roman" w:cs="Times New Roman"/>
                <w:iCs/>
              </w:rPr>
            </w:pPr>
            <w:r w:rsidRPr="00C606A4">
              <w:rPr>
                <w:rFonts w:ascii="Times New Roman" w:hAnsi="Times New Roman" w:cs="Times New Roman"/>
              </w:rPr>
              <w:t>1. Минимальный и м</w:t>
            </w:r>
            <w:r w:rsidRPr="00C606A4">
              <w:rPr>
                <w:rFonts w:ascii="Times New Roman" w:hAnsi="Times New Roman" w:cs="Times New Roman"/>
                <w:iCs/>
              </w:rPr>
              <w:t>аксимальный размеры земельного участка не устанавливаются.</w:t>
            </w:r>
          </w:p>
          <w:p w:rsidR="008910AB" w:rsidRPr="00C606A4" w:rsidRDefault="008910AB" w:rsidP="00C606A4">
            <w:pPr>
              <w:pStyle w:val="ConsPlusNormal"/>
              <w:suppressAutoHyphens/>
              <w:ind w:firstLine="0"/>
              <w:jc w:val="left"/>
              <w:rPr>
                <w:rFonts w:ascii="Times New Roman" w:hAnsi="Times New Roman" w:cs="Times New Roman"/>
              </w:rPr>
            </w:pPr>
            <w:r w:rsidRPr="00C606A4">
              <w:rPr>
                <w:rFonts w:ascii="Times New Roman" w:hAnsi="Times New Roman" w:cs="Times New Roman"/>
                <w:iCs/>
              </w:rPr>
              <w:t>Минимальный размер земельного участка административных зданий не менее 500 кв. м. Максимальный размер не устанавливается.</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06A4" w:rsidRDefault="008910AB" w:rsidP="00C606A4">
            <w:pPr>
              <w:pStyle w:val="af5"/>
              <w:suppressAutoHyphens/>
              <w:ind w:firstLine="0"/>
              <w:jc w:val="left"/>
              <w:rPr>
                <w:sz w:val="22"/>
                <w:szCs w:val="22"/>
              </w:rPr>
            </w:pPr>
            <w:r w:rsidRPr="00C606A4">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06A4" w:rsidRDefault="008910AB" w:rsidP="00C606A4">
            <w:pPr>
              <w:pStyle w:val="af5"/>
              <w:suppressAutoHyphens/>
              <w:ind w:firstLine="0"/>
              <w:jc w:val="left"/>
              <w:rPr>
                <w:iCs/>
                <w:sz w:val="22"/>
                <w:szCs w:val="22"/>
              </w:rPr>
            </w:pPr>
            <w:r w:rsidRPr="00C606A4">
              <w:rPr>
                <w:iCs/>
                <w:sz w:val="22"/>
                <w:szCs w:val="22"/>
              </w:rPr>
              <w:t>3. Предельная высота зданий - 18 метров.</w:t>
            </w:r>
          </w:p>
          <w:p w:rsidR="008910AB" w:rsidRPr="00C606A4" w:rsidRDefault="008910AB" w:rsidP="00C606A4">
            <w:pPr>
              <w:pStyle w:val="af5"/>
              <w:suppressAutoHyphens/>
              <w:ind w:firstLine="0"/>
              <w:jc w:val="left"/>
              <w:rPr>
                <w:iCs/>
                <w:sz w:val="22"/>
                <w:szCs w:val="22"/>
              </w:rPr>
            </w:pPr>
            <w:r w:rsidRPr="00C606A4">
              <w:rPr>
                <w:iCs/>
                <w:sz w:val="22"/>
                <w:szCs w:val="22"/>
              </w:rPr>
              <w:t>4. Максимальный процент застройки в границах земельного участка - 60%.</w:t>
            </w:r>
          </w:p>
          <w:p w:rsidR="008910AB" w:rsidRPr="00C606A4" w:rsidRDefault="008910AB" w:rsidP="00C606A4">
            <w:pPr>
              <w:pStyle w:val="af5"/>
              <w:suppressAutoHyphens/>
              <w:ind w:firstLine="0"/>
              <w:jc w:val="left"/>
              <w:rPr>
                <w:iCs/>
                <w:sz w:val="22"/>
                <w:szCs w:val="22"/>
              </w:rPr>
            </w:pPr>
            <w:r w:rsidRPr="00C606A4">
              <w:rPr>
                <w:iCs/>
                <w:sz w:val="22"/>
                <w:szCs w:val="22"/>
              </w:rPr>
              <w:t xml:space="preserve">5. </w:t>
            </w:r>
            <w:r w:rsidRPr="00C606A4">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C606A4">
            <w:pPr>
              <w:pStyle w:val="af5"/>
              <w:suppressAutoHyphens/>
              <w:ind w:firstLine="0"/>
              <w:jc w:val="left"/>
              <w:rPr>
                <w:iCs/>
                <w:sz w:val="22"/>
                <w:szCs w:val="22"/>
              </w:rPr>
            </w:pPr>
            <w:r w:rsidRPr="00C606A4">
              <w:rPr>
                <w:iCs/>
                <w:sz w:val="22"/>
                <w:szCs w:val="22"/>
              </w:rPr>
              <w:t xml:space="preserve">6. 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iCs/>
                <w:sz w:val="22"/>
                <w:szCs w:val="22"/>
              </w:rPr>
              <w:t>учётом</w:t>
            </w:r>
            <w:r w:rsidRPr="00C606A4">
              <w:rPr>
                <w:iCs/>
                <w:sz w:val="22"/>
                <w:szCs w:val="22"/>
              </w:rPr>
              <w:t xml:space="preserve"> требований санитарных норм и правил.</w:t>
            </w:r>
          </w:p>
          <w:p w:rsidR="000C246E" w:rsidRPr="000C246E" w:rsidRDefault="000C246E" w:rsidP="00C606A4">
            <w:pPr>
              <w:pStyle w:val="af5"/>
              <w:suppressAutoHyphens/>
              <w:ind w:firstLine="0"/>
              <w:jc w:val="left"/>
              <w:rPr>
                <w:color w:val="000000"/>
                <w:sz w:val="8"/>
                <w:szCs w:val="8"/>
              </w:rPr>
            </w:pPr>
          </w:p>
        </w:tc>
      </w:tr>
      <w:tr w:rsidR="008910AB" w:rsidRPr="00A0222B" w:rsidTr="00C606A4">
        <w:tc>
          <w:tcPr>
            <w:tcW w:w="1526" w:type="dxa"/>
          </w:tcPr>
          <w:p w:rsidR="008910AB" w:rsidRPr="00C606A4" w:rsidRDefault="008910AB" w:rsidP="00C606A4">
            <w:pPr>
              <w:suppressAutoHyphens/>
              <w:ind w:firstLine="0"/>
              <w:rPr>
                <w:b/>
                <w:sz w:val="22"/>
                <w:szCs w:val="22"/>
              </w:rPr>
            </w:pPr>
            <w:r w:rsidRPr="00C606A4">
              <w:rPr>
                <w:b/>
                <w:sz w:val="22"/>
                <w:szCs w:val="22"/>
              </w:rPr>
              <w:t>3.2.2</w:t>
            </w:r>
          </w:p>
        </w:tc>
        <w:tc>
          <w:tcPr>
            <w:tcW w:w="3118" w:type="dxa"/>
          </w:tcPr>
          <w:p w:rsidR="008910AB" w:rsidRPr="00C606A4" w:rsidRDefault="008910AB" w:rsidP="00C606A4">
            <w:pPr>
              <w:suppressAutoHyphens/>
              <w:ind w:firstLine="0"/>
              <w:jc w:val="left"/>
              <w:rPr>
                <w:sz w:val="22"/>
                <w:szCs w:val="22"/>
              </w:rPr>
            </w:pPr>
            <w:r w:rsidRPr="00C606A4">
              <w:rPr>
                <w:sz w:val="22"/>
                <w:szCs w:val="22"/>
              </w:rPr>
              <w:t>Оказание социальной помощи населению</w:t>
            </w:r>
          </w:p>
        </w:tc>
        <w:tc>
          <w:tcPr>
            <w:tcW w:w="10142" w:type="dxa"/>
            <w:vMerge w:val="restart"/>
          </w:tcPr>
          <w:p w:rsidR="008910AB" w:rsidRPr="00C606A4" w:rsidRDefault="008910AB" w:rsidP="00C606A4">
            <w:pPr>
              <w:pStyle w:val="af5"/>
              <w:suppressAutoHyphens/>
              <w:ind w:firstLine="0"/>
              <w:jc w:val="left"/>
              <w:rPr>
                <w:sz w:val="22"/>
                <w:szCs w:val="22"/>
              </w:rPr>
            </w:pPr>
            <w:r w:rsidRPr="00C606A4">
              <w:rPr>
                <w:sz w:val="22"/>
                <w:szCs w:val="22"/>
              </w:rPr>
              <w:t>1. Минимальный размер земельного участка объектов социальной помощи и бытового обслуживания на 10 рабочих мест для предприятий мощностью, рабочих мест:</w:t>
            </w:r>
          </w:p>
          <w:p w:rsidR="008910AB" w:rsidRPr="00C606A4" w:rsidRDefault="008910AB" w:rsidP="00C606A4">
            <w:pPr>
              <w:pStyle w:val="af5"/>
              <w:suppressAutoHyphens/>
              <w:ind w:firstLine="0"/>
              <w:jc w:val="left"/>
              <w:rPr>
                <w:sz w:val="22"/>
                <w:szCs w:val="22"/>
              </w:rPr>
            </w:pPr>
            <w:r w:rsidRPr="00C606A4">
              <w:rPr>
                <w:sz w:val="22"/>
                <w:szCs w:val="22"/>
              </w:rPr>
              <w:lastRenderedPageBreak/>
              <w:t>10-50 – 0,1-0,2 га;</w:t>
            </w:r>
          </w:p>
          <w:p w:rsidR="008910AB" w:rsidRPr="00C606A4" w:rsidRDefault="008910AB" w:rsidP="00C606A4">
            <w:pPr>
              <w:pStyle w:val="af5"/>
              <w:suppressAutoHyphens/>
              <w:ind w:firstLine="0"/>
              <w:jc w:val="left"/>
              <w:rPr>
                <w:sz w:val="22"/>
                <w:szCs w:val="22"/>
              </w:rPr>
            </w:pPr>
            <w:r w:rsidRPr="00C606A4">
              <w:rPr>
                <w:sz w:val="22"/>
                <w:szCs w:val="22"/>
              </w:rPr>
              <w:t>50-150 – 0,05-0,08 га;</w:t>
            </w:r>
          </w:p>
          <w:p w:rsidR="008910AB" w:rsidRPr="00C606A4" w:rsidRDefault="008910AB" w:rsidP="00C606A4">
            <w:pPr>
              <w:pStyle w:val="af5"/>
              <w:suppressAutoHyphens/>
              <w:ind w:firstLine="0"/>
              <w:jc w:val="left"/>
              <w:rPr>
                <w:sz w:val="22"/>
                <w:szCs w:val="22"/>
              </w:rPr>
            </w:pPr>
            <w:r w:rsidRPr="00C606A4">
              <w:rPr>
                <w:sz w:val="22"/>
                <w:szCs w:val="22"/>
              </w:rPr>
              <w:t>св. 150 – 0,03-0,04 га.</w:t>
            </w:r>
          </w:p>
          <w:p w:rsidR="008910AB" w:rsidRPr="00C606A4" w:rsidRDefault="008910AB" w:rsidP="00C606A4">
            <w:pPr>
              <w:pStyle w:val="af5"/>
              <w:suppressAutoHyphens/>
              <w:ind w:firstLine="0"/>
              <w:jc w:val="left"/>
              <w:rPr>
                <w:sz w:val="22"/>
                <w:szCs w:val="22"/>
              </w:rPr>
            </w:pPr>
            <w:r w:rsidRPr="00C606A4">
              <w:rPr>
                <w:sz w:val="22"/>
                <w:szCs w:val="22"/>
              </w:rPr>
              <w:t xml:space="preserve">, но не менее </w:t>
            </w:r>
            <w:r w:rsidRPr="00C606A4">
              <w:rPr>
                <w:iCs/>
                <w:sz w:val="22"/>
                <w:szCs w:val="22"/>
              </w:rPr>
              <w:t>0,05 га</w:t>
            </w:r>
          </w:p>
          <w:p w:rsidR="008910AB" w:rsidRPr="00C606A4" w:rsidRDefault="008910AB" w:rsidP="00C606A4">
            <w:pPr>
              <w:pStyle w:val="af5"/>
              <w:suppressAutoHyphens/>
              <w:ind w:firstLine="0"/>
              <w:jc w:val="left"/>
              <w:rPr>
                <w:sz w:val="22"/>
                <w:szCs w:val="22"/>
              </w:rPr>
            </w:pPr>
            <w:r w:rsidRPr="00C606A4">
              <w:rPr>
                <w:sz w:val="22"/>
                <w:szCs w:val="22"/>
              </w:rPr>
              <w:t>Отделения связи микрорайона, жилого района для обслуживаемого населения, групп, га:</w:t>
            </w:r>
          </w:p>
          <w:p w:rsidR="008910AB" w:rsidRPr="00C606A4" w:rsidRDefault="008910AB" w:rsidP="00C606A4">
            <w:pPr>
              <w:pStyle w:val="af5"/>
              <w:suppressAutoHyphens/>
              <w:ind w:firstLine="0"/>
              <w:jc w:val="left"/>
              <w:rPr>
                <w:sz w:val="22"/>
                <w:szCs w:val="22"/>
              </w:rPr>
            </w:pPr>
            <w:r w:rsidRPr="00C606A4">
              <w:rPr>
                <w:sz w:val="22"/>
                <w:szCs w:val="22"/>
                <w:lang w:val="en-US"/>
              </w:rPr>
              <w:t>IV</w:t>
            </w:r>
            <w:r w:rsidRPr="00C606A4">
              <w:rPr>
                <w:sz w:val="22"/>
                <w:szCs w:val="22"/>
              </w:rPr>
              <w:t>-</w:t>
            </w:r>
            <w:r w:rsidRPr="00C606A4">
              <w:rPr>
                <w:sz w:val="22"/>
                <w:szCs w:val="22"/>
                <w:lang w:val="en-US"/>
              </w:rPr>
              <w:t>V</w:t>
            </w:r>
            <w:r w:rsidRPr="00C606A4">
              <w:rPr>
                <w:sz w:val="22"/>
                <w:szCs w:val="22"/>
              </w:rPr>
              <w:t xml:space="preserve"> (до 9 тыс. чел.) – 0,07-0,08;</w:t>
            </w:r>
          </w:p>
          <w:p w:rsidR="008910AB" w:rsidRPr="00C606A4" w:rsidRDefault="008910AB" w:rsidP="00C606A4">
            <w:pPr>
              <w:pStyle w:val="af5"/>
              <w:suppressAutoHyphens/>
              <w:ind w:firstLine="0"/>
              <w:jc w:val="left"/>
              <w:rPr>
                <w:sz w:val="22"/>
                <w:szCs w:val="22"/>
              </w:rPr>
            </w:pPr>
            <w:r w:rsidRPr="00C606A4">
              <w:rPr>
                <w:sz w:val="22"/>
                <w:szCs w:val="22"/>
                <w:lang w:val="en-US"/>
              </w:rPr>
              <w:t>III</w:t>
            </w:r>
            <w:r w:rsidRPr="00C606A4">
              <w:rPr>
                <w:sz w:val="22"/>
                <w:szCs w:val="22"/>
              </w:rPr>
              <w:t>-</w:t>
            </w:r>
            <w:r w:rsidRPr="00C606A4">
              <w:rPr>
                <w:sz w:val="22"/>
                <w:szCs w:val="22"/>
                <w:lang w:val="en-US"/>
              </w:rPr>
              <w:t>IV</w:t>
            </w:r>
            <w:r w:rsidRPr="00C606A4">
              <w:rPr>
                <w:sz w:val="22"/>
                <w:szCs w:val="22"/>
              </w:rPr>
              <w:t xml:space="preserve"> (9-18 тыс. чел.) – 0,09-0,1;</w:t>
            </w:r>
          </w:p>
          <w:p w:rsidR="008910AB" w:rsidRPr="00C606A4" w:rsidRDefault="008910AB" w:rsidP="00C606A4">
            <w:pPr>
              <w:pStyle w:val="af5"/>
              <w:suppressAutoHyphens/>
              <w:ind w:firstLine="0"/>
              <w:jc w:val="left"/>
              <w:rPr>
                <w:sz w:val="22"/>
                <w:szCs w:val="22"/>
              </w:rPr>
            </w:pPr>
            <w:r w:rsidRPr="00C606A4">
              <w:rPr>
                <w:sz w:val="22"/>
                <w:szCs w:val="22"/>
                <w:lang w:val="en-US"/>
              </w:rPr>
              <w:t>II</w:t>
            </w:r>
            <w:r w:rsidRPr="00C606A4">
              <w:rPr>
                <w:sz w:val="22"/>
                <w:szCs w:val="22"/>
              </w:rPr>
              <w:t>-</w:t>
            </w:r>
            <w:r w:rsidRPr="00C606A4">
              <w:rPr>
                <w:sz w:val="22"/>
                <w:szCs w:val="22"/>
                <w:lang w:val="en-US"/>
              </w:rPr>
              <w:t>III</w:t>
            </w:r>
            <w:r w:rsidRPr="00C606A4">
              <w:rPr>
                <w:sz w:val="22"/>
                <w:szCs w:val="22"/>
              </w:rPr>
              <w:t xml:space="preserve"> (20-25 тыс. чел.) – 0,11-0,12.</w:t>
            </w:r>
          </w:p>
          <w:p w:rsidR="008910AB" w:rsidRPr="00C606A4" w:rsidRDefault="008910AB" w:rsidP="00C606A4">
            <w:pPr>
              <w:pStyle w:val="af5"/>
              <w:suppressAutoHyphens/>
              <w:ind w:firstLine="0"/>
              <w:jc w:val="left"/>
              <w:rPr>
                <w:sz w:val="22"/>
                <w:szCs w:val="22"/>
              </w:rPr>
            </w:pPr>
            <w:r w:rsidRPr="00C606A4">
              <w:rPr>
                <w:sz w:val="22"/>
                <w:szCs w:val="22"/>
              </w:rPr>
              <w:t>Максимальный размер земельного участка не устанавливается.</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06A4" w:rsidRDefault="008910AB" w:rsidP="00C606A4">
            <w:pPr>
              <w:pStyle w:val="af5"/>
              <w:suppressAutoHyphens/>
              <w:ind w:firstLine="0"/>
              <w:jc w:val="left"/>
              <w:rPr>
                <w:sz w:val="22"/>
                <w:szCs w:val="22"/>
              </w:rPr>
            </w:pPr>
            <w:r w:rsidRPr="00C606A4">
              <w:rPr>
                <w:sz w:val="22"/>
                <w:szCs w:val="22"/>
              </w:rPr>
              <w:t xml:space="preserve">В случае реконструкции объекта капитального </w:t>
            </w:r>
            <w:r w:rsidR="00C606A4" w:rsidRPr="00C606A4">
              <w:rPr>
                <w:sz w:val="22"/>
                <w:szCs w:val="22"/>
              </w:rPr>
              <w:t>строительства на</w:t>
            </w:r>
            <w:r w:rsidRPr="00C606A4">
              <w:rPr>
                <w:sz w:val="22"/>
                <w:szCs w:val="22"/>
              </w:rPr>
              <w:t xml:space="preserve">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06A4" w:rsidRDefault="008910AB" w:rsidP="00C606A4">
            <w:pPr>
              <w:pStyle w:val="af5"/>
              <w:suppressAutoHyphens/>
              <w:ind w:firstLine="0"/>
              <w:jc w:val="left"/>
              <w:rPr>
                <w:sz w:val="22"/>
                <w:szCs w:val="22"/>
              </w:rPr>
            </w:pPr>
            <w:r w:rsidRPr="00C606A4">
              <w:rPr>
                <w:sz w:val="22"/>
                <w:szCs w:val="22"/>
              </w:rPr>
              <w:t>3. Предельная высота зданий - 18 метров.</w:t>
            </w:r>
          </w:p>
          <w:p w:rsidR="008910AB" w:rsidRPr="00C606A4" w:rsidRDefault="008910AB" w:rsidP="00C606A4">
            <w:pPr>
              <w:pStyle w:val="af5"/>
              <w:suppressAutoHyphens/>
              <w:ind w:firstLine="0"/>
              <w:jc w:val="left"/>
              <w:rPr>
                <w:sz w:val="22"/>
                <w:szCs w:val="22"/>
              </w:rPr>
            </w:pPr>
            <w:r w:rsidRPr="00C606A4">
              <w:rPr>
                <w:sz w:val="22"/>
                <w:szCs w:val="22"/>
              </w:rPr>
              <w:t>4. Максимальный процент застройки в границах земельного участка - 60%.</w:t>
            </w:r>
          </w:p>
          <w:p w:rsidR="008910AB" w:rsidRPr="00C606A4" w:rsidRDefault="008910AB" w:rsidP="00C606A4">
            <w:pPr>
              <w:pStyle w:val="af5"/>
              <w:suppressAutoHyphens/>
              <w:ind w:firstLine="0"/>
              <w:jc w:val="left"/>
              <w:rPr>
                <w:sz w:val="22"/>
                <w:szCs w:val="22"/>
              </w:rPr>
            </w:pPr>
            <w:r w:rsidRPr="00C606A4">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C606A4">
            <w:pPr>
              <w:pStyle w:val="af5"/>
              <w:suppressAutoHyphens/>
              <w:ind w:firstLine="0"/>
              <w:jc w:val="left"/>
              <w:rPr>
                <w:iCs/>
                <w:sz w:val="22"/>
                <w:szCs w:val="22"/>
              </w:rPr>
            </w:pPr>
            <w:r w:rsidRPr="00C606A4">
              <w:rPr>
                <w:sz w:val="22"/>
                <w:szCs w:val="22"/>
              </w:rPr>
              <w:t xml:space="preserve">6. </w:t>
            </w:r>
            <w:r w:rsidRPr="00C606A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iCs/>
                <w:sz w:val="22"/>
                <w:szCs w:val="22"/>
              </w:rPr>
              <w:t>учётом</w:t>
            </w:r>
            <w:r w:rsidRPr="00C606A4">
              <w:rPr>
                <w:iCs/>
                <w:sz w:val="22"/>
                <w:szCs w:val="22"/>
              </w:rPr>
              <w:t xml:space="preserve"> требований санитарных норм и правил.</w:t>
            </w:r>
          </w:p>
          <w:p w:rsidR="000C246E" w:rsidRPr="000C246E" w:rsidRDefault="000C246E" w:rsidP="00C606A4">
            <w:pPr>
              <w:pStyle w:val="af5"/>
              <w:suppressAutoHyphens/>
              <w:ind w:firstLine="0"/>
              <w:jc w:val="left"/>
              <w:rPr>
                <w:color w:val="000000"/>
                <w:sz w:val="8"/>
                <w:szCs w:val="8"/>
              </w:rPr>
            </w:pPr>
          </w:p>
        </w:tc>
      </w:tr>
      <w:tr w:rsidR="008910AB" w:rsidRPr="00A0222B" w:rsidTr="00C606A4">
        <w:tc>
          <w:tcPr>
            <w:tcW w:w="1526" w:type="dxa"/>
          </w:tcPr>
          <w:p w:rsidR="008910AB" w:rsidRPr="00C606A4" w:rsidRDefault="008910AB" w:rsidP="00C606A4">
            <w:pPr>
              <w:suppressAutoHyphens/>
              <w:autoSpaceDE w:val="0"/>
              <w:autoSpaceDN w:val="0"/>
              <w:adjustRightInd w:val="0"/>
              <w:ind w:firstLine="0"/>
              <w:rPr>
                <w:b/>
                <w:sz w:val="22"/>
                <w:szCs w:val="22"/>
              </w:rPr>
            </w:pPr>
            <w:r w:rsidRPr="00C606A4">
              <w:rPr>
                <w:b/>
                <w:sz w:val="22"/>
                <w:szCs w:val="22"/>
              </w:rPr>
              <w:lastRenderedPageBreak/>
              <w:t>3.2.3</w:t>
            </w:r>
          </w:p>
        </w:tc>
        <w:tc>
          <w:tcPr>
            <w:tcW w:w="3118" w:type="dxa"/>
          </w:tcPr>
          <w:p w:rsidR="008910AB" w:rsidRPr="00C606A4" w:rsidRDefault="008910AB" w:rsidP="00C606A4">
            <w:pPr>
              <w:suppressAutoHyphens/>
              <w:ind w:firstLine="0"/>
              <w:jc w:val="left"/>
              <w:rPr>
                <w:sz w:val="22"/>
                <w:szCs w:val="22"/>
              </w:rPr>
            </w:pPr>
            <w:r w:rsidRPr="00C606A4">
              <w:rPr>
                <w:sz w:val="22"/>
                <w:szCs w:val="22"/>
              </w:rPr>
              <w:t>Оказание услуг связи</w:t>
            </w:r>
          </w:p>
        </w:tc>
        <w:tc>
          <w:tcPr>
            <w:tcW w:w="10142" w:type="dxa"/>
            <w:vMerge/>
          </w:tcPr>
          <w:p w:rsidR="008910AB" w:rsidRPr="00C606A4" w:rsidRDefault="008910AB" w:rsidP="00C606A4">
            <w:pPr>
              <w:pStyle w:val="af5"/>
              <w:suppressAutoHyphens/>
              <w:ind w:firstLine="0"/>
              <w:jc w:val="left"/>
              <w:rPr>
                <w:color w:val="000000"/>
                <w:sz w:val="22"/>
                <w:szCs w:val="22"/>
              </w:rPr>
            </w:pPr>
          </w:p>
        </w:tc>
      </w:tr>
      <w:tr w:rsidR="008910AB" w:rsidRPr="00A0222B" w:rsidTr="00C606A4">
        <w:tc>
          <w:tcPr>
            <w:tcW w:w="1526" w:type="dxa"/>
          </w:tcPr>
          <w:p w:rsidR="008910AB" w:rsidRPr="00C606A4" w:rsidRDefault="008910AB" w:rsidP="00C606A4">
            <w:pPr>
              <w:suppressAutoHyphens/>
              <w:autoSpaceDE w:val="0"/>
              <w:autoSpaceDN w:val="0"/>
              <w:adjustRightInd w:val="0"/>
              <w:ind w:firstLine="0"/>
              <w:rPr>
                <w:b/>
                <w:sz w:val="22"/>
                <w:szCs w:val="22"/>
              </w:rPr>
            </w:pPr>
            <w:r w:rsidRPr="00C606A4">
              <w:rPr>
                <w:b/>
                <w:sz w:val="22"/>
                <w:szCs w:val="22"/>
              </w:rPr>
              <w:t>3.3</w:t>
            </w:r>
          </w:p>
        </w:tc>
        <w:tc>
          <w:tcPr>
            <w:tcW w:w="3118" w:type="dxa"/>
          </w:tcPr>
          <w:p w:rsidR="008910AB" w:rsidRPr="00C606A4" w:rsidRDefault="008910AB" w:rsidP="00C606A4">
            <w:pPr>
              <w:suppressAutoHyphens/>
              <w:ind w:firstLine="0"/>
              <w:jc w:val="left"/>
              <w:rPr>
                <w:sz w:val="22"/>
                <w:szCs w:val="22"/>
              </w:rPr>
            </w:pPr>
            <w:r w:rsidRPr="00C606A4">
              <w:rPr>
                <w:sz w:val="22"/>
                <w:szCs w:val="22"/>
              </w:rPr>
              <w:t>Бытовое обслуживание:</w:t>
            </w:r>
          </w:p>
        </w:tc>
        <w:tc>
          <w:tcPr>
            <w:tcW w:w="10142" w:type="dxa"/>
            <w:vMerge/>
          </w:tcPr>
          <w:p w:rsidR="008910AB" w:rsidRPr="00C606A4" w:rsidRDefault="008910AB" w:rsidP="00C606A4">
            <w:pPr>
              <w:pStyle w:val="af5"/>
              <w:suppressAutoHyphens/>
              <w:ind w:firstLine="0"/>
              <w:jc w:val="left"/>
              <w:rPr>
                <w:color w:val="000000"/>
                <w:sz w:val="22"/>
                <w:szCs w:val="22"/>
              </w:rPr>
            </w:pPr>
          </w:p>
        </w:tc>
      </w:tr>
      <w:tr w:rsidR="008910AB" w:rsidRPr="00A0222B" w:rsidTr="00C606A4">
        <w:tc>
          <w:tcPr>
            <w:tcW w:w="1526" w:type="dxa"/>
          </w:tcPr>
          <w:p w:rsidR="008910AB" w:rsidRPr="00C606A4" w:rsidRDefault="008910AB" w:rsidP="00C606A4">
            <w:pPr>
              <w:suppressAutoHyphens/>
              <w:autoSpaceDE w:val="0"/>
              <w:autoSpaceDN w:val="0"/>
              <w:adjustRightInd w:val="0"/>
              <w:ind w:firstLine="0"/>
              <w:rPr>
                <w:b/>
                <w:sz w:val="22"/>
                <w:szCs w:val="22"/>
              </w:rPr>
            </w:pPr>
            <w:r w:rsidRPr="00C606A4">
              <w:rPr>
                <w:b/>
                <w:sz w:val="22"/>
                <w:szCs w:val="22"/>
              </w:rPr>
              <w:t>3.2.4</w:t>
            </w:r>
          </w:p>
        </w:tc>
        <w:tc>
          <w:tcPr>
            <w:tcW w:w="3118" w:type="dxa"/>
          </w:tcPr>
          <w:p w:rsidR="008910AB" w:rsidRPr="00C606A4" w:rsidRDefault="008910AB" w:rsidP="00C606A4">
            <w:pPr>
              <w:suppressAutoHyphens/>
              <w:ind w:firstLine="0"/>
              <w:jc w:val="left"/>
              <w:rPr>
                <w:sz w:val="22"/>
                <w:szCs w:val="22"/>
              </w:rPr>
            </w:pPr>
            <w:r w:rsidRPr="00C606A4">
              <w:rPr>
                <w:sz w:val="22"/>
                <w:szCs w:val="22"/>
              </w:rPr>
              <w:t>Общежития</w:t>
            </w:r>
          </w:p>
        </w:tc>
        <w:tc>
          <w:tcPr>
            <w:tcW w:w="10142" w:type="dxa"/>
          </w:tcPr>
          <w:p w:rsidR="008910AB" w:rsidRPr="00C606A4" w:rsidRDefault="008910AB" w:rsidP="00C606A4">
            <w:pPr>
              <w:suppressAutoHyphens/>
              <w:ind w:firstLine="0"/>
              <w:jc w:val="left"/>
              <w:rPr>
                <w:sz w:val="22"/>
                <w:szCs w:val="22"/>
                <w:lang w:eastAsia="ar-SA"/>
              </w:rPr>
            </w:pPr>
            <w:r w:rsidRPr="00C606A4">
              <w:rPr>
                <w:sz w:val="22"/>
                <w:szCs w:val="22"/>
                <w:lang w:eastAsia="ar-SA"/>
              </w:rPr>
              <w:t>1. Минимальный размер земельного участка устанавливается на 1 проживающего:</w:t>
            </w:r>
          </w:p>
          <w:p w:rsidR="008910AB" w:rsidRPr="00C606A4" w:rsidRDefault="008910AB" w:rsidP="00C606A4">
            <w:pPr>
              <w:pStyle w:val="af5"/>
              <w:suppressAutoHyphens/>
              <w:ind w:firstLine="0"/>
              <w:jc w:val="left"/>
              <w:rPr>
                <w:sz w:val="22"/>
                <w:szCs w:val="22"/>
              </w:rPr>
            </w:pPr>
            <w:r w:rsidRPr="00C606A4">
              <w:rPr>
                <w:sz w:val="22"/>
                <w:szCs w:val="22"/>
              </w:rPr>
              <w:t>до 50 человек – 45 кв. м на 1 проживающего;</w:t>
            </w:r>
          </w:p>
          <w:p w:rsidR="008910AB" w:rsidRPr="00C606A4" w:rsidRDefault="008910AB" w:rsidP="00C606A4">
            <w:pPr>
              <w:pStyle w:val="af5"/>
              <w:suppressAutoHyphens/>
              <w:ind w:firstLine="0"/>
              <w:jc w:val="left"/>
              <w:rPr>
                <w:sz w:val="22"/>
                <w:szCs w:val="22"/>
              </w:rPr>
            </w:pPr>
            <w:r w:rsidRPr="00C606A4">
              <w:rPr>
                <w:sz w:val="22"/>
                <w:szCs w:val="22"/>
              </w:rPr>
              <w:t>до 400 человек – 25 кв. м на 1 проживающего;</w:t>
            </w:r>
          </w:p>
          <w:p w:rsidR="008910AB" w:rsidRPr="00C606A4" w:rsidRDefault="008910AB" w:rsidP="00C606A4">
            <w:pPr>
              <w:suppressAutoHyphens/>
              <w:ind w:firstLine="0"/>
              <w:jc w:val="left"/>
              <w:rPr>
                <w:sz w:val="22"/>
                <w:szCs w:val="22"/>
                <w:lang w:eastAsia="ar-SA"/>
              </w:rPr>
            </w:pPr>
            <w:r w:rsidRPr="00C606A4">
              <w:rPr>
                <w:sz w:val="22"/>
                <w:szCs w:val="22"/>
              </w:rPr>
              <w:t xml:space="preserve">до 1000 человек – 17 </w:t>
            </w:r>
            <w:r w:rsidRPr="00C606A4">
              <w:rPr>
                <w:sz w:val="22"/>
                <w:szCs w:val="22"/>
                <w:lang w:eastAsia="ar-SA"/>
              </w:rPr>
              <w:t xml:space="preserve">кв. м на 1 </w:t>
            </w:r>
            <w:r w:rsidRPr="00C606A4">
              <w:rPr>
                <w:sz w:val="22"/>
                <w:szCs w:val="22"/>
              </w:rPr>
              <w:t>проживающего</w:t>
            </w:r>
            <w:r w:rsidRPr="00C606A4">
              <w:rPr>
                <w:sz w:val="22"/>
                <w:szCs w:val="22"/>
                <w:lang w:eastAsia="ar-SA"/>
              </w:rPr>
              <w:t>;</w:t>
            </w:r>
          </w:p>
          <w:p w:rsidR="008910AB" w:rsidRPr="00C606A4" w:rsidRDefault="008910AB" w:rsidP="00C606A4">
            <w:pPr>
              <w:pStyle w:val="af5"/>
              <w:suppressAutoHyphens/>
              <w:ind w:firstLine="0"/>
              <w:jc w:val="left"/>
              <w:rPr>
                <w:sz w:val="22"/>
                <w:szCs w:val="22"/>
              </w:rPr>
            </w:pPr>
            <w:r w:rsidRPr="00C606A4">
              <w:rPr>
                <w:iCs/>
                <w:sz w:val="22"/>
                <w:szCs w:val="22"/>
              </w:rPr>
              <w:t>Максимальный размер земельного участка не устанавливается.</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06A4" w:rsidRDefault="008910AB" w:rsidP="00C606A4">
            <w:pPr>
              <w:suppressAutoHyphens/>
              <w:ind w:firstLine="0"/>
              <w:jc w:val="left"/>
              <w:rPr>
                <w:sz w:val="22"/>
                <w:szCs w:val="22"/>
                <w:lang w:eastAsia="ar-SA"/>
              </w:rPr>
            </w:pPr>
            <w:r w:rsidRPr="00C606A4">
              <w:rPr>
                <w:sz w:val="22"/>
                <w:szCs w:val="22"/>
                <w:lang w:eastAsia="ar-SA"/>
              </w:rPr>
              <w:t>3. Предельная высота зданий - 28 м.</w:t>
            </w:r>
          </w:p>
          <w:p w:rsidR="008910AB" w:rsidRPr="00C606A4" w:rsidRDefault="008910AB" w:rsidP="00C606A4">
            <w:pPr>
              <w:suppressAutoHyphens/>
              <w:ind w:firstLine="0"/>
              <w:jc w:val="left"/>
              <w:rPr>
                <w:sz w:val="22"/>
                <w:szCs w:val="22"/>
                <w:lang w:eastAsia="ar-SA"/>
              </w:rPr>
            </w:pPr>
            <w:r w:rsidRPr="00C606A4">
              <w:rPr>
                <w:sz w:val="22"/>
                <w:szCs w:val="22"/>
                <w:lang w:eastAsia="ar-SA"/>
              </w:rPr>
              <w:t>4. Максимальный процент застройки в границах земельного участка - 40%.</w:t>
            </w:r>
          </w:p>
          <w:p w:rsidR="008910AB" w:rsidRPr="00C606A4" w:rsidRDefault="008910AB" w:rsidP="00C606A4">
            <w:pPr>
              <w:pStyle w:val="af5"/>
              <w:suppressAutoHyphens/>
              <w:ind w:firstLine="0"/>
              <w:jc w:val="left"/>
              <w:rPr>
                <w:sz w:val="22"/>
                <w:szCs w:val="22"/>
              </w:rPr>
            </w:pPr>
            <w:r w:rsidRPr="00C606A4">
              <w:rPr>
                <w:sz w:val="22"/>
                <w:szCs w:val="22"/>
              </w:rPr>
              <w:t xml:space="preserve">5. Необходимо предусматривать места для парковки автотранспорта в соответствии с действующими </w:t>
            </w:r>
            <w:r w:rsidRPr="00C606A4">
              <w:rPr>
                <w:sz w:val="22"/>
                <w:szCs w:val="22"/>
              </w:rPr>
              <w:lastRenderedPageBreak/>
              <w:t>нормативами градостроительного проектирования и СП 42.13330.2016.</w:t>
            </w:r>
          </w:p>
          <w:p w:rsidR="008910AB" w:rsidRDefault="008910AB" w:rsidP="00C606A4">
            <w:pPr>
              <w:pStyle w:val="af5"/>
              <w:suppressAutoHyphens/>
              <w:ind w:firstLine="0"/>
              <w:jc w:val="left"/>
              <w:rPr>
                <w:iCs/>
                <w:sz w:val="22"/>
                <w:szCs w:val="22"/>
              </w:rPr>
            </w:pPr>
            <w:r w:rsidRPr="00C606A4">
              <w:rPr>
                <w:sz w:val="22"/>
                <w:szCs w:val="22"/>
              </w:rPr>
              <w:t xml:space="preserve">6. </w:t>
            </w:r>
            <w:r w:rsidRPr="00C606A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iCs/>
                <w:sz w:val="22"/>
                <w:szCs w:val="22"/>
              </w:rPr>
              <w:t>учётом</w:t>
            </w:r>
            <w:r w:rsidRPr="00C606A4">
              <w:rPr>
                <w:iCs/>
                <w:sz w:val="22"/>
                <w:szCs w:val="22"/>
              </w:rPr>
              <w:t xml:space="preserve"> требований санитарных норм и правил.</w:t>
            </w:r>
          </w:p>
          <w:p w:rsidR="000C246E" w:rsidRPr="000C246E" w:rsidRDefault="000C246E" w:rsidP="00C606A4">
            <w:pPr>
              <w:pStyle w:val="af5"/>
              <w:suppressAutoHyphens/>
              <w:ind w:firstLine="0"/>
              <w:jc w:val="left"/>
              <w:rPr>
                <w:color w:val="000000"/>
                <w:sz w:val="8"/>
                <w:szCs w:val="8"/>
              </w:rPr>
            </w:pPr>
          </w:p>
        </w:tc>
      </w:tr>
      <w:tr w:rsidR="008910AB" w:rsidRPr="00A0222B" w:rsidTr="00C606A4">
        <w:tc>
          <w:tcPr>
            <w:tcW w:w="1526" w:type="dxa"/>
          </w:tcPr>
          <w:p w:rsidR="008910AB" w:rsidRPr="00C606A4" w:rsidRDefault="008910AB" w:rsidP="00C606A4">
            <w:pPr>
              <w:suppressAutoHyphens/>
              <w:autoSpaceDE w:val="0"/>
              <w:autoSpaceDN w:val="0"/>
              <w:adjustRightInd w:val="0"/>
              <w:ind w:firstLine="0"/>
              <w:rPr>
                <w:b/>
                <w:sz w:val="22"/>
                <w:szCs w:val="22"/>
              </w:rPr>
            </w:pPr>
            <w:r w:rsidRPr="00C606A4">
              <w:rPr>
                <w:b/>
                <w:sz w:val="22"/>
                <w:szCs w:val="22"/>
              </w:rPr>
              <w:lastRenderedPageBreak/>
              <w:t>3.4.1</w:t>
            </w:r>
          </w:p>
        </w:tc>
        <w:tc>
          <w:tcPr>
            <w:tcW w:w="3118" w:type="dxa"/>
          </w:tcPr>
          <w:p w:rsidR="008910AB" w:rsidRPr="00C606A4" w:rsidRDefault="008910AB" w:rsidP="00C606A4">
            <w:pPr>
              <w:suppressAutoHyphens/>
              <w:ind w:firstLine="0"/>
              <w:jc w:val="left"/>
              <w:rPr>
                <w:sz w:val="22"/>
                <w:szCs w:val="22"/>
              </w:rPr>
            </w:pPr>
            <w:r w:rsidRPr="00C606A4">
              <w:rPr>
                <w:sz w:val="22"/>
                <w:szCs w:val="22"/>
              </w:rPr>
              <w:t>Амбулаторно-поликлиническое обслуживание</w:t>
            </w:r>
          </w:p>
        </w:tc>
        <w:tc>
          <w:tcPr>
            <w:tcW w:w="10142" w:type="dxa"/>
          </w:tcPr>
          <w:p w:rsidR="008910AB" w:rsidRPr="00C606A4" w:rsidRDefault="008910AB" w:rsidP="00C606A4">
            <w:pPr>
              <w:suppressAutoHyphens/>
              <w:ind w:firstLine="0"/>
              <w:jc w:val="left"/>
              <w:rPr>
                <w:sz w:val="22"/>
                <w:szCs w:val="22"/>
              </w:rPr>
            </w:pPr>
            <w:r w:rsidRPr="00C606A4">
              <w:rPr>
                <w:sz w:val="22"/>
                <w:szCs w:val="22"/>
              </w:rPr>
              <w:t xml:space="preserve">1. Размер земельного участка </w:t>
            </w:r>
            <w:r w:rsidRPr="00C606A4">
              <w:rPr>
                <w:sz w:val="22"/>
                <w:szCs w:val="22"/>
                <w:lang w:eastAsia="ar-SA"/>
              </w:rPr>
              <w:t>0,1 га на 100 посещений в смену, но не менее:</w:t>
            </w:r>
          </w:p>
          <w:p w:rsidR="008910AB" w:rsidRPr="00C606A4" w:rsidRDefault="008910AB" w:rsidP="00C606A4">
            <w:pPr>
              <w:suppressAutoHyphens/>
              <w:ind w:firstLine="0"/>
              <w:jc w:val="left"/>
              <w:rPr>
                <w:sz w:val="22"/>
                <w:szCs w:val="22"/>
              </w:rPr>
            </w:pPr>
            <w:r w:rsidRPr="00C606A4">
              <w:rPr>
                <w:sz w:val="22"/>
                <w:szCs w:val="22"/>
              </w:rPr>
              <w:t>- 0,3 га на объект;</w:t>
            </w:r>
          </w:p>
          <w:p w:rsidR="008910AB" w:rsidRPr="00C606A4" w:rsidRDefault="008910AB" w:rsidP="00C606A4">
            <w:pPr>
              <w:pStyle w:val="af5"/>
              <w:suppressAutoHyphens/>
              <w:ind w:firstLine="0"/>
              <w:jc w:val="left"/>
              <w:rPr>
                <w:sz w:val="22"/>
                <w:szCs w:val="22"/>
              </w:rPr>
            </w:pPr>
            <w:r w:rsidRPr="00C606A4">
              <w:rPr>
                <w:sz w:val="22"/>
                <w:szCs w:val="22"/>
              </w:rPr>
              <w:t xml:space="preserve">- встроенные - 0,2 га на объект. </w:t>
            </w:r>
          </w:p>
          <w:p w:rsidR="008910AB" w:rsidRPr="00C606A4" w:rsidRDefault="008910AB" w:rsidP="00C606A4">
            <w:pPr>
              <w:pStyle w:val="ConsPlusNormal"/>
              <w:suppressAutoHyphens/>
              <w:ind w:firstLine="0"/>
              <w:jc w:val="left"/>
              <w:rPr>
                <w:rFonts w:ascii="Times New Roman" w:hAnsi="Times New Roman" w:cs="Times New Roman"/>
              </w:rPr>
            </w:pPr>
            <w:r w:rsidRPr="00C606A4">
              <w:rPr>
                <w:rFonts w:ascii="Times New Roman" w:hAnsi="Times New Roman" w:cs="Times New Roman"/>
                <w:iCs/>
              </w:rPr>
              <w:t>Максимальный размер земельного участка не устанавливается.</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06A4" w:rsidRDefault="008910AB" w:rsidP="00C606A4">
            <w:pPr>
              <w:pStyle w:val="af5"/>
              <w:suppressAutoHyphens/>
              <w:ind w:firstLine="0"/>
              <w:jc w:val="left"/>
              <w:rPr>
                <w:sz w:val="22"/>
                <w:szCs w:val="22"/>
              </w:rPr>
            </w:pPr>
            <w:r w:rsidRPr="00C606A4">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06A4" w:rsidRDefault="008910AB" w:rsidP="00C606A4">
            <w:pPr>
              <w:pStyle w:val="af5"/>
              <w:suppressAutoHyphens/>
              <w:ind w:firstLine="0"/>
              <w:jc w:val="left"/>
              <w:rPr>
                <w:iCs/>
                <w:sz w:val="22"/>
                <w:szCs w:val="22"/>
              </w:rPr>
            </w:pPr>
            <w:r w:rsidRPr="00C606A4">
              <w:rPr>
                <w:iCs/>
                <w:sz w:val="22"/>
                <w:szCs w:val="22"/>
              </w:rPr>
              <w:t>3. Предельная высота зданий - 10 метров.</w:t>
            </w:r>
          </w:p>
          <w:p w:rsidR="008910AB" w:rsidRPr="00C606A4" w:rsidRDefault="008910AB" w:rsidP="00C606A4">
            <w:pPr>
              <w:pStyle w:val="af5"/>
              <w:suppressAutoHyphens/>
              <w:ind w:firstLine="0"/>
              <w:jc w:val="left"/>
              <w:rPr>
                <w:iCs/>
                <w:sz w:val="22"/>
                <w:szCs w:val="22"/>
              </w:rPr>
            </w:pPr>
            <w:r w:rsidRPr="00C606A4">
              <w:rPr>
                <w:iCs/>
                <w:sz w:val="22"/>
                <w:szCs w:val="22"/>
              </w:rPr>
              <w:t>4. Максимальный процент застройки в границах земельного участка - 60%.</w:t>
            </w:r>
          </w:p>
          <w:p w:rsidR="008910AB" w:rsidRPr="00C606A4" w:rsidRDefault="008910AB" w:rsidP="00C606A4">
            <w:pPr>
              <w:pStyle w:val="af5"/>
              <w:suppressAutoHyphens/>
              <w:ind w:firstLine="0"/>
              <w:jc w:val="left"/>
              <w:rPr>
                <w:iCs/>
                <w:sz w:val="22"/>
                <w:szCs w:val="22"/>
              </w:rPr>
            </w:pPr>
            <w:r w:rsidRPr="00C606A4">
              <w:rPr>
                <w:iCs/>
                <w:sz w:val="22"/>
                <w:szCs w:val="22"/>
              </w:rPr>
              <w:t xml:space="preserve">5. </w:t>
            </w:r>
            <w:r w:rsidRPr="00C606A4">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0C246E">
            <w:pPr>
              <w:pStyle w:val="af5"/>
              <w:suppressAutoHyphens/>
              <w:ind w:firstLine="0"/>
              <w:jc w:val="left"/>
              <w:rPr>
                <w:iCs/>
                <w:sz w:val="22"/>
                <w:szCs w:val="22"/>
              </w:rPr>
            </w:pPr>
            <w:r w:rsidRPr="00C606A4">
              <w:rPr>
                <w:iCs/>
                <w:sz w:val="22"/>
                <w:szCs w:val="22"/>
              </w:rPr>
              <w:t xml:space="preserve">6. 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iCs/>
                <w:sz w:val="22"/>
                <w:szCs w:val="22"/>
              </w:rPr>
              <w:t>учётом</w:t>
            </w:r>
            <w:r w:rsidRPr="00C606A4">
              <w:rPr>
                <w:iCs/>
                <w:sz w:val="22"/>
                <w:szCs w:val="22"/>
              </w:rPr>
              <w:t xml:space="preserve"> требований санитарных норм и правил.</w:t>
            </w:r>
          </w:p>
          <w:p w:rsidR="000C246E" w:rsidRPr="000C246E" w:rsidRDefault="000C246E" w:rsidP="000C246E">
            <w:pPr>
              <w:pStyle w:val="af5"/>
              <w:suppressAutoHyphens/>
              <w:ind w:firstLine="0"/>
              <w:jc w:val="left"/>
              <w:rPr>
                <w:color w:val="000000"/>
                <w:sz w:val="8"/>
                <w:szCs w:val="8"/>
              </w:rPr>
            </w:pPr>
          </w:p>
        </w:tc>
      </w:tr>
      <w:tr w:rsidR="008910AB" w:rsidRPr="00A0222B" w:rsidTr="00C606A4">
        <w:tc>
          <w:tcPr>
            <w:tcW w:w="1526" w:type="dxa"/>
          </w:tcPr>
          <w:p w:rsidR="008910AB" w:rsidRPr="00C606A4" w:rsidRDefault="008910AB" w:rsidP="00C606A4">
            <w:pPr>
              <w:suppressAutoHyphens/>
              <w:autoSpaceDE w:val="0"/>
              <w:autoSpaceDN w:val="0"/>
              <w:adjustRightInd w:val="0"/>
              <w:ind w:firstLine="0"/>
              <w:rPr>
                <w:sz w:val="22"/>
                <w:szCs w:val="22"/>
              </w:rPr>
            </w:pPr>
            <w:r w:rsidRPr="00C606A4">
              <w:rPr>
                <w:b/>
                <w:sz w:val="22"/>
                <w:szCs w:val="22"/>
              </w:rPr>
              <w:t>3.5.1</w:t>
            </w:r>
          </w:p>
        </w:tc>
        <w:tc>
          <w:tcPr>
            <w:tcW w:w="3118" w:type="dxa"/>
          </w:tcPr>
          <w:p w:rsidR="008910AB" w:rsidRPr="00C606A4" w:rsidRDefault="008910AB" w:rsidP="003C5938">
            <w:pPr>
              <w:suppressAutoHyphens/>
              <w:ind w:firstLine="0"/>
              <w:jc w:val="left"/>
              <w:rPr>
                <w:sz w:val="22"/>
                <w:szCs w:val="22"/>
              </w:rPr>
            </w:pPr>
            <w:r w:rsidRPr="00C606A4">
              <w:rPr>
                <w:sz w:val="22"/>
                <w:szCs w:val="22"/>
              </w:rPr>
              <w:t>Дошкольное, начальное и среднее общее образование:</w:t>
            </w:r>
          </w:p>
        </w:tc>
        <w:tc>
          <w:tcPr>
            <w:tcW w:w="10142" w:type="dxa"/>
          </w:tcPr>
          <w:p w:rsidR="008910AB" w:rsidRPr="00C606A4" w:rsidRDefault="008910AB" w:rsidP="00C606A4">
            <w:pPr>
              <w:pStyle w:val="af5"/>
              <w:suppressAutoHyphens/>
              <w:ind w:firstLine="0"/>
              <w:jc w:val="left"/>
              <w:rPr>
                <w:sz w:val="22"/>
                <w:szCs w:val="22"/>
              </w:rPr>
            </w:pPr>
            <w:r w:rsidRPr="00C606A4">
              <w:rPr>
                <w:sz w:val="22"/>
                <w:szCs w:val="22"/>
              </w:rPr>
              <w:t>1. Минимальный размер земельного участка устанавливается от числа учащихся:</w:t>
            </w:r>
          </w:p>
          <w:p w:rsidR="008910AB" w:rsidRPr="00C606A4" w:rsidRDefault="008910AB" w:rsidP="00C606A4">
            <w:pPr>
              <w:pStyle w:val="af5"/>
              <w:suppressAutoHyphens/>
              <w:ind w:firstLine="0"/>
              <w:jc w:val="left"/>
              <w:rPr>
                <w:sz w:val="22"/>
                <w:szCs w:val="22"/>
              </w:rPr>
            </w:pPr>
            <w:r w:rsidRPr="00C606A4">
              <w:rPr>
                <w:sz w:val="22"/>
                <w:szCs w:val="22"/>
              </w:rPr>
              <w:t>- Дошкольное образование при вместимости:</w:t>
            </w:r>
          </w:p>
          <w:p w:rsidR="008910AB" w:rsidRPr="00C606A4" w:rsidRDefault="008910AB" w:rsidP="00C606A4">
            <w:pPr>
              <w:pStyle w:val="af5"/>
              <w:suppressAutoHyphens/>
              <w:ind w:firstLine="0"/>
              <w:jc w:val="left"/>
              <w:rPr>
                <w:sz w:val="22"/>
                <w:szCs w:val="22"/>
              </w:rPr>
            </w:pPr>
            <w:r w:rsidRPr="00C606A4">
              <w:rPr>
                <w:sz w:val="22"/>
                <w:szCs w:val="22"/>
              </w:rPr>
              <w:t>до 100 мест – 40 м</w:t>
            </w:r>
            <w:r w:rsidRPr="00C606A4">
              <w:rPr>
                <w:sz w:val="22"/>
                <w:szCs w:val="22"/>
                <w:vertAlign w:val="superscript"/>
              </w:rPr>
              <w:t>2</w:t>
            </w:r>
          </w:p>
          <w:p w:rsidR="008910AB" w:rsidRPr="00C606A4" w:rsidRDefault="008910AB" w:rsidP="00C606A4">
            <w:pPr>
              <w:pStyle w:val="af5"/>
              <w:suppressAutoHyphens/>
              <w:ind w:firstLine="0"/>
              <w:jc w:val="left"/>
              <w:rPr>
                <w:sz w:val="22"/>
                <w:szCs w:val="22"/>
              </w:rPr>
            </w:pPr>
            <w:r w:rsidRPr="00C606A4">
              <w:rPr>
                <w:sz w:val="22"/>
                <w:szCs w:val="22"/>
              </w:rPr>
              <w:t>свыше 100 – 35 м</w:t>
            </w:r>
            <w:r w:rsidRPr="00C606A4">
              <w:rPr>
                <w:sz w:val="22"/>
                <w:szCs w:val="22"/>
                <w:vertAlign w:val="superscript"/>
              </w:rPr>
              <w:t>2</w:t>
            </w:r>
          </w:p>
          <w:p w:rsidR="008910AB" w:rsidRPr="00C606A4" w:rsidRDefault="008910AB" w:rsidP="00C606A4">
            <w:pPr>
              <w:pStyle w:val="af5"/>
              <w:suppressAutoHyphens/>
              <w:ind w:firstLine="0"/>
              <w:jc w:val="left"/>
              <w:rPr>
                <w:sz w:val="22"/>
                <w:szCs w:val="22"/>
              </w:rPr>
            </w:pPr>
            <w:r w:rsidRPr="00C606A4">
              <w:rPr>
                <w:sz w:val="22"/>
                <w:szCs w:val="22"/>
              </w:rPr>
              <w:t>в комплексе учреждений свыше 500 мест – 30 м</w:t>
            </w:r>
            <w:r w:rsidRPr="00C606A4">
              <w:rPr>
                <w:sz w:val="22"/>
                <w:szCs w:val="22"/>
                <w:vertAlign w:val="superscript"/>
              </w:rPr>
              <w:t>2</w:t>
            </w:r>
            <w:r w:rsidRPr="00C606A4">
              <w:rPr>
                <w:sz w:val="22"/>
                <w:szCs w:val="22"/>
              </w:rPr>
              <w:t>.</w:t>
            </w:r>
          </w:p>
          <w:p w:rsidR="008910AB" w:rsidRPr="00C606A4" w:rsidRDefault="008910AB" w:rsidP="00C606A4">
            <w:pPr>
              <w:pStyle w:val="af5"/>
              <w:suppressAutoHyphens/>
              <w:ind w:firstLine="0"/>
              <w:jc w:val="left"/>
              <w:rPr>
                <w:sz w:val="22"/>
                <w:szCs w:val="22"/>
              </w:rPr>
            </w:pPr>
            <w:r w:rsidRPr="00C606A4">
              <w:rPr>
                <w:sz w:val="22"/>
                <w:szCs w:val="22"/>
              </w:rPr>
              <w:t>В условиях реконструкции размеры земельных участков могут быть уменьшены на 25 %, при размещении на рельефе с уклоном более 20 % – на 15 %;</w:t>
            </w:r>
          </w:p>
          <w:p w:rsidR="008910AB" w:rsidRPr="00C606A4" w:rsidRDefault="008910AB" w:rsidP="00C606A4">
            <w:pPr>
              <w:pStyle w:val="af5"/>
              <w:suppressAutoHyphens/>
              <w:ind w:firstLine="0"/>
              <w:jc w:val="left"/>
              <w:rPr>
                <w:sz w:val="22"/>
                <w:szCs w:val="22"/>
              </w:rPr>
            </w:pPr>
            <w:r w:rsidRPr="00C606A4">
              <w:rPr>
                <w:sz w:val="22"/>
                <w:szCs w:val="22"/>
              </w:rPr>
              <w:t>- Общеобразовательная школа, лицей, гимназия при вместимости:</w:t>
            </w:r>
          </w:p>
          <w:p w:rsidR="008910AB" w:rsidRPr="00C606A4" w:rsidRDefault="008910AB" w:rsidP="00C606A4">
            <w:pPr>
              <w:pStyle w:val="af5"/>
              <w:suppressAutoHyphens/>
              <w:ind w:firstLine="0"/>
              <w:jc w:val="left"/>
              <w:rPr>
                <w:sz w:val="22"/>
                <w:szCs w:val="22"/>
              </w:rPr>
            </w:pPr>
            <w:r w:rsidRPr="00C606A4">
              <w:rPr>
                <w:sz w:val="22"/>
                <w:szCs w:val="22"/>
              </w:rPr>
              <w:t>до 400 мест - 50 м</w:t>
            </w:r>
            <w:r w:rsidRPr="00C606A4">
              <w:rPr>
                <w:sz w:val="22"/>
                <w:szCs w:val="22"/>
                <w:vertAlign w:val="superscript"/>
              </w:rPr>
              <w:t>2</w:t>
            </w:r>
          </w:p>
          <w:p w:rsidR="008910AB" w:rsidRPr="00C606A4" w:rsidRDefault="008910AB" w:rsidP="00C606A4">
            <w:pPr>
              <w:pStyle w:val="af5"/>
              <w:suppressAutoHyphens/>
              <w:ind w:firstLine="0"/>
              <w:jc w:val="left"/>
              <w:rPr>
                <w:sz w:val="22"/>
                <w:szCs w:val="22"/>
              </w:rPr>
            </w:pPr>
            <w:r w:rsidRPr="00C606A4">
              <w:rPr>
                <w:sz w:val="22"/>
                <w:szCs w:val="22"/>
              </w:rPr>
              <w:t>400-500 мест - 60 м</w:t>
            </w:r>
            <w:r w:rsidRPr="00C606A4">
              <w:rPr>
                <w:sz w:val="22"/>
                <w:szCs w:val="22"/>
                <w:vertAlign w:val="superscript"/>
              </w:rPr>
              <w:t>2</w:t>
            </w:r>
          </w:p>
          <w:p w:rsidR="008910AB" w:rsidRPr="00C606A4" w:rsidRDefault="008910AB" w:rsidP="00C606A4">
            <w:pPr>
              <w:pStyle w:val="af5"/>
              <w:suppressAutoHyphens/>
              <w:ind w:firstLine="0"/>
              <w:jc w:val="left"/>
              <w:rPr>
                <w:sz w:val="22"/>
                <w:szCs w:val="22"/>
              </w:rPr>
            </w:pPr>
            <w:r w:rsidRPr="00C606A4">
              <w:rPr>
                <w:sz w:val="22"/>
                <w:szCs w:val="22"/>
              </w:rPr>
              <w:t>500-600 мест - 50 м</w:t>
            </w:r>
            <w:r w:rsidRPr="00C606A4">
              <w:rPr>
                <w:sz w:val="22"/>
                <w:szCs w:val="22"/>
                <w:vertAlign w:val="superscript"/>
              </w:rPr>
              <w:t>2</w:t>
            </w:r>
          </w:p>
          <w:p w:rsidR="008910AB" w:rsidRPr="00C606A4" w:rsidRDefault="008910AB" w:rsidP="00C606A4">
            <w:pPr>
              <w:pStyle w:val="af5"/>
              <w:suppressAutoHyphens/>
              <w:ind w:firstLine="0"/>
              <w:jc w:val="left"/>
              <w:rPr>
                <w:sz w:val="22"/>
                <w:szCs w:val="22"/>
              </w:rPr>
            </w:pPr>
            <w:r w:rsidRPr="00C606A4">
              <w:rPr>
                <w:sz w:val="22"/>
                <w:szCs w:val="22"/>
              </w:rPr>
              <w:t>600-800 мест - 40 м</w:t>
            </w:r>
            <w:r w:rsidRPr="00C606A4">
              <w:rPr>
                <w:sz w:val="22"/>
                <w:szCs w:val="22"/>
                <w:vertAlign w:val="superscript"/>
              </w:rPr>
              <w:t>2</w:t>
            </w:r>
          </w:p>
          <w:p w:rsidR="008910AB" w:rsidRPr="00C606A4" w:rsidRDefault="008910AB" w:rsidP="00C606A4">
            <w:pPr>
              <w:pStyle w:val="af5"/>
              <w:suppressAutoHyphens/>
              <w:ind w:firstLine="0"/>
              <w:jc w:val="left"/>
              <w:rPr>
                <w:sz w:val="22"/>
                <w:szCs w:val="22"/>
              </w:rPr>
            </w:pPr>
            <w:r w:rsidRPr="00C606A4">
              <w:rPr>
                <w:sz w:val="22"/>
                <w:szCs w:val="22"/>
              </w:rPr>
              <w:t>800-1100 мест - 33 м</w:t>
            </w:r>
            <w:r w:rsidRPr="00C606A4">
              <w:rPr>
                <w:sz w:val="22"/>
                <w:szCs w:val="22"/>
                <w:vertAlign w:val="superscript"/>
              </w:rPr>
              <w:t>2</w:t>
            </w:r>
          </w:p>
          <w:p w:rsidR="008910AB" w:rsidRPr="00C606A4" w:rsidRDefault="008910AB" w:rsidP="00C606A4">
            <w:pPr>
              <w:pStyle w:val="af5"/>
              <w:suppressAutoHyphens/>
              <w:ind w:firstLine="0"/>
              <w:jc w:val="left"/>
              <w:rPr>
                <w:sz w:val="22"/>
                <w:szCs w:val="22"/>
              </w:rPr>
            </w:pPr>
            <w:r w:rsidRPr="00C606A4">
              <w:rPr>
                <w:sz w:val="22"/>
                <w:szCs w:val="22"/>
              </w:rPr>
              <w:t>1100-1500 мест – 21 м</w:t>
            </w:r>
            <w:r w:rsidRPr="00C606A4">
              <w:rPr>
                <w:sz w:val="22"/>
                <w:szCs w:val="22"/>
                <w:vertAlign w:val="superscript"/>
              </w:rPr>
              <w:t>2</w:t>
            </w:r>
          </w:p>
          <w:p w:rsidR="008910AB" w:rsidRPr="00C606A4" w:rsidRDefault="008910AB" w:rsidP="00C606A4">
            <w:pPr>
              <w:pStyle w:val="af5"/>
              <w:suppressAutoHyphens/>
              <w:ind w:firstLine="0"/>
              <w:jc w:val="left"/>
              <w:rPr>
                <w:sz w:val="22"/>
                <w:szCs w:val="22"/>
              </w:rPr>
            </w:pPr>
            <w:r w:rsidRPr="00C606A4">
              <w:rPr>
                <w:sz w:val="22"/>
                <w:szCs w:val="22"/>
              </w:rPr>
              <w:lastRenderedPageBreak/>
              <w:t>1500-2000 мест - 17 м</w:t>
            </w:r>
            <w:r w:rsidRPr="00C606A4">
              <w:rPr>
                <w:sz w:val="22"/>
                <w:szCs w:val="22"/>
                <w:vertAlign w:val="superscript"/>
              </w:rPr>
              <w:t>2</w:t>
            </w:r>
          </w:p>
          <w:p w:rsidR="008910AB" w:rsidRPr="00C606A4" w:rsidRDefault="008910AB" w:rsidP="00C606A4">
            <w:pPr>
              <w:pStyle w:val="af5"/>
              <w:suppressAutoHyphens/>
              <w:ind w:firstLine="0"/>
              <w:jc w:val="left"/>
              <w:rPr>
                <w:sz w:val="22"/>
                <w:szCs w:val="22"/>
              </w:rPr>
            </w:pPr>
            <w:r w:rsidRPr="00C606A4">
              <w:rPr>
                <w:sz w:val="22"/>
                <w:szCs w:val="22"/>
              </w:rPr>
              <w:t>Возможно уменьшение в условиях реконструкции – на 20 %.</w:t>
            </w:r>
          </w:p>
          <w:p w:rsidR="008910AB" w:rsidRPr="00C606A4" w:rsidRDefault="008910AB" w:rsidP="00C606A4">
            <w:pPr>
              <w:pStyle w:val="af5"/>
              <w:suppressAutoHyphens/>
              <w:ind w:firstLine="0"/>
              <w:jc w:val="left"/>
              <w:rPr>
                <w:sz w:val="22"/>
                <w:szCs w:val="22"/>
              </w:rPr>
            </w:pPr>
            <w:r w:rsidRPr="00C606A4">
              <w:rPr>
                <w:sz w:val="22"/>
                <w:szCs w:val="22"/>
              </w:rPr>
              <w:t>- Школы-интернаты при вместимости:</w:t>
            </w:r>
          </w:p>
          <w:p w:rsidR="008910AB" w:rsidRPr="00C606A4" w:rsidRDefault="008910AB" w:rsidP="00C606A4">
            <w:pPr>
              <w:pStyle w:val="af5"/>
              <w:suppressAutoHyphens/>
              <w:ind w:firstLine="0"/>
              <w:jc w:val="left"/>
              <w:rPr>
                <w:sz w:val="22"/>
                <w:szCs w:val="22"/>
              </w:rPr>
            </w:pPr>
            <w:r w:rsidRPr="00C606A4">
              <w:rPr>
                <w:sz w:val="22"/>
                <w:szCs w:val="22"/>
              </w:rPr>
              <w:t xml:space="preserve">200-300 мест – 70 </w:t>
            </w:r>
          </w:p>
          <w:p w:rsidR="008910AB" w:rsidRPr="00C606A4" w:rsidRDefault="008910AB" w:rsidP="00C606A4">
            <w:pPr>
              <w:pStyle w:val="af5"/>
              <w:suppressAutoHyphens/>
              <w:ind w:firstLine="0"/>
              <w:jc w:val="left"/>
              <w:rPr>
                <w:sz w:val="22"/>
                <w:szCs w:val="22"/>
              </w:rPr>
            </w:pPr>
            <w:r w:rsidRPr="00C606A4">
              <w:rPr>
                <w:sz w:val="22"/>
                <w:szCs w:val="22"/>
              </w:rPr>
              <w:t xml:space="preserve">300-500 мест – 65 </w:t>
            </w:r>
          </w:p>
          <w:p w:rsidR="008910AB" w:rsidRPr="00C606A4" w:rsidRDefault="008910AB" w:rsidP="00C606A4">
            <w:pPr>
              <w:pStyle w:val="af5"/>
              <w:suppressAutoHyphens/>
              <w:ind w:firstLine="0"/>
              <w:jc w:val="left"/>
              <w:rPr>
                <w:sz w:val="22"/>
                <w:szCs w:val="22"/>
              </w:rPr>
            </w:pPr>
            <w:r w:rsidRPr="00C606A4">
              <w:rPr>
                <w:sz w:val="22"/>
                <w:szCs w:val="22"/>
              </w:rPr>
              <w:t>500 и более мест – 45.</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06A4" w:rsidRDefault="008910AB" w:rsidP="00C606A4">
            <w:pPr>
              <w:pStyle w:val="af5"/>
              <w:suppressAutoHyphens/>
              <w:ind w:firstLine="0"/>
              <w:jc w:val="left"/>
              <w:rPr>
                <w:sz w:val="22"/>
                <w:szCs w:val="22"/>
              </w:rPr>
            </w:pPr>
            <w:r w:rsidRPr="00C606A4">
              <w:rPr>
                <w:sz w:val="22"/>
                <w:szCs w:val="22"/>
              </w:rPr>
              <w:t xml:space="preserve">3. Предельное количество этажей: для детских дошкольных учреждений - 3 этажа; для </w:t>
            </w:r>
          </w:p>
          <w:p w:rsidR="008910AB" w:rsidRPr="00C606A4" w:rsidRDefault="008910AB" w:rsidP="00C606A4">
            <w:pPr>
              <w:pStyle w:val="af5"/>
              <w:suppressAutoHyphens/>
              <w:ind w:firstLine="0"/>
              <w:jc w:val="left"/>
              <w:rPr>
                <w:sz w:val="22"/>
                <w:szCs w:val="22"/>
              </w:rPr>
            </w:pPr>
            <w:r w:rsidRPr="00C606A4">
              <w:rPr>
                <w:sz w:val="22"/>
                <w:szCs w:val="22"/>
              </w:rPr>
              <w:t>общеобразовательных школ - 4 этажа.</w:t>
            </w:r>
          </w:p>
          <w:p w:rsidR="008910AB" w:rsidRPr="00C606A4" w:rsidRDefault="008910AB" w:rsidP="00C606A4">
            <w:pPr>
              <w:pStyle w:val="af5"/>
              <w:suppressAutoHyphens/>
              <w:ind w:firstLine="0"/>
              <w:jc w:val="left"/>
              <w:rPr>
                <w:sz w:val="22"/>
                <w:szCs w:val="22"/>
              </w:rPr>
            </w:pPr>
            <w:r w:rsidRPr="00C606A4">
              <w:rPr>
                <w:sz w:val="22"/>
                <w:szCs w:val="22"/>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устанавливается 50%. </w:t>
            </w:r>
            <w:r w:rsidRPr="00C606A4">
              <w:rPr>
                <w:sz w:val="22"/>
                <w:szCs w:val="22"/>
              </w:rPr>
              <w:br/>
              <w:t xml:space="preserve">5. Минимальное расстояние между учебными корпусами и проезжей частью скоростных и магистральных улиц непрерывного движения - 50 м; </w:t>
            </w:r>
            <w:r w:rsidRPr="00C606A4">
              <w:rPr>
                <w:sz w:val="22"/>
                <w:szCs w:val="22"/>
              </w:rPr>
              <w:br/>
              <w:t xml:space="preserve">проезжей частью улиц дорог местного значения - 25 м; </w:t>
            </w:r>
            <w:r w:rsidRPr="00C606A4">
              <w:rPr>
                <w:sz w:val="22"/>
                <w:szCs w:val="22"/>
              </w:rPr>
              <w:br/>
              <w:t xml:space="preserve">в малоэтажной индивидуальной застройке - 10 м. </w:t>
            </w:r>
            <w:r w:rsidRPr="00C606A4">
              <w:rPr>
                <w:sz w:val="22"/>
                <w:szCs w:val="22"/>
              </w:rPr>
              <w:br/>
              <w:t>6.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 но не более 100 машино-мест.</w:t>
            </w:r>
          </w:p>
          <w:p w:rsidR="008910AB" w:rsidRDefault="008910AB" w:rsidP="00C606A4">
            <w:pPr>
              <w:pStyle w:val="af5"/>
              <w:suppressAutoHyphens/>
              <w:ind w:firstLine="0"/>
              <w:jc w:val="left"/>
              <w:rPr>
                <w:iCs/>
                <w:sz w:val="22"/>
                <w:szCs w:val="22"/>
              </w:rPr>
            </w:pPr>
            <w:r w:rsidRPr="00C606A4">
              <w:rPr>
                <w:sz w:val="22"/>
                <w:szCs w:val="22"/>
              </w:rPr>
              <w:t xml:space="preserve">7. </w:t>
            </w:r>
            <w:r w:rsidRPr="00C606A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iCs/>
                <w:sz w:val="22"/>
                <w:szCs w:val="22"/>
              </w:rPr>
              <w:t>учётом</w:t>
            </w:r>
            <w:r w:rsidRPr="00C606A4">
              <w:rPr>
                <w:iCs/>
                <w:sz w:val="22"/>
                <w:szCs w:val="22"/>
              </w:rPr>
              <w:t xml:space="preserve"> требований санитарных норм и правил.</w:t>
            </w:r>
          </w:p>
          <w:p w:rsidR="000C246E" w:rsidRPr="000C246E" w:rsidRDefault="000C246E" w:rsidP="00C606A4">
            <w:pPr>
              <w:pStyle w:val="af5"/>
              <w:suppressAutoHyphens/>
              <w:ind w:firstLine="0"/>
              <w:jc w:val="left"/>
              <w:rPr>
                <w:sz w:val="8"/>
                <w:szCs w:val="8"/>
              </w:rPr>
            </w:pPr>
          </w:p>
        </w:tc>
      </w:tr>
      <w:tr w:rsidR="008910AB" w:rsidRPr="00A0222B" w:rsidTr="00C606A4">
        <w:tc>
          <w:tcPr>
            <w:tcW w:w="1526" w:type="dxa"/>
          </w:tcPr>
          <w:p w:rsidR="008910AB" w:rsidRPr="00C606A4" w:rsidRDefault="008910AB" w:rsidP="00C606A4">
            <w:pPr>
              <w:suppressAutoHyphens/>
              <w:ind w:firstLine="0"/>
              <w:rPr>
                <w:b/>
                <w:sz w:val="22"/>
                <w:szCs w:val="22"/>
              </w:rPr>
            </w:pPr>
            <w:r w:rsidRPr="00C606A4">
              <w:rPr>
                <w:b/>
                <w:sz w:val="22"/>
                <w:szCs w:val="22"/>
              </w:rPr>
              <w:lastRenderedPageBreak/>
              <w:t>3.6.1</w:t>
            </w:r>
          </w:p>
        </w:tc>
        <w:tc>
          <w:tcPr>
            <w:tcW w:w="3118" w:type="dxa"/>
          </w:tcPr>
          <w:p w:rsidR="008910AB" w:rsidRPr="00C606A4" w:rsidRDefault="008910AB" w:rsidP="00C606A4">
            <w:pPr>
              <w:suppressAutoHyphens/>
              <w:ind w:firstLine="0"/>
              <w:jc w:val="left"/>
              <w:rPr>
                <w:sz w:val="22"/>
                <w:szCs w:val="22"/>
              </w:rPr>
            </w:pPr>
            <w:r w:rsidRPr="00C606A4">
              <w:rPr>
                <w:sz w:val="22"/>
                <w:szCs w:val="22"/>
              </w:rPr>
              <w:t>Объекты культурно-досуговой деятельности</w:t>
            </w:r>
          </w:p>
        </w:tc>
        <w:tc>
          <w:tcPr>
            <w:tcW w:w="10142" w:type="dxa"/>
          </w:tcPr>
          <w:p w:rsidR="008910AB" w:rsidRPr="00C606A4" w:rsidRDefault="008910AB" w:rsidP="00C606A4">
            <w:pPr>
              <w:pStyle w:val="af5"/>
              <w:suppressAutoHyphens/>
              <w:ind w:firstLine="0"/>
              <w:jc w:val="left"/>
              <w:rPr>
                <w:sz w:val="22"/>
                <w:szCs w:val="22"/>
              </w:rPr>
            </w:pPr>
            <w:r w:rsidRPr="00C606A4">
              <w:rPr>
                <w:sz w:val="22"/>
                <w:szCs w:val="22"/>
              </w:rPr>
              <w:t xml:space="preserve">1. Минимальный размер земельного участка устанавливается </w:t>
            </w:r>
            <w:r w:rsidRPr="00C606A4">
              <w:rPr>
                <w:iCs/>
                <w:sz w:val="22"/>
                <w:szCs w:val="22"/>
              </w:rPr>
              <w:t>не менее – 500 кв.</w:t>
            </w:r>
            <w:r w:rsidR="003C5938">
              <w:rPr>
                <w:iCs/>
                <w:sz w:val="22"/>
                <w:szCs w:val="22"/>
              </w:rPr>
              <w:t xml:space="preserve"> </w:t>
            </w:r>
            <w:r w:rsidRPr="00C606A4">
              <w:rPr>
                <w:iCs/>
                <w:sz w:val="22"/>
                <w:szCs w:val="22"/>
              </w:rPr>
              <w:t>м</w:t>
            </w:r>
            <w:r w:rsidRPr="00C606A4">
              <w:rPr>
                <w:sz w:val="22"/>
                <w:szCs w:val="22"/>
              </w:rPr>
              <w:t>.</w:t>
            </w:r>
            <w:r w:rsidRPr="00C606A4">
              <w:rPr>
                <w:iCs/>
                <w:sz w:val="22"/>
                <w:szCs w:val="22"/>
              </w:rPr>
              <w:t xml:space="preserve"> Максимальный размер земельного участка не устанавливается.</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06A4" w:rsidRDefault="008910AB" w:rsidP="00C606A4">
            <w:pPr>
              <w:pStyle w:val="af5"/>
              <w:suppressAutoHyphens/>
              <w:ind w:firstLine="0"/>
              <w:jc w:val="left"/>
              <w:rPr>
                <w:sz w:val="22"/>
                <w:szCs w:val="22"/>
              </w:rPr>
            </w:pPr>
            <w:r w:rsidRPr="00C606A4">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06A4" w:rsidRDefault="008910AB" w:rsidP="00C606A4">
            <w:pPr>
              <w:pStyle w:val="af5"/>
              <w:suppressAutoHyphens/>
              <w:ind w:firstLine="0"/>
              <w:jc w:val="left"/>
              <w:rPr>
                <w:sz w:val="22"/>
                <w:szCs w:val="22"/>
              </w:rPr>
            </w:pPr>
            <w:r w:rsidRPr="00C606A4">
              <w:rPr>
                <w:sz w:val="22"/>
                <w:szCs w:val="22"/>
              </w:rPr>
              <w:t>3. Предельная высота зданий – 28 метров.</w:t>
            </w:r>
          </w:p>
          <w:p w:rsidR="008910AB" w:rsidRPr="00C606A4" w:rsidRDefault="008910AB" w:rsidP="00C606A4">
            <w:pPr>
              <w:pStyle w:val="af5"/>
              <w:suppressAutoHyphens/>
              <w:ind w:firstLine="0"/>
              <w:jc w:val="left"/>
              <w:rPr>
                <w:sz w:val="22"/>
                <w:szCs w:val="22"/>
              </w:rPr>
            </w:pPr>
            <w:r w:rsidRPr="00C606A4">
              <w:rPr>
                <w:sz w:val="22"/>
                <w:szCs w:val="22"/>
              </w:rPr>
              <w:t>4. Максимальный процент застройки в границах земельного участка - 60%.</w:t>
            </w:r>
          </w:p>
          <w:p w:rsidR="008910AB" w:rsidRPr="00C606A4" w:rsidRDefault="008910AB" w:rsidP="00C606A4">
            <w:pPr>
              <w:pStyle w:val="af5"/>
              <w:suppressAutoHyphens/>
              <w:ind w:firstLine="0"/>
              <w:jc w:val="left"/>
              <w:rPr>
                <w:sz w:val="22"/>
                <w:szCs w:val="22"/>
              </w:rPr>
            </w:pPr>
            <w:r w:rsidRPr="00C606A4">
              <w:rPr>
                <w:sz w:val="22"/>
                <w:szCs w:val="22"/>
              </w:rPr>
              <w:lastRenderedPageBreak/>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C606A4">
            <w:pPr>
              <w:suppressAutoHyphens/>
              <w:ind w:firstLine="0"/>
              <w:jc w:val="left"/>
              <w:rPr>
                <w:iCs/>
                <w:sz w:val="22"/>
                <w:szCs w:val="22"/>
              </w:rPr>
            </w:pPr>
            <w:r w:rsidRPr="00C606A4">
              <w:rPr>
                <w:sz w:val="22"/>
                <w:szCs w:val="22"/>
              </w:rPr>
              <w:t xml:space="preserve">6. </w:t>
            </w:r>
            <w:r w:rsidRPr="00C606A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iCs/>
                <w:sz w:val="22"/>
                <w:szCs w:val="22"/>
              </w:rPr>
              <w:t>учётом</w:t>
            </w:r>
            <w:r w:rsidRPr="00C606A4">
              <w:rPr>
                <w:iCs/>
                <w:sz w:val="22"/>
                <w:szCs w:val="22"/>
              </w:rPr>
              <w:t xml:space="preserve"> требований санитарных норм и правил.</w:t>
            </w:r>
          </w:p>
          <w:p w:rsidR="000C246E" w:rsidRPr="000C246E" w:rsidRDefault="000C246E" w:rsidP="00C606A4">
            <w:pPr>
              <w:suppressAutoHyphens/>
              <w:ind w:firstLine="0"/>
              <w:jc w:val="left"/>
              <w:rPr>
                <w:color w:val="000000"/>
                <w:sz w:val="8"/>
                <w:szCs w:val="8"/>
              </w:rPr>
            </w:pPr>
          </w:p>
        </w:tc>
      </w:tr>
      <w:tr w:rsidR="008910AB" w:rsidRPr="00A0222B" w:rsidTr="00C606A4">
        <w:tc>
          <w:tcPr>
            <w:tcW w:w="1526" w:type="dxa"/>
          </w:tcPr>
          <w:p w:rsidR="008910AB" w:rsidRPr="00C606A4" w:rsidRDefault="008910AB" w:rsidP="00C606A4">
            <w:pPr>
              <w:suppressAutoHyphens/>
              <w:ind w:firstLine="0"/>
              <w:rPr>
                <w:b/>
                <w:sz w:val="22"/>
                <w:szCs w:val="22"/>
              </w:rPr>
            </w:pPr>
            <w:r w:rsidRPr="00C606A4">
              <w:rPr>
                <w:b/>
                <w:sz w:val="22"/>
                <w:szCs w:val="22"/>
              </w:rPr>
              <w:lastRenderedPageBreak/>
              <w:t>3.7.1</w:t>
            </w:r>
          </w:p>
        </w:tc>
        <w:tc>
          <w:tcPr>
            <w:tcW w:w="3118" w:type="dxa"/>
          </w:tcPr>
          <w:p w:rsidR="008910AB" w:rsidRPr="00C606A4" w:rsidRDefault="008910AB" w:rsidP="00C606A4">
            <w:pPr>
              <w:suppressAutoHyphens/>
              <w:ind w:firstLine="0"/>
              <w:jc w:val="left"/>
              <w:rPr>
                <w:sz w:val="22"/>
                <w:szCs w:val="22"/>
              </w:rPr>
            </w:pPr>
            <w:r w:rsidRPr="00C606A4">
              <w:rPr>
                <w:sz w:val="22"/>
                <w:szCs w:val="22"/>
              </w:rPr>
              <w:t>Осуществление религиозных обрядов</w:t>
            </w:r>
          </w:p>
        </w:tc>
        <w:tc>
          <w:tcPr>
            <w:tcW w:w="10142" w:type="dxa"/>
          </w:tcPr>
          <w:p w:rsidR="008910AB" w:rsidRPr="00C606A4" w:rsidRDefault="008910AB" w:rsidP="00C606A4">
            <w:pPr>
              <w:pStyle w:val="ConsPlusNormal"/>
              <w:suppressAutoHyphens/>
              <w:ind w:firstLine="0"/>
              <w:jc w:val="left"/>
              <w:rPr>
                <w:rFonts w:ascii="Times New Roman" w:hAnsi="Times New Roman" w:cs="Times New Roman"/>
                <w:color w:val="000000"/>
              </w:rPr>
            </w:pPr>
            <w:r w:rsidRPr="00C606A4">
              <w:rPr>
                <w:rFonts w:ascii="Times New Roman" w:hAnsi="Times New Roman" w:cs="Times New Roman"/>
                <w:color w:val="000000"/>
              </w:rPr>
              <w:t>1. Минимальный размер земельного участка для православных храмов устанавливается из обеспеченности 7,5 места в храме на 1000 верующих, 7,5 м</w:t>
            </w:r>
            <w:r w:rsidRPr="003C5938">
              <w:rPr>
                <w:rFonts w:ascii="Times New Roman" w:hAnsi="Times New Roman" w:cs="Times New Roman"/>
                <w:color w:val="000000"/>
                <w:vertAlign w:val="superscript"/>
              </w:rPr>
              <w:t>2</w:t>
            </w:r>
            <w:r w:rsidRPr="00C606A4">
              <w:rPr>
                <w:rFonts w:ascii="Times New Roman" w:hAnsi="Times New Roman" w:cs="Times New Roman"/>
                <w:color w:val="000000"/>
              </w:rPr>
              <w:t xml:space="preserve"> на 1 место в храме. </w:t>
            </w:r>
          </w:p>
          <w:p w:rsidR="008910AB" w:rsidRPr="00C606A4" w:rsidRDefault="008910AB" w:rsidP="00C606A4">
            <w:pPr>
              <w:pStyle w:val="ConsPlusNormal"/>
              <w:suppressAutoHyphens/>
              <w:ind w:firstLine="0"/>
              <w:jc w:val="left"/>
              <w:rPr>
                <w:rFonts w:ascii="Times New Roman" w:hAnsi="Times New Roman" w:cs="Times New Roman"/>
                <w:color w:val="000000"/>
              </w:rPr>
            </w:pPr>
            <w:r w:rsidRPr="00C606A4">
              <w:rPr>
                <w:rFonts w:ascii="Times New Roman" w:hAnsi="Times New Roman" w:cs="Times New Roman"/>
                <w:color w:val="000000"/>
              </w:rPr>
              <w:t>Максимальный размер земельного участка не устанавливается.</w:t>
            </w:r>
          </w:p>
          <w:p w:rsidR="008910AB" w:rsidRPr="00C606A4" w:rsidRDefault="008910AB" w:rsidP="00C606A4">
            <w:pPr>
              <w:pStyle w:val="af5"/>
              <w:suppressAutoHyphens/>
              <w:ind w:firstLine="0"/>
              <w:jc w:val="left"/>
              <w:rPr>
                <w:sz w:val="22"/>
                <w:szCs w:val="22"/>
              </w:rPr>
            </w:pPr>
            <w:r w:rsidRPr="00C606A4">
              <w:rPr>
                <w:sz w:val="22"/>
                <w:szCs w:val="22"/>
              </w:rPr>
              <w:t xml:space="preserve">Минимальный размер земельного участка объекты культового назначения различных конфессий устанавливается </w:t>
            </w:r>
            <w:r w:rsidRPr="00C606A4">
              <w:rPr>
                <w:iCs/>
                <w:sz w:val="22"/>
                <w:szCs w:val="22"/>
              </w:rPr>
              <w:t>не менее – 500 кв.</w:t>
            </w:r>
            <w:r w:rsidR="003C5938">
              <w:rPr>
                <w:iCs/>
                <w:sz w:val="22"/>
                <w:szCs w:val="22"/>
              </w:rPr>
              <w:t xml:space="preserve"> </w:t>
            </w:r>
            <w:r w:rsidRPr="00C606A4">
              <w:rPr>
                <w:iCs/>
                <w:sz w:val="22"/>
                <w:szCs w:val="22"/>
              </w:rPr>
              <w:t>м</w:t>
            </w:r>
            <w:r w:rsidRPr="00C606A4">
              <w:rPr>
                <w:sz w:val="22"/>
                <w:szCs w:val="22"/>
              </w:rPr>
              <w:t>.</w:t>
            </w:r>
            <w:r w:rsidRPr="00C606A4">
              <w:rPr>
                <w:iCs/>
                <w:sz w:val="22"/>
                <w:szCs w:val="22"/>
              </w:rPr>
              <w:t xml:space="preserve"> Максимальный размер земельного участка не устанавливается.</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06A4" w:rsidRDefault="008910AB" w:rsidP="00C606A4">
            <w:pPr>
              <w:pStyle w:val="af5"/>
              <w:suppressAutoHyphens/>
              <w:ind w:firstLine="0"/>
              <w:jc w:val="left"/>
              <w:rPr>
                <w:color w:val="000000"/>
                <w:sz w:val="22"/>
                <w:szCs w:val="22"/>
              </w:rPr>
            </w:pPr>
            <w:r w:rsidRPr="00C606A4">
              <w:rPr>
                <w:color w:val="000000"/>
                <w:sz w:val="22"/>
                <w:szCs w:val="22"/>
              </w:rPr>
              <w:t>3. Предельная высота зданий - 15 метров, за исключением башен, колоколен и шпилей.</w:t>
            </w:r>
          </w:p>
          <w:p w:rsidR="008910AB" w:rsidRPr="00C606A4" w:rsidRDefault="008910AB" w:rsidP="00C606A4">
            <w:pPr>
              <w:pStyle w:val="af5"/>
              <w:suppressAutoHyphens/>
              <w:ind w:firstLine="0"/>
              <w:jc w:val="left"/>
              <w:rPr>
                <w:color w:val="000000"/>
                <w:sz w:val="22"/>
                <w:szCs w:val="22"/>
              </w:rPr>
            </w:pPr>
            <w:r w:rsidRPr="00C606A4">
              <w:rPr>
                <w:color w:val="000000"/>
                <w:sz w:val="22"/>
                <w:szCs w:val="22"/>
              </w:rPr>
              <w:t>4. Максимальный процент застройки в границах земельного участка - 60%.</w:t>
            </w:r>
          </w:p>
          <w:p w:rsidR="008910AB" w:rsidRPr="00C606A4" w:rsidRDefault="008910AB" w:rsidP="00C606A4">
            <w:pPr>
              <w:pStyle w:val="af5"/>
              <w:suppressAutoHyphens/>
              <w:ind w:firstLine="0"/>
              <w:jc w:val="left"/>
              <w:rPr>
                <w:color w:val="000000"/>
                <w:sz w:val="22"/>
                <w:szCs w:val="22"/>
              </w:rPr>
            </w:pPr>
            <w:r w:rsidRPr="00C606A4">
              <w:rPr>
                <w:color w:val="000000"/>
                <w:sz w:val="22"/>
                <w:szCs w:val="22"/>
              </w:rPr>
              <w:t xml:space="preserve">5. </w:t>
            </w:r>
            <w:r w:rsidRPr="00C606A4">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Pr="00C606A4" w:rsidRDefault="008910AB" w:rsidP="00C606A4">
            <w:pPr>
              <w:pStyle w:val="af5"/>
              <w:suppressAutoHyphens/>
              <w:ind w:firstLine="0"/>
              <w:jc w:val="left"/>
              <w:rPr>
                <w:color w:val="000000"/>
                <w:sz w:val="22"/>
                <w:szCs w:val="22"/>
              </w:rPr>
            </w:pPr>
            <w:r w:rsidRPr="00C606A4">
              <w:rPr>
                <w:color w:val="000000"/>
                <w:sz w:val="22"/>
                <w:szCs w:val="22"/>
              </w:rPr>
              <w:t xml:space="preserve">6. Размещение объектов необходимо осуществлять с </w:t>
            </w:r>
            <w:r w:rsidR="00C606A4" w:rsidRPr="00C606A4">
              <w:rPr>
                <w:color w:val="000000"/>
                <w:sz w:val="22"/>
                <w:szCs w:val="22"/>
              </w:rPr>
              <w:t>учётом</w:t>
            </w:r>
            <w:r w:rsidRPr="00C606A4">
              <w:rPr>
                <w:color w:val="000000"/>
                <w:sz w:val="22"/>
                <w:szCs w:val="22"/>
              </w:rPr>
              <w:t xml:space="preserve"> проекта охраны зон и законодательства об объектах культурного наследия.</w:t>
            </w:r>
          </w:p>
          <w:p w:rsidR="008910AB" w:rsidRDefault="008910AB" w:rsidP="00C606A4">
            <w:pPr>
              <w:pStyle w:val="ConsPlusNormal"/>
              <w:suppressAutoHyphens/>
              <w:ind w:firstLine="0"/>
              <w:jc w:val="left"/>
              <w:rPr>
                <w:rFonts w:ascii="Times New Roman" w:hAnsi="Times New Roman" w:cs="Times New Roman"/>
                <w:iCs/>
                <w:color w:val="000000"/>
              </w:rPr>
            </w:pPr>
            <w:r w:rsidRPr="00C606A4">
              <w:rPr>
                <w:rFonts w:ascii="Times New Roman" w:hAnsi="Times New Roman" w:cs="Times New Roman"/>
                <w:color w:val="000000"/>
              </w:rPr>
              <w:t xml:space="preserve">7. </w:t>
            </w:r>
            <w:r w:rsidRPr="00C606A4">
              <w:rPr>
                <w:rFonts w:ascii="Times New Roman" w:hAnsi="Times New Roman" w:cs="Times New Roman"/>
                <w:iCs/>
                <w:color w:val="000000"/>
              </w:rPr>
              <w:t xml:space="preserve">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rFonts w:ascii="Times New Roman" w:hAnsi="Times New Roman" w:cs="Times New Roman"/>
                <w:iCs/>
                <w:color w:val="000000"/>
              </w:rPr>
              <w:t>учётом</w:t>
            </w:r>
            <w:r w:rsidRPr="00C606A4">
              <w:rPr>
                <w:rFonts w:ascii="Times New Roman" w:hAnsi="Times New Roman" w:cs="Times New Roman"/>
                <w:iCs/>
                <w:color w:val="000000"/>
              </w:rPr>
              <w:t xml:space="preserve"> требований санитарных норм и правил.</w:t>
            </w:r>
          </w:p>
          <w:p w:rsidR="000C246E" w:rsidRPr="000C246E" w:rsidRDefault="000C246E" w:rsidP="00C606A4">
            <w:pPr>
              <w:pStyle w:val="ConsPlusNormal"/>
              <w:suppressAutoHyphens/>
              <w:ind w:firstLine="0"/>
              <w:jc w:val="left"/>
              <w:rPr>
                <w:rFonts w:ascii="Times New Roman" w:hAnsi="Times New Roman" w:cs="Times New Roman"/>
                <w:color w:val="000000"/>
                <w:sz w:val="8"/>
                <w:szCs w:val="8"/>
              </w:rPr>
            </w:pPr>
          </w:p>
        </w:tc>
      </w:tr>
      <w:tr w:rsidR="008910AB" w:rsidRPr="00A0222B" w:rsidTr="00C606A4">
        <w:tc>
          <w:tcPr>
            <w:tcW w:w="1526" w:type="dxa"/>
          </w:tcPr>
          <w:p w:rsidR="008910AB" w:rsidRPr="00C606A4" w:rsidRDefault="008910AB" w:rsidP="00C606A4">
            <w:pPr>
              <w:suppressAutoHyphens/>
              <w:ind w:firstLine="0"/>
              <w:rPr>
                <w:b/>
                <w:sz w:val="22"/>
                <w:szCs w:val="22"/>
              </w:rPr>
            </w:pPr>
            <w:r w:rsidRPr="00C606A4">
              <w:rPr>
                <w:b/>
                <w:sz w:val="22"/>
                <w:szCs w:val="22"/>
              </w:rPr>
              <w:t>3.9.2</w:t>
            </w:r>
          </w:p>
        </w:tc>
        <w:tc>
          <w:tcPr>
            <w:tcW w:w="3118" w:type="dxa"/>
          </w:tcPr>
          <w:p w:rsidR="008910AB" w:rsidRPr="00C606A4" w:rsidRDefault="008910AB" w:rsidP="00C606A4">
            <w:pPr>
              <w:suppressAutoHyphens/>
              <w:ind w:firstLine="0"/>
              <w:jc w:val="left"/>
              <w:rPr>
                <w:sz w:val="22"/>
                <w:szCs w:val="22"/>
              </w:rPr>
            </w:pPr>
            <w:r w:rsidRPr="00C606A4">
              <w:rPr>
                <w:sz w:val="22"/>
                <w:szCs w:val="22"/>
              </w:rPr>
              <w:t>Проведение научных исследований</w:t>
            </w:r>
          </w:p>
        </w:tc>
        <w:tc>
          <w:tcPr>
            <w:tcW w:w="10142" w:type="dxa"/>
          </w:tcPr>
          <w:p w:rsidR="008910AB" w:rsidRPr="00C606A4" w:rsidRDefault="008910AB" w:rsidP="00C606A4">
            <w:pPr>
              <w:pStyle w:val="ConsPlusNormal"/>
              <w:suppressAutoHyphens/>
              <w:ind w:firstLine="0"/>
              <w:jc w:val="left"/>
              <w:rPr>
                <w:rFonts w:ascii="Times New Roman" w:hAnsi="Times New Roman" w:cs="Times New Roman"/>
              </w:rPr>
            </w:pPr>
            <w:r w:rsidRPr="00C606A4">
              <w:rPr>
                <w:rFonts w:ascii="Times New Roman" w:hAnsi="Times New Roman" w:cs="Times New Roman"/>
              </w:rPr>
              <w:t xml:space="preserve">1. Минимальный и максимальный размеры земельного участка </w:t>
            </w:r>
            <w:r w:rsidRPr="00C606A4">
              <w:rPr>
                <w:rFonts w:ascii="Times New Roman" w:hAnsi="Times New Roman" w:cs="Times New Roman"/>
                <w:iCs/>
              </w:rPr>
              <w:t>не устанавливаются.</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C606A4">
            <w:pPr>
              <w:pStyle w:val="af5"/>
              <w:suppressAutoHyphens/>
              <w:ind w:firstLine="0"/>
              <w:jc w:val="left"/>
              <w:rPr>
                <w:iCs/>
                <w:sz w:val="22"/>
                <w:szCs w:val="22"/>
              </w:rPr>
            </w:pPr>
            <w:r w:rsidRPr="00C606A4">
              <w:rPr>
                <w:sz w:val="22"/>
                <w:szCs w:val="22"/>
              </w:rPr>
              <w:t xml:space="preserve">3. </w:t>
            </w:r>
            <w:r w:rsidRPr="00C606A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iCs/>
                <w:sz w:val="22"/>
                <w:szCs w:val="22"/>
              </w:rPr>
              <w:t>учётом</w:t>
            </w:r>
            <w:r w:rsidRPr="00C606A4">
              <w:rPr>
                <w:iCs/>
                <w:sz w:val="22"/>
                <w:szCs w:val="22"/>
              </w:rPr>
              <w:t xml:space="preserve"> требований санитарных норм и правил.</w:t>
            </w:r>
          </w:p>
          <w:p w:rsidR="000C246E" w:rsidRPr="000C246E" w:rsidRDefault="000C246E" w:rsidP="00C606A4">
            <w:pPr>
              <w:pStyle w:val="af5"/>
              <w:suppressAutoHyphens/>
              <w:ind w:firstLine="0"/>
              <w:jc w:val="left"/>
              <w:rPr>
                <w:sz w:val="8"/>
                <w:szCs w:val="8"/>
              </w:rPr>
            </w:pPr>
          </w:p>
        </w:tc>
      </w:tr>
      <w:tr w:rsidR="008910AB" w:rsidRPr="00A0222B" w:rsidTr="00C606A4">
        <w:tc>
          <w:tcPr>
            <w:tcW w:w="1526" w:type="dxa"/>
          </w:tcPr>
          <w:p w:rsidR="008910AB" w:rsidRPr="00C606A4" w:rsidRDefault="008910AB" w:rsidP="00C606A4">
            <w:pPr>
              <w:suppressAutoHyphens/>
              <w:autoSpaceDE w:val="0"/>
              <w:autoSpaceDN w:val="0"/>
              <w:adjustRightInd w:val="0"/>
              <w:ind w:firstLine="0"/>
              <w:rPr>
                <w:b/>
                <w:sz w:val="22"/>
                <w:szCs w:val="22"/>
              </w:rPr>
            </w:pPr>
            <w:r w:rsidRPr="00C606A4">
              <w:rPr>
                <w:b/>
                <w:sz w:val="22"/>
                <w:szCs w:val="22"/>
              </w:rPr>
              <w:t>3.10.1</w:t>
            </w:r>
          </w:p>
        </w:tc>
        <w:tc>
          <w:tcPr>
            <w:tcW w:w="3118" w:type="dxa"/>
          </w:tcPr>
          <w:p w:rsidR="008910AB" w:rsidRPr="00C606A4" w:rsidRDefault="008910AB" w:rsidP="00C606A4">
            <w:pPr>
              <w:suppressAutoHyphens/>
              <w:ind w:firstLine="0"/>
              <w:jc w:val="left"/>
              <w:rPr>
                <w:sz w:val="22"/>
                <w:szCs w:val="22"/>
              </w:rPr>
            </w:pPr>
            <w:r w:rsidRPr="00C606A4">
              <w:rPr>
                <w:sz w:val="22"/>
                <w:szCs w:val="22"/>
              </w:rPr>
              <w:t>Амбулаторное ветеринарное обслуживание</w:t>
            </w:r>
          </w:p>
        </w:tc>
        <w:tc>
          <w:tcPr>
            <w:tcW w:w="10142" w:type="dxa"/>
          </w:tcPr>
          <w:p w:rsidR="008910AB" w:rsidRPr="00C606A4" w:rsidRDefault="008910AB" w:rsidP="00C606A4">
            <w:pPr>
              <w:pStyle w:val="ConsPlusNormal"/>
              <w:suppressAutoHyphens/>
              <w:ind w:firstLine="0"/>
              <w:jc w:val="left"/>
              <w:rPr>
                <w:rFonts w:ascii="Times New Roman" w:hAnsi="Times New Roman" w:cs="Times New Roman"/>
                <w:iCs/>
              </w:rPr>
            </w:pPr>
            <w:r w:rsidRPr="00C606A4">
              <w:rPr>
                <w:rFonts w:ascii="Times New Roman" w:hAnsi="Times New Roman" w:cs="Times New Roman"/>
              </w:rPr>
              <w:t xml:space="preserve">1. Минимальный размер земельного участка </w:t>
            </w:r>
            <w:r w:rsidRPr="00C606A4">
              <w:rPr>
                <w:rFonts w:ascii="Times New Roman" w:hAnsi="Times New Roman" w:cs="Times New Roman"/>
                <w:iCs/>
              </w:rPr>
              <w:t>не менее – 500 кв.</w:t>
            </w:r>
            <w:r w:rsidR="003C5938">
              <w:rPr>
                <w:rFonts w:ascii="Times New Roman" w:hAnsi="Times New Roman" w:cs="Times New Roman"/>
                <w:iCs/>
              </w:rPr>
              <w:t xml:space="preserve"> </w:t>
            </w:r>
            <w:r w:rsidRPr="00C606A4">
              <w:rPr>
                <w:rFonts w:ascii="Times New Roman" w:hAnsi="Times New Roman" w:cs="Times New Roman"/>
                <w:iCs/>
              </w:rPr>
              <w:t>м. Максимальный размер земельного участка не устанавливается.</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06A4" w:rsidRDefault="008910AB" w:rsidP="00C606A4">
            <w:pPr>
              <w:pStyle w:val="af5"/>
              <w:suppressAutoHyphens/>
              <w:ind w:firstLine="0"/>
              <w:jc w:val="left"/>
              <w:rPr>
                <w:sz w:val="22"/>
                <w:szCs w:val="22"/>
              </w:rPr>
            </w:pPr>
            <w:r w:rsidRPr="00C606A4">
              <w:rPr>
                <w:sz w:val="22"/>
                <w:szCs w:val="22"/>
              </w:rPr>
              <w:t>В случае реконструкции объекта капитального строительства на 2</w:t>
            </w:r>
            <w:r w:rsidR="003C5938">
              <w:rPr>
                <w:sz w:val="22"/>
                <w:szCs w:val="22"/>
              </w:rPr>
              <w:t>-</w:t>
            </w:r>
            <w:r w:rsidRPr="00C606A4">
              <w:rPr>
                <w:sz w:val="22"/>
                <w:szCs w:val="22"/>
              </w:rPr>
              <w:t xml:space="preserve">х и более земельных участках, при отсутствии возможности их объединения, отступы от смежной границы этих земельных участков не </w:t>
            </w:r>
            <w:r w:rsidRPr="00C606A4">
              <w:rPr>
                <w:sz w:val="22"/>
                <w:szCs w:val="22"/>
              </w:rPr>
              <w:lastRenderedPageBreak/>
              <w:t>устанавливаются.</w:t>
            </w:r>
          </w:p>
          <w:p w:rsidR="008910AB" w:rsidRPr="00C606A4" w:rsidRDefault="008910AB" w:rsidP="00C606A4">
            <w:pPr>
              <w:pStyle w:val="af5"/>
              <w:suppressAutoHyphens/>
              <w:ind w:firstLine="0"/>
              <w:jc w:val="left"/>
              <w:rPr>
                <w:sz w:val="22"/>
                <w:szCs w:val="22"/>
              </w:rPr>
            </w:pPr>
            <w:r w:rsidRPr="00C606A4">
              <w:rPr>
                <w:sz w:val="22"/>
                <w:szCs w:val="22"/>
              </w:rPr>
              <w:t xml:space="preserve">3. </w:t>
            </w:r>
            <w:r w:rsidRPr="00C606A4">
              <w:rPr>
                <w:iCs/>
                <w:sz w:val="22"/>
                <w:szCs w:val="22"/>
              </w:rPr>
              <w:t>Предельная высота зданий - 10 метров.</w:t>
            </w:r>
          </w:p>
          <w:p w:rsidR="008910AB" w:rsidRPr="00C606A4" w:rsidRDefault="008910AB" w:rsidP="00C606A4">
            <w:pPr>
              <w:pStyle w:val="af5"/>
              <w:suppressAutoHyphens/>
              <w:ind w:firstLine="0"/>
              <w:jc w:val="left"/>
              <w:rPr>
                <w:iCs/>
                <w:sz w:val="22"/>
                <w:szCs w:val="22"/>
              </w:rPr>
            </w:pPr>
            <w:r w:rsidRPr="00C606A4">
              <w:rPr>
                <w:iCs/>
                <w:sz w:val="22"/>
                <w:szCs w:val="22"/>
              </w:rPr>
              <w:t>4. Максимальный процент застройки в границах земельного участка - 60%.</w:t>
            </w:r>
          </w:p>
          <w:p w:rsidR="008910AB" w:rsidRPr="00C606A4" w:rsidRDefault="008910AB" w:rsidP="00C606A4">
            <w:pPr>
              <w:pStyle w:val="af5"/>
              <w:suppressAutoHyphens/>
              <w:ind w:firstLine="0"/>
              <w:jc w:val="left"/>
              <w:rPr>
                <w:iCs/>
                <w:sz w:val="22"/>
                <w:szCs w:val="22"/>
              </w:rPr>
            </w:pPr>
            <w:r w:rsidRPr="00C606A4">
              <w:rPr>
                <w:iCs/>
                <w:sz w:val="22"/>
                <w:szCs w:val="22"/>
              </w:rPr>
              <w:t xml:space="preserve">5. </w:t>
            </w:r>
            <w:r w:rsidRPr="00C606A4">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C606A4">
            <w:pPr>
              <w:suppressAutoHyphens/>
              <w:ind w:firstLine="0"/>
              <w:jc w:val="left"/>
              <w:rPr>
                <w:iCs/>
                <w:sz w:val="22"/>
                <w:szCs w:val="22"/>
              </w:rPr>
            </w:pPr>
            <w:r w:rsidRPr="00C606A4">
              <w:rPr>
                <w:iCs/>
                <w:sz w:val="22"/>
                <w:szCs w:val="22"/>
              </w:rPr>
              <w:t xml:space="preserve">6. 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iCs/>
                <w:sz w:val="22"/>
                <w:szCs w:val="22"/>
              </w:rPr>
              <w:t>учётом</w:t>
            </w:r>
            <w:r w:rsidRPr="00C606A4">
              <w:rPr>
                <w:iCs/>
                <w:sz w:val="22"/>
                <w:szCs w:val="22"/>
              </w:rPr>
              <w:t xml:space="preserve"> требований санитарных норм и правил.</w:t>
            </w:r>
          </w:p>
          <w:p w:rsidR="000C246E" w:rsidRPr="000C246E" w:rsidRDefault="000C246E" w:rsidP="00C606A4">
            <w:pPr>
              <w:suppressAutoHyphens/>
              <w:ind w:firstLine="0"/>
              <w:jc w:val="left"/>
              <w:rPr>
                <w:iCs/>
                <w:sz w:val="8"/>
                <w:szCs w:val="8"/>
              </w:rPr>
            </w:pPr>
          </w:p>
        </w:tc>
      </w:tr>
      <w:tr w:rsidR="008910AB" w:rsidRPr="00A0222B" w:rsidTr="00C606A4">
        <w:tc>
          <w:tcPr>
            <w:tcW w:w="1526" w:type="dxa"/>
          </w:tcPr>
          <w:p w:rsidR="008910AB" w:rsidRPr="00C606A4" w:rsidRDefault="008910AB" w:rsidP="00C606A4">
            <w:pPr>
              <w:suppressAutoHyphens/>
              <w:autoSpaceDE w:val="0"/>
              <w:autoSpaceDN w:val="0"/>
              <w:adjustRightInd w:val="0"/>
              <w:ind w:firstLine="0"/>
              <w:rPr>
                <w:sz w:val="22"/>
                <w:szCs w:val="22"/>
              </w:rPr>
            </w:pPr>
            <w:r w:rsidRPr="00C606A4">
              <w:rPr>
                <w:b/>
                <w:sz w:val="22"/>
                <w:szCs w:val="22"/>
              </w:rPr>
              <w:lastRenderedPageBreak/>
              <w:t>4.4</w:t>
            </w:r>
          </w:p>
        </w:tc>
        <w:tc>
          <w:tcPr>
            <w:tcW w:w="3118" w:type="dxa"/>
          </w:tcPr>
          <w:p w:rsidR="008910AB" w:rsidRPr="00C606A4" w:rsidRDefault="008910AB" w:rsidP="00C606A4">
            <w:pPr>
              <w:suppressAutoHyphens/>
              <w:ind w:firstLine="0"/>
              <w:jc w:val="left"/>
              <w:rPr>
                <w:sz w:val="22"/>
                <w:szCs w:val="22"/>
              </w:rPr>
            </w:pPr>
            <w:r w:rsidRPr="00C606A4">
              <w:rPr>
                <w:sz w:val="22"/>
                <w:szCs w:val="22"/>
              </w:rPr>
              <w:t>Магазины</w:t>
            </w:r>
          </w:p>
        </w:tc>
        <w:tc>
          <w:tcPr>
            <w:tcW w:w="10142" w:type="dxa"/>
          </w:tcPr>
          <w:p w:rsidR="008910AB" w:rsidRPr="00C606A4" w:rsidRDefault="008910AB" w:rsidP="00C606A4">
            <w:pPr>
              <w:pStyle w:val="af5"/>
              <w:suppressAutoHyphens/>
              <w:ind w:firstLine="0"/>
              <w:jc w:val="left"/>
              <w:rPr>
                <w:sz w:val="22"/>
                <w:szCs w:val="22"/>
              </w:rPr>
            </w:pPr>
            <w:r w:rsidRPr="00C606A4">
              <w:rPr>
                <w:sz w:val="22"/>
                <w:szCs w:val="22"/>
              </w:rPr>
              <w:t>1. Минимальный размер земельного участка для объекта торговли - 0,08 га на 100 кв. м торговой площади.</w:t>
            </w:r>
          </w:p>
          <w:p w:rsidR="008910AB" w:rsidRPr="00C606A4" w:rsidRDefault="008910AB" w:rsidP="00C606A4">
            <w:pPr>
              <w:suppressAutoHyphens/>
              <w:autoSpaceDE w:val="0"/>
              <w:autoSpaceDN w:val="0"/>
              <w:adjustRightInd w:val="0"/>
              <w:ind w:firstLine="0"/>
              <w:jc w:val="left"/>
              <w:rPr>
                <w:sz w:val="22"/>
                <w:szCs w:val="22"/>
              </w:rPr>
            </w:pPr>
            <w:r w:rsidRPr="00C606A4">
              <w:rPr>
                <w:sz w:val="22"/>
                <w:szCs w:val="22"/>
              </w:rPr>
              <w:t>Минимальный размер земельного участка для аптек 0,2 га или встроенные.</w:t>
            </w:r>
          </w:p>
          <w:p w:rsidR="008910AB" w:rsidRPr="00C606A4" w:rsidRDefault="008910AB" w:rsidP="00C606A4">
            <w:pPr>
              <w:pStyle w:val="ConsPlusNormal"/>
              <w:suppressAutoHyphens/>
              <w:ind w:firstLine="0"/>
              <w:jc w:val="left"/>
              <w:rPr>
                <w:rFonts w:ascii="Times New Roman" w:hAnsi="Times New Roman" w:cs="Times New Roman"/>
              </w:rPr>
            </w:pPr>
            <w:r w:rsidRPr="00C606A4">
              <w:rPr>
                <w:rFonts w:ascii="Times New Roman" w:hAnsi="Times New Roman" w:cs="Times New Roman"/>
                <w:iCs/>
              </w:rPr>
              <w:t xml:space="preserve"> Максимальный размер земельного участка не устанавливается.</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06A4" w:rsidRDefault="008910AB" w:rsidP="00C606A4">
            <w:pPr>
              <w:pStyle w:val="af5"/>
              <w:suppressAutoHyphens/>
              <w:ind w:firstLine="0"/>
              <w:jc w:val="left"/>
              <w:rPr>
                <w:sz w:val="22"/>
                <w:szCs w:val="22"/>
              </w:rPr>
            </w:pPr>
            <w:r w:rsidRPr="00C606A4">
              <w:rPr>
                <w:sz w:val="22"/>
                <w:szCs w:val="22"/>
              </w:rPr>
              <w:t>В случае реконструкции объекта капитального строительства на 2</w:t>
            </w:r>
            <w:r w:rsidR="003C5938">
              <w:rPr>
                <w:sz w:val="22"/>
                <w:szCs w:val="22"/>
              </w:rPr>
              <w:t>-</w:t>
            </w:r>
            <w:r w:rsidRPr="00C606A4">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06A4" w:rsidRDefault="008910AB" w:rsidP="00C606A4">
            <w:pPr>
              <w:pStyle w:val="af5"/>
              <w:suppressAutoHyphens/>
              <w:ind w:firstLine="0"/>
              <w:jc w:val="left"/>
              <w:rPr>
                <w:sz w:val="22"/>
                <w:szCs w:val="22"/>
              </w:rPr>
            </w:pPr>
            <w:r w:rsidRPr="00C606A4">
              <w:rPr>
                <w:sz w:val="22"/>
                <w:szCs w:val="22"/>
              </w:rPr>
              <w:t>3. Предельная высота зданий – 18 метров</w:t>
            </w:r>
            <w:r w:rsidRPr="00C606A4">
              <w:rPr>
                <w:iCs/>
                <w:sz w:val="22"/>
                <w:szCs w:val="22"/>
              </w:rPr>
              <w:t>.</w:t>
            </w:r>
          </w:p>
          <w:p w:rsidR="008910AB" w:rsidRPr="00C606A4" w:rsidRDefault="008910AB" w:rsidP="00C606A4">
            <w:pPr>
              <w:pStyle w:val="af5"/>
              <w:suppressAutoHyphens/>
              <w:ind w:firstLine="0"/>
              <w:jc w:val="left"/>
              <w:rPr>
                <w:sz w:val="22"/>
                <w:szCs w:val="22"/>
              </w:rPr>
            </w:pPr>
            <w:r w:rsidRPr="00C606A4">
              <w:rPr>
                <w:sz w:val="22"/>
                <w:szCs w:val="22"/>
              </w:rPr>
              <w:t>4. Максимальный процент застройки в границах земельного участка - 60%.</w:t>
            </w:r>
          </w:p>
          <w:p w:rsidR="008910AB" w:rsidRPr="00C606A4" w:rsidRDefault="008910AB" w:rsidP="00C606A4">
            <w:pPr>
              <w:pStyle w:val="af5"/>
              <w:suppressAutoHyphens/>
              <w:ind w:firstLine="0"/>
              <w:jc w:val="left"/>
              <w:rPr>
                <w:sz w:val="22"/>
                <w:szCs w:val="22"/>
              </w:rPr>
            </w:pPr>
            <w:r w:rsidRPr="00C606A4">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C606A4">
            <w:pPr>
              <w:suppressAutoHyphens/>
              <w:ind w:firstLine="0"/>
              <w:jc w:val="left"/>
              <w:rPr>
                <w:iCs/>
                <w:sz w:val="22"/>
                <w:szCs w:val="22"/>
              </w:rPr>
            </w:pPr>
            <w:r w:rsidRPr="00C606A4">
              <w:rPr>
                <w:sz w:val="22"/>
                <w:szCs w:val="22"/>
              </w:rPr>
              <w:t xml:space="preserve">6.  </w:t>
            </w:r>
            <w:r w:rsidRPr="00C606A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iCs/>
                <w:sz w:val="22"/>
                <w:szCs w:val="22"/>
              </w:rPr>
              <w:t>учётом</w:t>
            </w:r>
            <w:r w:rsidRPr="00C606A4">
              <w:rPr>
                <w:iCs/>
                <w:sz w:val="22"/>
                <w:szCs w:val="22"/>
              </w:rPr>
              <w:t xml:space="preserve"> требований санитарных норм и правил. </w:t>
            </w:r>
          </w:p>
          <w:p w:rsidR="000C246E" w:rsidRPr="000C246E" w:rsidRDefault="000C246E" w:rsidP="00C606A4">
            <w:pPr>
              <w:suppressAutoHyphens/>
              <w:ind w:firstLine="0"/>
              <w:jc w:val="left"/>
              <w:rPr>
                <w:iCs/>
                <w:sz w:val="8"/>
                <w:szCs w:val="8"/>
              </w:rPr>
            </w:pPr>
          </w:p>
        </w:tc>
      </w:tr>
      <w:tr w:rsidR="008910AB" w:rsidRPr="00A0222B" w:rsidTr="00C606A4">
        <w:tc>
          <w:tcPr>
            <w:tcW w:w="1526" w:type="dxa"/>
          </w:tcPr>
          <w:p w:rsidR="008910AB" w:rsidRPr="00C606A4" w:rsidRDefault="008910AB" w:rsidP="00C606A4">
            <w:pPr>
              <w:suppressAutoHyphens/>
              <w:autoSpaceDE w:val="0"/>
              <w:autoSpaceDN w:val="0"/>
              <w:adjustRightInd w:val="0"/>
              <w:ind w:firstLine="0"/>
              <w:rPr>
                <w:b/>
                <w:sz w:val="22"/>
                <w:szCs w:val="22"/>
              </w:rPr>
            </w:pPr>
            <w:r w:rsidRPr="00C606A4">
              <w:rPr>
                <w:b/>
                <w:sz w:val="22"/>
                <w:szCs w:val="22"/>
              </w:rPr>
              <w:t>4.5</w:t>
            </w:r>
          </w:p>
        </w:tc>
        <w:tc>
          <w:tcPr>
            <w:tcW w:w="3118" w:type="dxa"/>
          </w:tcPr>
          <w:p w:rsidR="008910AB" w:rsidRPr="00C606A4" w:rsidRDefault="008910AB" w:rsidP="00C606A4">
            <w:pPr>
              <w:suppressAutoHyphens/>
              <w:ind w:firstLine="0"/>
              <w:jc w:val="left"/>
              <w:rPr>
                <w:sz w:val="22"/>
                <w:szCs w:val="22"/>
              </w:rPr>
            </w:pPr>
            <w:r w:rsidRPr="00C606A4">
              <w:rPr>
                <w:sz w:val="22"/>
                <w:szCs w:val="22"/>
              </w:rPr>
              <w:t>Банковская и страховая деятельность</w:t>
            </w:r>
          </w:p>
        </w:tc>
        <w:tc>
          <w:tcPr>
            <w:tcW w:w="10142" w:type="dxa"/>
          </w:tcPr>
          <w:p w:rsidR="008910AB" w:rsidRPr="00C606A4" w:rsidRDefault="008910AB" w:rsidP="00C606A4">
            <w:pPr>
              <w:pStyle w:val="af5"/>
              <w:suppressAutoHyphens/>
              <w:ind w:firstLine="0"/>
              <w:jc w:val="left"/>
              <w:rPr>
                <w:sz w:val="22"/>
                <w:szCs w:val="22"/>
              </w:rPr>
            </w:pPr>
            <w:r w:rsidRPr="00C606A4">
              <w:rPr>
                <w:sz w:val="22"/>
                <w:szCs w:val="22"/>
              </w:rPr>
              <w:t xml:space="preserve">1. Минимальный размер земельного участка на 1 сотрудника - 40 кв. м., </w:t>
            </w:r>
            <w:r w:rsidRPr="00C606A4">
              <w:rPr>
                <w:iCs/>
                <w:sz w:val="22"/>
                <w:szCs w:val="22"/>
              </w:rPr>
              <w:t>но не менее – 500 кв.</w:t>
            </w:r>
            <w:r w:rsidR="00C606A4">
              <w:rPr>
                <w:iCs/>
                <w:sz w:val="22"/>
                <w:szCs w:val="22"/>
              </w:rPr>
              <w:t xml:space="preserve"> </w:t>
            </w:r>
            <w:r w:rsidRPr="00C606A4">
              <w:rPr>
                <w:iCs/>
                <w:sz w:val="22"/>
                <w:szCs w:val="22"/>
              </w:rPr>
              <w:t>м. Максимальный размер земельного участка не устанавливается.</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06A4" w:rsidRDefault="008910AB" w:rsidP="00C606A4">
            <w:pPr>
              <w:pStyle w:val="af5"/>
              <w:suppressAutoHyphens/>
              <w:ind w:firstLine="0"/>
              <w:jc w:val="left"/>
              <w:rPr>
                <w:sz w:val="22"/>
                <w:szCs w:val="22"/>
              </w:rPr>
            </w:pPr>
            <w:r w:rsidRPr="00C606A4">
              <w:rPr>
                <w:sz w:val="22"/>
                <w:szCs w:val="22"/>
              </w:rPr>
              <w:t>3. Предельная высота зданий - 28 метров.</w:t>
            </w:r>
          </w:p>
          <w:p w:rsidR="008910AB" w:rsidRPr="00C606A4" w:rsidRDefault="008910AB" w:rsidP="00C606A4">
            <w:pPr>
              <w:pStyle w:val="af5"/>
              <w:suppressAutoHyphens/>
              <w:ind w:firstLine="0"/>
              <w:jc w:val="left"/>
              <w:rPr>
                <w:sz w:val="22"/>
                <w:szCs w:val="22"/>
              </w:rPr>
            </w:pPr>
            <w:r w:rsidRPr="00C606A4">
              <w:rPr>
                <w:sz w:val="22"/>
                <w:szCs w:val="22"/>
              </w:rPr>
              <w:t>4. Максимальный процент застройки в границах земельного участка - 60%.</w:t>
            </w:r>
          </w:p>
          <w:p w:rsidR="008910AB" w:rsidRPr="00C606A4" w:rsidRDefault="008910AB" w:rsidP="00C606A4">
            <w:pPr>
              <w:pStyle w:val="af5"/>
              <w:suppressAutoHyphens/>
              <w:ind w:firstLine="0"/>
              <w:jc w:val="left"/>
              <w:rPr>
                <w:iCs/>
                <w:sz w:val="22"/>
                <w:szCs w:val="22"/>
              </w:rPr>
            </w:pPr>
            <w:r w:rsidRPr="00C606A4">
              <w:rPr>
                <w:sz w:val="22"/>
                <w:szCs w:val="22"/>
              </w:rPr>
              <w:t xml:space="preserve">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для объектов местного значения, с </w:t>
            </w:r>
            <w:r w:rsidRPr="00C606A4">
              <w:rPr>
                <w:sz w:val="22"/>
                <w:szCs w:val="22"/>
              </w:rPr>
              <w:lastRenderedPageBreak/>
              <w:t>действующими областными нормативами градостроительного проектирования для объектов регионального значения, с СП 42.13330.2016 для иных объектов.</w:t>
            </w:r>
          </w:p>
          <w:p w:rsidR="008910AB" w:rsidRDefault="008910AB" w:rsidP="00C606A4">
            <w:pPr>
              <w:pStyle w:val="af5"/>
              <w:suppressAutoHyphens/>
              <w:ind w:firstLine="0"/>
              <w:jc w:val="left"/>
              <w:rPr>
                <w:iCs/>
                <w:sz w:val="22"/>
                <w:szCs w:val="22"/>
              </w:rPr>
            </w:pPr>
            <w:r w:rsidRPr="00C606A4">
              <w:rPr>
                <w:iCs/>
                <w:sz w:val="22"/>
                <w:szCs w:val="22"/>
              </w:rPr>
              <w:t xml:space="preserve">6. 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iCs/>
                <w:sz w:val="22"/>
                <w:szCs w:val="22"/>
              </w:rPr>
              <w:t>учётом</w:t>
            </w:r>
            <w:r w:rsidRPr="00C606A4">
              <w:rPr>
                <w:iCs/>
                <w:sz w:val="22"/>
                <w:szCs w:val="22"/>
              </w:rPr>
              <w:t xml:space="preserve"> требований санитарных норм и правил.</w:t>
            </w:r>
          </w:p>
          <w:p w:rsidR="000C246E" w:rsidRPr="000C246E" w:rsidRDefault="000C246E" w:rsidP="00C606A4">
            <w:pPr>
              <w:pStyle w:val="af5"/>
              <w:suppressAutoHyphens/>
              <w:ind w:firstLine="0"/>
              <w:jc w:val="left"/>
              <w:rPr>
                <w:color w:val="000000"/>
                <w:sz w:val="8"/>
                <w:szCs w:val="8"/>
              </w:rPr>
            </w:pPr>
          </w:p>
        </w:tc>
      </w:tr>
      <w:tr w:rsidR="008910AB" w:rsidRPr="00A0222B" w:rsidTr="00C606A4">
        <w:tc>
          <w:tcPr>
            <w:tcW w:w="1526" w:type="dxa"/>
          </w:tcPr>
          <w:p w:rsidR="008910AB" w:rsidRPr="00C606A4" w:rsidRDefault="008910AB" w:rsidP="00C606A4">
            <w:pPr>
              <w:suppressAutoHyphens/>
              <w:autoSpaceDE w:val="0"/>
              <w:autoSpaceDN w:val="0"/>
              <w:adjustRightInd w:val="0"/>
              <w:ind w:firstLine="0"/>
              <w:rPr>
                <w:b/>
                <w:sz w:val="22"/>
                <w:szCs w:val="22"/>
              </w:rPr>
            </w:pPr>
            <w:r w:rsidRPr="00C606A4">
              <w:rPr>
                <w:b/>
                <w:sz w:val="22"/>
                <w:szCs w:val="22"/>
              </w:rPr>
              <w:lastRenderedPageBreak/>
              <w:t>4.6</w:t>
            </w:r>
          </w:p>
        </w:tc>
        <w:tc>
          <w:tcPr>
            <w:tcW w:w="3118" w:type="dxa"/>
          </w:tcPr>
          <w:p w:rsidR="008910AB" w:rsidRPr="00C606A4" w:rsidRDefault="008910AB" w:rsidP="00C606A4">
            <w:pPr>
              <w:suppressAutoHyphens/>
              <w:ind w:firstLine="0"/>
              <w:jc w:val="left"/>
              <w:rPr>
                <w:sz w:val="22"/>
                <w:szCs w:val="22"/>
              </w:rPr>
            </w:pPr>
            <w:r w:rsidRPr="00C606A4">
              <w:rPr>
                <w:sz w:val="22"/>
                <w:szCs w:val="22"/>
              </w:rPr>
              <w:t>Общественное питание</w:t>
            </w:r>
          </w:p>
        </w:tc>
        <w:tc>
          <w:tcPr>
            <w:tcW w:w="10142" w:type="dxa"/>
          </w:tcPr>
          <w:p w:rsidR="008910AB" w:rsidRPr="00C606A4" w:rsidRDefault="008910AB" w:rsidP="00C606A4">
            <w:pPr>
              <w:pStyle w:val="af5"/>
              <w:suppressAutoHyphens/>
              <w:ind w:firstLine="0"/>
              <w:jc w:val="left"/>
              <w:rPr>
                <w:sz w:val="22"/>
                <w:szCs w:val="22"/>
              </w:rPr>
            </w:pPr>
            <w:r w:rsidRPr="00C606A4">
              <w:rPr>
                <w:sz w:val="22"/>
                <w:szCs w:val="22"/>
              </w:rPr>
              <w:t xml:space="preserve">1. Минимальный размер земельного участка для объекта общественного питания на 100 мест, при числе мест: </w:t>
            </w:r>
          </w:p>
          <w:p w:rsidR="008910AB" w:rsidRPr="00C606A4" w:rsidRDefault="008910AB" w:rsidP="00C606A4">
            <w:pPr>
              <w:pStyle w:val="af5"/>
              <w:suppressAutoHyphens/>
              <w:ind w:firstLine="0"/>
              <w:jc w:val="left"/>
              <w:rPr>
                <w:sz w:val="22"/>
                <w:szCs w:val="22"/>
              </w:rPr>
            </w:pPr>
            <w:r w:rsidRPr="00C606A4">
              <w:rPr>
                <w:sz w:val="22"/>
                <w:szCs w:val="22"/>
              </w:rPr>
              <w:t>до 100 мест - 0,2 га на объект;100 - 150 мест - 0,15 га на объект; свыше 150 мест - 0,1 га на объект;</w:t>
            </w:r>
          </w:p>
          <w:p w:rsidR="008910AB" w:rsidRPr="00C606A4" w:rsidRDefault="008910AB" w:rsidP="00C606A4">
            <w:pPr>
              <w:pStyle w:val="af5"/>
              <w:suppressAutoHyphens/>
              <w:ind w:firstLine="0"/>
              <w:jc w:val="left"/>
              <w:rPr>
                <w:sz w:val="22"/>
                <w:szCs w:val="22"/>
              </w:rPr>
            </w:pPr>
            <w:r w:rsidRPr="00C606A4">
              <w:rPr>
                <w:iCs/>
                <w:sz w:val="22"/>
                <w:szCs w:val="22"/>
              </w:rPr>
              <w:t>но не менее – 500 кв.</w:t>
            </w:r>
            <w:r w:rsidR="003C5938">
              <w:rPr>
                <w:iCs/>
                <w:sz w:val="22"/>
                <w:szCs w:val="22"/>
              </w:rPr>
              <w:t xml:space="preserve"> </w:t>
            </w:r>
            <w:r w:rsidRPr="00C606A4">
              <w:rPr>
                <w:iCs/>
                <w:sz w:val="22"/>
                <w:szCs w:val="22"/>
              </w:rPr>
              <w:t>м.</w:t>
            </w:r>
            <w:r w:rsidRPr="00C606A4">
              <w:rPr>
                <w:sz w:val="22"/>
                <w:szCs w:val="22"/>
              </w:rPr>
              <w:t xml:space="preserve"> Максимальный размер земельного участка не устанавливается.</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06A4" w:rsidRDefault="008910AB" w:rsidP="00C606A4">
            <w:pPr>
              <w:pStyle w:val="af5"/>
              <w:suppressAutoHyphens/>
              <w:ind w:firstLine="0"/>
              <w:jc w:val="left"/>
              <w:rPr>
                <w:sz w:val="22"/>
                <w:szCs w:val="22"/>
              </w:rPr>
            </w:pPr>
            <w:r w:rsidRPr="00C606A4">
              <w:rPr>
                <w:sz w:val="22"/>
                <w:szCs w:val="22"/>
              </w:rPr>
              <w:t>В случае реконструкции объекта капитального строительства на 2</w:t>
            </w:r>
            <w:r w:rsidR="003C5938">
              <w:rPr>
                <w:sz w:val="22"/>
                <w:szCs w:val="22"/>
              </w:rPr>
              <w:t>-</w:t>
            </w:r>
            <w:r w:rsidRPr="00C606A4">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06A4" w:rsidRDefault="008910AB" w:rsidP="00C606A4">
            <w:pPr>
              <w:pStyle w:val="af5"/>
              <w:suppressAutoHyphens/>
              <w:ind w:firstLine="0"/>
              <w:jc w:val="left"/>
              <w:rPr>
                <w:sz w:val="22"/>
                <w:szCs w:val="22"/>
              </w:rPr>
            </w:pPr>
            <w:r w:rsidRPr="00C606A4">
              <w:rPr>
                <w:sz w:val="22"/>
                <w:szCs w:val="22"/>
              </w:rPr>
              <w:t>3. Предельная высота зданий - 28 метров</w:t>
            </w:r>
            <w:r w:rsidRPr="00C606A4">
              <w:rPr>
                <w:iCs/>
                <w:sz w:val="22"/>
                <w:szCs w:val="22"/>
              </w:rPr>
              <w:t>.</w:t>
            </w:r>
          </w:p>
          <w:p w:rsidR="008910AB" w:rsidRPr="00C606A4" w:rsidRDefault="008910AB" w:rsidP="00C606A4">
            <w:pPr>
              <w:pStyle w:val="af5"/>
              <w:suppressAutoHyphens/>
              <w:ind w:firstLine="0"/>
              <w:jc w:val="left"/>
              <w:rPr>
                <w:sz w:val="22"/>
                <w:szCs w:val="22"/>
              </w:rPr>
            </w:pPr>
            <w:r w:rsidRPr="00C606A4">
              <w:rPr>
                <w:sz w:val="22"/>
                <w:szCs w:val="22"/>
              </w:rPr>
              <w:t>4. Максимальный процент застройки в границах земельного участка - 60%.</w:t>
            </w:r>
          </w:p>
          <w:p w:rsidR="008910AB" w:rsidRPr="00C606A4" w:rsidRDefault="008910AB" w:rsidP="00C606A4">
            <w:pPr>
              <w:pStyle w:val="af5"/>
              <w:suppressAutoHyphens/>
              <w:ind w:firstLine="0"/>
              <w:jc w:val="left"/>
              <w:rPr>
                <w:sz w:val="22"/>
                <w:szCs w:val="22"/>
              </w:rPr>
            </w:pPr>
            <w:r w:rsidRPr="00C606A4">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C606A4" w:rsidRDefault="008910AB" w:rsidP="00C606A4">
            <w:pPr>
              <w:pStyle w:val="af5"/>
              <w:suppressAutoHyphens/>
              <w:ind w:firstLine="0"/>
              <w:jc w:val="left"/>
              <w:rPr>
                <w:sz w:val="22"/>
                <w:szCs w:val="22"/>
              </w:rPr>
            </w:pPr>
            <w:r w:rsidRPr="00C606A4">
              <w:rPr>
                <w:sz w:val="22"/>
                <w:szCs w:val="22"/>
              </w:rPr>
              <w:t xml:space="preserve">6. </w:t>
            </w:r>
            <w:r w:rsidRPr="00C606A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iCs/>
                <w:sz w:val="22"/>
                <w:szCs w:val="22"/>
              </w:rPr>
              <w:t>учётом</w:t>
            </w:r>
            <w:r w:rsidRPr="00C606A4">
              <w:rPr>
                <w:iCs/>
                <w:sz w:val="22"/>
                <w:szCs w:val="22"/>
              </w:rPr>
              <w:t xml:space="preserve"> требований санитарных норм и правил.</w:t>
            </w:r>
          </w:p>
          <w:p w:rsidR="008910AB" w:rsidRPr="00C606A4" w:rsidRDefault="008910AB" w:rsidP="00C606A4">
            <w:pPr>
              <w:pStyle w:val="af5"/>
              <w:suppressAutoHyphens/>
              <w:ind w:firstLine="0"/>
              <w:jc w:val="left"/>
              <w:rPr>
                <w:sz w:val="22"/>
                <w:szCs w:val="22"/>
              </w:rPr>
            </w:pPr>
          </w:p>
        </w:tc>
      </w:tr>
      <w:tr w:rsidR="008910AB" w:rsidRPr="00A0222B" w:rsidTr="003C5938">
        <w:trPr>
          <w:trHeight w:val="4907"/>
        </w:trPr>
        <w:tc>
          <w:tcPr>
            <w:tcW w:w="1526" w:type="dxa"/>
          </w:tcPr>
          <w:p w:rsidR="008910AB" w:rsidRPr="00C606A4" w:rsidRDefault="008910AB" w:rsidP="00C606A4">
            <w:pPr>
              <w:suppressAutoHyphens/>
              <w:autoSpaceDE w:val="0"/>
              <w:autoSpaceDN w:val="0"/>
              <w:adjustRightInd w:val="0"/>
              <w:ind w:firstLine="0"/>
              <w:rPr>
                <w:b/>
                <w:sz w:val="22"/>
                <w:szCs w:val="22"/>
              </w:rPr>
            </w:pPr>
            <w:r w:rsidRPr="00C606A4">
              <w:rPr>
                <w:b/>
                <w:sz w:val="22"/>
                <w:szCs w:val="22"/>
              </w:rPr>
              <w:lastRenderedPageBreak/>
              <w:t>4. 7</w:t>
            </w:r>
          </w:p>
        </w:tc>
        <w:tc>
          <w:tcPr>
            <w:tcW w:w="3118" w:type="dxa"/>
          </w:tcPr>
          <w:p w:rsidR="008910AB" w:rsidRPr="00C606A4" w:rsidRDefault="008910AB" w:rsidP="00C606A4">
            <w:pPr>
              <w:suppressAutoHyphens/>
              <w:ind w:firstLine="0"/>
              <w:jc w:val="left"/>
              <w:rPr>
                <w:sz w:val="22"/>
                <w:szCs w:val="22"/>
              </w:rPr>
            </w:pPr>
            <w:r w:rsidRPr="00C606A4">
              <w:rPr>
                <w:sz w:val="22"/>
                <w:szCs w:val="22"/>
              </w:rPr>
              <w:t>Гостиничное обслуживание</w:t>
            </w:r>
          </w:p>
        </w:tc>
        <w:tc>
          <w:tcPr>
            <w:tcW w:w="10142" w:type="dxa"/>
          </w:tcPr>
          <w:p w:rsidR="008910AB" w:rsidRPr="00C606A4" w:rsidRDefault="008910AB" w:rsidP="00C606A4">
            <w:pPr>
              <w:pStyle w:val="af5"/>
              <w:suppressAutoHyphens/>
              <w:ind w:firstLine="0"/>
              <w:jc w:val="left"/>
              <w:rPr>
                <w:sz w:val="22"/>
                <w:szCs w:val="22"/>
              </w:rPr>
            </w:pPr>
            <w:r w:rsidRPr="00C606A4">
              <w:rPr>
                <w:sz w:val="22"/>
                <w:szCs w:val="22"/>
              </w:rPr>
              <w:t>1. Минимальный размер земельного участка при числе мест гостиницы:</w:t>
            </w:r>
          </w:p>
          <w:p w:rsidR="008910AB" w:rsidRPr="00C606A4" w:rsidRDefault="008910AB" w:rsidP="00C606A4">
            <w:pPr>
              <w:pStyle w:val="af5"/>
              <w:suppressAutoHyphens/>
              <w:ind w:firstLine="0"/>
              <w:jc w:val="left"/>
              <w:rPr>
                <w:sz w:val="22"/>
                <w:szCs w:val="22"/>
              </w:rPr>
            </w:pPr>
            <w:r w:rsidRPr="00C606A4">
              <w:rPr>
                <w:sz w:val="22"/>
                <w:szCs w:val="22"/>
              </w:rPr>
              <w:t>от 25 до 100 – 55 кв. м на 1 место;</w:t>
            </w:r>
          </w:p>
          <w:p w:rsidR="008910AB" w:rsidRPr="00C606A4" w:rsidRDefault="008910AB" w:rsidP="00C606A4">
            <w:pPr>
              <w:pStyle w:val="af5"/>
              <w:suppressAutoHyphens/>
              <w:ind w:firstLine="0"/>
              <w:jc w:val="left"/>
              <w:rPr>
                <w:sz w:val="22"/>
                <w:szCs w:val="22"/>
              </w:rPr>
            </w:pPr>
            <w:r w:rsidRPr="00C606A4">
              <w:rPr>
                <w:sz w:val="22"/>
                <w:szCs w:val="22"/>
              </w:rPr>
              <w:t>св. 100 до 500 – 30 кв. м на 1 место;</w:t>
            </w:r>
          </w:p>
          <w:p w:rsidR="008910AB" w:rsidRPr="00C606A4" w:rsidRDefault="008910AB" w:rsidP="00C606A4">
            <w:pPr>
              <w:pStyle w:val="af5"/>
              <w:suppressAutoHyphens/>
              <w:ind w:firstLine="0"/>
              <w:jc w:val="left"/>
              <w:rPr>
                <w:sz w:val="22"/>
                <w:szCs w:val="22"/>
              </w:rPr>
            </w:pPr>
            <w:r w:rsidRPr="00C606A4">
              <w:rPr>
                <w:sz w:val="22"/>
                <w:szCs w:val="22"/>
              </w:rPr>
              <w:t>св. 500 до 1000 – 20 кв. м на 1 место;</w:t>
            </w:r>
          </w:p>
          <w:p w:rsidR="008910AB" w:rsidRPr="00C606A4" w:rsidRDefault="008910AB" w:rsidP="00C606A4">
            <w:pPr>
              <w:pStyle w:val="af5"/>
              <w:suppressAutoHyphens/>
              <w:ind w:firstLine="0"/>
              <w:jc w:val="left"/>
              <w:rPr>
                <w:sz w:val="22"/>
                <w:szCs w:val="22"/>
              </w:rPr>
            </w:pPr>
            <w:r w:rsidRPr="00C606A4">
              <w:rPr>
                <w:iCs/>
                <w:sz w:val="22"/>
                <w:szCs w:val="22"/>
              </w:rPr>
              <w:t>но не менее – 500 кв.</w:t>
            </w:r>
            <w:r w:rsidR="003C5938">
              <w:rPr>
                <w:iCs/>
                <w:sz w:val="22"/>
                <w:szCs w:val="22"/>
              </w:rPr>
              <w:t xml:space="preserve"> </w:t>
            </w:r>
            <w:r w:rsidRPr="00C606A4">
              <w:rPr>
                <w:iCs/>
                <w:sz w:val="22"/>
                <w:szCs w:val="22"/>
              </w:rPr>
              <w:t>м.</w:t>
            </w:r>
            <w:r w:rsidRPr="00C606A4">
              <w:rPr>
                <w:sz w:val="22"/>
                <w:szCs w:val="22"/>
              </w:rPr>
              <w:t xml:space="preserve"> Максимальный размер земельного участка не устанавливается.</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06A4" w:rsidRDefault="008910AB" w:rsidP="00C606A4">
            <w:pPr>
              <w:pStyle w:val="af5"/>
              <w:suppressAutoHyphens/>
              <w:ind w:firstLine="0"/>
              <w:jc w:val="left"/>
              <w:rPr>
                <w:sz w:val="22"/>
                <w:szCs w:val="22"/>
              </w:rPr>
            </w:pPr>
            <w:r w:rsidRPr="00C606A4">
              <w:rPr>
                <w:sz w:val="22"/>
                <w:szCs w:val="22"/>
              </w:rPr>
              <w:t>В случае реконструкции объекта капитального строительства на 2</w:t>
            </w:r>
            <w:r w:rsidR="003C5938">
              <w:rPr>
                <w:sz w:val="22"/>
                <w:szCs w:val="22"/>
              </w:rPr>
              <w:t>-</w:t>
            </w:r>
            <w:r w:rsidRPr="00C606A4">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06A4" w:rsidRDefault="008910AB" w:rsidP="00C606A4">
            <w:pPr>
              <w:pStyle w:val="af5"/>
              <w:suppressAutoHyphens/>
              <w:ind w:firstLine="0"/>
              <w:jc w:val="left"/>
              <w:rPr>
                <w:sz w:val="22"/>
                <w:szCs w:val="22"/>
              </w:rPr>
            </w:pPr>
            <w:r w:rsidRPr="00C606A4">
              <w:rPr>
                <w:sz w:val="22"/>
                <w:szCs w:val="22"/>
              </w:rPr>
              <w:t>3. Предельная высота зданий - 28 м.</w:t>
            </w:r>
          </w:p>
          <w:p w:rsidR="008910AB" w:rsidRPr="00C606A4" w:rsidRDefault="008910AB" w:rsidP="00C606A4">
            <w:pPr>
              <w:pStyle w:val="af5"/>
              <w:suppressAutoHyphens/>
              <w:ind w:firstLine="0"/>
              <w:jc w:val="left"/>
              <w:rPr>
                <w:sz w:val="22"/>
                <w:szCs w:val="22"/>
              </w:rPr>
            </w:pPr>
            <w:r w:rsidRPr="00C606A4">
              <w:rPr>
                <w:sz w:val="22"/>
                <w:szCs w:val="22"/>
              </w:rPr>
              <w:t>4. Максимальный процент застройки в границах земельного участка - 60%.</w:t>
            </w:r>
          </w:p>
          <w:p w:rsidR="008910AB" w:rsidRPr="00C606A4" w:rsidRDefault="008910AB" w:rsidP="00C606A4">
            <w:pPr>
              <w:pStyle w:val="af5"/>
              <w:suppressAutoHyphens/>
              <w:ind w:firstLine="0"/>
              <w:jc w:val="left"/>
              <w:rPr>
                <w:sz w:val="22"/>
                <w:szCs w:val="22"/>
              </w:rPr>
            </w:pPr>
            <w:r w:rsidRPr="00C606A4">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для объектов местного значения, с действующими нормативами градостроительного проектирования и СП 42.13330.2016.</w:t>
            </w:r>
          </w:p>
          <w:p w:rsidR="008910AB" w:rsidRPr="00C606A4" w:rsidRDefault="008910AB" w:rsidP="00C606A4">
            <w:pPr>
              <w:suppressAutoHyphens/>
              <w:ind w:firstLine="0"/>
              <w:jc w:val="left"/>
              <w:rPr>
                <w:sz w:val="22"/>
                <w:szCs w:val="22"/>
                <w:lang w:eastAsia="en-US"/>
              </w:rPr>
            </w:pPr>
            <w:r w:rsidRPr="00C606A4">
              <w:rPr>
                <w:sz w:val="22"/>
                <w:szCs w:val="22"/>
              </w:rPr>
              <w:t xml:space="preserve">6. </w:t>
            </w:r>
            <w:r w:rsidRPr="00C606A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iCs/>
                <w:sz w:val="22"/>
                <w:szCs w:val="22"/>
              </w:rPr>
              <w:t>учётом</w:t>
            </w:r>
            <w:r w:rsidRPr="00C606A4">
              <w:rPr>
                <w:iCs/>
                <w:sz w:val="22"/>
                <w:szCs w:val="22"/>
              </w:rPr>
              <w:t xml:space="preserve"> требований санитарных норм и правил.</w:t>
            </w:r>
          </w:p>
        </w:tc>
      </w:tr>
      <w:tr w:rsidR="008910AB" w:rsidRPr="00A0222B" w:rsidTr="00C606A4">
        <w:tc>
          <w:tcPr>
            <w:tcW w:w="1526" w:type="dxa"/>
          </w:tcPr>
          <w:p w:rsidR="008910AB" w:rsidRPr="00C606A4" w:rsidRDefault="008910AB" w:rsidP="00C606A4">
            <w:pPr>
              <w:suppressAutoHyphens/>
              <w:autoSpaceDE w:val="0"/>
              <w:autoSpaceDN w:val="0"/>
              <w:adjustRightInd w:val="0"/>
              <w:ind w:firstLine="0"/>
              <w:rPr>
                <w:b/>
                <w:sz w:val="22"/>
                <w:szCs w:val="22"/>
              </w:rPr>
            </w:pPr>
            <w:r w:rsidRPr="00C606A4">
              <w:rPr>
                <w:b/>
                <w:sz w:val="22"/>
                <w:szCs w:val="22"/>
                <w:lang w:val="en-US"/>
              </w:rPr>
              <w:t>5.1.2</w:t>
            </w:r>
          </w:p>
        </w:tc>
        <w:tc>
          <w:tcPr>
            <w:tcW w:w="3118" w:type="dxa"/>
          </w:tcPr>
          <w:p w:rsidR="008910AB" w:rsidRPr="00C606A4" w:rsidRDefault="008910AB" w:rsidP="00C606A4">
            <w:pPr>
              <w:suppressAutoHyphens/>
              <w:ind w:firstLine="0"/>
              <w:jc w:val="left"/>
              <w:rPr>
                <w:sz w:val="22"/>
                <w:szCs w:val="22"/>
              </w:rPr>
            </w:pPr>
            <w:r w:rsidRPr="00C606A4">
              <w:rPr>
                <w:sz w:val="22"/>
                <w:szCs w:val="22"/>
              </w:rPr>
              <w:t>Обеспечение занятий спортом в помещениях</w:t>
            </w:r>
          </w:p>
        </w:tc>
        <w:tc>
          <w:tcPr>
            <w:tcW w:w="10142" w:type="dxa"/>
          </w:tcPr>
          <w:p w:rsidR="008910AB" w:rsidRPr="00C606A4" w:rsidRDefault="008910AB" w:rsidP="003C5938">
            <w:pPr>
              <w:pStyle w:val="ConsPlusNormal"/>
              <w:suppressAutoHyphens/>
              <w:spacing w:after="40"/>
              <w:ind w:firstLine="0"/>
              <w:jc w:val="left"/>
              <w:rPr>
                <w:rFonts w:ascii="Times New Roman" w:hAnsi="Times New Roman" w:cs="Times New Roman"/>
              </w:rPr>
            </w:pPr>
            <w:r w:rsidRPr="00C606A4">
              <w:rPr>
                <w:rFonts w:ascii="Times New Roman" w:hAnsi="Times New Roman" w:cs="Times New Roman"/>
              </w:rPr>
              <w:t xml:space="preserve">1. Минимальный и максимальный размеры земельного участка </w:t>
            </w:r>
            <w:r w:rsidRPr="00C606A4">
              <w:rPr>
                <w:rFonts w:ascii="Times New Roman" w:hAnsi="Times New Roman" w:cs="Times New Roman"/>
                <w:iCs/>
              </w:rPr>
              <w:t>не устанавливаются.</w:t>
            </w:r>
          </w:p>
          <w:p w:rsidR="008910AB" w:rsidRPr="00C606A4" w:rsidRDefault="008910AB" w:rsidP="003C5938">
            <w:pPr>
              <w:pStyle w:val="af5"/>
              <w:suppressAutoHyphens/>
              <w:spacing w:after="40"/>
              <w:ind w:firstLine="0"/>
              <w:jc w:val="left"/>
              <w:rPr>
                <w:sz w:val="22"/>
                <w:szCs w:val="22"/>
              </w:rPr>
            </w:pPr>
            <w:r w:rsidRPr="00C606A4">
              <w:rPr>
                <w:sz w:val="22"/>
                <w:szCs w:val="22"/>
              </w:rPr>
              <w:t>2</w:t>
            </w:r>
            <w:r w:rsidRPr="00C606A4">
              <w:rPr>
                <w:iCs/>
                <w:sz w:val="22"/>
                <w:szCs w:val="22"/>
              </w:rPr>
              <w:t xml:space="preserve">. </w:t>
            </w:r>
            <w:r w:rsidRPr="00C606A4">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Pr="00C606A4" w:rsidRDefault="008910AB" w:rsidP="003C5938">
            <w:pPr>
              <w:pStyle w:val="af5"/>
              <w:suppressAutoHyphens/>
              <w:spacing w:after="40"/>
              <w:ind w:firstLine="0"/>
              <w:jc w:val="left"/>
              <w:rPr>
                <w:sz w:val="22"/>
                <w:szCs w:val="22"/>
              </w:rPr>
            </w:pPr>
            <w:r w:rsidRPr="00C606A4">
              <w:rPr>
                <w:sz w:val="22"/>
                <w:szCs w:val="22"/>
              </w:rPr>
              <w:t xml:space="preserve">3. </w:t>
            </w:r>
            <w:r w:rsidRPr="00C606A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iCs/>
                <w:sz w:val="22"/>
                <w:szCs w:val="22"/>
              </w:rPr>
              <w:t>учётом</w:t>
            </w:r>
            <w:r w:rsidRPr="00C606A4">
              <w:rPr>
                <w:iCs/>
                <w:sz w:val="22"/>
                <w:szCs w:val="22"/>
              </w:rPr>
              <w:t xml:space="preserve"> требований санитарных норм и правил.</w:t>
            </w:r>
          </w:p>
        </w:tc>
      </w:tr>
      <w:tr w:rsidR="008910AB" w:rsidRPr="00A0222B" w:rsidTr="00C606A4">
        <w:tc>
          <w:tcPr>
            <w:tcW w:w="1526" w:type="dxa"/>
          </w:tcPr>
          <w:p w:rsidR="008910AB" w:rsidRPr="00C606A4" w:rsidRDefault="008910AB" w:rsidP="00C606A4">
            <w:pPr>
              <w:suppressAutoHyphens/>
              <w:autoSpaceDE w:val="0"/>
              <w:autoSpaceDN w:val="0"/>
              <w:adjustRightInd w:val="0"/>
              <w:ind w:firstLine="0"/>
              <w:rPr>
                <w:b/>
                <w:sz w:val="22"/>
                <w:szCs w:val="22"/>
              </w:rPr>
            </w:pPr>
            <w:r w:rsidRPr="00C606A4">
              <w:rPr>
                <w:b/>
                <w:sz w:val="22"/>
                <w:szCs w:val="22"/>
              </w:rPr>
              <w:t>5.1.4</w:t>
            </w:r>
          </w:p>
        </w:tc>
        <w:tc>
          <w:tcPr>
            <w:tcW w:w="3118" w:type="dxa"/>
          </w:tcPr>
          <w:p w:rsidR="008910AB" w:rsidRPr="00C606A4" w:rsidRDefault="008910AB" w:rsidP="00C606A4">
            <w:pPr>
              <w:suppressAutoHyphens/>
              <w:ind w:firstLine="0"/>
              <w:jc w:val="left"/>
              <w:rPr>
                <w:sz w:val="22"/>
                <w:szCs w:val="22"/>
              </w:rPr>
            </w:pPr>
            <w:r w:rsidRPr="00C606A4">
              <w:rPr>
                <w:sz w:val="22"/>
                <w:szCs w:val="22"/>
              </w:rPr>
              <w:t>Оборудованные площадки для занятий спортом</w:t>
            </w:r>
          </w:p>
        </w:tc>
        <w:tc>
          <w:tcPr>
            <w:tcW w:w="10142" w:type="dxa"/>
          </w:tcPr>
          <w:p w:rsidR="008910AB" w:rsidRPr="00C606A4" w:rsidRDefault="008910AB" w:rsidP="00C606A4">
            <w:pPr>
              <w:pStyle w:val="ConsPlusNormal"/>
              <w:suppressAutoHyphens/>
              <w:ind w:firstLine="0"/>
              <w:jc w:val="left"/>
              <w:rPr>
                <w:rFonts w:ascii="Times New Roman" w:hAnsi="Times New Roman" w:cs="Times New Roman"/>
              </w:rPr>
            </w:pPr>
            <w:r w:rsidRPr="00C606A4">
              <w:rPr>
                <w:rFonts w:ascii="Times New Roman" w:hAnsi="Times New Roman" w:cs="Times New Roman"/>
              </w:rPr>
              <w:t xml:space="preserve">1. Минимальный и максимальный размер земельного участка </w:t>
            </w:r>
            <w:r w:rsidRPr="00C606A4">
              <w:rPr>
                <w:rFonts w:ascii="Times New Roman" w:hAnsi="Times New Roman" w:cs="Times New Roman"/>
                <w:iCs/>
              </w:rPr>
              <w:t>не устанавливается.</w:t>
            </w:r>
          </w:p>
          <w:p w:rsidR="008910AB" w:rsidRPr="00C606A4" w:rsidRDefault="008910AB" w:rsidP="00C606A4">
            <w:pPr>
              <w:pStyle w:val="af5"/>
              <w:suppressAutoHyphens/>
              <w:ind w:firstLine="0"/>
              <w:jc w:val="left"/>
              <w:rPr>
                <w:sz w:val="22"/>
                <w:szCs w:val="22"/>
              </w:rPr>
            </w:pPr>
            <w:r w:rsidRPr="00C606A4">
              <w:rPr>
                <w:sz w:val="22"/>
                <w:szCs w:val="22"/>
              </w:rPr>
              <w:t>2</w:t>
            </w:r>
            <w:r w:rsidRPr="00C606A4">
              <w:rPr>
                <w:iCs/>
                <w:sz w:val="22"/>
                <w:szCs w:val="22"/>
              </w:rPr>
              <w:t xml:space="preserve">. </w:t>
            </w:r>
            <w:r w:rsidRPr="00C606A4">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Pr="00C606A4" w:rsidRDefault="008910AB" w:rsidP="003C5938">
            <w:pPr>
              <w:pStyle w:val="af5"/>
              <w:suppressAutoHyphens/>
              <w:spacing w:after="40"/>
              <w:ind w:firstLine="0"/>
              <w:jc w:val="left"/>
              <w:rPr>
                <w:sz w:val="22"/>
                <w:szCs w:val="22"/>
              </w:rPr>
            </w:pPr>
            <w:r w:rsidRPr="00C606A4">
              <w:rPr>
                <w:sz w:val="22"/>
                <w:szCs w:val="22"/>
              </w:rPr>
              <w:t xml:space="preserve">3. </w:t>
            </w:r>
            <w:r w:rsidRPr="00C606A4">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w:t>
            </w:r>
            <w:r w:rsidR="00C606A4" w:rsidRPr="00C606A4">
              <w:rPr>
                <w:iCs/>
                <w:sz w:val="22"/>
                <w:szCs w:val="22"/>
              </w:rPr>
              <w:t>учётом</w:t>
            </w:r>
            <w:r w:rsidRPr="00C606A4">
              <w:rPr>
                <w:iCs/>
                <w:sz w:val="22"/>
                <w:szCs w:val="22"/>
              </w:rPr>
              <w:t xml:space="preserve"> требований санитарных норм и правил.</w:t>
            </w:r>
          </w:p>
        </w:tc>
      </w:tr>
      <w:tr w:rsidR="008910AB" w:rsidRPr="00A0222B" w:rsidTr="00C606A4">
        <w:tc>
          <w:tcPr>
            <w:tcW w:w="1526" w:type="dxa"/>
          </w:tcPr>
          <w:p w:rsidR="008910AB" w:rsidRPr="00C606A4" w:rsidRDefault="008910AB" w:rsidP="00C606A4">
            <w:pPr>
              <w:suppressAutoHyphens/>
              <w:autoSpaceDE w:val="0"/>
              <w:autoSpaceDN w:val="0"/>
              <w:adjustRightInd w:val="0"/>
              <w:ind w:firstLine="0"/>
              <w:rPr>
                <w:sz w:val="22"/>
                <w:szCs w:val="22"/>
              </w:rPr>
            </w:pPr>
            <w:r w:rsidRPr="00C606A4">
              <w:rPr>
                <w:b/>
                <w:sz w:val="22"/>
                <w:szCs w:val="22"/>
              </w:rPr>
              <w:t>8.3</w:t>
            </w:r>
          </w:p>
        </w:tc>
        <w:tc>
          <w:tcPr>
            <w:tcW w:w="3118" w:type="dxa"/>
          </w:tcPr>
          <w:p w:rsidR="008910AB" w:rsidRPr="00C606A4" w:rsidRDefault="008910AB" w:rsidP="00C606A4">
            <w:pPr>
              <w:suppressAutoHyphens/>
              <w:ind w:firstLine="0"/>
              <w:jc w:val="left"/>
              <w:rPr>
                <w:sz w:val="22"/>
                <w:szCs w:val="22"/>
              </w:rPr>
            </w:pPr>
            <w:r w:rsidRPr="00C606A4">
              <w:rPr>
                <w:sz w:val="22"/>
                <w:szCs w:val="22"/>
              </w:rPr>
              <w:t>Обеспечение внутреннего правопорядка</w:t>
            </w:r>
          </w:p>
        </w:tc>
        <w:tc>
          <w:tcPr>
            <w:tcW w:w="10142" w:type="dxa"/>
          </w:tcPr>
          <w:p w:rsidR="008910AB" w:rsidRPr="00145C68" w:rsidRDefault="008910AB" w:rsidP="00C606A4">
            <w:pPr>
              <w:pStyle w:val="af5"/>
              <w:suppressAutoHyphens/>
              <w:ind w:firstLine="0"/>
              <w:jc w:val="left"/>
              <w:rPr>
                <w:iCs/>
                <w:sz w:val="22"/>
                <w:szCs w:val="22"/>
              </w:rPr>
            </w:pPr>
            <w:r w:rsidRPr="00145C68">
              <w:rPr>
                <w:sz w:val="22"/>
                <w:szCs w:val="22"/>
              </w:rPr>
              <w:t>1. Минимальный и максимальный размеры земельного участка не устанавливаются.</w:t>
            </w:r>
          </w:p>
          <w:p w:rsidR="008910AB" w:rsidRPr="00145C68" w:rsidRDefault="008910AB" w:rsidP="00C606A4">
            <w:pPr>
              <w:pStyle w:val="af5"/>
              <w:suppressAutoHyphens/>
              <w:ind w:firstLine="0"/>
              <w:jc w:val="left"/>
              <w:rPr>
                <w:sz w:val="22"/>
                <w:szCs w:val="22"/>
              </w:rPr>
            </w:pPr>
            <w:r w:rsidRPr="00145C68">
              <w:rPr>
                <w:sz w:val="22"/>
                <w:szCs w:val="22"/>
              </w:rPr>
              <w:t>2</w:t>
            </w:r>
            <w:r w:rsidRPr="00145C68">
              <w:rPr>
                <w:iCs/>
                <w:sz w:val="22"/>
                <w:szCs w:val="22"/>
              </w:rPr>
              <w:t xml:space="preserve">. </w:t>
            </w:r>
            <w:r w:rsidRPr="00145C68">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145C68" w:rsidRDefault="008910AB" w:rsidP="00C606A4">
            <w:pPr>
              <w:pStyle w:val="af5"/>
              <w:suppressAutoHyphens/>
              <w:ind w:firstLine="0"/>
              <w:jc w:val="left"/>
              <w:rPr>
                <w:iCs/>
                <w:sz w:val="22"/>
                <w:szCs w:val="22"/>
              </w:rPr>
            </w:pPr>
            <w:r w:rsidRPr="00145C68">
              <w:rPr>
                <w:iCs/>
                <w:sz w:val="22"/>
                <w:szCs w:val="22"/>
              </w:rPr>
              <w:lastRenderedPageBreak/>
              <w:t>3. Предельная высота зданий - 15 метров.</w:t>
            </w:r>
          </w:p>
          <w:p w:rsidR="008910AB" w:rsidRPr="00145C68" w:rsidRDefault="008910AB" w:rsidP="00C606A4">
            <w:pPr>
              <w:pStyle w:val="af5"/>
              <w:suppressAutoHyphens/>
              <w:ind w:firstLine="0"/>
              <w:jc w:val="left"/>
              <w:rPr>
                <w:iCs/>
                <w:sz w:val="22"/>
                <w:szCs w:val="22"/>
              </w:rPr>
            </w:pPr>
            <w:r w:rsidRPr="00145C68">
              <w:rPr>
                <w:iCs/>
                <w:sz w:val="22"/>
                <w:szCs w:val="22"/>
              </w:rPr>
              <w:t>4. Максимальный процент застройки в границах земельного участка - 60%.</w:t>
            </w:r>
          </w:p>
          <w:p w:rsidR="008910AB" w:rsidRPr="00145C68" w:rsidRDefault="008910AB" w:rsidP="00C606A4">
            <w:pPr>
              <w:pStyle w:val="af5"/>
              <w:suppressAutoHyphens/>
              <w:ind w:firstLine="0"/>
              <w:jc w:val="left"/>
              <w:rPr>
                <w:iCs/>
                <w:sz w:val="22"/>
                <w:szCs w:val="22"/>
              </w:rPr>
            </w:pPr>
            <w:r w:rsidRPr="00145C68">
              <w:rPr>
                <w:iCs/>
                <w:sz w:val="22"/>
                <w:szCs w:val="22"/>
              </w:rPr>
              <w:t xml:space="preserve">5. </w:t>
            </w:r>
            <w:r w:rsidRPr="00145C68">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145C68" w:rsidRDefault="008910AB" w:rsidP="003C5938">
            <w:pPr>
              <w:suppressAutoHyphens/>
              <w:spacing w:after="40"/>
              <w:ind w:firstLine="0"/>
              <w:jc w:val="left"/>
              <w:rPr>
                <w:sz w:val="22"/>
                <w:szCs w:val="22"/>
                <w:lang w:eastAsia="en-US"/>
              </w:rPr>
            </w:pPr>
            <w:r w:rsidRPr="00145C68">
              <w:rPr>
                <w:iCs/>
                <w:sz w:val="22"/>
                <w:szCs w:val="22"/>
              </w:rPr>
              <w:t xml:space="preserve">6. Иные параметры - в соответствии с требованиями технических регламентов, сводов правил, норм градостроительного проектирования, с </w:t>
            </w:r>
            <w:r w:rsidR="00C606A4" w:rsidRPr="00145C68">
              <w:rPr>
                <w:iCs/>
                <w:sz w:val="22"/>
                <w:szCs w:val="22"/>
              </w:rPr>
              <w:t>учётом</w:t>
            </w:r>
            <w:r w:rsidRPr="00145C68">
              <w:rPr>
                <w:iCs/>
                <w:sz w:val="22"/>
                <w:szCs w:val="22"/>
              </w:rPr>
              <w:t xml:space="preserve"> требований санитарных норм и правил.</w:t>
            </w:r>
          </w:p>
        </w:tc>
      </w:tr>
      <w:tr w:rsidR="008910AB" w:rsidRPr="00A0222B" w:rsidTr="00C606A4">
        <w:tc>
          <w:tcPr>
            <w:tcW w:w="1526" w:type="dxa"/>
          </w:tcPr>
          <w:p w:rsidR="008910AB" w:rsidRPr="00C606A4" w:rsidRDefault="008910AB" w:rsidP="00C606A4">
            <w:pPr>
              <w:suppressAutoHyphens/>
              <w:autoSpaceDE w:val="0"/>
              <w:autoSpaceDN w:val="0"/>
              <w:adjustRightInd w:val="0"/>
              <w:ind w:firstLine="0"/>
              <w:rPr>
                <w:sz w:val="22"/>
                <w:szCs w:val="22"/>
              </w:rPr>
            </w:pPr>
            <w:r w:rsidRPr="00C606A4">
              <w:rPr>
                <w:b/>
                <w:sz w:val="22"/>
                <w:szCs w:val="22"/>
              </w:rPr>
              <w:lastRenderedPageBreak/>
              <w:t>12.0</w:t>
            </w:r>
          </w:p>
        </w:tc>
        <w:tc>
          <w:tcPr>
            <w:tcW w:w="3118" w:type="dxa"/>
          </w:tcPr>
          <w:p w:rsidR="008910AB" w:rsidRPr="00C606A4" w:rsidRDefault="008910AB" w:rsidP="00C606A4">
            <w:pPr>
              <w:suppressAutoHyphens/>
              <w:ind w:firstLine="0"/>
              <w:jc w:val="left"/>
              <w:rPr>
                <w:sz w:val="22"/>
                <w:szCs w:val="22"/>
              </w:rPr>
            </w:pPr>
            <w:r w:rsidRPr="00C606A4">
              <w:rPr>
                <w:sz w:val="22"/>
                <w:szCs w:val="22"/>
              </w:rPr>
              <w:t>Земельные участки (территории) общего пользования:</w:t>
            </w:r>
          </w:p>
        </w:tc>
        <w:tc>
          <w:tcPr>
            <w:tcW w:w="10142" w:type="dxa"/>
          </w:tcPr>
          <w:p w:rsidR="008910AB" w:rsidRPr="00145C68" w:rsidRDefault="008910AB" w:rsidP="00C606A4">
            <w:pPr>
              <w:pStyle w:val="ConsPlusNormal"/>
              <w:suppressAutoHyphens/>
              <w:ind w:firstLine="0"/>
              <w:jc w:val="left"/>
              <w:rPr>
                <w:rFonts w:ascii="Times New Roman" w:hAnsi="Times New Roman" w:cs="Times New Roman"/>
              </w:rPr>
            </w:pPr>
            <w:r w:rsidRPr="00145C68">
              <w:rPr>
                <w:rFonts w:ascii="Times New Roman" w:hAnsi="Times New Roman" w:cs="Times New Roman"/>
              </w:rPr>
              <w:t xml:space="preserve">1. Минимальный и максимальный размеры земельного участка </w:t>
            </w:r>
            <w:r w:rsidRPr="00145C68">
              <w:rPr>
                <w:rFonts w:ascii="Times New Roman" w:hAnsi="Times New Roman" w:cs="Times New Roman"/>
                <w:iCs/>
              </w:rPr>
              <w:t>не устанавливаются.</w:t>
            </w:r>
          </w:p>
          <w:p w:rsidR="008910AB" w:rsidRPr="00145C68" w:rsidRDefault="008910AB" w:rsidP="00C606A4">
            <w:pPr>
              <w:pStyle w:val="af5"/>
              <w:suppressAutoHyphens/>
              <w:ind w:firstLine="0"/>
              <w:jc w:val="left"/>
              <w:rPr>
                <w:sz w:val="22"/>
                <w:szCs w:val="22"/>
              </w:rPr>
            </w:pPr>
            <w:r w:rsidRPr="00145C68">
              <w:rPr>
                <w:sz w:val="22"/>
                <w:szCs w:val="22"/>
              </w:rPr>
              <w:t>2</w:t>
            </w:r>
            <w:r w:rsidRPr="00145C68">
              <w:rPr>
                <w:iCs/>
                <w:sz w:val="22"/>
                <w:szCs w:val="22"/>
              </w:rPr>
              <w:t xml:space="preserve">. </w:t>
            </w:r>
            <w:r w:rsidRPr="00145C68">
              <w:rPr>
                <w:sz w:val="22"/>
                <w:szCs w:val="22"/>
              </w:rPr>
              <w:t xml:space="preserve">Минимальный отступ от границ земельных участков - не устанавливается. </w:t>
            </w:r>
          </w:p>
          <w:p w:rsidR="008910AB" w:rsidRPr="00145C68" w:rsidRDefault="008910AB" w:rsidP="00C606A4">
            <w:pPr>
              <w:pStyle w:val="af5"/>
              <w:suppressAutoHyphens/>
              <w:ind w:firstLine="0"/>
              <w:jc w:val="left"/>
              <w:rPr>
                <w:iCs/>
                <w:sz w:val="22"/>
                <w:szCs w:val="22"/>
              </w:rPr>
            </w:pPr>
            <w:r w:rsidRPr="00145C68">
              <w:rPr>
                <w:iCs/>
                <w:sz w:val="22"/>
                <w:szCs w:val="22"/>
              </w:rPr>
              <w:t xml:space="preserve">3. Предельная высота некапитальных </w:t>
            </w:r>
            <w:r w:rsidRPr="00145C68">
              <w:rPr>
                <w:sz w:val="22"/>
                <w:szCs w:val="22"/>
              </w:rPr>
              <w:t xml:space="preserve">строений, сооружений </w:t>
            </w:r>
            <w:r w:rsidRPr="00145C68">
              <w:rPr>
                <w:iCs/>
                <w:sz w:val="22"/>
                <w:szCs w:val="22"/>
              </w:rPr>
              <w:t>- не устанавливается.</w:t>
            </w:r>
          </w:p>
          <w:p w:rsidR="008910AB" w:rsidRPr="00145C68" w:rsidRDefault="008910AB" w:rsidP="00C606A4">
            <w:pPr>
              <w:pStyle w:val="ConsPlusNormal"/>
              <w:suppressAutoHyphens/>
              <w:ind w:firstLine="0"/>
              <w:jc w:val="left"/>
              <w:rPr>
                <w:rFonts w:ascii="Times New Roman" w:hAnsi="Times New Roman" w:cs="Times New Roman"/>
                <w:iCs/>
              </w:rPr>
            </w:pPr>
            <w:r w:rsidRPr="00145C68">
              <w:rPr>
                <w:rFonts w:ascii="Times New Roman" w:hAnsi="Times New Roman" w:cs="Times New Roman"/>
                <w:iCs/>
              </w:rPr>
              <w:t xml:space="preserve">4. Площадь застройки некапитальных </w:t>
            </w:r>
            <w:r w:rsidRPr="00145C68">
              <w:rPr>
                <w:rFonts w:ascii="Times New Roman" w:hAnsi="Times New Roman" w:cs="Times New Roman"/>
              </w:rPr>
              <w:t>строений, сооружений</w:t>
            </w:r>
            <w:r w:rsidRPr="00145C68">
              <w:rPr>
                <w:rFonts w:ascii="Times New Roman" w:hAnsi="Times New Roman" w:cs="Times New Roman"/>
                <w:iCs/>
              </w:rPr>
              <w:t xml:space="preserve"> не более 200 кв.</w:t>
            </w:r>
            <w:r w:rsidR="003C5938">
              <w:rPr>
                <w:rFonts w:ascii="Times New Roman" w:hAnsi="Times New Roman" w:cs="Times New Roman"/>
                <w:iCs/>
              </w:rPr>
              <w:t xml:space="preserve"> </w:t>
            </w:r>
            <w:r w:rsidRPr="00145C68">
              <w:rPr>
                <w:rFonts w:ascii="Times New Roman" w:hAnsi="Times New Roman" w:cs="Times New Roman"/>
                <w:iCs/>
              </w:rPr>
              <w:t>м.</w:t>
            </w:r>
          </w:p>
          <w:p w:rsidR="008910AB" w:rsidRPr="00145C68" w:rsidRDefault="008910AB" w:rsidP="00C606A4">
            <w:pPr>
              <w:suppressAutoHyphens/>
              <w:ind w:firstLine="0"/>
              <w:jc w:val="left"/>
              <w:rPr>
                <w:sz w:val="22"/>
                <w:szCs w:val="22"/>
                <w:lang w:eastAsia="en-US"/>
              </w:rPr>
            </w:pPr>
            <w:r w:rsidRPr="00145C68">
              <w:rPr>
                <w:iCs/>
                <w:sz w:val="22"/>
                <w:szCs w:val="22"/>
              </w:rPr>
              <w:t xml:space="preserve">5. Иные параметры - в соответствии с требованиями технических регламентов, сводов правил, норм градостроительного проектирования, с </w:t>
            </w:r>
            <w:r w:rsidR="00C606A4" w:rsidRPr="00145C68">
              <w:rPr>
                <w:iCs/>
                <w:sz w:val="22"/>
                <w:szCs w:val="22"/>
              </w:rPr>
              <w:t>учётом</w:t>
            </w:r>
            <w:r w:rsidRPr="00145C68">
              <w:rPr>
                <w:iCs/>
                <w:sz w:val="22"/>
                <w:szCs w:val="22"/>
              </w:rPr>
              <w:t xml:space="preserve"> требований санитарных норм и правил.</w:t>
            </w:r>
          </w:p>
        </w:tc>
      </w:tr>
    </w:tbl>
    <w:p w:rsidR="008910AB" w:rsidRPr="00C660C3" w:rsidRDefault="008910AB" w:rsidP="00B74B7E">
      <w:pPr>
        <w:pStyle w:val="20"/>
        <w:suppressAutoHyphens/>
        <w:spacing w:before="240" w:after="240"/>
        <w:ind w:left="0" w:right="0" w:firstLine="709"/>
        <w:rPr>
          <w:lang w:val="ru-RU"/>
        </w:rPr>
      </w:pPr>
      <w:bookmarkStart w:id="79" w:name="_Toc512520719"/>
      <w:bookmarkStart w:id="80" w:name="_Toc535944316"/>
      <w:bookmarkStart w:id="81" w:name="_Toc23168754"/>
      <w:bookmarkStart w:id="82" w:name="_Toc86268819"/>
      <w:r w:rsidRPr="00C660C3">
        <w:rPr>
          <w:lang w:val="ru-RU"/>
        </w:rPr>
        <w:t>Статья 31. Градостроительные регламенты. Общественно-деловые зоны</w:t>
      </w:r>
      <w:bookmarkEnd w:id="82"/>
      <w:r w:rsidRPr="00C660C3">
        <w:rPr>
          <w:lang w:val="ru-RU"/>
        </w:rPr>
        <w:t xml:space="preserve"> </w:t>
      </w:r>
      <w:bookmarkEnd w:id="79"/>
      <w:bookmarkEnd w:id="80"/>
      <w:bookmarkEnd w:id="81"/>
    </w:p>
    <w:p w:rsidR="008910AB" w:rsidRPr="00B74B7E" w:rsidRDefault="008910AB" w:rsidP="00C660C3">
      <w:pPr>
        <w:suppressAutoHyphens/>
        <w:autoSpaceDE w:val="0"/>
        <w:autoSpaceDN w:val="0"/>
        <w:adjustRightInd w:val="0"/>
        <w:spacing w:after="120"/>
        <w:ind w:firstLine="709"/>
        <w:rPr>
          <w:sz w:val="28"/>
          <w:szCs w:val="28"/>
        </w:rPr>
      </w:pPr>
      <w:r w:rsidRPr="00B74B7E">
        <w:rPr>
          <w:sz w:val="28"/>
          <w:szCs w:val="28"/>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8910AB" w:rsidRPr="00C660C3" w:rsidRDefault="008910AB" w:rsidP="00C660C3">
      <w:pPr>
        <w:suppressAutoHyphens/>
        <w:autoSpaceDE w:val="0"/>
        <w:autoSpaceDN w:val="0"/>
        <w:adjustRightInd w:val="0"/>
        <w:spacing w:after="120"/>
        <w:ind w:firstLine="709"/>
        <w:rPr>
          <w:sz w:val="28"/>
          <w:szCs w:val="28"/>
        </w:rPr>
      </w:pPr>
      <w:r w:rsidRPr="00C660C3">
        <w:rPr>
          <w:sz w:val="28"/>
          <w:szCs w:val="28"/>
        </w:rPr>
        <w:t>В общественно-деловых зонах могут также размещаться жилые дома, гостиницы, подземные и многоэтажные автостоянки.</w:t>
      </w:r>
    </w:p>
    <w:p w:rsidR="008910AB" w:rsidRPr="00C660C3" w:rsidRDefault="008910AB" w:rsidP="00C660C3">
      <w:pPr>
        <w:suppressAutoHyphens/>
        <w:autoSpaceDE w:val="0"/>
        <w:autoSpaceDN w:val="0"/>
        <w:adjustRightInd w:val="0"/>
        <w:spacing w:after="120"/>
        <w:ind w:firstLine="709"/>
        <w:rPr>
          <w:sz w:val="28"/>
          <w:szCs w:val="28"/>
        </w:rPr>
      </w:pPr>
      <w:r w:rsidRPr="00C660C3">
        <w:rPr>
          <w:sz w:val="28"/>
          <w:szCs w:val="28"/>
        </w:rPr>
        <w:t>2. В состав общественно-деловых зон включаются:</w:t>
      </w:r>
    </w:p>
    <w:p w:rsidR="008910AB" w:rsidRPr="00C660C3" w:rsidRDefault="008910AB" w:rsidP="00C660C3">
      <w:pPr>
        <w:widowControl/>
        <w:numPr>
          <w:ilvl w:val="0"/>
          <w:numId w:val="53"/>
        </w:numPr>
        <w:suppressAutoHyphens/>
        <w:autoSpaceDE w:val="0"/>
        <w:autoSpaceDN w:val="0"/>
        <w:adjustRightInd w:val="0"/>
        <w:spacing w:after="120"/>
        <w:ind w:left="0" w:firstLine="709"/>
        <w:rPr>
          <w:sz w:val="28"/>
          <w:szCs w:val="28"/>
        </w:rPr>
      </w:pPr>
      <w:r w:rsidRPr="00C660C3">
        <w:rPr>
          <w:sz w:val="28"/>
          <w:szCs w:val="28"/>
        </w:rPr>
        <w:t>зона многофункционального, общественно-делового и коммерческого назначения;</w:t>
      </w:r>
    </w:p>
    <w:p w:rsidR="008910AB" w:rsidRPr="00C660C3" w:rsidRDefault="008910AB" w:rsidP="00C660C3">
      <w:pPr>
        <w:widowControl/>
        <w:numPr>
          <w:ilvl w:val="0"/>
          <w:numId w:val="53"/>
        </w:numPr>
        <w:suppressAutoHyphens/>
        <w:autoSpaceDE w:val="0"/>
        <w:autoSpaceDN w:val="0"/>
        <w:adjustRightInd w:val="0"/>
        <w:spacing w:after="120"/>
        <w:ind w:left="0" w:firstLine="709"/>
        <w:rPr>
          <w:sz w:val="28"/>
          <w:szCs w:val="28"/>
        </w:rPr>
      </w:pPr>
      <w:r w:rsidRPr="00C660C3">
        <w:rPr>
          <w:sz w:val="28"/>
          <w:szCs w:val="28"/>
          <w:lang w:eastAsia="en-US"/>
        </w:rPr>
        <w:t>зона учреждений высшего и среднего профессионального образования</w:t>
      </w:r>
      <w:r w:rsidRPr="00C660C3">
        <w:rPr>
          <w:sz w:val="28"/>
          <w:szCs w:val="28"/>
        </w:rPr>
        <w:t>;</w:t>
      </w:r>
    </w:p>
    <w:p w:rsidR="008910AB" w:rsidRPr="00C660C3" w:rsidRDefault="008910AB" w:rsidP="00C660C3">
      <w:pPr>
        <w:widowControl/>
        <w:numPr>
          <w:ilvl w:val="0"/>
          <w:numId w:val="53"/>
        </w:numPr>
        <w:suppressAutoHyphens/>
        <w:autoSpaceDE w:val="0"/>
        <w:autoSpaceDN w:val="0"/>
        <w:adjustRightInd w:val="0"/>
        <w:spacing w:after="120"/>
        <w:ind w:left="0" w:firstLine="709"/>
        <w:rPr>
          <w:sz w:val="28"/>
          <w:szCs w:val="28"/>
        </w:rPr>
      </w:pPr>
      <w:r w:rsidRPr="00C660C3">
        <w:rPr>
          <w:sz w:val="28"/>
          <w:szCs w:val="28"/>
        </w:rPr>
        <w:t>зона объектов здравоохранения и социальной защиты;</w:t>
      </w:r>
    </w:p>
    <w:p w:rsidR="008910AB" w:rsidRPr="00C660C3" w:rsidRDefault="008910AB" w:rsidP="00C660C3">
      <w:pPr>
        <w:widowControl/>
        <w:numPr>
          <w:ilvl w:val="0"/>
          <w:numId w:val="53"/>
        </w:numPr>
        <w:suppressAutoHyphens/>
        <w:autoSpaceDE w:val="0"/>
        <w:autoSpaceDN w:val="0"/>
        <w:adjustRightInd w:val="0"/>
        <w:spacing w:after="120"/>
        <w:ind w:left="0" w:firstLine="709"/>
        <w:rPr>
          <w:sz w:val="28"/>
          <w:szCs w:val="28"/>
        </w:rPr>
      </w:pPr>
      <w:r w:rsidRPr="00C660C3">
        <w:rPr>
          <w:sz w:val="28"/>
          <w:szCs w:val="28"/>
        </w:rPr>
        <w:t>зона объектов религиозного использования.</w:t>
      </w:r>
    </w:p>
    <w:p w:rsidR="008910AB" w:rsidRPr="00C660C3" w:rsidRDefault="008910AB" w:rsidP="00C660C3">
      <w:pPr>
        <w:suppressAutoHyphens/>
        <w:autoSpaceDE w:val="0"/>
        <w:autoSpaceDN w:val="0"/>
        <w:adjustRightInd w:val="0"/>
        <w:spacing w:after="120"/>
        <w:ind w:firstLine="709"/>
        <w:rPr>
          <w:sz w:val="28"/>
          <w:szCs w:val="28"/>
        </w:rPr>
      </w:pPr>
      <w:r w:rsidRPr="00C660C3">
        <w:rPr>
          <w:sz w:val="28"/>
          <w:szCs w:val="28"/>
        </w:rPr>
        <w:lastRenderedPageBreak/>
        <w:t>3. Предельная высота зданий, строений, сооружений определяется линейным размером в метрах как максимальная высота здания, сооружения, строения от проектной отметки земли в пониженной части рельефа до наивысшей отметки конструктивного элемента здания: конёк скатной крыши, плоская кровля, парапет плоской кровли.</w:t>
      </w:r>
    </w:p>
    <w:p w:rsidR="008910AB" w:rsidRPr="00C660C3" w:rsidRDefault="008910AB" w:rsidP="00C660C3">
      <w:pPr>
        <w:suppressAutoHyphens/>
        <w:autoSpaceDE w:val="0"/>
        <w:autoSpaceDN w:val="0"/>
        <w:adjustRightInd w:val="0"/>
        <w:spacing w:after="120"/>
        <w:ind w:firstLine="709"/>
        <w:rPr>
          <w:sz w:val="28"/>
          <w:szCs w:val="28"/>
        </w:rPr>
      </w:pPr>
      <w:r w:rsidRPr="00C660C3">
        <w:rPr>
          <w:sz w:val="28"/>
          <w:szCs w:val="28"/>
        </w:rPr>
        <w:t>При определении предельной высоты зданий, строений, сооружений вентиляционные трубы и шахты, сооружения для выхода на кровлю, сооружения инженерно-технического назначения для обслуживания и эксплуатации здания, металлические ограждения, крышные антенны, молниеотводы и другие инженерные устройства не учитываются.</w:t>
      </w:r>
    </w:p>
    <w:p w:rsidR="008910AB" w:rsidRPr="00C660C3" w:rsidRDefault="008910AB" w:rsidP="00C660C3">
      <w:pPr>
        <w:suppressAutoHyphens/>
        <w:autoSpaceDE w:val="0"/>
        <w:autoSpaceDN w:val="0"/>
        <w:adjustRightInd w:val="0"/>
        <w:spacing w:after="120"/>
        <w:ind w:firstLine="709"/>
        <w:rPr>
          <w:sz w:val="28"/>
          <w:szCs w:val="28"/>
        </w:rPr>
      </w:pPr>
      <w:r w:rsidRPr="00C660C3">
        <w:rPr>
          <w:sz w:val="28"/>
          <w:szCs w:val="28"/>
        </w:rPr>
        <w:t>4. Предельное количество этажей определяется как максимально допустимое количество всех этажей, включая подземный, подвальный, цокольный, надземный, технический, мансардный и другие.</w:t>
      </w:r>
    </w:p>
    <w:p w:rsidR="008910AB" w:rsidRPr="00C660C3" w:rsidRDefault="008910AB" w:rsidP="00B74B7E">
      <w:pPr>
        <w:suppressAutoHyphens/>
        <w:spacing w:before="240" w:after="240"/>
        <w:ind w:firstLine="709"/>
        <w:rPr>
          <w:b/>
          <w:sz w:val="28"/>
          <w:szCs w:val="28"/>
          <w:lang w:eastAsia="en-US"/>
        </w:rPr>
      </w:pPr>
      <w:r w:rsidRPr="00C660C3">
        <w:rPr>
          <w:b/>
          <w:sz w:val="28"/>
          <w:szCs w:val="28"/>
        </w:rPr>
        <w:t>О1 – З</w:t>
      </w:r>
      <w:r w:rsidRPr="00C660C3">
        <w:rPr>
          <w:b/>
          <w:sz w:val="28"/>
          <w:szCs w:val="28"/>
          <w:lang w:eastAsia="en-US"/>
        </w:rPr>
        <w:t>она многофункционального, общественно-делового и коммерческого назначения</w:t>
      </w:r>
    </w:p>
    <w:p w:rsidR="008910AB" w:rsidRPr="00C660C3" w:rsidRDefault="008910AB" w:rsidP="00C660C3">
      <w:pPr>
        <w:suppressAutoHyphens/>
        <w:spacing w:after="120"/>
        <w:ind w:firstLine="709"/>
        <w:rPr>
          <w:sz w:val="28"/>
          <w:szCs w:val="28"/>
          <w:lang w:eastAsia="en-US"/>
        </w:rPr>
      </w:pPr>
      <w:r w:rsidRPr="00C660C3">
        <w:rPr>
          <w:rFonts w:ascii="TimesNewRoman" w:hAnsi="TimesNewRoman"/>
          <w:sz w:val="28"/>
          <w:szCs w:val="28"/>
        </w:rPr>
        <w:t>Зона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tbl>
      <w:tblPr>
        <w:tblStyle w:val="affb"/>
        <w:tblW w:w="0" w:type="auto"/>
        <w:tblLook w:val="04A0" w:firstRow="1" w:lastRow="0" w:firstColumn="1" w:lastColumn="0" w:noHBand="0" w:noVBand="1"/>
      </w:tblPr>
      <w:tblGrid>
        <w:gridCol w:w="1717"/>
        <w:gridCol w:w="3075"/>
        <w:gridCol w:w="9973"/>
      </w:tblGrid>
      <w:tr w:rsidR="008910AB" w:rsidRPr="003A3471" w:rsidTr="00B74B7E">
        <w:tc>
          <w:tcPr>
            <w:tcW w:w="1512" w:type="dxa"/>
            <w:shd w:val="clear" w:color="auto" w:fill="D9D9D9" w:themeFill="background1" w:themeFillShade="D9"/>
            <w:vAlign w:val="center"/>
          </w:tcPr>
          <w:p w:rsidR="008910AB" w:rsidRPr="00C660C3" w:rsidRDefault="008910AB" w:rsidP="00C660C3">
            <w:pPr>
              <w:suppressAutoHyphens/>
              <w:ind w:firstLine="0"/>
              <w:rPr>
                <w:b/>
                <w:sz w:val="22"/>
                <w:szCs w:val="22"/>
                <w:lang w:eastAsia="en-US"/>
              </w:rPr>
            </w:pPr>
            <w:r w:rsidRPr="00C660C3">
              <w:rPr>
                <w:b/>
                <w:sz w:val="22"/>
                <w:szCs w:val="22"/>
                <w:lang w:eastAsia="en-US"/>
              </w:rPr>
              <w:t>Код вида разрешенного использования земельного участка</w:t>
            </w:r>
          </w:p>
        </w:tc>
        <w:tc>
          <w:tcPr>
            <w:tcW w:w="3075" w:type="dxa"/>
            <w:shd w:val="clear" w:color="auto" w:fill="D9D9D9" w:themeFill="background1" w:themeFillShade="D9"/>
            <w:vAlign w:val="center"/>
          </w:tcPr>
          <w:p w:rsidR="008910AB" w:rsidRPr="00C660C3" w:rsidRDefault="008910AB" w:rsidP="00C660C3">
            <w:pPr>
              <w:suppressAutoHyphens/>
              <w:ind w:firstLine="0"/>
              <w:rPr>
                <w:b/>
                <w:sz w:val="22"/>
                <w:szCs w:val="22"/>
                <w:lang w:eastAsia="en-US"/>
              </w:rPr>
            </w:pPr>
            <w:r w:rsidRPr="00C660C3">
              <w:rPr>
                <w:b/>
                <w:sz w:val="22"/>
                <w:szCs w:val="22"/>
                <w:lang w:eastAsia="en-US"/>
              </w:rPr>
              <w:t>Наименование вида разрешенного использования земельного участка</w:t>
            </w:r>
          </w:p>
        </w:tc>
        <w:tc>
          <w:tcPr>
            <w:tcW w:w="9973" w:type="dxa"/>
            <w:shd w:val="clear" w:color="auto" w:fill="D9D9D9" w:themeFill="background1" w:themeFillShade="D9"/>
            <w:vAlign w:val="center"/>
          </w:tcPr>
          <w:p w:rsidR="008910AB" w:rsidRPr="00C660C3" w:rsidRDefault="008910AB" w:rsidP="00C660C3">
            <w:pPr>
              <w:suppressAutoHyphens/>
              <w:ind w:firstLine="0"/>
              <w:rPr>
                <w:b/>
                <w:bCs/>
                <w:sz w:val="22"/>
                <w:szCs w:val="22"/>
              </w:rPr>
            </w:pPr>
            <w:r w:rsidRPr="00C660C3">
              <w:rPr>
                <w:b/>
                <w:bCs/>
                <w:sz w:val="22"/>
                <w:szCs w:val="22"/>
              </w:rPr>
              <w:t>Предельные параметры разрешённого строительства и реконструкции объектов капитального строительства</w:t>
            </w:r>
          </w:p>
          <w:p w:rsidR="008910AB" w:rsidRPr="00C660C3" w:rsidRDefault="008910AB" w:rsidP="00C660C3">
            <w:pPr>
              <w:suppressAutoHyphens/>
              <w:ind w:firstLine="0"/>
              <w:rPr>
                <w:b/>
                <w:sz w:val="22"/>
                <w:szCs w:val="22"/>
                <w:lang w:eastAsia="en-US"/>
              </w:rPr>
            </w:pPr>
            <w:r w:rsidRPr="00C660C3">
              <w:rPr>
                <w:b/>
                <w:bCs/>
                <w:sz w:val="22"/>
                <w:szCs w:val="22"/>
              </w:rPr>
              <w:t>Нормы и правила</w:t>
            </w:r>
          </w:p>
        </w:tc>
      </w:tr>
      <w:tr w:rsidR="008910AB" w:rsidRPr="003A3471" w:rsidTr="00C660C3">
        <w:tc>
          <w:tcPr>
            <w:tcW w:w="14560" w:type="dxa"/>
            <w:gridSpan w:val="3"/>
            <w:vAlign w:val="center"/>
          </w:tcPr>
          <w:p w:rsidR="008910AB" w:rsidRPr="00C660C3" w:rsidRDefault="008910AB" w:rsidP="00C660C3">
            <w:pPr>
              <w:suppressAutoHyphens/>
              <w:ind w:firstLine="0"/>
              <w:rPr>
                <w:b/>
                <w:sz w:val="22"/>
                <w:szCs w:val="22"/>
                <w:lang w:eastAsia="en-US"/>
              </w:rPr>
            </w:pPr>
            <w:r w:rsidRPr="00C660C3">
              <w:rPr>
                <w:b/>
                <w:sz w:val="22"/>
                <w:szCs w:val="22"/>
              </w:rPr>
              <w:t>Основные виды разрешённого использования</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3.5.2</w:t>
            </w:r>
          </w:p>
        </w:tc>
        <w:tc>
          <w:tcPr>
            <w:tcW w:w="3075" w:type="dxa"/>
          </w:tcPr>
          <w:p w:rsidR="008910AB" w:rsidRPr="00C660C3" w:rsidRDefault="008910AB" w:rsidP="00C660C3">
            <w:pPr>
              <w:pStyle w:val="ConsPlusNormal"/>
              <w:suppressAutoHyphens/>
              <w:ind w:firstLine="0"/>
              <w:jc w:val="left"/>
              <w:rPr>
                <w:rFonts w:ascii="Times New Roman" w:hAnsi="Times New Roman" w:cs="Times New Roman"/>
                <w:iCs/>
              </w:rPr>
            </w:pPr>
            <w:r w:rsidRPr="00C660C3">
              <w:rPr>
                <w:rFonts w:ascii="Times New Roman" w:hAnsi="Times New Roman" w:cs="Times New Roman"/>
              </w:rPr>
              <w:t>Среднее и высшее профессиональное образование</w:t>
            </w:r>
          </w:p>
        </w:tc>
        <w:tc>
          <w:tcPr>
            <w:tcW w:w="9973" w:type="dxa"/>
          </w:tcPr>
          <w:p w:rsidR="008910AB" w:rsidRPr="00C660C3" w:rsidRDefault="008910AB" w:rsidP="00C660C3">
            <w:pPr>
              <w:pStyle w:val="af5"/>
              <w:suppressAutoHyphens/>
              <w:ind w:firstLine="0"/>
              <w:jc w:val="left"/>
              <w:rPr>
                <w:sz w:val="22"/>
                <w:szCs w:val="22"/>
              </w:rPr>
            </w:pPr>
            <w:r w:rsidRPr="00C660C3">
              <w:rPr>
                <w:iCs/>
                <w:sz w:val="22"/>
                <w:szCs w:val="22"/>
              </w:rPr>
              <w:t xml:space="preserve">1. Минимальный размер земельного участка </w:t>
            </w:r>
            <w:r w:rsidRPr="00C660C3">
              <w:rPr>
                <w:sz w:val="22"/>
                <w:szCs w:val="22"/>
              </w:rPr>
              <w:t>организаций высшего профессионального образования, на 1 тыс. студентов, га:</w:t>
            </w:r>
          </w:p>
          <w:p w:rsidR="008910AB" w:rsidRPr="00C660C3" w:rsidRDefault="008910AB" w:rsidP="00C660C3">
            <w:pPr>
              <w:pStyle w:val="af5"/>
              <w:suppressAutoHyphens/>
              <w:ind w:firstLine="0"/>
              <w:jc w:val="left"/>
              <w:rPr>
                <w:sz w:val="22"/>
                <w:szCs w:val="22"/>
              </w:rPr>
            </w:pPr>
            <w:r w:rsidRPr="00C660C3">
              <w:rPr>
                <w:sz w:val="22"/>
                <w:szCs w:val="22"/>
              </w:rPr>
              <w:t xml:space="preserve"> - университеты, технические – 4-7;</w:t>
            </w:r>
          </w:p>
          <w:p w:rsidR="008910AB" w:rsidRPr="00C660C3" w:rsidRDefault="008910AB" w:rsidP="00C660C3">
            <w:pPr>
              <w:pStyle w:val="af5"/>
              <w:suppressAutoHyphens/>
              <w:ind w:firstLine="0"/>
              <w:jc w:val="left"/>
              <w:rPr>
                <w:sz w:val="22"/>
                <w:szCs w:val="22"/>
              </w:rPr>
            </w:pPr>
            <w:r w:rsidRPr="00C660C3">
              <w:rPr>
                <w:sz w:val="22"/>
                <w:szCs w:val="22"/>
              </w:rPr>
              <w:t xml:space="preserve"> - сельскохозяйственные – 5-7; </w:t>
            </w:r>
          </w:p>
          <w:p w:rsidR="008910AB" w:rsidRPr="00C660C3" w:rsidRDefault="008910AB" w:rsidP="00C660C3">
            <w:pPr>
              <w:pStyle w:val="af5"/>
              <w:suppressAutoHyphens/>
              <w:ind w:firstLine="0"/>
              <w:jc w:val="left"/>
              <w:rPr>
                <w:sz w:val="22"/>
                <w:szCs w:val="22"/>
              </w:rPr>
            </w:pPr>
            <w:r w:rsidRPr="00C660C3">
              <w:rPr>
                <w:sz w:val="22"/>
                <w:szCs w:val="22"/>
              </w:rPr>
              <w:t>- медицинские, фармацевтические – 3-5;</w:t>
            </w:r>
          </w:p>
          <w:p w:rsidR="008910AB" w:rsidRPr="00C660C3" w:rsidRDefault="008910AB" w:rsidP="00C660C3">
            <w:pPr>
              <w:pStyle w:val="af5"/>
              <w:suppressAutoHyphens/>
              <w:ind w:firstLine="0"/>
              <w:jc w:val="left"/>
              <w:rPr>
                <w:sz w:val="22"/>
                <w:szCs w:val="22"/>
              </w:rPr>
            </w:pPr>
            <w:r w:rsidRPr="00C660C3">
              <w:rPr>
                <w:sz w:val="22"/>
                <w:szCs w:val="22"/>
              </w:rPr>
              <w:t xml:space="preserve"> - экономические, педагогические, культуры, искусства, архитектуры – 2-4; </w:t>
            </w:r>
          </w:p>
          <w:p w:rsidR="008910AB" w:rsidRPr="00C660C3" w:rsidRDefault="008910AB" w:rsidP="00C660C3">
            <w:pPr>
              <w:pStyle w:val="af5"/>
              <w:suppressAutoHyphens/>
              <w:ind w:firstLine="0"/>
              <w:jc w:val="left"/>
              <w:rPr>
                <w:sz w:val="22"/>
                <w:szCs w:val="22"/>
              </w:rPr>
            </w:pPr>
            <w:r w:rsidRPr="00C660C3">
              <w:rPr>
                <w:sz w:val="22"/>
                <w:szCs w:val="22"/>
              </w:rPr>
              <w:t xml:space="preserve">- повышения квалификации и заочные – соответственно профилю с коэффициентом 0,5; специализированная зона – не подлежит установлению; спортивная зона – 1-2; зона студенческих общежитий – 1,5-3. </w:t>
            </w:r>
          </w:p>
          <w:p w:rsidR="008910AB" w:rsidRPr="00C660C3" w:rsidRDefault="008910AB" w:rsidP="00C660C3">
            <w:pPr>
              <w:pStyle w:val="af5"/>
              <w:suppressAutoHyphens/>
              <w:ind w:firstLine="0"/>
              <w:jc w:val="left"/>
              <w:rPr>
                <w:sz w:val="22"/>
                <w:szCs w:val="22"/>
              </w:rPr>
            </w:pPr>
            <w:r w:rsidRPr="00C660C3">
              <w:rPr>
                <w:sz w:val="22"/>
                <w:szCs w:val="22"/>
              </w:rPr>
              <w:t>Зоны организаций физкультурного профиля – не устанавливаются.</w:t>
            </w:r>
          </w:p>
          <w:p w:rsidR="008910AB" w:rsidRPr="00C660C3" w:rsidRDefault="008910AB" w:rsidP="00C660C3">
            <w:pPr>
              <w:pStyle w:val="af5"/>
              <w:suppressAutoHyphens/>
              <w:ind w:firstLine="0"/>
              <w:jc w:val="left"/>
              <w:rPr>
                <w:sz w:val="22"/>
                <w:szCs w:val="22"/>
              </w:rPr>
            </w:pPr>
            <w:r w:rsidRPr="00C660C3">
              <w:rPr>
                <w:sz w:val="22"/>
                <w:szCs w:val="22"/>
              </w:rPr>
              <w:t>Максимальный размер земельного участка не устанавливается.</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Минимальный размер земельного </w:t>
            </w:r>
            <w:r w:rsidRPr="00C660C3">
              <w:rPr>
                <w:sz w:val="22"/>
                <w:szCs w:val="22"/>
              </w:rPr>
              <w:t xml:space="preserve">организаций среднего профессионального образования при вместимости: до 300 учащихся – 75 </w:t>
            </w:r>
          </w:p>
          <w:p w:rsidR="008910AB" w:rsidRPr="00C660C3" w:rsidRDefault="008910AB" w:rsidP="00C660C3">
            <w:pPr>
              <w:pStyle w:val="af5"/>
              <w:suppressAutoHyphens/>
              <w:ind w:firstLine="0"/>
              <w:jc w:val="left"/>
              <w:rPr>
                <w:sz w:val="22"/>
                <w:szCs w:val="22"/>
              </w:rPr>
            </w:pPr>
            <w:r w:rsidRPr="00C660C3">
              <w:rPr>
                <w:sz w:val="22"/>
                <w:szCs w:val="22"/>
              </w:rPr>
              <w:t>300-900 учащихся – 50-65</w:t>
            </w:r>
          </w:p>
          <w:p w:rsidR="008910AB" w:rsidRPr="00C660C3" w:rsidRDefault="008910AB" w:rsidP="00C660C3">
            <w:pPr>
              <w:pStyle w:val="af5"/>
              <w:suppressAutoHyphens/>
              <w:ind w:firstLine="0"/>
              <w:jc w:val="left"/>
              <w:rPr>
                <w:sz w:val="22"/>
                <w:szCs w:val="22"/>
              </w:rPr>
            </w:pPr>
            <w:r w:rsidRPr="00C660C3">
              <w:rPr>
                <w:sz w:val="22"/>
                <w:szCs w:val="22"/>
              </w:rPr>
              <w:t>900-1600 учащихся – 30-40</w:t>
            </w:r>
          </w:p>
          <w:p w:rsidR="008910AB" w:rsidRPr="00C660C3" w:rsidRDefault="008910AB" w:rsidP="00C660C3">
            <w:pPr>
              <w:pStyle w:val="af5"/>
              <w:suppressAutoHyphens/>
              <w:ind w:firstLine="0"/>
              <w:jc w:val="left"/>
              <w:rPr>
                <w:sz w:val="22"/>
                <w:szCs w:val="22"/>
              </w:rPr>
            </w:pPr>
            <w:r w:rsidRPr="00C660C3">
              <w:rPr>
                <w:sz w:val="22"/>
                <w:szCs w:val="22"/>
              </w:rPr>
              <w:lastRenderedPageBreak/>
              <w:t>* Размеры земельных участков могут быть: - уменьшены на 50 % в условиях реконструкции застройки;</w:t>
            </w:r>
          </w:p>
          <w:p w:rsidR="008910AB" w:rsidRPr="00C660C3" w:rsidRDefault="008910AB" w:rsidP="00C660C3">
            <w:pPr>
              <w:pStyle w:val="af5"/>
              <w:suppressAutoHyphens/>
              <w:ind w:firstLine="0"/>
              <w:jc w:val="left"/>
              <w:rPr>
                <w:sz w:val="22"/>
                <w:szCs w:val="22"/>
              </w:rPr>
            </w:pPr>
            <w:r w:rsidRPr="00C660C3">
              <w:rPr>
                <w:sz w:val="22"/>
                <w:szCs w:val="22"/>
              </w:rPr>
              <w:t xml:space="preserve"> - уменьшены на 30 % для организаций гуманитарного профиля;</w:t>
            </w:r>
          </w:p>
          <w:p w:rsidR="008910AB" w:rsidRPr="00C660C3" w:rsidRDefault="008910AB" w:rsidP="00C660C3">
            <w:pPr>
              <w:pStyle w:val="af5"/>
              <w:suppressAutoHyphens/>
              <w:ind w:firstLine="0"/>
              <w:jc w:val="left"/>
              <w:rPr>
                <w:sz w:val="22"/>
                <w:szCs w:val="22"/>
              </w:rPr>
            </w:pPr>
            <w:r w:rsidRPr="00C660C3">
              <w:rPr>
                <w:sz w:val="22"/>
                <w:szCs w:val="22"/>
              </w:rPr>
              <w:t>Максимальный размер земельного участка не устанавливается.</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sz w:val="22"/>
                <w:szCs w:val="22"/>
              </w:rPr>
            </w:pPr>
            <w:r w:rsidRPr="00C660C3">
              <w:rPr>
                <w:sz w:val="22"/>
                <w:szCs w:val="22"/>
              </w:rPr>
              <w:t xml:space="preserve">В случае реконструкции объекта капитального </w:t>
            </w:r>
            <w:r w:rsidR="000C246E" w:rsidRPr="00C660C3">
              <w:rPr>
                <w:sz w:val="22"/>
                <w:szCs w:val="22"/>
              </w:rPr>
              <w:t>строительства на</w:t>
            </w:r>
            <w:r w:rsidRPr="00C660C3">
              <w:rPr>
                <w:sz w:val="22"/>
                <w:szCs w:val="22"/>
              </w:rPr>
              <w:t xml:space="preserve"> 2</w:t>
            </w:r>
            <w:r w:rsidR="000C246E">
              <w:rPr>
                <w:sz w:val="22"/>
                <w:szCs w:val="22"/>
              </w:rPr>
              <w:t>-</w:t>
            </w:r>
            <w:r w:rsidRPr="00C660C3">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60C3" w:rsidRDefault="008910AB" w:rsidP="00C660C3">
            <w:pPr>
              <w:pStyle w:val="af5"/>
              <w:suppressAutoHyphens/>
              <w:ind w:firstLine="0"/>
              <w:jc w:val="left"/>
              <w:rPr>
                <w:iCs/>
                <w:sz w:val="22"/>
                <w:szCs w:val="22"/>
              </w:rPr>
            </w:pPr>
            <w:r w:rsidRPr="00C660C3">
              <w:rPr>
                <w:iCs/>
                <w:sz w:val="22"/>
                <w:szCs w:val="22"/>
              </w:rPr>
              <w:t xml:space="preserve">3. </w:t>
            </w:r>
            <w:r w:rsidRPr="00C660C3">
              <w:rPr>
                <w:sz w:val="22"/>
                <w:szCs w:val="22"/>
              </w:rPr>
              <w:t>Предельное количество этажей - 3</w:t>
            </w:r>
            <w:r w:rsidRPr="00C660C3">
              <w:rPr>
                <w:iCs/>
                <w:sz w:val="22"/>
                <w:szCs w:val="22"/>
              </w:rPr>
              <w:t>.</w:t>
            </w:r>
          </w:p>
          <w:p w:rsidR="008910AB" w:rsidRPr="00C660C3" w:rsidRDefault="008910AB" w:rsidP="00C660C3">
            <w:pPr>
              <w:pStyle w:val="af5"/>
              <w:suppressAutoHyphens/>
              <w:ind w:firstLine="0"/>
              <w:jc w:val="left"/>
              <w:rPr>
                <w:iCs/>
                <w:sz w:val="22"/>
                <w:szCs w:val="22"/>
              </w:rPr>
            </w:pPr>
            <w:r w:rsidRPr="00C660C3">
              <w:rPr>
                <w:iCs/>
                <w:sz w:val="22"/>
                <w:szCs w:val="22"/>
              </w:rPr>
              <w:t>4. Максимальный процент застройки в границах земельного участка - 60%.</w:t>
            </w:r>
          </w:p>
          <w:p w:rsidR="008910AB" w:rsidRPr="00C660C3" w:rsidRDefault="008910AB" w:rsidP="00C660C3">
            <w:pPr>
              <w:pStyle w:val="af5"/>
              <w:suppressAutoHyphens/>
              <w:ind w:firstLine="0"/>
              <w:jc w:val="left"/>
              <w:rPr>
                <w:iCs/>
                <w:sz w:val="22"/>
                <w:szCs w:val="22"/>
              </w:rPr>
            </w:pPr>
            <w:r w:rsidRPr="00C660C3">
              <w:rPr>
                <w:iCs/>
                <w:sz w:val="22"/>
                <w:szCs w:val="22"/>
              </w:rPr>
              <w:t xml:space="preserve">5. </w:t>
            </w:r>
            <w:r w:rsidRPr="00C660C3">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C660C3" w:rsidRDefault="008910AB" w:rsidP="00B74B7E">
            <w:pPr>
              <w:pStyle w:val="ConsPlusNormal"/>
              <w:suppressAutoHyphens/>
              <w:spacing w:after="40"/>
              <w:ind w:firstLine="0"/>
              <w:jc w:val="left"/>
              <w:rPr>
                <w:rFonts w:ascii="Times New Roman" w:hAnsi="Times New Roman" w:cs="Times New Roman"/>
              </w:rPr>
            </w:pPr>
            <w:r w:rsidRPr="00C660C3">
              <w:rPr>
                <w:rFonts w:ascii="Times New Roman" w:hAnsi="Times New Roman" w:cs="Times New Roman"/>
                <w:iCs/>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lastRenderedPageBreak/>
              <w:t>3.8</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Общественное управление</w:t>
            </w:r>
          </w:p>
        </w:tc>
        <w:tc>
          <w:tcPr>
            <w:tcW w:w="9973" w:type="dxa"/>
          </w:tcPr>
          <w:p w:rsidR="008910AB" w:rsidRPr="00C660C3" w:rsidRDefault="008910AB" w:rsidP="00C660C3">
            <w:pPr>
              <w:pStyle w:val="af5"/>
              <w:suppressAutoHyphens/>
              <w:ind w:firstLine="0"/>
              <w:jc w:val="left"/>
              <w:rPr>
                <w:iCs/>
                <w:sz w:val="22"/>
                <w:szCs w:val="22"/>
              </w:rPr>
            </w:pPr>
            <w:r w:rsidRPr="00C660C3">
              <w:rPr>
                <w:sz w:val="22"/>
                <w:szCs w:val="22"/>
              </w:rPr>
              <w:t xml:space="preserve">1. Минимальный размер земельного участка на 1 сотрудника при этажности, </w:t>
            </w:r>
          </w:p>
          <w:p w:rsidR="008910AB" w:rsidRPr="00C660C3" w:rsidRDefault="008910AB" w:rsidP="00C660C3">
            <w:pPr>
              <w:pStyle w:val="af5"/>
              <w:suppressAutoHyphens/>
              <w:ind w:firstLine="0"/>
              <w:jc w:val="left"/>
              <w:rPr>
                <w:sz w:val="22"/>
                <w:szCs w:val="22"/>
              </w:rPr>
            </w:pPr>
            <w:r w:rsidRPr="00C660C3">
              <w:rPr>
                <w:sz w:val="22"/>
                <w:szCs w:val="22"/>
              </w:rPr>
              <w:t>При этажности здания:</w:t>
            </w:r>
          </w:p>
          <w:p w:rsidR="008910AB" w:rsidRPr="00C660C3" w:rsidRDefault="008910AB" w:rsidP="00C660C3">
            <w:pPr>
              <w:pStyle w:val="af5"/>
              <w:suppressAutoHyphens/>
              <w:ind w:firstLine="0"/>
              <w:jc w:val="left"/>
              <w:rPr>
                <w:sz w:val="22"/>
                <w:szCs w:val="22"/>
              </w:rPr>
            </w:pPr>
            <w:r w:rsidRPr="00C660C3">
              <w:rPr>
                <w:sz w:val="22"/>
                <w:szCs w:val="22"/>
              </w:rPr>
              <w:t>3-5 этажей – 44-18,5;</w:t>
            </w:r>
          </w:p>
          <w:p w:rsidR="008910AB" w:rsidRPr="00C660C3" w:rsidRDefault="008910AB" w:rsidP="00C660C3">
            <w:pPr>
              <w:pStyle w:val="af5"/>
              <w:suppressAutoHyphens/>
              <w:ind w:firstLine="0"/>
              <w:jc w:val="left"/>
              <w:rPr>
                <w:sz w:val="22"/>
                <w:szCs w:val="22"/>
              </w:rPr>
            </w:pPr>
            <w:r w:rsidRPr="00C660C3">
              <w:rPr>
                <w:sz w:val="22"/>
                <w:szCs w:val="22"/>
              </w:rPr>
              <w:t>городских, районных органов власти при этажности:</w:t>
            </w:r>
          </w:p>
          <w:p w:rsidR="008910AB" w:rsidRPr="00C660C3" w:rsidRDefault="008910AB" w:rsidP="00C660C3">
            <w:pPr>
              <w:pStyle w:val="af5"/>
              <w:suppressAutoHyphens/>
              <w:ind w:firstLine="0"/>
              <w:jc w:val="left"/>
              <w:rPr>
                <w:iCs/>
                <w:sz w:val="22"/>
                <w:szCs w:val="22"/>
              </w:rPr>
            </w:pPr>
            <w:r w:rsidRPr="00C660C3">
              <w:rPr>
                <w:sz w:val="22"/>
                <w:szCs w:val="22"/>
              </w:rPr>
              <w:t>3-5 этажей – 54-30;</w:t>
            </w:r>
          </w:p>
          <w:p w:rsidR="008910AB" w:rsidRPr="00C660C3" w:rsidRDefault="008910AB" w:rsidP="00C660C3">
            <w:pPr>
              <w:pStyle w:val="af5"/>
              <w:suppressAutoHyphens/>
              <w:ind w:firstLine="0"/>
              <w:jc w:val="left"/>
              <w:rPr>
                <w:sz w:val="22"/>
                <w:szCs w:val="22"/>
              </w:rPr>
            </w:pPr>
            <w:r w:rsidRPr="00C660C3">
              <w:rPr>
                <w:iCs/>
                <w:sz w:val="22"/>
                <w:szCs w:val="22"/>
              </w:rPr>
              <w:t>но не менее – 500 кв.</w:t>
            </w:r>
            <w:r w:rsidR="00C660C3">
              <w:rPr>
                <w:iCs/>
                <w:sz w:val="22"/>
                <w:szCs w:val="22"/>
              </w:rPr>
              <w:t xml:space="preserve"> </w:t>
            </w:r>
            <w:r w:rsidRPr="00C660C3">
              <w:rPr>
                <w:iCs/>
                <w:sz w:val="22"/>
                <w:szCs w:val="22"/>
              </w:rPr>
              <w:t>м.</w:t>
            </w:r>
          </w:p>
          <w:p w:rsidR="008910AB" w:rsidRPr="00C660C3" w:rsidRDefault="008910AB" w:rsidP="00C660C3">
            <w:pPr>
              <w:pStyle w:val="af5"/>
              <w:suppressAutoHyphens/>
              <w:ind w:firstLine="0"/>
              <w:jc w:val="left"/>
              <w:rPr>
                <w:sz w:val="22"/>
                <w:szCs w:val="22"/>
              </w:rPr>
            </w:pPr>
            <w:r w:rsidRPr="00C660C3">
              <w:rPr>
                <w:iCs/>
                <w:sz w:val="22"/>
                <w:szCs w:val="22"/>
              </w:rPr>
              <w:t>Максимальный размер земельного участка не устанавливается.</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sz w:val="22"/>
                <w:szCs w:val="22"/>
              </w:rPr>
            </w:pPr>
            <w:r w:rsidRPr="00C660C3">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60C3" w:rsidRDefault="008910AB" w:rsidP="00C660C3">
            <w:pPr>
              <w:pStyle w:val="af5"/>
              <w:suppressAutoHyphens/>
              <w:ind w:firstLine="0"/>
              <w:jc w:val="left"/>
              <w:rPr>
                <w:sz w:val="22"/>
                <w:szCs w:val="22"/>
              </w:rPr>
            </w:pPr>
            <w:r w:rsidRPr="00C660C3">
              <w:rPr>
                <w:sz w:val="22"/>
                <w:szCs w:val="22"/>
              </w:rPr>
              <w:t>3. Предельное количество этажей - 3.</w:t>
            </w:r>
          </w:p>
          <w:p w:rsidR="008910AB" w:rsidRPr="00C660C3" w:rsidRDefault="008910AB" w:rsidP="00C660C3">
            <w:pPr>
              <w:pStyle w:val="af5"/>
              <w:suppressAutoHyphens/>
              <w:ind w:firstLine="0"/>
              <w:jc w:val="left"/>
              <w:rPr>
                <w:sz w:val="22"/>
                <w:szCs w:val="22"/>
              </w:rPr>
            </w:pPr>
            <w:r w:rsidRPr="00C660C3">
              <w:rPr>
                <w:sz w:val="22"/>
                <w:szCs w:val="22"/>
              </w:rPr>
              <w:t>4. Максимальный процент застройки в границах земельного участка - 60%.</w:t>
            </w:r>
          </w:p>
          <w:p w:rsidR="008910AB" w:rsidRPr="00C660C3" w:rsidRDefault="008910AB" w:rsidP="00C660C3">
            <w:pPr>
              <w:pStyle w:val="af5"/>
              <w:suppressAutoHyphens/>
              <w:ind w:firstLine="0"/>
              <w:jc w:val="left"/>
              <w:rPr>
                <w:iCs/>
                <w:sz w:val="22"/>
                <w:szCs w:val="22"/>
              </w:rPr>
            </w:pPr>
            <w:r w:rsidRPr="00C660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C660C3" w:rsidRDefault="008910AB" w:rsidP="00B74B7E">
            <w:pPr>
              <w:pStyle w:val="ConsPlusNormal"/>
              <w:suppressAutoHyphens/>
              <w:spacing w:after="40"/>
              <w:ind w:firstLine="0"/>
              <w:jc w:val="left"/>
              <w:rPr>
                <w:rFonts w:ascii="Times New Roman" w:hAnsi="Times New Roman" w:cs="Times New Roman"/>
              </w:rPr>
            </w:pPr>
            <w:r w:rsidRPr="00C660C3">
              <w:rPr>
                <w:rFonts w:ascii="Times New Roman" w:hAnsi="Times New Roman" w:cs="Times New Roman"/>
                <w:iCs/>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4.5</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Банковская и страховая деятельность</w:t>
            </w:r>
          </w:p>
        </w:tc>
        <w:tc>
          <w:tcPr>
            <w:tcW w:w="9973" w:type="dxa"/>
          </w:tcPr>
          <w:p w:rsidR="008910AB" w:rsidRPr="00C660C3" w:rsidRDefault="008910AB" w:rsidP="00C660C3">
            <w:pPr>
              <w:pStyle w:val="af5"/>
              <w:suppressAutoHyphens/>
              <w:ind w:firstLine="0"/>
              <w:jc w:val="left"/>
              <w:rPr>
                <w:sz w:val="22"/>
                <w:szCs w:val="22"/>
              </w:rPr>
            </w:pPr>
            <w:r w:rsidRPr="00C660C3">
              <w:rPr>
                <w:sz w:val="22"/>
                <w:szCs w:val="22"/>
              </w:rPr>
              <w:t xml:space="preserve">1. Минимальный размер земельного участка на 1 сотрудника - 40 кв. м., </w:t>
            </w:r>
            <w:r w:rsidRPr="00C660C3">
              <w:rPr>
                <w:iCs/>
                <w:sz w:val="22"/>
                <w:szCs w:val="22"/>
              </w:rPr>
              <w:t>но не менее – 500 кв.</w:t>
            </w:r>
            <w:r w:rsidR="00C660C3">
              <w:rPr>
                <w:iCs/>
                <w:sz w:val="22"/>
                <w:szCs w:val="22"/>
              </w:rPr>
              <w:t xml:space="preserve"> </w:t>
            </w:r>
            <w:r w:rsidRPr="00C660C3">
              <w:rPr>
                <w:iCs/>
                <w:sz w:val="22"/>
                <w:szCs w:val="22"/>
              </w:rPr>
              <w:t>м. Максимальный размер земельного участка не устанавливается.</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 xml:space="preserve">Минимальный отступ от границ земельных участков - 1 м. Минимальный отступ от красной линии </w:t>
            </w:r>
            <w:r w:rsidRPr="00C660C3">
              <w:rPr>
                <w:sz w:val="22"/>
                <w:szCs w:val="22"/>
              </w:rPr>
              <w:lastRenderedPageBreak/>
              <w:t>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sz w:val="22"/>
                <w:szCs w:val="22"/>
              </w:rPr>
            </w:pPr>
            <w:r w:rsidRPr="00C660C3">
              <w:rPr>
                <w:sz w:val="22"/>
                <w:szCs w:val="22"/>
              </w:rPr>
              <w:t xml:space="preserve">В случае реконструкции объекта капитального </w:t>
            </w:r>
            <w:r w:rsidR="00B74B7E" w:rsidRPr="00C660C3">
              <w:rPr>
                <w:sz w:val="22"/>
                <w:szCs w:val="22"/>
              </w:rPr>
              <w:t>строительства на</w:t>
            </w:r>
            <w:r w:rsidRPr="00C660C3">
              <w:rPr>
                <w:sz w:val="22"/>
                <w:szCs w:val="22"/>
              </w:rPr>
              <w:t xml:space="preserve"> 2</w:t>
            </w:r>
            <w:r w:rsidR="00B74B7E">
              <w:rPr>
                <w:sz w:val="22"/>
                <w:szCs w:val="22"/>
              </w:rPr>
              <w:t>-</w:t>
            </w:r>
            <w:r w:rsidRPr="00C660C3">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60C3" w:rsidRDefault="008910AB" w:rsidP="00C660C3">
            <w:pPr>
              <w:pStyle w:val="af5"/>
              <w:suppressAutoHyphens/>
              <w:ind w:firstLine="0"/>
              <w:jc w:val="left"/>
              <w:rPr>
                <w:sz w:val="22"/>
                <w:szCs w:val="22"/>
              </w:rPr>
            </w:pPr>
            <w:r w:rsidRPr="00C660C3">
              <w:rPr>
                <w:sz w:val="22"/>
                <w:szCs w:val="22"/>
              </w:rPr>
              <w:t>3. Предельное количество этажей - 3.</w:t>
            </w:r>
          </w:p>
          <w:p w:rsidR="008910AB" w:rsidRPr="00C660C3" w:rsidRDefault="008910AB" w:rsidP="00C660C3">
            <w:pPr>
              <w:pStyle w:val="af5"/>
              <w:suppressAutoHyphens/>
              <w:ind w:firstLine="0"/>
              <w:jc w:val="left"/>
              <w:rPr>
                <w:sz w:val="22"/>
                <w:szCs w:val="22"/>
              </w:rPr>
            </w:pPr>
            <w:r w:rsidRPr="00C660C3">
              <w:rPr>
                <w:sz w:val="22"/>
                <w:szCs w:val="22"/>
              </w:rPr>
              <w:t>4. Максимальный процент застройки в границах земельного участка - 60%.</w:t>
            </w:r>
          </w:p>
          <w:p w:rsidR="008910AB" w:rsidRPr="00C660C3" w:rsidRDefault="008910AB" w:rsidP="00C660C3">
            <w:pPr>
              <w:pStyle w:val="af5"/>
              <w:suppressAutoHyphens/>
              <w:ind w:firstLine="0"/>
              <w:jc w:val="left"/>
              <w:rPr>
                <w:iCs/>
                <w:sz w:val="22"/>
                <w:szCs w:val="22"/>
              </w:rPr>
            </w:pPr>
            <w:r w:rsidRPr="00C660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C660C3" w:rsidRDefault="008910AB" w:rsidP="00B74B7E">
            <w:pPr>
              <w:suppressAutoHyphens/>
              <w:spacing w:after="40"/>
              <w:ind w:firstLine="0"/>
              <w:jc w:val="left"/>
              <w:rPr>
                <w:sz w:val="22"/>
                <w:szCs w:val="22"/>
              </w:rPr>
            </w:pPr>
            <w:r w:rsidRPr="00C660C3">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lastRenderedPageBreak/>
              <w:t>5.1.2</w:t>
            </w:r>
          </w:p>
        </w:tc>
        <w:tc>
          <w:tcPr>
            <w:tcW w:w="3075" w:type="dxa"/>
          </w:tcPr>
          <w:p w:rsidR="008910AB" w:rsidRPr="00C660C3" w:rsidRDefault="00C660C3" w:rsidP="00C660C3">
            <w:pPr>
              <w:tabs>
                <w:tab w:val="left" w:pos="900"/>
              </w:tabs>
              <w:suppressAutoHyphens/>
              <w:ind w:firstLine="0"/>
              <w:jc w:val="left"/>
              <w:rPr>
                <w:sz w:val="22"/>
                <w:szCs w:val="22"/>
                <w:lang w:eastAsia="en-US"/>
              </w:rPr>
            </w:pPr>
            <w:r w:rsidRPr="00C660C3">
              <w:rPr>
                <w:sz w:val="22"/>
                <w:szCs w:val="22"/>
                <w:lang w:eastAsia="en-US"/>
              </w:rPr>
              <w:t>Обеспечение занятий</w:t>
            </w:r>
            <w:r w:rsidR="008910AB" w:rsidRPr="00C660C3">
              <w:rPr>
                <w:sz w:val="22"/>
                <w:szCs w:val="22"/>
                <w:lang w:eastAsia="en-US"/>
              </w:rPr>
              <w:t xml:space="preserve"> спортом в помещениях</w:t>
            </w:r>
          </w:p>
        </w:tc>
        <w:tc>
          <w:tcPr>
            <w:tcW w:w="9973" w:type="dxa"/>
          </w:tcPr>
          <w:p w:rsidR="008910AB" w:rsidRPr="00C660C3" w:rsidRDefault="008910AB" w:rsidP="00C660C3">
            <w:pPr>
              <w:pStyle w:val="af5"/>
              <w:suppressAutoHyphens/>
              <w:ind w:firstLine="0"/>
              <w:jc w:val="left"/>
              <w:rPr>
                <w:sz w:val="22"/>
                <w:szCs w:val="22"/>
              </w:rPr>
            </w:pPr>
            <w:r w:rsidRPr="00C660C3">
              <w:rPr>
                <w:sz w:val="22"/>
                <w:szCs w:val="22"/>
              </w:rPr>
              <w:t xml:space="preserve">1. Минимальный размер земельного участка устанавливается </w:t>
            </w:r>
            <w:r w:rsidRPr="00C660C3">
              <w:rPr>
                <w:iCs/>
                <w:sz w:val="22"/>
                <w:szCs w:val="22"/>
              </w:rPr>
              <w:t>не менее – 500 кв.</w:t>
            </w:r>
            <w:r w:rsidR="00C660C3">
              <w:rPr>
                <w:iCs/>
                <w:sz w:val="22"/>
                <w:szCs w:val="22"/>
              </w:rPr>
              <w:t xml:space="preserve"> </w:t>
            </w:r>
            <w:r w:rsidRPr="00C660C3">
              <w:rPr>
                <w:iCs/>
                <w:sz w:val="22"/>
                <w:szCs w:val="22"/>
              </w:rPr>
              <w:t>м</w:t>
            </w:r>
            <w:r w:rsidRPr="00C660C3">
              <w:rPr>
                <w:sz w:val="22"/>
                <w:szCs w:val="22"/>
              </w:rPr>
              <w:t>.</w:t>
            </w:r>
            <w:r w:rsidRPr="00C660C3">
              <w:rPr>
                <w:iCs/>
                <w:sz w:val="22"/>
                <w:szCs w:val="22"/>
              </w:rPr>
              <w:t xml:space="preserve"> Максимальный размер земельного участка не устанавливается.</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iCs/>
                <w:sz w:val="22"/>
                <w:szCs w:val="22"/>
              </w:rPr>
            </w:pPr>
            <w:r w:rsidRPr="00C660C3">
              <w:rPr>
                <w:iCs/>
                <w:sz w:val="22"/>
                <w:szCs w:val="22"/>
              </w:rPr>
              <w:t>3. Предельная высота зданий - 15 метров.</w:t>
            </w:r>
          </w:p>
          <w:p w:rsidR="008910AB" w:rsidRPr="00C660C3" w:rsidRDefault="008910AB" w:rsidP="00C660C3">
            <w:pPr>
              <w:pStyle w:val="af5"/>
              <w:suppressAutoHyphens/>
              <w:ind w:firstLine="0"/>
              <w:jc w:val="left"/>
              <w:rPr>
                <w:iCs/>
                <w:sz w:val="22"/>
                <w:szCs w:val="22"/>
              </w:rPr>
            </w:pPr>
            <w:r w:rsidRPr="00C660C3">
              <w:rPr>
                <w:iCs/>
                <w:sz w:val="22"/>
                <w:szCs w:val="22"/>
              </w:rPr>
              <w:t>4. Максимальный процент застройки в границах земельного участка - 60%.</w:t>
            </w:r>
          </w:p>
          <w:p w:rsidR="008910AB" w:rsidRPr="00C660C3" w:rsidRDefault="008910AB" w:rsidP="00C660C3">
            <w:pPr>
              <w:pStyle w:val="af5"/>
              <w:suppressAutoHyphens/>
              <w:ind w:firstLine="0"/>
              <w:jc w:val="left"/>
              <w:rPr>
                <w:sz w:val="22"/>
                <w:szCs w:val="22"/>
              </w:rPr>
            </w:pPr>
            <w:r w:rsidRPr="00C660C3">
              <w:rPr>
                <w:iCs/>
                <w:sz w:val="22"/>
                <w:szCs w:val="22"/>
              </w:rPr>
              <w:t xml:space="preserve">5. </w:t>
            </w:r>
            <w:r w:rsidRPr="00C660C3">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C660C3" w:rsidRDefault="008910AB" w:rsidP="00B74B7E">
            <w:pPr>
              <w:suppressAutoHyphens/>
              <w:spacing w:after="40"/>
              <w:ind w:firstLine="0"/>
              <w:jc w:val="left"/>
              <w:rPr>
                <w:sz w:val="22"/>
                <w:szCs w:val="22"/>
                <w:lang w:eastAsia="en-US"/>
              </w:rPr>
            </w:pPr>
            <w:r w:rsidRPr="00C660C3">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3A3471" w:rsidTr="00C660C3">
        <w:tc>
          <w:tcPr>
            <w:tcW w:w="14560" w:type="dxa"/>
            <w:gridSpan w:val="3"/>
          </w:tcPr>
          <w:p w:rsidR="008910AB" w:rsidRPr="00C660C3" w:rsidRDefault="008910AB" w:rsidP="00C660C3">
            <w:pPr>
              <w:suppressAutoHyphens/>
              <w:ind w:firstLine="0"/>
              <w:rPr>
                <w:b/>
                <w:sz w:val="22"/>
                <w:szCs w:val="22"/>
                <w:lang w:eastAsia="en-US"/>
              </w:rPr>
            </w:pPr>
            <w:r w:rsidRPr="00C660C3">
              <w:rPr>
                <w:b/>
                <w:sz w:val="22"/>
                <w:szCs w:val="22"/>
                <w:lang w:eastAsia="en-US"/>
              </w:rPr>
              <w:t>Вспомогательные</w:t>
            </w:r>
            <w:r w:rsidRPr="00C660C3">
              <w:rPr>
                <w:b/>
                <w:sz w:val="22"/>
                <w:szCs w:val="22"/>
              </w:rPr>
              <w:t xml:space="preserve"> виды разрешённого использования</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3.1</w:t>
            </w:r>
            <w:r w:rsidRPr="00C660C3">
              <w:rPr>
                <w:b/>
                <w:sz w:val="22"/>
                <w:szCs w:val="22"/>
                <w:lang w:val="en-US" w:eastAsia="en-US"/>
              </w:rPr>
              <w:t>.1</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Предоставление коммунальных услуг</w:t>
            </w:r>
          </w:p>
          <w:p w:rsidR="008910AB" w:rsidRPr="00C660C3" w:rsidRDefault="008910AB" w:rsidP="00C660C3">
            <w:pPr>
              <w:suppressAutoHyphens/>
              <w:ind w:firstLine="0"/>
              <w:jc w:val="left"/>
              <w:rPr>
                <w:sz w:val="22"/>
                <w:szCs w:val="22"/>
                <w:lang w:eastAsia="en-US"/>
              </w:rPr>
            </w:pPr>
          </w:p>
        </w:tc>
        <w:tc>
          <w:tcPr>
            <w:tcW w:w="9973" w:type="dxa"/>
          </w:tcPr>
          <w:p w:rsidR="008910AB" w:rsidRPr="00C660C3" w:rsidRDefault="008910AB" w:rsidP="00C660C3">
            <w:pPr>
              <w:suppressAutoHyphens/>
              <w:ind w:firstLine="0"/>
              <w:jc w:val="left"/>
              <w:rPr>
                <w:sz w:val="22"/>
                <w:szCs w:val="22"/>
              </w:rPr>
            </w:pPr>
            <w:r w:rsidRPr="00C660C3">
              <w:rPr>
                <w:sz w:val="22"/>
                <w:szCs w:val="22"/>
              </w:rPr>
              <w:t>1. Предельные (максимальные и минимальные) размеры земельных участков не подлежат установлению.</w:t>
            </w:r>
          </w:p>
          <w:p w:rsidR="008910AB" w:rsidRPr="00C660C3" w:rsidRDefault="008910AB" w:rsidP="00B74B7E">
            <w:pPr>
              <w:suppressAutoHyphens/>
              <w:spacing w:after="40"/>
              <w:ind w:firstLine="0"/>
              <w:jc w:val="left"/>
              <w:rPr>
                <w:sz w:val="22"/>
                <w:szCs w:val="22"/>
              </w:rPr>
            </w:pPr>
            <w:r w:rsidRPr="00C660C3">
              <w:rPr>
                <w:sz w:val="22"/>
                <w:szCs w:val="22"/>
              </w:rPr>
              <w:t>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w:t>
            </w:r>
            <w:r w:rsidR="00B74B7E">
              <w:rPr>
                <w:sz w:val="22"/>
                <w:szCs w:val="22"/>
              </w:rPr>
              <w:t>.</w:t>
            </w:r>
            <w:r w:rsidRPr="00C660C3">
              <w:rPr>
                <w:sz w:val="22"/>
                <w:szCs w:val="22"/>
              </w:rPr>
              <w:t xml:space="preserve"> </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4.9</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Служебные гаражи</w:t>
            </w:r>
          </w:p>
        </w:tc>
        <w:tc>
          <w:tcPr>
            <w:tcW w:w="9973" w:type="dxa"/>
          </w:tcPr>
          <w:p w:rsidR="008910AB" w:rsidRPr="00C660C3" w:rsidRDefault="008910AB" w:rsidP="00C660C3">
            <w:pPr>
              <w:pStyle w:val="ConsPlusNormal"/>
              <w:suppressAutoHyphens/>
              <w:ind w:firstLine="0"/>
              <w:jc w:val="left"/>
              <w:rPr>
                <w:rFonts w:ascii="Times New Roman" w:hAnsi="Times New Roman" w:cs="Times New Roman"/>
              </w:rPr>
            </w:pPr>
            <w:r w:rsidRPr="00C660C3">
              <w:rPr>
                <w:rFonts w:ascii="Times New Roman" w:hAnsi="Times New Roman" w:cs="Times New Roman"/>
              </w:rPr>
              <w:t xml:space="preserve">1. </w:t>
            </w:r>
            <w:r w:rsidRPr="00C660C3">
              <w:rPr>
                <w:rFonts w:ascii="Times New Roman" w:hAnsi="Times New Roman" w:cs="Times New Roman"/>
                <w:iCs/>
              </w:rPr>
              <w:t xml:space="preserve">Минимальный </w:t>
            </w:r>
            <w:r w:rsidRPr="00C660C3">
              <w:rPr>
                <w:rFonts w:ascii="Times New Roman" w:hAnsi="Times New Roman" w:cs="Times New Roman"/>
              </w:rPr>
              <w:t>размер земельного участка на 1 машино/место - 30 кв. м. Максимальный размер земельного участка не устанавливается.</w:t>
            </w:r>
          </w:p>
          <w:p w:rsidR="008910AB" w:rsidRPr="00C660C3" w:rsidRDefault="008910AB" w:rsidP="00C660C3">
            <w:pPr>
              <w:pStyle w:val="af5"/>
              <w:suppressAutoHyphens/>
              <w:ind w:firstLine="0"/>
              <w:jc w:val="left"/>
              <w:rPr>
                <w:iCs/>
                <w:sz w:val="22"/>
                <w:szCs w:val="22"/>
              </w:rPr>
            </w:pPr>
            <w:r w:rsidRPr="00C660C3">
              <w:rPr>
                <w:iCs/>
                <w:sz w:val="22"/>
                <w:szCs w:val="22"/>
              </w:rPr>
              <w:t xml:space="preserve">2. </w:t>
            </w:r>
            <w:r w:rsidRPr="00C660C3">
              <w:rPr>
                <w:sz w:val="22"/>
                <w:szCs w:val="22"/>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8910AB" w:rsidRPr="00C660C3" w:rsidRDefault="008910AB" w:rsidP="00C660C3">
            <w:pPr>
              <w:pStyle w:val="af5"/>
              <w:suppressAutoHyphens/>
              <w:ind w:firstLine="0"/>
              <w:jc w:val="left"/>
              <w:rPr>
                <w:iCs/>
                <w:sz w:val="22"/>
                <w:szCs w:val="22"/>
              </w:rPr>
            </w:pPr>
            <w:r w:rsidRPr="00C660C3">
              <w:rPr>
                <w:iCs/>
                <w:sz w:val="22"/>
                <w:szCs w:val="22"/>
              </w:rPr>
              <w:t xml:space="preserve">3. </w:t>
            </w:r>
            <w:r w:rsidRPr="00C660C3">
              <w:rPr>
                <w:sz w:val="22"/>
                <w:szCs w:val="22"/>
              </w:rPr>
              <w:t>Предельное количество этажей - 1</w:t>
            </w:r>
            <w:r w:rsidRPr="00C660C3">
              <w:rPr>
                <w:iCs/>
                <w:sz w:val="22"/>
                <w:szCs w:val="22"/>
              </w:rPr>
              <w:t>.</w:t>
            </w:r>
          </w:p>
          <w:p w:rsidR="008910AB" w:rsidRPr="00C660C3" w:rsidRDefault="008910AB" w:rsidP="00C660C3">
            <w:pPr>
              <w:pStyle w:val="af5"/>
              <w:suppressAutoHyphens/>
              <w:ind w:firstLine="0"/>
              <w:jc w:val="left"/>
              <w:rPr>
                <w:iCs/>
                <w:sz w:val="22"/>
                <w:szCs w:val="22"/>
              </w:rPr>
            </w:pPr>
            <w:r w:rsidRPr="00C660C3">
              <w:rPr>
                <w:iCs/>
                <w:sz w:val="22"/>
                <w:szCs w:val="22"/>
              </w:rPr>
              <w:t>4. Максимальный процент застройки в границах земельного участка не устанавливается.</w:t>
            </w:r>
          </w:p>
          <w:p w:rsidR="008910AB" w:rsidRPr="00C660C3" w:rsidRDefault="008910AB" w:rsidP="00B74B7E">
            <w:pPr>
              <w:suppressAutoHyphens/>
              <w:spacing w:after="40"/>
              <w:ind w:firstLine="0"/>
              <w:jc w:val="left"/>
              <w:rPr>
                <w:sz w:val="22"/>
                <w:szCs w:val="22"/>
              </w:rPr>
            </w:pPr>
            <w:r w:rsidRPr="00C660C3">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3A3471" w:rsidTr="00C660C3">
        <w:tc>
          <w:tcPr>
            <w:tcW w:w="14560" w:type="dxa"/>
            <w:gridSpan w:val="3"/>
          </w:tcPr>
          <w:p w:rsidR="008910AB" w:rsidRPr="00C660C3" w:rsidRDefault="008910AB" w:rsidP="00C660C3">
            <w:pPr>
              <w:suppressAutoHyphens/>
              <w:ind w:firstLine="0"/>
              <w:rPr>
                <w:b/>
                <w:sz w:val="22"/>
                <w:szCs w:val="22"/>
                <w:lang w:eastAsia="en-US"/>
              </w:rPr>
            </w:pPr>
            <w:r w:rsidRPr="00C660C3">
              <w:rPr>
                <w:b/>
                <w:bCs/>
                <w:sz w:val="22"/>
                <w:szCs w:val="22"/>
              </w:rPr>
              <w:t>Условно разрешённые виды использования</w:t>
            </w:r>
          </w:p>
        </w:tc>
      </w:tr>
      <w:tr w:rsidR="008910AB" w:rsidRPr="003A3471" w:rsidTr="00C660C3">
        <w:tc>
          <w:tcPr>
            <w:tcW w:w="1512" w:type="dxa"/>
          </w:tcPr>
          <w:p w:rsidR="008910AB" w:rsidRPr="00C660C3" w:rsidRDefault="008910AB" w:rsidP="00C660C3">
            <w:pPr>
              <w:suppressAutoHyphens/>
              <w:ind w:firstLine="0"/>
              <w:rPr>
                <w:b/>
                <w:sz w:val="22"/>
                <w:szCs w:val="22"/>
              </w:rPr>
            </w:pPr>
            <w:r w:rsidRPr="00C660C3">
              <w:rPr>
                <w:b/>
                <w:sz w:val="22"/>
                <w:szCs w:val="22"/>
              </w:rPr>
              <w:t>2.1.1</w:t>
            </w:r>
          </w:p>
        </w:tc>
        <w:tc>
          <w:tcPr>
            <w:tcW w:w="3075" w:type="dxa"/>
          </w:tcPr>
          <w:p w:rsidR="008910AB" w:rsidRPr="00C660C3" w:rsidRDefault="008910AB" w:rsidP="00C660C3">
            <w:pPr>
              <w:suppressAutoHyphens/>
              <w:ind w:firstLine="0"/>
              <w:jc w:val="left"/>
              <w:rPr>
                <w:sz w:val="22"/>
                <w:szCs w:val="22"/>
              </w:rPr>
            </w:pPr>
            <w:r w:rsidRPr="00C660C3">
              <w:rPr>
                <w:sz w:val="22"/>
                <w:szCs w:val="22"/>
              </w:rPr>
              <w:t xml:space="preserve">Малоэтажная </w:t>
            </w:r>
            <w:r w:rsidRPr="00C660C3">
              <w:rPr>
                <w:sz w:val="22"/>
                <w:szCs w:val="22"/>
              </w:rPr>
              <w:lastRenderedPageBreak/>
              <w:t>многоквартирная жилая застройка</w:t>
            </w:r>
          </w:p>
        </w:tc>
        <w:tc>
          <w:tcPr>
            <w:tcW w:w="9973" w:type="dxa"/>
          </w:tcPr>
          <w:p w:rsidR="008910AB" w:rsidRPr="00C660C3" w:rsidRDefault="008910AB" w:rsidP="00C660C3">
            <w:pPr>
              <w:pStyle w:val="af5"/>
              <w:suppressAutoHyphens/>
              <w:ind w:firstLine="0"/>
              <w:jc w:val="left"/>
              <w:rPr>
                <w:sz w:val="22"/>
                <w:szCs w:val="22"/>
              </w:rPr>
            </w:pPr>
            <w:r w:rsidRPr="00C660C3">
              <w:rPr>
                <w:sz w:val="22"/>
                <w:szCs w:val="22"/>
              </w:rPr>
              <w:lastRenderedPageBreak/>
              <w:t xml:space="preserve">1. Минимальный размер земельного участка для многоквартирного жилого дома - 36 кв. м на 1 чел. </w:t>
            </w:r>
            <w:r w:rsidRPr="00C660C3">
              <w:rPr>
                <w:sz w:val="22"/>
                <w:szCs w:val="22"/>
              </w:rPr>
              <w:lastRenderedPageBreak/>
              <w:t>Максимальный размер земельного участка – 500 кв. м.</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sz w:val="22"/>
                <w:szCs w:val="22"/>
              </w:rPr>
            </w:pPr>
            <w:r w:rsidRPr="00C660C3">
              <w:rPr>
                <w:sz w:val="22"/>
                <w:szCs w:val="22"/>
              </w:rPr>
              <w:t xml:space="preserve">3.Максимальное количество этажей -3 этажа. </w:t>
            </w:r>
          </w:p>
          <w:p w:rsidR="008910AB" w:rsidRPr="00C660C3" w:rsidRDefault="008910AB" w:rsidP="00C660C3">
            <w:pPr>
              <w:pStyle w:val="af5"/>
              <w:suppressAutoHyphens/>
              <w:ind w:firstLine="0"/>
              <w:jc w:val="left"/>
              <w:rPr>
                <w:sz w:val="22"/>
                <w:szCs w:val="22"/>
              </w:rPr>
            </w:pPr>
            <w:r w:rsidRPr="00C660C3">
              <w:rPr>
                <w:sz w:val="22"/>
                <w:szCs w:val="22"/>
              </w:rPr>
              <w:t>4. Максимальный процент застройки в границах земельного участка - 40%.</w:t>
            </w:r>
          </w:p>
          <w:p w:rsidR="008910AB" w:rsidRPr="00C660C3" w:rsidRDefault="008910AB" w:rsidP="00C660C3">
            <w:pPr>
              <w:pStyle w:val="af5"/>
              <w:suppressAutoHyphens/>
              <w:ind w:firstLine="0"/>
              <w:jc w:val="left"/>
              <w:rPr>
                <w:sz w:val="22"/>
                <w:szCs w:val="22"/>
              </w:rPr>
            </w:pPr>
            <w:r w:rsidRPr="00C660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 Размер площадок для стоянки автомашин жителей многоквартирных домов должен приниматься из расчета 1,2 машино-места на квартиру.</w:t>
            </w:r>
          </w:p>
          <w:p w:rsidR="008910AB" w:rsidRPr="00C660C3" w:rsidRDefault="008910AB" w:rsidP="00B74B7E">
            <w:pPr>
              <w:suppressAutoHyphens/>
              <w:spacing w:after="40"/>
              <w:ind w:firstLine="0"/>
              <w:jc w:val="left"/>
              <w:rPr>
                <w:sz w:val="22"/>
                <w:szCs w:val="22"/>
              </w:rPr>
            </w:pPr>
            <w:r w:rsidRPr="00C660C3">
              <w:rPr>
                <w:sz w:val="22"/>
                <w:szCs w:val="22"/>
              </w:rPr>
              <w:t xml:space="preserve">6. </w:t>
            </w:r>
            <w:r w:rsidRPr="00C660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3A3471" w:rsidTr="00C660C3">
        <w:tc>
          <w:tcPr>
            <w:tcW w:w="1512" w:type="dxa"/>
          </w:tcPr>
          <w:p w:rsidR="008910AB" w:rsidRPr="00C660C3" w:rsidRDefault="008910AB" w:rsidP="00C660C3">
            <w:pPr>
              <w:suppressAutoHyphens/>
              <w:ind w:firstLine="0"/>
              <w:rPr>
                <w:b/>
                <w:sz w:val="22"/>
                <w:szCs w:val="22"/>
              </w:rPr>
            </w:pPr>
            <w:r w:rsidRPr="00C660C3">
              <w:rPr>
                <w:b/>
                <w:sz w:val="22"/>
                <w:szCs w:val="22"/>
              </w:rPr>
              <w:lastRenderedPageBreak/>
              <w:t>2.5</w:t>
            </w:r>
          </w:p>
        </w:tc>
        <w:tc>
          <w:tcPr>
            <w:tcW w:w="3075" w:type="dxa"/>
          </w:tcPr>
          <w:p w:rsidR="008910AB" w:rsidRPr="00C660C3" w:rsidRDefault="00B74B7E" w:rsidP="00C660C3">
            <w:pPr>
              <w:suppressAutoHyphens/>
              <w:ind w:firstLine="0"/>
              <w:jc w:val="left"/>
              <w:rPr>
                <w:sz w:val="22"/>
                <w:szCs w:val="22"/>
              </w:rPr>
            </w:pPr>
            <w:r w:rsidRPr="00C660C3">
              <w:rPr>
                <w:sz w:val="22"/>
                <w:szCs w:val="22"/>
              </w:rPr>
              <w:t>Среднеэтажная жилая</w:t>
            </w:r>
            <w:r w:rsidR="008910AB" w:rsidRPr="00C660C3">
              <w:rPr>
                <w:sz w:val="22"/>
                <w:szCs w:val="22"/>
              </w:rPr>
              <w:t xml:space="preserve"> застройка</w:t>
            </w:r>
          </w:p>
        </w:tc>
        <w:tc>
          <w:tcPr>
            <w:tcW w:w="9973" w:type="dxa"/>
          </w:tcPr>
          <w:p w:rsidR="008910AB" w:rsidRPr="00C660C3" w:rsidRDefault="008910AB" w:rsidP="00C660C3">
            <w:pPr>
              <w:pStyle w:val="af5"/>
              <w:suppressAutoHyphens/>
              <w:ind w:firstLine="0"/>
              <w:jc w:val="left"/>
              <w:rPr>
                <w:sz w:val="22"/>
                <w:szCs w:val="22"/>
              </w:rPr>
            </w:pPr>
            <w:r w:rsidRPr="00C660C3">
              <w:rPr>
                <w:sz w:val="22"/>
                <w:szCs w:val="22"/>
              </w:rPr>
              <w:t>1. Минимальный размер земельного участка для многоквартирного жилого дома - 36 кв. м на 1 чел. Максимальный размер земельного участка не устанавливается.</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sz w:val="22"/>
                <w:szCs w:val="22"/>
              </w:rPr>
            </w:pPr>
            <w:r w:rsidRPr="00C660C3">
              <w:rPr>
                <w:sz w:val="22"/>
                <w:szCs w:val="22"/>
              </w:rPr>
              <w:t>3.Максимальное количество этажей -5.</w:t>
            </w:r>
          </w:p>
          <w:p w:rsidR="008910AB" w:rsidRPr="00C660C3" w:rsidRDefault="008910AB" w:rsidP="00C660C3">
            <w:pPr>
              <w:pStyle w:val="af5"/>
              <w:suppressAutoHyphens/>
              <w:ind w:firstLine="0"/>
              <w:jc w:val="left"/>
              <w:rPr>
                <w:sz w:val="22"/>
                <w:szCs w:val="22"/>
              </w:rPr>
            </w:pPr>
            <w:r w:rsidRPr="00C660C3">
              <w:rPr>
                <w:sz w:val="22"/>
                <w:szCs w:val="22"/>
              </w:rPr>
              <w:t>4. Максимальный процент застройки в границах земельного участка - 40%.</w:t>
            </w:r>
          </w:p>
          <w:p w:rsidR="008910AB" w:rsidRPr="00C660C3" w:rsidRDefault="008910AB" w:rsidP="00C660C3">
            <w:pPr>
              <w:pStyle w:val="af5"/>
              <w:suppressAutoHyphens/>
              <w:ind w:firstLine="0"/>
              <w:jc w:val="left"/>
              <w:rPr>
                <w:sz w:val="22"/>
                <w:szCs w:val="22"/>
              </w:rPr>
            </w:pPr>
            <w:r w:rsidRPr="00C660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 Размер площадок для стоянки автомашин жителей многоквартирных домов должен приниматься из расчета 1,2 машино-места на квартиру.</w:t>
            </w:r>
          </w:p>
          <w:p w:rsidR="008910AB" w:rsidRPr="00C660C3" w:rsidRDefault="008910AB" w:rsidP="00B74B7E">
            <w:pPr>
              <w:pStyle w:val="ConsPlusNormal"/>
              <w:suppressAutoHyphens/>
              <w:spacing w:after="40"/>
              <w:ind w:firstLine="0"/>
              <w:jc w:val="left"/>
              <w:rPr>
                <w:rFonts w:ascii="Times New Roman" w:hAnsi="Times New Roman" w:cs="Times New Roman"/>
              </w:rPr>
            </w:pPr>
            <w:r w:rsidRPr="00C660C3">
              <w:rPr>
                <w:rFonts w:ascii="Times New Roman" w:hAnsi="Times New Roman" w:cs="Times New Roman"/>
              </w:rPr>
              <w:t xml:space="preserve">6. </w:t>
            </w:r>
            <w:r w:rsidRPr="00C660C3">
              <w:rPr>
                <w:rFonts w:ascii="Times New Roman" w:hAnsi="Times New Roman" w:cs="Times New Roman"/>
                <w:iCs/>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3A3471" w:rsidTr="00C660C3">
        <w:tc>
          <w:tcPr>
            <w:tcW w:w="1512" w:type="dxa"/>
          </w:tcPr>
          <w:p w:rsidR="008910AB" w:rsidRPr="00C660C3" w:rsidRDefault="008910AB" w:rsidP="00C660C3">
            <w:pPr>
              <w:suppressAutoHyphens/>
              <w:ind w:firstLine="0"/>
              <w:rPr>
                <w:b/>
                <w:sz w:val="22"/>
                <w:szCs w:val="22"/>
              </w:rPr>
            </w:pPr>
            <w:r w:rsidRPr="00C660C3">
              <w:rPr>
                <w:b/>
                <w:sz w:val="22"/>
                <w:szCs w:val="22"/>
                <w:lang w:val="en-US"/>
              </w:rPr>
              <w:t>2</w:t>
            </w:r>
            <w:r w:rsidRPr="00C660C3">
              <w:rPr>
                <w:b/>
                <w:sz w:val="22"/>
                <w:szCs w:val="22"/>
              </w:rPr>
              <w:t>.6</w:t>
            </w:r>
          </w:p>
        </w:tc>
        <w:tc>
          <w:tcPr>
            <w:tcW w:w="3075" w:type="dxa"/>
          </w:tcPr>
          <w:p w:rsidR="008910AB" w:rsidRPr="00C660C3" w:rsidRDefault="008910AB" w:rsidP="00C660C3">
            <w:pPr>
              <w:suppressAutoHyphens/>
              <w:ind w:firstLine="0"/>
              <w:jc w:val="left"/>
              <w:rPr>
                <w:sz w:val="22"/>
                <w:szCs w:val="22"/>
              </w:rPr>
            </w:pPr>
            <w:r w:rsidRPr="00C660C3">
              <w:rPr>
                <w:sz w:val="22"/>
                <w:szCs w:val="22"/>
              </w:rPr>
              <w:t>Многоэтажная жилая застройка</w:t>
            </w:r>
          </w:p>
        </w:tc>
        <w:tc>
          <w:tcPr>
            <w:tcW w:w="9973" w:type="dxa"/>
          </w:tcPr>
          <w:p w:rsidR="008910AB" w:rsidRPr="00C660C3" w:rsidRDefault="008910AB" w:rsidP="00C660C3">
            <w:pPr>
              <w:pStyle w:val="af5"/>
              <w:suppressAutoHyphens/>
              <w:ind w:firstLine="0"/>
              <w:jc w:val="left"/>
              <w:rPr>
                <w:sz w:val="22"/>
                <w:szCs w:val="22"/>
              </w:rPr>
            </w:pPr>
            <w:r w:rsidRPr="00C660C3">
              <w:rPr>
                <w:sz w:val="22"/>
                <w:szCs w:val="22"/>
              </w:rPr>
              <w:t>1. Минимальный размер земельного участка - 36 кв. м на 1 чел. Максимальный размер земельного участка - не подлежит установлению.</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sz w:val="22"/>
                <w:szCs w:val="22"/>
              </w:rPr>
            </w:pPr>
            <w:r w:rsidRPr="00C660C3">
              <w:rPr>
                <w:sz w:val="22"/>
                <w:szCs w:val="22"/>
              </w:rPr>
              <w:t>3.Максимальное количество этажей - 9.</w:t>
            </w:r>
          </w:p>
          <w:p w:rsidR="008910AB" w:rsidRPr="00C660C3" w:rsidRDefault="008910AB" w:rsidP="00C660C3">
            <w:pPr>
              <w:pStyle w:val="af5"/>
              <w:suppressAutoHyphens/>
              <w:ind w:firstLine="0"/>
              <w:jc w:val="left"/>
              <w:rPr>
                <w:sz w:val="22"/>
                <w:szCs w:val="22"/>
              </w:rPr>
            </w:pPr>
            <w:r w:rsidRPr="00C660C3">
              <w:rPr>
                <w:sz w:val="22"/>
                <w:szCs w:val="22"/>
              </w:rPr>
              <w:t>4. Максимальный процент застройки в границах земельного участка - 40%.</w:t>
            </w:r>
          </w:p>
          <w:p w:rsidR="008910AB" w:rsidRPr="00C660C3" w:rsidRDefault="008910AB" w:rsidP="00C660C3">
            <w:pPr>
              <w:pStyle w:val="af5"/>
              <w:suppressAutoHyphens/>
              <w:ind w:firstLine="0"/>
              <w:jc w:val="left"/>
              <w:rPr>
                <w:sz w:val="22"/>
                <w:szCs w:val="22"/>
              </w:rPr>
            </w:pPr>
            <w:r w:rsidRPr="00C660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 Размер площадок для стоянки автомашин жителей многоквартирных домов должен приниматься из расчета 1,2 машино-места на квартиру.</w:t>
            </w:r>
          </w:p>
          <w:p w:rsidR="008910AB" w:rsidRPr="00C660C3" w:rsidRDefault="008910AB" w:rsidP="00B74B7E">
            <w:pPr>
              <w:suppressAutoHyphens/>
              <w:spacing w:after="40"/>
              <w:ind w:firstLine="0"/>
              <w:jc w:val="left"/>
              <w:rPr>
                <w:sz w:val="22"/>
                <w:szCs w:val="22"/>
              </w:rPr>
            </w:pPr>
            <w:r w:rsidRPr="00C660C3">
              <w:rPr>
                <w:sz w:val="22"/>
                <w:szCs w:val="22"/>
              </w:rPr>
              <w:lastRenderedPageBreak/>
              <w:t xml:space="preserve">6. </w:t>
            </w:r>
            <w:r w:rsidRPr="00C660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lastRenderedPageBreak/>
              <w:t>2.7.1</w:t>
            </w:r>
          </w:p>
        </w:tc>
        <w:tc>
          <w:tcPr>
            <w:tcW w:w="3075" w:type="dxa"/>
          </w:tcPr>
          <w:p w:rsidR="008910AB" w:rsidRPr="00C660C3" w:rsidRDefault="008910AB" w:rsidP="00C660C3">
            <w:pPr>
              <w:pStyle w:val="af5"/>
              <w:suppressAutoHyphens/>
              <w:ind w:firstLine="0"/>
              <w:jc w:val="left"/>
              <w:rPr>
                <w:sz w:val="22"/>
                <w:szCs w:val="22"/>
              </w:rPr>
            </w:pPr>
            <w:r w:rsidRPr="00C660C3">
              <w:rPr>
                <w:sz w:val="22"/>
                <w:szCs w:val="22"/>
              </w:rPr>
              <w:t xml:space="preserve">Хранение автотранспорта </w:t>
            </w:r>
          </w:p>
        </w:tc>
        <w:tc>
          <w:tcPr>
            <w:tcW w:w="9973" w:type="dxa"/>
          </w:tcPr>
          <w:p w:rsidR="008910AB" w:rsidRPr="00C660C3" w:rsidRDefault="008910AB" w:rsidP="00C660C3">
            <w:pPr>
              <w:pStyle w:val="ConsPlusNormal"/>
              <w:suppressAutoHyphens/>
              <w:ind w:firstLine="0"/>
              <w:jc w:val="left"/>
              <w:rPr>
                <w:rFonts w:ascii="Times New Roman" w:hAnsi="Times New Roman" w:cs="Times New Roman"/>
              </w:rPr>
            </w:pPr>
            <w:r w:rsidRPr="00C660C3">
              <w:rPr>
                <w:rFonts w:ascii="Times New Roman" w:hAnsi="Times New Roman" w:cs="Times New Roman"/>
              </w:rPr>
              <w:t xml:space="preserve">1. </w:t>
            </w:r>
            <w:r w:rsidRPr="00C660C3">
              <w:rPr>
                <w:rFonts w:ascii="Times New Roman" w:hAnsi="Times New Roman" w:cs="Times New Roman"/>
                <w:iCs/>
              </w:rPr>
              <w:t>Максимальный</w:t>
            </w:r>
            <w:r w:rsidRPr="00C660C3">
              <w:rPr>
                <w:rFonts w:ascii="Times New Roman" w:hAnsi="Times New Roman" w:cs="Times New Roman"/>
              </w:rPr>
              <w:t xml:space="preserve"> размер земельного участка на 1 машино/место -30 кв. м</w:t>
            </w:r>
            <w:r w:rsidRPr="00C660C3">
              <w:rPr>
                <w:rFonts w:ascii="Times New Roman" w:hAnsi="Times New Roman" w:cs="Times New Roman"/>
                <w:iCs/>
              </w:rPr>
              <w:t xml:space="preserve">. </w:t>
            </w:r>
          </w:p>
          <w:p w:rsidR="008910AB" w:rsidRPr="00C660C3" w:rsidRDefault="008910AB" w:rsidP="00C660C3">
            <w:pPr>
              <w:pStyle w:val="323"/>
              <w:tabs>
                <w:tab w:val="left" w:pos="256"/>
                <w:tab w:val="left" w:pos="419"/>
              </w:tabs>
              <w:suppressAutoHyphens/>
              <w:snapToGrid w:val="0"/>
              <w:ind w:firstLine="0"/>
              <w:jc w:val="left"/>
              <w:rPr>
                <w:sz w:val="22"/>
                <w:szCs w:val="22"/>
              </w:rPr>
            </w:pPr>
            <w:r w:rsidRPr="00C660C3">
              <w:rPr>
                <w:iCs/>
                <w:sz w:val="22"/>
                <w:szCs w:val="22"/>
              </w:rPr>
              <w:t xml:space="preserve">2. </w:t>
            </w:r>
            <w:r w:rsidRPr="00C660C3">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для хранения легкового автотранспорта не подлежат установлению. </w:t>
            </w:r>
          </w:p>
          <w:p w:rsidR="008910AB" w:rsidRPr="00C660C3" w:rsidRDefault="008910AB" w:rsidP="00C660C3">
            <w:pPr>
              <w:pStyle w:val="af5"/>
              <w:suppressAutoHyphens/>
              <w:ind w:firstLine="0"/>
              <w:jc w:val="left"/>
              <w:rPr>
                <w:iCs/>
                <w:sz w:val="22"/>
                <w:szCs w:val="22"/>
              </w:rPr>
            </w:pPr>
            <w:r w:rsidRPr="00C660C3">
              <w:rPr>
                <w:iCs/>
                <w:sz w:val="22"/>
                <w:szCs w:val="22"/>
              </w:rPr>
              <w:t>3. Предельное количество этажей – 1 этаж.</w:t>
            </w:r>
          </w:p>
          <w:p w:rsidR="008910AB" w:rsidRPr="00C660C3" w:rsidRDefault="008910AB" w:rsidP="00C660C3">
            <w:pPr>
              <w:pStyle w:val="af5"/>
              <w:suppressAutoHyphens/>
              <w:ind w:firstLine="0"/>
              <w:jc w:val="left"/>
              <w:rPr>
                <w:iCs/>
                <w:sz w:val="22"/>
                <w:szCs w:val="22"/>
              </w:rPr>
            </w:pPr>
            <w:r w:rsidRPr="00C660C3">
              <w:rPr>
                <w:iCs/>
                <w:sz w:val="22"/>
                <w:szCs w:val="22"/>
              </w:rPr>
              <w:t>4. Максимальный процент застройки в границах земельного участка не устанавливается.</w:t>
            </w:r>
          </w:p>
          <w:p w:rsidR="008910AB" w:rsidRPr="00C660C3" w:rsidRDefault="008910AB" w:rsidP="00B74B7E">
            <w:pPr>
              <w:pStyle w:val="af5"/>
              <w:suppressAutoHyphens/>
              <w:spacing w:after="40"/>
              <w:ind w:firstLine="0"/>
              <w:jc w:val="left"/>
              <w:rPr>
                <w:sz w:val="22"/>
                <w:szCs w:val="22"/>
              </w:rPr>
            </w:pPr>
            <w:r w:rsidRPr="00C660C3">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3.1.2</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Административные здания организаций, обеспечивающих предоставление коммунальных услуг</w:t>
            </w:r>
          </w:p>
        </w:tc>
        <w:tc>
          <w:tcPr>
            <w:tcW w:w="9973" w:type="dxa"/>
          </w:tcPr>
          <w:p w:rsidR="008910AB" w:rsidRPr="00C660C3" w:rsidRDefault="008910AB" w:rsidP="00C660C3">
            <w:pPr>
              <w:pStyle w:val="ConsPlusNormal"/>
              <w:suppressAutoHyphens/>
              <w:ind w:firstLine="0"/>
              <w:jc w:val="left"/>
              <w:rPr>
                <w:rFonts w:ascii="Times New Roman" w:hAnsi="Times New Roman" w:cs="Times New Roman"/>
                <w:iCs/>
              </w:rPr>
            </w:pPr>
            <w:r w:rsidRPr="00C660C3">
              <w:rPr>
                <w:rFonts w:ascii="Times New Roman" w:hAnsi="Times New Roman" w:cs="Times New Roman"/>
              </w:rPr>
              <w:t>1. Минимальный и м</w:t>
            </w:r>
            <w:r w:rsidRPr="00C660C3">
              <w:rPr>
                <w:rFonts w:ascii="Times New Roman" w:hAnsi="Times New Roman" w:cs="Times New Roman"/>
                <w:iCs/>
              </w:rPr>
              <w:t>аксимальный размеры земельного участка не устанавливаются.</w:t>
            </w:r>
          </w:p>
          <w:p w:rsidR="008910AB" w:rsidRPr="00C660C3" w:rsidRDefault="008910AB" w:rsidP="00C660C3">
            <w:pPr>
              <w:pStyle w:val="ConsPlusNormal"/>
              <w:suppressAutoHyphens/>
              <w:ind w:firstLine="0"/>
              <w:jc w:val="left"/>
              <w:rPr>
                <w:rFonts w:ascii="Times New Roman" w:hAnsi="Times New Roman" w:cs="Times New Roman"/>
              </w:rPr>
            </w:pPr>
            <w:r w:rsidRPr="00C660C3">
              <w:rPr>
                <w:rFonts w:ascii="Times New Roman" w:hAnsi="Times New Roman" w:cs="Times New Roman"/>
                <w:iCs/>
              </w:rPr>
              <w:t>Минимальный размер земельного участка административных зданий не менее 500 кв. м. Максимальный размер не устанавливается.</w:t>
            </w:r>
          </w:p>
          <w:p w:rsidR="008910AB" w:rsidRPr="00C660C3" w:rsidRDefault="008910AB" w:rsidP="00C660C3">
            <w:pPr>
              <w:pStyle w:val="af5"/>
              <w:suppressAutoHyphens/>
              <w:ind w:firstLine="0"/>
              <w:jc w:val="left"/>
              <w:rPr>
                <w:iCs/>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застройке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8910AB" w:rsidRPr="00C660C3" w:rsidRDefault="008910AB" w:rsidP="00C660C3">
            <w:pPr>
              <w:pStyle w:val="af5"/>
              <w:suppressAutoHyphens/>
              <w:ind w:firstLine="0"/>
              <w:jc w:val="left"/>
              <w:rPr>
                <w:iCs/>
                <w:sz w:val="22"/>
                <w:szCs w:val="22"/>
              </w:rPr>
            </w:pPr>
            <w:r w:rsidRPr="00C660C3">
              <w:rPr>
                <w:iCs/>
                <w:sz w:val="22"/>
                <w:szCs w:val="22"/>
              </w:rPr>
              <w:t xml:space="preserve">3. </w:t>
            </w:r>
            <w:r w:rsidRPr="00C660C3">
              <w:rPr>
                <w:sz w:val="22"/>
                <w:szCs w:val="22"/>
              </w:rPr>
              <w:t>Предельное количество этажей - 3</w:t>
            </w:r>
            <w:r w:rsidRPr="00C660C3">
              <w:rPr>
                <w:iCs/>
                <w:sz w:val="22"/>
                <w:szCs w:val="22"/>
              </w:rPr>
              <w:t>.</w:t>
            </w:r>
          </w:p>
          <w:p w:rsidR="008910AB" w:rsidRPr="00C660C3" w:rsidRDefault="008910AB" w:rsidP="00C660C3">
            <w:pPr>
              <w:pStyle w:val="af5"/>
              <w:suppressAutoHyphens/>
              <w:ind w:firstLine="0"/>
              <w:jc w:val="left"/>
              <w:rPr>
                <w:iCs/>
                <w:sz w:val="22"/>
                <w:szCs w:val="22"/>
              </w:rPr>
            </w:pPr>
            <w:r w:rsidRPr="00C660C3">
              <w:rPr>
                <w:iCs/>
                <w:sz w:val="22"/>
                <w:szCs w:val="22"/>
              </w:rPr>
              <w:t>4. Максимальный процент застройки в границах земельного участка - 60%.</w:t>
            </w:r>
          </w:p>
          <w:p w:rsidR="008910AB" w:rsidRPr="00C660C3" w:rsidRDefault="008910AB" w:rsidP="00C660C3">
            <w:pPr>
              <w:pStyle w:val="af5"/>
              <w:suppressAutoHyphens/>
              <w:ind w:firstLine="0"/>
              <w:jc w:val="left"/>
              <w:rPr>
                <w:iCs/>
                <w:sz w:val="22"/>
                <w:szCs w:val="22"/>
              </w:rPr>
            </w:pPr>
            <w:r w:rsidRPr="00C660C3">
              <w:rPr>
                <w:iCs/>
                <w:sz w:val="22"/>
                <w:szCs w:val="22"/>
              </w:rPr>
              <w:t xml:space="preserve">5. </w:t>
            </w:r>
            <w:r w:rsidRPr="00C660C3">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r w:rsidRPr="00C660C3">
              <w:rPr>
                <w:iCs/>
                <w:sz w:val="22"/>
                <w:szCs w:val="22"/>
              </w:rPr>
              <w:t>.</w:t>
            </w:r>
          </w:p>
          <w:p w:rsidR="008910AB" w:rsidRPr="00C660C3" w:rsidRDefault="008910AB" w:rsidP="00B74B7E">
            <w:pPr>
              <w:suppressAutoHyphens/>
              <w:spacing w:after="40"/>
              <w:ind w:firstLine="0"/>
              <w:jc w:val="left"/>
              <w:rPr>
                <w:sz w:val="22"/>
                <w:szCs w:val="22"/>
              </w:rPr>
            </w:pPr>
            <w:r w:rsidRPr="00C660C3">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3.2.2</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Оказание социальной помощи населению</w:t>
            </w:r>
          </w:p>
        </w:tc>
        <w:tc>
          <w:tcPr>
            <w:tcW w:w="9973" w:type="dxa"/>
          </w:tcPr>
          <w:p w:rsidR="008910AB" w:rsidRPr="00C660C3" w:rsidRDefault="008910AB" w:rsidP="00C660C3">
            <w:pPr>
              <w:pStyle w:val="af5"/>
              <w:suppressAutoHyphens/>
              <w:ind w:firstLine="0"/>
              <w:jc w:val="left"/>
              <w:rPr>
                <w:sz w:val="22"/>
                <w:szCs w:val="22"/>
              </w:rPr>
            </w:pPr>
            <w:r w:rsidRPr="00C660C3">
              <w:rPr>
                <w:sz w:val="22"/>
                <w:szCs w:val="22"/>
              </w:rPr>
              <w:t>1. Минимальный размер земельного участка объектов социальной помощи и бытового обслуживания на 10 рабочих мест для предприятий мощностью, рабочих мест:</w:t>
            </w:r>
          </w:p>
          <w:p w:rsidR="008910AB" w:rsidRPr="00C660C3" w:rsidRDefault="008910AB" w:rsidP="00C660C3">
            <w:pPr>
              <w:pStyle w:val="af5"/>
              <w:suppressAutoHyphens/>
              <w:ind w:firstLine="0"/>
              <w:jc w:val="left"/>
              <w:rPr>
                <w:sz w:val="22"/>
                <w:szCs w:val="22"/>
              </w:rPr>
            </w:pPr>
            <w:r w:rsidRPr="00C660C3">
              <w:rPr>
                <w:sz w:val="22"/>
                <w:szCs w:val="22"/>
              </w:rPr>
              <w:t>10-50 – 0,1-0,2 га;</w:t>
            </w:r>
          </w:p>
          <w:p w:rsidR="008910AB" w:rsidRPr="00C660C3" w:rsidRDefault="008910AB" w:rsidP="00C660C3">
            <w:pPr>
              <w:pStyle w:val="af5"/>
              <w:suppressAutoHyphens/>
              <w:ind w:firstLine="0"/>
              <w:jc w:val="left"/>
              <w:rPr>
                <w:sz w:val="22"/>
                <w:szCs w:val="22"/>
              </w:rPr>
            </w:pPr>
            <w:r w:rsidRPr="00C660C3">
              <w:rPr>
                <w:sz w:val="22"/>
                <w:szCs w:val="22"/>
              </w:rPr>
              <w:t>50-150 – 0,05-0,08 га;</w:t>
            </w:r>
          </w:p>
          <w:p w:rsidR="008910AB" w:rsidRPr="00C660C3" w:rsidRDefault="008910AB" w:rsidP="00C660C3">
            <w:pPr>
              <w:pStyle w:val="af5"/>
              <w:suppressAutoHyphens/>
              <w:ind w:firstLine="0"/>
              <w:jc w:val="left"/>
              <w:rPr>
                <w:iCs/>
                <w:sz w:val="22"/>
                <w:szCs w:val="22"/>
              </w:rPr>
            </w:pPr>
            <w:r w:rsidRPr="00C660C3">
              <w:rPr>
                <w:sz w:val="22"/>
                <w:szCs w:val="22"/>
              </w:rPr>
              <w:t>св. 150 – 0,03-0,04 га.</w:t>
            </w:r>
          </w:p>
          <w:p w:rsidR="008910AB" w:rsidRPr="00C660C3" w:rsidRDefault="008910AB" w:rsidP="00C660C3">
            <w:pPr>
              <w:pStyle w:val="af5"/>
              <w:suppressAutoHyphens/>
              <w:ind w:firstLine="0"/>
              <w:jc w:val="left"/>
              <w:rPr>
                <w:sz w:val="22"/>
                <w:szCs w:val="22"/>
              </w:rPr>
            </w:pPr>
            <w:r w:rsidRPr="00C660C3">
              <w:rPr>
                <w:iCs/>
                <w:sz w:val="22"/>
                <w:szCs w:val="22"/>
              </w:rPr>
              <w:t>но не менее – 500 кв.</w:t>
            </w:r>
            <w:r w:rsidR="00C660C3">
              <w:rPr>
                <w:iCs/>
                <w:sz w:val="22"/>
                <w:szCs w:val="22"/>
              </w:rPr>
              <w:t xml:space="preserve"> </w:t>
            </w:r>
            <w:r w:rsidRPr="00C660C3">
              <w:rPr>
                <w:iCs/>
                <w:sz w:val="22"/>
                <w:szCs w:val="22"/>
              </w:rPr>
              <w:t>м</w:t>
            </w:r>
          </w:p>
          <w:p w:rsidR="008910AB" w:rsidRPr="00C660C3" w:rsidRDefault="008910AB" w:rsidP="00C660C3">
            <w:pPr>
              <w:pStyle w:val="af5"/>
              <w:suppressAutoHyphens/>
              <w:ind w:firstLine="0"/>
              <w:jc w:val="left"/>
              <w:rPr>
                <w:sz w:val="22"/>
                <w:szCs w:val="22"/>
              </w:rPr>
            </w:pPr>
            <w:r w:rsidRPr="00C660C3">
              <w:rPr>
                <w:sz w:val="22"/>
                <w:szCs w:val="22"/>
              </w:rPr>
              <w:t>Максимальный размер земельного участка не устанавливается.</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sz w:val="22"/>
                <w:szCs w:val="22"/>
              </w:rPr>
            </w:pPr>
            <w:r w:rsidRPr="00C660C3">
              <w:rPr>
                <w:sz w:val="22"/>
                <w:szCs w:val="22"/>
              </w:rPr>
              <w:t>3. Предельное количество этажей - 3.</w:t>
            </w:r>
          </w:p>
          <w:p w:rsidR="008910AB" w:rsidRPr="00C660C3" w:rsidRDefault="008910AB" w:rsidP="00C660C3">
            <w:pPr>
              <w:pStyle w:val="af5"/>
              <w:suppressAutoHyphens/>
              <w:ind w:firstLine="0"/>
              <w:jc w:val="left"/>
              <w:rPr>
                <w:sz w:val="22"/>
                <w:szCs w:val="22"/>
              </w:rPr>
            </w:pPr>
            <w:r w:rsidRPr="00C660C3">
              <w:rPr>
                <w:sz w:val="22"/>
                <w:szCs w:val="22"/>
              </w:rPr>
              <w:t>4. Максимальный процент застройки в границах земельного участка - 60%.</w:t>
            </w:r>
          </w:p>
          <w:p w:rsidR="008910AB" w:rsidRPr="00C660C3" w:rsidRDefault="008910AB" w:rsidP="00C660C3">
            <w:pPr>
              <w:pStyle w:val="af5"/>
              <w:suppressAutoHyphens/>
              <w:ind w:firstLine="0"/>
              <w:jc w:val="left"/>
              <w:rPr>
                <w:sz w:val="22"/>
                <w:szCs w:val="22"/>
              </w:rPr>
            </w:pPr>
            <w:r w:rsidRPr="00C660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C660C3" w:rsidRDefault="008910AB" w:rsidP="00B74B7E">
            <w:pPr>
              <w:suppressAutoHyphens/>
              <w:autoSpaceDE w:val="0"/>
              <w:autoSpaceDN w:val="0"/>
              <w:adjustRightInd w:val="0"/>
              <w:spacing w:after="40"/>
              <w:ind w:firstLine="0"/>
              <w:jc w:val="left"/>
              <w:rPr>
                <w:sz w:val="22"/>
                <w:szCs w:val="22"/>
                <w:lang w:eastAsia="en-US"/>
              </w:rPr>
            </w:pPr>
            <w:r w:rsidRPr="00C660C3">
              <w:rPr>
                <w:sz w:val="22"/>
                <w:szCs w:val="22"/>
              </w:rPr>
              <w:t xml:space="preserve">6. </w:t>
            </w:r>
            <w:r w:rsidRPr="00C660C3">
              <w:rPr>
                <w:iCs/>
                <w:sz w:val="22"/>
                <w:szCs w:val="22"/>
              </w:rPr>
              <w:t xml:space="preserve">Иные параметры - в соответствии с требованиями технических регламентов, сводов правил, норм </w:t>
            </w:r>
            <w:r w:rsidRPr="00C660C3">
              <w:rPr>
                <w:iCs/>
                <w:sz w:val="22"/>
                <w:szCs w:val="22"/>
              </w:rPr>
              <w:lastRenderedPageBreak/>
              <w:t>градостроительного проектирования, с учетом требований санитарных норм и правил.</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lastRenderedPageBreak/>
              <w:t>3.2.3</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Оказание услуг связи</w:t>
            </w:r>
          </w:p>
        </w:tc>
        <w:tc>
          <w:tcPr>
            <w:tcW w:w="9973" w:type="dxa"/>
            <w:vMerge w:val="restart"/>
          </w:tcPr>
          <w:p w:rsidR="008910AB" w:rsidRPr="00C660C3" w:rsidRDefault="008910AB" w:rsidP="00C660C3">
            <w:pPr>
              <w:pStyle w:val="af5"/>
              <w:suppressAutoHyphens/>
              <w:ind w:firstLine="0"/>
              <w:jc w:val="left"/>
              <w:rPr>
                <w:sz w:val="22"/>
                <w:szCs w:val="22"/>
              </w:rPr>
            </w:pPr>
            <w:r w:rsidRPr="00C660C3">
              <w:rPr>
                <w:sz w:val="22"/>
                <w:szCs w:val="22"/>
              </w:rPr>
              <w:t>Отделения связи микрорайона, жилого района для обслуживаемого населения, групп, га:</w:t>
            </w:r>
          </w:p>
          <w:p w:rsidR="008910AB" w:rsidRPr="00C660C3" w:rsidRDefault="008910AB" w:rsidP="00C660C3">
            <w:pPr>
              <w:pStyle w:val="af5"/>
              <w:suppressAutoHyphens/>
              <w:ind w:firstLine="0"/>
              <w:jc w:val="left"/>
              <w:rPr>
                <w:sz w:val="22"/>
                <w:szCs w:val="22"/>
              </w:rPr>
            </w:pPr>
            <w:r w:rsidRPr="00C660C3">
              <w:rPr>
                <w:sz w:val="22"/>
                <w:szCs w:val="22"/>
                <w:lang w:val="en-US"/>
              </w:rPr>
              <w:t>IV</w:t>
            </w:r>
            <w:r w:rsidRPr="00C660C3">
              <w:rPr>
                <w:sz w:val="22"/>
                <w:szCs w:val="22"/>
              </w:rPr>
              <w:t>-</w:t>
            </w:r>
            <w:r w:rsidRPr="00C660C3">
              <w:rPr>
                <w:sz w:val="22"/>
                <w:szCs w:val="22"/>
                <w:lang w:val="en-US"/>
              </w:rPr>
              <w:t>V</w:t>
            </w:r>
            <w:r w:rsidRPr="00C660C3">
              <w:rPr>
                <w:sz w:val="22"/>
                <w:szCs w:val="22"/>
              </w:rPr>
              <w:t xml:space="preserve"> (до 9 тыс. чел.) – 0,07-0,08;</w:t>
            </w:r>
          </w:p>
          <w:p w:rsidR="008910AB" w:rsidRPr="00C660C3" w:rsidRDefault="008910AB" w:rsidP="00C660C3">
            <w:pPr>
              <w:pStyle w:val="af5"/>
              <w:suppressAutoHyphens/>
              <w:ind w:firstLine="0"/>
              <w:jc w:val="left"/>
              <w:rPr>
                <w:sz w:val="22"/>
                <w:szCs w:val="22"/>
              </w:rPr>
            </w:pPr>
            <w:r w:rsidRPr="00C660C3">
              <w:rPr>
                <w:sz w:val="22"/>
                <w:szCs w:val="22"/>
                <w:lang w:val="en-US"/>
              </w:rPr>
              <w:t>III</w:t>
            </w:r>
            <w:r w:rsidRPr="00C660C3">
              <w:rPr>
                <w:sz w:val="22"/>
                <w:szCs w:val="22"/>
              </w:rPr>
              <w:t>-</w:t>
            </w:r>
            <w:r w:rsidRPr="00C660C3">
              <w:rPr>
                <w:sz w:val="22"/>
                <w:szCs w:val="22"/>
                <w:lang w:val="en-US"/>
              </w:rPr>
              <w:t>IV</w:t>
            </w:r>
            <w:r w:rsidRPr="00C660C3">
              <w:rPr>
                <w:sz w:val="22"/>
                <w:szCs w:val="22"/>
              </w:rPr>
              <w:t xml:space="preserve"> (9-18 тыс. чел.) – 0,09-0,1;</w:t>
            </w:r>
          </w:p>
          <w:p w:rsidR="008910AB" w:rsidRPr="00C660C3" w:rsidRDefault="008910AB" w:rsidP="00C660C3">
            <w:pPr>
              <w:pStyle w:val="af5"/>
              <w:suppressAutoHyphens/>
              <w:ind w:firstLine="0"/>
              <w:jc w:val="left"/>
              <w:rPr>
                <w:sz w:val="22"/>
                <w:szCs w:val="22"/>
              </w:rPr>
            </w:pPr>
            <w:r w:rsidRPr="00C660C3">
              <w:rPr>
                <w:sz w:val="22"/>
                <w:szCs w:val="22"/>
                <w:lang w:val="en-US"/>
              </w:rPr>
              <w:t>II</w:t>
            </w:r>
            <w:r w:rsidRPr="00C660C3">
              <w:rPr>
                <w:sz w:val="22"/>
                <w:szCs w:val="22"/>
              </w:rPr>
              <w:t>-</w:t>
            </w:r>
            <w:r w:rsidRPr="00C660C3">
              <w:rPr>
                <w:sz w:val="22"/>
                <w:szCs w:val="22"/>
                <w:lang w:val="en-US"/>
              </w:rPr>
              <w:t>III</w:t>
            </w:r>
            <w:r w:rsidRPr="00C660C3">
              <w:rPr>
                <w:sz w:val="22"/>
                <w:szCs w:val="22"/>
              </w:rPr>
              <w:t xml:space="preserve"> (20-25 тыс. чел.) – 0,11-0,12.</w:t>
            </w:r>
          </w:p>
          <w:p w:rsidR="008910AB" w:rsidRPr="00C660C3" w:rsidRDefault="008910AB" w:rsidP="00C660C3">
            <w:pPr>
              <w:pStyle w:val="af5"/>
              <w:suppressAutoHyphens/>
              <w:ind w:firstLine="0"/>
              <w:jc w:val="left"/>
              <w:rPr>
                <w:sz w:val="22"/>
                <w:szCs w:val="22"/>
              </w:rPr>
            </w:pPr>
            <w:r w:rsidRPr="00C660C3">
              <w:rPr>
                <w:sz w:val="22"/>
                <w:szCs w:val="22"/>
              </w:rPr>
              <w:t>Максимальный размер земельного участка не устанавливается.</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sz w:val="22"/>
                <w:szCs w:val="22"/>
              </w:rPr>
            </w:pPr>
            <w:r w:rsidRPr="00C660C3">
              <w:rPr>
                <w:sz w:val="22"/>
                <w:szCs w:val="22"/>
              </w:rPr>
              <w:t>3. Предельное количество этажей - 3.</w:t>
            </w:r>
          </w:p>
          <w:p w:rsidR="008910AB" w:rsidRPr="00C660C3" w:rsidRDefault="008910AB" w:rsidP="00C660C3">
            <w:pPr>
              <w:pStyle w:val="af5"/>
              <w:suppressAutoHyphens/>
              <w:ind w:firstLine="0"/>
              <w:jc w:val="left"/>
              <w:rPr>
                <w:sz w:val="22"/>
                <w:szCs w:val="22"/>
              </w:rPr>
            </w:pPr>
            <w:r w:rsidRPr="00C660C3">
              <w:rPr>
                <w:sz w:val="22"/>
                <w:szCs w:val="22"/>
              </w:rPr>
              <w:t>4. Максимальный процент застройки в границах земельного участка - 60%.</w:t>
            </w:r>
          </w:p>
          <w:p w:rsidR="008910AB" w:rsidRPr="00C660C3" w:rsidRDefault="008910AB" w:rsidP="00C660C3">
            <w:pPr>
              <w:pStyle w:val="af5"/>
              <w:suppressAutoHyphens/>
              <w:ind w:firstLine="0"/>
              <w:jc w:val="left"/>
              <w:rPr>
                <w:sz w:val="22"/>
                <w:szCs w:val="22"/>
              </w:rPr>
            </w:pPr>
            <w:r w:rsidRPr="00C660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C660C3" w:rsidRDefault="008910AB" w:rsidP="00B74B7E">
            <w:pPr>
              <w:suppressAutoHyphens/>
              <w:spacing w:after="40"/>
              <w:ind w:firstLine="0"/>
              <w:jc w:val="left"/>
              <w:rPr>
                <w:sz w:val="22"/>
                <w:szCs w:val="22"/>
              </w:rPr>
            </w:pPr>
            <w:r w:rsidRPr="00C660C3">
              <w:rPr>
                <w:sz w:val="22"/>
                <w:szCs w:val="22"/>
              </w:rPr>
              <w:t xml:space="preserve">6. </w:t>
            </w:r>
            <w:r w:rsidRPr="00C660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3.3</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Бытовое обслуживание</w:t>
            </w:r>
          </w:p>
        </w:tc>
        <w:tc>
          <w:tcPr>
            <w:tcW w:w="9973" w:type="dxa"/>
            <w:vMerge/>
          </w:tcPr>
          <w:p w:rsidR="008910AB" w:rsidRPr="00C660C3" w:rsidRDefault="008910AB" w:rsidP="00C660C3">
            <w:pPr>
              <w:suppressAutoHyphens/>
              <w:ind w:firstLine="0"/>
              <w:jc w:val="left"/>
              <w:rPr>
                <w:sz w:val="22"/>
                <w:szCs w:val="22"/>
              </w:rPr>
            </w:pP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3.2.4</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Общежития</w:t>
            </w:r>
          </w:p>
        </w:tc>
        <w:tc>
          <w:tcPr>
            <w:tcW w:w="9973" w:type="dxa"/>
          </w:tcPr>
          <w:p w:rsidR="008910AB" w:rsidRPr="00C660C3" w:rsidRDefault="008910AB" w:rsidP="00C660C3">
            <w:pPr>
              <w:suppressAutoHyphens/>
              <w:ind w:firstLine="0"/>
              <w:jc w:val="left"/>
              <w:rPr>
                <w:sz w:val="22"/>
                <w:szCs w:val="22"/>
                <w:lang w:eastAsia="ar-SA"/>
              </w:rPr>
            </w:pPr>
            <w:r w:rsidRPr="00C660C3">
              <w:rPr>
                <w:sz w:val="22"/>
                <w:szCs w:val="22"/>
                <w:lang w:eastAsia="ar-SA"/>
              </w:rPr>
              <w:t>1. Минимальный размер земельного участка устанавливается на 1 проживающего:</w:t>
            </w:r>
          </w:p>
          <w:p w:rsidR="008910AB" w:rsidRPr="00C660C3" w:rsidRDefault="008910AB" w:rsidP="00C660C3">
            <w:pPr>
              <w:pStyle w:val="af5"/>
              <w:suppressAutoHyphens/>
              <w:ind w:firstLine="0"/>
              <w:jc w:val="left"/>
              <w:rPr>
                <w:sz w:val="22"/>
                <w:szCs w:val="22"/>
              </w:rPr>
            </w:pPr>
            <w:r w:rsidRPr="00C660C3">
              <w:rPr>
                <w:sz w:val="22"/>
                <w:szCs w:val="22"/>
              </w:rPr>
              <w:t>до 50 человек – 45 кв. м на 1 проживающего;</w:t>
            </w:r>
          </w:p>
          <w:p w:rsidR="008910AB" w:rsidRPr="00C660C3" w:rsidRDefault="008910AB" w:rsidP="00C660C3">
            <w:pPr>
              <w:pStyle w:val="af5"/>
              <w:suppressAutoHyphens/>
              <w:ind w:firstLine="0"/>
              <w:jc w:val="left"/>
              <w:rPr>
                <w:sz w:val="22"/>
                <w:szCs w:val="22"/>
              </w:rPr>
            </w:pPr>
            <w:r w:rsidRPr="00C660C3">
              <w:rPr>
                <w:sz w:val="22"/>
                <w:szCs w:val="22"/>
              </w:rPr>
              <w:t>до 400 человек – 25 кв. м на 1 проживающего;</w:t>
            </w:r>
          </w:p>
          <w:p w:rsidR="008910AB" w:rsidRPr="00C660C3" w:rsidRDefault="008910AB" w:rsidP="00C660C3">
            <w:pPr>
              <w:suppressAutoHyphens/>
              <w:ind w:firstLine="0"/>
              <w:jc w:val="left"/>
              <w:rPr>
                <w:sz w:val="22"/>
                <w:szCs w:val="22"/>
                <w:lang w:eastAsia="ar-SA"/>
              </w:rPr>
            </w:pPr>
            <w:r w:rsidRPr="00C660C3">
              <w:rPr>
                <w:sz w:val="22"/>
                <w:szCs w:val="22"/>
              </w:rPr>
              <w:t xml:space="preserve">до 1000 человек – 17 </w:t>
            </w:r>
            <w:r w:rsidRPr="00C660C3">
              <w:rPr>
                <w:sz w:val="22"/>
                <w:szCs w:val="22"/>
                <w:lang w:eastAsia="ar-SA"/>
              </w:rPr>
              <w:t xml:space="preserve">кв. м на 1 </w:t>
            </w:r>
            <w:r w:rsidRPr="00C660C3">
              <w:rPr>
                <w:sz w:val="22"/>
                <w:szCs w:val="22"/>
              </w:rPr>
              <w:t>проживающего</w:t>
            </w:r>
            <w:r w:rsidRPr="00C660C3">
              <w:rPr>
                <w:sz w:val="22"/>
                <w:szCs w:val="22"/>
                <w:lang w:eastAsia="ar-SA"/>
              </w:rPr>
              <w:t>;</w:t>
            </w:r>
          </w:p>
          <w:p w:rsidR="008910AB" w:rsidRPr="00C660C3" w:rsidRDefault="008910AB" w:rsidP="00C660C3">
            <w:pPr>
              <w:suppressAutoHyphens/>
              <w:ind w:firstLine="0"/>
              <w:jc w:val="left"/>
              <w:rPr>
                <w:sz w:val="22"/>
                <w:szCs w:val="22"/>
                <w:lang w:eastAsia="ar-SA"/>
              </w:rPr>
            </w:pPr>
            <w:r w:rsidRPr="00C660C3">
              <w:rPr>
                <w:sz w:val="22"/>
                <w:szCs w:val="22"/>
                <w:lang w:eastAsia="ar-SA"/>
              </w:rPr>
              <w:t xml:space="preserve"> Максимальный размер земельного участка - </w:t>
            </w:r>
            <w:r w:rsidRPr="00C660C3">
              <w:rPr>
                <w:sz w:val="22"/>
                <w:szCs w:val="22"/>
              </w:rPr>
              <w:t>не устанавливается</w:t>
            </w:r>
            <w:r w:rsidRPr="00C660C3">
              <w:rPr>
                <w:sz w:val="22"/>
                <w:szCs w:val="22"/>
                <w:lang w:eastAsia="ar-SA"/>
              </w:rPr>
              <w:t>.</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sz w:val="22"/>
                <w:szCs w:val="22"/>
              </w:rPr>
            </w:pPr>
            <w:r w:rsidRPr="00C660C3">
              <w:rPr>
                <w:sz w:val="22"/>
                <w:szCs w:val="22"/>
              </w:rPr>
              <w:t>В случае реконструкции объекта капитального строительства на 2</w:t>
            </w:r>
            <w:r w:rsidR="00C660C3">
              <w:rPr>
                <w:sz w:val="22"/>
                <w:szCs w:val="22"/>
              </w:rPr>
              <w:t>-</w:t>
            </w:r>
            <w:r w:rsidRPr="00C660C3">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60C3" w:rsidRDefault="008910AB" w:rsidP="00C660C3">
            <w:pPr>
              <w:suppressAutoHyphens/>
              <w:ind w:firstLine="0"/>
              <w:jc w:val="left"/>
              <w:rPr>
                <w:sz w:val="22"/>
                <w:szCs w:val="22"/>
                <w:lang w:eastAsia="ar-SA"/>
              </w:rPr>
            </w:pPr>
            <w:r w:rsidRPr="00C660C3">
              <w:rPr>
                <w:sz w:val="22"/>
                <w:szCs w:val="22"/>
                <w:lang w:eastAsia="ar-SA"/>
              </w:rPr>
              <w:t>3. Предельная высота зданий - 28 м.</w:t>
            </w:r>
          </w:p>
          <w:p w:rsidR="008910AB" w:rsidRPr="00C660C3" w:rsidRDefault="008910AB" w:rsidP="00C660C3">
            <w:pPr>
              <w:suppressAutoHyphens/>
              <w:ind w:firstLine="0"/>
              <w:jc w:val="left"/>
              <w:rPr>
                <w:sz w:val="22"/>
                <w:szCs w:val="22"/>
                <w:lang w:eastAsia="ar-SA"/>
              </w:rPr>
            </w:pPr>
            <w:r w:rsidRPr="00C660C3">
              <w:rPr>
                <w:sz w:val="22"/>
                <w:szCs w:val="22"/>
                <w:lang w:eastAsia="ar-SA"/>
              </w:rPr>
              <w:t>4. Максимальный процент застройки в границах земельного участка - 40%.</w:t>
            </w:r>
          </w:p>
          <w:p w:rsidR="008910AB" w:rsidRPr="00C660C3" w:rsidRDefault="008910AB" w:rsidP="00C660C3">
            <w:pPr>
              <w:pStyle w:val="af5"/>
              <w:suppressAutoHyphens/>
              <w:ind w:firstLine="0"/>
              <w:jc w:val="left"/>
              <w:rPr>
                <w:sz w:val="22"/>
                <w:szCs w:val="22"/>
              </w:rPr>
            </w:pPr>
            <w:r w:rsidRPr="00C660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74B7E">
            <w:pPr>
              <w:suppressAutoHyphens/>
              <w:autoSpaceDE w:val="0"/>
              <w:autoSpaceDN w:val="0"/>
              <w:adjustRightInd w:val="0"/>
              <w:spacing w:after="40"/>
              <w:ind w:firstLine="0"/>
              <w:jc w:val="left"/>
              <w:rPr>
                <w:iCs/>
                <w:sz w:val="22"/>
                <w:szCs w:val="22"/>
              </w:rPr>
            </w:pPr>
            <w:r w:rsidRPr="00C660C3">
              <w:rPr>
                <w:sz w:val="22"/>
                <w:szCs w:val="22"/>
              </w:rPr>
              <w:t xml:space="preserve">6. </w:t>
            </w:r>
            <w:r w:rsidRPr="00C660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0C246E" w:rsidRPr="000C246E" w:rsidRDefault="000C246E" w:rsidP="00B74B7E">
            <w:pPr>
              <w:suppressAutoHyphens/>
              <w:autoSpaceDE w:val="0"/>
              <w:autoSpaceDN w:val="0"/>
              <w:adjustRightInd w:val="0"/>
              <w:spacing w:after="40"/>
              <w:ind w:firstLine="0"/>
              <w:jc w:val="left"/>
              <w:rPr>
                <w:sz w:val="8"/>
                <w:szCs w:val="8"/>
                <w:lang w:eastAsia="en-US"/>
              </w:rPr>
            </w:pPr>
          </w:p>
        </w:tc>
      </w:tr>
      <w:tr w:rsidR="008910AB" w:rsidRPr="003A3471" w:rsidTr="00C660C3">
        <w:tc>
          <w:tcPr>
            <w:tcW w:w="1512" w:type="dxa"/>
          </w:tcPr>
          <w:p w:rsidR="008910AB" w:rsidRPr="00C660C3" w:rsidRDefault="008910AB" w:rsidP="00C660C3">
            <w:pPr>
              <w:suppressAutoHyphens/>
              <w:autoSpaceDE w:val="0"/>
              <w:autoSpaceDN w:val="0"/>
              <w:adjustRightInd w:val="0"/>
              <w:ind w:firstLine="0"/>
              <w:rPr>
                <w:b/>
                <w:sz w:val="22"/>
                <w:szCs w:val="22"/>
              </w:rPr>
            </w:pPr>
            <w:r w:rsidRPr="00C660C3">
              <w:rPr>
                <w:b/>
                <w:sz w:val="22"/>
                <w:szCs w:val="22"/>
              </w:rPr>
              <w:t>3.5.2</w:t>
            </w:r>
          </w:p>
        </w:tc>
        <w:tc>
          <w:tcPr>
            <w:tcW w:w="3075" w:type="dxa"/>
          </w:tcPr>
          <w:p w:rsidR="008910AB" w:rsidRPr="00C660C3" w:rsidRDefault="008910AB" w:rsidP="00C660C3">
            <w:pPr>
              <w:pStyle w:val="ConsPlusNormal"/>
              <w:suppressAutoHyphens/>
              <w:ind w:firstLine="0"/>
              <w:jc w:val="left"/>
              <w:rPr>
                <w:rFonts w:ascii="Times New Roman" w:hAnsi="Times New Roman" w:cs="Times New Roman"/>
                <w:iCs/>
              </w:rPr>
            </w:pPr>
            <w:r w:rsidRPr="00C660C3">
              <w:rPr>
                <w:rFonts w:ascii="Times New Roman" w:hAnsi="Times New Roman" w:cs="Times New Roman"/>
              </w:rPr>
              <w:t>Среднее и высшее профессиональное образование</w:t>
            </w:r>
          </w:p>
        </w:tc>
        <w:tc>
          <w:tcPr>
            <w:tcW w:w="9973" w:type="dxa"/>
          </w:tcPr>
          <w:p w:rsidR="008910AB" w:rsidRPr="00C660C3" w:rsidRDefault="008910AB" w:rsidP="00C660C3">
            <w:pPr>
              <w:pStyle w:val="af5"/>
              <w:suppressAutoHyphens/>
              <w:ind w:firstLine="0"/>
              <w:jc w:val="left"/>
              <w:rPr>
                <w:sz w:val="22"/>
                <w:szCs w:val="22"/>
              </w:rPr>
            </w:pPr>
            <w:r w:rsidRPr="00C660C3">
              <w:rPr>
                <w:iCs/>
                <w:sz w:val="22"/>
                <w:szCs w:val="22"/>
              </w:rPr>
              <w:t xml:space="preserve">1. Минимальный размер земельного участка </w:t>
            </w:r>
            <w:r w:rsidRPr="00C660C3">
              <w:rPr>
                <w:sz w:val="22"/>
                <w:szCs w:val="22"/>
              </w:rPr>
              <w:t>организаций высшего профессионального образования, на 1 тыс. студентов, га</w:t>
            </w:r>
          </w:p>
          <w:p w:rsidR="008910AB" w:rsidRPr="00C660C3" w:rsidRDefault="008910AB" w:rsidP="00C660C3">
            <w:pPr>
              <w:pStyle w:val="af5"/>
              <w:suppressAutoHyphens/>
              <w:ind w:firstLine="0"/>
              <w:jc w:val="left"/>
              <w:rPr>
                <w:sz w:val="22"/>
                <w:szCs w:val="22"/>
              </w:rPr>
            </w:pPr>
            <w:r w:rsidRPr="00C660C3">
              <w:rPr>
                <w:sz w:val="22"/>
                <w:szCs w:val="22"/>
              </w:rPr>
              <w:t xml:space="preserve"> - университеты, технические – 4-7;</w:t>
            </w:r>
          </w:p>
          <w:p w:rsidR="008910AB" w:rsidRPr="00C660C3" w:rsidRDefault="008910AB" w:rsidP="00C660C3">
            <w:pPr>
              <w:pStyle w:val="af5"/>
              <w:suppressAutoHyphens/>
              <w:ind w:firstLine="0"/>
              <w:jc w:val="left"/>
              <w:rPr>
                <w:sz w:val="22"/>
                <w:szCs w:val="22"/>
              </w:rPr>
            </w:pPr>
            <w:r w:rsidRPr="00C660C3">
              <w:rPr>
                <w:sz w:val="22"/>
                <w:szCs w:val="22"/>
              </w:rPr>
              <w:t xml:space="preserve"> - сельскохозяйственные – 5-7; </w:t>
            </w:r>
          </w:p>
          <w:p w:rsidR="008910AB" w:rsidRPr="00C660C3" w:rsidRDefault="008910AB" w:rsidP="00C660C3">
            <w:pPr>
              <w:pStyle w:val="af5"/>
              <w:suppressAutoHyphens/>
              <w:ind w:firstLine="0"/>
              <w:jc w:val="left"/>
              <w:rPr>
                <w:sz w:val="22"/>
                <w:szCs w:val="22"/>
              </w:rPr>
            </w:pPr>
            <w:r w:rsidRPr="00C660C3">
              <w:rPr>
                <w:sz w:val="22"/>
                <w:szCs w:val="22"/>
              </w:rPr>
              <w:t>- медицинские, фармацевтические – 3-5;</w:t>
            </w:r>
          </w:p>
          <w:p w:rsidR="008910AB" w:rsidRPr="00C660C3" w:rsidRDefault="008910AB" w:rsidP="00C660C3">
            <w:pPr>
              <w:pStyle w:val="af5"/>
              <w:suppressAutoHyphens/>
              <w:ind w:firstLine="0"/>
              <w:jc w:val="left"/>
              <w:rPr>
                <w:sz w:val="22"/>
                <w:szCs w:val="22"/>
              </w:rPr>
            </w:pPr>
            <w:r w:rsidRPr="00C660C3">
              <w:rPr>
                <w:sz w:val="22"/>
                <w:szCs w:val="22"/>
              </w:rPr>
              <w:lastRenderedPageBreak/>
              <w:t xml:space="preserve"> - экономические, педагогические, культуры, искусства, архитектуры – 2-4; </w:t>
            </w:r>
          </w:p>
          <w:p w:rsidR="008910AB" w:rsidRPr="00C660C3" w:rsidRDefault="008910AB" w:rsidP="00C660C3">
            <w:pPr>
              <w:pStyle w:val="af5"/>
              <w:suppressAutoHyphens/>
              <w:ind w:firstLine="0"/>
              <w:jc w:val="left"/>
              <w:rPr>
                <w:sz w:val="22"/>
                <w:szCs w:val="22"/>
              </w:rPr>
            </w:pPr>
            <w:r w:rsidRPr="00C660C3">
              <w:rPr>
                <w:sz w:val="22"/>
                <w:szCs w:val="22"/>
              </w:rPr>
              <w:t xml:space="preserve">- повышения квалификации и заочные – соответственно профилю с коэффициентом 0,5; специализированная зона – не устанавливается; спортивная зона – 1-2; зона студенческих общежитий – 1,5-3. </w:t>
            </w:r>
          </w:p>
          <w:p w:rsidR="008910AB" w:rsidRPr="00C660C3" w:rsidRDefault="008910AB" w:rsidP="00C660C3">
            <w:pPr>
              <w:pStyle w:val="af5"/>
              <w:suppressAutoHyphens/>
              <w:ind w:firstLine="0"/>
              <w:jc w:val="left"/>
              <w:rPr>
                <w:sz w:val="22"/>
                <w:szCs w:val="22"/>
              </w:rPr>
            </w:pPr>
            <w:r w:rsidRPr="00C660C3">
              <w:rPr>
                <w:sz w:val="22"/>
                <w:szCs w:val="22"/>
              </w:rPr>
              <w:t>Зоны организаций физкультурного профиля – не устанавливаются.</w:t>
            </w:r>
          </w:p>
          <w:p w:rsidR="008910AB" w:rsidRPr="00C660C3" w:rsidRDefault="008910AB" w:rsidP="00C660C3">
            <w:pPr>
              <w:pStyle w:val="af5"/>
              <w:suppressAutoHyphens/>
              <w:ind w:firstLine="0"/>
              <w:jc w:val="left"/>
              <w:rPr>
                <w:sz w:val="22"/>
                <w:szCs w:val="22"/>
              </w:rPr>
            </w:pPr>
            <w:r w:rsidRPr="00C660C3">
              <w:rPr>
                <w:sz w:val="22"/>
                <w:szCs w:val="22"/>
              </w:rPr>
              <w:t>Максимальный размер земельного участка не устанавливается.</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Минимальный размер земельного </w:t>
            </w:r>
            <w:r w:rsidRPr="00C660C3">
              <w:rPr>
                <w:sz w:val="22"/>
                <w:szCs w:val="22"/>
              </w:rPr>
              <w:t xml:space="preserve">организаций среднего профессионального образования при вместимости: до 300 учащихся – 75 </w:t>
            </w:r>
          </w:p>
          <w:p w:rsidR="008910AB" w:rsidRPr="00C660C3" w:rsidRDefault="008910AB" w:rsidP="00C660C3">
            <w:pPr>
              <w:pStyle w:val="af5"/>
              <w:suppressAutoHyphens/>
              <w:ind w:firstLine="0"/>
              <w:jc w:val="left"/>
              <w:rPr>
                <w:sz w:val="22"/>
                <w:szCs w:val="22"/>
              </w:rPr>
            </w:pPr>
            <w:r w:rsidRPr="00C660C3">
              <w:rPr>
                <w:sz w:val="22"/>
                <w:szCs w:val="22"/>
              </w:rPr>
              <w:t>300-900 учащихся – 50-65</w:t>
            </w:r>
          </w:p>
          <w:p w:rsidR="008910AB" w:rsidRPr="00C660C3" w:rsidRDefault="008910AB" w:rsidP="00C660C3">
            <w:pPr>
              <w:pStyle w:val="af5"/>
              <w:suppressAutoHyphens/>
              <w:ind w:firstLine="0"/>
              <w:jc w:val="left"/>
              <w:rPr>
                <w:sz w:val="22"/>
                <w:szCs w:val="22"/>
              </w:rPr>
            </w:pPr>
            <w:r w:rsidRPr="00C660C3">
              <w:rPr>
                <w:sz w:val="22"/>
                <w:szCs w:val="22"/>
              </w:rPr>
              <w:t>900-1600 учащихся – 30-40</w:t>
            </w:r>
          </w:p>
          <w:p w:rsidR="008910AB" w:rsidRPr="00C660C3" w:rsidRDefault="008910AB" w:rsidP="00C660C3">
            <w:pPr>
              <w:pStyle w:val="af5"/>
              <w:suppressAutoHyphens/>
              <w:ind w:firstLine="0"/>
              <w:jc w:val="left"/>
              <w:rPr>
                <w:sz w:val="22"/>
                <w:szCs w:val="22"/>
              </w:rPr>
            </w:pPr>
            <w:r w:rsidRPr="00C660C3">
              <w:rPr>
                <w:sz w:val="22"/>
                <w:szCs w:val="22"/>
              </w:rPr>
              <w:t>* Размеры земельных участков могут быть: - уменьшены на 50 % в условиях реконструкции застройки;</w:t>
            </w:r>
          </w:p>
          <w:p w:rsidR="008910AB" w:rsidRPr="00C660C3" w:rsidRDefault="008910AB" w:rsidP="00C660C3">
            <w:pPr>
              <w:pStyle w:val="af5"/>
              <w:suppressAutoHyphens/>
              <w:ind w:firstLine="0"/>
              <w:jc w:val="left"/>
              <w:rPr>
                <w:sz w:val="22"/>
                <w:szCs w:val="22"/>
              </w:rPr>
            </w:pPr>
            <w:r w:rsidRPr="00C660C3">
              <w:rPr>
                <w:sz w:val="22"/>
                <w:szCs w:val="22"/>
              </w:rPr>
              <w:t xml:space="preserve"> - уменьшены на 30 % для организаций гуманитарного профиля;</w:t>
            </w:r>
          </w:p>
          <w:p w:rsidR="008910AB" w:rsidRPr="00C660C3" w:rsidRDefault="008910AB" w:rsidP="00C660C3">
            <w:pPr>
              <w:pStyle w:val="af5"/>
              <w:suppressAutoHyphens/>
              <w:ind w:firstLine="0"/>
              <w:jc w:val="left"/>
              <w:rPr>
                <w:sz w:val="22"/>
                <w:szCs w:val="22"/>
              </w:rPr>
            </w:pPr>
            <w:r w:rsidRPr="00C660C3">
              <w:rPr>
                <w:sz w:val="22"/>
                <w:szCs w:val="22"/>
              </w:rPr>
              <w:t>Максимальный размер земельного участка не устанавливается.</w:t>
            </w:r>
          </w:p>
          <w:p w:rsidR="008910AB" w:rsidRPr="00C660C3" w:rsidRDefault="008910AB" w:rsidP="00C660C3">
            <w:pPr>
              <w:pStyle w:val="af5"/>
              <w:suppressAutoHyphens/>
              <w:ind w:firstLine="0"/>
              <w:jc w:val="left"/>
              <w:rPr>
                <w:sz w:val="22"/>
                <w:szCs w:val="22"/>
              </w:rPr>
            </w:pPr>
            <w:r w:rsidRPr="00C660C3">
              <w:rPr>
                <w:sz w:val="22"/>
                <w:szCs w:val="22"/>
              </w:rPr>
              <w:t>3</w:t>
            </w:r>
            <w:r w:rsidRPr="00C660C3">
              <w:rPr>
                <w:iCs/>
                <w:sz w:val="22"/>
                <w:szCs w:val="22"/>
              </w:rPr>
              <w:t xml:space="preserve">. </w:t>
            </w:r>
            <w:r w:rsidRPr="00C660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sz w:val="22"/>
                <w:szCs w:val="22"/>
              </w:rPr>
            </w:pPr>
            <w:r w:rsidRPr="00C660C3">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60C3" w:rsidRDefault="008910AB" w:rsidP="00C660C3">
            <w:pPr>
              <w:pStyle w:val="af5"/>
              <w:suppressAutoHyphens/>
              <w:ind w:firstLine="0"/>
              <w:jc w:val="left"/>
              <w:rPr>
                <w:iCs/>
                <w:sz w:val="22"/>
                <w:szCs w:val="22"/>
              </w:rPr>
            </w:pPr>
            <w:r w:rsidRPr="00C660C3">
              <w:rPr>
                <w:iCs/>
                <w:sz w:val="22"/>
                <w:szCs w:val="22"/>
              </w:rPr>
              <w:t>4. Предельная высота зданий - 18 метров.</w:t>
            </w:r>
          </w:p>
          <w:p w:rsidR="008910AB" w:rsidRPr="00C660C3" w:rsidRDefault="008910AB" w:rsidP="00C660C3">
            <w:pPr>
              <w:pStyle w:val="af5"/>
              <w:suppressAutoHyphens/>
              <w:ind w:firstLine="0"/>
              <w:jc w:val="left"/>
              <w:rPr>
                <w:iCs/>
                <w:sz w:val="22"/>
                <w:szCs w:val="22"/>
              </w:rPr>
            </w:pPr>
            <w:r w:rsidRPr="00C660C3">
              <w:rPr>
                <w:iCs/>
                <w:sz w:val="22"/>
                <w:szCs w:val="22"/>
              </w:rPr>
              <w:t>5. Максимальный процент застройки в границах земельного участка - 60%.</w:t>
            </w:r>
          </w:p>
          <w:p w:rsidR="008910AB" w:rsidRPr="00C660C3" w:rsidRDefault="008910AB" w:rsidP="00C660C3">
            <w:pPr>
              <w:pStyle w:val="af5"/>
              <w:suppressAutoHyphens/>
              <w:ind w:firstLine="0"/>
              <w:jc w:val="left"/>
              <w:rPr>
                <w:iCs/>
                <w:sz w:val="22"/>
                <w:szCs w:val="22"/>
              </w:rPr>
            </w:pPr>
            <w:r w:rsidRPr="00C660C3">
              <w:rPr>
                <w:iCs/>
                <w:sz w:val="22"/>
                <w:szCs w:val="22"/>
              </w:rPr>
              <w:t xml:space="preserve">6. </w:t>
            </w:r>
            <w:r w:rsidRPr="00C660C3">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74B7E">
            <w:pPr>
              <w:pStyle w:val="ConsPlusNormal"/>
              <w:suppressAutoHyphens/>
              <w:spacing w:after="40"/>
              <w:ind w:firstLine="0"/>
              <w:jc w:val="left"/>
              <w:rPr>
                <w:rFonts w:ascii="Times New Roman" w:hAnsi="Times New Roman" w:cs="Times New Roman"/>
                <w:iCs/>
              </w:rPr>
            </w:pPr>
            <w:r w:rsidRPr="00C660C3">
              <w:rPr>
                <w:rFonts w:ascii="Times New Roman" w:hAnsi="Times New Roman" w:cs="Times New Roman"/>
                <w:iCs/>
              </w:rPr>
              <w:t>7.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0C246E" w:rsidRPr="000C246E" w:rsidRDefault="000C246E" w:rsidP="00B74B7E">
            <w:pPr>
              <w:pStyle w:val="ConsPlusNormal"/>
              <w:suppressAutoHyphens/>
              <w:spacing w:after="40"/>
              <w:ind w:firstLine="0"/>
              <w:jc w:val="left"/>
              <w:rPr>
                <w:rFonts w:ascii="Times New Roman" w:hAnsi="Times New Roman" w:cs="Times New Roman"/>
                <w:sz w:val="8"/>
                <w:szCs w:val="8"/>
              </w:rPr>
            </w:pP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lastRenderedPageBreak/>
              <w:t>3.4.1</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Амбулаторно-поликлиническое обслуживание</w:t>
            </w:r>
          </w:p>
        </w:tc>
        <w:tc>
          <w:tcPr>
            <w:tcW w:w="9973" w:type="dxa"/>
          </w:tcPr>
          <w:p w:rsidR="008910AB" w:rsidRPr="00C660C3" w:rsidRDefault="008910AB" w:rsidP="00C660C3">
            <w:pPr>
              <w:suppressAutoHyphens/>
              <w:ind w:firstLine="0"/>
              <w:jc w:val="left"/>
              <w:rPr>
                <w:sz w:val="22"/>
                <w:szCs w:val="22"/>
              </w:rPr>
            </w:pPr>
            <w:r w:rsidRPr="00C660C3">
              <w:rPr>
                <w:sz w:val="22"/>
                <w:szCs w:val="22"/>
              </w:rPr>
              <w:t xml:space="preserve">1. Размер земельного участка </w:t>
            </w:r>
            <w:r w:rsidRPr="00C660C3">
              <w:rPr>
                <w:sz w:val="22"/>
                <w:szCs w:val="22"/>
                <w:lang w:eastAsia="ar-SA"/>
              </w:rPr>
              <w:t>0,1 га на 100 посещений в смену, но не менее:</w:t>
            </w:r>
          </w:p>
          <w:p w:rsidR="008910AB" w:rsidRPr="00C660C3" w:rsidRDefault="008910AB" w:rsidP="00C660C3">
            <w:pPr>
              <w:suppressAutoHyphens/>
              <w:ind w:firstLine="0"/>
              <w:jc w:val="left"/>
              <w:rPr>
                <w:sz w:val="22"/>
                <w:szCs w:val="22"/>
              </w:rPr>
            </w:pPr>
            <w:r w:rsidRPr="00C660C3">
              <w:rPr>
                <w:sz w:val="22"/>
                <w:szCs w:val="22"/>
              </w:rPr>
              <w:t>- 0,3 га на объект;</w:t>
            </w:r>
          </w:p>
          <w:p w:rsidR="008910AB" w:rsidRPr="00C660C3" w:rsidRDefault="008910AB" w:rsidP="00C660C3">
            <w:pPr>
              <w:pStyle w:val="af5"/>
              <w:suppressAutoHyphens/>
              <w:ind w:firstLine="0"/>
              <w:jc w:val="left"/>
              <w:rPr>
                <w:sz w:val="22"/>
                <w:szCs w:val="22"/>
              </w:rPr>
            </w:pPr>
            <w:r w:rsidRPr="00C660C3">
              <w:rPr>
                <w:sz w:val="22"/>
                <w:szCs w:val="22"/>
              </w:rPr>
              <w:t xml:space="preserve">- встроенные - 0,2 га на объект. </w:t>
            </w:r>
          </w:p>
          <w:p w:rsidR="008910AB" w:rsidRPr="00C660C3" w:rsidRDefault="008910AB" w:rsidP="00C660C3">
            <w:pPr>
              <w:pStyle w:val="ConsPlusNormal"/>
              <w:suppressAutoHyphens/>
              <w:ind w:firstLine="0"/>
              <w:jc w:val="left"/>
              <w:rPr>
                <w:rFonts w:ascii="Times New Roman" w:hAnsi="Times New Roman" w:cs="Times New Roman"/>
              </w:rPr>
            </w:pPr>
            <w:r w:rsidRPr="00C660C3">
              <w:rPr>
                <w:rFonts w:ascii="Times New Roman" w:hAnsi="Times New Roman" w:cs="Times New Roman"/>
                <w:iCs/>
              </w:rPr>
              <w:t>Максимальный размер земельного участка не устанавливается.</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sz w:val="22"/>
                <w:szCs w:val="22"/>
              </w:rPr>
            </w:pPr>
            <w:r w:rsidRPr="00C660C3">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60C3" w:rsidRDefault="008910AB" w:rsidP="00C660C3">
            <w:pPr>
              <w:pStyle w:val="af5"/>
              <w:suppressAutoHyphens/>
              <w:ind w:firstLine="0"/>
              <w:jc w:val="left"/>
              <w:rPr>
                <w:iCs/>
                <w:sz w:val="22"/>
                <w:szCs w:val="22"/>
              </w:rPr>
            </w:pPr>
            <w:r w:rsidRPr="00C660C3">
              <w:rPr>
                <w:iCs/>
                <w:sz w:val="22"/>
                <w:szCs w:val="22"/>
              </w:rPr>
              <w:t>3. Предельная высота зданий - 10 метров.</w:t>
            </w:r>
          </w:p>
          <w:p w:rsidR="008910AB" w:rsidRPr="00C660C3" w:rsidRDefault="008910AB" w:rsidP="00C660C3">
            <w:pPr>
              <w:pStyle w:val="af5"/>
              <w:suppressAutoHyphens/>
              <w:ind w:firstLine="0"/>
              <w:jc w:val="left"/>
              <w:rPr>
                <w:iCs/>
                <w:sz w:val="22"/>
                <w:szCs w:val="22"/>
              </w:rPr>
            </w:pPr>
            <w:r w:rsidRPr="00C660C3">
              <w:rPr>
                <w:iCs/>
                <w:sz w:val="22"/>
                <w:szCs w:val="22"/>
              </w:rPr>
              <w:t>4. Максимальный процент застройки в границах земельного участка - 60%.</w:t>
            </w:r>
          </w:p>
          <w:p w:rsidR="008910AB" w:rsidRPr="00C660C3" w:rsidRDefault="008910AB" w:rsidP="00C660C3">
            <w:pPr>
              <w:pStyle w:val="af5"/>
              <w:suppressAutoHyphens/>
              <w:ind w:firstLine="0"/>
              <w:jc w:val="left"/>
              <w:rPr>
                <w:iCs/>
                <w:sz w:val="22"/>
                <w:szCs w:val="22"/>
              </w:rPr>
            </w:pPr>
            <w:r w:rsidRPr="00C660C3">
              <w:rPr>
                <w:iCs/>
                <w:sz w:val="22"/>
                <w:szCs w:val="22"/>
              </w:rPr>
              <w:lastRenderedPageBreak/>
              <w:t xml:space="preserve">5. </w:t>
            </w:r>
            <w:r w:rsidRPr="00C660C3">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C660C3" w:rsidRDefault="008910AB" w:rsidP="00B74B7E">
            <w:pPr>
              <w:suppressAutoHyphens/>
              <w:autoSpaceDE w:val="0"/>
              <w:autoSpaceDN w:val="0"/>
              <w:adjustRightInd w:val="0"/>
              <w:spacing w:after="40"/>
              <w:ind w:firstLine="0"/>
              <w:jc w:val="left"/>
              <w:rPr>
                <w:sz w:val="22"/>
                <w:szCs w:val="22"/>
                <w:lang w:eastAsia="en-US"/>
              </w:rPr>
            </w:pPr>
            <w:r w:rsidRPr="00C660C3">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lastRenderedPageBreak/>
              <w:t>3.6.1</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rPr>
              <w:t>Объекты культурно-досуговой деятельности</w:t>
            </w:r>
          </w:p>
        </w:tc>
        <w:tc>
          <w:tcPr>
            <w:tcW w:w="9973" w:type="dxa"/>
          </w:tcPr>
          <w:p w:rsidR="008910AB" w:rsidRPr="00C660C3" w:rsidRDefault="008910AB" w:rsidP="00C660C3">
            <w:pPr>
              <w:pStyle w:val="af5"/>
              <w:suppressAutoHyphens/>
              <w:ind w:firstLine="0"/>
              <w:jc w:val="left"/>
              <w:rPr>
                <w:sz w:val="22"/>
                <w:szCs w:val="22"/>
              </w:rPr>
            </w:pPr>
            <w:r w:rsidRPr="00C660C3">
              <w:rPr>
                <w:sz w:val="22"/>
                <w:szCs w:val="22"/>
              </w:rPr>
              <w:t xml:space="preserve">1. Минимальный размер земельного участка устанавливается </w:t>
            </w:r>
            <w:r w:rsidRPr="00C660C3">
              <w:rPr>
                <w:iCs/>
                <w:sz w:val="22"/>
                <w:szCs w:val="22"/>
              </w:rPr>
              <w:t>не менее – 500 кв.</w:t>
            </w:r>
            <w:r w:rsidR="00C660C3">
              <w:rPr>
                <w:iCs/>
                <w:sz w:val="22"/>
                <w:szCs w:val="22"/>
              </w:rPr>
              <w:t xml:space="preserve"> </w:t>
            </w:r>
            <w:r w:rsidRPr="00C660C3">
              <w:rPr>
                <w:iCs/>
                <w:sz w:val="22"/>
                <w:szCs w:val="22"/>
              </w:rPr>
              <w:t>м</w:t>
            </w:r>
            <w:r w:rsidRPr="00C660C3">
              <w:rPr>
                <w:sz w:val="22"/>
                <w:szCs w:val="22"/>
              </w:rPr>
              <w:t>.</w:t>
            </w:r>
            <w:r w:rsidRPr="00C660C3">
              <w:rPr>
                <w:iCs/>
                <w:sz w:val="22"/>
                <w:szCs w:val="22"/>
              </w:rPr>
              <w:t xml:space="preserve"> Максимальный размер земельного участка не устанавливается.</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sz w:val="22"/>
                <w:szCs w:val="22"/>
              </w:rPr>
            </w:pPr>
            <w:r w:rsidRPr="00C660C3">
              <w:rPr>
                <w:sz w:val="22"/>
                <w:szCs w:val="22"/>
              </w:rPr>
              <w:t xml:space="preserve">В случае реконструкции объекта капитального </w:t>
            </w:r>
            <w:r w:rsidR="00C660C3" w:rsidRPr="00C660C3">
              <w:rPr>
                <w:sz w:val="22"/>
                <w:szCs w:val="22"/>
              </w:rPr>
              <w:t>строительства на</w:t>
            </w:r>
            <w:r w:rsidRPr="00C660C3">
              <w:rPr>
                <w:sz w:val="22"/>
                <w:szCs w:val="22"/>
              </w:rPr>
              <w:t xml:space="preserve"> 2</w:t>
            </w:r>
            <w:r w:rsidR="00C660C3">
              <w:rPr>
                <w:sz w:val="22"/>
                <w:szCs w:val="22"/>
              </w:rPr>
              <w:t>-</w:t>
            </w:r>
            <w:r w:rsidRPr="00C660C3">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60C3" w:rsidRDefault="008910AB" w:rsidP="00C660C3">
            <w:pPr>
              <w:pStyle w:val="af5"/>
              <w:suppressAutoHyphens/>
              <w:ind w:firstLine="0"/>
              <w:jc w:val="left"/>
              <w:rPr>
                <w:sz w:val="22"/>
                <w:szCs w:val="22"/>
              </w:rPr>
            </w:pPr>
            <w:r w:rsidRPr="00C660C3">
              <w:rPr>
                <w:sz w:val="22"/>
                <w:szCs w:val="22"/>
              </w:rPr>
              <w:t>3. Предельное количество этажей - 3.</w:t>
            </w:r>
          </w:p>
          <w:p w:rsidR="008910AB" w:rsidRPr="00C660C3" w:rsidRDefault="008910AB" w:rsidP="00C660C3">
            <w:pPr>
              <w:pStyle w:val="af5"/>
              <w:suppressAutoHyphens/>
              <w:ind w:firstLine="0"/>
              <w:jc w:val="left"/>
              <w:rPr>
                <w:sz w:val="22"/>
                <w:szCs w:val="22"/>
              </w:rPr>
            </w:pPr>
            <w:r w:rsidRPr="00C660C3">
              <w:rPr>
                <w:sz w:val="22"/>
                <w:szCs w:val="22"/>
              </w:rPr>
              <w:t>4. Максимальный процент застройки в границах земельного участка - 60%.</w:t>
            </w:r>
          </w:p>
          <w:p w:rsidR="008910AB" w:rsidRPr="00C660C3" w:rsidRDefault="008910AB" w:rsidP="00C660C3">
            <w:pPr>
              <w:pStyle w:val="af5"/>
              <w:suppressAutoHyphens/>
              <w:ind w:firstLine="0"/>
              <w:jc w:val="left"/>
              <w:rPr>
                <w:sz w:val="22"/>
                <w:szCs w:val="22"/>
              </w:rPr>
            </w:pPr>
            <w:r w:rsidRPr="00C660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C660C3" w:rsidRDefault="008910AB" w:rsidP="000C246E">
            <w:pPr>
              <w:suppressAutoHyphens/>
              <w:spacing w:after="40"/>
              <w:ind w:firstLine="0"/>
              <w:jc w:val="left"/>
              <w:rPr>
                <w:sz w:val="22"/>
                <w:szCs w:val="22"/>
              </w:rPr>
            </w:pPr>
            <w:r w:rsidRPr="00C660C3">
              <w:rPr>
                <w:sz w:val="22"/>
                <w:szCs w:val="22"/>
              </w:rPr>
              <w:t xml:space="preserve">6. </w:t>
            </w:r>
            <w:r w:rsidRPr="00C660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r w:rsidR="000C246E">
              <w:rPr>
                <w:iCs/>
                <w:sz w:val="22"/>
                <w:szCs w:val="22"/>
              </w:rPr>
              <w:t>.</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3.6.2</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Парки культуры и отдыха</w:t>
            </w:r>
          </w:p>
        </w:tc>
        <w:tc>
          <w:tcPr>
            <w:tcW w:w="9973" w:type="dxa"/>
          </w:tcPr>
          <w:p w:rsidR="008910AB" w:rsidRPr="00C660C3" w:rsidRDefault="008910AB" w:rsidP="00C660C3">
            <w:pPr>
              <w:pStyle w:val="ConsPlusNormal"/>
              <w:suppressAutoHyphens/>
              <w:ind w:firstLine="0"/>
              <w:jc w:val="left"/>
              <w:rPr>
                <w:rFonts w:ascii="Times New Roman" w:hAnsi="Times New Roman" w:cs="Times New Roman"/>
              </w:rPr>
            </w:pPr>
            <w:r w:rsidRPr="00C660C3">
              <w:rPr>
                <w:rFonts w:ascii="Times New Roman" w:hAnsi="Times New Roman" w:cs="Times New Roman"/>
              </w:rPr>
              <w:t xml:space="preserve">1. Минимальный размер земельного участка парков не менее 0,5 га. </w:t>
            </w:r>
            <w:r w:rsidRPr="00C660C3">
              <w:rPr>
                <w:rFonts w:ascii="Times New Roman" w:hAnsi="Times New Roman" w:cs="Times New Roman"/>
                <w:iCs/>
              </w:rPr>
              <w:t>Максимальный размер земельного участка не устанавливается.</w:t>
            </w:r>
          </w:p>
          <w:p w:rsidR="008910AB" w:rsidRPr="00C660C3" w:rsidRDefault="008910AB" w:rsidP="00C660C3">
            <w:pPr>
              <w:pStyle w:val="af5"/>
              <w:suppressAutoHyphens/>
              <w:ind w:firstLine="0"/>
              <w:jc w:val="left"/>
              <w:rPr>
                <w:iCs/>
                <w:sz w:val="22"/>
                <w:szCs w:val="22"/>
              </w:rPr>
            </w:pPr>
            <w:r w:rsidRPr="00C660C3">
              <w:rPr>
                <w:sz w:val="22"/>
                <w:szCs w:val="22"/>
              </w:rPr>
              <w:t>Земельный участок скверов составляет от 0,5 до 2,0 га.</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sz w:val="22"/>
                <w:szCs w:val="22"/>
              </w:rPr>
            </w:pPr>
            <w:r w:rsidRPr="00C660C3">
              <w:rPr>
                <w:sz w:val="22"/>
                <w:szCs w:val="22"/>
              </w:rPr>
              <w:t>В случае реконструкции объекта капитального строительства на 2</w:t>
            </w:r>
            <w:r w:rsidR="00C660C3">
              <w:rPr>
                <w:sz w:val="22"/>
                <w:szCs w:val="22"/>
              </w:rPr>
              <w:t>-</w:t>
            </w:r>
            <w:r w:rsidRPr="00C660C3">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60C3" w:rsidRDefault="008910AB" w:rsidP="00C660C3">
            <w:pPr>
              <w:pStyle w:val="af5"/>
              <w:suppressAutoHyphens/>
              <w:ind w:firstLine="0"/>
              <w:jc w:val="left"/>
              <w:rPr>
                <w:sz w:val="22"/>
                <w:szCs w:val="22"/>
              </w:rPr>
            </w:pPr>
            <w:r w:rsidRPr="00C660C3">
              <w:rPr>
                <w:sz w:val="22"/>
                <w:szCs w:val="22"/>
              </w:rPr>
              <w:t>3. Максимальная высота зданий, строений и сооружений, за исключением аттракционов, устанавливается 8 м; высота аттракционов не ограничивается.</w:t>
            </w:r>
          </w:p>
          <w:p w:rsidR="008910AB" w:rsidRPr="00C660C3" w:rsidRDefault="008910AB" w:rsidP="00C660C3">
            <w:pPr>
              <w:pStyle w:val="af5"/>
              <w:suppressAutoHyphens/>
              <w:ind w:firstLine="0"/>
              <w:jc w:val="left"/>
              <w:rPr>
                <w:sz w:val="22"/>
                <w:szCs w:val="22"/>
              </w:rPr>
            </w:pPr>
            <w:r w:rsidRPr="00C660C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7%.</w:t>
            </w:r>
          </w:p>
          <w:p w:rsidR="008910AB" w:rsidRPr="00C660C3" w:rsidRDefault="008910AB" w:rsidP="00C660C3">
            <w:pPr>
              <w:pStyle w:val="ConsPlusNormal"/>
              <w:suppressAutoHyphens/>
              <w:ind w:firstLine="0"/>
              <w:jc w:val="left"/>
              <w:rPr>
                <w:rFonts w:ascii="Times New Roman" w:hAnsi="Times New Roman" w:cs="Times New Roman"/>
              </w:rPr>
            </w:pPr>
            <w:r w:rsidRPr="00C660C3">
              <w:rPr>
                <w:rFonts w:ascii="Times New Roman" w:hAnsi="Times New Roman" w:cs="Times New Roman"/>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C660C3" w:rsidRDefault="008910AB" w:rsidP="00B74B7E">
            <w:pPr>
              <w:pStyle w:val="ConsPlusNormal"/>
              <w:suppressAutoHyphens/>
              <w:spacing w:after="40"/>
              <w:ind w:firstLine="0"/>
              <w:jc w:val="left"/>
              <w:rPr>
                <w:rFonts w:ascii="Times New Roman" w:hAnsi="Times New Roman" w:cs="Times New Roman"/>
              </w:rPr>
            </w:pPr>
            <w:r w:rsidRPr="00C660C3">
              <w:rPr>
                <w:rFonts w:ascii="Times New Roman" w:hAnsi="Times New Roman" w:cs="Times New Roman"/>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3.9.2</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 xml:space="preserve">Проведение научных </w:t>
            </w:r>
            <w:r w:rsidRPr="00C660C3">
              <w:rPr>
                <w:sz w:val="22"/>
                <w:szCs w:val="22"/>
                <w:lang w:eastAsia="en-US"/>
              </w:rPr>
              <w:lastRenderedPageBreak/>
              <w:t>исследований</w:t>
            </w:r>
          </w:p>
        </w:tc>
        <w:tc>
          <w:tcPr>
            <w:tcW w:w="9973" w:type="dxa"/>
          </w:tcPr>
          <w:p w:rsidR="008910AB" w:rsidRPr="00C660C3" w:rsidRDefault="008910AB" w:rsidP="00C660C3">
            <w:pPr>
              <w:pStyle w:val="af5"/>
              <w:suppressAutoHyphens/>
              <w:ind w:firstLine="0"/>
              <w:jc w:val="left"/>
              <w:rPr>
                <w:sz w:val="22"/>
                <w:szCs w:val="22"/>
              </w:rPr>
            </w:pPr>
            <w:r w:rsidRPr="00C660C3">
              <w:rPr>
                <w:sz w:val="22"/>
                <w:szCs w:val="22"/>
              </w:rPr>
              <w:lastRenderedPageBreak/>
              <w:t>1. Минимальный размер земельного при этажности здания, м</w:t>
            </w:r>
            <w:r w:rsidRPr="00C660C3">
              <w:rPr>
                <w:sz w:val="22"/>
                <w:szCs w:val="22"/>
                <w:vertAlign w:val="superscript"/>
              </w:rPr>
              <w:t>2</w:t>
            </w:r>
            <w:r w:rsidRPr="00C660C3">
              <w:rPr>
                <w:sz w:val="22"/>
                <w:szCs w:val="22"/>
              </w:rPr>
              <w:t xml:space="preserve"> на 1 сотрудника, </w:t>
            </w:r>
            <w:r w:rsidRPr="00C660C3">
              <w:rPr>
                <w:iCs/>
                <w:sz w:val="22"/>
                <w:szCs w:val="22"/>
              </w:rPr>
              <w:t>но не менее 500 м</w:t>
            </w:r>
            <w:r w:rsidRPr="00C660C3">
              <w:rPr>
                <w:iCs/>
                <w:sz w:val="22"/>
                <w:szCs w:val="22"/>
                <w:vertAlign w:val="superscript"/>
              </w:rPr>
              <w:t>2</w:t>
            </w:r>
            <w:r w:rsidRPr="00C660C3">
              <w:rPr>
                <w:sz w:val="22"/>
                <w:szCs w:val="22"/>
              </w:rPr>
              <w:t>:</w:t>
            </w:r>
          </w:p>
          <w:p w:rsidR="008910AB" w:rsidRPr="00C660C3" w:rsidRDefault="008910AB" w:rsidP="00C660C3">
            <w:pPr>
              <w:pStyle w:val="af5"/>
              <w:suppressAutoHyphens/>
              <w:ind w:firstLine="0"/>
              <w:jc w:val="left"/>
              <w:rPr>
                <w:sz w:val="22"/>
                <w:szCs w:val="22"/>
              </w:rPr>
            </w:pPr>
            <w:r w:rsidRPr="00C660C3">
              <w:rPr>
                <w:sz w:val="22"/>
                <w:szCs w:val="22"/>
              </w:rPr>
              <w:lastRenderedPageBreak/>
              <w:t>2-5 этажей – 15-30 м</w:t>
            </w:r>
            <w:r w:rsidRPr="00C660C3">
              <w:rPr>
                <w:sz w:val="22"/>
                <w:szCs w:val="22"/>
                <w:vertAlign w:val="superscript"/>
              </w:rPr>
              <w:t>2</w:t>
            </w:r>
            <w:r w:rsidRPr="00C660C3">
              <w:rPr>
                <w:sz w:val="22"/>
                <w:szCs w:val="22"/>
              </w:rPr>
              <w:t>; Максимальный размер земельного участка не устанавливается.</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застройке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8910AB" w:rsidRPr="00C660C3" w:rsidRDefault="008910AB" w:rsidP="00C660C3">
            <w:pPr>
              <w:pStyle w:val="af5"/>
              <w:suppressAutoHyphens/>
              <w:ind w:firstLine="0"/>
              <w:jc w:val="left"/>
              <w:rPr>
                <w:sz w:val="22"/>
                <w:szCs w:val="22"/>
              </w:rPr>
            </w:pPr>
            <w:r w:rsidRPr="00C660C3">
              <w:rPr>
                <w:sz w:val="22"/>
                <w:szCs w:val="22"/>
              </w:rPr>
              <w:t>3. Предельная высота зданий - 18 метров.</w:t>
            </w:r>
          </w:p>
          <w:p w:rsidR="008910AB" w:rsidRPr="00C660C3" w:rsidRDefault="008910AB" w:rsidP="00C660C3">
            <w:pPr>
              <w:pStyle w:val="af5"/>
              <w:suppressAutoHyphens/>
              <w:ind w:firstLine="0"/>
              <w:jc w:val="left"/>
              <w:rPr>
                <w:sz w:val="22"/>
                <w:szCs w:val="22"/>
              </w:rPr>
            </w:pPr>
            <w:r w:rsidRPr="00C660C3">
              <w:rPr>
                <w:sz w:val="22"/>
                <w:szCs w:val="22"/>
              </w:rPr>
              <w:t>4. Максимальный процент застройки в границах земельного участка - 60%.</w:t>
            </w:r>
          </w:p>
          <w:p w:rsidR="008910AB" w:rsidRPr="00C660C3" w:rsidRDefault="008910AB" w:rsidP="00C660C3">
            <w:pPr>
              <w:pStyle w:val="af5"/>
              <w:suppressAutoHyphens/>
              <w:ind w:firstLine="0"/>
              <w:jc w:val="left"/>
              <w:rPr>
                <w:sz w:val="22"/>
                <w:szCs w:val="22"/>
              </w:rPr>
            </w:pPr>
            <w:r w:rsidRPr="00C660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C660C3">
            <w:pPr>
              <w:suppressAutoHyphens/>
              <w:ind w:firstLine="0"/>
              <w:jc w:val="left"/>
              <w:rPr>
                <w:iCs/>
                <w:sz w:val="22"/>
                <w:szCs w:val="22"/>
              </w:rPr>
            </w:pPr>
            <w:r w:rsidRPr="00C660C3">
              <w:rPr>
                <w:sz w:val="22"/>
                <w:szCs w:val="22"/>
              </w:rPr>
              <w:t xml:space="preserve">6. </w:t>
            </w:r>
            <w:r w:rsidRPr="00C660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0C246E" w:rsidRPr="000C246E" w:rsidRDefault="000C246E" w:rsidP="00C660C3">
            <w:pPr>
              <w:suppressAutoHyphens/>
              <w:ind w:firstLine="0"/>
              <w:jc w:val="left"/>
              <w:rPr>
                <w:sz w:val="6"/>
                <w:szCs w:val="6"/>
                <w:lang w:eastAsia="en-US"/>
              </w:rPr>
            </w:pP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lastRenderedPageBreak/>
              <w:t>3.10.1</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Амбулаторно-ветеринарное обслуживание</w:t>
            </w:r>
          </w:p>
        </w:tc>
        <w:tc>
          <w:tcPr>
            <w:tcW w:w="9973" w:type="dxa"/>
          </w:tcPr>
          <w:p w:rsidR="008910AB" w:rsidRPr="00C660C3" w:rsidRDefault="008910AB" w:rsidP="00C660C3">
            <w:pPr>
              <w:pStyle w:val="ConsPlusNormal"/>
              <w:suppressAutoHyphens/>
              <w:ind w:firstLine="0"/>
              <w:jc w:val="left"/>
              <w:rPr>
                <w:rFonts w:ascii="Times New Roman" w:hAnsi="Times New Roman" w:cs="Times New Roman"/>
                <w:iCs/>
              </w:rPr>
            </w:pPr>
            <w:r w:rsidRPr="00C660C3">
              <w:rPr>
                <w:rFonts w:ascii="Times New Roman" w:hAnsi="Times New Roman" w:cs="Times New Roman"/>
              </w:rPr>
              <w:t xml:space="preserve">1. Минимальный размер земельного участка </w:t>
            </w:r>
            <w:r w:rsidRPr="00C660C3">
              <w:rPr>
                <w:rFonts w:ascii="Times New Roman" w:hAnsi="Times New Roman" w:cs="Times New Roman"/>
                <w:iCs/>
              </w:rPr>
              <w:t>не менее – 500 кв.</w:t>
            </w:r>
            <w:r w:rsidR="00C660C3">
              <w:rPr>
                <w:rFonts w:ascii="Times New Roman" w:hAnsi="Times New Roman" w:cs="Times New Roman"/>
                <w:iCs/>
              </w:rPr>
              <w:t xml:space="preserve"> </w:t>
            </w:r>
            <w:r w:rsidRPr="00C660C3">
              <w:rPr>
                <w:rFonts w:ascii="Times New Roman" w:hAnsi="Times New Roman" w:cs="Times New Roman"/>
                <w:iCs/>
              </w:rPr>
              <w:t>м. Максимальный размер земельного участка не устанавливается.</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sz w:val="22"/>
                <w:szCs w:val="22"/>
              </w:rPr>
            </w:pPr>
            <w:r w:rsidRPr="00C660C3">
              <w:rPr>
                <w:sz w:val="22"/>
                <w:szCs w:val="22"/>
              </w:rPr>
              <w:t>В случае реконструкции объекта капитального строительства на 2</w:t>
            </w:r>
            <w:r w:rsidR="00C660C3">
              <w:rPr>
                <w:sz w:val="22"/>
                <w:szCs w:val="22"/>
              </w:rPr>
              <w:t>-</w:t>
            </w:r>
            <w:r w:rsidRPr="00C660C3">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60C3" w:rsidRDefault="008910AB" w:rsidP="00C660C3">
            <w:pPr>
              <w:pStyle w:val="af5"/>
              <w:suppressAutoHyphens/>
              <w:ind w:firstLine="0"/>
              <w:jc w:val="left"/>
              <w:rPr>
                <w:sz w:val="22"/>
                <w:szCs w:val="22"/>
              </w:rPr>
            </w:pPr>
            <w:r w:rsidRPr="00C660C3">
              <w:rPr>
                <w:sz w:val="22"/>
                <w:szCs w:val="22"/>
              </w:rPr>
              <w:t xml:space="preserve">3. </w:t>
            </w:r>
            <w:r w:rsidRPr="00C660C3">
              <w:rPr>
                <w:iCs/>
                <w:sz w:val="22"/>
                <w:szCs w:val="22"/>
              </w:rPr>
              <w:t>Предельная высота зданий - 10 метров.</w:t>
            </w:r>
          </w:p>
          <w:p w:rsidR="008910AB" w:rsidRPr="00C660C3" w:rsidRDefault="008910AB" w:rsidP="00C660C3">
            <w:pPr>
              <w:pStyle w:val="af5"/>
              <w:suppressAutoHyphens/>
              <w:ind w:firstLine="0"/>
              <w:jc w:val="left"/>
              <w:rPr>
                <w:iCs/>
                <w:sz w:val="22"/>
                <w:szCs w:val="22"/>
              </w:rPr>
            </w:pPr>
            <w:r w:rsidRPr="00C660C3">
              <w:rPr>
                <w:iCs/>
                <w:sz w:val="22"/>
                <w:szCs w:val="22"/>
              </w:rPr>
              <w:t>4. Максимальный процент застройки в границах земельного участка - 60%.</w:t>
            </w:r>
          </w:p>
          <w:p w:rsidR="008910AB" w:rsidRPr="00C660C3" w:rsidRDefault="008910AB" w:rsidP="00C660C3">
            <w:pPr>
              <w:pStyle w:val="af5"/>
              <w:suppressAutoHyphens/>
              <w:ind w:firstLine="0"/>
              <w:jc w:val="left"/>
              <w:rPr>
                <w:iCs/>
                <w:sz w:val="22"/>
                <w:szCs w:val="22"/>
              </w:rPr>
            </w:pPr>
            <w:r w:rsidRPr="00C660C3">
              <w:rPr>
                <w:iCs/>
                <w:sz w:val="22"/>
                <w:szCs w:val="22"/>
              </w:rPr>
              <w:t xml:space="preserve">5. </w:t>
            </w:r>
            <w:r w:rsidRPr="00C660C3">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C660C3" w:rsidRDefault="008910AB" w:rsidP="00B74B7E">
            <w:pPr>
              <w:suppressAutoHyphens/>
              <w:spacing w:after="40"/>
              <w:ind w:firstLine="0"/>
              <w:jc w:val="left"/>
              <w:rPr>
                <w:iCs/>
                <w:sz w:val="22"/>
                <w:szCs w:val="22"/>
              </w:rPr>
            </w:pPr>
            <w:r w:rsidRPr="00C660C3">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3.10.2</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Приюты для животных</w:t>
            </w:r>
          </w:p>
        </w:tc>
        <w:tc>
          <w:tcPr>
            <w:tcW w:w="9973" w:type="dxa"/>
          </w:tcPr>
          <w:p w:rsidR="008910AB" w:rsidRPr="00C660C3" w:rsidRDefault="008910AB" w:rsidP="00B74B7E">
            <w:pPr>
              <w:suppressAutoHyphens/>
              <w:spacing w:after="40"/>
              <w:ind w:firstLine="0"/>
              <w:jc w:val="left"/>
              <w:rPr>
                <w:i/>
                <w:sz w:val="22"/>
                <w:szCs w:val="22"/>
                <w:lang w:eastAsia="en-US"/>
              </w:rPr>
            </w:pPr>
            <w:r w:rsidRPr="00C660C3">
              <w:rPr>
                <w:sz w:val="22"/>
                <w:szCs w:val="22"/>
                <w:lang w:eastAsia="en-US"/>
              </w:rPr>
              <w:t>В соответствии с СП 492.1325800.2020 (Свод правил «Приюты для животных. Правила проектирования»)</w:t>
            </w:r>
            <w:r w:rsidR="00B74B7E">
              <w:rPr>
                <w:sz w:val="22"/>
                <w:szCs w:val="22"/>
                <w:lang w:eastAsia="en-US"/>
              </w:rPr>
              <w:t>.</w:t>
            </w:r>
            <w:r w:rsidRPr="00C660C3">
              <w:rPr>
                <w:sz w:val="22"/>
                <w:szCs w:val="22"/>
                <w:lang w:eastAsia="en-US"/>
              </w:rPr>
              <w:t xml:space="preserve"> </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4.1</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rPr>
              <w:t>Деловое управление</w:t>
            </w:r>
          </w:p>
        </w:tc>
        <w:tc>
          <w:tcPr>
            <w:tcW w:w="9973" w:type="dxa"/>
          </w:tcPr>
          <w:p w:rsidR="008910AB" w:rsidRPr="00C660C3" w:rsidRDefault="008910AB" w:rsidP="00C660C3">
            <w:pPr>
              <w:pStyle w:val="af5"/>
              <w:suppressAutoHyphens/>
              <w:ind w:firstLine="0"/>
              <w:jc w:val="left"/>
              <w:rPr>
                <w:iCs/>
                <w:sz w:val="22"/>
                <w:szCs w:val="22"/>
              </w:rPr>
            </w:pPr>
            <w:r w:rsidRPr="00C660C3">
              <w:rPr>
                <w:sz w:val="22"/>
                <w:szCs w:val="22"/>
              </w:rPr>
              <w:t xml:space="preserve">1. Минимальный размер земельного участка для объектов делового </w:t>
            </w:r>
            <w:r w:rsidR="00C660C3" w:rsidRPr="00C660C3">
              <w:rPr>
                <w:sz w:val="22"/>
                <w:szCs w:val="22"/>
              </w:rPr>
              <w:t>управления на</w:t>
            </w:r>
            <w:r w:rsidRPr="00C660C3">
              <w:rPr>
                <w:sz w:val="22"/>
                <w:szCs w:val="22"/>
              </w:rPr>
              <w:t xml:space="preserve"> 10 рабочих мест - 0,15 га на объект;</w:t>
            </w:r>
            <w:r w:rsidRPr="00C660C3">
              <w:rPr>
                <w:iCs/>
                <w:sz w:val="22"/>
                <w:szCs w:val="22"/>
              </w:rPr>
              <w:t xml:space="preserve"> но не менее – 0,05 га.</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sz w:val="22"/>
                <w:szCs w:val="22"/>
              </w:rPr>
            </w:pPr>
            <w:r w:rsidRPr="00C660C3">
              <w:rPr>
                <w:sz w:val="22"/>
                <w:szCs w:val="22"/>
              </w:rPr>
              <w:t>В случае реконструкции объекта капитального строительства на 2</w:t>
            </w:r>
            <w:r w:rsidR="00C660C3">
              <w:rPr>
                <w:sz w:val="22"/>
                <w:szCs w:val="22"/>
              </w:rPr>
              <w:t>-</w:t>
            </w:r>
            <w:r w:rsidRPr="00C660C3">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60C3" w:rsidRDefault="008910AB" w:rsidP="00C660C3">
            <w:pPr>
              <w:pStyle w:val="af5"/>
              <w:suppressAutoHyphens/>
              <w:ind w:firstLine="0"/>
              <w:jc w:val="left"/>
              <w:rPr>
                <w:sz w:val="22"/>
                <w:szCs w:val="22"/>
              </w:rPr>
            </w:pPr>
            <w:r w:rsidRPr="00C660C3">
              <w:rPr>
                <w:sz w:val="22"/>
                <w:szCs w:val="22"/>
              </w:rPr>
              <w:t>3. Предельное количество этажей - 3</w:t>
            </w:r>
            <w:r w:rsidRPr="00C660C3">
              <w:rPr>
                <w:iCs/>
                <w:sz w:val="22"/>
                <w:szCs w:val="22"/>
              </w:rPr>
              <w:t>.</w:t>
            </w:r>
          </w:p>
          <w:p w:rsidR="008910AB" w:rsidRPr="00C660C3" w:rsidRDefault="008910AB" w:rsidP="00C660C3">
            <w:pPr>
              <w:pStyle w:val="af5"/>
              <w:suppressAutoHyphens/>
              <w:ind w:firstLine="0"/>
              <w:jc w:val="left"/>
              <w:rPr>
                <w:sz w:val="22"/>
                <w:szCs w:val="22"/>
              </w:rPr>
            </w:pPr>
            <w:r w:rsidRPr="00C660C3">
              <w:rPr>
                <w:sz w:val="22"/>
                <w:szCs w:val="22"/>
              </w:rPr>
              <w:t>4. Максимальный процент застройки в границах земельного участка - 60%.</w:t>
            </w:r>
          </w:p>
          <w:p w:rsidR="008910AB" w:rsidRPr="00C660C3" w:rsidRDefault="008910AB" w:rsidP="00C660C3">
            <w:pPr>
              <w:pStyle w:val="af5"/>
              <w:suppressAutoHyphens/>
              <w:ind w:firstLine="0"/>
              <w:jc w:val="left"/>
              <w:rPr>
                <w:sz w:val="22"/>
                <w:szCs w:val="22"/>
              </w:rPr>
            </w:pPr>
            <w:r w:rsidRPr="00C660C3">
              <w:rPr>
                <w:sz w:val="22"/>
                <w:szCs w:val="22"/>
              </w:rPr>
              <w:lastRenderedPageBreak/>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74B7E">
            <w:pPr>
              <w:suppressAutoHyphens/>
              <w:spacing w:after="40"/>
              <w:ind w:firstLine="0"/>
              <w:jc w:val="left"/>
              <w:rPr>
                <w:iCs/>
                <w:sz w:val="22"/>
                <w:szCs w:val="22"/>
              </w:rPr>
            </w:pPr>
            <w:r w:rsidRPr="00C660C3">
              <w:rPr>
                <w:sz w:val="22"/>
                <w:szCs w:val="22"/>
              </w:rPr>
              <w:t xml:space="preserve">6. </w:t>
            </w:r>
            <w:r w:rsidRPr="00C660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r w:rsidR="00B74B7E">
              <w:rPr>
                <w:iCs/>
                <w:sz w:val="22"/>
                <w:szCs w:val="22"/>
              </w:rPr>
              <w:t>.</w:t>
            </w:r>
          </w:p>
          <w:p w:rsidR="000C246E" w:rsidRPr="000C246E" w:rsidRDefault="000C246E" w:rsidP="00B74B7E">
            <w:pPr>
              <w:suppressAutoHyphens/>
              <w:spacing w:after="40"/>
              <w:ind w:firstLine="0"/>
              <w:jc w:val="left"/>
              <w:rPr>
                <w:sz w:val="4"/>
                <w:szCs w:val="4"/>
              </w:rPr>
            </w:pP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lastRenderedPageBreak/>
              <w:t>4.2</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rPr>
              <w:t>Объекты торговли (торговые центры, торгово-развлекательные центры (комплексы)</w:t>
            </w:r>
          </w:p>
        </w:tc>
        <w:tc>
          <w:tcPr>
            <w:tcW w:w="9973" w:type="dxa"/>
            <w:vMerge w:val="restart"/>
          </w:tcPr>
          <w:p w:rsidR="008910AB" w:rsidRPr="00C660C3" w:rsidRDefault="008910AB" w:rsidP="00C660C3">
            <w:pPr>
              <w:pStyle w:val="af5"/>
              <w:suppressAutoHyphens/>
              <w:ind w:firstLine="0"/>
              <w:jc w:val="left"/>
              <w:rPr>
                <w:iCs/>
                <w:sz w:val="22"/>
                <w:szCs w:val="22"/>
              </w:rPr>
            </w:pPr>
            <w:r w:rsidRPr="00C660C3">
              <w:rPr>
                <w:sz w:val="22"/>
                <w:szCs w:val="22"/>
              </w:rPr>
              <w:t xml:space="preserve">1. Минимальный размер земельного участка для объекта торговли - 0,08 га на 100 кв. м торговой площади, </w:t>
            </w:r>
            <w:r w:rsidRPr="00C660C3">
              <w:rPr>
                <w:iCs/>
                <w:sz w:val="22"/>
                <w:szCs w:val="22"/>
              </w:rPr>
              <w:t>но не менее – 0,05 га.</w:t>
            </w:r>
          </w:p>
          <w:p w:rsidR="008910AB" w:rsidRPr="00C660C3" w:rsidRDefault="008910AB" w:rsidP="00C660C3">
            <w:pPr>
              <w:suppressAutoHyphens/>
              <w:autoSpaceDE w:val="0"/>
              <w:autoSpaceDN w:val="0"/>
              <w:adjustRightInd w:val="0"/>
              <w:ind w:firstLine="0"/>
              <w:jc w:val="left"/>
              <w:rPr>
                <w:sz w:val="22"/>
                <w:szCs w:val="22"/>
              </w:rPr>
            </w:pPr>
            <w:r w:rsidRPr="00C660C3">
              <w:rPr>
                <w:sz w:val="22"/>
                <w:szCs w:val="22"/>
              </w:rPr>
              <w:t xml:space="preserve"> Минимальный размер земельного участка для аптек 0,2 га или встроенные.</w:t>
            </w:r>
          </w:p>
          <w:p w:rsidR="008910AB" w:rsidRPr="00C660C3" w:rsidRDefault="008910AB" w:rsidP="00C660C3">
            <w:pPr>
              <w:pStyle w:val="af5"/>
              <w:suppressAutoHyphens/>
              <w:ind w:firstLine="0"/>
              <w:jc w:val="left"/>
              <w:rPr>
                <w:sz w:val="22"/>
                <w:szCs w:val="22"/>
              </w:rPr>
            </w:pPr>
            <w:r w:rsidRPr="00C660C3">
              <w:rPr>
                <w:sz w:val="22"/>
                <w:szCs w:val="22"/>
              </w:rPr>
              <w:t xml:space="preserve">Минимальный размер земельного участка для объекта общественного </w:t>
            </w:r>
            <w:r w:rsidR="00C660C3" w:rsidRPr="00C660C3">
              <w:rPr>
                <w:sz w:val="22"/>
                <w:szCs w:val="22"/>
              </w:rPr>
              <w:t>питания на</w:t>
            </w:r>
            <w:r w:rsidRPr="00C660C3">
              <w:rPr>
                <w:sz w:val="22"/>
                <w:szCs w:val="22"/>
              </w:rPr>
              <w:t xml:space="preserve"> 100 мест, при числе мест: </w:t>
            </w:r>
          </w:p>
          <w:p w:rsidR="008910AB" w:rsidRPr="00C660C3" w:rsidRDefault="008910AB" w:rsidP="00C660C3">
            <w:pPr>
              <w:pStyle w:val="af5"/>
              <w:suppressAutoHyphens/>
              <w:ind w:firstLine="0"/>
              <w:jc w:val="left"/>
              <w:rPr>
                <w:sz w:val="22"/>
                <w:szCs w:val="22"/>
              </w:rPr>
            </w:pPr>
            <w:r w:rsidRPr="00C660C3">
              <w:rPr>
                <w:sz w:val="22"/>
                <w:szCs w:val="22"/>
              </w:rPr>
              <w:t>до 100 мест - 0,2 га на объект;100 - 150 мест - 0,15 га на объект; свыше 150 мест - 0,1 га на объект;</w:t>
            </w:r>
            <w:r w:rsidR="00C660C3">
              <w:rPr>
                <w:sz w:val="22"/>
                <w:szCs w:val="22"/>
              </w:rPr>
              <w:t xml:space="preserve"> </w:t>
            </w:r>
            <w:r w:rsidRPr="00C660C3">
              <w:rPr>
                <w:iCs/>
                <w:sz w:val="22"/>
                <w:szCs w:val="22"/>
              </w:rPr>
              <w:t>но не менее – 0,05 га.</w:t>
            </w:r>
          </w:p>
          <w:p w:rsidR="008910AB" w:rsidRPr="00C660C3" w:rsidRDefault="008910AB" w:rsidP="00C660C3">
            <w:pPr>
              <w:pStyle w:val="af5"/>
              <w:suppressAutoHyphens/>
              <w:ind w:firstLine="0"/>
              <w:jc w:val="left"/>
              <w:rPr>
                <w:sz w:val="22"/>
                <w:szCs w:val="22"/>
              </w:rPr>
            </w:pPr>
            <w:r w:rsidRPr="00C660C3">
              <w:rPr>
                <w:sz w:val="22"/>
                <w:szCs w:val="22"/>
              </w:rPr>
              <w:t>Минимальный размер земельного участка рынков:</w:t>
            </w:r>
          </w:p>
          <w:p w:rsidR="008910AB" w:rsidRPr="00C660C3" w:rsidRDefault="008910AB" w:rsidP="00C660C3">
            <w:pPr>
              <w:pStyle w:val="af5"/>
              <w:suppressAutoHyphens/>
              <w:ind w:firstLine="0"/>
              <w:jc w:val="left"/>
              <w:rPr>
                <w:sz w:val="22"/>
                <w:szCs w:val="22"/>
              </w:rPr>
            </w:pPr>
            <w:r w:rsidRPr="00C660C3">
              <w:rPr>
                <w:sz w:val="22"/>
                <w:szCs w:val="22"/>
              </w:rPr>
              <w:t>при торговой площади до 600 кв.</w:t>
            </w:r>
            <w:r w:rsidR="00C660C3">
              <w:rPr>
                <w:sz w:val="22"/>
                <w:szCs w:val="22"/>
              </w:rPr>
              <w:t xml:space="preserve"> </w:t>
            </w:r>
            <w:r w:rsidRPr="00C660C3">
              <w:rPr>
                <w:sz w:val="22"/>
                <w:szCs w:val="22"/>
              </w:rPr>
              <w:t>м - 14 кв.</w:t>
            </w:r>
            <w:r w:rsidR="00C660C3">
              <w:rPr>
                <w:sz w:val="22"/>
                <w:szCs w:val="22"/>
              </w:rPr>
              <w:t xml:space="preserve"> </w:t>
            </w:r>
            <w:r w:rsidRPr="00C660C3">
              <w:rPr>
                <w:sz w:val="22"/>
                <w:szCs w:val="22"/>
              </w:rPr>
              <w:t>м на 1 кв.</w:t>
            </w:r>
            <w:r w:rsidR="00C660C3">
              <w:rPr>
                <w:sz w:val="22"/>
                <w:szCs w:val="22"/>
              </w:rPr>
              <w:t xml:space="preserve"> </w:t>
            </w:r>
            <w:r w:rsidRPr="00C660C3">
              <w:rPr>
                <w:sz w:val="22"/>
                <w:szCs w:val="22"/>
              </w:rPr>
              <w:t>м торговой площади.</w:t>
            </w:r>
          </w:p>
          <w:p w:rsidR="008910AB" w:rsidRPr="00C660C3" w:rsidRDefault="008910AB" w:rsidP="00C660C3">
            <w:pPr>
              <w:pStyle w:val="af5"/>
              <w:suppressAutoHyphens/>
              <w:ind w:firstLine="0"/>
              <w:jc w:val="left"/>
              <w:rPr>
                <w:sz w:val="22"/>
                <w:szCs w:val="22"/>
              </w:rPr>
            </w:pPr>
            <w:r w:rsidRPr="00C660C3">
              <w:rPr>
                <w:sz w:val="22"/>
                <w:szCs w:val="22"/>
              </w:rPr>
              <w:t>при торговой площади св. 3000 кв.</w:t>
            </w:r>
            <w:r w:rsidR="00C660C3">
              <w:rPr>
                <w:sz w:val="22"/>
                <w:szCs w:val="22"/>
              </w:rPr>
              <w:t xml:space="preserve"> </w:t>
            </w:r>
            <w:r w:rsidRPr="00C660C3">
              <w:rPr>
                <w:sz w:val="22"/>
                <w:szCs w:val="22"/>
              </w:rPr>
              <w:t>м - 7 кв.</w:t>
            </w:r>
            <w:r w:rsidR="00C660C3">
              <w:rPr>
                <w:sz w:val="22"/>
                <w:szCs w:val="22"/>
              </w:rPr>
              <w:t xml:space="preserve"> </w:t>
            </w:r>
            <w:r w:rsidRPr="00C660C3">
              <w:rPr>
                <w:sz w:val="22"/>
                <w:szCs w:val="22"/>
              </w:rPr>
              <w:t>м на 1 кв.</w:t>
            </w:r>
            <w:r w:rsidR="00C660C3">
              <w:rPr>
                <w:sz w:val="22"/>
                <w:szCs w:val="22"/>
              </w:rPr>
              <w:t xml:space="preserve"> </w:t>
            </w:r>
            <w:r w:rsidRPr="00C660C3">
              <w:rPr>
                <w:sz w:val="22"/>
                <w:szCs w:val="22"/>
              </w:rPr>
              <w:t>м торговой площади.</w:t>
            </w:r>
          </w:p>
          <w:p w:rsidR="008910AB" w:rsidRPr="00C660C3" w:rsidRDefault="008910AB" w:rsidP="00C660C3">
            <w:pPr>
              <w:pStyle w:val="af5"/>
              <w:suppressAutoHyphens/>
              <w:ind w:firstLine="0"/>
              <w:jc w:val="left"/>
              <w:rPr>
                <w:sz w:val="22"/>
                <w:szCs w:val="22"/>
              </w:rPr>
            </w:pPr>
            <w:r w:rsidRPr="00C660C3">
              <w:rPr>
                <w:sz w:val="22"/>
                <w:szCs w:val="22"/>
              </w:rPr>
              <w:t xml:space="preserve">Торговые центры местного значения с числом обслуживаемого населения, тыс. чел.: </w:t>
            </w:r>
          </w:p>
          <w:p w:rsidR="008910AB" w:rsidRPr="00C660C3" w:rsidRDefault="008910AB" w:rsidP="00C660C3">
            <w:pPr>
              <w:pStyle w:val="af5"/>
              <w:suppressAutoHyphens/>
              <w:ind w:firstLine="0"/>
              <w:jc w:val="left"/>
              <w:rPr>
                <w:sz w:val="22"/>
                <w:szCs w:val="22"/>
              </w:rPr>
            </w:pPr>
            <w:r w:rsidRPr="00C660C3">
              <w:rPr>
                <w:sz w:val="22"/>
                <w:szCs w:val="22"/>
              </w:rPr>
              <w:t>от 4 до 6 – 0,4-0,6 га на объект;</w:t>
            </w:r>
          </w:p>
          <w:p w:rsidR="008910AB" w:rsidRPr="00C660C3" w:rsidRDefault="008910AB" w:rsidP="00C660C3">
            <w:pPr>
              <w:pStyle w:val="af5"/>
              <w:suppressAutoHyphens/>
              <w:ind w:firstLine="0"/>
              <w:jc w:val="left"/>
              <w:rPr>
                <w:sz w:val="22"/>
                <w:szCs w:val="22"/>
              </w:rPr>
            </w:pPr>
            <w:r w:rsidRPr="00C660C3">
              <w:rPr>
                <w:sz w:val="22"/>
                <w:szCs w:val="22"/>
              </w:rPr>
              <w:t xml:space="preserve">от 6 до 10 – 0,6-0,8 га на объект; </w:t>
            </w:r>
          </w:p>
          <w:p w:rsidR="008910AB" w:rsidRPr="00C660C3" w:rsidRDefault="008910AB" w:rsidP="00C660C3">
            <w:pPr>
              <w:pStyle w:val="af5"/>
              <w:suppressAutoHyphens/>
              <w:ind w:firstLine="0"/>
              <w:jc w:val="left"/>
              <w:rPr>
                <w:sz w:val="22"/>
                <w:szCs w:val="22"/>
              </w:rPr>
            </w:pPr>
            <w:r w:rsidRPr="00C660C3">
              <w:rPr>
                <w:sz w:val="22"/>
                <w:szCs w:val="22"/>
              </w:rPr>
              <w:t>от 10 до 15 – 0,8-1,1 га на объект;</w:t>
            </w:r>
          </w:p>
          <w:p w:rsidR="008910AB" w:rsidRPr="00C660C3" w:rsidRDefault="008910AB" w:rsidP="00C660C3">
            <w:pPr>
              <w:pStyle w:val="af5"/>
              <w:suppressAutoHyphens/>
              <w:ind w:firstLine="0"/>
              <w:jc w:val="left"/>
              <w:rPr>
                <w:sz w:val="22"/>
                <w:szCs w:val="22"/>
              </w:rPr>
            </w:pPr>
            <w:r w:rsidRPr="00C660C3">
              <w:rPr>
                <w:sz w:val="22"/>
                <w:szCs w:val="22"/>
              </w:rPr>
              <w:t xml:space="preserve">от 15 до 20 – 1,1-1,3 га на объект; </w:t>
            </w:r>
          </w:p>
          <w:p w:rsidR="008910AB" w:rsidRPr="00C660C3" w:rsidRDefault="008910AB" w:rsidP="00C660C3">
            <w:pPr>
              <w:pStyle w:val="af5"/>
              <w:suppressAutoHyphens/>
              <w:ind w:firstLine="0"/>
              <w:jc w:val="left"/>
              <w:rPr>
                <w:sz w:val="22"/>
                <w:szCs w:val="22"/>
              </w:rPr>
            </w:pPr>
            <w:r w:rsidRPr="00C660C3">
              <w:rPr>
                <w:sz w:val="22"/>
                <w:szCs w:val="22"/>
              </w:rPr>
              <w:t>Максимальный размер земельного участка не устанавливается.</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sz w:val="22"/>
                <w:szCs w:val="22"/>
              </w:rPr>
            </w:pPr>
            <w:r w:rsidRPr="00C660C3">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60C3" w:rsidRDefault="008910AB" w:rsidP="00C660C3">
            <w:pPr>
              <w:pStyle w:val="af5"/>
              <w:suppressAutoHyphens/>
              <w:ind w:firstLine="0"/>
              <w:jc w:val="left"/>
              <w:rPr>
                <w:sz w:val="22"/>
                <w:szCs w:val="22"/>
              </w:rPr>
            </w:pPr>
            <w:r w:rsidRPr="00C660C3">
              <w:rPr>
                <w:sz w:val="22"/>
                <w:szCs w:val="22"/>
              </w:rPr>
              <w:t>3. Предельное количество этажей - 3</w:t>
            </w:r>
            <w:r w:rsidRPr="00C660C3">
              <w:rPr>
                <w:iCs/>
                <w:sz w:val="22"/>
                <w:szCs w:val="22"/>
              </w:rPr>
              <w:t>.</w:t>
            </w:r>
          </w:p>
          <w:p w:rsidR="008910AB" w:rsidRPr="00C660C3" w:rsidRDefault="008910AB" w:rsidP="00C660C3">
            <w:pPr>
              <w:pStyle w:val="af5"/>
              <w:suppressAutoHyphens/>
              <w:ind w:firstLine="0"/>
              <w:jc w:val="left"/>
              <w:rPr>
                <w:sz w:val="22"/>
                <w:szCs w:val="22"/>
              </w:rPr>
            </w:pPr>
            <w:r w:rsidRPr="00C660C3">
              <w:rPr>
                <w:sz w:val="22"/>
                <w:szCs w:val="22"/>
              </w:rPr>
              <w:t>4. Максимальный процент застройки в границах земельного участка - 60%.</w:t>
            </w:r>
          </w:p>
          <w:p w:rsidR="008910AB" w:rsidRPr="00C660C3" w:rsidRDefault="008910AB" w:rsidP="00C660C3">
            <w:pPr>
              <w:pStyle w:val="af5"/>
              <w:suppressAutoHyphens/>
              <w:ind w:firstLine="0"/>
              <w:jc w:val="left"/>
              <w:rPr>
                <w:sz w:val="22"/>
                <w:szCs w:val="22"/>
              </w:rPr>
            </w:pPr>
            <w:r w:rsidRPr="00C660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C660C3" w:rsidRDefault="008910AB" w:rsidP="00B74B7E">
            <w:pPr>
              <w:suppressAutoHyphens/>
              <w:spacing w:after="40"/>
              <w:ind w:firstLine="0"/>
              <w:jc w:val="left"/>
              <w:rPr>
                <w:sz w:val="22"/>
                <w:szCs w:val="22"/>
              </w:rPr>
            </w:pPr>
            <w:r w:rsidRPr="00C660C3">
              <w:rPr>
                <w:sz w:val="22"/>
                <w:szCs w:val="22"/>
              </w:rPr>
              <w:t xml:space="preserve">6. </w:t>
            </w:r>
            <w:r w:rsidRPr="00C660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r w:rsidR="00B74B7E">
              <w:rPr>
                <w:iCs/>
                <w:sz w:val="22"/>
                <w:szCs w:val="22"/>
              </w:rPr>
              <w:t>.</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4.3</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Рынки</w:t>
            </w:r>
          </w:p>
        </w:tc>
        <w:tc>
          <w:tcPr>
            <w:tcW w:w="9973" w:type="dxa"/>
            <w:vMerge/>
          </w:tcPr>
          <w:p w:rsidR="008910AB" w:rsidRPr="00C660C3" w:rsidRDefault="008910AB" w:rsidP="00C660C3">
            <w:pPr>
              <w:suppressAutoHyphens/>
              <w:ind w:firstLine="0"/>
              <w:jc w:val="left"/>
              <w:rPr>
                <w:sz w:val="22"/>
                <w:szCs w:val="22"/>
              </w:rPr>
            </w:pP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4.4</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Магазины</w:t>
            </w:r>
          </w:p>
        </w:tc>
        <w:tc>
          <w:tcPr>
            <w:tcW w:w="9973" w:type="dxa"/>
            <w:vMerge/>
          </w:tcPr>
          <w:p w:rsidR="008910AB" w:rsidRPr="00C660C3" w:rsidRDefault="008910AB" w:rsidP="00C660C3">
            <w:pPr>
              <w:suppressAutoHyphens/>
              <w:ind w:firstLine="0"/>
              <w:jc w:val="left"/>
              <w:rPr>
                <w:sz w:val="22"/>
                <w:szCs w:val="22"/>
              </w:rPr>
            </w:pP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4.6</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Общественное питание</w:t>
            </w:r>
          </w:p>
        </w:tc>
        <w:tc>
          <w:tcPr>
            <w:tcW w:w="9973" w:type="dxa"/>
            <w:vMerge/>
          </w:tcPr>
          <w:p w:rsidR="008910AB" w:rsidRPr="00C660C3" w:rsidRDefault="008910AB" w:rsidP="00C660C3">
            <w:pPr>
              <w:suppressAutoHyphens/>
              <w:ind w:firstLine="0"/>
              <w:jc w:val="left"/>
              <w:rPr>
                <w:sz w:val="22"/>
                <w:szCs w:val="22"/>
              </w:rPr>
            </w:pP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4.7</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Гостиничное обслуживание</w:t>
            </w:r>
          </w:p>
        </w:tc>
        <w:tc>
          <w:tcPr>
            <w:tcW w:w="9973" w:type="dxa"/>
          </w:tcPr>
          <w:p w:rsidR="008910AB" w:rsidRPr="00C660C3" w:rsidRDefault="008910AB" w:rsidP="00C660C3">
            <w:pPr>
              <w:pStyle w:val="af5"/>
              <w:suppressAutoHyphens/>
              <w:ind w:firstLine="0"/>
              <w:jc w:val="left"/>
              <w:rPr>
                <w:sz w:val="22"/>
                <w:szCs w:val="22"/>
              </w:rPr>
            </w:pPr>
            <w:r w:rsidRPr="00C660C3">
              <w:rPr>
                <w:sz w:val="22"/>
                <w:szCs w:val="22"/>
              </w:rPr>
              <w:t>1. Минимальный размер земельного участка при числе мест гостиницы:</w:t>
            </w:r>
          </w:p>
          <w:p w:rsidR="008910AB" w:rsidRPr="00C660C3" w:rsidRDefault="008910AB" w:rsidP="00C660C3">
            <w:pPr>
              <w:pStyle w:val="af5"/>
              <w:suppressAutoHyphens/>
              <w:ind w:firstLine="0"/>
              <w:jc w:val="left"/>
              <w:rPr>
                <w:sz w:val="22"/>
                <w:szCs w:val="22"/>
              </w:rPr>
            </w:pPr>
            <w:r w:rsidRPr="00C660C3">
              <w:rPr>
                <w:sz w:val="22"/>
                <w:szCs w:val="22"/>
              </w:rPr>
              <w:t>от 25 до 100 – 55 кв. м на 1 место;</w:t>
            </w:r>
          </w:p>
          <w:p w:rsidR="008910AB" w:rsidRPr="00C660C3" w:rsidRDefault="008910AB" w:rsidP="00C660C3">
            <w:pPr>
              <w:pStyle w:val="af5"/>
              <w:suppressAutoHyphens/>
              <w:ind w:firstLine="0"/>
              <w:jc w:val="left"/>
              <w:rPr>
                <w:sz w:val="22"/>
                <w:szCs w:val="22"/>
              </w:rPr>
            </w:pPr>
            <w:r w:rsidRPr="00C660C3">
              <w:rPr>
                <w:sz w:val="22"/>
                <w:szCs w:val="22"/>
              </w:rPr>
              <w:t>св. 100 до 500 – 30 кв. м на 1 место;</w:t>
            </w:r>
          </w:p>
          <w:p w:rsidR="008910AB" w:rsidRPr="00C660C3" w:rsidRDefault="008910AB" w:rsidP="00C660C3">
            <w:pPr>
              <w:pStyle w:val="af5"/>
              <w:suppressAutoHyphens/>
              <w:ind w:firstLine="0"/>
              <w:jc w:val="left"/>
              <w:rPr>
                <w:sz w:val="22"/>
                <w:szCs w:val="22"/>
              </w:rPr>
            </w:pPr>
            <w:r w:rsidRPr="00C660C3">
              <w:rPr>
                <w:sz w:val="22"/>
                <w:szCs w:val="22"/>
              </w:rPr>
              <w:t>св. 500 до 1000 – 20 кв. м на 1 место;</w:t>
            </w:r>
          </w:p>
          <w:p w:rsidR="008910AB" w:rsidRPr="00C660C3" w:rsidRDefault="008910AB" w:rsidP="00C660C3">
            <w:pPr>
              <w:pStyle w:val="af5"/>
              <w:suppressAutoHyphens/>
              <w:ind w:firstLine="0"/>
              <w:jc w:val="left"/>
              <w:rPr>
                <w:sz w:val="22"/>
                <w:szCs w:val="22"/>
              </w:rPr>
            </w:pPr>
            <w:r w:rsidRPr="00C660C3">
              <w:rPr>
                <w:iCs/>
                <w:sz w:val="22"/>
                <w:szCs w:val="22"/>
              </w:rPr>
              <w:t>но не менее – 500 кв.</w:t>
            </w:r>
            <w:r w:rsidR="000C246E">
              <w:rPr>
                <w:iCs/>
                <w:sz w:val="22"/>
                <w:szCs w:val="22"/>
              </w:rPr>
              <w:t xml:space="preserve"> </w:t>
            </w:r>
            <w:r w:rsidRPr="00C660C3">
              <w:rPr>
                <w:iCs/>
                <w:sz w:val="22"/>
                <w:szCs w:val="22"/>
              </w:rPr>
              <w:t>м.</w:t>
            </w:r>
            <w:r w:rsidRPr="00C660C3">
              <w:rPr>
                <w:sz w:val="22"/>
                <w:szCs w:val="22"/>
              </w:rPr>
              <w:t xml:space="preserve"> Максимальный размер земельного участка не устанавливается.</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 xml:space="preserve">Минимальный отступ от границ земельных участков - 1 м. Минимальный отступ от красной линии </w:t>
            </w:r>
            <w:r w:rsidRPr="00C660C3">
              <w:rPr>
                <w:sz w:val="22"/>
                <w:szCs w:val="22"/>
              </w:rPr>
              <w:lastRenderedPageBreak/>
              <w:t>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sz w:val="22"/>
                <w:szCs w:val="22"/>
              </w:rPr>
            </w:pPr>
            <w:r w:rsidRPr="00C660C3">
              <w:rPr>
                <w:sz w:val="22"/>
                <w:szCs w:val="22"/>
              </w:rPr>
              <w:t xml:space="preserve">В случае реконструкции объекта капитального </w:t>
            </w:r>
            <w:r w:rsidR="00C660C3" w:rsidRPr="00C660C3">
              <w:rPr>
                <w:sz w:val="22"/>
                <w:szCs w:val="22"/>
              </w:rPr>
              <w:t>строительства на</w:t>
            </w:r>
            <w:r w:rsidRPr="00C660C3">
              <w:rPr>
                <w:sz w:val="22"/>
                <w:szCs w:val="22"/>
              </w:rPr>
              <w:t xml:space="preserve"> 2</w:t>
            </w:r>
            <w:r w:rsidR="00C660C3">
              <w:rPr>
                <w:sz w:val="22"/>
                <w:szCs w:val="22"/>
              </w:rPr>
              <w:t>-</w:t>
            </w:r>
            <w:r w:rsidRPr="00C660C3">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60C3" w:rsidRDefault="008910AB" w:rsidP="00C660C3">
            <w:pPr>
              <w:pStyle w:val="af5"/>
              <w:suppressAutoHyphens/>
              <w:ind w:firstLine="0"/>
              <w:jc w:val="left"/>
              <w:rPr>
                <w:sz w:val="22"/>
                <w:szCs w:val="22"/>
              </w:rPr>
            </w:pPr>
            <w:r w:rsidRPr="00C660C3">
              <w:rPr>
                <w:sz w:val="22"/>
                <w:szCs w:val="22"/>
              </w:rPr>
              <w:t>3. Предельное количество этажей - 3.</w:t>
            </w:r>
          </w:p>
          <w:p w:rsidR="008910AB" w:rsidRPr="00C660C3" w:rsidRDefault="008910AB" w:rsidP="00C660C3">
            <w:pPr>
              <w:pStyle w:val="af5"/>
              <w:suppressAutoHyphens/>
              <w:ind w:firstLine="0"/>
              <w:jc w:val="left"/>
              <w:rPr>
                <w:sz w:val="22"/>
                <w:szCs w:val="22"/>
              </w:rPr>
            </w:pPr>
            <w:r w:rsidRPr="00C660C3">
              <w:rPr>
                <w:sz w:val="22"/>
                <w:szCs w:val="22"/>
              </w:rPr>
              <w:t>4. Максимальный процент застройки в границах земельного участка - 60%.</w:t>
            </w:r>
          </w:p>
          <w:p w:rsidR="008910AB" w:rsidRPr="00C660C3" w:rsidRDefault="008910AB" w:rsidP="00C660C3">
            <w:pPr>
              <w:pStyle w:val="af5"/>
              <w:suppressAutoHyphens/>
              <w:ind w:firstLine="0"/>
              <w:jc w:val="left"/>
              <w:rPr>
                <w:sz w:val="22"/>
                <w:szCs w:val="22"/>
              </w:rPr>
            </w:pPr>
            <w:r w:rsidRPr="00C660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C660C3" w:rsidRDefault="008910AB" w:rsidP="00B74B7E">
            <w:pPr>
              <w:suppressAutoHyphens/>
              <w:spacing w:after="40"/>
              <w:ind w:firstLine="0"/>
              <w:jc w:val="left"/>
              <w:rPr>
                <w:sz w:val="22"/>
                <w:szCs w:val="22"/>
              </w:rPr>
            </w:pPr>
            <w:r w:rsidRPr="00C660C3">
              <w:rPr>
                <w:sz w:val="22"/>
                <w:szCs w:val="22"/>
              </w:rPr>
              <w:t xml:space="preserve">6. </w:t>
            </w:r>
            <w:r w:rsidRPr="00C660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lastRenderedPageBreak/>
              <w:t>4.10</w:t>
            </w:r>
          </w:p>
        </w:tc>
        <w:tc>
          <w:tcPr>
            <w:tcW w:w="3075" w:type="dxa"/>
          </w:tcPr>
          <w:p w:rsidR="008910AB" w:rsidRPr="00C660C3" w:rsidRDefault="008910AB" w:rsidP="00C660C3">
            <w:pPr>
              <w:pStyle w:val="ConsPlusNormal"/>
              <w:suppressAutoHyphens/>
              <w:ind w:firstLine="0"/>
              <w:jc w:val="left"/>
              <w:rPr>
                <w:rFonts w:ascii="Times New Roman" w:hAnsi="Times New Roman" w:cs="Times New Roman"/>
              </w:rPr>
            </w:pPr>
            <w:r w:rsidRPr="00C660C3">
              <w:rPr>
                <w:rFonts w:ascii="Times New Roman" w:hAnsi="Times New Roman" w:cs="Times New Roman"/>
              </w:rPr>
              <w:t xml:space="preserve">Выставочно-ярмарочная деятельность </w:t>
            </w:r>
          </w:p>
        </w:tc>
        <w:tc>
          <w:tcPr>
            <w:tcW w:w="9973" w:type="dxa"/>
          </w:tcPr>
          <w:p w:rsidR="008910AB" w:rsidRPr="00C660C3" w:rsidRDefault="008910AB" w:rsidP="00C660C3">
            <w:pPr>
              <w:pStyle w:val="ConsPlusNormal"/>
              <w:suppressAutoHyphens/>
              <w:ind w:firstLine="0"/>
              <w:jc w:val="left"/>
              <w:rPr>
                <w:rFonts w:ascii="Times New Roman" w:hAnsi="Times New Roman" w:cs="Times New Roman"/>
              </w:rPr>
            </w:pPr>
            <w:r w:rsidRPr="00C660C3">
              <w:rPr>
                <w:rFonts w:ascii="Times New Roman" w:hAnsi="Times New Roman" w:cs="Times New Roman"/>
              </w:rPr>
              <w:t xml:space="preserve">1. Минимальный и максимальный размеры земельного участка </w:t>
            </w:r>
            <w:r w:rsidRPr="00C660C3">
              <w:rPr>
                <w:rFonts w:ascii="Times New Roman" w:hAnsi="Times New Roman" w:cs="Times New Roman"/>
                <w:iCs/>
              </w:rPr>
              <w:t>не устанавливаются.</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iCs/>
                <w:sz w:val="22"/>
                <w:szCs w:val="22"/>
              </w:rPr>
            </w:pPr>
            <w:r w:rsidRPr="00C660C3">
              <w:rPr>
                <w:iCs/>
                <w:sz w:val="22"/>
                <w:szCs w:val="22"/>
              </w:rPr>
              <w:t>3. Предельная высота зданий -9 метров.</w:t>
            </w:r>
          </w:p>
          <w:p w:rsidR="008910AB" w:rsidRPr="00C660C3" w:rsidRDefault="008910AB" w:rsidP="00C660C3">
            <w:pPr>
              <w:pStyle w:val="af5"/>
              <w:suppressAutoHyphens/>
              <w:ind w:firstLine="0"/>
              <w:jc w:val="left"/>
              <w:rPr>
                <w:sz w:val="22"/>
                <w:szCs w:val="22"/>
              </w:rPr>
            </w:pPr>
            <w:r w:rsidRPr="00C660C3">
              <w:rPr>
                <w:sz w:val="22"/>
                <w:szCs w:val="22"/>
              </w:rPr>
              <w:t>4. Максимальный процент застройки в границах земельного участка - 60%.</w:t>
            </w:r>
          </w:p>
          <w:p w:rsidR="008910AB" w:rsidRPr="00C660C3" w:rsidRDefault="008910AB" w:rsidP="00C660C3">
            <w:pPr>
              <w:pStyle w:val="af5"/>
              <w:suppressAutoHyphens/>
              <w:ind w:firstLine="0"/>
              <w:jc w:val="left"/>
              <w:rPr>
                <w:sz w:val="22"/>
                <w:szCs w:val="22"/>
              </w:rPr>
            </w:pPr>
            <w:r w:rsidRPr="00C660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C660C3" w:rsidRDefault="008910AB" w:rsidP="00B74B7E">
            <w:pPr>
              <w:pStyle w:val="af5"/>
              <w:suppressAutoHyphens/>
              <w:spacing w:after="40"/>
              <w:ind w:firstLine="0"/>
              <w:jc w:val="left"/>
              <w:rPr>
                <w:sz w:val="22"/>
                <w:szCs w:val="22"/>
              </w:rPr>
            </w:pPr>
            <w:r w:rsidRPr="00C660C3">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5.1.3</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Площадки для занятий спортом</w:t>
            </w:r>
          </w:p>
        </w:tc>
        <w:tc>
          <w:tcPr>
            <w:tcW w:w="9973" w:type="dxa"/>
            <w:vMerge w:val="restart"/>
          </w:tcPr>
          <w:p w:rsidR="008910AB" w:rsidRPr="00C660C3" w:rsidRDefault="008910AB" w:rsidP="00C660C3">
            <w:pPr>
              <w:suppressAutoHyphens/>
              <w:ind w:firstLine="0"/>
              <w:jc w:val="left"/>
              <w:rPr>
                <w:sz w:val="22"/>
                <w:szCs w:val="22"/>
              </w:rPr>
            </w:pPr>
            <w:r w:rsidRPr="00C660C3">
              <w:rPr>
                <w:sz w:val="22"/>
                <w:szCs w:val="22"/>
              </w:rPr>
              <w:t>1. Предельные значения расчетных показателей удельных размеров площадок – 2,0 кв.</w:t>
            </w:r>
            <w:r w:rsidR="00C660C3">
              <w:rPr>
                <w:sz w:val="22"/>
                <w:szCs w:val="22"/>
              </w:rPr>
              <w:t xml:space="preserve"> </w:t>
            </w:r>
            <w:r w:rsidRPr="00C660C3">
              <w:rPr>
                <w:sz w:val="22"/>
                <w:szCs w:val="22"/>
              </w:rPr>
              <w:t>м на чел.</w:t>
            </w:r>
          </w:p>
          <w:p w:rsidR="008910AB" w:rsidRPr="00C660C3" w:rsidRDefault="008910AB" w:rsidP="00C660C3">
            <w:pPr>
              <w:suppressAutoHyphens/>
              <w:ind w:firstLine="0"/>
              <w:jc w:val="left"/>
              <w:rPr>
                <w:b/>
                <w:sz w:val="22"/>
                <w:szCs w:val="22"/>
                <w:lang w:eastAsia="en-US"/>
              </w:rPr>
            </w:pPr>
            <w:r w:rsidRPr="00C660C3">
              <w:rPr>
                <w:sz w:val="22"/>
                <w:szCs w:val="22"/>
              </w:rPr>
              <w:t>2. Минимально допустимые расстояния от окон жилых и общественных зданий: для хоккейных и футбольных площадок – 40 м; для настольного тенниса – 10 м</w:t>
            </w:r>
            <w:r w:rsidR="00B74B7E">
              <w:rPr>
                <w:sz w:val="22"/>
                <w:szCs w:val="22"/>
              </w:rPr>
              <w:t>.</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5.1.4</w:t>
            </w:r>
          </w:p>
        </w:tc>
        <w:tc>
          <w:tcPr>
            <w:tcW w:w="3075" w:type="dxa"/>
          </w:tcPr>
          <w:p w:rsidR="008910AB" w:rsidRPr="00C660C3" w:rsidRDefault="008910AB" w:rsidP="00C660C3">
            <w:pPr>
              <w:pStyle w:val="af5"/>
              <w:suppressAutoHyphens/>
              <w:ind w:firstLine="0"/>
              <w:jc w:val="left"/>
              <w:rPr>
                <w:sz w:val="22"/>
                <w:szCs w:val="22"/>
              </w:rPr>
            </w:pPr>
            <w:r w:rsidRPr="00C660C3">
              <w:rPr>
                <w:sz w:val="22"/>
                <w:szCs w:val="22"/>
              </w:rPr>
              <w:t xml:space="preserve">Оборудованные площадки для занятий спортом </w:t>
            </w:r>
          </w:p>
        </w:tc>
        <w:tc>
          <w:tcPr>
            <w:tcW w:w="9973" w:type="dxa"/>
            <w:vMerge/>
          </w:tcPr>
          <w:p w:rsidR="008910AB" w:rsidRPr="00C660C3" w:rsidRDefault="008910AB" w:rsidP="00C660C3">
            <w:pPr>
              <w:suppressAutoHyphens/>
              <w:ind w:firstLine="0"/>
              <w:jc w:val="left"/>
              <w:rPr>
                <w:sz w:val="22"/>
                <w:szCs w:val="22"/>
              </w:rPr>
            </w:pP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8.3</w:t>
            </w:r>
          </w:p>
        </w:tc>
        <w:tc>
          <w:tcPr>
            <w:tcW w:w="3075" w:type="dxa"/>
          </w:tcPr>
          <w:p w:rsidR="008910AB" w:rsidRPr="00C660C3" w:rsidRDefault="008910AB" w:rsidP="00C660C3">
            <w:pPr>
              <w:suppressAutoHyphens/>
              <w:ind w:firstLine="0"/>
              <w:jc w:val="left"/>
              <w:rPr>
                <w:sz w:val="22"/>
                <w:szCs w:val="22"/>
                <w:lang w:eastAsia="en-US"/>
              </w:rPr>
            </w:pPr>
            <w:r w:rsidRPr="00C660C3">
              <w:rPr>
                <w:sz w:val="22"/>
                <w:szCs w:val="22"/>
                <w:lang w:eastAsia="en-US"/>
              </w:rPr>
              <w:t>Обеспечение внутреннего правопорядка</w:t>
            </w:r>
          </w:p>
        </w:tc>
        <w:tc>
          <w:tcPr>
            <w:tcW w:w="9973" w:type="dxa"/>
          </w:tcPr>
          <w:p w:rsidR="008910AB" w:rsidRPr="00C660C3" w:rsidRDefault="008910AB" w:rsidP="00C660C3">
            <w:pPr>
              <w:pStyle w:val="af5"/>
              <w:suppressAutoHyphens/>
              <w:ind w:firstLine="0"/>
              <w:jc w:val="left"/>
              <w:rPr>
                <w:iCs/>
                <w:sz w:val="22"/>
                <w:szCs w:val="22"/>
              </w:rPr>
            </w:pPr>
            <w:r w:rsidRPr="00C660C3">
              <w:rPr>
                <w:sz w:val="22"/>
                <w:szCs w:val="22"/>
              </w:rPr>
              <w:t>1. Минимальный и максимальный размеры земельного участка не устанавливаются.</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iCs/>
                <w:sz w:val="22"/>
                <w:szCs w:val="22"/>
              </w:rPr>
            </w:pPr>
            <w:r w:rsidRPr="00C660C3">
              <w:rPr>
                <w:iCs/>
                <w:sz w:val="22"/>
                <w:szCs w:val="22"/>
              </w:rPr>
              <w:t xml:space="preserve">3. </w:t>
            </w:r>
            <w:r w:rsidRPr="00C660C3">
              <w:rPr>
                <w:sz w:val="22"/>
                <w:szCs w:val="22"/>
              </w:rPr>
              <w:t>Предельное количество этажей - 3</w:t>
            </w:r>
            <w:r w:rsidRPr="00C660C3">
              <w:rPr>
                <w:iCs/>
                <w:sz w:val="22"/>
                <w:szCs w:val="22"/>
              </w:rPr>
              <w:t>.</w:t>
            </w:r>
          </w:p>
          <w:p w:rsidR="008910AB" w:rsidRPr="00C660C3" w:rsidRDefault="008910AB" w:rsidP="00C660C3">
            <w:pPr>
              <w:pStyle w:val="af5"/>
              <w:suppressAutoHyphens/>
              <w:ind w:firstLine="0"/>
              <w:jc w:val="left"/>
              <w:rPr>
                <w:iCs/>
                <w:sz w:val="22"/>
                <w:szCs w:val="22"/>
              </w:rPr>
            </w:pPr>
            <w:r w:rsidRPr="00C660C3">
              <w:rPr>
                <w:iCs/>
                <w:sz w:val="22"/>
                <w:szCs w:val="22"/>
              </w:rPr>
              <w:t>4. Максимальный процент застройки в границах земельного участка - 60%.</w:t>
            </w:r>
          </w:p>
          <w:p w:rsidR="008910AB" w:rsidRPr="00C660C3" w:rsidRDefault="008910AB" w:rsidP="00C660C3">
            <w:pPr>
              <w:pStyle w:val="af5"/>
              <w:suppressAutoHyphens/>
              <w:ind w:firstLine="0"/>
              <w:jc w:val="left"/>
              <w:rPr>
                <w:iCs/>
                <w:sz w:val="22"/>
                <w:szCs w:val="22"/>
              </w:rPr>
            </w:pPr>
            <w:r w:rsidRPr="00C660C3">
              <w:rPr>
                <w:iCs/>
                <w:sz w:val="22"/>
                <w:szCs w:val="22"/>
              </w:rPr>
              <w:t xml:space="preserve">5. </w:t>
            </w:r>
            <w:r w:rsidRPr="00C660C3">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Pr="00C660C3" w:rsidRDefault="008910AB" w:rsidP="00B74B7E">
            <w:pPr>
              <w:suppressAutoHyphens/>
              <w:spacing w:after="40"/>
              <w:ind w:firstLine="0"/>
              <w:jc w:val="left"/>
              <w:rPr>
                <w:sz w:val="22"/>
                <w:szCs w:val="22"/>
                <w:lang w:eastAsia="en-US"/>
              </w:rPr>
            </w:pPr>
            <w:r w:rsidRPr="00C660C3">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12.0</w:t>
            </w:r>
          </w:p>
        </w:tc>
        <w:tc>
          <w:tcPr>
            <w:tcW w:w="3075" w:type="dxa"/>
          </w:tcPr>
          <w:p w:rsidR="008910AB" w:rsidRPr="00C660C3" w:rsidRDefault="008910AB" w:rsidP="00C660C3">
            <w:pPr>
              <w:suppressAutoHyphens/>
              <w:ind w:firstLine="0"/>
              <w:jc w:val="left"/>
              <w:rPr>
                <w:sz w:val="22"/>
                <w:szCs w:val="22"/>
              </w:rPr>
            </w:pPr>
            <w:r w:rsidRPr="00C660C3">
              <w:rPr>
                <w:sz w:val="22"/>
                <w:szCs w:val="22"/>
              </w:rPr>
              <w:t xml:space="preserve">Земельные участки </w:t>
            </w:r>
            <w:r w:rsidRPr="00C660C3">
              <w:rPr>
                <w:sz w:val="22"/>
                <w:szCs w:val="22"/>
              </w:rPr>
              <w:lastRenderedPageBreak/>
              <w:t>(территории) общего пользования</w:t>
            </w:r>
          </w:p>
        </w:tc>
        <w:tc>
          <w:tcPr>
            <w:tcW w:w="9973" w:type="dxa"/>
          </w:tcPr>
          <w:p w:rsidR="008910AB" w:rsidRPr="00C660C3" w:rsidRDefault="008910AB" w:rsidP="00C660C3">
            <w:pPr>
              <w:pStyle w:val="ConsPlusNormal"/>
              <w:suppressAutoHyphens/>
              <w:ind w:firstLine="0"/>
              <w:jc w:val="left"/>
              <w:rPr>
                <w:rFonts w:ascii="Times New Roman" w:hAnsi="Times New Roman" w:cs="Times New Roman"/>
              </w:rPr>
            </w:pPr>
            <w:r w:rsidRPr="00C660C3">
              <w:rPr>
                <w:rFonts w:ascii="Times New Roman" w:hAnsi="Times New Roman" w:cs="Times New Roman"/>
              </w:rPr>
              <w:lastRenderedPageBreak/>
              <w:t xml:space="preserve">1. Минимальный и максимальный размеры земельного участка </w:t>
            </w:r>
            <w:r w:rsidRPr="00C660C3">
              <w:rPr>
                <w:rFonts w:ascii="Times New Roman" w:hAnsi="Times New Roman" w:cs="Times New Roman"/>
                <w:iCs/>
              </w:rPr>
              <w:t>не устанавливаются.</w:t>
            </w:r>
          </w:p>
          <w:p w:rsidR="008910AB" w:rsidRPr="00C660C3" w:rsidRDefault="008910AB" w:rsidP="00C660C3">
            <w:pPr>
              <w:pStyle w:val="af5"/>
              <w:suppressAutoHyphens/>
              <w:ind w:firstLine="0"/>
              <w:jc w:val="left"/>
              <w:rPr>
                <w:sz w:val="22"/>
                <w:szCs w:val="22"/>
              </w:rPr>
            </w:pPr>
            <w:r w:rsidRPr="00C660C3">
              <w:rPr>
                <w:sz w:val="22"/>
                <w:szCs w:val="22"/>
              </w:rPr>
              <w:lastRenderedPageBreak/>
              <w:t>2</w:t>
            </w:r>
            <w:r w:rsidRPr="00C660C3">
              <w:rPr>
                <w:iCs/>
                <w:sz w:val="22"/>
                <w:szCs w:val="22"/>
              </w:rPr>
              <w:t xml:space="preserve">. </w:t>
            </w:r>
            <w:r w:rsidRPr="00C660C3">
              <w:rPr>
                <w:sz w:val="22"/>
                <w:szCs w:val="22"/>
              </w:rPr>
              <w:t xml:space="preserve">Минимальный отступ от границ земельных участков - не устанавливается. </w:t>
            </w:r>
          </w:p>
          <w:p w:rsidR="008910AB" w:rsidRPr="00C660C3" w:rsidRDefault="008910AB" w:rsidP="00C660C3">
            <w:pPr>
              <w:pStyle w:val="af5"/>
              <w:suppressAutoHyphens/>
              <w:ind w:firstLine="0"/>
              <w:jc w:val="left"/>
              <w:rPr>
                <w:iCs/>
                <w:sz w:val="22"/>
                <w:szCs w:val="22"/>
              </w:rPr>
            </w:pPr>
            <w:r w:rsidRPr="00C660C3">
              <w:rPr>
                <w:iCs/>
                <w:sz w:val="22"/>
                <w:szCs w:val="22"/>
              </w:rPr>
              <w:t xml:space="preserve">3. Предельная высота некапитальных </w:t>
            </w:r>
            <w:r w:rsidRPr="00C660C3">
              <w:rPr>
                <w:sz w:val="22"/>
                <w:szCs w:val="22"/>
              </w:rPr>
              <w:t>строений, сооружений</w:t>
            </w:r>
            <w:r w:rsidRPr="00C660C3">
              <w:rPr>
                <w:iCs/>
                <w:sz w:val="22"/>
                <w:szCs w:val="22"/>
              </w:rPr>
              <w:t xml:space="preserve"> - не устанавливается.</w:t>
            </w:r>
          </w:p>
          <w:p w:rsidR="008910AB" w:rsidRPr="00C660C3" w:rsidRDefault="008910AB" w:rsidP="00C660C3">
            <w:pPr>
              <w:pStyle w:val="ConsPlusNormal"/>
              <w:suppressAutoHyphens/>
              <w:ind w:firstLine="0"/>
              <w:jc w:val="left"/>
              <w:rPr>
                <w:rFonts w:ascii="Times New Roman" w:hAnsi="Times New Roman" w:cs="Times New Roman"/>
                <w:iCs/>
              </w:rPr>
            </w:pPr>
            <w:r w:rsidRPr="00C660C3">
              <w:rPr>
                <w:rFonts w:ascii="Times New Roman" w:hAnsi="Times New Roman" w:cs="Times New Roman"/>
                <w:iCs/>
              </w:rPr>
              <w:t xml:space="preserve">4. Площадь застройки некапитальных </w:t>
            </w:r>
            <w:r w:rsidRPr="00C660C3">
              <w:rPr>
                <w:rFonts w:ascii="Times New Roman" w:hAnsi="Times New Roman" w:cs="Times New Roman"/>
              </w:rPr>
              <w:t>строений, сооружений</w:t>
            </w:r>
            <w:r w:rsidRPr="00C660C3">
              <w:rPr>
                <w:rFonts w:ascii="Times New Roman" w:hAnsi="Times New Roman" w:cs="Times New Roman"/>
                <w:iCs/>
              </w:rPr>
              <w:t xml:space="preserve"> не более 200 кв.</w:t>
            </w:r>
            <w:r w:rsidR="00C660C3">
              <w:rPr>
                <w:rFonts w:ascii="Times New Roman" w:hAnsi="Times New Roman" w:cs="Times New Roman"/>
                <w:iCs/>
              </w:rPr>
              <w:t xml:space="preserve"> </w:t>
            </w:r>
            <w:r w:rsidRPr="00C660C3">
              <w:rPr>
                <w:rFonts w:ascii="Times New Roman" w:hAnsi="Times New Roman" w:cs="Times New Roman"/>
                <w:iCs/>
              </w:rPr>
              <w:t>м.</w:t>
            </w:r>
          </w:p>
          <w:p w:rsidR="008910AB" w:rsidRPr="00C660C3" w:rsidRDefault="008910AB" w:rsidP="00B74B7E">
            <w:pPr>
              <w:pStyle w:val="ConsPlusNormal"/>
              <w:suppressAutoHyphens/>
              <w:snapToGrid w:val="0"/>
              <w:spacing w:after="40"/>
              <w:ind w:firstLine="0"/>
              <w:jc w:val="left"/>
              <w:rPr>
                <w:rFonts w:ascii="Times New Roman" w:hAnsi="Times New Roman" w:cs="Times New Roman"/>
              </w:rPr>
            </w:pPr>
            <w:r w:rsidRPr="00C660C3">
              <w:rPr>
                <w:rFonts w:ascii="Times New Roman" w:hAnsi="Times New Roman" w:cs="Times New Roman"/>
                <w:iCs/>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3A3471"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lastRenderedPageBreak/>
              <w:t>2.1</w:t>
            </w:r>
          </w:p>
        </w:tc>
        <w:tc>
          <w:tcPr>
            <w:tcW w:w="3075" w:type="dxa"/>
          </w:tcPr>
          <w:p w:rsidR="008910AB" w:rsidRPr="00C660C3" w:rsidRDefault="008910AB" w:rsidP="00C660C3">
            <w:pPr>
              <w:suppressAutoHyphens/>
              <w:ind w:firstLine="0"/>
              <w:jc w:val="left"/>
              <w:rPr>
                <w:sz w:val="22"/>
                <w:szCs w:val="22"/>
              </w:rPr>
            </w:pPr>
            <w:r w:rsidRPr="00C660C3">
              <w:rPr>
                <w:sz w:val="22"/>
                <w:szCs w:val="22"/>
              </w:rPr>
              <w:t>Для индивидуального               жилищного строительства</w:t>
            </w:r>
          </w:p>
        </w:tc>
        <w:tc>
          <w:tcPr>
            <w:tcW w:w="9973" w:type="dxa"/>
          </w:tcPr>
          <w:p w:rsidR="00B74B7E" w:rsidRDefault="008910AB" w:rsidP="00C660C3">
            <w:pPr>
              <w:pStyle w:val="af5"/>
              <w:suppressAutoHyphens/>
              <w:ind w:firstLine="0"/>
              <w:jc w:val="left"/>
              <w:rPr>
                <w:sz w:val="22"/>
                <w:szCs w:val="22"/>
              </w:rPr>
            </w:pPr>
            <w:r w:rsidRPr="00C660C3">
              <w:rPr>
                <w:sz w:val="22"/>
                <w:szCs w:val="22"/>
              </w:rPr>
              <w:t xml:space="preserve">Минимальный размер земельного участка - 100 кв. м. Максимальный размер земельного участка </w:t>
            </w:r>
            <w:r w:rsidR="00B74B7E">
              <w:rPr>
                <w:sz w:val="22"/>
                <w:szCs w:val="22"/>
              </w:rPr>
              <w:t>–</w:t>
            </w:r>
            <w:r w:rsidRPr="00C660C3">
              <w:rPr>
                <w:sz w:val="22"/>
                <w:szCs w:val="22"/>
              </w:rPr>
              <w:t xml:space="preserve"> </w:t>
            </w:r>
          </w:p>
          <w:p w:rsidR="008910AB" w:rsidRPr="00C660C3" w:rsidRDefault="008910AB" w:rsidP="00C660C3">
            <w:pPr>
              <w:pStyle w:val="af5"/>
              <w:suppressAutoHyphens/>
              <w:ind w:firstLine="0"/>
              <w:jc w:val="left"/>
              <w:rPr>
                <w:sz w:val="22"/>
                <w:szCs w:val="22"/>
              </w:rPr>
            </w:pPr>
            <w:r w:rsidRPr="00C660C3">
              <w:rPr>
                <w:sz w:val="22"/>
                <w:szCs w:val="22"/>
              </w:rPr>
              <w:t>1000 кв. м. Максимальный размер земельного участка для блокированной жилой застройки – не устанавливается.</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 Минимальный отступ от границ земельного участка со смежными земельными участками, для блокированной жилой застройки – не устанавливается</w:t>
            </w:r>
          </w:p>
          <w:p w:rsidR="008910AB" w:rsidRPr="00C660C3" w:rsidRDefault="008910AB" w:rsidP="00C660C3">
            <w:pPr>
              <w:pStyle w:val="af5"/>
              <w:suppressAutoHyphens/>
              <w:ind w:firstLine="0"/>
              <w:jc w:val="left"/>
              <w:rPr>
                <w:sz w:val="22"/>
                <w:szCs w:val="22"/>
              </w:rPr>
            </w:pPr>
            <w:r w:rsidRPr="00C660C3">
              <w:rPr>
                <w:sz w:val="22"/>
                <w:szCs w:val="22"/>
              </w:rPr>
              <w:t xml:space="preserve">Для ИЖС или садового дома: </w:t>
            </w:r>
            <w:r w:rsidR="00C660C3" w:rsidRPr="00C660C3">
              <w:rPr>
                <w:sz w:val="22"/>
                <w:szCs w:val="22"/>
              </w:rPr>
              <w:t>в</w:t>
            </w:r>
            <w:r w:rsidRPr="00C660C3">
              <w:rPr>
                <w:sz w:val="22"/>
                <w:szCs w:val="22"/>
              </w:rPr>
              <w:t xml:space="preserve"> случае реконструкции объекта капитального строительства на 2</w:t>
            </w:r>
            <w:r w:rsidR="00C660C3">
              <w:rPr>
                <w:sz w:val="22"/>
                <w:szCs w:val="22"/>
              </w:rPr>
              <w:t>-</w:t>
            </w:r>
            <w:r w:rsidRPr="00C660C3">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C660C3" w:rsidRDefault="008910AB" w:rsidP="00C660C3">
            <w:pPr>
              <w:pStyle w:val="af5"/>
              <w:suppressAutoHyphens/>
              <w:ind w:firstLine="0"/>
              <w:jc w:val="left"/>
              <w:rPr>
                <w:sz w:val="22"/>
                <w:szCs w:val="22"/>
              </w:rPr>
            </w:pPr>
            <w:r w:rsidRPr="00C660C3">
              <w:rPr>
                <w:sz w:val="22"/>
                <w:szCs w:val="22"/>
              </w:rPr>
              <w:t>3. Предельное количество этажей - 3 этажа.</w:t>
            </w:r>
          </w:p>
          <w:p w:rsidR="008910AB" w:rsidRPr="00C660C3" w:rsidRDefault="008910AB" w:rsidP="00C660C3">
            <w:pPr>
              <w:suppressAutoHyphens/>
              <w:ind w:firstLine="0"/>
              <w:jc w:val="left"/>
              <w:rPr>
                <w:sz w:val="22"/>
                <w:szCs w:val="22"/>
              </w:rPr>
            </w:pPr>
            <w:r w:rsidRPr="00C660C3">
              <w:rPr>
                <w:sz w:val="22"/>
                <w:szCs w:val="22"/>
              </w:rPr>
              <w:t>4. Минимальный отступ от границ земельного участка для хозяйственных построек (сарай, гараж, и др.) - 1 м, для бани - 4 м, расстояние от надворного туалета до стен соседнего дома необходимо принимать не менее 12 м. Предельное количество этажей: 1 надземный этаж;</w:t>
            </w:r>
          </w:p>
          <w:p w:rsidR="008910AB" w:rsidRPr="00C660C3" w:rsidRDefault="008910AB" w:rsidP="00C660C3">
            <w:pPr>
              <w:suppressAutoHyphens/>
              <w:ind w:firstLine="0"/>
              <w:jc w:val="left"/>
              <w:rPr>
                <w:sz w:val="22"/>
                <w:szCs w:val="22"/>
              </w:rPr>
            </w:pPr>
            <w:r w:rsidRPr="00C660C3">
              <w:rPr>
                <w:sz w:val="22"/>
                <w:szCs w:val="22"/>
              </w:rPr>
              <w:t>5. Размещение хозяйственных построек по линии застройки запрещается.</w:t>
            </w:r>
          </w:p>
          <w:p w:rsidR="008910AB" w:rsidRPr="00C660C3" w:rsidRDefault="008910AB" w:rsidP="00C660C3">
            <w:pPr>
              <w:suppressAutoHyphens/>
              <w:ind w:firstLine="0"/>
              <w:jc w:val="left"/>
              <w:rPr>
                <w:sz w:val="22"/>
                <w:szCs w:val="22"/>
              </w:rPr>
            </w:pPr>
            <w:r w:rsidRPr="00C660C3">
              <w:rPr>
                <w:sz w:val="22"/>
                <w:szCs w:val="22"/>
              </w:rPr>
              <w:t>6. При размещении зданий и сооружений должны соблюдаться требования технических регламентов.</w:t>
            </w:r>
          </w:p>
          <w:p w:rsidR="008910AB" w:rsidRPr="00C660C3" w:rsidRDefault="008910AB" w:rsidP="00C660C3">
            <w:pPr>
              <w:pStyle w:val="af5"/>
              <w:suppressAutoHyphens/>
              <w:ind w:firstLine="0"/>
              <w:jc w:val="left"/>
              <w:rPr>
                <w:sz w:val="22"/>
                <w:szCs w:val="22"/>
              </w:rPr>
            </w:pPr>
            <w:r w:rsidRPr="00C660C3">
              <w:rPr>
                <w:sz w:val="22"/>
                <w:szCs w:val="22"/>
              </w:rPr>
              <w:t xml:space="preserve">7. Максимальный процент застройки в границах земельного участка - 60%.  </w:t>
            </w:r>
          </w:p>
          <w:p w:rsidR="008910AB" w:rsidRPr="00C660C3" w:rsidRDefault="008910AB" w:rsidP="00C660C3">
            <w:pPr>
              <w:suppressAutoHyphens/>
              <w:autoSpaceDE w:val="0"/>
              <w:autoSpaceDN w:val="0"/>
              <w:adjustRightInd w:val="0"/>
              <w:ind w:firstLine="0"/>
              <w:jc w:val="left"/>
              <w:rPr>
                <w:iCs/>
                <w:sz w:val="22"/>
                <w:szCs w:val="22"/>
              </w:rPr>
            </w:pPr>
            <w:r w:rsidRPr="00C660C3">
              <w:rPr>
                <w:sz w:val="22"/>
                <w:szCs w:val="22"/>
              </w:rPr>
              <w:t xml:space="preserve">8. </w:t>
            </w:r>
            <w:r w:rsidRPr="00C660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8910AB" w:rsidRPr="000C246E" w:rsidRDefault="008910AB" w:rsidP="00C660C3">
            <w:pPr>
              <w:pStyle w:val="ConsPlusNormal"/>
              <w:suppressAutoHyphens/>
              <w:ind w:firstLine="0"/>
              <w:jc w:val="left"/>
              <w:rPr>
                <w:rFonts w:ascii="Times New Roman" w:hAnsi="Times New Roman" w:cs="Times New Roman"/>
                <w:sz w:val="8"/>
                <w:szCs w:val="8"/>
              </w:rPr>
            </w:pPr>
          </w:p>
        </w:tc>
      </w:tr>
      <w:tr w:rsidR="008910AB" w:rsidRPr="00480F9F" w:rsidTr="00C660C3">
        <w:tc>
          <w:tcPr>
            <w:tcW w:w="1512" w:type="dxa"/>
          </w:tcPr>
          <w:p w:rsidR="008910AB" w:rsidRPr="00C660C3" w:rsidRDefault="008910AB" w:rsidP="00C660C3">
            <w:pPr>
              <w:suppressAutoHyphens/>
              <w:ind w:firstLine="0"/>
              <w:rPr>
                <w:b/>
                <w:sz w:val="22"/>
                <w:szCs w:val="22"/>
                <w:lang w:eastAsia="en-US"/>
              </w:rPr>
            </w:pPr>
            <w:r w:rsidRPr="00C660C3">
              <w:rPr>
                <w:b/>
                <w:sz w:val="22"/>
                <w:szCs w:val="22"/>
                <w:lang w:eastAsia="en-US"/>
              </w:rPr>
              <w:t>3.5.1</w:t>
            </w:r>
          </w:p>
        </w:tc>
        <w:tc>
          <w:tcPr>
            <w:tcW w:w="3075" w:type="dxa"/>
          </w:tcPr>
          <w:p w:rsidR="008910AB" w:rsidRPr="00C660C3" w:rsidRDefault="008910AB" w:rsidP="00C660C3">
            <w:pPr>
              <w:suppressAutoHyphens/>
              <w:ind w:firstLine="0"/>
              <w:jc w:val="left"/>
              <w:rPr>
                <w:sz w:val="22"/>
                <w:szCs w:val="22"/>
              </w:rPr>
            </w:pPr>
            <w:r w:rsidRPr="00C660C3">
              <w:rPr>
                <w:sz w:val="22"/>
                <w:szCs w:val="22"/>
              </w:rPr>
              <w:t>Дошкольное, начальное и среднее общее образование</w:t>
            </w:r>
          </w:p>
        </w:tc>
        <w:tc>
          <w:tcPr>
            <w:tcW w:w="9973" w:type="dxa"/>
          </w:tcPr>
          <w:p w:rsidR="008910AB" w:rsidRPr="00C660C3" w:rsidRDefault="008910AB" w:rsidP="00C660C3">
            <w:pPr>
              <w:pStyle w:val="af5"/>
              <w:suppressAutoHyphens/>
              <w:ind w:firstLine="0"/>
              <w:jc w:val="left"/>
              <w:rPr>
                <w:sz w:val="22"/>
                <w:szCs w:val="22"/>
              </w:rPr>
            </w:pPr>
            <w:r w:rsidRPr="00C660C3">
              <w:rPr>
                <w:sz w:val="22"/>
                <w:szCs w:val="22"/>
              </w:rPr>
              <w:t>1. Минимальный размер земельного участка устанавливается от числа учащихся:</w:t>
            </w:r>
          </w:p>
          <w:p w:rsidR="008910AB" w:rsidRPr="00C660C3" w:rsidRDefault="008910AB" w:rsidP="00C660C3">
            <w:pPr>
              <w:pStyle w:val="af5"/>
              <w:suppressAutoHyphens/>
              <w:ind w:firstLine="0"/>
              <w:jc w:val="left"/>
              <w:rPr>
                <w:sz w:val="22"/>
                <w:szCs w:val="22"/>
              </w:rPr>
            </w:pPr>
            <w:r w:rsidRPr="00C660C3">
              <w:rPr>
                <w:sz w:val="22"/>
                <w:szCs w:val="22"/>
              </w:rPr>
              <w:t>- Дошкольное образование при вместимости:</w:t>
            </w:r>
          </w:p>
          <w:p w:rsidR="008910AB" w:rsidRPr="00C660C3" w:rsidRDefault="008910AB" w:rsidP="00C660C3">
            <w:pPr>
              <w:pStyle w:val="af5"/>
              <w:suppressAutoHyphens/>
              <w:ind w:firstLine="0"/>
              <w:jc w:val="left"/>
              <w:rPr>
                <w:sz w:val="22"/>
                <w:szCs w:val="22"/>
              </w:rPr>
            </w:pPr>
            <w:r w:rsidRPr="00C660C3">
              <w:rPr>
                <w:sz w:val="22"/>
                <w:szCs w:val="22"/>
              </w:rPr>
              <w:t>до 100 мест – 40 м</w:t>
            </w:r>
            <w:r w:rsidRPr="00C660C3">
              <w:rPr>
                <w:sz w:val="22"/>
                <w:szCs w:val="22"/>
                <w:vertAlign w:val="superscript"/>
              </w:rPr>
              <w:t>2</w:t>
            </w:r>
          </w:p>
          <w:p w:rsidR="008910AB" w:rsidRPr="00C660C3" w:rsidRDefault="008910AB" w:rsidP="00C660C3">
            <w:pPr>
              <w:pStyle w:val="af5"/>
              <w:suppressAutoHyphens/>
              <w:ind w:firstLine="0"/>
              <w:jc w:val="left"/>
              <w:rPr>
                <w:sz w:val="22"/>
                <w:szCs w:val="22"/>
              </w:rPr>
            </w:pPr>
            <w:r w:rsidRPr="00C660C3">
              <w:rPr>
                <w:sz w:val="22"/>
                <w:szCs w:val="22"/>
              </w:rPr>
              <w:t>свыше 100 – 35 м</w:t>
            </w:r>
            <w:r w:rsidRPr="00C660C3">
              <w:rPr>
                <w:sz w:val="22"/>
                <w:szCs w:val="22"/>
                <w:vertAlign w:val="superscript"/>
              </w:rPr>
              <w:t>2</w:t>
            </w:r>
          </w:p>
          <w:p w:rsidR="008910AB" w:rsidRPr="00C660C3" w:rsidRDefault="008910AB" w:rsidP="00C660C3">
            <w:pPr>
              <w:pStyle w:val="af5"/>
              <w:suppressAutoHyphens/>
              <w:ind w:firstLine="0"/>
              <w:jc w:val="left"/>
              <w:rPr>
                <w:sz w:val="22"/>
                <w:szCs w:val="22"/>
              </w:rPr>
            </w:pPr>
            <w:r w:rsidRPr="00C660C3">
              <w:rPr>
                <w:sz w:val="22"/>
                <w:szCs w:val="22"/>
              </w:rPr>
              <w:t>в комплексе учреждений свыше 500 мест – 30 м</w:t>
            </w:r>
            <w:r w:rsidRPr="00C660C3">
              <w:rPr>
                <w:sz w:val="22"/>
                <w:szCs w:val="22"/>
                <w:vertAlign w:val="superscript"/>
              </w:rPr>
              <w:t>2</w:t>
            </w:r>
            <w:r w:rsidRPr="00C660C3">
              <w:rPr>
                <w:sz w:val="22"/>
                <w:szCs w:val="22"/>
              </w:rPr>
              <w:t>.</w:t>
            </w:r>
          </w:p>
          <w:p w:rsidR="008910AB" w:rsidRPr="00C660C3" w:rsidRDefault="008910AB" w:rsidP="00C660C3">
            <w:pPr>
              <w:pStyle w:val="af5"/>
              <w:suppressAutoHyphens/>
              <w:ind w:firstLine="0"/>
              <w:jc w:val="left"/>
              <w:rPr>
                <w:sz w:val="22"/>
                <w:szCs w:val="22"/>
              </w:rPr>
            </w:pPr>
            <w:r w:rsidRPr="00C660C3">
              <w:rPr>
                <w:sz w:val="22"/>
                <w:szCs w:val="22"/>
              </w:rPr>
              <w:t>В условиях реконструкции размеры земельных участков могут быть уменьшены на 25%, при размещении на рельефе с уклоном более 20 % – на 15%;</w:t>
            </w:r>
          </w:p>
          <w:p w:rsidR="008910AB" w:rsidRPr="00C660C3" w:rsidRDefault="008910AB" w:rsidP="00C660C3">
            <w:pPr>
              <w:pStyle w:val="af5"/>
              <w:suppressAutoHyphens/>
              <w:ind w:firstLine="0"/>
              <w:jc w:val="left"/>
              <w:rPr>
                <w:sz w:val="22"/>
                <w:szCs w:val="22"/>
              </w:rPr>
            </w:pPr>
            <w:r w:rsidRPr="00C660C3">
              <w:rPr>
                <w:sz w:val="22"/>
                <w:szCs w:val="22"/>
              </w:rPr>
              <w:t>- Общеобразовательная школа, лицей, гимназия при вместимости:</w:t>
            </w:r>
          </w:p>
          <w:p w:rsidR="008910AB" w:rsidRPr="00C660C3" w:rsidRDefault="008910AB" w:rsidP="00C660C3">
            <w:pPr>
              <w:pStyle w:val="af5"/>
              <w:suppressAutoHyphens/>
              <w:ind w:firstLine="0"/>
              <w:jc w:val="left"/>
              <w:rPr>
                <w:sz w:val="22"/>
                <w:szCs w:val="22"/>
              </w:rPr>
            </w:pPr>
            <w:r w:rsidRPr="00C660C3">
              <w:rPr>
                <w:sz w:val="22"/>
                <w:szCs w:val="22"/>
              </w:rPr>
              <w:t>до 400 мест - 50 м</w:t>
            </w:r>
            <w:r w:rsidRPr="00C660C3">
              <w:rPr>
                <w:sz w:val="22"/>
                <w:szCs w:val="22"/>
                <w:vertAlign w:val="superscript"/>
              </w:rPr>
              <w:t>2</w:t>
            </w:r>
          </w:p>
          <w:p w:rsidR="008910AB" w:rsidRPr="00C660C3" w:rsidRDefault="008910AB" w:rsidP="00C660C3">
            <w:pPr>
              <w:pStyle w:val="af5"/>
              <w:suppressAutoHyphens/>
              <w:ind w:firstLine="0"/>
              <w:jc w:val="left"/>
              <w:rPr>
                <w:sz w:val="22"/>
                <w:szCs w:val="22"/>
              </w:rPr>
            </w:pPr>
            <w:r w:rsidRPr="00C660C3">
              <w:rPr>
                <w:sz w:val="22"/>
                <w:szCs w:val="22"/>
              </w:rPr>
              <w:t>400-500 мест - 60 м</w:t>
            </w:r>
            <w:r w:rsidRPr="00C660C3">
              <w:rPr>
                <w:sz w:val="22"/>
                <w:szCs w:val="22"/>
                <w:vertAlign w:val="superscript"/>
              </w:rPr>
              <w:t>2</w:t>
            </w:r>
          </w:p>
          <w:p w:rsidR="008910AB" w:rsidRPr="00C660C3" w:rsidRDefault="008910AB" w:rsidP="00C660C3">
            <w:pPr>
              <w:pStyle w:val="af5"/>
              <w:suppressAutoHyphens/>
              <w:ind w:firstLine="0"/>
              <w:jc w:val="left"/>
              <w:rPr>
                <w:sz w:val="22"/>
                <w:szCs w:val="22"/>
              </w:rPr>
            </w:pPr>
            <w:r w:rsidRPr="00C660C3">
              <w:rPr>
                <w:sz w:val="22"/>
                <w:szCs w:val="22"/>
              </w:rPr>
              <w:t>500-600 мест - 50 м</w:t>
            </w:r>
            <w:r w:rsidRPr="00C660C3">
              <w:rPr>
                <w:sz w:val="22"/>
                <w:szCs w:val="22"/>
                <w:vertAlign w:val="superscript"/>
              </w:rPr>
              <w:t>2</w:t>
            </w:r>
          </w:p>
          <w:p w:rsidR="008910AB" w:rsidRPr="00C660C3" w:rsidRDefault="008910AB" w:rsidP="00C660C3">
            <w:pPr>
              <w:pStyle w:val="af5"/>
              <w:suppressAutoHyphens/>
              <w:ind w:firstLine="0"/>
              <w:jc w:val="left"/>
              <w:rPr>
                <w:sz w:val="22"/>
                <w:szCs w:val="22"/>
              </w:rPr>
            </w:pPr>
            <w:r w:rsidRPr="00C660C3">
              <w:rPr>
                <w:sz w:val="22"/>
                <w:szCs w:val="22"/>
              </w:rPr>
              <w:t>600-800 мест - 40 м</w:t>
            </w:r>
            <w:r w:rsidRPr="00C660C3">
              <w:rPr>
                <w:sz w:val="22"/>
                <w:szCs w:val="22"/>
                <w:vertAlign w:val="superscript"/>
              </w:rPr>
              <w:t>2</w:t>
            </w:r>
          </w:p>
          <w:p w:rsidR="008910AB" w:rsidRPr="00C660C3" w:rsidRDefault="008910AB" w:rsidP="00C660C3">
            <w:pPr>
              <w:pStyle w:val="af5"/>
              <w:suppressAutoHyphens/>
              <w:ind w:firstLine="0"/>
              <w:jc w:val="left"/>
              <w:rPr>
                <w:sz w:val="22"/>
                <w:szCs w:val="22"/>
              </w:rPr>
            </w:pPr>
            <w:r w:rsidRPr="00C660C3">
              <w:rPr>
                <w:sz w:val="22"/>
                <w:szCs w:val="22"/>
              </w:rPr>
              <w:t>800-1100 мест - 33 м</w:t>
            </w:r>
            <w:r w:rsidRPr="00C660C3">
              <w:rPr>
                <w:sz w:val="22"/>
                <w:szCs w:val="22"/>
                <w:vertAlign w:val="superscript"/>
              </w:rPr>
              <w:t>2</w:t>
            </w:r>
          </w:p>
          <w:p w:rsidR="008910AB" w:rsidRPr="00C660C3" w:rsidRDefault="008910AB" w:rsidP="00C660C3">
            <w:pPr>
              <w:pStyle w:val="af5"/>
              <w:suppressAutoHyphens/>
              <w:ind w:firstLine="0"/>
              <w:jc w:val="left"/>
              <w:rPr>
                <w:sz w:val="22"/>
                <w:szCs w:val="22"/>
              </w:rPr>
            </w:pPr>
            <w:r w:rsidRPr="00C660C3">
              <w:rPr>
                <w:sz w:val="22"/>
                <w:szCs w:val="22"/>
              </w:rPr>
              <w:lastRenderedPageBreak/>
              <w:t>1100-1500 мест – 21 м</w:t>
            </w:r>
            <w:r w:rsidRPr="00C660C3">
              <w:rPr>
                <w:sz w:val="22"/>
                <w:szCs w:val="22"/>
                <w:vertAlign w:val="superscript"/>
              </w:rPr>
              <w:t>2</w:t>
            </w:r>
          </w:p>
          <w:p w:rsidR="008910AB" w:rsidRPr="00C660C3" w:rsidRDefault="008910AB" w:rsidP="00C660C3">
            <w:pPr>
              <w:pStyle w:val="af5"/>
              <w:suppressAutoHyphens/>
              <w:ind w:firstLine="0"/>
              <w:jc w:val="left"/>
              <w:rPr>
                <w:sz w:val="22"/>
                <w:szCs w:val="22"/>
              </w:rPr>
            </w:pPr>
            <w:r w:rsidRPr="00C660C3">
              <w:rPr>
                <w:sz w:val="22"/>
                <w:szCs w:val="22"/>
              </w:rPr>
              <w:t>1500-2000 мест - 17 м</w:t>
            </w:r>
            <w:r w:rsidRPr="00C660C3">
              <w:rPr>
                <w:sz w:val="22"/>
                <w:szCs w:val="22"/>
                <w:vertAlign w:val="superscript"/>
              </w:rPr>
              <w:t>2</w:t>
            </w:r>
          </w:p>
          <w:p w:rsidR="008910AB" w:rsidRPr="00C660C3" w:rsidRDefault="008910AB" w:rsidP="00C660C3">
            <w:pPr>
              <w:pStyle w:val="af5"/>
              <w:suppressAutoHyphens/>
              <w:ind w:firstLine="0"/>
              <w:jc w:val="left"/>
              <w:rPr>
                <w:sz w:val="22"/>
                <w:szCs w:val="22"/>
              </w:rPr>
            </w:pPr>
            <w:r w:rsidRPr="00C660C3">
              <w:rPr>
                <w:sz w:val="22"/>
                <w:szCs w:val="22"/>
              </w:rPr>
              <w:t>Возможно уменьшение в условиях реконструкции – на 20 %.</w:t>
            </w:r>
          </w:p>
          <w:p w:rsidR="008910AB" w:rsidRPr="00C660C3" w:rsidRDefault="008910AB" w:rsidP="00C660C3">
            <w:pPr>
              <w:pStyle w:val="af5"/>
              <w:suppressAutoHyphens/>
              <w:ind w:firstLine="0"/>
              <w:jc w:val="left"/>
              <w:rPr>
                <w:sz w:val="22"/>
                <w:szCs w:val="22"/>
              </w:rPr>
            </w:pPr>
            <w:r w:rsidRPr="00C660C3">
              <w:rPr>
                <w:sz w:val="22"/>
                <w:szCs w:val="22"/>
              </w:rPr>
              <w:t>- Школы-интернаты при вместимости:</w:t>
            </w:r>
          </w:p>
          <w:p w:rsidR="008910AB" w:rsidRPr="00C660C3" w:rsidRDefault="008910AB" w:rsidP="00C660C3">
            <w:pPr>
              <w:pStyle w:val="af5"/>
              <w:suppressAutoHyphens/>
              <w:ind w:firstLine="0"/>
              <w:jc w:val="left"/>
              <w:rPr>
                <w:sz w:val="22"/>
                <w:szCs w:val="22"/>
              </w:rPr>
            </w:pPr>
            <w:r w:rsidRPr="00C660C3">
              <w:rPr>
                <w:sz w:val="22"/>
                <w:szCs w:val="22"/>
              </w:rPr>
              <w:t xml:space="preserve">200-300 мест – 70 </w:t>
            </w:r>
          </w:p>
          <w:p w:rsidR="008910AB" w:rsidRPr="00C660C3" w:rsidRDefault="008910AB" w:rsidP="00C660C3">
            <w:pPr>
              <w:pStyle w:val="af5"/>
              <w:suppressAutoHyphens/>
              <w:ind w:firstLine="0"/>
              <w:jc w:val="left"/>
              <w:rPr>
                <w:sz w:val="22"/>
                <w:szCs w:val="22"/>
              </w:rPr>
            </w:pPr>
            <w:r w:rsidRPr="00C660C3">
              <w:rPr>
                <w:sz w:val="22"/>
                <w:szCs w:val="22"/>
              </w:rPr>
              <w:t xml:space="preserve">300-500 мест – 65 </w:t>
            </w:r>
          </w:p>
          <w:p w:rsidR="008910AB" w:rsidRPr="00C660C3" w:rsidRDefault="008910AB" w:rsidP="00C660C3">
            <w:pPr>
              <w:pStyle w:val="af5"/>
              <w:suppressAutoHyphens/>
              <w:ind w:firstLine="0"/>
              <w:jc w:val="left"/>
              <w:rPr>
                <w:sz w:val="22"/>
                <w:szCs w:val="22"/>
              </w:rPr>
            </w:pPr>
            <w:r w:rsidRPr="00C660C3">
              <w:rPr>
                <w:sz w:val="22"/>
                <w:szCs w:val="22"/>
              </w:rPr>
              <w:t>500 и более мест – 45</w:t>
            </w:r>
          </w:p>
          <w:p w:rsidR="008910AB" w:rsidRPr="00C660C3" w:rsidRDefault="008910AB" w:rsidP="00C660C3">
            <w:pPr>
              <w:suppressAutoHyphens/>
              <w:ind w:firstLine="0"/>
              <w:jc w:val="left"/>
              <w:rPr>
                <w:sz w:val="22"/>
                <w:szCs w:val="22"/>
              </w:rPr>
            </w:pPr>
            <w:r w:rsidRPr="00C660C3">
              <w:rPr>
                <w:sz w:val="22"/>
                <w:szCs w:val="22"/>
              </w:rPr>
              <w:t>- Внешкольные учреждения -не устанавливается.</w:t>
            </w:r>
          </w:p>
          <w:p w:rsidR="008910AB" w:rsidRPr="00C660C3" w:rsidRDefault="008910AB" w:rsidP="00C660C3">
            <w:pPr>
              <w:pStyle w:val="af5"/>
              <w:suppressAutoHyphens/>
              <w:ind w:firstLine="0"/>
              <w:jc w:val="left"/>
              <w:rPr>
                <w:sz w:val="22"/>
                <w:szCs w:val="22"/>
              </w:rPr>
            </w:pPr>
            <w:r w:rsidRPr="00C660C3">
              <w:rPr>
                <w:sz w:val="22"/>
                <w:szCs w:val="22"/>
              </w:rPr>
              <w:t>2</w:t>
            </w:r>
            <w:r w:rsidRPr="00C660C3">
              <w:rPr>
                <w:iCs/>
                <w:sz w:val="22"/>
                <w:szCs w:val="22"/>
              </w:rPr>
              <w:t xml:space="preserve">. </w:t>
            </w:r>
            <w:r w:rsidRPr="00C660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C660C3" w:rsidRDefault="008910AB" w:rsidP="00C660C3">
            <w:pPr>
              <w:pStyle w:val="af5"/>
              <w:suppressAutoHyphens/>
              <w:ind w:firstLine="0"/>
              <w:jc w:val="left"/>
              <w:rPr>
                <w:sz w:val="22"/>
                <w:szCs w:val="22"/>
              </w:rPr>
            </w:pPr>
            <w:r w:rsidRPr="00C660C3">
              <w:rPr>
                <w:sz w:val="22"/>
                <w:szCs w:val="22"/>
              </w:rPr>
              <w:t xml:space="preserve">3. Предельное количество этажей: для детских дошкольных учреждений - 3 этажа; для </w:t>
            </w:r>
          </w:p>
          <w:p w:rsidR="008910AB" w:rsidRPr="00C660C3" w:rsidRDefault="008910AB" w:rsidP="00C660C3">
            <w:pPr>
              <w:pStyle w:val="af5"/>
              <w:suppressAutoHyphens/>
              <w:ind w:firstLine="0"/>
              <w:jc w:val="left"/>
              <w:rPr>
                <w:sz w:val="22"/>
                <w:szCs w:val="22"/>
              </w:rPr>
            </w:pPr>
            <w:r w:rsidRPr="00C660C3">
              <w:rPr>
                <w:sz w:val="22"/>
                <w:szCs w:val="22"/>
              </w:rPr>
              <w:t>общеобразовательных школ - 4 этажа.</w:t>
            </w:r>
          </w:p>
          <w:p w:rsidR="008910AB" w:rsidRPr="00C660C3" w:rsidRDefault="008910AB" w:rsidP="00C660C3">
            <w:pPr>
              <w:pStyle w:val="af5"/>
              <w:suppressAutoHyphens/>
              <w:ind w:firstLine="0"/>
              <w:jc w:val="left"/>
              <w:rPr>
                <w:sz w:val="22"/>
                <w:szCs w:val="22"/>
              </w:rPr>
            </w:pPr>
            <w:r w:rsidRPr="00C660C3">
              <w:rPr>
                <w:sz w:val="22"/>
                <w:szCs w:val="22"/>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устанавливается 50%. </w:t>
            </w:r>
            <w:r w:rsidRPr="00C660C3">
              <w:rPr>
                <w:sz w:val="22"/>
                <w:szCs w:val="22"/>
              </w:rPr>
              <w:br/>
              <w:t xml:space="preserve">5. Минимальное расстояние между учебными корпусами и проезжей частью скоростных и магистральных улиц непрерывного движения - 50 м; </w:t>
            </w:r>
            <w:r w:rsidRPr="00C660C3">
              <w:rPr>
                <w:sz w:val="22"/>
                <w:szCs w:val="22"/>
              </w:rPr>
              <w:br/>
              <w:t xml:space="preserve">проезжей частью улиц дорог местного значения - 25 м; </w:t>
            </w:r>
            <w:r w:rsidRPr="00C660C3">
              <w:rPr>
                <w:sz w:val="22"/>
                <w:szCs w:val="22"/>
              </w:rPr>
              <w:br/>
              <w:t xml:space="preserve">в малоэтажной индивидуальной застройке - 10 м. </w:t>
            </w:r>
            <w:r w:rsidRPr="00C660C3">
              <w:rPr>
                <w:sz w:val="22"/>
                <w:szCs w:val="22"/>
              </w:rPr>
              <w:br/>
              <w:t>6.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 но не более 100 машино-мест.</w:t>
            </w:r>
          </w:p>
          <w:p w:rsidR="008910AB" w:rsidRPr="00C660C3" w:rsidRDefault="008910AB" w:rsidP="00C660C3">
            <w:pPr>
              <w:pStyle w:val="ConsPlusNormal"/>
              <w:suppressAutoHyphens/>
              <w:ind w:firstLine="0"/>
              <w:jc w:val="left"/>
              <w:rPr>
                <w:rFonts w:ascii="Times New Roman" w:hAnsi="Times New Roman" w:cs="Times New Roman"/>
              </w:rPr>
            </w:pPr>
            <w:r w:rsidRPr="00C660C3">
              <w:rPr>
                <w:rFonts w:ascii="Times New Roman" w:hAnsi="Times New Roman" w:cs="Times New Roman"/>
              </w:rPr>
              <w:t xml:space="preserve">7. </w:t>
            </w:r>
            <w:r w:rsidRPr="00C660C3">
              <w:rPr>
                <w:rFonts w:ascii="Times New Roman" w:hAnsi="Times New Roman" w:cs="Times New Roman"/>
                <w:iCs/>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8910AB" w:rsidRPr="00F24515" w:rsidRDefault="008910AB" w:rsidP="00B74B7E">
      <w:pPr>
        <w:suppressAutoHyphens/>
        <w:spacing w:before="240" w:after="240"/>
        <w:ind w:firstLine="709"/>
        <w:rPr>
          <w:b/>
          <w:sz w:val="28"/>
          <w:szCs w:val="28"/>
        </w:rPr>
      </w:pPr>
      <w:r w:rsidRPr="00F24515">
        <w:rPr>
          <w:b/>
          <w:sz w:val="28"/>
          <w:szCs w:val="28"/>
        </w:rPr>
        <w:lastRenderedPageBreak/>
        <w:t>О2.1. Общественно-деловая зона специального вида – зона учреждений высшего и среднего профессионального образования</w:t>
      </w:r>
    </w:p>
    <w:p w:rsidR="000C246E" w:rsidRDefault="008910AB" w:rsidP="00B74B7E">
      <w:pPr>
        <w:suppressAutoHyphens/>
        <w:autoSpaceDE w:val="0"/>
        <w:autoSpaceDN w:val="0"/>
        <w:adjustRightInd w:val="0"/>
        <w:spacing w:after="120"/>
        <w:ind w:firstLine="709"/>
        <w:rPr>
          <w:sz w:val="28"/>
          <w:szCs w:val="28"/>
        </w:rPr>
      </w:pPr>
      <w:r w:rsidRPr="00F24515">
        <w:rPr>
          <w:sz w:val="28"/>
          <w:szCs w:val="28"/>
        </w:rPr>
        <w:t>Зона предназначена для размещения учреждений высшего и среднего профессионального образования: профессиональные технические училища, колледжи, институты, университеты и иные учреждения высшего и среднего профессионального образования, а также учреждения, проводящие курсы переподготовки и повышения квалификации специалистов.</w:t>
      </w:r>
    </w:p>
    <w:p w:rsidR="000C246E" w:rsidRDefault="000C246E">
      <w:pPr>
        <w:widowControl/>
        <w:ind w:firstLine="0"/>
        <w:rPr>
          <w:sz w:val="28"/>
          <w:szCs w:val="28"/>
        </w:rPr>
      </w:pPr>
      <w:r>
        <w:rPr>
          <w:sz w:val="28"/>
          <w:szCs w:val="28"/>
        </w:rPr>
        <w:br w:type="page"/>
      </w:r>
    </w:p>
    <w:tbl>
      <w:tblPr>
        <w:tblStyle w:val="affb"/>
        <w:tblW w:w="0" w:type="auto"/>
        <w:tblLook w:val="04A0" w:firstRow="1" w:lastRow="0" w:firstColumn="1" w:lastColumn="0" w:noHBand="0" w:noVBand="1"/>
      </w:tblPr>
      <w:tblGrid>
        <w:gridCol w:w="1717"/>
        <w:gridCol w:w="3095"/>
        <w:gridCol w:w="9974"/>
      </w:tblGrid>
      <w:tr w:rsidR="00F24515" w:rsidRPr="00F24515" w:rsidTr="00B74B7E">
        <w:trPr>
          <w:tblHeader/>
        </w:trPr>
        <w:tc>
          <w:tcPr>
            <w:tcW w:w="1717" w:type="dxa"/>
            <w:shd w:val="clear" w:color="auto" w:fill="D9D9D9" w:themeFill="background1" w:themeFillShade="D9"/>
            <w:vAlign w:val="center"/>
          </w:tcPr>
          <w:p w:rsidR="008910AB" w:rsidRPr="00D215ED" w:rsidRDefault="008910AB" w:rsidP="00F24515">
            <w:pPr>
              <w:suppressAutoHyphens/>
              <w:ind w:firstLine="0"/>
              <w:rPr>
                <w:b/>
                <w:sz w:val="22"/>
                <w:szCs w:val="22"/>
                <w:lang w:eastAsia="en-US"/>
              </w:rPr>
            </w:pPr>
            <w:r w:rsidRPr="00D215ED">
              <w:rPr>
                <w:b/>
                <w:sz w:val="22"/>
                <w:szCs w:val="22"/>
                <w:lang w:eastAsia="en-US"/>
              </w:rPr>
              <w:lastRenderedPageBreak/>
              <w:t>Код вида разрешенного использования земельного участка</w:t>
            </w:r>
          </w:p>
        </w:tc>
        <w:tc>
          <w:tcPr>
            <w:tcW w:w="3095" w:type="dxa"/>
            <w:shd w:val="clear" w:color="auto" w:fill="D9D9D9" w:themeFill="background1" w:themeFillShade="D9"/>
            <w:vAlign w:val="center"/>
          </w:tcPr>
          <w:p w:rsidR="008910AB" w:rsidRPr="00D215ED" w:rsidRDefault="008910AB" w:rsidP="00F24515">
            <w:pPr>
              <w:suppressAutoHyphens/>
              <w:ind w:firstLine="0"/>
              <w:rPr>
                <w:b/>
                <w:sz w:val="22"/>
                <w:szCs w:val="22"/>
                <w:lang w:eastAsia="en-US"/>
              </w:rPr>
            </w:pPr>
            <w:r w:rsidRPr="00D215ED">
              <w:rPr>
                <w:b/>
                <w:sz w:val="22"/>
                <w:szCs w:val="22"/>
                <w:lang w:eastAsia="en-US"/>
              </w:rPr>
              <w:t>Наименование вида разрешенного использования земельного участка</w:t>
            </w:r>
          </w:p>
        </w:tc>
        <w:tc>
          <w:tcPr>
            <w:tcW w:w="9974" w:type="dxa"/>
            <w:shd w:val="clear" w:color="auto" w:fill="D9D9D9" w:themeFill="background1" w:themeFillShade="D9"/>
            <w:vAlign w:val="center"/>
          </w:tcPr>
          <w:p w:rsidR="008910AB" w:rsidRPr="00D215ED" w:rsidRDefault="008910AB" w:rsidP="00F24515">
            <w:pPr>
              <w:suppressAutoHyphens/>
              <w:ind w:firstLine="0"/>
              <w:rPr>
                <w:b/>
                <w:bCs/>
                <w:sz w:val="22"/>
                <w:szCs w:val="22"/>
              </w:rPr>
            </w:pPr>
            <w:r w:rsidRPr="00D215ED">
              <w:rPr>
                <w:b/>
                <w:bCs/>
                <w:sz w:val="22"/>
                <w:szCs w:val="22"/>
              </w:rPr>
              <w:t>Предельные параметры разрешённого строительства и реконструкции объектов капитального строительства</w:t>
            </w:r>
          </w:p>
          <w:p w:rsidR="008910AB" w:rsidRPr="00D215ED" w:rsidRDefault="008910AB" w:rsidP="00F24515">
            <w:pPr>
              <w:suppressAutoHyphens/>
              <w:ind w:firstLine="0"/>
              <w:rPr>
                <w:b/>
                <w:sz w:val="22"/>
                <w:szCs w:val="22"/>
                <w:lang w:eastAsia="en-US"/>
              </w:rPr>
            </w:pPr>
            <w:r w:rsidRPr="00D215ED">
              <w:rPr>
                <w:b/>
                <w:bCs/>
                <w:sz w:val="22"/>
                <w:szCs w:val="22"/>
              </w:rPr>
              <w:t>Нормы и правила</w:t>
            </w:r>
          </w:p>
        </w:tc>
      </w:tr>
      <w:tr w:rsidR="00F24515" w:rsidRPr="00F24515" w:rsidTr="008910AB">
        <w:tc>
          <w:tcPr>
            <w:tcW w:w="14786" w:type="dxa"/>
            <w:gridSpan w:val="3"/>
          </w:tcPr>
          <w:p w:rsidR="008910AB" w:rsidRPr="00D215ED" w:rsidRDefault="008910AB" w:rsidP="00F24515">
            <w:pPr>
              <w:suppressAutoHyphens/>
              <w:ind w:firstLine="0"/>
              <w:rPr>
                <w:b/>
                <w:sz w:val="22"/>
                <w:szCs w:val="22"/>
                <w:lang w:eastAsia="en-US"/>
              </w:rPr>
            </w:pPr>
            <w:r w:rsidRPr="00D215ED">
              <w:rPr>
                <w:b/>
                <w:sz w:val="22"/>
                <w:szCs w:val="22"/>
              </w:rPr>
              <w:t>Основные виды разрешённого использования</w:t>
            </w:r>
          </w:p>
        </w:tc>
      </w:tr>
      <w:tr w:rsidR="00F24515" w:rsidRPr="00F24515" w:rsidTr="00B74B7E">
        <w:tc>
          <w:tcPr>
            <w:tcW w:w="1717" w:type="dxa"/>
          </w:tcPr>
          <w:p w:rsidR="008910AB" w:rsidRPr="00D215ED" w:rsidRDefault="008910AB" w:rsidP="00F24515">
            <w:pPr>
              <w:suppressAutoHyphens/>
              <w:ind w:firstLine="0"/>
              <w:rPr>
                <w:b/>
                <w:sz w:val="22"/>
                <w:szCs w:val="22"/>
                <w:lang w:eastAsia="en-US"/>
              </w:rPr>
            </w:pPr>
            <w:r w:rsidRPr="00D215ED">
              <w:rPr>
                <w:b/>
                <w:sz w:val="22"/>
                <w:szCs w:val="22"/>
                <w:lang w:eastAsia="en-US"/>
              </w:rPr>
              <w:t>3.5.2</w:t>
            </w:r>
          </w:p>
        </w:tc>
        <w:tc>
          <w:tcPr>
            <w:tcW w:w="3095" w:type="dxa"/>
          </w:tcPr>
          <w:p w:rsidR="008910AB" w:rsidRPr="00D215ED" w:rsidRDefault="008910AB" w:rsidP="00D215ED">
            <w:pPr>
              <w:suppressAutoHyphens/>
              <w:ind w:firstLine="0"/>
              <w:jc w:val="left"/>
              <w:rPr>
                <w:sz w:val="22"/>
                <w:szCs w:val="22"/>
                <w:lang w:eastAsia="en-US"/>
              </w:rPr>
            </w:pPr>
            <w:r w:rsidRPr="00D215ED">
              <w:rPr>
                <w:sz w:val="22"/>
                <w:szCs w:val="22"/>
                <w:lang w:eastAsia="en-US"/>
              </w:rPr>
              <w:t>Среднее и высшее профессиональное образование</w:t>
            </w:r>
          </w:p>
        </w:tc>
        <w:tc>
          <w:tcPr>
            <w:tcW w:w="9974" w:type="dxa"/>
          </w:tcPr>
          <w:p w:rsidR="008910AB" w:rsidRPr="00D215ED" w:rsidRDefault="008910AB" w:rsidP="00D215ED">
            <w:pPr>
              <w:pStyle w:val="af5"/>
              <w:suppressAutoHyphens/>
              <w:ind w:firstLine="0"/>
              <w:jc w:val="left"/>
              <w:rPr>
                <w:sz w:val="22"/>
                <w:szCs w:val="22"/>
              </w:rPr>
            </w:pPr>
            <w:r w:rsidRPr="00D215ED">
              <w:rPr>
                <w:iCs/>
                <w:sz w:val="22"/>
                <w:szCs w:val="22"/>
              </w:rPr>
              <w:t xml:space="preserve">1. Минимальный размер земельного участка </w:t>
            </w:r>
            <w:r w:rsidRPr="00D215ED">
              <w:rPr>
                <w:sz w:val="22"/>
                <w:szCs w:val="22"/>
              </w:rPr>
              <w:t>организаций высшего профессионального образования, на 1 тыс. студентов, га</w:t>
            </w:r>
          </w:p>
          <w:p w:rsidR="008910AB" w:rsidRPr="00D215ED" w:rsidRDefault="008910AB" w:rsidP="00D215ED">
            <w:pPr>
              <w:pStyle w:val="af5"/>
              <w:suppressAutoHyphens/>
              <w:ind w:firstLine="0"/>
              <w:jc w:val="left"/>
              <w:rPr>
                <w:sz w:val="22"/>
                <w:szCs w:val="22"/>
              </w:rPr>
            </w:pPr>
            <w:r w:rsidRPr="00D215ED">
              <w:rPr>
                <w:sz w:val="22"/>
                <w:szCs w:val="22"/>
              </w:rPr>
              <w:t xml:space="preserve"> - университеты, технические – 4-7;</w:t>
            </w:r>
          </w:p>
          <w:p w:rsidR="008910AB" w:rsidRPr="00D215ED" w:rsidRDefault="008910AB" w:rsidP="00D215ED">
            <w:pPr>
              <w:pStyle w:val="af5"/>
              <w:suppressAutoHyphens/>
              <w:ind w:firstLine="0"/>
              <w:jc w:val="left"/>
              <w:rPr>
                <w:sz w:val="22"/>
                <w:szCs w:val="22"/>
              </w:rPr>
            </w:pPr>
            <w:r w:rsidRPr="00D215ED">
              <w:rPr>
                <w:sz w:val="22"/>
                <w:szCs w:val="22"/>
              </w:rPr>
              <w:t xml:space="preserve"> - сельскохозяйственные – 5-7; </w:t>
            </w:r>
          </w:p>
          <w:p w:rsidR="008910AB" w:rsidRPr="00D215ED" w:rsidRDefault="008910AB" w:rsidP="00D215ED">
            <w:pPr>
              <w:pStyle w:val="af5"/>
              <w:suppressAutoHyphens/>
              <w:ind w:firstLine="0"/>
              <w:jc w:val="left"/>
              <w:rPr>
                <w:sz w:val="22"/>
                <w:szCs w:val="22"/>
              </w:rPr>
            </w:pPr>
            <w:r w:rsidRPr="00D215ED">
              <w:rPr>
                <w:sz w:val="22"/>
                <w:szCs w:val="22"/>
              </w:rPr>
              <w:t>- медицинские, фармацевтические – 3-5;</w:t>
            </w:r>
          </w:p>
          <w:p w:rsidR="008910AB" w:rsidRPr="00D215ED" w:rsidRDefault="008910AB" w:rsidP="00D215ED">
            <w:pPr>
              <w:pStyle w:val="af5"/>
              <w:suppressAutoHyphens/>
              <w:ind w:firstLine="0"/>
              <w:jc w:val="left"/>
              <w:rPr>
                <w:sz w:val="22"/>
                <w:szCs w:val="22"/>
              </w:rPr>
            </w:pPr>
            <w:r w:rsidRPr="00D215ED">
              <w:rPr>
                <w:sz w:val="22"/>
                <w:szCs w:val="22"/>
              </w:rPr>
              <w:t xml:space="preserve"> - экономические, педагогические, культуры, искусства, архитектуры – 2-4; </w:t>
            </w:r>
          </w:p>
          <w:p w:rsidR="008910AB" w:rsidRPr="00D215ED" w:rsidRDefault="008910AB" w:rsidP="00D215ED">
            <w:pPr>
              <w:pStyle w:val="af5"/>
              <w:suppressAutoHyphens/>
              <w:ind w:firstLine="0"/>
              <w:jc w:val="left"/>
              <w:rPr>
                <w:sz w:val="22"/>
                <w:szCs w:val="22"/>
              </w:rPr>
            </w:pPr>
            <w:r w:rsidRPr="00D215ED">
              <w:rPr>
                <w:sz w:val="22"/>
                <w:szCs w:val="22"/>
              </w:rPr>
              <w:t xml:space="preserve">- повышения квалификации и заочные – соответственно профилю с коэффициентом 0,5; специализированная зона – не устанавливается; спортивная зона – 1-2; зона студенческих общежитий – 1,5-3. </w:t>
            </w:r>
          </w:p>
          <w:p w:rsidR="008910AB" w:rsidRPr="00D215ED" w:rsidRDefault="008910AB" w:rsidP="00D215ED">
            <w:pPr>
              <w:pStyle w:val="af5"/>
              <w:suppressAutoHyphens/>
              <w:ind w:firstLine="0"/>
              <w:jc w:val="left"/>
              <w:rPr>
                <w:sz w:val="22"/>
                <w:szCs w:val="22"/>
              </w:rPr>
            </w:pPr>
            <w:r w:rsidRPr="00D215ED">
              <w:rPr>
                <w:sz w:val="22"/>
                <w:szCs w:val="22"/>
              </w:rPr>
              <w:t>Зоны организаций физкультурного профиля – не устанавливаются.</w:t>
            </w:r>
          </w:p>
          <w:p w:rsidR="008910AB" w:rsidRPr="00D215ED" w:rsidRDefault="008910AB" w:rsidP="00D215ED">
            <w:pPr>
              <w:pStyle w:val="af5"/>
              <w:suppressAutoHyphens/>
              <w:ind w:firstLine="0"/>
              <w:jc w:val="left"/>
              <w:rPr>
                <w:sz w:val="22"/>
                <w:szCs w:val="22"/>
              </w:rPr>
            </w:pPr>
            <w:r w:rsidRPr="00D215ED">
              <w:rPr>
                <w:sz w:val="22"/>
                <w:szCs w:val="22"/>
              </w:rPr>
              <w:t>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Минимальный размер земельного </w:t>
            </w:r>
            <w:r w:rsidRPr="00D215ED">
              <w:rPr>
                <w:sz w:val="22"/>
                <w:szCs w:val="22"/>
              </w:rPr>
              <w:t xml:space="preserve">организаций среднего профессионального образования при вместимости: до 300 учащихся – 75 </w:t>
            </w:r>
          </w:p>
          <w:p w:rsidR="008910AB" w:rsidRPr="00D215ED" w:rsidRDefault="008910AB" w:rsidP="00D215ED">
            <w:pPr>
              <w:pStyle w:val="af5"/>
              <w:suppressAutoHyphens/>
              <w:ind w:firstLine="0"/>
              <w:jc w:val="left"/>
              <w:rPr>
                <w:sz w:val="22"/>
                <w:szCs w:val="22"/>
              </w:rPr>
            </w:pPr>
            <w:r w:rsidRPr="00D215ED">
              <w:rPr>
                <w:sz w:val="22"/>
                <w:szCs w:val="22"/>
              </w:rPr>
              <w:t>300-900 учащихся – 50-65</w:t>
            </w:r>
          </w:p>
          <w:p w:rsidR="008910AB" w:rsidRPr="00D215ED" w:rsidRDefault="008910AB" w:rsidP="00D215ED">
            <w:pPr>
              <w:pStyle w:val="af5"/>
              <w:suppressAutoHyphens/>
              <w:ind w:firstLine="0"/>
              <w:jc w:val="left"/>
              <w:rPr>
                <w:sz w:val="22"/>
                <w:szCs w:val="22"/>
              </w:rPr>
            </w:pPr>
            <w:r w:rsidRPr="00D215ED">
              <w:rPr>
                <w:sz w:val="22"/>
                <w:szCs w:val="22"/>
              </w:rPr>
              <w:t>900-1600 учащихся – 30-40</w:t>
            </w:r>
          </w:p>
          <w:p w:rsidR="008910AB" w:rsidRPr="00D215ED" w:rsidRDefault="008910AB" w:rsidP="00D215ED">
            <w:pPr>
              <w:pStyle w:val="af5"/>
              <w:suppressAutoHyphens/>
              <w:ind w:firstLine="0"/>
              <w:jc w:val="left"/>
              <w:rPr>
                <w:sz w:val="22"/>
                <w:szCs w:val="22"/>
              </w:rPr>
            </w:pPr>
            <w:r w:rsidRPr="00D215ED">
              <w:rPr>
                <w:sz w:val="22"/>
                <w:szCs w:val="22"/>
              </w:rPr>
              <w:t>* Размеры земельных участков могут быть: - уменьшены на 50% в условиях реконструкции застройки;</w:t>
            </w:r>
          </w:p>
          <w:p w:rsidR="008910AB" w:rsidRPr="00D215ED" w:rsidRDefault="008910AB" w:rsidP="00D215ED">
            <w:pPr>
              <w:pStyle w:val="af5"/>
              <w:suppressAutoHyphens/>
              <w:ind w:firstLine="0"/>
              <w:jc w:val="left"/>
              <w:rPr>
                <w:sz w:val="22"/>
                <w:szCs w:val="22"/>
              </w:rPr>
            </w:pPr>
            <w:r w:rsidRPr="00D215ED">
              <w:rPr>
                <w:sz w:val="22"/>
                <w:szCs w:val="22"/>
              </w:rPr>
              <w:t xml:space="preserve"> - уменьшены на 30 % для организаций гуманитарного профиля;</w:t>
            </w:r>
          </w:p>
          <w:p w:rsidR="008910AB" w:rsidRPr="00D215ED" w:rsidRDefault="008910AB" w:rsidP="00D215ED">
            <w:pPr>
              <w:pStyle w:val="af5"/>
              <w:suppressAutoHyphens/>
              <w:ind w:firstLine="0"/>
              <w:jc w:val="left"/>
              <w:rPr>
                <w:sz w:val="22"/>
                <w:szCs w:val="22"/>
              </w:rPr>
            </w:pPr>
            <w:r w:rsidRPr="00D215ED">
              <w:rPr>
                <w:sz w:val="22"/>
                <w:szCs w:val="22"/>
              </w:rPr>
              <w:t>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3</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sz w:val="22"/>
                <w:szCs w:val="22"/>
              </w:rPr>
            </w:pPr>
            <w:r w:rsidRPr="00D215ED">
              <w:rPr>
                <w:sz w:val="22"/>
                <w:szCs w:val="22"/>
              </w:rPr>
              <w:t>В случае реконструкции объекта капитального строительства на 2</w:t>
            </w:r>
            <w:r w:rsidR="00D215ED">
              <w:rPr>
                <w:sz w:val="22"/>
                <w:szCs w:val="22"/>
              </w:rPr>
              <w:t>-</w:t>
            </w:r>
            <w:r w:rsidRPr="00D215ED">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D215ED" w:rsidRDefault="008910AB" w:rsidP="00D215ED">
            <w:pPr>
              <w:pStyle w:val="af5"/>
              <w:suppressAutoHyphens/>
              <w:ind w:firstLine="0"/>
              <w:jc w:val="left"/>
              <w:rPr>
                <w:iCs/>
                <w:sz w:val="22"/>
                <w:szCs w:val="22"/>
              </w:rPr>
            </w:pPr>
            <w:r w:rsidRPr="00D215ED">
              <w:rPr>
                <w:iCs/>
                <w:sz w:val="22"/>
                <w:szCs w:val="22"/>
              </w:rPr>
              <w:t>4. Предельная высота зданий - 18 метров.</w:t>
            </w:r>
          </w:p>
          <w:p w:rsidR="008910AB" w:rsidRPr="00D215ED" w:rsidRDefault="008910AB" w:rsidP="00D215ED">
            <w:pPr>
              <w:pStyle w:val="af5"/>
              <w:suppressAutoHyphens/>
              <w:ind w:firstLine="0"/>
              <w:jc w:val="left"/>
              <w:rPr>
                <w:iCs/>
                <w:sz w:val="22"/>
                <w:szCs w:val="22"/>
              </w:rPr>
            </w:pPr>
            <w:r w:rsidRPr="00D215ED">
              <w:rPr>
                <w:iCs/>
                <w:sz w:val="22"/>
                <w:szCs w:val="22"/>
              </w:rPr>
              <w:t>5. Максимальный процент застройки в границах земельного участка - 60%.</w:t>
            </w:r>
          </w:p>
          <w:p w:rsidR="008910AB" w:rsidRPr="00D215ED" w:rsidRDefault="008910AB" w:rsidP="00D215ED">
            <w:pPr>
              <w:pStyle w:val="af5"/>
              <w:suppressAutoHyphens/>
              <w:ind w:firstLine="0"/>
              <w:jc w:val="left"/>
              <w:rPr>
                <w:iCs/>
                <w:sz w:val="22"/>
                <w:szCs w:val="22"/>
              </w:rPr>
            </w:pPr>
            <w:r w:rsidRPr="00D215ED">
              <w:rPr>
                <w:iCs/>
                <w:sz w:val="22"/>
                <w:szCs w:val="22"/>
              </w:rPr>
              <w:t xml:space="preserve">6. </w:t>
            </w:r>
            <w:r w:rsidRPr="00D215ED">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D215ED" w:rsidRDefault="008910AB" w:rsidP="00B74B7E">
            <w:pPr>
              <w:suppressAutoHyphens/>
              <w:spacing w:after="40"/>
              <w:ind w:firstLine="0"/>
              <w:jc w:val="left"/>
              <w:rPr>
                <w:sz w:val="22"/>
                <w:szCs w:val="22"/>
              </w:rPr>
            </w:pPr>
            <w:r w:rsidRPr="00D215ED">
              <w:rPr>
                <w:iCs/>
                <w:sz w:val="22"/>
                <w:szCs w:val="22"/>
              </w:rPr>
              <w:t>7.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24515" w:rsidRPr="00F24515" w:rsidTr="00B74B7E">
        <w:tc>
          <w:tcPr>
            <w:tcW w:w="1717" w:type="dxa"/>
          </w:tcPr>
          <w:p w:rsidR="008910AB" w:rsidRPr="00D215ED" w:rsidRDefault="008910AB" w:rsidP="00F24515">
            <w:pPr>
              <w:suppressAutoHyphens/>
              <w:ind w:firstLine="0"/>
              <w:rPr>
                <w:b/>
                <w:sz w:val="22"/>
                <w:szCs w:val="22"/>
                <w:lang w:eastAsia="en-US"/>
              </w:rPr>
            </w:pPr>
            <w:r w:rsidRPr="00D215ED">
              <w:rPr>
                <w:b/>
                <w:sz w:val="22"/>
                <w:szCs w:val="22"/>
                <w:lang w:eastAsia="en-US"/>
              </w:rPr>
              <w:t>3.1.1</w:t>
            </w:r>
          </w:p>
        </w:tc>
        <w:tc>
          <w:tcPr>
            <w:tcW w:w="3095" w:type="dxa"/>
          </w:tcPr>
          <w:p w:rsidR="008910AB" w:rsidRPr="00D215ED" w:rsidRDefault="008910AB" w:rsidP="00D215ED">
            <w:pPr>
              <w:suppressAutoHyphens/>
              <w:ind w:firstLine="0"/>
              <w:jc w:val="left"/>
              <w:rPr>
                <w:sz w:val="22"/>
                <w:szCs w:val="22"/>
                <w:lang w:eastAsia="en-US"/>
              </w:rPr>
            </w:pPr>
            <w:r w:rsidRPr="00D215ED">
              <w:rPr>
                <w:sz w:val="22"/>
                <w:szCs w:val="22"/>
                <w:lang w:eastAsia="en-US"/>
              </w:rPr>
              <w:t>Предоставление коммунальных услуг</w:t>
            </w:r>
          </w:p>
        </w:tc>
        <w:tc>
          <w:tcPr>
            <w:tcW w:w="9974" w:type="dxa"/>
          </w:tcPr>
          <w:p w:rsidR="008910AB" w:rsidRPr="00D215ED" w:rsidRDefault="008910AB" w:rsidP="00D215ED">
            <w:pPr>
              <w:suppressAutoHyphens/>
              <w:ind w:firstLine="0"/>
              <w:jc w:val="left"/>
              <w:rPr>
                <w:sz w:val="22"/>
                <w:szCs w:val="22"/>
              </w:rPr>
            </w:pPr>
            <w:r w:rsidRPr="00D215ED">
              <w:rPr>
                <w:sz w:val="22"/>
                <w:szCs w:val="22"/>
              </w:rPr>
              <w:t>1. Предельные (максимальные и минимальные) размеры земельных участков не подлежат установлению.</w:t>
            </w:r>
          </w:p>
          <w:p w:rsidR="008910AB" w:rsidRPr="00D215ED" w:rsidRDefault="008910AB" w:rsidP="00B74B7E">
            <w:pPr>
              <w:suppressAutoHyphens/>
              <w:spacing w:after="40"/>
              <w:ind w:firstLine="0"/>
              <w:jc w:val="left"/>
              <w:rPr>
                <w:sz w:val="22"/>
                <w:szCs w:val="22"/>
              </w:rPr>
            </w:pPr>
            <w:r w:rsidRPr="00D215ED">
              <w:rPr>
                <w:sz w:val="22"/>
                <w:szCs w:val="22"/>
              </w:rPr>
              <w:t xml:space="preserve">2. Эксплуатация зданий и сооружений с учётом требований санитарных норм и правил, технических </w:t>
            </w:r>
            <w:r w:rsidRPr="00D215ED">
              <w:rPr>
                <w:sz w:val="22"/>
                <w:szCs w:val="22"/>
              </w:rPr>
              <w:lastRenderedPageBreak/>
              <w:t>регламентов, сводов правил, нормативов градостроительного проектирования.</w:t>
            </w:r>
          </w:p>
        </w:tc>
      </w:tr>
      <w:tr w:rsidR="00F24515" w:rsidRPr="00F24515" w:rsidTr="00D215ED">
        <w:tc>
          <w:tcPr>
            <w:tcW w:w="14786" w:type="dxa"/>
            <w:gridSpan w:val="3"/>
          </w:tcPr>
          <w:p w:rsidR="008910AB" w:rsidRPr="00D215ED" w:rsidRDefault="008910AB" w:rsidP="00B74B7E">
            <w:pPr>
              <w:suppressAutoHyphens/>
              <w:ind w:firstLine="0"/>
              <w:rPr>
                <w:b/>
                <w:sz w:val="22"/>
                <w:szCs w:val="22"/>
                <w:lang w:eastAsia="en-US"/>
              </w:rPr>
            </w:pPr>
            <w:r w:rsidRPr="00D215ED">
              <w:rPr>
                <w:b/>
                <w:sz w:val="22"/>
                <w:szCs w:val="22"/>
                <w:lang w:eastAsia="en-US"/>
              </w:rPr>
              <w:lastRenderedPageBreak/>
              <w:t>Вспомогательные</w:t>
            </w:r>
            <w:r w:rsidRPr="00D215ED">
              <w:rPr>
                <w:b/>
                <w:sz w:val="22"/>
                <w:szCs w:val="22"/>
              </w:rPr>
              <w:t xml:space="preserve"> виды разрешённого использования</w:t>
            </w:r>
          </w:p>
        </w:tc>
      </w:tr>
      <w:tr w:rsidR="00F24515" w:rsidRPr="00F24515" w:rsidTr="00B74B7E">
        <w:tc>
          <w:tcPr>
            <w:tcW w:w="1717" w:type="dxa"/>
          </w:tcPr>
          <w:p w:rsidR="008910AB" w:rsidRPr="00D215ED" w:rsidRDefault="008910AB" w:rsidP="00F24515">
            <w:pPr>
              <w:suppressAutoHyphens/>
              <w:ind w:firstLine="0"/>
              <w:rPr>
                <w:b/>
                <w:sz w:val="22"/>
                <w:szCs w:val="22"/>
                <w:lang w:eastAsia="en-US"/>
              </w:rPr>
            </w:pPr>
            <w:r w:rsidRPr="00D215ED">
              <w:rPr>
                <w:b/>
                <w:sz w:val="22"/>
                <w:szCs w:val="22"/>
                <w:lang w:eastAsia="en-US"/>
              </w:rPr>
              <w:t>3.2.4</w:t>
            </w:r>
          </w:p>
        </w:tc>
        <w:tc>
          <w:tcPr>
            <w:tcW w:w="3095" w:type="dxa"/>
          </w:tcPr>
          <w:p w:rsidR="008910AB" w:rsidRPr="00D215ED" w:rsidRDefault="008910AB" w:rsidP="00D215ED">
            <w:pPr>
              <w:suppressAutoHyphens/>
              <w:ind w:firstLine="0"/>
              <w:jc w:val="left"/>
              <w:rPr>
                <w:sz w:val="22"/>
                <w:szCs w:val="22"/>
                <w:lang w:eastAsia="en-US"/>
              </w:rPr>
            </w:pPr>
            <w:r w:rsidRPr="00D215ED">
              <w:rPr>
                <w:sz w:val="22"/>
                <w:szCs w:val="22"/>
                <w:lang w:eastAsia="en-US"/>
              </w:rPr>
              <w:t>Общежития</w:t>
            </w:r>
          </w:p>
        </w:tc>
        <w:tc>
          <w:tcPr>
            <w:tcW w:w="9974" w:type="dxa"/>
          </w:tcPr>
          <w:p w:rsidR="008910AB" w:rsidRPr="00D215ED" w:rsidRDefault="008910AB" w:rsidP="00D215ED">
            <w:pPr>
              <w:suppressAutoHyphens/>
              <w:ind w:firstLine="0"/>
              <w:jc w:val="left"/>
              <w:rPr>
                <w:sz w:val="22"/>
                <w:szCs w:val="22"/>
                <w:lang w:eastAsia="ar-SA"/>
              </w:rPr>
            </w:pPr>
            <w:r w:rsidRPr="00D215ED">
              <w:rPr>
                <w:sz w:val="22"/>
                <w:szCs w:val="22"/>
                <w:lang w:eastAsia="ar-SA"/>
              </w:rPr>
              <w:t>1. Минимальный размер земельного участка устанавливается на 1 проживающего:</w:t>
            </w:r>
          </w:p>
          <w:p w:rsidR="008910AB" w:rsidRPr="00D215ED" w:rsidRDefault="008910AB" w:rsidP="00D215ED">
            <w:pPr>
              <w:pStyle w:val="af5"/>
              <w:suppressAutoHyphens/>
              <w:ind w:firstLine="0"/>
              <w:jc w:val="left"/>
              <w:rPr>
                <w:sz w:val="22"/>
                <w:szCs w:val="22"/>
              </w:rPr>
            </w:pPr>
            <w:r w:rsidRPr="00D215ED">
              <w:rPr>
                <w:sz w:val="22"/>
                <w:szCs w:val="22"/>
              </w:rPr>
              <w:t>до 50 человек – 45 кв. м на 1 проживающего;</w:t>
            </w:r>
          </w:p>
          <w:p w:rsidR="008910AB" w:rsidRPr="00D215ED" w:rsidRDefault="008910AB" w:rsidP="00D215ED">
            <w:pPr>
              <w:pStyle w:val="af5"/>
              <w:suppressAutoHyphens/>
              <w:ind w:firstLine="0"/>
              <w:jc w:val="left"/>
              <w:rPr>
                <w:sz w:val="22"/>
                <w:szCs w:val="22"/>
              </w:rPr>
            </w:pPr>
            <w:r w:rsidRPr="00D215ED">
              <w:rPr>
                <w:sz w:val="22"/>
                <w:szCs w:val="22"/>
              </w:rPr>
              <w:t>до 400 человек – 25 кв. м на 1 проживающего;</w:t>
            </w:r>
          </w:p>
          <w:p w:rsidR="008910AB" w:rsidRPr="00D215ED" w:rsidRDefault="008910AB" w:rsidP="00D215ED">
            <w:pPr>
              <w:suppressAutoHyphens/>
              <w:ind w:firstLine="0"/>
              <w:jc w:val="left"/>
              <w:rPr>
                <w:sz w:val="22"/>
                <w:szCs w:val="22"/>
                <w:lang w:eastAsia="ar-SA"/>
              </w:rPr>
            </w:pPr>
            <w:r w:rsidRPr="00D215ED">
              <w:rPr>
                <w:sz w:val="22"/>
                <w:szCs w:val="22"/>
              </w:rPr>
              <w:t xml:space="preserve">до 1000 человек – 17 </w:t>
            </w:r>
            <w:r w:rsidRPr="00D215ED">
              <w:rPr>
                <w:sz w:val="22"/>
                <w:szCs w:val="22"/>
                <w:lang w:eastAsia="ar-SA"/>
              </w:rPr>
              <w:t xml:space="preserve">кв. м на 1 </w:t>
            </w:r>
            <w:r w:rsidRPr="00D215ED">
              <w:rPr>
                <w:sz w:val="22"/>
                <w:szCs w:val="22"/>
              </w:rPr>
              <w:t>проживающего</w:t>
            </w:r>
            <w:r w:rsidRPr="00D215ED">
              <w:rPr>
                <w:sz w:val="22"/>
                <w:szCs w:val="22"/>
                <w:lang w:eastAsia="ar-SA"/>
              </w:rPr>
              <w:t>;</w:t>
            </w:r>
          </w:p>
          <w:p w:rsidR="008910AB" w:rsidRPr="00D215ED" w:rsidRDefault="008910AB" w:rsidP="00D215ED">
            <w:pPr>
              <w:suppressAutoHyphens/>
              <w:ind w:firstLine="0"/>
              <w:jc w:val="left"/>
              <w:rPr>
                <w:sz w:val="22"/>
                <w:szCs w:val="22"/>
                <w:lang w:eastAsia="ar-SA"/>
              </w:rPr>
            </w:pPr>
            <w:r w:rsidRPr="00D215ED">
              <w:rPr>
                <w:sz w:val="22"/>
                <w:szCs w:val="22"/>
                <w:lang w:eastAsia="ar-SA"/>
              </w:rPr>
              <w:t xml:space="preserve"> Максимальный размер земельного участка - </w:t>
            </w:r>
            <w:r w:rsidRPr="00D215ED">
              <w:rPr>
                <w:sz w:val="22"/>
                <w:szCs w:val="22"/>
              </w:rPr>
              <w:t>не устанавливается</w:t>
            </w:r>
            <w:r w:rsidRPr="00D215ED">
              <w:rPr>
                <w:sz w:val="22"/>
                <w:szCs w:val="22"/>
                <w:lang w:eastAsia="ar-SA"/>
              </w:rPr>
              <w:t>.</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sz w:val="22"/>
                <w:szCs w:val="22"/>
              </w:rPr>
            </w:pPr>
            <w:r w:rsidRPr="00D215ED">
              <w:rPr>
                <w:sz w:val="22"/>
                <w:szCs w:val="22"/>
              </w:rPr>
              <w:t>В случае реконструкции объекта капитального строительства на 2</w:t>
            </w:r>
            <w:r w:rsidR="00D215ED">
              <w:rPr>
                <w:sz w:val="22"/>
                <w:szCs w:val="22"/>
              </w:rPr>
              <w:t>-</w:t>
            </w:r>
            <w:r w:rsidRPr="00D215ED">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D215ED" w:rsidRDefault="008910AB" w:rsidP="00D215ED">
            <w:pPr>
              <w:suppressAutoHyphens/>
              <w:ind w:firstLine="0"/>
              <w:jc w:val="left"/>
              <w:rPr>
                <w:sz w:val="22"/>
                <w:szCs w:val="22"/>
                <w:lang w:eastAsia="ar-SA"/>
              </w:rPr>
            </w:pPr>
            <w:r w:rsidRPr="00D215ED">
              <w:rPr>
                <w:sz w:val="22"/>
                <w:szCs w:val="22"/>
                <w:lang w:eastAsia="ar-SA"/>
              </w:rPr>
              <w:t>3. Предельная высота зданий - 28 м.</w:t>
            </w:r>
          </w:p>
          <w:p w:rsidR="008910AB" w:rsidRPr="00D215ED" w:rsidRDefault="008910AB" w:rsidP="00D215ED">
            <w:pPr>
              <w:suppressAutoHyphens/>
              <w:ind w:firstLine="0"/>
              <w:jc w:val="left"/>
              <w:rPr>
                <w:sz w:val="22"/>
                <w:szCs w:val="22"/>
                <w:lang w:eastAsia="ar-SA"/>
              </w:rPr>
            </w:pPr>
            <w:r w:rsidRPr="00D215ED">
              <w:rPr>
                <w:sz w:val="22"/>
                <w:szCs w:val="22"/>
                <w:lang w:eastAsia="ar-SA"/>
              </w:rPr>
              <w:t>4. Максимальный процент застройки в границах земельного участка - 40%.</w:t>
            </w:r>
          </w:p>
          <w:p w:rsidR="008910AB" w:rsidRPr="00D215ED" w:rsidRDefault="008910AB" w:rsidP="00D215ED">
            <w:pPr>
              <w:pStyle w:val="af5"/>
              <w:suppressAutoHyphens/>
              <w:ind w:firstLine="0"/>
              <w:jc w:val="left"/>
              <w:rPr>
                <w:sz w:val="22"/>
                <w:szCs w:val="22"/>
              </w:rPr>
            </w:pPr>
            <w:r w:rsidRPr="00D215ED">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 и СП 42.13330.2016.</w:t>
            </w:r>
          </w:p>
          <w:p w:rsidR="008910AB" w:rsidRPr="00D215ED" w:rsidRDefault="008910AB" w:rsidP="00B74B7E">
            <w:pPr>
              <w:suppressAutoHyphens/>
              <w:spacing w:after="40"/>
              <w:ind w:firstLine="0"/>
              <w:jc w:val="left"/>
              <w:rPr>
                <w:sz w:val="22"/>
                <w:szCs w:val="22"/>
              </w:rPr>
            </w:pPr>
            <w:r w:rsidRPr="00D215ED">
              <w:rPr>
                <w:sz w:val="22"/>
                <w:szCs w:val="22"/>
              </w:rPr>
              <w:t xml:space="preserve">6. </w:t>
            </w:r>
            <w:r w:rsidRPr="00D215E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24515" w:rsidRPr="00F24515" w:rsidTr="00B74B7E">
        <w:tc>
          <w:tcPr>
            <w:tcW w:w="1717" w:type="dxa"/>
          </w:tcPr>
          <w:p w:rsidR="008910AB" w:rsidRPr="00D215ED" w:rsidRDefault="008910AB" w:rsidP="00F24515">
            <w:pPr>
              <w:suppressAutoHyphens/>
              <w:ind w:firstLine="0"/>
              <w:rPr>
                <w:b/>
                <w:sz w:val="22"/>
                <w:szCs w:val="22"/>
                <w:lang w:eastAsia="en-US"/>
              </w:rPr>
            </w:pPr>
            <w:r w:rsidRPr="00D215ED">
              <w:rPr>
                <w:b/>
                <w:sz w:val="22"/>
                <w:szCs w:val="22"/>
                <w:lang w:eastAsia="en-US"/>
              </w:rPr>
              <w:t>4.9</w:t>
            </w:r>
          </w:p>
        </w:tc>
        <w:tc>
          <w:tcPr>
            <w:tcW w:w="3095" w:type="dxa"/>
          </w:tcPr>
          <w:p w:rsidR="008910AB" w:rsidRPr="00D215ED" w:rsidRDefault="008910AB" w:rsidP="00D215ED">
            <w:pPr>
              <w:suppressAutoHyphens/>
              <w:ind w:firstLine="0"/>
              <w:jc w:val="left"/>
              <w:rPr>
                <w:sz w:val="22"/>
                <w:szCs w:val="22"/>
                <w:lang w:eastAsia="en-US"/>
              </w:rPr>
            </w:pPr>
            <w:r w:rsidRPr="00D215ED">
              <w:rPr>
                <w:sz w:val="22"/>
                <w:szCs w:val="22"/>
                <w:lang w:eastAsia="en-US"/>
              </w:rPr>
              <w:t>Служебные гаражи</w:t>
            </w:r>
          </w:p>
        </w:tc>
        <w:tc>
          <w:tcPr>
            <w:tcW w:w="9974" w:type="dxa"/>
          </w:tcPr>
          <w:p w:rsidR="008910AB" w:rsidRPr="00D215ED" w:rsidRDefault="008910AB" w:rsidP="00D215ED">
            <w:pPr>
              <w:pStyle w:val="ConsPlusNormal"/>
              <w:suppressAutoHyphens/>
              <w:ind w:firstLine="0"/>
              <w:jc w:val="left"/>
              <w:rPr>
                <w:rFonts w:ascii="Times New Roman" w:hAnsi="Times New Roman" w:cs="Times New Roman"/>
              </w:rPr>
            </w:pPr>
            <w:r w:rsidRPr="00D215ED">
              <w:rPr>
                <w:rFonts w:ascii="Times New Roman" w:hAnsi="Times New Roman" w:cs="Times New Roman"/>
              </w:rPr>
              <w:t xml:space="preserve">1. </w:t>
            </w:r>
            <w:r w:rsidRPr="00D215ED">
              <w:rPr>
                <w:rFonts w:ascii="Times New Roman" w:hAnsi="Times New Roman" w:cs="Times New Roman"/>
                <w:iCs/>
              </w:rPr>
              <w:t xml:space="preserve">Минимальный </w:t>
            </w:r>
            <w:r w:rsidRPr="00D215ED">
              <w:rPr>
                <w:rFonts w:ascii="Times New Roman" w:hAnsi="Times New Roman" w:cs="Times New Roman"/>
              </w:rPr>
              <w:t>размер земельного участка на 1 машино/место - 30 кв. м. Максимальный размер земельного участка не устанавливается.</w:t>
            </w:r>
          </w:p>
          <w:p w:rsidR="008910AB" w:rsidRPr="00D215ED" w:rsidRDefault="008910AB" w:rsidP="00D215ED">
            <w:pPr>
              <w:pStyle w:val="af5"/>
              <w:suppressAutoHyphens/>
              <w:ind w:firstLine="0"/>
              <w:jc w:val="left"/>
              <w:rPr>
                <w:iCs/>
                <w:sz w:val="22"/>
                <w:szCs w:val="22"/>
              </w:rPr>
            </w:pPr>
            <w:r w:rsidRPr="00D215ED">
              <w:rPr>
                <w:iCs/>
                <w:sz w:val="22"/>
                <w:szCs w:val="22"/>
              </w:rPr>
              <w:t xml:space="preserve">2. </w:t>
            </w:r>
            <w:r w:rsidRPr="00D215ED">
              <w:rPr>
                <w:sz w:val="22"/>
                <w:szCs w:val="22"/>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8910AB" w:rsidRPr="00D215ED" w:rsidRDefault="008910AB" w:rsidP="00D215ED">
            <w:pPr>
              <w:pStyle w:val="af5"/>
              <w:suppressAutoHyphens/>
              <w:ind w:firstLine="0"/>
              <w:jc w:val="left"/>
              <w:rPr>
                <w:iCs/>
                <w:sz w:val="22"/>
                <w:szCs w:val="22"/>
              </w:rPr>
            </w:pPr>
            <w:r w:rsidRPr="00D215ED">
              <w:rPr>
                <w:iCs/>
                <w:sz w:val="22"/>
                <w:szCs w:val="22"/>
              </w:rPr>
              <w:t xml:space="preserve">3. </w:t>
            </w:r>
            <w:r w:rsidRPr="00D215ED">
              <w:rPr>
                <w:sz w:val="22"/>
                <w:szCs w:val="22"/>
              </w:rPr>
              <w:t>Предельное количество этажей - 1</w:t>
            </w:r>
            <w:r w:rsidRPr="00D215ED">
              <w:rPr>
                <w:iCs/>
                <w:sz w:val="22"/>
                <w:szCs w:val="22"/>
              </w:rPr>
              <w:t>.</w:t>
            </w:r>
          </w:p>
          <w:p w:rsidR="008910AB" w:rsidRPr="00D215ED" w:rsidRDefault="008910AB" w:rsidP="00D215ED">
            <w:pPr>
              <w:pStyle w:val="af5"/>
              <w:suppressAutoHyphens/>
              <w:ind w:firstLine="0"/>
              <w:jc w:val="left"/>
              <w:rPr>
                <w:iCs/>
                <w:sz w:val="22"/>
                <w:szCs w:val="22"/>
              </w:rPr>
            </w:pPr>
            <w:r w:rsidRPr="00D215ED">
              <w:rPr>
                <w:iCs/>
                <w:sz w:val="22"/>
                <w:szCs w:val="22"/>
              </w:rPr>
              <w:t>4. Максимальный процент застройки в границах земельного участка не устанавливается.</w:t>
            </w:r>
          </w:p>
          <w:p w:rsidR="008910AB" w:rsidRPr="00D215ED" w:rsidRDefault="008910AB" w:rsidP="00B74B7E">
            <w:pPr>
              <w:suppressAutoHyphens/>
              <w:spacing w:after="40"/>
              <w:ind w:firstLine="0"/>
              <w:jc w:val="left"/>
              <w:rPr>
                <w:sz w:val="22"/>
                <w:szCs w:val="22"/>
              </w:rPr>
            </w:pPr>
            <w:r w:rsidRPr="00D215ED">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24515" w:rsidRPr="00F24515" w:rsidTr="00B74B7E">
        <w:tc>
          <w:tcPr>
            <w:tcW w:w="1717" w:type="dxa"/>
          </w:tcPr>
          <w:p w:rsidR="008910AB" w:rsidRPr="00D215ED" w:rsidRDefault="008910AB" w:rsidP="00F24515">
            <w:pPr>
              <w:suppressAutoHyphens/>
              <w:ind w:firstLine="0"/>
              <w:rPr>
                <w:b/>
                <w:sz w:val="22"/>
                <w:szCs w:val="22"/>
                <w:lang w:eastAsia="en-US"/>
              </w:rPr>
            </w:pPr>
            <w:r w:rsidRPr="00D215ED">
              <w:rPr>
                <w:b/>
                <w:sz w:val="22"/>
                <w:szCs w:val="22"/>
                <w:lang w:eastAsia="en-US"/>
              </w:rPr>
              <w:t>5.1.2</w:t>
            </w:r>
          </w:p>
        </w:tc>
        <w:tc>
          <w:tcPr>
            <w:tcW w:w="3095" w:type="dxa"/>
          </w:tcPr>
          <w:p w:rsidR="008910AB" w:rsidRPr="00D215ED" w:rsidRDefault="008910AB" w:rsidP="00D215ED">
            <w:pPr>
              <w:pStyle w:val="ConsPlusNormal"/>
              <w:suppressAutoHyphens/>
              <w:ind w:firstLine="0"/>
              <w:jc w:val="left"/>
              <w:rPr>
                <w:rFonts w:ascii="Times New Roman" w:hAnsi="Times New Roman" w:cs="Times New Roman"/>
              </w:rPr>
            </w:pPr>
            <w:r w:rsidRPr="00D215ED">
              <w:rPr>
                <w:rFonts w:ascii="Times New Roman" w:hAnsi="Times New Roman" w:cs="Times New Roman"/>
              </w:rPr>
              <w:t>Обеспечение занятий спортом в помещениях</w:t>
            </w:r>
          </w:p>
        </w:tc>
        <w:tc>
          <w:tcPr>
            <w:tcW w:w="9974" w:type="dxa"/>
          </w:tcPr>
          <w:p w:rsidR="008910AB" w:rsidRPr="00D215ED" w:rsidRDefault="008910AB" w:rsidP="00D215ED">
            <w:pPr>
              <w:pStyle w:val="ConsPlusNormal"/>
              <w:suppressAutoHyphens/>
              <w:ind w:firstLine="0"/>
              <w:jc w:val="left"/>
              <w:rPr>
                <w:rFonts w:ascii="Times New Roman" w:hAnsi="Times New Roman" w:cs="Times New Roman"/>
              </w:rPr>
            </w:pPr>
            <w:r w:rsidRPr="00D215ED">
              <w:rPr>
                <w:rFonts w:ascii="Times New Roman" w:hAnsi="Times New Roman" w:cs="Times New Roman"/>
              </w:rPr>
              <w:t xml:space="preserve">1. Минимальный размер земельного участка </w:t>
            </w:r>
            <w:r w:rsidRPr="00D215ED">
              <w:rPr>
                <w:rFonts w:ascii="Times New Roman" w:hAnsi="Times New Roman" w:cs="Times New Roman"/>
                <w:iCs/>
              </w:rPr>
              <w:t>не менее – 500 кв.</w:t>
            </w:r>
            <w:r w:rsidR="00D215ED">
              <w:rPr>
                <w:rFonts w:ascii="Times New Roman" w:hAnsi="Times New Roman" w:cs="Times New Roman"/>
                <w:iCs/>
              </w:rPr>
              <w:t xml:space="preserve"> </w:t>
            </w:r>
            <w:r w:rsidRPr="00D215ED">
              <w:rPr>
                <w:rFonts w:ascii="Times New Roman" w:hAnsi="Times New Roman" w:cs="Times New Roman"/>
                <w:iCs/>
              </w:rPr>
              <w:t>м. 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sz w:val="22"/>
                <w:szCs w:val="22"/>
              </w:rPr>
            </w:pPr>
            <w:r w:rsidRPr="00D215ED">
              <w:rPr>
                <w:sz w:val="22"/>
                <w:szCs w:val="22"/>
              </w:rPr>
              <w:lastRenderedPageBreak/>
              <w:t>В случае реконструкции объекта капитального строительства на 2</w:t>
            </w:r>
            <w:r w:rsidR="00D215ED">
              <w:rPr>
                <w:sz w:val="22"/>
                <w:szCs w:val="22"/>
              </w:rPr>
              <w:t>-</w:t>
            </w:r>
            <w:r w:rsidRPr="00D215ED">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D215ED" w:rsidRDefault="008910AB" w:rsidP="00D215ED">
            <w:pPr>
              <w:pStyle w:val="af5"/>
              <w:suppressAutoHyphens/>
              <w:ind w:firstLine="0"/>
              <w:jc w:val="left"/>
              <w:rPr>
                <w:iCs/>
                <w:sz w:val="22"/>
                <w:szCs w:val="22"/>
              </w:rPr>
            </w:pPr>
            <w:r w:rsidRPr="00D215ED">
              <w:rPr>
                <w:iCs/>
                <w:sz w:val="22"/>
                <w:szCs w:val="22"/>
              </w:rPr>
              <w:t xml:space="preserve">3. </w:t>
            </w:r>
            <w:r w:rsidRPr="00D215ED">
              <w:rPr>
                <w:sz w:val="22"/>
                <w:szCs w:val="22"/>
              </w:rPr>
              <w:t>Предельное количество этажей - 3</w:t>
            </w:r>
            <w:r w:rsidRPr="00D215ED">
              <w:rPr>
                <w:iCs/>
                <w:sz w:val="22"/>
                <w:szCs w:val="22"/>
              </w:rPr>
              <w:t>.</w:t>
            </w:r>
          </w:p>
          <w:p w:rsidR="008910AB" w:rsidRPr="00D215ED" w:rsidRDefault="008910AB" w:rsidP="00D215ED">
            <w:pPr>
              <w:pStyle w:val="af5"/>
              <w:suppressAutoHyphens/>
              <w:ind w:firstLine="0"/>
              <w:jc w:val="left"/>
              <w:rPr>
                <w:iCs/>
                <w:sz w:val="22"/>
                <w:szCs w:val="22"/>
              </w:rPr>
            </w:pPr>
            <w:r w:rsidRPr="00D215ED">
              <w:rPr>
                <w:iCs/>
                <w:sz w:val="22"/>
                <w:szCs w:val="22"/>
              </w:rPr>
              <w:t>4. Максимальный процент застройки в границах земельного участка - 60%.</w:t>
            </w:r>
          </w:p>
          <w:p w:rsidR="008910AB" w:rsidRPr="00D215ED" w:rsidRDefault="008910AB" w:rsidP="00D215ED">
            <w:pPr>
              <w:pStyle w:val="af5"/>
              <w:suppressAutoHyphens/>
              <w:ind w:firstLine="0"/>
              <w:jc w:val="left"/>
              <w:rPr>
                <w:iCs/>
                <w:sz w:val="22"/>
                <w:szCs w:val="22"/>
              </w:rPr>
            </w:pPr>
            <w:r w:rsidRPr="00D215ED">
              <w:rPr>
                <w:iCs/>
                <w:sz w:val="22"/>
                <w:szCs w:val="22"/>
              </w:rPr>
              <w:t xml:space="preserve">5. </w:t>
            </w:r>
            <w:r w:rsidRPr="00D215ED">
              <w:rPr>
                <w:sz w:val="22"/>
                <w:szCs w:val="22"/>
              </w:rPr>
              <w:t>Необходимо предусматривать места для парковки автотранспорта в соответствии с действующим нормативами градостроительного проектирования и СП 42.13330.2016</w:t>
            </w:r>
            <w:r w:rsidRPr="00D215ED">
              <w:rPr>
                <w:iCs/>
                <w:sz w:val="22"/>
                <w:szCs w:val="22"/>
              </w:rPr>
              <w:t>.</w:t>
            </w:r>
          </w:p>
          <w:p w:rsidR="008910AB" w:rsidRPr="00D215ED" w:rsidRDefault="008910AB" w:rsidP="00B74B7E">
            <w:pPr>
              <w:suppressAutoHyphens/>
              <w:spacing w:after="40"/>
              <w:ind w:firstLine="0"/>
              <w:jc w:val="left"/>
              <w:rPr>
                <w:sz w:val="22"/>
                <w:szCs w:val="22"/>
                <w:lang w:eastAsia="en-US"/>
              </w:rPr>
            </w:pPr>
            <w:r w:rsidRPr="00D215ED">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24515" w:rsidRPr="00F24515" w:rsidTr="00B74B7E">
        <w:tc>
          <w:tcPr>
            <w:tcW w:w="1717" w:type="dxa"/>
          </w:tcPr>
          <w:p w:rsidR="008910AB" w:rsidRPr="00D215ED" w:rsidRDefault="008910AB" w:rsidP="00F24515">
            <w:pPr>
              <w:suppressAutoHyphens/>
              <w:ind w:firstLine="0"/>
              <w:rPr>
                <w:b/>
                <w:sz w:val="22"/>
                <w:szCs w:val="22"/>
                <w:lang w:eastAsia="en-US"/>
              </w:rPr>
            </w:pPr>
            <w:r w:rsidRPr="00D215ED">
              <w:rPr>
                <w:b/>
                <w:sz w:val="22"/>
                <w:szCs w:val="22"/>
                <w:lang w:eastAsia="en-US"/>
              </w:rPr>
              <w:lastRenderedPageBreak/>
              <w:t>5.1.3</w:t>
            </w:r>
          </w:p>
        </w:tc>
        <w:tc>
          <w:tcPr>
            <w:tcW w:w="3095" w:type="dxa"/>
          </w:tcPr>
          <w:p w:rsidR="008910AB" w:rsidRPr="00D215ED" w:rsidRDefault="008910AB" w:rsidP="00D215ED">
            <w:pPr>
              <w:pStyle w:val="ConsPlusNormal"/>
              <w:suppressAutoHyphens/>
              <w:ind w:firstLine="0"/>
              <w:jc w:val="left"/>
              <w:rPr>
                <w:rFonts w:ascii="Times New Roman" w:hAnsi="Times New Roman" w:cs="Times New Roman"/>
              </w:rPr>
            </w:pPr>
            <w:r w:rsidRPr="00D215ED">
              <w:rPr>
                <w:rFonts w:ascii="Times New Roman" w:hAnsi="Times New Roman" w:cs="Times New Roman"/>
              </w:rPr>
              <w:t>Площадки для занятий спортом</w:t>
            </w:r>
          </w:p>
        </w:tc>
        <w:tc>
          <w:tcPr>
            <w:tcW w:w="9974" w:type="dxa"/>
          </w:tcPr>
          <w:p w:rsidR="008910AB" w:rsidRPr="00D215ED" w:rsidRDefault="008910AB" w:rsidP="00D215ED">
            <w:pPr>
              <w:suppressAutoHyphens/>
              <w:ind w:firstLine="0"/>
              <w:jc w:val="left"/>
              <w:rPr>
                <w:sz w:val="22"/>
                <w:szCs w:val="22"/>
              </w:rPr>
            </w:pPr>
            <w:r w:rsidRPr="00D215ED">
              <w:rPr>
                <w:sz w:val="22"/>
                <w:szCs w:val="22"/>
              </w:rPr>
              <w:t>1. Предельные значения расчетных показателей удельных размеров площадок – 2,0 кв.</w:t>
            </w:r>
            <w:r w:rsidR="00D215ED">
              <w:rPr>
                <w:sz w:val="22"/>
                <w:szCs w:val="22"/>
              </w:rPr>
              <w:t xml:space="preserve"> </w:t>
            </w:r>
            <w:r w:rsidRPr="00D215ED">
              <w:rPr>
                <w:sz w:val="22"/>
                <w:szCs w:val="22"/>
              </w:rPr>
              <w:t>м на чел.</w:t>
            </w:r>
          </w:p>
          <w:p w:rsidR="008910AB" w:rsidRPr="00D215ED" w:rsidRDefault="008910AB" w:rsidP="00D215ED">
            <w:pPr>
              <w:pStyle w:val="ConsPlusNormal"/>
              <w:suppressAutoHyphens/>
              <w:ind w:firstLine="0"/>
              <w:jc w:val="left"/>
              <w:rPr>
                <w:rFonts w:ascii="Times New Roman" w:hAnsi="Times New Roman" w:cs="Times New Roman"/>
              </w:rPr>
            </w:pPr>
            <w:r w:rsidRPr="00D215ED">
              <w:rPr>
                <w:rFonts w:ascii="Times New Roman" w:hAnsi="Times New Roman" w:cs="Times New Roman"/>
              </w:rPr>
              <w:t>2. Минимально допустимые расстояния от окон жилых и общественных зданий: для хоккейных и футбольных площадок – 40 м; для настольного тенниса – 10 м</w:t>
            </w:r>
          </w:p>
          <w:p w:rsidR="008910AB" w:rsidRPr="00D215ED" w:rsidRDefault="008910AB" w:rsidP="005C1D8F">
            <w:pPr>
              <w:suppressAutoHyphens/>
              <w:snapToGrid w:val="0"/>
              <w:spacing w:after="40"/>
              <w:ind w:firstLine="0"/>
              <w:jc w:val="left"/>
              <w:rPr>
                <w:iCs/>
                <w:sz w:val="22"/>
                <w:szCs w:val="22"/>
              </w:rPr>
            </w:pPr>
            <w:r w:rsidRPr="00D215ED">
              <w:rPr>
                <w:sz w:val="22"/>
                <w:szCs w:val="22"/>
              </w:rPr>
              <w:t xml:space="preserve">3. </w:t>
            </w:r>
            <w:r w:rsidRPr="00D215E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24515" w:rsidRPr="00F24515" w:rsidTr="00D215ED">
        <w:tc>
          <w:tcPr>
            <w:tcW w:w="14786" w:type="dxa"/>
            <w:gridSpan w:val="3"/>
          </w:tcPr>
          <w:p w:rsidR="008910AB" w:rsidRPr="00D215ED" w:rsidRDefault="008910AB" w:rsidP="005C1D8F">
            <w:pPr>
              <w:suppressAutoHyphens/>
              <w:ind w:firstLine="0"/>
              <w:rPr>
                <w:b/>
                <w:sz w:val="22"/>
                <w:szCs w:val="22"/>
                <w:lang w:eastAsia="en-US"/>
              </w:rPr>
            </w:pPr>
            <w:r w:rsidRPr="00D215ED">
              <w:rPr>
                <w:b/>
                <w:bCs/>
                <w:sz w:val="22"/>
                <w:szCs w:val="22"/>
              </w:rPr>
              <w:t>Условно разрешённые виды использования</w:t>
            </w:r>
          </w:p>
        </w:tc>
      </w:tr>
      <w:tr w:rsidR="00F24515" w:rsidRPr="00F24515" w:rsidTr="00B74B7E">
        <w:tc>
          <w:tcPr>
            <w:tcW w:w="1717" w:type="dxa"/>
          </w:tcPr>
          <w:p w:rsidR="008910AB" w:rsidRPr="00D215ED" w:rsidRDefault="008910AB" w:rsidP="00F24515">
            <w:pPr>
              <w:suppressAutoHyphens/>
              <w:ind w:firstLine="0"/>
              <w:rPr>
                <w:b/>
                <w:sz w:val="22"/>
                <w:szCs w:val="22"/>
                <w:lang w:eastAsia="en-US"/>
              </w:rPr>
            </w:pPr>
            <w:r w:rsidRPr="00D215ED">
              <w:rPr>
                <w:b/>
                <w:sz w:val="22"/>
                <w:szCs w:val="22"/>
                <w:lang w:eastAsia="en-US"/>
              </w:rPr>
              <w:t>3.1.2</w:t>
            </w:r>
          </w:p>
        </w:tc>
        <w:tc>
          <w:tcPr>
            <w:tcW w:w="3095" w:type="dxa"/>
          </w:tcPr>
          <w:p w:rsidR="008910AB" w:rsidRPr="00D215ED" w:rsidRDefault="008910AB" w:rsidP="00D215ED">
            <w:pPr>
              <w:suppressAutoHyphens/>
              <w:ind w:firstLine="0"/>
              <w:jc w:val="left"/>
              <w:rPr>
                <w:sz w:val="22"/>
                <w:szCs w:val="22"/>
                <w:lang w:eastAsia="en-US"/>
              </w:rPr>
            </w:pPr>
            <w:r w:rsidRPr="00D215ED">
              <w:rPr>
                <w:sz w:val="22"/>
                <w:szCs w:val="22"/>
                <w:lang w:eastAsia="en-US"/>
              </w:rPr>
              <w:t>Административные здания организаций, обеспечивающих предоставление коммунальных услуг</w:t>
            </w:r>
          </w:p>
        </w:tc>
        <w:tc>
          <w:tcPr>
            <w:tcW w:w="9974" w:type="dxa"/>
          </w:tcPr>
          <w:p w:rsidR="008910AB" w:rsidRPr="00D215ED" w:rsidRDefault="008910AB" w:rsidP="00D215ED">
            <w:pPr>
              <w:pStyle w:val="ConsPlusNormal"/>
              <w:suppressAutoHyphens/>
              <w:ind w:firstLine="0"/>
              <w:jc w:val="left"/>
              <w:rPr>
                <w:rFonts w:ascii="Times New Roman" w:hAnsi="Times New Roman" w:cs="Times New Roman"/>
                <w:iCs/>
              </w:rPr>
            </w:pPr>
            <w:r w:rsidRPr="00D215ED">
              <w:rPr>
                <w:rFonts w:ascii="Times New Roman" w:hAnsi="Times New Roman" w:cs="Times New Roman"/>
              </w:rPr>
              <w:t>1. Минимальный и м</w:t>
            </w:r>
            <w:r w:rsidRPr="00D215ED">
              <w:rPr>
                <w:rFonts w:ascii="Times New Roman" w:hAnsi="Times New Roman" w:cs="Times New Roman"/>
                <w:iCs/>
              </w:rPr>
              <w:t>аксимальный размеры земельного участка не устанавливаются.</w:t>
            </w:r>
          </w:p>
          <w:p w:rsidR="008910AB" w:rsidRPr="00D215ED" w:rsidRDefault="008910AB" w:rsidP="00D215ED">
            <w:pPr>
              <w:pStyle w:val="ConsPlusNormal"/>
              <w:suppressAutoHyphens/>
              <w:ind w:firstLine="0"/>
              <w:jc w:val="left"/>
              <w:rPr>
                <w:rFonts w:ascii="Times New Roman" w:hAnsi="Times New Roman" w:cs="Times New Roman"/>
              </w:rPr>
            </w:pPr>
            <w:r w:rsidRPr="00D215ED">
              <w:rPr>
                <w:rFonts w:ascii="Times New Roman" w:hAnsi="Times New Roman" w:cs="Times New Roman"/>
                <w:iCs/>
              </w:rPr>
              <w:t>Минимальный размер земельного участка административных зданий не менее 500 кв. м. Максимальный размер не устанавливается.</w:t>
            </w:r>
          </w:p>
          <w:p w:rsidR="008910AB" w:rsidRPr="00D215ED" w:rsidRDefault="008910AB" w:rsidP="00D215ED">
            <w:pPr>
              <w:pStyle w:val="af5"/>
              <w:suppressAutoHyphens/>
              <w:ind w:firstLine="0"/>
              <w:jc w:val="left"/>
              <w:rPr>
                <w:iCs/>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застройке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8910AB" w:rsidRPr="00D215ED" w:rsidRDefault="008910AB" w:rsidP="00D215ED">
            <w:pPr>
              <w:pStyle w:val="af5"/>
              <w:suppressAutoHyphens/>
              <w:ind w:firstLine="0"/>
              <w:jc w:val="left"/>
              <w:rPr>
                <w:iCs/>
                <w:sz w:val="22"/>
                <w:szCs w:val="22"/>
              </w:rPr>
            </w:pPr>
            <w:r w:rsidRPr="00D215ED">
              <w:rPr>
                <w:iCs/>
                <w:sz w:val="22"/>
                <w:szCs w:val="22"/>
              </w:rPr>
              <w:t xml:space="preserve">3. </w:t>
            </w:r>
            <w:r w:rsidRPr="00D215ED">
              <w:rPr>
                <w:sz w:val="22"/>
                <w:szCs w:val="22"/>
              </w:rPr>
              <w:t>Предельное количество этажей - 3</w:t>
            </w:r>
            <w:r w:rsidRPr="00D215ED">
              <w:rPr>
                <w:iCs/>
                <w:sz w:val="22"/>
                <w:szCs w:val="22"/>
              </w:rPr>
              <w:t>.</w:t>
            </w:r>
          </w:p>
          <w:p w:rsidR="008910AB" w:rsidRPr="00D215ED" w:rsidRDefault="008910AB" w:rsidP="00D215ED">
            <w:pPr>
              <w:pStyle w:val="af5"/>
              <w:suppressAutoHyphens/>
              <w:ind w:firstLine="0"/>
              <w:jc w:val="left"/>
              <w:rPr>
                <w:iCs/>
                <w:sz w:val="22"/>
                <w:szCs w:val="22"/>
              </w:rPr>
            </w:pPr>
            <w:r w:rsidRPr="00D215ED">
              <w:rPr>
                <w:iCs/>
                <w:sz w:val="22"/>
                <w:szCs w:val="22"/>
              </w:rPr>
              <w:t>4. Максимальный процент застройки в границах земельного участка - 60%.</w:t>
            </w:r>
          </w:p>
          <w:p w:rsidR="008910AB" w:rsidRPr="00D215ED" w:rsidRDefault="008910AB" w:rsidP="00D215ED">
            <w:pPr>
              <w:pStyle w:val="af5"/>
              <w:suppressAutoHyphens/>
              <w:ind w:firstLine="0"/>
              <w:jc w:val="left"/>
              <w:rPr>
                <w:iCs/>
                <w:sz w:val="22"/>
                <w:szCs w:val="22"/>
              </w:rPr>
            </w:pPr>
            <w:r w:rsidRPr="00D215ED">
              <w:rPr>
                <w:iCs/>
                <w:sz w:val="22"/>
                <w:szCs w:val="22"/>
              </w:rPr>
              <w:t xml:space="preserve">5. </w:t>
            </w:r>
            <w:r w:rsidRPr="00D215ED">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r w:rsidRPr="00D215ED">
              <w:rPr>
                <w:iCs/>
                <w:sz w:val="22"/>
                <w:szCs w:val="22"/>
              </w:rPr>
              <w:t>.</w:t>
            </w:r>
          </w:p>
          <w:p w:rsidR="008910AB" w:rsidRPr="00D215ED" w:rsidRDefault="008910AB" w:rsidP="005C1D8F">
            <w:pPr>
              <w:suppressAutoHyphens/>
              <w:spacing w:after="40"/>
              <w:ind w:firstLine="0"/>
              <w:jc w:val="left"/>
              <w:rPr>
                <w:sz w:val="22"/>
                <w:szCs w:val="22"/>
              </w:rPr>
            </w:pPr>
            <w:r w:rsidRPr="00D215ED">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24515" w:rsidRPr="00F24515" w:rsidTr="00B74B7E">
        <w:tc>
          <w:tcPr>
            <w:tcW w:w="1717" w:type="dxa"/>
          </w:tcPr>
          <w:p w:rsidR="008910AB" w:rsidRPr="00D215ED" w:rsidRDefault="008910AB" w:rsidP="00F24515">
            <w:pPr>
              <w:suppressAutoHyphens/>
              <w:ind w:firstLine="0"/>
              <w:rPr>
                <w:b/>
                <w:sz w:val="22"/>
                <w:szCs w:val="22"/>
                <w:lang w:eastAsia="en-US"/>
              </w:rPr>
            </w:pPr>
            <w:r w:rsidRPr="00D215ED">
              <w:rPr>
                <w:b/>
                <w:sz w:val="22"/>
                <w:szCs w:val="22"/>
                <w:lang w:eastAsia="en-US"/>
              </w:rPr>
              <w:t>3.9.2</w:t>
            </w:r>
          </w:p>
        </w:tc>
        <w:tc>
          <w:tcPr>
            <w:tcW w:w="3095" w:type="dxa"/>
          </w:tcPr>
          <w:p w:rsidR="008910AB" w:rsidRPr="00D215ED" w:rsidRDefault="008910AB" w:rsidP="00D215ED">
            <w:pPr>
              <w:suppressAutoHyphens/>
              <w:ind w:firstLine="0"/>
              <w:jc w:val="left"/>
              <w:rPr>
                <w:sz w:val="22"/>
                <w:szCs w:val="22"/>
                <w:lang w:eastAsia="en-US"/>
              </w:rPr>
            </w:pPr>
            <w:r w:rsidRPr="00D215ED">
              <w:rPr>
                <w:sz w:val="22"/>
                <w:szCs w:val="22"/>
                <w:lang w:eastAsia="en-US"/>
              </w:rPr>
              <w:t>Проведение научных исследований</w:t>
            </w:r>
          </w:p>
        </w:tc>
        <w:tc>
          <w:tcPr>
            <w:tcW w:w="9974" w:type="dxa"/>
          </w:tcPr>
          <w:p w:rsidR="008910AB" w:rsidRPr="00D215ED" w:rsidRDefault="008910AB" w:rsidP="00D215ED">
            <w:pPr>
              <w:pStyle w:val="af5"/>
              <w:suppressAutoHyphens/>
              <w:ind w:firstLine="0"/>
              <w:jc w:val="left"/>
              <w:rPr>
                <w:sz w:val="22"/>
                <w:szCs w:val="22"/>
              </w:rPr>
            </w:pPr>
            <w:r w:rsidRPr="00D215ED">
              <w:rPr>
                <w:sz w:val="22"/>
                <w:szCs w:val="22"/>
              </w:rPr>
              <w:t>1. Минимальный размер земельного при этажности здания, м</w:t>
            </w:r>
            <w:r w:rsidRPr="00D215ED">
              <w:rPr>
                <w:sz w:val="22"/>
                <w:szCs w:val="22"/>
                <w:vertAlign w:val="superscript"/>
              </w:rPr>
              <w:t>2</w:t>
            </w:r>
            <w:r w:rsidRPr="00D215ED">
              <w:rPr>
                <w:sz w:val="22"/>
                <w:szCs w:val="22"/>
              </w:rPr>
              <w:t xml:space="preserve"> на 1 сотрудника, </w:t>
            </w:r>
            <w:r w:rsidRPr="00D215ED">
              <w:rPr>
                <w:iCs/>
                <w:sz w:val="22"/>
                <w:szCs w:val="22"/>
              </w:rPr>
              <w:t>но не менее 500 м</w:t>
            </w:r>
            <w:r w:rsidRPr="00D215ED">
              <w:rPr>
                <w:iCs/>
                <w:sz w:val="22"/>
                <w:szCs w:val="22"/>
                <w:vertAlign w:val="superscript"/>
              </w:rPr>
              <w:t>2</w:t>
            </w:r>
            <w:r w:rsidRPr="00D215ED">
              <w:rPr>
                <w:sz w:val="22"/>
                <w:szCs w:val="22"/>
              </w:rPr>
              <w:t>:</w:t>
            </w:r>
          </w:p>
          <w:p w:rsidR="008910AB" w:rsidRPr="00D215ED" w:rsidRDefault="008910AB" w:rsidP="00D215ED">
            <w:pPr>
              <w:pStyle w:val="af5"/>
              <w:suppressAutoHyphens/>
              <w:ind w:firstLine="0"/>
              <w:jc w:val="left"/>
              <w:rPr>
                <w:sz w:val="22"/>
                <w:szCs w:val="22"/>
              </w:rPr>
            </w:pPr>
            <w:r w:rsidRPr="00D215ED">
              <w:rPr>
                <w:sz w:val="22"/>
                <w:szCs w:val="22"/>
              </w:rPr>
              <w:t>2-5 этажей – 15-30 м</w:t>
            </w:r>
            <w:r w:rsidRPr="00D215ED">
              <w:rPr>
                <w:sz w:val="22"/>
                <w:szCs w:val="22"/>
                <w:vertAlign w:val="superscript"/>
              </w:rPr>
              <w:t>2</w:t>
            </w:r>
            <w:r w:rsidRPr="00D215ED">
              <w:rPr>
                <w:sz w:val="22"/>
                <w:szCs w:val="22"/>
              </w:rPr>
              <w:t>; 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застройке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8910AB" w:rsidRPr="00D215ED" w:rsidRDefault="008910AB" w:rsidP="00D215ED">
            <w:pPr>
              <w:pStyle w:val="af5"/>
              <w:suppressAutoHyphens/>
              <w:ind w:firstLine="0"/>
              <w:jc w:val="left"/>
              <w:rPr>
                <w:sz w:val="22"/>
                <w:szCs w:val="22"/>
              </w:rPr>
            </w:pPr>
            <w:r w:rsidRPr="00D215ED">
              <w:rPr>
                <w:sz w:val="22"/>
                <w:szCs w:val="22"/>
              </w:rPr>
              <w:lastRenderedPageBreak/>
              <w:t>3. Предельная высота зданий - 18 метров.</w:t>
            </w:r>
          </w:p>
          <w:p w:rsidR="008910AB" w:rsidRPr="00D215ED" w:rsidRDefault="008910AB" w:rsidP="00D215ED">
            <w:pPr>
              <w:pStyle w:val="af5"/>
              <w:suppressAutoHyphens/>
              <w:ind w:firstLine="0"/>
              <w:jc w:val="left"/>
              <w:rPr>
                <w:sz w:val="22"/>
                <w:szCs w:val="22"/>
              </w:rPr>
            </w:pPr>
            <w:r w:rsidRPr="00D215ED">
              <w:rPr>
                <w:sz w:val="22"/>
                <w:szCs w:val="22"/>
              </w:rPr>
              <w:t>4. Максимальный процент застройки в границах земельного участка - 60%.</w:t>
            </w:r>
          </w:p>
          <w:p w:rsidR="008910AB" w:rsidRPr="00D215ED" w:rsidRDefault="008910AB" w:rsidP="00D215ED">
            <w:pPr>
              <w:pStyle w:val="af5"/>
              <w:suppressAutoHyphens/>
              <w:ind w:firstLine="0"/>
              <w:jc w:val="left"/>
              <w:rPr>
                <w:sz w:val="22"/>
                <w:szCs w:val="22"/>
              </w:rPr>
            </w:pPr>
            <w:r w:rsidRPr="00D215ED">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D215ED" w:rsidRDefault="008910AB" w:rsidP="005C1D8F">
            <w:pPr>
              <w:suppressAutoHyphens/>
              <w:spacing w:after="40"/>
              <w:ind w:firstLine="0"/>
              <w:jc w:val="left"/>
              <w:rPr>
                <w:sz w:val="22"/>
                <w:szCs w:val="22"/>
                <w:lang w:eastAsia="en-US"/>
              </w:rPr>
            </w:pPr>
            <w:r w:rsidRPr="00D215ED">
              <w:rPr>
                <w:sz w:val="22"/>
                <w:szCs w:val="22"/>
              </w:rPr>
              <w:t xml:space="preserve">6. </w:t>
            </w:r>
            <w:r w:rsidRPr="00D215E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24515" w:rsidRPr="00F24515" w:rsidTr="00B74B7E">
        <w:tc>
          <w:tcPr>
            <w:tcW w:w="1717" w:type="dxa"/>
          </w:tcPr>
          <w:p w:rsidR="008910AB" w:rsidRPr="00D215ED" w:rsidRDefault="008910AB" w:rsidP="00F24515">
            <w:pPr>
              <w:suppressAutoHyphens/>
              <w:autoSpaceDE w:val="0"/>
              <w:autoSpaceDN w:val="0"/>
              <w:adjustRightInd w:val="0"/>
              <w:ind w:firstLine="0"/>
              <w:rPr>
                <w:b/>
                <w:sz w:val="22"/>
                <w:szCs w:val="22"/>
              </w:rPr>
            </w:pPr>
            <w:r w:rsidRPr="00D215ED">
              <w:rPr>
                <w:b/>
                <w:sz w:val="22"/>
                <w:szCs w:val="22"/>
              </w:rPr>
              <w:lastRenderedPageBreak/>
              <w:t>3.4.1</w:t>
            </w:r>
          </w:p>
        </w:tc>
        <w:tc>
          <w:tcPr>
            <w:tcW w:w="3095" w:type="dxa"/>
          </w:tcPr>
          <w:p w:rsidR="008910AB" w:rsidRPr="00D215ED" w:rsidRDefault="008910AB" w:rsidP="00D215ED">
            <w:pPr>
              <w:suppressAutoHyphens/>
              <w:ind w:firstLine="0"/>
              <w:jc w:val="left"/>
              <w:rPr>
                <w:sz w:val="22"/>
                <w:szCs w:val="22"/>
              </w:rPr>
            </w:pPr>
            <w:r w:rsidRPr="00D215ED">
              <w:rPr>
                <w:sz w:val="22"/>
                <w:szCs w:val="22"/>
              </w:rPr>
              <w:t>Амбулаторно-поликлиническое обслуживание</w:t>
            </w:r>
          </w:p>
        </w:tc>
        <w:tc>
          <w:tcPr>
            <w:tcW w:w="9974" w:type="dxa"/>
          </w:tcPr>
          <w:p w:rsidR="008910AB" w:rsidRPr="00D215ED" w:rsidRDefault="008910AB" w:rsidP="00D215ED">
            <w:pPr>
              <w:suppressAutoHyphens/>
              <w:ind w:firstLine="0"/>
              <w:jc w:val="left"/>
              <w:rPr>
                <w:sz w:val="22"/>
                <w:szCs w:val="22"/>
              </w:rPr>
            </w:pPr>
            <w:r w:rsidRPr="00D215ED">
              <w:rPr>
                <w:sz w:val="22"/>
                <w:szCs w:val="22"/>
              </w:rPr>
              <w:t xml:space="preserve">1. Размер земельного участка </w:t>
            </w:r>
            <w:r w:rsidRPr="00D215ED">
              <w:rPr>
                <w:sz w:val="22"/>
                <w:szCs w:val="22"/>
                <w:lang w:eastAsia="ar-SA"/>
              </w:rPr>
              <w:t>0,1 га на 100 посещений в смену, но не менее:</w:t>
            </w:r>
          </w:p>
          <w:p w:rsidR="008910AB" w:rsidRPr="00D215ED" w:rsidRDefault="008910AB" w:rsidP="00D215ED">
            <w:pPr>
              <w:suppressAutoHyphens/>
              <w:ind w:firstLine="0"/>
              <w:jc w:val="left"/>
              <w:rPr>
                <w:sz w:val="22"/>
                <w:szCs w:val="22"/>
              </w:rPr>
            </w:pPr>
            <w:r w:rsidRPr="00D215ED">
              <w:rPr>
                <w:sz w:val="22"/>
                <w:szCs w:val="22"/>
              </w:rPr>
              <w:t>- 0,3 га на объект;</w:t>
            </w:r>
          </w:p>
          <w:p w:rsidR="008910AB" w:rsidRPr="00D215ED" w:rsidRDefault="008910AB" w:rsidP="00D215ED">
            <w:pPr>
              <w:pStyle w:val="af5"/>
              <w:suppressAutoHyphens/>
              <w:ind w:firstLine="0"/>
              <w:jc w:val="left"/>
              <w:rPr>
                <w:sz w:val="22"/>
                <w:szCs w:val="22"/>
              </w:rPr>
            </w:pPr>
            <w:r w:rsidRPr="00D215ED">
              <w:rPr>
                <w:sz w:val="22"/>
                <w:szCs w:val="22"/>
              </w:rPr>
              <w:t xml:space="preserve">- встроенные - 0,2 га на объект. </w:t>
            </w:r>
          </w:p>
          <w:p w:rsidR="008910AB" w:rsidRPr="00D215ED" w:rsidRDefault="008910AB" w:rsidP="00D215ED">
            <w:pPr>
              <w:pStyle w:val="ConsPlusNormal"/>
              <w:suppressAutoHyphens/>
              <w:ind w:firstLine="0"/>
              <w:jc w:val="left"/>
              <w:rPr>
                <w:rFonts w:ascii="Times New Roman" w:hAnsi="Times New Roman" w:cs="Times New Roman"/>
              </w:rPr>
            </w:pPr>
            <w:r w:rsidRPr="00D215ED">
              <w:rPr>
                <w:rFonts w:ascii="Times New Roman" w:hAnsi="Times New Roman" w:cs="Times New Roman"/>
                <w:iCs/>
              </w:rPr>
              <w:t>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sz w:val="22"/>
                <w:szCs w:val="22"/>
              </w:rPr>
            </w:pPr>
            <w:r w:rsidRPr="00D215ED">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D215ED" w:rsidRDefault="008910AB" w:rsidP="00D215ED">
            <w:pPr>
              <w:pStyle w:val="af5"/>
              <w:suppressAutoHyphens/>
              <w:ind w:firstLine="0"/>
              <w:jc w:val="left"/>
              <w:rPr>
                <w:iCs/>
                <w:sz w:val="22"/>
                <w:szCs w:val="22"/>
              </w:rPr>
            </w:pPr>
            <w:r w:rsidRPr="00D215ED">
              <w:rPr>
                <w:iCs/>
                <w:sz w:val="22"/>
                <w:szCs w:val="22"/>
              </w:rPr>
              <w:t>3. Предельная высота зданий - 10 метров.</w:t>
            </w:r>
          </w:p>
          <w:p w:rsidR="008910AB" w:rsidRPr="00D215ED" w:rsidRDefault="008910AB" w:rsidP="00D215ED">
            <w:pPr>
              <w:pStyle w:val="af5"/>
              <w:suppressAutoHyphens/>
              <w:ind w:firstLine="0"/>
              <w:jc w:val="left"/>
              <w:rPr>
                <w:iCs/>
                <w:sz w:val="22"/>
                <w:szCs w:val="22"/>
              </w:rPr>
            </w:pPr>
            <w:r w:rsidRPr="00D215ED">
              <w:rPr>
                <w:iCs/>
                <w:sz w:val="22"/>
                <w:szCs w:val="22"/>
              </w:rPr>
              <w:t>4. Максимальный процент застройки в границах земельного участка - 60%.</w:t>
            </w:r>
          </w:p>
          <w:p w:rsidR="008910AB" w:rsidRPr="00D215ED" w:rsidRDefault="008910AB" w:rsidP="00D215ED">
            <w:pPr>
              <w:pStyle w:val="af5"/>
              <w:suppressAutoHyphens/>
              <w:ind w:firstLine="0"/>
              <w:jc w:val="left"/>
              <w:rPr>
                <w:iCs/>
                <w:sz w:val="22"/>
                <w:szCs w:val="22"/>
              </w:rPr>
            </w:pPr>
            <w:r w:rsidRPr="00D215ED">
              <w:rPr>
                <w:iCs/>
                <w:sz w:val="22"/>
                <w:szCs w:val="22"/>
              </w:rPr>
              <w:t xml:space="preserve">5. </w:t>
            </w:r>
            <w:r w:rsidRPr="00D215ED">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D215ED" w:rsidRDefault="008910AB" w:rsidP="005C1D8F">
            <w:pPr>
              <w:suppressAutoHyphens/>
              <w:autoSpaceDE w:val="0"/>
              <w:autoSpaceDN w:val="0"/>
              <w:adjustRightInd w:val="0"/>
              <w:spacing w:after="40"/>
              <w:ind w:firstLine="0"/>
              <w:jc w:val="left"/>
              <w:rPr>
                <w:sz w:val="22"/>
                <w:szCs w:val="22"/>
                <w:lang w:eastAsia="en-US"/>
              </w:rPr>
            </w:pPr>
            <w:r w:rsidRPr="00D215ED">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24515" w:rsidRPr="00F24515" w:rsidTr="00B74B7E">
        <w:tc>
          <w:tcPr>
            <w:tcW w:w="1717" w:type="dxa"/>
          </w:tcPr>
          <w:p w:rsidR="008910AB" w:rsidRPr="00D215ED" w:rsidRDefault="008910AB" w:rsidP="00F24515">
            <w:pPr>
              <w:suppressAutoHyphens/>
              <w:ind w:firstLine="0"/>
              <w:rPr>
                <w:b/>
                <w:sz w:val="22"/>
                <w:szCs w:val="22"/>
              </w:rPr>
            </w:pPr>
            <w:r w:rsidRPr="00D215ED">
              <w:rPr>
                <w:b/>
                <w:sz w:val="22"/>
                <w:szCs w:val="22"/>
              </w:rPr>
              <w:t>3.6.1</w:t>
            </w:r>
          </w:p>
        </w:tc>
        <w:tc>
          <w:tcPr>
            <w:tcW w:w="3095" w:type="dxa"/>
          </w:tcPr>
          <w:p w:rsidR="008910AB" w:rsidRPr="00D215ED" w:rsidRDefault="008910AB" w:rsidP="00D215ED">
            <w:pPr>
              <w:suppressAutoHyphens/>
              <w:ind w:firstLine="0"/>
              <w:jc w:val="left"/>
              <w:rPr>
                <w:sz w:val="22"/>
                <w:szCs w:val="22"/>
              </w:rPr>
            </w:pPr>
            <w:r w:rsidRPr="00D215ED">
              <w:rPr>
                <w:sz w:val="22"/>
                <w:szCs w:val="22"/>
              </w:rPr>
              <w:t>Объекты культурно-досуговой деятельности</w:t>
            </w:r>
          </w:p>
        </w:tc>
        <w:tc>
          <w:tcPr>
            <w:tcW w:w="9974" w:type="dxa"/>
          </w:tcPr>
          <w:p w:rsidR="008910AB" w:rsidRPr="00D215ED" w:rsidRDefault="008910AB" w:rsidP="00D215ED">
            <w:pPr>
              <w:pStyle w:val="af5"/>
              <w:suppressAutoHyphens/>
              <w:ind w:firstLine="0"/>
              <w:jc w:val="left"/>
              <w:rPr>
                <w:sz w:val="22"/>
                <w:szCs w:val="22"/>
              </w:rPr>
            </w:pPr>
            <w:r w:rsidRPr="00D215ED">
              <w:rPr>
                <w:sz w:val="22"/>
                <w:szCs w:val="22"/>
              </w:rPr>
              <w:t xml:space="preserve">1. Минимальный размер земельного участка устанавливается </w:t>
            </w:r>
            <w:r w:rsidRPr="00D215ED">
              <w:rPr>
                <w:iCs/>
                <w:sz w:val="22"/>
                <w:szCs w:val="22"/>
              </w:rPr>
              <w:t>не менее – 500 кв.</w:t>
            </w:r>
            <w:r w:rsidR="00D215ED">
              <w:rPr>
                <w:iCs/>
                <w:sz w:val="22"/>
                <w:szCs w:val="22"/>
              </w:rPr>
              <w:t xml:space="preserve"> </w:t>
            </w:r>
            <w:r w:rsidRPr="00D215ED">
              <w:rPr>
                <w:iCs/>
                <w:sz w:val="22"/>
                <w:szCs w:val="22"/>
              </w:rPr>
              <w:t>м</w:t>
            </w:r>
            <w:r w:rsidRPr="00D215ED">
              <w:rPr>
                <w:sz w:val="22"/>
                <w:szCs w:val="22"/>
              </w:rPr>
              <w:t>.</w:t>
            </w:r>
            <w:r w:rsidRPr="00D215ED">
              <w:rPr>
                <w:iCs/>
                <w:sz w:val="22"/>
                <w:szCs w:val="22"/>
              </w:rPr>
              <w:t xml:space="preserve"> 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sz w:val="22"/>
                <w:szCs w:val="22"/>
              </w:rPr>
            </w:pPr>
            <w:r w:rsidRPr="00D215ED">
              <w:rPr>
                <w:sz w:val="22"/>
                <w:szCs w:val="22"/>
              </w:rPr>
              <w:t>В случае реконструкции объекта капитального строительства на 2</w:t>
            </w:r>
            <w:r w:rsidR="00D215ED">
              <w:rPr>
                <w:sz w:val="22"/>
                <w:szCs w:val="22"/>
              </w:rPr>
              <w:t>-</w:t>
            </w:r>
            <w:r w:rsidRPr="00D215ED">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D215ED" w:rsidRDefault="008910AB" w:rsidP="00D215ED">
            <w:pPr>
              <w:pStyle w:val="af5"/>
              <w:suppressAutoHyphens/>
              <w:ind w:firstLine="0"/>
              <w:jc w:val="left"/>
              <w:rPr>
                <w:sz w:val="22"/>
                <w:szCs w:val="22"/>
              </w:rPr>
            </w:pPr>
            <w:r w:rsidRPr="00D215ED">
              <w:rPr>
                <w:sz w:val="22"/>
                <w:szCs w:val="22"/>
              </w:rPr>
              <w:t>3. Предельное количество этажей - 3.</w:t>
            </w:r>
          </w:p>
          <w:p w:rsidR="008910AB" w:rsidRPr="00D215ED" w:rsidRDefault="008910AB" w:rsidP="00D215ED">
            <w:pPr>
              <w:pStyle w:val="af5"/>
              <w:suppressAutoHyphens/>
              <w:ind w:firstLine="0"/>
              <w:jc w:val="left"/>
              <w:rPr>
                <w:sz w:val="22"/>
                <w:szCs w:val="22"/>
              </w:rPr>
            </w:pPr>
            <w:r w:rsidRPr="00D215ED">
              <w:rPr>
                <w:sz w:val="22"/>
                <w:szCs w:val="22"/>
              </w:rPr>
              <w:t>4. Максимальный процент застройки в границах земельного участка - 60%.</w:t>
            </w:r>
          </w:p>
          <w:p w:rsidR="008910AB" w:rsidRPr="00D215ED" w:rsidRDefault="008910AB" w:rsidP="00D215ED">
            <w:pPr>
              <w:pStyle w:val="af5"/>
              <w:suppressAutoHyphens/>
              <w:ind w:firstLine="0"/>
              <w:jc w:val="left"/>
              <w:rPr>
                <w:sz w:val="22"/>
                <w:szCs w:val="22"/>
              </w:rPr>
            </w:pPr>
            <w:r w:rsidRPr="00D215ED">
              <w:rPr>
                <w:sz w:val="22"/>
                <w:szCs w:val="22"/>
              </w:rPr>
              <w:lastRenderedPageBreak/>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D215ED">
            <w:pPr>
              <w:suppressAutoHyphens/>
              <w:ind w:firstLine="0"/>
              <w:jc w:val="left"/>
              <w:rPr>
                <w:iCs/>
                <w:sz w:val="22"/>
                <w:szCs w:val="22"/>
              </w:rPr>
            </w:pPr>
            <w:r w:rsidRPr="00D215ED">
              <w:rPr>
                <w:sz w:val="22"/>
                <w:szCs w:val="22"/>
              </w:rPr>
              <w:t xml:space="preserve">6. </w:t>
            </w:r>
            <w:r w:rsidRPr="00D215E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r w:rsidR="000C246E">
              <w:rPr>
                <w:iCs/>
                <w:sz w:val="22"/>
                <w:szCs w:val="22"/>
              </w:rPr>
              <w:t>.</w:t>
            </w:r>
          </w:p>
          <w:p w:rsidR="000C246E" w:rsidRPr="000C246E" w:rsidRDefault="000C246E" w:rsidP="00D215ED">
            <w:pPr>
              <w:suppressAutoHyphens/>
              <w:ind w:firstLine="0"/>
              <w:jc w:val="left"/>
              <w:rPr>
                <w:sz w:val="8"/>
                <w:szCs w:val="8"/>
              </w:rPr>
            </w:pPr>
          </w:p>
        </w:tc>
      </w:tr>
      <w:tr w:rsidR="00F24515" w:rsidRPr="00F24515" w:rsidTr="00B74B7E">
        <w:tc>
          <w:tcPr>
            <w:tcW w:w="1717" w:type="dxa"/>
          </w:tcPr>
          <w:p w:rsidR="008910AB" w:rsidRPr="00D215ED" w:rsidRDefault="008910AB" w:rsidP="00F24515">
            <w:pPr>
              <w:suppressAutoHyphens/>
              <w:ind w:firstLine="0"/>
              <w:rPr>
                <w:b/>
                <w:sz w:val="22"/>
                <w:szCs w:val="22"/>
                <w:lang w:eastAsia="en-US"/>
              </w:rPr>
            </w:pPr>
            <w:r w:rsidRPr="00D215ED">
              <w:rPr>
                <w:b/>
                <w:sz w:val="22"/>
                <w:szCs w:val="22"/>
                <w:lang w:eastAsia="en-US"/>
              </w:rPr>
              <w:lastRenderedPageBreak/>
              <w:t>3.7.1</w:t>
            </w:r>
          </w:p>
        </w:tc>
        <w:tc>
          <w:tcPr>
            <w:tcW w:w="3095" w:type="dxa"/>
          </w:tcPr>
          <w:p w:rsidR="008910AB" w:rsidRPr="00D215ED" w:rsidRDefault="008910AB" w:rsidP="00D215ED">
            <w:pPr>
              <w:suppressAutoHyphens/>
              <w:ind w:firstLine="0"/>
              <w:jc w:val="left"/>
              <w:rPr>
                <w:sz w:val="22"/>
                <w:szCs w:val="22"/>
                <w:lang w:eastAsia="en-US"/>
              </w:rPr>
            </w:pPr>
            <w:r w:rsidRPr="00D215ED">
              <w:rPr>
                <w:sz w:val="22"/>
                <w:szCs w:val="22"/>
                <w:lang w:eastAsia="en-US"/>
              </w:rPr>
              <w:t>Осуществление религиозных обрядов</w:t>
            </w:r>
          </w:p>
        </w:tc>
        <w:tc>
          <w:tcPr>
            <w:tcW w:w="9974" w:type="dxa"/>
          </w:tcPr>
          <w:p w:rsidR="008910AB" w:rsidRPr="00D215ED" w:rsidRDefault="008910AB" w:rsidP="00D215ED">
            <w:pPr>
              <w:suppressAutoHyphens/>
              <w:ind w:firstLine="0"/>
              <w:jc w:val="left"/>
              <w:rPr>
                <w:spacing w:val="-6"/>
                <w:sz w:val="22"/>
                <w:szCs w:val="22"/>
              </w:rPr>
            </w:pPr>
            <w:r w:rsidRPr="00D215ED">
              <w:rPr>
                <w:sz w:val="22"/>
                <w:szCs w:val="22"/>
              </w:rPr>
              <w:t>1. Предельная высота зданий и сооружений определяется проектной документацией.</w:t>
            </w:r>
          </w:p>
          <w:p w:rsidR="008910AB" w:rsidRPr="00D215ED" w:rsidRDefault="008910AB" w:rsidP="005C1D8F">
            <w:pPr>
              <w:suppressAutoHyphens/>
              <w:spacing w:after="40"/>
              <w:ind w:firstLine="0"/>
              <w:jc w:val="left"/>
              <w:rPr>
                <w:sz w:val="22"/>
                <w:szCs w:val="22"/>
              </w:rPr>
            </w:pPr>
            <w:r w:rsidRPr="00D215ED">
              <w:rPr>
                <w:sz w:val="22"/>
                <w:szCs w:val="22"/>
              </w:rPr>
              <w:t>2.Иные параметры устанавливаются в соответствии с действующими местными нормативами градостроительного проектирования</w:t>
            </w:r>
            <w:r w:rsidR="005C1D8F">
              <w:rPr>
                <w:sz w:val="22"/>
                <w:szCs w:val="22"/>
              </w:rPr>
              <w:t>.</w:t>
            </w:r>
          </w:p>
        </w:tc>
      </w:tr>
      <w:tr w:rsidR="00F24515" w:rsidRPr="00F24515" w:rsidTr="00B74B7E">
        <w:tc>
          <w:tcPr>
            <w:tcW w:w="1717" w:type="dxa"/>
          </w:tcPr>
          <w:p w:rsidR="008910AB" w:rsidRPr="00D215ED" w:rsidRDefault="008910AB" w:rsidP="00F24515">
            <w:pPr>
              <w:suppressAutoHyphens/>
              <w:autoSpaceDE w:val="0"/>
              <w:autoSpaceDN w:val="0"/>
              <w:adjustRightInd w:val="0"/>
              <w:ind w:firstLine="0"/>
              <w:rPr>
                <w:sz w:val="22"/>
                <w:szCs w:val="22"/>
              </w:rPr>
            </w:pPr>
            <w:r w:rsidRPr="00D215ED">
              <w:rPr>
                <w:b/>
                <w:sz w:val="22"/>
                <w:szCs w:val="22"/>
              </w:rPr>
              <w:t>4.4</w:t>
            </w:r>
          </w:p>
        </w:tc>
        <w:tc>
          <w:tcPr>
            <w:tcW w:w="3095" w:type="dxa"/>
          </w:tcPr>
          <w:p w:rsidR="008910AB" w:rsidRPr="00D215ED" w:rsidRDefault="008910AB" w:rsidP="00D215ED">
            <w:pPr>
              <w:suppressAutoHyphens/>
              <w:ind w:firstLine="0"/>
              <w:jc w:val="left"/>
              <w:rPr>
                <w:sz w:val="22"/>
                <w:szCs w:val="22"/>
              </w:rPr>
            </w:pPr>
            <w:r w:rsidRPr="00D215ED">
              <w:rPr>
                <w:sz w:val="22"/>
                <w:szCs w:val="22"/>
              </w:rPr>
              <w:t>Магазины</w:t>
            </w:r>
          </w:p>
        </w:tc>
        <w:tc>
          <w:tcPr>
            <w:tcW w:w="9974" w:type="dxa"/>
            <w:vMerge w:val="restart"/>
          </w:tcPr>
          <w:p w:rsidR="008910AB" w:rsidRPr="00D215ED" w:rsidRDefault="008910AB" w:rsidP="00D215ED">
            <w:pPr>
              <w:pStyle w:val="af5"/>
              <w:suppressAutoHyphens/>
              <w:ind w:firstLine="0"/>
              <w:jc w:val="left"/>
              <w:rPr>
                <w:iCs/>
                <w:sz w:val="22"/>
                <w:szCs w:val="22"/>
              </w:rPr>
            </w:pPr>
            <w:r w:rsidRPr="00D215ED">
              <w:rPr>
                <w:sz w:val="22"/>
                <w:szCs w:val="22"/>
              </w:rPr>
              <w:t xml:space="preserve">1. Минимальный размер земельного участка для объекта торговли - 0,08 га на 100 кв. м торговой площади, </w:t>
            </w:r>
            <w:r w:rsidRPr="00D215ED">
              <w:rPr>
                <w:iCs/>
                <w:sz w:val="22"/>
                <w:szCs w:val="22"/>
              </w:rPr>
              <w:t>но не менее – 0,05 га.</w:t>
            </w:r>
          </w:p>
          <w:p w:rsidR="008910AB" w:rsidRPr="00D215ED" w:rsidRDefault="008910AB" w:rsidP="00D215ED">
            <w:pPr>
              <w:suppressAutoHyphens/>
              <w:autoSpaceDE w:val="0"/>
              <w:autoSpaceDN w:val="0"/>
              <w:adjustRightInd w:val="0"/>
              <w:ind w:firstLine="0"/>
              <w:jc w:val="left"/>
              <w:rPr>
                <w:sz w:val="22"/>
                <w:szCs w:val="22"/>
              </w:rPr>
            </w:pPr>
            <w:r w:rsidRPr="00D215ED">
              <w:rPr>
                <w:sz w:val="22"/>
                <w:szCs w:val="22"/>
              </w:rPr>
              <w:t>Минимальный размер земельного участка для аптек 0,2 га или встроенные.</w:t>
            </w:r>
          </w:p>
          <w:p w:rsidR="008910AB" w:rsidRPr="00D215ED" w:rsidRDefault="008910AB" w:rsidP="00D215ED">
            <w:pPr>
              <w:pStyle w:val="af5"/>
              <w:suppressAutoHyphens/>
              <w:ind w:firstLine="0"/>
              <w:jc w:val="left"/>
              <w:rPr>
                <w:sz w:val="22"/>
                <w:szCs w:val="22"/>
              </w:rPr>
            </w:pPr>
            <w:r w:rsidRPr="00D215ED">
              <w:rPr>
                <w:sz w:val="22"/>
                <w:szCs w:val="22"/>
              </w:rPr>
              <w:t xml:space="preserve">Минимальный размер земельного участка для объекта общественного питания на 100 мест, при числе мест: </w:t>
            </w:r>
          </w:p>
          <w:p w:rsidR="008910AB" w:rsidRPr="00D215ED" w:rsidRDefault="008910AB" w:rsidP="00D215ED">
            <w:pPr>
              <w:pStyle w:val="af5"/>
              <w:suppressAutoHyphens/>
              <w:ind w:firstLine="0"/>
              <w:jc w:val="left"/>
              <w:rPr>
                <w:sz w:val="22"/>
                <w:szCs w:val="22"/>
              </w:rPr>
            </w:pPr>
            <w:r w:rsidRPr="00D215ED">
              <w:rPr>
                <w:sz w:val="22"/>
                <w:szCs w:val="22"/>
              </w:rPr>
              <w:t>до 100 мест - 0,2 га на объект;100 - 150 мест - 0,15 га на объект; свыше 150 мест - 0,1 га на объект;</w:t>
            </w:r>
            <w:r w:rsidR="00D215ED">
              <w:rPr>
                <w:sz w:val="22"/>
                <w:szCs w:val="22"/>
              </w:rPr>
              <w:t xml:space="preserve"> </w:t>
            </w:r>
            <w:r w:rsidRPr="00D215ED">
              <w:rPr>
                <w:iCs/>
                <w:sz w:val="22"/>
                <w:szCs w:val="22"/>
              </w:rPr>
              <w:t>но не менее – 0,05 га.</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sz w:val="22"/>
                <w:szCs w:val="22"/>
              </w:rPr>
            </w:pPr>
            <w:r w:rsidRPr="00D215ED">
              <w:rPr>
                <w:sz w:val="22"/>
                <w:szCs w:val="22"/>
              </w:rPr>
              <w:t>В случае реконструкции объекта капитального строительства на 2</w:t>
            </w:r>
            <w:r w:rsidR="005C1D8F">
              <w:rPr>
                <w:sz w:val="22"/>
                <w:szCs w:val="22"/>
              </w:rPr>
              <w:t>-</w:t>
            </w:r>
            <w:r w:rsidRPr="00D215ED">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D215ED" w:rsidRDefault="008910AB" w:rsidP="00D215ED">
            <w:pPr>
              <w:pStyle w:val="af5"/>
              <w:suppressAutoHyphens/>
              <w:ind w:firstLine="0"/>
              <w:jc w:val="left"/>
              <w:rPr>
                <w:sz w:val="22"/>
                <w:szCs w:val="22"/>
              </w:rPr>
            </w:pPr>
            <w:r w:rsidRPr="00D215ED">
              <w:rPr>
                <w:sz w:val="22"/>
                <w:szCs w:val="22"/>
              </w:rPr>
              <w:t>3. Предельное количество этажей - 3</w:t>
            </w:r>
            <w:r w:rsidRPr="00D215ED">
              <w:rPr>
                <w:iCs/>
                <w:sz w:val="22"/>
                <w:szCs w:val="22"/>
              </w:rPr>
              <w:t>.</w:t>
            </w:r>
          </w:p>
          <w:p w:rsidR="008910AB" w:rsidRPr="00D215ED" w:rsidRDefault="008910AB" w:rsidP="00D215ED">
            <w:pPr>
              <w:pStyle w:val="af5"/>
              <w:suppressAutoHyphens/>
              <w:ind w:firstLine="0"/>
              <w:jc w:val="left"/>
              <w:rPr>
                <w:sz w:val="22"/>
                <w:szCs w:val="22"/>
              </w:rPr>
            </w:pPr>
            <w:r w:rsidRPr="00D215ED">
              <w:rPr>
                <w:sz w:val="22"/>
                <w:szCs w:val="22"/>
              </w:rPr>
              <w:t>4. Максимальный процент застройки в границах земельного участка - 60%.</w:t>
            </w:r>
          </w:p>
          <w:p w:rsidR="008910AB" w:rsidRPr="00D215ED" w:rsidRDefault="008910AB" w:rsidP="00D215ED">
            <w:pPr>
              <w:pStyle w:val="af5"/>
              <w:suppressAutoHyphens/>
              <w:ind w:firstLine="0"/>
              <w:jc w:val="left"/>
              <w:rPr>
                <w:sz w:val="22"/>
                <w:szCs w:val="22"/>
              </w:rPr>
            </w:pPr>
            <w:r w:rsidRPr="00D215ED">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D215ED" w:rsidRDefault="008910AB" w:rsidP="005C1D8F">
            <w:pPr>
              <w:suppressAutoHyphens/>
              <w:spacing w:after="40"/>
              <w:ind w:firstLine="0"/>
              <w:jc w:val="left"/>
              <w:rPr>
                <w:sz w:val="22"/>
                <w:szCs w:val="22"/>
              </w:rPr>
            </w:pPr>
            <w:r w:rsidRPr="00D215ED">
              <w:rPr>
                <w:sz w:val="22"/>
                <w:szCs w:val="22"/>
              </w:rPr>
              <w:t xml:space="preserve">6. </w:t>
            </w:r>
            <w:r w:rsidRPr="00D215E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r w:rsidR="000C246E">
              <w:rPr>
                <w:iCs/>
                <w:sz w:val="22"/>
                <w:szCs w:val="22"/>
              </w:rPr>
              <w:t>.</w:t>
            </w:r>
          </w:p>
        </w:tc>
      </w:tr>
      <w:tr w:rsidR="00F24515" w:rsidRPr="00F24515" w:rsidTr="00B74B7E">
        <w:tc>
          <w:tcPr>
            <w:tcW w:w="1717" w:type="dxa"/>
          </w:tcPr>
          <w:p w:rsidR="008910AB" w:rsidRPr="00D215ED" w:rsidRDefault="008910AB" w:rsidP="00F24515">
            <w:pPr>
              <w:suppressAutoHyphens/>
              <w:autoSpaceDE w:val="0"/>
              <w:autoSpaceDN w:val="0"/>
              <w:adjustRightInd w:val="0"/>
              <w:ind w:firstLine="0"/>
              <w:rPr>
                <w:b/>
                <w:sz w:val="22"/>
                <w:szCs w:val="22"/>
              </w:rPr>
            </w:pPr>
            <w:r w:rsidRPr="00D215ED">
              <w:rPr>
                <w:b/>
                <w:sz w:val="22"/>
                <w:szCs w:val="22"/>
              </w:rPr>
              <w:t>4.6</w:t>
            </w:r>
          </w:p>
        </w:tc>
        <w:tc>
          <w:tcPr>
            <w:tcW w:w="3095" w:type="dxa"/>
          </w:tcPr>
          <w:p w:rsidR="008910AB" w:rsidRPr="00D215ED" w:rsidRDefault="008910AB" w:rsidP="00D215ED">
            <w:pPr>
              <w:suppressAutoHyphens/>
              <w:ind w:firstLine="0"/>
              <w:jc w:val="left"/>
              <w:rPr>
                <w:sz w:val="22"/>
                <w:szCs w:val="22"/>
              </w:rPr>
            </w:pPr>
            <w:r w:rsidRPr="00D215ED">
              <w:rPr>
                <w:sz w:val="22"/>
                <w:szCs w:val="22"/>
              </w:rPr>
              <w:t>Общественное питание</w:t>
            </w:r>
          </w:p>
        </w:tc>
        <w:tc>
          <w:tcPr>
            <w:tcW w:w="9974" w:type="dxa"/>
            <w:vMerge/>
          </w:tcPr>
          <w:p w:rsidR="008910AB" w:rsidRPr="00D215ED" w:rsidRDefault="008910AB" w:rsidP="00D215ED">
            <w:pPr>
              <w:suppressAutoHyphens/>
              <w:ind w:firstLine="0"/>
              <w:jc w:val="left"/>
              <w:rPr>
                <w:sz w:val="22"/>
                <w:szCs w:val="22"/>
              </w:rPr>
            </w:pPr>
          </w:p>
        </w:tc>
      </w:tr>
      <w:tr w:rsidR="00F24515" w:rsidRPr="00F24515" w:rsidTr="00B74B7E">
        <w:tc>
          <w:tcPr>
            <w:tcW w:w="1717" w:type="dxa"/>
          </w:tcPr>
          <w:p w:rsidR="008910AB" w:rsidRPr="00D215ED" w:rsidRDefault="008910AB" w:rsidP="00F24515">
            <w:pPr>
              <w:suppressAutoHyphens/>
              <w:autoSpaceDE w:val="0"/>
              <w:autoSpaceDN w:val="0"/>
              <w:adjustRightInd w:val="0"/>
              <w:ind w:firstLine="0"/>
              <w:rPr>
                <w:b/>
                <w:sz w:val="22"/>
                <w:szCs w:val="22"/>
              </w:rPr>
            </w:pPr>
            <w:r w:rsidRPr="00D215ED">
              <w:rPr>
                <w:b/>
                <w:sz w:val="22"/>
                <w:szCs w:val="22"/>
              </w:rPr>
              <w:t xml:space="preserve">4. 7 </w:t>
            </w:r>
          </w:p>
        </w:tc>
        <w:tc>
          <w:tcPr>
            <w:tcW w:w="3095" w:type="dxa"/>
          </w:tcPr>
          <w:p w:rsidR="008910AB" w:rsidRPr="00D215ED" w:rsidRDefault="008910AB" w:rsidP="00D215ED">
            <w:pPr>
              <w:suppressAutoHyphens/>
              <w:ind w:firstLine="0"/>
              <w:jc w:val="left"/>
              <w:rPr>
                <w:sz w:val="22"/>
                <w:szCs w:val="22"/>
              </w:rPr>
            </w:pPr>
            <w:r w:rsidRPr="00D215ED">
              <w:rPr>
                <w:sz w:val="22"/>
                <w:szCs w:val="22"/>
              </w:rPr>
              <w:t>Гостиничное обслуживание</w:t>
            </w:r>
          </w:p>
        </w:tc>
        <w:tc>
          <w:tcPr>
            <w:tcW w:w="9974" w:type="dxa"/>
          </w:tcPr>
          <w:p w:rsidR="008910AB" w:rsidRPr="00D215ED" w:rsidRDefault="008910AB" w:rsidP="00D215ED">
            <w:pPr>
              <w:pStyle w:val="af5"/>
              <w:suppressAutoHyphens/>
              <w:ind w:firstLine="0"/>
              <w:jc w:val="left"/>
              <w:rPr>
                <w:sz w:val="22"/>
                <w:szCs w:val="22"/>
              </w:rPr>
            </w:pPr>
            <w:r w:rsidRPr="00D215ED">
              <w:rPr>
                <w:sz w:val="22"/>
                <w:szCs w:val="22"/>
              </w:rPr>
              <w:t>1. Минимальный размер земельного участка при числе мест гостиницы:</w:t>
            </w:r>
          </w:p>
          <w:p w:rsidR="008910AB" w:rsidRPr="00D215ED" w:rsidRDefault="008910AB" w:rsidP="00D215ED">
            <w:pPr>
              <w:pStyle w:val="af5"/>
              <w:suppressAutoHyphens/>
              <w:ind w:firstLine="0"/>
              <w:jc w:val="left"/>
              <w:rPr>
                <w:sz w:val="22"/>
                <w:szCs w:val="22"/>
              </w:rPr>
            </w:pPr>
            <w:r w:rsidRPr="00D215ED">
              <w:rPr>
                <w:sz w:val="22"/>
                <w:szCs w:val="22"/>
              </w:rPr>
              <w:t>от 25 до 100 – 55 кв. м на 1 место;</w:t>
            </w:r>
          </w:p>
          <w:p w:rsidR="008910AB" w:rsidRPr="00D215ED" w:rsidRDefault="008910AB" w:rsidP="00D215ED">
            <w:pPr>
              <w:pStyle w:val="af5"/>
              <w:suppressAutoHyphens/>
              <w:ind w:firstLine="0"/>
              <w:jc w:val="left"/>
              <w:rPr>
                <w:sz w:val="22"/>
                <w:szCs w:val="22"/>
              </w:rPr>
            </w:pPr>
            <w:r w:rsidRPr="00D215ED">
              <w:rPr>
                <w:sz w:val="22"/>
                <w:szCs w:val="22"/>
              </w:rPr>
              <w:t>св. 100 до 500 – 30 кв. м на 1 место;</w:t>
            </w:r>
          </w:p>
          <w:p w:rsidR="008910AB" w:rsidRPr="00D215ED" w:rsidRDefault="008910AB" w:rsidP="00D215ED">
            <w:pPr>
              <w:pStyle w:val="af5"/>
              <w:suppressAutoHyphens/>
              <w:ind w:firstLine="0"/>
              <w:jc w:val="left"/>
              <w:rPr>
                <w:sz w:val="22"/>
                <w:szCs w:val="22"/>
              </w:rPr>
            </w:pPr>
            <w:r w:rsidRPr="00D215ED">
              <w:rPr>
                <w:sz w:val="22"/>
                <w:szCs w:val="22"/>
              </w:rPr>
              <w:t>св. 500 до 1000 – 20 кв. м на 1 место;</w:t>
            </w:r>
          </w:p>
          <w:p w:rsidR="008910AB" w:rsidRPr="00D215ED" w:rsidRDefault="008910AB" w:rsidP="00D215ED">
            <w:pPr>
              <w:pStyle w:val="af5"/>
              <w:suppressAutoHyphens/>
              <w:ind w:firstLine="0"/>
              <w:jc w:val="left"/>
              <w:rPr>
                <w:sz w:val="22"/>
                <w:szCs w:val="22"/>
              </w:rPr>
            </w:pPr>
            <w:r w:rsidRPr="00D215ED">
              <w:rPr>
                <w:iCs/>
                <w:sz w:val="22"/>
                <w:szCs w:val="22"/>
              </w:rPr>
              <w:t>но не менее – 500 кв.</w:t>
            </w:r>
            <w:r w:rsidR="00D215ED">
              <w:rPr>
                <w:iCs/>
                <w:sz w:val="22"/>
                <w:szCs w:val="22"/>
              </w:rPr>
              <w:t xml:space="preserve"> </w:t>
            </w:r>
            <w:r w:rsidRPr="00D215ED">
              <w:rPr>
                <w:iCs/>
                <w:sz w:val="22"/>
                <w:szCs w:val="22"/>
              </w:rPr>
              <w:t>м.</w:t>
            </w:r>
            <w:r w:rsidRPr="00D215ED">
              <w:rPr>
                <w:sz w:val="22"/>
                <w:szCs w:val="22"/>
              </w:rPr>
              <w:t xml:space="preserve"> 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w:t>
            </w:r>
            <w:r w:rsidRPr="00D215ED">
              <w:rPr>
                <w:sz w:val="22"/>
                <w:szCs w:val="22"/>
              </w:rPr>
              <w:lastRenderedPageBreak/>
              <w:t>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sz w:val="22"/>
                <w:szCs w:val="22"/>
              </w:rPr>
            </w:pPr>
            <w:r w:rsidRPr="00D215ED">
              <w:rPr>
                <w:sz w:val="22"/>
                <w:szCs w:val="22"/>
              </w:rPr>
              <w:t>В случае реконструкции объекта капитального строительства на 2</w:t>
            </w:r>
            <w:r w:rsidR="00D215ED">
              <w:rPr>
                <w:sz w:val="22"/>
                <w:szCs w:val="22"/>
              </w:rPr>
              <w:t>-</w:t>
            </w:r>
            <w:r w:rsidRPr="00D215ED">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D215ED" w:rsidRDefault="008910AB" w:rsidP="00D215ED">
            <w:pPr>
              <w:pStyle w:val="af5"/>
              <w:suppressAutoHyphens/>
              <w:ind w:firstLine="0"/>
              <w:jc w:val="left"/>
              <w:rPr>
                <w:sz w:val="22"/>
                <w:szCs w:val="22"/>
              </w:rPr>
            </w:pPr>
            <w:r w:rsidRPr="00D215ED">
              <w:rPr>
                <w:sz w:val="22"/>
                <w:szCs w:val="22"/>
              </w:rPr>
              <w:t>3. Предельное количество этажей - 3.</w:t>
            </w:r>
          </w:p>
          <w:p w:rsidR="008910AB" w:rsidRPr="00D215ED" w:rsidRDefault="008910AB" w:rsidP="00D215ED">
            <w:pPr>
              <w:pStyle w:val="af5"/>
              <w:suppressAutoHyphens/>
              <w:ind w:firstLine="0"/>
              <w:jc w:val="left"/>
              <w:rPr>
                <w:sz w:val="22"/>
                <w:szCs w:val="22"/>
              </w:rPr>
            </w:pPr>
            <w:r w:rsidRPr="00D215ED">
              <w:rPr>
                <w:sz w:val="22"/>
                <w:szCs w:val="22"/>
              </w:rPr>
              <w:t>4. Максимальный процент застройки в границах земельного участка - 60%.</w:t>
            </w:r>
          </w:p>
          <w:p w:rsidR="008910AB" w:rsidRPr="00D215ED" w:rsidRDefault="008910AB" w:rsidP="00D215ED">
            <w:pPr>
              <w:pStyle w:val="af5"/>
              <w:suppressAutoHyphens/>
              <w:ind w:firstLine="0"/>
              <w:jc w:val="left"/>
              <w:rPr>
                <w:sz w:val="22"/>
                <w:szCs w:val="22"/>
              </w:rPr>
            </w:pPr>
            <w:r w:rsidRPr="00D215ED">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D215ED" w:rsidRDefault="008910AB" w:rsidP="005C1D8F">
            <w:pPr>
              <w:suppressAutoHyphens/>
              <w:spacing w:after="40"/>
              <w:ind w:firstLine="0"/>
              <w:jc w:val="left"/>
              <w:rPr>
                <w:sz w:val="22"/>
                <w:szCs w:val="22"/>
              </w:rPr>
            </w:pPr>
            <w:r w:rsidRPr="00D215ED">
              <w:rPr>
                <w:sz w:val="22"/>
                <w:szCs w:val="22"/>
              </w:rPr>
              <w:t xml:space="preserve">6. </w:t>
            </w:r>
            <w:r w:rsidRPr="00D215E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24515" w:rsidRPr="00F24515" w:rsidTr="00B74B7E">
        <w:tc>
          <w:tcPr>
            <w:tcW w:w="1717" w:type="dxa"/>
          </w:tcPr>
          <w:p w:rsidR="008910AB" w:rsidRPr="00D215ED" w:rsidRDefault="008910AB" w:rsidP="00F24515">
            <w:pPr>
              <w:suppressAutoHyphens/>
              <w:ind w:firstLine="0"/>
              <w:rPr>
                <w:b/>
                <w:sz w:val="22"/>
                <w:szCs w:val="22"/>
                <w:lang w:eastAsia="en-US"/>
              </w:rPr>
            </w:pPr>
            <w:r w:rsidRPr="00D215ED">
              <w:rPr>
                <w:b/>
                <w:sz w:val="22"/>
                <w:szCs w:val="22"/>
                <w:lang w:eastAsia="en-US"/>
              </w:rPr>
              <w:lastRenderedPageBreak/>
              <w:t>5.1.4</w:t>
            </w:r>
          </w:p>
        </w:tc>
        <w:tc>
          <w:tcPr>
            <w:tcW w:w="3095" w:type="dxa"/>
          </w:tcPr>
          <w:p w:rsidR="008910AB" w:rsidRPr="00D215ED" w:rsidRDefault="008910AB" w:rsidP="00D215ED">
            <w:pPr>
              <w:suppressAutoHyphens/>
              <w:ind w:firstLine="0"/>
              <w:jc w:val="left"/>
              <w:rPr>
                <w:sz w:val="22"/>
                <w:szCs w:val="22"/>
                <w:lang w:eastAsia="en-US"/>
              </w:rPr>
            </w:pPr>
            <w:r w:rsidRPr="00D215ED">
              <w:rPr>
                <w:sz w:val="22"/>
                <w:szCs w:val="22"/>
              </w:rPr>
              <w:t>Оборудованные площадки для занятий спортом</w:t>
            </w:r>
          </w:p>
        </w:tc>
        <w:tc>
          <w:tcPr>
            <w:tcW w:w="9974" w:type="dxa"/>
          </w:tcPr>
          <w:p w:rsidR="008910AB" w:rsidRPr="00D215ED" w:rsidRDefault="008910AB" w:rsidP="00D215ED">
            <w:pPr>
              <w:pStyle w:val="ConsPlusNormal"/>
              <w:suppressAutoHyphens/>
              <w:ind w:firstLine="0"/>
              <w:jc w:val="left"/>
              <w:rPr>
                <w:rFonts w:ascii="Times New Roman" w:hAnsi="Times New Roman" w:cs="Times New Roman"/>
                <w:iCs/>
              </w:rPr>
            </w:pPr>
            <w:r w:rsidRPr="00D215ED">
              <w:rPr>
                <w:rFonts w:ascii="Times New Roman" w:hAnsi="Times New Roman" w:cs="Times New Roman"/>
              </w:rPr>
              <w:t xml:space="preserve">1. Минимальный и максимальный размеры земельного участка </w:t>
            </w:r>
            <w:r w:rsidRPr="00D215ED">
              <w:rPr>
                <w:rFonts w:ascii="Times New Roman" w:hAnsi="Times New Roman" w:cs="Times New Roman"/>
                <w:iCs/>
              </w:rPr>
              <w:t>не устанавливаются.</w:t>
            </w:r>
          </w:p>
          <w:p w:rsidR="008910AB" w:rsidRPr="00D215ED" w:rsidRDefault="008910AB" w:rsidP="00D215ED">
            <w:pPr>
              <w:pStyle w:val="ConsPlusNormal"/>
              <w:suppressAutoHyphens/>
              <w:ind w:firstLine="0"/>
              <w:jc w:val="left"/>
              <w:rPr>
                <w:rFonts w:ascii="Times New Roman" w:hAnsi="Times New Roman" w:cs="Times New Roman"/>
              </w:rPr>
            </w:pPr>
            <w:r w:rsidRPr="00D215ED">
              <w:rPr>
                <w:rFonts w:ascii="Times New Roman" w:hAnsi="Times New Roman" w:cs="Times New Roman"/>
              </w:rPr>
              <w:t>2</w:t>
            </w:r>
            <w:r w:rsidRPr="00D215ED">
              <w:rPr>
                <w:rFonts w:ascii="Times New Roman" w:hAnsi="Times New Roman" w:cs="Times New Roman"/>
                <w:iCs/>
              </w:rPr>
              <w:t xml:space="preserve">. </w:t>
            </w:r>
            <w:r w:rsidRPr="00D215ED">
              <w:rPr>
                <w:rFonts w:ascii="Times New Roman" w:hAnsi="Times New Roman" w:cs="Times New Roman"/>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Pr="00D215ED" w:rsidRDefault="008910AB" w:rsidP="005C1D8F">
            <w:pPr>
              <w:suppressAutoHyphens/>
              <w:snapToGrid w:val="0"/>
              <w:spacing w:after="40"/>
              <w:ind w:firstLine="0"/>
              <w:jc w:val="left"/>
              <w:rPr>
                <w:sz w:val="22"/>
                <w:szCs w:val="22"/>
              </w:rPr>
            </w:pPr>
            <w:r w:rsidRPr="00D215ED">
              <w:rPr>
                <w:sz w:val="22"/>
                <w:szCs w:val="22"/>
              </w:rPr>
              <w:t xml:space="preserve">3. </w:t>
            </w:r>
            <w:r w:rsidRPr="00D215E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24515" w:rsidRPr="00F24515" w:rsidTr="00B74B7E">
        <w:tc>
          <w:tcPr>
            <w:tcW w:w="1717" w:type="dxa"/>
          </w:tcPr>
          <w:p w:rsidR="008910AB" w:rsidRPr="00D215ED" w:rsidRDefault="008910AB" w:rsidP="00F24515">
            <w:pPr>
              <w:suppressAutoHyphens/>
              <w:ind w:firstLine="0"/>
              <w:rPr>
                <w:b/>
                <w:sz w:val="22"/>
                <w:szCs w:val="22"/>
                <w:lang w:eastAsia="en-US"/>
              </w:rPr>
            </w:pPr>
            <w:r w:rsidRPr="00D215ED">
              <w:rPr>
                <w:b/>
                <w:sz w:val="22"/>
                <w:szCs w:val="22"/>
                <w:lang w:eastAsia="en-US"/>
              </w:rPr>
              <w:t>8.3</w:t>
            </w:r>
          </w:p>
        </w:tc>
        <w:tc>
          <w:tcPr>
            <w:tcW w:w="3095" w:type="dxa"/>
          </w:tcPr>
          <w:p w:rsidR="008910AB" w:rsidRPr="00D215ED" w:rsidRDefault="008910AB" w:rsidP="00D215ED">
            <w:pPr>
              <w:suppressAutoHyphens/>
              <w:ind w:firstLine="0"/>
              <w:jc w:val="left"/>
              <w:rPr>
                <w:sz w:val="22"/>
                <w:szCs w:val="22"/>
                <w:lang w:eastAsia="en-US"/>
              </w:rPr>
            </w:pPr>
            <w:r w:rsidRPr="00D215ED">
              <w:rPr>
                <w:sz w:val="22"/>
                <w:szCs w:val="22"/>
                <w:lang w:eastAsia="en-US"/>
              </w:rPr>
              <w:t>Обеспечение внутреннего правопорядка</w:t>
            </w:r>
          </w:p>
        </w:tc>
        <w:tc>
          <w:tcPr>
            <w:tcW w:w="9974" w:type="dxa"/>
          </w:tcPr>
          <w:p w:rsidR="008910AB" w:rsidRPr="00D215ED" w:rsidRDefault="008910AB" w:rsidP="00D215ED">
            <w:pPr>
              <w:pStyle w:val="af5"/>
              <w:suppressAutoHyphens/>
              <w:ind w:firstLine="0"/>
              <w:jc w:val="left"/>
              <w:rPr>
                <w:iCs/>
                <w:sz w:val="22"/>
                <w:szCs w:val="22"/>
              </w:rPr>
            </w:pPr>
            <w:r w:rsidRPr="00D215ED">
              <w:rPr>
                <w:sz w:val="22"/>
                <w:szCs w:val="22"/>
              </w:rPr>
              <w:t>1. Минимальный и максимальный размеры земельного участка не устанавливаются.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iCs/>
                <w:sz w:val="22"/>
                <w:szCs w:val="22"/>
              </w:rPr>
            </w:pPr>
            <w:r w:rsidRPr="00D215ED">
              <w:rPr>
                <w:iCs/>
                <w:sz w:val="22"/>
                <w:szCs w:val="22"/>
              </w:rPr>
              <w:t xml:space="preserve">3. </w:t>
            </w:r>
            <w:r w:rsidRPr="00D215ED">
              <w:rPr>
                <w:sz w:val="22"/>
                <w:szCs w:val="22"/>
              </w:rPr>
              <w:t>Предельное количество этажей - 3</w:t>
            </w:r>
            <w:r w:rsidRPr="00D215ED">
              <w:rPr>
                <w:iCs/>
                <w:sz w:val="22"/>
                <w:szCs w:val="22"/>
              </w:rPr>
              <w:t>.</w:t>
            </w:r>
          </w:p>
          <w:p w:rsidR="008910AB" w:rsidRPr="00D215ED" w:rsidRDefault="008910AB" w:rsidP="00D215ED">
            <w:pPr>
              <w:pStyle w:val="af5"/>
              <w:suppressAutoHyphens/>
              <w:ind w:firstLine="0"/>
              <w:jc w:val="left"/>
              <w:rPr>
                <w:iCs/>
                <w:sz w:val="22"/>
                <w:szCs w:val="22"/>
              </w:rPr>
            </w:pPr>
            <w:r w:rsidRPr="00D215ED">
              <w:rPr>
                <w:iCs/>
                <w:sz w:val="22"/>
                <w:szCs w:val="22"/>
              </w:rPr>
              <w:t>4. Максимальный процент застройки в границах земельного участка - 60%.</w:t>
            </w:r>
          </w:p>
          <w:p w:rsidR="008910AB" w:rsidRPr="00D215ED" w:rsidRDefault="008910AB" w:rsidP="00D215ED">
            <w:pPr>
              <w:pStyle w:val="af5"/>
              <w:suppressAutoHyphens/>
              <w:ind w:firstLine="0"/>
              <w:jc w:val="left"/>
              <w:rPr>
                <w:iCs/>
                <w:sz w:val="22"/>
                <w:szCs w:val="22"/>
              </w:rPr>
            </w:pPr>
            <w:r w:rsidRPr="00D215ED">
              <w:rPr>
                <w:iCs/>
                <w:sz w:val="22"/>
                <w:szCs w:val="22"/>
              </w:rPr>
              <w:t xml:space="preserve">5. </w:t>
            </w:r>
            <w:r w:rsidRPr="00D215ED">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D215ED" w:rsidRDefault="008910AB" w:rsidP="000C246E">
            <w:pPr>
              <w:suppressAutoHyphens/>
              <w:spacing w:after="40"/>
              <w:ind w:firstLine="0"/>
              <w:jc w:val="left"/>
              <w:rPr>
                <w:sz w:val="22"/>
                <w:szCs w:val="22"/>
                <w:lang w:eastAsia="en-US"/>
              </w:rPr>
            </w:pPr>
            <w:r w:rsidRPr="00D215ED">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F24515" w:rsidTr="00B74B7E">
        <w:tc>
          <w:tcPr>
            <w:tcW w:w="1717" w:type="dxa"/>
          </w:tcPr>
          <w:p w:rsidR="008910AB" w:rsidRPr="00D215ED" w:rsidRDefault="008910AB" w:rsidP="00F24515">
            <w:pPr>
              <w:suppressAutoHyphens/>
              <w:ind w:firstLine="0"/>
              <w:rPr>
                <w:b/>
                <w:sz w:val="22"/>
                <w:szCs w:val="22"/>
                <w:lang w:eastAsia="en-US"/>
              </w:rPr>
            </w:pPr>
            <w:r w:rsidRPr="00D215ED">
              <w:rPr>
                <w:b/>
                <w:sz w:val="22"/>
                <w:szCs w:val="22"/>
                <w:lang w:eastAsia="en-US"/>
              </w:rPr>
              <w:t>12.0.2</w:t>
            </w:r>
          </w:p>
        </w:tc>
        <w:tc>
          <w:tcPr>
            <w:tcW w:w="3095" w:type="dxa"/>
          </w:tcPr>
          <w:p w:rsidR="008910AB" w:rsidRPr="00D215ED" w:rsidRDefault="008910AB" w:rsidP="00D215ED">
            <w:pPr>
              <w:suppressAutoHyphens/>
              <w:ind w:firstLine="0"/>
              <w:jc w:val="left"/>
              <w:rPr>
                <w:sz w:val="22"/>
                <w:szCs w:val="22"/>
              </w:rPr>
            </w:pPr>
            <w:r w:rsidRPr="00D215ED">
              <w:rPr>
                <w:sz w:val="22"/>
                <w:szCs w:val="22"/>
              </w:rPr>
              <w:t>Благоустройство территории</w:t>
            </w:r>
          </w:p>
        </w:tc>
        <w:tc>
          <w:tcPr>
            <w:tcW w:w="9974" w:type="dxa"/>
          </w:tcPr>
          <w:p w:rsidR="008910AB" w:rsidRPr="00D215ED" w:rsidRDefault="008910AB" w:rsidP="00D215ED">
            <w:pPr>
              <w:pStyle w:val="ConsPlusNormal"/>
              <w:suppressAutoHyphens/>
              <w:ind w:firstLine="0"/>
              <w:jc w:val="left"/>
              <w:rPr>
                <w:rFonts w:ascii="Times New Roman" w:hAnsi="Times New Roman" w:cs="Times New Roman"/>
              </w:rPr>
            </w:pPr>
            <w:r w:rsidRPr="00D215ED">
              <w:rPr>
                <w:rFonts w:ascii="Times New Roman" w:hAnsi="Times New Roman" w:cs="Times New Roman"/>
              </w:rPr>
              <w:t xml:space="preserve">1. Минимальный и максимальный размер земельного участка </w:t>
            </w:r>
            <w:r w:rsidRPr="00D215ED">
              <w:rPr>
                <w:rFonts w:ascii="Times New Roman" w:hAnsi="Times New Roman" w:cs="Times New Roman"/>
                <w:iCs/>
              </w:rPr>
              <w:t>не устанавливаются.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Не устанавливается</w:t>
            </w:r>
          </w:p>
          <w:p w:rsidR="008910AB" w:rsidRPr="00D215ED" w:rsidRDefault="008910AB" w:rsidP="00D215ED">
            <w:pPr>
              <w:pStyle w:val="af5"/>
              <w:suppressAutoHyphens/>
              <w:ind w:firstLine="0"/>
              <w:jc w:val="left"/>
              <w:rPr>
                <w:iCs/>
                <w:sz w:val="22"/>
                <w:szCs w:val="22"/>
              </w:rPr>
            </w:pPr>
            <w:r w:rsidRPr="00D215ED">
              <w:rPr>
                <w:iCs/>
                <w:sz w:val="22"/>
                <w:szCs w:val="22"/>
              </w:rPr>
              <w:t xml:space="preserve">3. Предельная высота некапитальных </w:t>
            </w:r>
            <w:r w:rsidRPr="00D215ED">
              <w:rPr>
                <w:sz w:val="22"/>
                <w:szCs w:val="22"/>
              </w:rPr>
              <w:t>строений, сооружений</w:t>
            </w:r>
            <w:r w:rsidRPr="00D215ED">
              <w:rPr>
                <w:iCs/>
                <w:sz w:val="22"/>
                <w:szCs w:val="22"/>
              </w:rPr>
              <w:t xml:space="preserve"> - не устанавливается.</w:t>
            </w:r>
          </w:p>
          <w:p w:rsidR="008910AB" w:rsidRPr="00D215ED" w:rsidRDefault="008910AB" w:rsidP="00D215ED">
            <w:pPr>
              <w:pStyle w:val="ConsPlusNormal"/>
              <w:suppressAutoHyphens/>
              <w:ind w:firstLine="0"/>
              <w:jc w:val="left"/>
              <w:rPr>
                <w:rFonts w:ascii="Times New Roman" w:hAnsi="Times New Roman" w:cs="Times New Roman"/>
                <w:iCs/>
              </w:rPr>
            </w:pPr>
            <w:r w:rsidRPr="00D215ED">
              <w:rPr>
                <w:rFonts w:ascii="Times New Roman" w:hAnsi="Times New Roman" w:cs="Times New Roman"/>
                <w:iCs/>
              </w:rPr>
              <w:t xml:space="preserve">4. Площадь застройки некапитальных </w:t>
            </w:r>
            <w:r w:rsidRPr="00D215ED">
              <w:rPr>
                <w:rFonts w:ascii="Times New Roman" w:hAnsi="Times New Roman" w:cs="Times New Roman"/>
              </w:rPr>
              <w:t>строений, сооружений</w:t>
            </w:r>
            <w:r w:rsidRPr="00D215ED">
              <w:rPr>
                <w:rFonts w:ascii="Times New Roman" w:hAnsi="Times New Roman" w:cs="Times New Roman"/>
                <w:iCs/>
              </w:rPr>
              <w:t xml:space="preserve"> не более 200 кв.</w:t>
            </w:r>
            <w:r w:rsidR="00D215ED" w:rsidRPr="00D215ED">
              <w:rPr>
                <w:rFonts w:ascii="Times New Roman" w:hAnsi="Times New Roman" w:cs="Times New Roman"/>
                <w:iCs/>
              </w:rPr>
              <w:t xml:space="preserve"> </w:t>
            </w:r>
            <w:r w:rsidRPr="00D215ED">
              <w:rPr>
                <w:rFonts w:ascii="Times New Roman" w:hAnsi="Times New Roman" w:cs="Times New Roman"/>
                <w:iCs/>
              </w:rPr>
              <w:t>м.</w:t>
            </w:r>
          </w:p>
          <w:p w:rsidR="008910AB" w:rsidRPr="00D215ED" w:rsidRDefault="008910AB" w:rsidP="005C1D8F">
            <w:pPr>
              <w:suppressAutoHyphens/>
              <w:spacing w:after="40"/>
              <w:ind w:firstLine="0"/>
              <w:jc w:val="left"/>
              <w:rPr>
                <w:sz w:val="22"/>
                <w:szCs w:val="22"/>
                <w:lang w:eastAsia="en-US"/>
              </w:rPr>
            </w:pPr>
            <w:r w:rsidRPr="00D215ED">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r w:rsidR="005C1D8F">
              <w:rPr>
                <w:iCs/>
                <w:sz w:val="22"/>
                <w:szCs w:val="22"/>
              </w:rPr>
              <w:t>.</w:t>
            </w:r>
          </w:p>
        </w:tc>
      </w:tr>
    </w:tbl>
    <w:p w:rsidR="008910AB" w:rsidRPr="00D215ED" w:rsidRDefault="008910AB" w:rsidP="00D215ED">
      <w:pPr>
        <w:suppressAutoHyphens/>
        <w:spacing w:before="240" w:after="240"/>
        <w:ind w:firstLine="709"/>
        <w:jc w:val="center"/>
        <w:rPr>
          <w:b/>
          <w:sz w:val="28"/>
          <w:szCs w:val="28"/>
        </w:rPr>
      </w:pPr>
      <w:r w:rsidRPr="00D215ED">
        <w:rPr>
          <w:b/>
          <w:sz w:val="28"/>
          <w:szCs w:val="28"/>
        </w:rPr>
        <w:lastRenderedPageBreak/>
        <w:t>О2.2. Общественно-деловая зона специального вида – зона объектов здравоохранения и социальной защиты</w:t>
      </w:r>
    </w:p>
    <w:p w:rsidR="008910AB" w:rsidRPr="00D215ED" w:rsidRDefault="008910AB" w:rsidP="00D215ED">
      <w:pPr>
        <w:suppressAutoHyphens/>
        <w:autoSpaceDE w:val="0"/>
        <w:autoSpaceDN w:val="0"/>
        <w:adjustRightInd w:val="0"/>
        <w:spacing w:after="120"/>
        <w:ind w:firstLine="709"/>
        <w:rPr>
          <w:sz w:val="28"/>
          <w:szCs w:val="28"/>
        </w:rPr>
      </w:pPr>
      <w:r w:rsidRPr="00D215ED">
        <w:rPr>
          <w:sz w:val="28"/>
          <w:szCs w:val="28"/>
        </w:rPr>
        <w:t>Зона объектов здравоохранения,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ребёнка, диагностические центры, санатории, обеспечивающие оказание услуги по лечению и т.п.) и социальной защиты (служба занятости населения, дома престарелых, дом ребёнка, детский дом, пункты питания малоимущих граждан, пункты ночлега для бездомных граждан, служба психологической и бесплатной юридической помощи, социальные службы и пенсионные службы, в которых осуществляется приём граждан по вопросам оказания социальной помощи и назначения социальных или пенсионных выплат и т.п.).</w:t>
      </w:r>
    </w:p>
    <w:tbl>
      <w:tblPr>
        <w:tblStyle w:val="affb"/>
        <w:tblW w:w="0" w:type="auto"/>
        <w:tblLook w:val="04A0" w:firstRow="1" w:lastRow="0" w:firstColumn="1" w:lastColumn="0" w:noHBand="0" w:noVBand="1"/>
      </w:tblPr>
      <w:tblGrid>
        <w:gridCol w:w="1717"/>
        <w:gridCol w:w="3095"/>
        <w:gridCol w:w="9974"/>
      </w:tblGrid>
      <w:tr w:rsidR="008910AB" w:rsidRPr="00C00EDD" w:rsidTr="00D215ED">
        <w:trPr>
          <w:tblHeader/>
        </w:trPr>
        <w:tc>
          <w:tcPr>
            <w:tcW w:w="1526" w:type="dxa"/>
            <w:shd w:val="clear" w:color="auto" w:fill="D9D9D9" w:themeFill="background1" w:themeFillShade="D9"/>
            <w:vAlign w:val="center"/>
          </w:tcPr>
          <w:p w:rsidR="008910AB" w:rsidRPr="00F24515" w:rsidRDefault="008910AB" w:rsidP="00D215ED">
            <w:pPr>
              <w:suppressAutoHyphens/>
              <w:ind w:firstLine="0"/>
              <w:rPr>
                <w:b/>
                <w:sz w:val="22"/>
                <w:szCs w:val="22"/>
                <w:lang w:eastAsia="en-US"/>
              </w:rPr>
            </w:pPr>
            <w:r w:rsidRPr="00F24515">
              <w:rPr>
                <w:b/>
                <w:sz w:val="22"/>
                <w:szCs w:val="22"/>
                <w:lang w:eastAsia="en-US"/>
              </w:rPr>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F24515" w:rsidRDefault="008910AB" w:rsidP="00D215ED">
            <w:pPr>
              <w:suppressAutoHyphens/>
              <w:ind w:firstLine="0"/>
              <w:rPr>
                <w:b/>
                <w:sz w:val="22"/>
                <w:szCs w:val="22"/>
                <w:lang w:eastAsia="en-US"/>
              </w:rPr>
            </w:pPr>
            <w:r w:rsidRPr="00F24515">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F24515" w:rsidRDefault="008910AB" w:rsidP="00D215ED">
            <w:pPr>
              <w:suppressAutoHyphens/>
              <w:ind w:firstLine="0"/>
              <w:rPr>
                <w:b/>
                <w:bCs/>
                <w:sz w:val="22"/>
                <w:szCs w:val="22"/>
              </w:rPr>
            </w:pPr>
            <w:r w:rsidRPr="00F24515">
              <w:rPr>
                <w:b/>
                <w:bCs/>
                <w:sz w:val="22"/>
                <w:szCs w:val="22"/>
              </w:rPr>
              <w:t>Предельные параметры разрешённого строительства и реконструкции объектов капитального строительства</w:t>
            </w:r>
          </w:p>
          <w:p w:rsidR="008910AB" w:rsidRPr="00F24515" w:rsidRDefault="008910AB" w:rsidP="00D215ED">
            <w:pPr>
              <w:suppressAutoHyphens/>
              <w:ind w:firstLine="0"/>
              <w:rPr>
                <w:b/>
                <w:sz w:val="22"/>
                <w:szCs w:val="22"/>
                <w:lang w:eastAsia="en-US"/>
              </w:rPr>
            </w:pPr>
            <w:r w:rsidRPr="00F24515">
              <w:rPr>
                <w:b/>
                <w:bCs/>
                <w:sz w:val="22"/>
                <w:szCs w:val="22"/>
              </w:rPr>
              <w:t>Нормы и правила</w:t>
            </w:r>
          </w:p>
        </w:tc>
      </w:tr>
      <w:tr w:rsidR="008910AB" w:rsidRPr="00C00EDD" w:rsidTr="00D215ED">
        <w:tc>
          <w:tcPr>
            <w:tcW w:w="14786" w:type="dxa"/>
            <w:gridSpan w:val="3"/>
            <w:vAlign w:val="center"/>
          </w:tcPr>
          <w:p w:rsidR="008910AB" w:rsidRPr="00D215ED" w:rsidRDefault="008910AB" w:rsidP="00D215ED">
            <w:pPr>
              <w:suppressAutoHyphens/>
              <w:ind w:firstLine="0"/>
              <w:rPr>
                <w:b/>
                <w:sz w:val="22"/>
                <w:szCs w:val="22"/>
                <w:lang w:eastAsia="en-US"/>
              </w:rPr>
            </w:pPr>
            <w:r w:rsidRPr="00D215ED">
              <w:rPr>
                <w:b/>
                <w:sz w:val="22"/>
                <w:szCs w:val="22"/>
              </w:rPr>
              <w:t>Основные виды разрешённого использования</w:t>
            </w:r>
          </w:p>
        </w:tc>
      </w:tr>
      <w:tr w:rsidR="008910AB" w:rsidRPr="00C00EDD" w:rsidTr="00D215ED">
        <w:tc>
          <w:tcPr>
            <w:tcW w:w="1526" w:type="dxa"/>
          </w:tcPr>
          <w:p w:rsidR="008910AB" w:rsidRPr="00D215ED" w:rsidRDefault="008910AB" w:rsidP="00D215ED">
            <w:pPr>
              <w:suppressAutoHyphens/>
              <w:ind w:firstLine="0"/>
              <w:rPr>
                <w:b/>
                <w:sz w:val="22"/>
                <w:szCs w:val="22"/>
                <w:lang w:eastAsia="en-US"/>
              </w:rPr>
            </w:pPr>
            <w:r w:rsidRPr="00D215ED">
              <w:rPr>
                <w:b/>
                <w:sz w:val="22"/>
                <w:szCs w:val="22"/>
                <w:lang w:eastAsia="en-US"/>
              </w:rPr>
              <w:t>3.2</w:t>
            </w:r>
          </w:p>
        </w:tc>
        <w:tc>
          <w:tcPr>
            <w:tcW w:w="3118" w:type="dxa"/>
          </w:tcPr>
          <w:p w:rsidR="008910AB" w:rsidRPr="00D215ED" w:rsidRDefault="008910AB" w:rsidP="00D215ED">
            <w:pPr>
              <w:suppressAutoHyphens/>
              <w:ind w:firstLine="0"/>
              <w:jc w:val="left"/>
              <w:rPr>
                <w:sz w:val="22"/>
                <w:szCs w:val="22"/>
                <w:lang w:eastAsia="en-US"/>
              </w:rPr>
            </w:pPr>
            <w:r w:rsidRPr="00D215ED">
              <w:rPr>
                <w:sz w:val="22"/>
                <w:szCs w:val="22"/>
                <w:lang w:eastAsia="en-US"/>
              </w:rPr>
              <w:t>Социальное обслуживание</w:t>
            </w:r>
          </w:p>
        </w:tc>
        <w:tc>
          <w:tcPr>
            <w:tcW w:w="10142" w:type="dxa"/>
          </w:tcPr>
          <w:p w:rsidR="008910AB" w:rsidRPr="00D215ED" w:rsidRDefault="008910AB" w:rsidP="00D215ED">
            <w:pPr>
              <w:pStyle w:val="af5"/>
              <w:suppressAutoHyphens/>
              <w:ind w:firstLine="0"/>
              <w:jc w:val="left"/>
              <w:rPr>
                <w:sz w:val="22"/>
                <w:szCs w:val="22"/>
              </w:rPr>
            </w:pPr>
            <w:r w:rsidRPr="00D215ED">
              <w:rPr>
                <w:color w:val="000000"/>
                <w:sz w:val="22"/>
                <w:szCs w:val="22"/>
              </w:rPr>
              <w:t>1.</w:t>
            </w:r>
            <w:r w:rsidR="00D215ED">
              <w:rPr>
                <w:color w:val="000000"/>
                <w:sz w:val="22"/>
                <w:szCs w:val="22"/>
              </w:rPr>
              <w:t xml:space="preserve"> </w:t>
            </w:r>
            <w:r w:rsidRPr="00D215ED">
              <w:rPr>
                <w:sz w:val="22"/>
                <w:szCs w:val="22"/>
              </w:rPr>
              <w:t>Минимальный размер земельного участка объектов социальной помощи на 10 рабочих мест для предприятий мощностью, рабочих мест:</w:t>
            </w:r>
          </w:p>
          <w:p w:rsidR="008910AB" w:rsidRPr="00D215ED" w:rsidRDefault="008910AB" w:rsidP="00D215ED">
            <w:pPr>
              <w:pStyle w:val="af5"/>
              <w:suppressAutoHyphens/>
              <w:ind w:firstLine="0"/>
              <w:jc w:val="left"/>
              <w:rPr>
                <w:sz w:val="22"/>
                <w:szCs w:val="22"/>
              </w:rPr>
            </w:pPr>
            <w:r w:rsidRPr="00D215ED">
              <w:rPr>
                <w:sz w:val="22"/>
                <w:szCs w:val="22"/>
              </w:rPr>
              <w:t>10-50 – 0,1-0,2 га;</w:t>
            </w:r>
          </w:p>
          <w:p w:rsidR="008910AB" w:rsidRPr="00D215ED" w:rsidRDefault="008910AB" w:rsidP="00D215ED">
            <w:pPr>
              <w:pStyle w:val="af5"/>
              <w:suppressAutoHyphens/>
              <w:ind w:firstLine="0"/>
              <w:jc w:val="left"/>
              <w:rPr>
                <w:sz w:val="22"/>
                <w:szCs w:val="22"/>
              </w:rPr>
            </w:pPr>
            <w:r w:rsidRPr="00D215ED">
              <w:rPr>
                <w:sz w:val="22"/>
                <w:szCs w:val="22"/>
              </w:rPr>
              <w:t>50-150 – 0,05-0,08 га;</w:t>
            </w:r>
          </w:p>
          <w:p w:rsidR="008910AB" w:rsidRPr="00D215ED" w:rsidRDefault="008910AB" w:rsidP="00D215ED">
            <w:pPr>
              <w:pStyle w:val="af5"/>
              <w:suppressAutoHyphens/>
              <w:ind w:firstLine="0"/>
              <w:jc w:val="left"/>
              <w:rPr>
                <w:sz w:val="22"/>
                <w:szCs w:val="22"/>
              </w:rPr>
            </w:pPr>
            <w:r w:rsidRPr="00D215ED">
              <w:rPr>
                <w:sz w:val="22"/>
                <w:szCs w:val="22"/>
              </w:rPr>
              <w:t>св. 150 – 0,03-0,04 га.</w:t>
            </w:r>
          </w:p>
          <w:p w:rsidR="008910AB" w:rsidRPr="00D215ED" w:rsidRDefault="008910AB" w:rsidP="00D215ED">
            <w:pPr>
              <w:pStyle w:val="af5"/>
              <w:suppressAutoHyphens/>
              <w:ind w:firstLine="0"/>
              <w:jc w:val="left"/>
              <w:rPr>
                <w:sz w:val="22"/>
                <w:szCs w:val="22"/>
              </w:rPr>
            </w:pPr>
            <w:r w:rsidRPr="00D215ED">
              <w:rPr>
                <w:sz w:val="22"/>
                <w:szCs w:val="22"/>
              </w:rPr>
              <w:t xml:space="preserve">но не менее </w:t>
            </w:r>
            <w:r w:rsidRPr="00D215ED">
              <w:rPr>
                <w:iCs/>
                <w:sz w:val="22"/>
                <w:szCs w:val="22"/>
              </w:rPr>
              <w:t>0,05 га</w:t>
            </w:r>
          </w:p>
          <w:p w:rsidR="008910AB" w:rsidRPr="00D215ED" w:rsidRDefault="008910AB" w:rsidP="00D215ED">
            <w:pPr>
              <w:suppressAutoHyphens/>
              <w:ind w:firstLine="0"/>
              <w:jc w:val="left"/>
              <w:rPr>
                <w:color w:val="000000"/>
                <w:sz w:val="22"/>
                <w:szCs w:val="22"/>
              </w:rPr>
            </w:pPr>
            <w:r w:rsidRPr="00D215ED">
              <w:rPr>
                <w:color w:val="000000"/>
                <w:sz w:val="22"/>
                <w:szCs w:val="22"/>
              </w:rPr>
              <w:t>Специализированный дом-интернат для взрослых (психоневрологический) При вместимости:</w:t>
            </w:r>
          </w:p>
          <w:p w:rsidR="008910AB" w:rsidRPr="00D215ED" w:rsidRDefault="008910AB" w:rsidP="00D215ED">
            <w:pPr>
              <w:pStyle w:val="af5"/>
              <w:suppressAutoHyphens/>
              <w:ind w:firstLine="0"/>
              <w:jc w:val="left"/>
              <w:rPr>
                <w:color w:val="000000"/>
                <w:sz w:val="22"/>
                <w:szCs w:val="22"/>
              </w:rPr>
            </w:pPr>
            <w:r w:rsidRPr="00D215ED">
              <w:rPr>
                <w:color w:val="000000"/>
                <w:sz w:val="22"/>
                <w:szCs w:val="22"/>
              </w:rPr>
              <w:t>до 200 мест – 125 м</w:t>
            </w:r>
            <w:r w:rsidRPr="00D215ED">
              <w:rPr>
                <w:color w:val="000000"/>
                <w:sz w:val="22"/>
                <w:szCs w:val="22"/>
                <w:vertAlign w:val="superscript"/>
              </w:rPr>
              <w:t>2</w:t>
            </w:r>
            <w:r w:rsidRPr="00D215ED">
              <w:rPr>
                <w:color w:val="000000"/>
                <w:sz w:val="22"/>
                <w:szCs w:val="22"/>
              </w:rPr>
              <w:t>;</w:t>
            </w:r>
          </w:p>
          <w:p w:rsidR="008910AB" w:rsidRPr="00D215ED" w:rsidRDefault="008910AB" w:rsidP="00D215ED">
            <w:pPr>
              <w:pStyle w:val="af5"/>
              <w:suppressAutoHyphens/>
              <w:ind w:firstLine="0"/>
              <w:jc w:val="left"/>
              <w:rPr>
                <w:color w:val="000000"/>
                <w:sz w:val="22"/>
                <w:szCs w:val="22"/>
              </w:rPr>
            </w:pPr>
            <w:r w:rsidRPr="00D215ED">
              <w:rPr>
                <w:color w:val="000000"/>
                <w:sz w:val="22"/>
                <w:szCs w:val="22"/>
              </w:rPr>
              <w:t>200-400 мест – 100 м</w:t>
            </w:r>
            <w:r w:rsidRPr="00D215ED">
              <w:rPr>
                <w:color w:val="000000"/>
                <w:sz w:val="22"/>
                <w:szCs w:val="22"/>
                <w:vertAlign w:val="superscript"/>
              </w:rPr>
              <w:t>2</w:t>
            </w:r>
            <w:r w:rsidRPr="00D215ED">
              <w:rPr>
                <w:color w:val="000000"/>
                <w:sz w:val="22"/>
                <w:szCs w:val="22"/>
              </w:rPr>
              <w:t>;</w:t>
            </w:r>
          </w:p>
          <w:p w:rsidR="008910AB" w:rsidRPr="00D215ED" w:rsidRDefault="008910AB" w:rsidP="00D215ED">
            <w:pPr>
              <w:pStyle w:val="af5"/>
              <w:suppressAutoHyphens/>
              <w:ind w:firstLine="0"/>
              <w:jc w:val="left"/>
              <w:rPr>
                <w:color w:val="000000"/>
                <w:sz w:val="22"/>
                <w:szCs w:val="22"/>
              </w:rPr>
            </w:pPr>
            <w:r w:rsidRPr="00D215ED">
              <w:rPr>
                <w:color w:val="000000"/>
                <w:sz w:val="22"/>
                <w:szCs w:val="22"/>
              </w:rPr>
              <w:t>400-600 мест – 80 м</w:t>
            </w:r>
            <w:r w:rsidRPr="00D215ED">
              <w:rPr>
                <w:color w:val="000000"/>
                <w:sz w:val="22"/>
                <w:szCs w:val="22"/>
                <w:vertAlign w:val="superscript"/>
              </w:rPr>
              <w:t>2</w:t>
            </w:r>
            <w:r w:rsidRPr="00D215ED">
              <w:rPr>
                <w:color w:val="000000"/>
                <w:sz w:val="22"/>
                <w:szCs w:val="22"/>
              </w:rPr>
              <w:t>;</w:t>
            </w:r>
          </w:p>
          <w:p w:rsidR="008910AB" w:rsidRPr="00D215ED" w:rsidRDefault="008910AB" w:rsidP="00D215ED">
            <w:pPr>
              <w:pStyle w:val="af5"/>
              <w:suppressAutoHyphens/>
              <w:ind w:firstLine="0"/>
              <w:jc w:val="left"/>
              <w:rPr>
                <w:color w:val="000000"/>
                <w:sz w:val="22"/>
                <w:szCs w:val="22"/>
              </w:rPr>
            </w:pPr>
            <w:r w:rsidRPr="00D215ED">
              <w:rPr>
                <w:color w:val="000000"/>
                <w:sz w:val="22"/>
                <w:szCs w:val="22"/>
              </w:rPr>
              <w:t xml:space="preserve">Специальный дом для одиноких престарелых; Специальные жилые дома и группы квартир для инвалидов на креслах-колясках и их семей; Детские дома-интернаты; Дом-интернат для детей инвалидов - </w:t>
            </w:r>
            <w:r w:rsidRPr="00D215ED">
              <w:rPr>
                <w:sz w:val="22"/>
                <w:szCs w:val="22"/>
              </w:rPr>
              <w:t>не устанавливается</w:t>
            </w:r>
            <w:r w:rsidRPr="00D215ED">
              <w:rPr>
                <w:color w:val="000000"/>
                <w:sz w:val="22"/>
                <w:szCs w:val="22"/>
              </w:rPr>
              <w:t>.</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sz w:val="22"/>
                <w:szCs w:val="22"/>
              </w:rPr>
            </w:pPr>
            <w:r w:rsidRPr="00D215ED">
              <w:rPr>
                <w:sz w:val="22"/>
                <w:szCs w:val="22"/>
              </w:rPr>
              <w:t>В случае реконструкции объекта капитального строительства на 2</w:t>
            </w:r>
            <w:r w:rsidR="00D215ED">
              <w:rPr>
                <w:sz w:val="22"/>
                <w:szCs w:val="22"/>
              </w:rPr>
              <w:t>-</w:t>
            </w:r>
            <w:r w:rsidRPr="00D215ED">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D215ED" w:rsidRDefault="008910AB" w:rsidP="00D215ED">
            <w:pPr>
              <w:pStyle w:val="af5"/>
              <w:suppressAutoHyphens/>
              <w:ind w:firstLine="0"/>
              <w:jc w:val="left"/>
              <w:rPr>
                <w:sz w:val="22"/>
                <w:szCs w:val="22"/>
              </w:rPr>
            </w:pPr>
            <w:r w:rsidRPr="00D215ED">
              <w:rPr>
                <w:sz w:val="22"/>
                <w:szCs w:val="22"/>
              </w:rPr>
              <w:t>3. Предельная высота зданий - 18 метров.</w:t>
            </w:r>
          </w:p>
          <w:p w:rsidR="008910AB" w:rsidRPr="00D215ED" w:rsidRDefault="008910AB" w:rsidP="00D215ED">
            <w:pPr>
              <w:suppressAutoHyphens/>
              <w:ind w:firstLine="0"/>
              <w:jc w:val="left"/>
              <w:rPr>
                <w:sz w:val="22"/>
                <w:szCs w:val="22"/>
                <w:lang w:eastAsia="ar-SA"/>
              </w:rPr>
            </w:pPr>
            <w:r w:rsidRPr="00D215ED">
              <w:rPr>
                <w:sz w:val="22"/>
                <w:szCs w:val="22"/>
                <w:lang w:eastAsia="ar-SA"/>
              </w:rPr>
              <w:t>4. Максимальный процент застройки в границах земельного участка - 60%.</w:t>
            </w:r>
          </w:p>
          <w:p w:rsidR="008910AB" w:rsidRPr="00D215ED" w:rsidRDefault="008910AB" w:rsidP="00D215ED">
            <w:pPr>
              <w:pStyle w:val="af5"/>
              <w:suppressAutoHyphens/>
              <w:ind w:firstLine="0"/>
              <w:jc w:val="left"/>
              <w:rPr>
                <w:sz w:val="22"/>
                <w:szCs w:val="22"/>
              </w:rPr>
            </w:pPr>
            <w:r w:rsidRPr="00D215ED">
              <w:rPr>
                <w:sz w:val="22"/>
                <w:szCs w:val="22"/>
              </w:rPr>
              <w:lastRenderedPageBreak/>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D215ED" w:rsidRDefault="008910AB" w:rsidP="005C1D8F">
            <w:pPr>
              <w:suppressAutoHyphens/>
              <w:spacing w:after="40"/>
              <w:ind w:firstLine="0"/>
              <w:jc w:val="left"/>
              <w:rPr>
                <w:iCs/>
                <w:sz w:val="22"/>
                <w:szCs w:val="22"/>
              </w:rPr>
            </w:pPr>
            <w:r w:rsidRPr="00D215ED">
              <w:rPr>
                <w:sz w:val="22"/>
                <w:szCs w:val="22"/>
              </w:rPr>
              <w:t xml:space="preserve">6. </w:t>
            </w:r>
            <w:r w:rsidRPr="00D215ED">
              <w:rPr>
                <w:iCs/>
                <w:sz w:val="22"/>
                <w:szCs w:val="22"/>
              </w:rPr>
              <w:t xml:space="preserve">Иные параметры - в соответствии </w:t>
            </w:r>
            <w:r w:rsidRPr="00D215ED">
              <w:rPr>
                <w:sz w:val="22"/>
                <w:szCs w:val="22"/>
              </w:rPr>
              <w:t xml:space="preserve">с СП 141.133330.2012, </w:t>
            </w:r>
            <w:r w:rsidRPr="00D215ED">
              <w:rPr>
                <w:iCs/>
                <w:sz w:val="22"/>
                <w:szCs w:val="22"/>
              </w:rPr>
              <w:t>требованиями технических регламентов, норм градостроительного проектирования, с учетом требований санитарных норм и правил.</w:t>
            </w:r>
          </w:p>
        </w:tc>
      </w:tr>
      <w:tr w:rsidR="008910AB" w:rsidRPr="00C00EDD" w:rsidTr="00D215ED">
        <w:tc>
          <w:tcPr>
            <w:tcW w:w="1526" w:type="dxa"/>
          </w:tcPr>
          <w:p w:rsidR="008910AB" w:rsidRPr="00D215ED" w:rsidRDefault="008910AB" w:rsidP="00D215ED">
            <w:pPr>
              <w:suppressAutoHyphens/>
              <w:ind w:firstLine="0"/>
              <w:rPr>
                <w:b/>
                <w:sz w:val="22"/>
                <w:szCs w:val="22"/>
                <w:lang w:eastAsia="en-US"/>
              </w:rPr>
            </w:pPr>
            <w:r w:rsidRPr="00D215ED">
              <w:rPr>
                <w:b/>
                <w:sz w:val="22"/>
                <w:szCs w:val="22"/>
                <w:lang w:eastAsia="en-US"/>
              </w:rPr>
              <w:lastRenderedPageBreak/>
              <w:t>3.4</w:t>
            </w:r>
          </w:p>
        </w:tc>
        <w:tc>
          <w:tcPr>
            <w:tcW w:w="3118" w:type="dxa"/>
          </w:tcPr>
          <w:p w:rsidR="008910AB" w:rsidRPr="00D215ED" w:rsidRDefault="008910AB" w:rsidP="00D215ED">
            <w:pPr>
              <w:suppressAutoHyphens/>
              <w:ind w:firstLine="0"/>
              <w:jc w:val="left"/>
              <w:rPr>
                <w:sz w:val="22"/>
                <w:szCs w:val="22"/>
                <w:lang w:eastAsia="en-US"/>
              </w:rPr>
            </w:pPr>
            <w:r w:rsidRPr="00D215ED">
              <w:rPr>
                <w:sz w:val="22"/>
                <w:szCs w:val="22"/>
                <w:lang w:eastAsia="en-US"/>
              </w:rPr>
              <w:t>Здравоохранение</w:t>
            </w:r>
          </w:p>
        </w:tc>
        <w:tc>
          <w:tcPr>
            <w:tcW w:w="10142" w:type="dxa"/>
          </w:tcPr>
          <w:p w:rsidR="008910AB" w:rsidRPr="00D215ED" w:rsidRDefault="008910AB" w:rsidP="00D215ED">
            <w:pPr>
              <w:suppressAutoHyphens/>
              <w:ind w:firstLine="0"/>
              <w:jc w:val="left"/>
              <w:rPr>
                <w:color w:val="000000"/>
                <w:sz w:val="22"/>
                <w:szCs w:val="22"/>
                <w:lang w:eastAsia="ar-SA"/>
              </w:rPr>
            </w:pPr>
            <w:r w:rsidRPr="00D215ED">
              <w:rPr>
                <w:color w:val="000000"/>
                <w:sz w:val="22"/>
                <w:szCs w:val="22"/>
              </w:rPr>
              <w:t>1.</w:t>
            </w:r>
            <w:r w:rsidRPr="00D215ED">
              <w:rPr>
                <w:color w:val="000000"/>
                <w:sz w:val="22"/>
                <w:szCs w:val="22"/>
                <w:lang w:eastAsia="ar-SA"/>
              </w:rPr>
              <w:t xml:space="preserve"> 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 на 1 койку. При вместимости:</w:t>
            </w:r>
          </w:p>
          <w:p w:rsidR="008910AB" w:rsidRPr="00D215ED" w:rsidRDefault="008910AB" w:rsidP="00D215ED">
            <w:pPr>
              <w:suppressAutoHyphens/>
              <w:ind w:firstLine="0"/>
              <w:jc w:val="left"/>
              <w:rPr>
                <w:color w:val="000000"/>
                <w:sz w:val="22"/>
                <w:szCs w:val="22"/>
                <w:lang w:eastAsia="ar-SA"/>
              </w:rPr>
            </w:pPr>
            <w:r w:rsidRPr="00D215ED">
              <w:rPr>
                <w:color w:val="000000"/>
                <w:sz w:val="22"/>
                <w:szCs w:val="22"/>
                <w:lang w:eastAsia="ar-SA"/>
              </w:rPr>
              <w:t>до 50 коек - 300 м</w:t>
            </w:r>
            <w:r w:rsidRPr="00D215ED">
              <w:rPr>
                <w:color w:val="000000"/>
                <w:sz w:val="22"/>
                <w:szCs w:val="22"/>
                <w:vertAlign w:val="superscript"/>
                <w:lang w:eastAsia="ar-SA"/>
              </w:rPr>
              <w:t>2</w:t>
            </w:r>
            <w:r w:rsidRPr="00D215ED">
              <w:rPr>
                <w:color w:val="000000"/>
                <w:sz w:val="22"/>
                <w:szCs w:val="22"/>
                <w:lang w:eastAsia="ar-SA"/>
              </w:rPr>
              <w:t>;</w:t>
            </w:r>
          </w:p>
          <w:p w:rsidR="008910AB" w:rsidRPr="00D215ED" w:rsidRDefault="008910AB" w:rsidP="00D215ED">
            <w:pPr>
              <w:suppressAutoHyphens/>
              <w:ind w:firstLine="0"/>
              <w:jc w:val="left"/>
              <w:rPr>
                <w:color w:val="000000"/>
                <w:sz w:val="22"/>
                <w:szCs w:val="22"/>
                <w:lang w:eastAsia="ar-SA"/>
              </w:rPr>
            </w:pPr>
            <w:r w:rsidRPr="00D215ED">
              <w:rPr>
                <w:color w:val="000000"/>
                <w:sz w:val="22"/>
                <w:szCs w:val="22"/>
                <w:lang w:eastAsia="ar-SA"/>
              </w:rPr>
              <w:t>50-100 коек – 300-200 м</w:t>
            </w:r>
            <w:r w:rsidRPr="00D215ED">
              <w:rPr>
                <w:color w:val="000000"/>
                <w:sz w:val="22"/>
                <w:szCs w:val="22"/>
                <w:vertAlign w:val="superscript"/>
                <w:lang w:eastAsia="ar-SA"/>
              </w:rPr>
              <w:t>2</w:t>
            </w:r>
            <w:r w:rsidRPr="00D215ED">
              <w:rPr>
                <w:color w:val="000000"/>
                <w:sz w:val="22"/>
                <w:szCs w:val="22"/>
                <w:lang w:eastAsia="ar-SA"/>
              </w:rPr>
              <w:t>;</w:t>
            </w:r>
          </w:p>
          <w:p w:rsidR="008910AB" w:rsidRPr="00D215ED" w:rsidRDefault="008910AB" w:rsidP="00D215ED">
            <w:pPr>
              <w:suppressAutoHyphens/>
              <w:ind w:firstLine="0"/>
              <w:jc w:val="left"/>
              <w:rPr>
                <w:color w:val="000000"/>
                <w:sz w:val="22"/>
                <w:szCs w:val="22"/>
                <w:lang w:eastAsia="ar-SA"/>
              </w:rPr>
            </w:pPr>
            <w:r w:rsidRPr="00D215ED">
              <w:rPr>
                <w:color w:val="000000"/>
                <w:sz w:val="22"/>
                <w:szCs w:val="22"/>
                <w:lang w:eastAsia="ar-SA"/>
              </w:rPr>
              <w:t>100-200 коек – 200-140 м</w:t>
            </w:r>
            <w:r w:rsidRPr="00D215ED">
              <w:rPr>
                <w:color w:val="000000"/>
                <w:sz w:val="22"/>
                <w:szCs w:val="22"/>
                <w:vertAlign w:val="superscript"/>
                <w:lang w:eastAsia="ar-SA"/>
              </w:rPr>
              <w:t>2</w:t>
            </w:r>
            <w:r w:rsidRPr="00D215ED">
              <w:rPr>
                <w:color w:val="000000"/>
                <w:sz w:val="22"/>
                <w:szCs w:val="22"/>
                <w:lang w:eastAsia="ar-SA"/>
              </w:rPr>
              <w:t>;</w:t>
            </w:r>
          </w:p>
          <w:p w:rsidR="008910AB" w:rsidRPr="00D215ED" w:rsidRDefault="008910AB" w:rsidP="00D215ED">
            <w:pPr>
              <w:suppressAutoHyphens/>
              <w:ind w:firstLine="0"/>
              <w:jc w:val="left"/>
              <w:rPr>
                <w:color w:val="000000"/>
                <w:sz w:val="22"/>
                <w:szCs w:val="22"/>
                <w:lang w:eastAsia="ar-SA"/>
              </w:rPr>
            </w:pPr>
            <w:r w:rsidRPr="00D215ED">
              <w:rPr>
                <w:color w:val="000000"/>
                <w:sz w:val="22"/>
                <w:szCs w:val="22"/>
                <w:lang w:eastAsia="ar-SA"/>
              </w:rPr>
              <w:t>200-400 коек - 140-100 м</w:t>
            </w:r>
            <w:r w:rsidRPr="00D215ED">
              <w:rPr>
                <w:color w:val="000000"/>
                <w:sz w:val="22"/>
                <w:szCs w:val="22"/>
                <w:vertAlign w:val="superscript"/>
                <w:lang w:eastAsia="ar-SA"/>
              </w:rPr>
              <w:t>2</w:t>
            </w:r>
            <w:r w:rsidRPr="00D215ED">
              <w:rPr>
                <w:color w:val="000000"/>
                <w:sz w:val="22"/>
                <w:szCs w:val="22"/>
                <w:lang w:eastAsia="ar-SA"/>
              </w:rPr>
              <w:t>;</w:t>
            </w:r>
          </w:p>
          <w:p w:rsidR="008910AB" w:rsidRPr="00D215ED" w:rsidRDefault="008910AB" w:rsidP="00D215ED">
            <w:pPr>
              <w:suppressAutoHyphens/>
              <w:ind w:firstLine="0"/>
              <w:jc w:val="left"/>
              <w:rPr>
                <w:color w:val="000000"/>
                <w:sz w:val="22"/>
                <w:szCs w:val="22"/>
                <w:lang w:eastAsia="ar-SA"/>
              </w:rPr>
            </w:pPr>
            <w:r w:rsidRPr="00D215ED">
              <w:rPr>
                <w:color w:val="000000"/>
                <w:sz w:val="22"/>
                <w:szCs w:val="22"/>
                <w:lang w:eastAsia="ar-SA"/>
              </w:rPr>
              <w:t>400-800 коек - 100-80 м</w:t>
            </w:r>
            <w:r w:rsidRPr="00D215ED">
              <w:rPr>
                <w:color w:val="000000"/>
                <w:sz w:val="22"/>
                <w:szCs w:val="22"/>
                <w:vertAlign w:val="superscript"/>
                <w:lang w:eastAsia="ar-SA"/>
              </w:rPr>
              <w:t>2</w:t>
            </w:r>
            <w:r w:rsidRPr="00D215ED">
              <w:rPr>
                <w:color w:val="000000"/>
                <w:sz w:val="22"/>
                <w:szCs w:val="22"/>
                <w:lang w:eastAsia="ar-SA"/>
              </w:rPr>
              <w:t>;</w:t>
            </w:r>
          </w:p>
          <w:p w:rsidR="008910AB" w:rsidRPr="00D215ED" w:rsidRDefault="008910AB" w:rsidP="00D215ED">
            <w:pPr>
              <w:suppressAutoHyphens/>
              <w:ind w:firstLine="0"/>
              <w:jc w:val="left"/>
              <w:rPr>
                <w:color w:val="000000"/>
                <w:sz w:val="22"/>
                <w:szCs w:val="22"/>
                <w:lang w:eastAsia="ar-SA"/>
              </w:rPr>
            </w:pPr>
            <w:r w:rsidRPr="00D215ED">
              <w:rPr>
                <w:color w:val="000000"/>
                <w:sz w:val="22"/>
                <w:szCs w:val="22"/>
                <w:lang w:eastAsia="ar-SA"/>
              </w:rPr>
              <w:t>800-1000 коек - 80-60 м</w:t>
            </w:r>
            <w:r w:rsidRPr="00D215ED">
              <w:rPr>
                <w:color w:val="000000"/>
                <w:sz w:val="22"/>
                <w:szCs w:val="22"/>
                <w:vertAlign w:val="superscript"/>
                <w:lang w:eastAsia="ar-SA"/>
              </w:rPr>
              <w:t>2</w:t>
            </w:r>
            <w:r w:rsidRPr="00D215ED">
              <w:rPr>
                <w:color w:val="000000"/>
                <w:sz w:val="22"/>
                <w:szCs w:val="22"/>
                <w:lang w:eastAsia="ar-SA"/>
              </w:rPr>
              <w:t>;</w:t>
            </w:r>
          </w:p>
          <w:p w:rsidR="008910AB" w:rsidRPr="00D215ED" w:rsidRDefault="008910AB" w:rsidP="00D215ED">
            <w:pPr>
              <w:suppressAutoHyphens/>
              <w:ind w:firstLine="0"/>
              <w:jc w:val="left"/>
              <w:rPr>
                <w:color w:val="000000"/>
                <w:sz w:val="22"/>
                <w:szCs w:val="22"/>
              </w:rPr>
            </w:pPr>
            <w:r w:rsidRPr="00D215ED">
              <w:rPr>
                <w:color w:val="000000"/>
                <w:sz w:val="22"/>
                <w:szCs w:val="22"/>
                <w:lang w:eastAsia="ar-SA"/>
              </w:rPr>
              <w:t>свыше 1000 коек - 60 м</w:t>
            </w:r>
            <w:r w:rsidRPr="00D215ED">
              <w:rPr>
                <w:color w:val="000000"/>
                <w:sz w:val="22"/>
                <w:szCs w:val="22"/>
                <w:vertAlign w:val="superscript"/>
                <w:lang w:eastAsia="ar-SA"/>
              </w:rPr>
              <w:t>2</w:t>
            </w:r>
            <w:r w:rsidRPr="00D215ED">
              <w:rPr>
                <w:color w:val="000000"/>
                <w:sz w:val="22"/>
                <w:szCs w:val="22"/>
                <w:lang w:eastAsia="ar-SA"/>
              </w:rPr>
              <w:t>;</w:t>
            </w:r>
          </w:p>
          <w:p w:rsidR="008910AB" w:rsidRPr="00D215ED" w:rsidRDefault="008910AB" w:rsidP="00D215ED">
            <w:pPr>
              <w:suppressAutoHyphens/>
              <w:ind w:firstLine="0"/>
              <w:jc w:val="left"/>
              <w:rPr>
                <w:color w:val="000000"/>
                <w:sz w:val="22"/>
                <w:szCs w:val="22"/>
              </w:rPr>
            </w:pPr>
            <w:r w:rsidRPr="00D215ED">
              <w:rPr>
                <w:color w:val="000000"/>
                <w:sz w:val="22"/>
                <w:szCs w:val="22"/>
              </w:rPr>
              <w:t xml:space="preserve">Полустационарные организации (дневные стационары) - </w:t>
            </w:r>
            <w:r w:rsidRPr="00D215ED">
              <w:rPr>
                <w:sz w:val="22"/>
                <w:szCs w:val="22"/>
              </w:rPr>
              <w:t>не устанавливается</w:t>
            </w:r>
            <w:r w:rsidRPr="00D215ED">
              <w:rPr>
                <w:color w:val="000000"/>
                <w:sz w:val="22"/>
                <w:szCs w:val="22"/>
              </w:rPr>
              <w:t>.</w:t>
            </w:r>
          </w:p>
          <w:p w:rsidR="008910AB" w:rsidRPr="00D215ED" w:rsidRDefault="008910AB" w:rsidP="00D215ED">
            <w:pPr>
              <w:suppressAutoHyphens/>
              <w:ind w:firstLine="0"/>
              <w:jc w:val="left"/>
              <w:rPr>
                <w:color w:val="000000"/>
                <w:sz w:val="22"/>
                <w:szCs w:val="22"/>
              </w:rPr>
            </w:pPr>
            <w:r w:rsidRPr="00D215ED">
              <w:rPr>
                <w:color w:val="000000"/>
                <w:sz w:val="22"/>
                <w:szCs w:val="22"/>
              </w:rPr>
              <w:t xml:space="preserve">Амбулаторно-поликлинические организации, диспансеры без стационара </w:t>
            </w:r>
            <w:r w:rsidRPr="00D215ED">
              <w:rPr>
                <w:color w:val="000000"/>
                <w:sz w:val="22"/>
                <w:szCs w:val="22"/>
                <w:lang w:eastAsia="ar-SA"/>
              </w:rPr>
              <w:t>0,1 га на 100 посещений в смену, но не менее:</w:t>
            </w:r>
          </w:p>
          <w:p w:rsidR="008910AB" w:rsidRPr="00D215ED" w:rsidRDefault="008910AB" w:rsidP="00D215ED">
            <w:pPr>
              <w:suppressAutoHyphens/>
              <w:ind w:firstLine="0"/>
              <w:jc w:val="left"/>
              <w:rPr>
                <w:color w:val="000000"/>
                <w:sz w:val="22"/>
                <w:szCs w:val="22"/>
              </w:rPr>
            </w:pPr>
            <w:r w:rsidRPr="00D215ED">
              <w:rPr>
                <w:color w:val="000000"/>
                <w:sz w:val="22"/>
                <w:szCs w:val="22"/>
              </w:rPr>
              <w:t>- 0,3 га на объект;</w:t>
            </w:r>
          </w:p>
          <w:p w:rsidR="008910AB" w:rsidRPr="00D215ED" w:rsidRDefault="008910AB" w:rsidP="00D215ED">
            <w:pPr>
              <w:suppressAutoHyphens/>
              <w:ind w:firstLine="0"/>
              <w:jc w:val="left"/>
              <w:rPr>
                <w:color w:val="000000"/>
                <w:sz w:val="22"/>
                <w:szCs w:val="22"/>
              </w:rPr>
            </w:pPr>
            <w:r w:rsidRPr="00D215ED">
              <w:rPr>
                <w:color w:val="000000"/>
                <w:sz w:val="22"/>
                <w:szCs w:val="22"/>
              </w:rPr>
              <w:t>- встроенные - 0,2 га на объект.</w:t>
            </w:r>
          </w:p>
          <w:p w:rsidR="008910AB" w:rsidRPr="00D215ED" w:rsidRDefault="008910AB" w:rsidP="00D215ED">
            <w:pPr>
              <w:suppressAutoHyphens/>
              <w:ind w:firstLine="0"/>
              <w:jc w:val="left"/>
              <w:rPr>
                <w:color w:val="000000"/>
                <w:sz w:val="22"/>
                <w:szCs w:val="22"/>
              </w:rPr>
            </w:pPr>
            <w:r w:rsidRPr="00D215ED">
              <w:rPr>
                <w:color w:val="000000"/>
                <w:sz w:val="22"/>
                <w:szCs w:val="22"/>
              </w:rPr>
              <w:t>Консультативно-диагностический центр, центры высокотехнологических видов помощи 0,3-0,5 га на объект.</w:t>
            </w:r>
          </w:p>
          <w:p w:rsidR="008910AB" w:rsidRPr="00D215ED" w:rsidRDefault="008910AB" w:rsidP="00D215ED">
            <w:pPr>
              <w:pStyle w:val="af5"/>
              <w:suppressAutoHyphens/>
              <w:ind w:firstLine="0"/>
              <w:jc w:val="left"/>
              <w:rPr>
                <w:color w:val="000000"/>
                <w:sz w:val="22"/>
                <w:szCs w:val="22"/>
              </w:rPr>
            </w:pPr>
            <w:r w:rsidRPr="00D215ED">
              <w:rPr>
                <w:color w:val="000000"/>
                <w:sz w:val="22"/>
                <w:szCs w:val="22"/>
              </w:rPr>
              <w:t>Фельдшерский или фельдшерско-акушерский пункт</w:t>
            </w:r>
          </w:p>
          <w:p w:rsidR="008910AB" w:rsidRPr="00D215ED" w:rsidRDefault="008910AB" w:rsidP="00D215ED">
            <w:pPr>
              <w:pStyle w:val="af5"/>
              <w:suppressAutoHyphens/>
              <w:ind w:firstLine="0"/>
              <w:jc w:val="left"/>
              <w:rPr>
                <w:color w:val="000000"/>
                <w:sz w:val="22"/>
                <w:szCs w:val="22"/>
              </w:rPr>
            </w:pPr>
            <w:r w:rsidRPr="00D215ED">
              <w:rPr>
                <w:color w:val="000000"/>
                <w:sz w:val="22"/>
                <w:szCs w:val="22"/>
              </w:rPr>
              <w:t>0,2 га на объект.</w:t>
            </w:r>
          </w:p>
          <w:p w:rsidR="008910AB" w:rsidRPr="00D215ED" w:rsidRDefault="008910AB" w:rsidP="00D215ED">
            <w:pPr>
              <w:pStyle w:val="af5"/>
              <w:suppressAutoHyphens/>
              <w:ind w:firstLine="0"/>
              <w:jc w:val="left"/>
              <w:rPr>
                <w:color w:val="000000"/>
                <w:sz w:val="22"/>
                <w:szCs w:val="22"/>
              </w:rPr>
            </w:pPr>
            <w:r w:rsidRPr="00D215ED">
              <w:rPr>
                <w:color w:val="000000"/>
                <w:sz w:val="22"/>
                <w:szCs w:val="22"/>
              </w:rPr>
              <w:t>Молочные кухни (для детей до 1 года) 0,015 га на 1 тыс. порций в сутки, но не менее 0,15 га.; раздаточные молочные кухни -</w:t>
            </w:r>
            <w:r w:rsidRPr="00D215ED">
              <w:rPr>
                <w:sz w:val="22"/>
                <w:szCs w:val="22"/>
              </w:rPr>
              <w:t xml:space="preserve"> не устанавливается</w:t>
            </w:r>
            <w:r w:rsidRPr="00D215ED">
              <w:rPr>
                <w:color w:val="000000"/>
                <w:sz w:val="22"/>
                <w:szCs w:val="22"/>
              </w:rPr>
              <w:t>.</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sz w:val="22"/>
                <w:szCs w:val="22"/>
              </w:rPr>
            </w:pPr>
            <w:r w:rsidRPr="00D215ED">
              <w:rPr>
                <w:sz w:val="22"/>
                <w:szCs w:val="22"/>
              </w:rPr>
              <w:t>В случае реконструкции объекта капитального строительства на 2</w:t>
            </w:r>
            <w:r w:rsidR="00D215ED">
              <w:rPr>
                <w:sz w:val="22"/>
                <w:szCs w:val="22"/>
              </w:rPr>
              <w:t>-</w:t>
            </w:r>
            <w:r w:rsidRPr="00D215ED">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D215ED" w:rsidRDefault="008910AB" w:rsidP="00D215ED">
            <w:pPr>
              <w:pStyle w:val="af5"/>
              <w:suppressAutoHyphens/>
              <w:ind w:firstLine="0"/>
              <w:jc w:val="left"/>
              <w:rPr>
                <w:sz w:val="22"/>
                <w:szCs w:val="22"/>
              </w:rPr>
            </w:pPr>
            <w:r w:rsidRPr="00D215ED">
              <w:rPr>
                <w:sz w:val="22"/>
                <w:szCs w:val="22"/>
              </w:rPr>
              <w:t>3. Предельная высота зданий - 18 метров.</w:t>
            </w:r>
          </w:p>
          <w:p w:rsidR="008910AB" w:rsidRPr="00D215ED" w:rsidRDefault="008910AB" w:rsidP="00D215ED">
            <w:pPr>
              <w:suppressAutoHyphens/>
              <w:ind w:firstLine="0"/>
              <w:jc w:val="left"/>
              <w:rPr>
                <w:sz w:val="22"/>
                <w:szCs w:val="22"/>
                <w:lang w:eastAsia="ar-SA"/>
              </w:rPr>
            </w:pPr>
            <w:r w:rsidRPr="00D215ED">
              <w:rPr>
                <w:sz w:val="22"/>
                <w:szCs w:val="22"/>
                <w:lang w:eastAsia="ar-SA"/>
              </w:rPr>
              <w:t>4. Максимальный процент застройки в границах земельного участка - 60%.</w:t>
            </w:r>
          </w:p>
          <w:p w:rsidR="008910AB" w:rsidRPr="00D215ED" w:rsidRDefault="008910AB" w:rsidP="00D215ED">
            <w:pPr>
              <w:pStyle w:val="af5"/>
              <w:suppressAutoHyphens/>
              <w:ind w:firstLine="0"/>
              <w:jc w:val="left"/>
              <w:rPr>
                <w:sz w:val="22"/>
                <w:szCs w:val="22"/>
              </w:rPr>
            </w:pPr>
            <w:r w:rsidRPr="00D215ED">
              <w:rPr>
                <w:sz w:val="22"/>
                <w:szCs w:val="22"/>
              </w:rPr>
              <w:t xml:space="preserve">5. Необходимо предусматривать места для парковки автотранспорта в соответствии с действующими </w:t>
            </w:r>
            <w:r w:rsidRPr="00D215ED">
              <w:rPr>
                <w:sz w:val="22"/>
                <w:szCs w:val="22"/>
              </w:rPr>
              <w:lastRenderedPageBreak/>
              <w:t>нормативами градостроительного проектирования и СП 42.13330.2016.</w:t>
            </w:r>
          </w:p>
          <w:p w:rsidR="008910AB" w:rsidRPr="00D215ED" w:rsidRDefault="008910AB" w:rsidP="005C1D8F">
            <w:pPr>
              <w:suppressAutoHyphens/>
              <w:spacing w:after="40"/>
              <w:ind w:firstLine="0"/>
              <w:jc w:val="left"/>
              <w:rPr>
                <w:iCs/>
                <w:sz w:val="22"/>
                <w:szCs w:val="22"/>
              </w:rPr>
            </w:pPr>
            <w:r w:rsidRPr="00D215ED">
              <w:rPr>
                <w:sz w:val="22"/>
                <w:szCs w:val="22"/>
              </w:rPr>
              <w:t xml:space="preserve">6. </w:t>
            </w:r>
            <w:r w:rsidRPr="00D215E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D215ED">
        <w:tc>
          <w:tcPr>
            <w:tcW w:w="1526" w:type="dxa"/>
          </w:tcPr>
          <w:p w:rsidR="008910AB" w:rsidRPr="00D215ED" w:rsidRDefault="008910AB" w:rsidP="00D215ED">
            <w:pPr>
              <w:suppressAutoHyphens/>
              <w:ind w:firstLine="0"/>
              <w:rPr>
                <w:b/>
                <w:sz w:val="22"/>
                <w:szCs w:val="22"/>
                <w:lang w:eastAsia="en-US"/>
              </w:rPr>
            </w:pPr>
            <w:r w:rsidRPr="00D215ED">
              <w:rPr>
                <w:b/>
                <w:sz w:val="22"/>
                <w:szCs w:val="22"/>
                <w:lang w:eastAsia="en-US"/>
              </w:rPr>
              <w:lastRenderedPageBreak/>
              <w:t>3.1.1</w:t>
            </w:r>
          </w:p>
        </w:tc>
        <w:tc>
          <w:tcPr>
            <w:tcW w:w="3118" w:type="dxa"/>
          </w:tcPr>
          <w:p w:rsidR="008910AB" w:rsidRPr="00D215ED" w:rsidRDefault="008910AB" w:rsidP="00D215ED">
            <w:pPr>
              <w:suppressAutoHyphens/>
              <w:ind w:firstLine="0"/>
              <w:jc w:val="left"/>
              <w:rPr>
                <w:sz w:val="22"/>
                <w:szCs w:val="22"/>
                <w:lang w:eastAsia="en-US"/>
              </w:rPr>
            </w:pPr>
            <w:r w:rsidRPr="00D215ED">
              <w:rPr>
                <w:sz w:val="22"/>
                <w:szCs w:val="22"/>
                <w:lang w:eastAsia="en-US"/>
              </w:rPr>
              <w:t>Предоставление коммунальных услуг</w:t>
            </w:r>
          </w:p>
        </w:tc>
        <w:tc>
          <w:tcPr>
            <w:tcW w:w="10142" w:type="dxa"/>
          </w:tcPr>
          <w:p w:rsidR="008910AB" w:rsidRPr="00D215ED" w:rsidRDefault="008910AB" w:rsidP="00D215ED">
            <w:pPr>
              <w:suppressAutoHyphens/>
              <w:ind w:firstLine="0"/>
              <w:jc w:val="left"/>
              <w:rPr>
                <w:sz w:val="22"/>
                <w:szCs w:val="22"/>
              </w:rPr>
            </w:pPr>
            <w:r w:rsidRPr="00D215ED">
              <w:rPr>
                <w:sz w:val="22"/>
                <w:szCs w:val="22"/>
              </w:rPr>
              <w:t>1. Предельные (максимальные и минимальные) размеры земельных участков не подлежат установлению.</w:t>
            </w:r>
          </w:p>
          <w:p w:rsidR="008910AB" w:rsidRPr="00D215ED" w:rsidRDefault="008910AB" w:rsidP="005C1D8F">
            <w:pPr>
              <w:suppressAutoHyphens/>
              <w:spacing w:after="40"/>
              <w:ind w:firstLine="0"/>
              <w:jc w:val="left"/>
              <w:rPr>
                <w:sz w:val="22"/>
                <w:szCs w:val="22"/>
              </w:rPr>
            </w:pPr>
            <w:r w:rsidRPr="00D215ED">
              <w:rPr>
                <w:sz w:val="22"/>
                <w:szCs w:val="22"/>
              </w:rPr>
              <w:t>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w:t>
            </w:r>
            <w:r w:rsidR="000C246E">
              <w:rPr>
                <w:sz w:val="22"/>
                <w:szCs w:val="22"/>
              </w:rPr>
              <w:t>.</w:t>
            </w:r>
          </w:p>
        </w:tc>
      </w:tr>
      <w:tr w:rsidR="008910AB" w:rsidRPr="00C00EDD" w:rsidTr="00D215ED">
        <w:tc>
          <w:tcPr>
            <w:tcW w:w="14786" w:type="dxa"/>
            <w:gridSpan w:val="3"/>
            <w:vAlign w:val="center"/>
          </w:tcPr>
          <w:p w:rsidR="008910AB" w:rsidRPr="00D215ED" w:rsidRDefault="008910AB" w:rsidP="00D215ED">
            <w:pPr>
              <w:suppressAutoHyphens/>
              <w:ind w:firstLine="0"/>
              <w:rPr>
                <w:b/>
                <w:sz w:val="22"/>
                <w:szCs w:val="22"/>
                <w:lang w:eastAsia="en-US"/>
              </w:rPr>
            </w:pPr>
            <w:r w:rsidRPr="00D215ED">
              <w:rPr>
                <w:b/>
                <w:sz w:val="22"/>
                <w:szCs w:val="22"/>
                <w:lang w:eastAsia="en-US"/>
              </w:rPr>
              <w:t>Вспомогательные</w:t>
            </w:r>
            <w:r w:rsidRPr="00D215ED">
              <w:rPr>
                <w:b/>
                <w:sz w:val="22"/>
                <w:szCs w:val="22"/>
              </w:rPr>
              <w:t xml:space="preserve"> виды разрешённого использования</w:t>
            </w:r>
          </w:p>
        </w:tc>
      </w:tr>
      <w:tr w:rsidR="008910AB" w:rsidRPr="00C00EDD" w:rsidTr="00D215ED">
        <w:tc>
          <w:tcPr>
            <w:tcW w:w="1526" w:type="dxa"/>
          </w:tcPr>
          <w:p w:rsidR="008910AB" w:rsidRPr="00D215ED" w:rsidRDefault="008910AB" w:rsidP="00D215ED">
            <w:pPr>
              <w:suppressAutoHyphens/>
              <w:ind w:firstLine="0"/>
              <w:rPr>
                <w:b/>
                <w:sz w:val="22"/>
                <w:szCs w:val="22"/>
                <w:lang w:eastAsia="en-US"/>
              </w:rPr>
            </w:pPr>
            <w:r w:rsidRPr="00D215ED">
              <w:rPr>
                <w:b/>
                <w:sz w:val="22"/>
                <w:szCs w:val="22"/>
                <w:lang w:eastAsia="en-US"/>
              </w:rPr>
              <w:t>4.9</w:t>
            </w:r>
          </w:p>
        </w:tc>
        <w:tc>
          <w:tcPr>
            <w:tcW w:w="3118" w:type="dxa"/>
          </w:tcPr>
          <w:p w:rsidR="008910AB" w:rsidRPr="00D215ED" w:rsidRDefault="008910AB" w:rsidP="00D215ED">
            <w:pPr>
              <w:suppressAutoHyphens/>
              <w:ind w:firstLine="0"/>
              <w:jc w:val="left"/>
              <w:rPr>
                <w:sz w:val="22"/>
                <w:szCs w:val="22"/>
                <w:lang w:eastAsia="en-US"/>
              </w:rPr>
            </w:pPr>
            <w:r w:rsidRPr="00D215ED">
              <w:rPr>
                <w:sz w:val="22"/>
                <w:szCs w:val="22"/>
                <w:lang w:eastAsia="en-US"/>
              </w:rPr>
              <w:t>Служебные гаражи</w:t>
            </w:r>
          </w:p>
        </w:tc>
        <w:tc>
          <w:tcPr>
            <w:tcW w:w="10142" w:type="dxa"/>
          </w:tcPr>
          <w:p w:rsidR="008910AB" w:rsidRPr="00D215ED" w:rsidRDefault="008910AB" w:rsidP="00D215ED">
            <w:pPr>
              <w:pStyle w:val="ConsPlusNormal"/>
              <w:suppressAutoHyphens/>
              <w:ind w:firstLine="0"/>
              <w:jc w:val="left"/>
              <w:rPr>
                <w:rFonts w:ascii="Times New Roman" w:hAnsi="Times New Roman" w:cs="Times New Roman"/>
              </w:rPr>
            </w:pPr>
            <w:r w:rsidRPr="00D215ED">
              <w:rPr>
                <w:rFonts w:ascii="Times New Roman" w:hAnsi="Times New Roman" w:cs="Times New Roman"/>
              </w:rPr>
              <w:t xml:space="preserve">1. </w:t>
            </w:r>
            <w:r w:rsidRPr="00D215ED">
              <w:rPr>
                <w:rFonts w:ascii="Times New Roman" w:hAnsi="Times New Roman" w:cs="Times New Roman"/>
                <w:iCs/>
              </w:rPr>
              <w:t xml:space="preserve">Минимальный </w:t>
            </w:r>
            <w:r w:rsidRPr="00D215ED">
              <w:rPr>
                <w:rFonts w:ascii="Times New Roman" w:hAnsi="Times New Roman" w:cs="Times New Roman"/>
              </w:rPr>
              <w:t>размер земельного участка на 1 машино/место - 30 кв. м. Максимальный размер земельного участка не устанавливается.</w:t>
            </w:r>
          </w:p>
          <w:p w:rsidR="008910AB" w:rsidRPr="00D215ED" w:rsidRDefault="008910AB" w:rsidP="00D215ED">
            <w:pPr>
              <w:pStyle w:val="af5"/>
              <w:suppressAutoHyphens/>
              <w:ind w:firstLine="0"/>
              <w:jc w:val="left"/>
              <w:rPr>
                <w:iCs/>
                <w:sz w:val="22"/>
                <w:szCs w:val="22"/>
              </w:rPr>
            </w:pPr>
            <w:r w:rsidRPr="00D215ED">
              <w:rPr>
                <w:iCs/>
                <w:sz w:val="22"/>
                <w:szCs w:val="22"/>
              </w:rPr>
              <w:t xml:space="preserve">2. </w:t>
            </w:r>
            <w:r w:rsidRPr="00D215ED">
              <w:rPr>
                <w:sz w:val="22"/>
                <w:szCs w:val="22"/>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8910AB" w:rsidRPr="00D215ED" w:rsidRDefault="008910AB" w:rsidP="00D215ED">
            <w:pPr>
              <w:pStyle w:val="af5"/>
              <w:suppressAutoHyphens/>
              <w:ind w:firstLine="0"/>
              <w:jc w:val="left"/>
              <w:rPr>
                <w:iCs/>
                <w:sz w:val="22"/>
                <w:szCs w:val="22"/>
              </w:rPr>
            </w:pPr>
            <w:r w:rsidRPr="00D215ED">
              <w:rPr>
                <w:iCs/>
                <w:sz w:val="22"/>
                <w:szCs w:val="22"/>
              </w:rPr>
              <w:t xml:space="preserve">3. </w:t>
            </w:r>
            <w:r w:rsidRPr="00D215ED">
              <w:rPr>
                <w:sz w:val="22"/>
                <w:szCs w:val="22"/>
              </w:rPr>
              <w:t>Предельное количество этажей - 1</w:t>
            </w:r>
            <w:r w:rsidRPr="00D215ED">
              <w:rPr>
                <w:iCs/>
                <w:sz w:val="22"/>
                <w:szCs w:val="22"/>
              </w:rPr>
              <w:t>.</w:t>
            </w:r>
          </w:p>
          <w:p w:rsidR="008910AB" w:rsidRPr="00D215ED" w:rsidRDefault="008910AB" w:rsidP="00D215ED">
            <w:pPr>
              <w:pStyle w:val="af5"/>
              <w:suppressAutoHyphens/>
              <w:ind w:firstLine="0"/>
              <w:jc w:val="left"/>
              <w:rPr>
                <w:iCs/>
                <w:sz w:val="22"/>
                <w:szCs w:val="22"/>
              </w:rPr>
            </w:pPr>
            <w:r w:rsidRPr="00D215ED">
              <w:rPr>
                <w:iCs/>
                <w:sz w:val="22"/>
                <w:szCs w:val="22"/>
              </w:rPr>
              <w:t>4. Максимальный процент застройки в границах земельного участка не устанавливается.</w:t>
            </w:r>
          </w:p>
          <w:p w:rsidR="008910AB" w:rsidRPr="00D215ED" w:rsidRDefault="008910AB" w:rsidP="005C1D8F">
            <w:pPr>
              <w:suppressAutoHyphens/>
              <w:spacing w:after="40"/>
              <w:ind w:firstLine="0"/>
              <w:jc w:val="left"/>
              <w:rPr>
                <w:sz w:val="22"/>
                <w:szCs w:val="22"/>
              </w:rPr>
            </w:pPr>
            <w:r w:rsidRPr="00D215ED">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D215ED">
        <w:tc>
          <w:tcPr>
            <w:tcW w:w="14786" w:type="dxa"/>
            <w:gridSpan w:val="3"/>
            <w:vAlign w:val="center"/>
          </w:tcPr>
          <w:p w:rsidR="008910AB" w:rsidRPr="00D215ED" w:rsidRDefault="008910AB" w:rsidP="00D215ED">
            <w:pPr>
              <w:suppressAutoHyphens/>
              <w:ind w:firstLine="0"/>
              <w:rPr>
                <w:b/>
                <w:sz w:val="22"/>
                <w:szCs w:val="22"/>
                <w:lang w:eastAsia="en-US"/>
              </w:rPr>
            </w:pPr>
            <w:r w:rsidRPr="00D215ED">
              <w:rPr>
                <w:b/>
                <w:bCs/>
                <w:sz w:val="22"/>
                <w:szCs w:val="22"/>
              </w:rPr>
              <w:t>Условно разрешённые виды использования</w:t>
            </w:r>
          </w:p>
        </w:tc>
      </w:tr>
      <w:tr w:rsidR="008910AB" w:rsidRPr="00C00EDD" w:rsidTr="00D215ED">
        <w:tc>
          <w:tcPr>
            <w:tcW w:w="1526" w:type="dxa"/>
          </w:tcPr>
          <w:p w:rsidR="008910AB" w:rsidRPr="00D215ED" w:rsidRDefault="008910AB" w:rsidP="00D215ED">
            <w:pPr>
              <w:suppressAutoHyphens/>
              <w:ind w:firstLine="0"/>
              <w:rPr>
                <w:b/>
                <w:sz w:val="22"/>
                <w:szCs w:val="22"/>
                <w:lang w:eastAsia="en-US"/>
              </w:rPr>
            </w:pPr>
            <w:r w:rsidRPr="00D215ED">
              <w:rPr>
                <w:b/>
                <w:sz w:val="22"/>
                <w:szCs w:val="22"/>
                <w:lang w:eastAsia="en-US"/>
              </w:rPr>
              <w:t>3.1.2</w:t>
            </w:r>
          </w:p>
        </w:tc>
        <w:tc>
          <w:tcPr>
            <w:tcW w:w="3118" w:type="dxa"/>
          </w:tcPr>
          <w:p w:rsidR="008910AB" w:rsidRPr="00D215ED" w:rsidRDefault="008910AB" w:rsidP="00D215ED">
            <w:pPr>
              <w:suppressAutoHyphens/>
              <w:ind w:firstLine="0"/>
              <w:jc w:val="left"/>
              <w:rPr>
                <w:sz w:val="22"/>
                <w:szCs w:val="22"/>
                <w:lang w:eastAsia="en-US"/>
              </w:rPr>
            </w:pPr>
            <w:r w:rsidRPr="00D215ED">
              <w:rPr>
                <w:sz w:val="22"/>
                <w:szCs w:val="22"/>
                <w:lang w:eastAsia="en-US"/>
              </w:rPr>
              <w:t>Административные здания организаций, обеспечивающих предоставление коммунальных услуг</w:t>
            </w:r>
          </w:p>
        </w:tc>
        <w:tc>
          <w:tcPr>
            <w:tcW w:w="10142" w:type="dxa"/>
          </w:tcPr>
          <w:p w:rsidR="008910AB" w:rsidRPr="00D215ED" w:rsidRDefault="008910AB" w:rsidP="00D215ED">
            <w:pPr>
              <w:pStyle w:val="ConsPlusNormal"/>
              <w:suppressAutoHyphens/>
              <w:ind w:firstLine="0"/>
              <w:jc w:val="left"/>
              <w:rPr>
                <w:rFonts w:ascii="Times New Roman" w:hAnsi="Times New Roman" w:cs="Times New Roman"/>
                <w:iCs/>
              </w:rPr>
            </w:pPr>
            <w:r w:rsidRPr="00D215ED">
              <w:rPr>
                <w:rFonts w:ascii="Times New Roman" w:hAnsi="Times New Roman" w:cs="Times New Roman"/>
              </w:rPr>
              <w:t>1. Минимальный и м</w:t>
            </w:r>
            <w:r w:rsidRPr="00D215ED">
              <w:rPr>
                <w:rFonts w:ascii="Times New Roman" w:hAnsi="Times New Roman" w:cs="Times New Roman"/>
                <w:iCs/>
              </w:rPr>
              <w:t>аксимальный размеры земельного участка не устанавливаются.</w:t>
            </w:r>
          </w:p>
          <w:p w:rsidR="008910AB" w:rsidRPr="00D215ED" w:rsidRDefault="008910AB" w:rsidP="00D215ED">
            <w:pPr>
              <w:pStyle w:val="ConsPlusNormal"/>
              <w:suppressAutoHyphens/>
              <w:ind w:firstLine="0"/>
              <w:jc w:val="left"/>
              <w:rPr>
                <w:rFonts w:ascii="Times New Roman" w:hAnsi="Times New Roman" w:cs="Times New Roman"/>
              </w:rPr>
            </w:pPr>
            <w:r w:rsidRPr="00D215ED">
              <w:rPr>
                <w:rFonts w:ascii="Times New Roman" w:hAnsi="Times New Roman" w:cs="Times New Roman"/>
                <w:iCs/>
              </w:rPr>
              <w:t>Минимальный размер земельного участка административных зданий не менее 500 кв. м. Максимальный размер не устанавливается.</w:t>
            </w:r>
          </w:p>
          <w:p w:rsidR="008910AB" w:rsidRPr="00D215ED" w:rsidRDefault="008910AB" w:rsidP="00D215ED">
            <w:pPr>
              <w:pStyle w:val="af5"/>
              <w:suppressAutoHyphens/>
              <w:ind w:firstLine="0"/>
              <w:jc w:val="left"/>
              <w:rPr>
                <w:iCs/>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застройке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8910AB" w:rsidRPr="00D215ED" w:rsidRDefault="008910AB" w:rsidP="00D215ED">
            <w:pPr>
              <w:pStyle w:val="af5"/>
              <w:suppressAutoHyphens/>
              <w:ind w:firstLine="0"/>
              <w:jc w:val="left"/>
              <w:rPr>
                <w:iCs/>
                <w:sz w:val="22"/>
                <w:szCs w:val="22"/>
              </w:rPr>
            </w:pPr>
            <w:r w:rsidRPr="00D215ED">
              <w:rPr>
                <w:iCs/>
                <w:sz w:val="22"/>
                <w:szCs w:val="22"/>
              </w:rPr>
              <w:t xml:space="preserve">3. </w:t>
            </w:r>
            <w:r w:rsidRPr="00D215ED">
              <w:rPr>
                <w:sz w:val="22"/>
                <w:szCs w:val="22"/>
              </w:rPr>
              <w:t>Предельное количество этажей - 3</w:t>
            </w:r>
            <w:r w:rsidRPr="00D215ED">
              <w:rPr>
                <w:iCs/>
                <w:sz w:val="22"/>
                <w:szCs w:val="22"/>
              </w:rPr>
              <w:t>.</w:t>
            </w:r>
          </w:p>
          <w:p w:rsidR="008910AB" w:rsidRPr="00D215ED" w:rsidRDefault="008910AB" w:rsidP="00D215ED">
            <w:pPr>
              <w:pStyle w:val="af5"/>
              <w:suppressAutoHyphens/>
              <w:ind w:firstLine="0"/>
              <w:jc w:val="left"/>
              <w:rPr>
                <w:iCs/>
                <w:sz w:val="22"/>
                <w:szCs w:val="22"/>
              </w:rPr>
            </w:pPr>
            <w:r w:rsidRPr="00D215ED">
              <w:rPr>
                <w:iCs/>
                <w:sz w:val="22"/>
                <w:szCs w:val="22"/>
              </w:rPr>
              <w:t>4. Максимальный процент застройки в границах земельного участка - 60%.</w:t>
            </w:r>
          </w:p>
          <w:p w:rsidR="008910AB" w:rsidRPr="00D215ED" w:rsidRDefault="008910AB" w:rsidP="00D215ED">
            <w:pPr>
              <w:pStyle w:val="af5"/>
              <w:suppressAutoHyphens/>
              <w:ind w:firstLine="0"/>
              <w:jc w:val="left"/>
              <w:rPr>
                <w:iCs/>
                <w:sz w:val="22"/>
                <w:szCs w:val="22"/>
              </w:rPr>
            </w:pPr>
            <w:r w:rsidRPr="00D215ED">
              <w:rPr>
                <w:iCs/>
                <w:sz w:val="22"/>
                <w:szCs w:val="22"/>
              </w:rPr>
              <w:t xml:space="preserve">5. </w:t>
            </w:r>
            <w:r w:rsidRPr="00D215ED">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r w:rsidRPr="00D215ED">
              <w:rPr>
                <w:iCs/>
                <w:sz w:val="22"/>
                <w:szCs w:val="22"/>
              </w:rPr>
              <w:t>.</w:t>
            </w:r>
          </w:p>
          <w:p w:rsidR="008910AB" w:rsidRDefault="008910AB" w:rsidP="005C1D8F">
            <w:pPr>
              <w:suppressAutoHyphens/>
              <w:spacing w:after="40"/>
              <w:ind w:firstLine="0"/>
              <w:jc w:val="left"/>
              <w:rPr>
                <w:iCs/>
                <w:sz w:val="22"/>
                <w:szCs w:val="22"/>
              </w:rPr>
            </w:pPr>
            <w:r w:rsidRPr="00D215ED">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r w:rsidR="000C246E">
              <w:rPr>
                <w:iCs/>
                <w:sz w:val="22"/>
                <w:szCs w:val="22"/>
              </w:rPr>
              <w:t>.</w:t>
            </w:r>
          </w:p>
          <w:p w:rsidR="000C246E" w:rsidRPr="000C246E" w:rsidRDefault="000C246E" w:rsidP="005C1D8F">
            <w:pPr>
              <w:suppressAutoHyphens/>
              <w:spacing w:after="40"/>
              <w:ind w:firstLine="0"/>
              <w:jc w:val="left"/>
              <w:rPr>
                <w:sz w:val="6"/>
                <w:szCs w:val="6"/>
              </w:rPr>
            </w:pPr>
          </w:p>
        </w:tc>
      </w:tr>
      <w:tr w:rsidR="008910AB" w:rsidRPr="00C00EDD" w:rsidTr="00D215ED">
        <w:tc>
          <w:tcPr>
            <w:tcW w:w="1526" w:type="dxa"/>
          </w:tcPr>
          <w:p w:rsidR="008910AB" w:rsidRPr="00D215ED" w:rsidRDefault="008910AB" w:rsidP="00D215ED">
            <w:pPr>
              <w:suppressAutoHyphens/>
              <w:ind w:firstLine="0"/>
              <w:rPr>
                <w:b/>
                <w:sz w:val="22"/>
                <w:szCs w:val="22"/>
                <w:lang w:eastAsia="en-US"/>
              </w:rPr>
            </w:pPr>
            <w:r w:rsidRPr="00D215ED">
              <w:rPr>
                <w:b/>
                <w:sz w:val="22"/>
                <w:szCs w:val="22"/>
                <w:lang w:eastAsia="en-US"/>
              </w:rPr>
              <w:t>3.5.2</w:t>
            </w:r>
          </w:p>
        </w:tc>
        <w:tc>
          <w:tcPr>
            <w:tcW w:w="3118" w:type="dxa"/>
          </w:tcPr>
          <w:p w:rsidR="008910AB" w:rsidRPr="00D215ED" w:rsidRDefault="008910AB" w:rsidP="00D215ED">
            <w:pPr>
              <w:suppressAutoHyphens/>
              <w:ind w:firstLine="0"/>
              <w:jc w:val="left"/>
              <w:rPr>
                <w:sz w:val="22"/>
                <w:szCs w:val="22"/>
                <w:lang w:eastAsia="en-US"/>
              </w:rPr>
            </w:pPr>
            <w:r w:rsidRPr="00D215ED">
              <w:rPr>
                <w:sz w:val="22"/>
                <w:szCs w:val="22"/>
                <w:lang w:eastAsia="en-US"/>
              </w:rPr>
              <w:t>Среднее и высшее профессиональное образование</w:t>
            </w:r>
          </w:p>
        </w:tc>
        <w:tc>
          <w:tcPr>
            <w:tcW w:w="10142" w:type="dxa"/>
          </w:tcPr>
          <w:p w:rsidR="008910AB" w:rsidRPr="00D215ED" w:rsidRDefault="008910AB" w:rsidP="00D215ED">
            <w:pPr>
              <w:pStyle w:val="af5"/>
              <w:suppressAutoHyphens/>
              <w:ind w:firstLine="0"/>
              <w:jc w:val="left"/>
              <w:rPr>
                <w:sz w:val="22"/>
                <w:szCs w:val="22"/>
              </w:rPr>
            </w:pPr>
            <w:r w:rsidRPr="00D215ED">
              <w:rPr>
                <w:iCs/>
                <w:sz w:val="22"/>
                <w:szCs w:val="22"/>
              </w:rPr>
              <w:t xml:space="preserve">1. Минимальный размер земельного участка </w:t>
            </w:r>
            <w:r w:rsidRPr="00D215ED">
              <w:rPr>
                <w:sz w:val="22"/>
                <w:szCs w:val="22"/>
              </w:rPr>
              <w:t>организаций высшего профессионального образования, на 1 тыс. студентов, га</w:t>
            </w:r>
          </w:p>
          <w:p w:rsidR="008910AB" w:rsidRPr="00D215ED" w:rsidRDefault="008910AB" w:rsidP="00D215ED">
            <w:pPr>
              <w:pStyle w:val="af5"/>
              <w:suppressAutoHyphens/>
              <w:ind w:firstLine="0"/>
              <w:jc w:val="left"/>
              <w:rPr>
                <w:sz w:val="22"/>
                <w:szCs w:val="22"/>
              </w:rPr>
            </w:pPr>
            <w:r w:rsidRPr="00D215ED">
              <w:rPr>
                <w:sz w:val="22"/>
                <w:szCs w:val="22"/>
              </w:rPr>
              <w:t xml:space="preserve"> - университеты, технические – 4-7;</w:t>
            </w:r>
          </w:p>
          <w:p w:rsidR="008910AB" w:rsidRPr="00D215ED" w:rsidRDefault="008910AB" w:rsidP="00D215ED">
            <w:pPr>
              <w:pStyle w:val="af5"/>
              <w:suppressAutoHyphens/>
              <w:ind w:firstLine="0"/>
              <w:jc w:val="left"/>
              <w:rPr>
                <w:sz w:val="22"/>
                <w:szCs w:val="22"/>
              </w:rPr>
            </w:pPr>
            <w:r w:rsidRPr="00D215ED">
              <w:rPr>
                <w:sz w:val="22"/>
                <w:szCs w:val="22"/>
              </w:rPr>
              <w:lastRenderedPageBreak/>
              <w:t xml:space="preserve"> - сельскохозяйственные – 5-7; </w:t>
            </w:r>
          </w:p>
          <w:p w:rsidR="008910AB" w:rsidRPr="00D215ED" w:rsidRDefault="008910AB" w:rsidP="00D215ED">
            <w:pPr>
              <w:pStyle w:val="af5"/>
              <w:suppressAutoHyphens/>
              <w:ind w:firstLine="0"/>
              <w:jc w:val="left"/>
              <w:rPr>
                <w:sz w:val="22"/>
                <w:szCs w:val="22"/>
              </w:rPr>
            </w:pPr>
            <w:r w:rsidRPr="00D215ED">
              <w:rPr>
                <w:sz w:val="22"/>
                <w:szCs w:val="22"/>
              </w:rPr>
              <w:t>- медицинские, фармацевтические – 3-5;</w:t>
            </w:r>
          </w:p>
          <w:p w:rsidR="008910AB" w:rsidRPr="00D215ED" w:rsidRDefault="008910AB" w:rsidP="00D215ED">
            <w:pPr>
              <w:pStyle w:val="af5"/>
              <w:suppressAutoHyphens/>
              <w:ind w:firstLine="0"/>
              <w:jc w:val="left"/>
              <w:rPr>
                <w:sz w:val="22"/>
                <w:szCs w:val="22"/>
              </w:rPr>
            </w:pPr>
            <w:r w:rsidRPr="00D215ED">
              <w:rPr>
                <w:sz w:val="22"/>
                <w:szCs w:val="22"/>
              </w:rPr>
              <w:t xml:space="preserve"> - экономические, педагогические, культуры, искусства, архитектуры – 2-4; </w:t>
            </w:r>
          </w:p>
          <w:p w:rsidR="008910AB" w:rsidRPr="00D215ED" w:rsidRDefault="008910AB" w:rsidP="00D215ED">
            <w:pPr>
              <w:pStyle w:val="af5"/>
              <w:suppressAutoHyphens/>
              <w:ind w:firstLine="0"/>
              <w:jc w:val="left"/>
              <w:rPr>
                <w:sz w:val="22"/>
                <w:szCs w:val="22"/>
              </w:rPr>
            </w:pPr>
            <w:r w:rsidRPr="00D215ED">
              <w:rPr>
                <w:sz w:val="22"/>
                <w:szCs w:val="22"/>
              </w:rPr>
              <w:t xml:space="preserve">- повышения квалификации и заочные – соответственно профилю с коэффициентом 0,5; специализированная зона – не устанавливается; спортивная зона – 1-2; зона студенческих общежитий – 1,5-3. </w:t>
            </w:r>
          </w:p>
          <w:p w:rsidR="008910AB" w:rsidRPr="00D215ED" w:rsidRDefault="008910AB" w:rsidP="00D215ED">
            <w:pPr>
              <w:pStyle w:val="af5"/>
              <w:suppressAutoHyphens/>
              <w:ind w:firstLine="0"/>
              <w:jc w:val="left"/>
              <w:rPr>
                <w:sz w:val="22"/>
                <w:szCs w:val="22"/>
              </w:rPr>
            </w:pPr>
            <w:r w:rsidRPr="00D215ED">
              <w:rPr>
                <w:sz w:val="22"/>
                <w:szCs w:val="22"/>
              </w:rPr>
              <w:t>Зоны организаций физкультурного профиля – не устанавливаются.</w:t>
            </w:r>
          </w:p>
          <w:p w:rsidR="008910AB" w:rsidRPr="00D215ED" w:rsidRDefault="008910AB" w:rsidP="00D215ED">
            <w:pPr>
              <w:pStyle w:val="af5"/>
              <w:suppressAutoHyphens/>
              <w:ind w:firstLine="0"/>
              <w:jc w:val="left"/>
              <w:rPr>
                <w:sz w:val="22"/>
                <w:szCs w:val="22"/>
              </w:rPr>
            </w:pPr>
            <w:r w:rsidRPr="00D215ED">
              <w:rPr>
                <w:sz w:val="22"/>
                <w:szCs w:val="22"/>
              </w:rPr>
              <w:t>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Минимальный размер земельного </w:t>
            </w:r>
            <w:r w:rsidRPr="00D215ED">
              <w:rPr>
                <w:sz w:val="22"/>
                <w:szCs w:val="22"/>
              </w:rPr>
              <w:t xml:space="preserve">организаций среднего профессионального образования при вместимости: до 300 учащихся – 75 </w:t>
            </w:r>
          </w:p>
          <w:p w:rsidR="008910AB" w:rsidRPr="00D215ED" w:rsidRDefault="008910AB" w:rsidP="00D215ED">
            <w:pPr>
              <w:pStyle w:val="af5"/>
              <w:suppressAutoHyphens/>
              <w:ind w:firstLine="0"/>
              <w:jc w:val="left"/>
              <w:rPr>
                <w:sz w:val="22"/>
                <w:szCs w:val="22"/>
              </w:rPr>
            </w:pPr>
            <w:r w:rsidRPr="00D215ED">
              <w:rPr>
                <w:sz w:val="22"/>
                <w:szCs w:val="22"/>
              </w:rPr>
              <w:t>300-900 учащихся – 50-65</w:t>
            </w:r>
          </w:p>
          <w:p w:rsidR="008910AB" w:rsidRPr="00D215ED" w:rsidRDefault="008910AB" w:rsidP="00D215ED">
            <w:pPr>
              <w:pStyle w:val="af5"/>
              <w:suppressAutoHyphens/>
              <w:ind w:firstLine="0"/>
              <w:jc w:val="left"/>
              <w:rPr>
                <w:sz w:val="22"/>
                <w:szCs w:val="22"/>
              </w:rPr>
            </w:pPr>
            <w:r w:rsidRPr="00D215ED">
              <w:rPr>
                <w:sz w:val="22"/>
                <w:szCs w:val="22"/>
              </w:rPr>
              <w:t>900-1600 учащихся – 30-40</w:t>
            </w:r>
          </w:p>
          <w:p w:rsidR="008910AB" w:rsidRPr="00D215ED" w:rsidRDefault="008910AB" w:rsidP="00D215ED">
            <w:pPr>
              <w:pStyle w:val="af5"/>
              <w:suppressAutoHyphens/>
              <w:ind w:firstLine="0"/>
              <w:jc w:val="left"/>
              <w:rPr>
                <w:sz w:val="22"/>
                <w:szCs w:val="22"/>
              </w:rPr>
            </w:pPr>
            <w:r w:rsidRPr="00D215ED">
              <w:rPr>
                <w:sz w:val="22"/>
                <w:szCs w:val="22"/>
              </w:rPr>
              <w:t>* Размеры земельных участков могут быть: - уменьшены на 50 % в условиях реконструкции застройки;</w:t>
            </w:r>
          </w:p>
          <w:p w:rsidR="008910AB" w:rsidRPr="00D215ED" w:rsidRDefault="008910AB" w:rsidP="00D215ED">
            <w:pPr>
              <w:pStyle w:val="af5"/>
              <w:suppressAutoHyphens/>
              <w:ind w:firstLine="0"/>
              <w:jc w:val="left"/>
              <w:rPr>
                <w:sz w:val="22"/>
                <w:szCs w:val="22"/>
              </w:rPr>
            </w:pPr>
            <w:r w:rsidRPr="00D215ED">
              <w:rPr>
                <w:sz w:val="22"/>
                <w:szCs w:val="22"/>
              </w:rPr>
              <w:t xml:space="preserve"> - уменьшены на 30 % для организаций гуманитарного профиля;</w:t>
            </w:r>
          </w:p>
          <w:p w:rsidR="008910AB" w:rsidRPr="00D215ED" w:rsidRDefault="008910AB" w:rsidP="00D215ED">
            <w:pPr>
              <w:pStyle w:val="af5"/>
              <w:suppressAutoHyphens/>
              <w:ind w:firstLine="0"/>
              <w:jc w:val="left"/>
              <w:rPr>
                <w:sz w:val="22"/>
                <w:szCs w:val="22"/>
              </w:rPr>
            </w:pPr>
            <w:r w:rsidRPr="00D215ED">
              <w:rPr>
                <w:sz w:val="22"/>
                <w:szCs w:val="22"/>
              </w:rPr>
              <w:t>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3</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sz w:val="22"/>
                <w:szCs w:val="22"/>
              </w:rPr>
            </w:pPr>
            <w:r w:rsidRPr="00D215ED">
              <w:rPr>
                <w:sz w:val="22"/>
                <w:szCs w:val="22"/>
              </w:rPr>
              <w:t>В случае реконструкции объекта капитального строительства на 2</w:t>
            </w:r>
            <w:r w:rsidR="00D215ED">
              <w:rPr>
                <w:sz w:val="22"/>
                <w:szCs w:val="22"/>
              </w:rPr>
              <w:t>-</w:t>
            </w:r>
            <w:r w:rsidRPr="00D215ED">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D215ED" w:rsidRDefault="008910AB" w:rsidP="00D215ED">
            <w:pPr>
              <w:pStyle w:val="af5"/>
              <w:suppressAutoHyphens/>
              <w:ind w:firstLine="0"/>
              <w:jc w:val="left"/>
              <w:rPr>
                <w:iCs/>
                <w:sz w:val="22"/>
                <w:szCs w:val="22"/>
              </w:rPr>
            </w:pPr>
            <w:r w:rsidRPr="00D215ED">
              <w:rPr>
                <w:iCs/>
                <w:sz w:val="22"/>
                <w:szCs w:val="22"/>
              </w:rPr>
              <w:t>4. Предельная высота зданий - 18 метров.</w:t>
            </w:r>
          </w:p>
          <w:p w:rsidR="008910AB" w:rsidRPr="00D215ED" w:rsidRDefault="008910AB" w:rsidP="00D215ED">
            <w:pPr>
              <w:pStyle w:val="af5"/>
              <w:suppressAutoHyphens/>
              <w:ind w:firstLine="0"/>
              <w:jc w:val="left"/>
              <w:rPr>
                <w:iCs/>
                <w:sz w:val="22"/>
                <w:szCs w:val="22"/>
              </w:rPr>
            </w:pPr>
            <w:r w:rsidRPr="00D215ED">
              <w:rPr>
                <w:iCs/>
                <w:sz w:val="22"/>
                <w:szCs w:val="22"/>
              </w:rPr>
              <w:t>5. Максимальный процент застройки в границах земельного участка - 60%.</w:t>
            </w:r>
          </w:p>
          <w:p w:rsidR="008910AB" w:rsidRPr="00D215ED" w:rsidRDefault="008910AB" w:rsidP="00D215ED">
            <w:pPr>
              <w:pStyle w:val="af5"/>
              <w:suppressAutoHyphens/>
              <w:ind w:firstLine="0"/>
              <w:jc w:val="left"/>
              <w:rPr>
                <w:iCs/>
                <w:sz w:val="22"/>
                <w:szCs w:val="22"/>
              </w:rPr>
            </w:pPr>
            <w:r w:rsidRPr="00D215ED">
              <w:rPr>
                <w:iCs/>
                <w:sz w:val="22"/>
                <w:szCs w:val="22"/>
              </w:rPr>
              <w:t xml:space="preserve">6. </w:t>
            </w:r>
            <w:r w:rsidRPr="00D215ED">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D215ED" w:rsidRDefault="008910AB" w:rsidP="005C1D8F">
            <w:pPr>
              <w:suppressAutoHyphens/>
              <w:spacing w:after="40"/>
              <w:ind w:firstLine="0"/>
              <w:jc w:val="left"/>
              <w:rPr>
                <w:sz w:val="22"/>
                <w:szCs w:val="22"/>
              </w:rPr>
            </w:pPr>
            <w:r w:rsidRPr="00D215ED">
              <w:rPr>
                <w:iCs/>
                <w:sz w:val="22"/>
                <w:szCs w:val="22"/>
              </w:rPr>
              <w:t>7.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D215ED">
        <w:tc>
          <w:tcPr>
            <w:tcW w:w="1526" w:type="dxa"/>
          </w:tcPr>
          <w:p w:rsidR="008910AB" w:rsidRPr="00D215ED" w:rsidRDefault="008910AB" w:rsidP="00D215ED">
            <w:pPr>
              <w:suppressAutoHyphens/>
              <w:ind w:firstLine="0"/>
              <w:rPr>
                <w:b/>
                <w:sz w:val="22"/>
                <w:szCs w:val="22"/>
                <w:lang w:eastAsia="en-US"/>
              </w:rPr>
            </w:pPr>
            <w:r w:rsidRPr="00D215ED">
              <w:rPr>
                <w:b/>
                <w:sz w:val="22"/>
                <w:szCs w:val="22"/>
                <w:lang w:eastAsia="en-US"/>
              </w:rPr>
              <w:lastRenderedPageBreak/>
              <w:t>3.6.1</w:t>
            </w:r>
          </w:p>
        </w:tc>
        <w:tc>
          <w:tcPr>
            <w:tcW w:w="3118" w:type="dxa"/>
          </w:tcPr>
          <w:p w:rsidR="008910AB" w:rsidRPr="00D215ED" w:rsidRDefault="008910AB" w:rsidP="00D215ED">
            <w:pPr>
              <w:pStyle w:val="ConsPlusNormal"/>
              <w:suppressAutoHyphens/>
              <w:ind w:firstLine="0"/>
              <w:jc w:val="left"/>
              <w:rPr>
                <w:rFonts w:ascii="Times New Roman" w:hAnsi="Times New Roman" w:cs="Times New Roman"/>
              </w:rPr>
            </w:pPr>
            <w:r w:rsidRPr="00D215ED">
              <w:rPr>
                <w:rFonts w:ascii="Times New Roman" w:hAnsi="Times New Roman" w:cs="Times New Roman"/>
              </w:rPr>
              <w:t xml:space="preserve">Объекты культурно-досуговой деятельности </w:t>
            </w:r>
          </w:p>
        </w:tc>
        <w:tc>
          <w:tcPr>
            <w:tcW w:w="10142" w:type="dxa"/>
          </w:tcPr>
          <w:p w:rsidR="008910AB" w:rsidRPr="00D215ED" w:rsidRDefault="008910AB" w:rsidP="00D215ED">
            <w:pPr>
              <w:pStyle w:val="af5"/>
              <w:suppressAutoHyphens/>
              <w:ind w:firstLine="0"/>
              <w:jc w:val="left"/>
              <w:rPr>
                <w:sz w:val="22"/>
                <w:szCs w:val="22"/>
              </w:rPr>
            </w:pPr>
            <w:r w:rsidRPr="00D215ED">
              <w:rPr>
                <w:sz w:val="22"/>
                <w:szCs w:val="22"/>
              </w:rPr>
              <w:t xml:space="preserve">1. Минимальный размер земельного участка устанавливается </w:t>
            </w:r>
            <w:r w:rsidRPr="00D215ED">
              <w:rPr>
                <w:iCs/>
                <w:sz w:val="22"/>
                <w:szCs w:val="22"/>
              </w:rPr>
              <w:t>не менее – 500 кв.</w:t>
            </w:r>
            <w:r w:rsidR="00D215ED">
              <w:rPr>
                <w:iCs/>
                <w:sz w:val="22"/>
                <w:szCs w:val="22"/>
              </w:rPr>
              <w:t xml:space="preserve"> </w:t>
            </w:r>
            <w:r w:rsidRPr="00D215ED">
              <w:rPr>
                <w:iCs/>
                <w:sz w:val="22"/>
                <w:szCs w:val="22"/>
              </w:rPr>
              <w:t>м</w:t>
            </w:r>
            <w:r w:rsidRPr="00D215ED">
              <w:rPr>
                <w:sz w:val="22"/>
                <w:szCs w:val="22"/>
              </w:rPr>
              <w:t>.</w:t>
            </w:r>
            <w:r w:rsidRPr="00D215ED">
              <w:rPr>
                <w:iCs/>
                <w:sz w:val="22"/>
                <w:szCs w:val="22"/>
              </w:rPr>
              <w:t xml:space="preserve"> 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sz w:val="22"/>
                <w:szCs w:val="22"/>
              </w:rPr>
            </w:pPr>
            <w:r w:rsidRPr="00D215ED">
              <w:rPr>
                <w:sz w:val="22"/>
                <w:szCs w:val="22"/>
              </w:rPr>
              <w:t xml:space="preserve">В случае реконструкции объекта капитального строительства на 2х и более земельных участках, при </w:t>
            </w:r>
            <w:r w:rsidRPr="00D215ED">
              <w:rPr>
                <w:sz w:val="22"/>
                <w:szCs w:val="22"/>
              </w:rPr>
              <w:lastRenderedPageBreak/>
              <w:t>отсутствии возможности их объединения, отступы от смежной границы этих земельных участков не устанавливаются.</w:t>
            </w:r>
          </w:p>
          <w:p w:rsidR="008910AB" w:rsidRPr="00D215ED" w:rsidRDefault="008910AB" w:rsidP="00D215ED">
            <w:pPr>
              <w:pStyle w:val="af5"/>
              <w:suppressAutoHyphens/>
              <w:ind w:firstLine="0"/>
              <w:jc w:val="left"/>
              <w:rPr>
                <w:sz w:val="22"/>
                <w:szCs w:val="22"/>
              </w:rPr>
            </w:pPr>
            <w:r w:rsidRPr="00D215ED">
              <w:rPr>
                <w:sz w:val="22"/>
                <w:szCs w:val="22"/>
              </w:rPr>
              <w:t>3. Предельная высота зданий – 18 метров.</w:t>
            </w:r>
          </w:p>
          <w:p w:rsidR="008910AB" w:rsidRPr="00D215ED" w:rsidRDefault="008910AB" w:rsidP="00D215ED">
            <w:pPr>
              <w:pStyle w:val="af5"/>
              <w:suppressAutoHyphens/>
              <w:ind w:firstLine="0"/>
              <w:jc w:val="left"/>
              <w:rPr>
                <w:sz w:val="22"/>
                <w:szCs w:val="22"/>
              </w:rPr>
            </w:pPr>
            <w:r w:rsidRPr="00D215ED">
              <w:rPr>
                <w:sz w:val="22"/>
                <w:szCs w:val="22"/>
              </w:rPr>
              <w:t>4. Максимальный процент застройки в границах земельного участка - 60%.</w:t>
            </w:r>
          </w:p>
          <w:p w:rsidR="008910AB" w:rsidRPr="00D215ED" w:rsidRDefault="008910AB" w:rsidP="00D215ED">
            <w:pPr>
              <w:pStyle w:val="af5"/>
              <w:suppressAutoHyphens/>
              <w:ind w:firstLine="0"/>
              <w:jc w:val="left"/>
              <w:rPr>
                <w:sz w:val="22"/>
                <w:szCs w:val="22"/>
              </w:rPr>
            </w:pPr>
            <w:r w:rsidRPr="00D215ED">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D215ED" w:rsidRDefault="008910AB" w:rsidP="005C1D8F">
            <w:pPr>
              <w:pStyle w:val="ConsPlusNormal"/>
              <w:suppressAutoHyphens/>
              <w:spacing w:after="40"/>
              <w:ind w:firstLine="0"/>
              <w:jc w:val="left"/>
              <w:rPr>
                <w:rFonts w:ascii="Times New Roman" w:hAnsi="Times New Roman" w:cs="Times New Roman"/>
              </w:rPr>
            </w:pPr>
            <w:r w:rsidRPr="00D215ED">
              <w:rPr>
                <w:rFonts w:ascii="Times New Roman" w:hAnsi="Times New Roman" w:cs="Times New Roman"/>
              </w:rPr>
              <w:t xml:space="preserve">6. </w:t>
            </w:r>
            <w:r w:rsidRPr="00D215ED">
              <w:rPr>
                <w:rFonts w:ascii="Times New Roman" w:hAnsi="Times New Roman" w:cs="Times New Roman"/>
                <w:iCs/>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D215ED">
        <w:tc>
          <w:tcPr>
            <w:tcW w:w="1526" w:type="dxa"/>
          </w:tcPr>
          <w:p w:rsidR="008910AB" w:rsidRPr="00D215ED" w:rsidRDefault="008910AB" w:rsidP="00D215ED">
            <w:pPr>
              <w:suppressAutoHyphens/>
              <w:ind w:firstLine="0"/>
              <w:rPr>
                <w:b/>
                <w:sz w:val="22"/>
                <w:szCs w:val="22"/>
                <w:lang w:eastAsia="en-US"/>
              </w:rPr>
            </w:pPr>
            <w:r w:rsidRPr="00D215ED">
              <w:rPr>
                <w:b/>
                <w:sz w:val="22"/>
                <w:szCs w:val="22"/>
                <w:lang w:eastAsia="en-US"/>
              </w:rPr>
              <w:lastRenderedPageBreak/>
              <w:t>3.7.1</w:t>
            </w:r>
          </w:p>
        </w:tc>
        <w:tc>
          <w:tcPr>
            <w:tcW w:w="3118" w:type="dxa"/>
          </w:tcPr>
          <w:p w:rsidR="008910AB" w:rsidRPr="00D215ED" w:rsidRDefault="008910AB" w:rsidP="00D215ED">
            <w:pPr>
              <w:suppressAutoHyphens/>
              <w:ind w:firstLine="0"/>
              <w:jc w:val="left"/>
              <w:rPr>
                <w:sz w:val="22"/>
                <w:szCs w:val="22"/>
                <w:lang w:eastAsia="en-US"/>
              </w:rPr>
            </w:pPr>
            <w:r w:rsidRPr="00D215ED">
              <w:rPr>
                <w:sz w:val="22"/>
                <w:szCs w:val="22"/>
                <w:lang w:eastAsia="en-US"/>
              </w:rPr>
              <w:t>Осуществление религиозных обрядов</w:t>
            </w:r>
          </w:p>
        </w:tc>
        <w:tc>
          <w:tcPr>
            <w:tcW w:w="10142" w:type="dxa"/>
          </w:tcPr>
          <w:p w:rsidR="008910AB" w:rsidRPr="00D215ED" w:rsidRDefault="008910AB" w:rsidP="00D215ED">
            <w:pPr>
              <w:pStyle w:val="ConsPlusNormal"/>
              <w:suppressAutoHyphens/>
              <w:ind w:firstLine="0"/>
              <w:jc w:val="left"/>
              <w:rPr>
                <w:rFonts w:ascii="Times New Roman" w:hAnsi="Times New Roman" w:cs="Times New Roman"/>
              </w:rPr>
            </w:pPr>
            <w:r w:rsidRPr="00D215ED">
              <w:rPr>
                <w:rFonts w:ascii="Times New Roman" w:hAnsi="Times New Roman" w:cs="Times New Roman"/>
              </w:rPr>
              <w:t>1. Минимальный размер земельного участка для православных храмов устанавливается из обеспеченности 7,5 места в храме на 1000 верующих, 7,5 м</w:t>
            </w:r>
            <w:r w:rsidRPr="00D215ED">
              <w:rPr>
                <w:rFonts w:ascii="Times New Roman" w:hAnsi="Times New Roman" w:cs="Times New Roman"/>
                <w:vertAlign w:val="superscript"/>
              </w:rPr>
              <w:t>2</w:t>
            </w:r>
            <w:r w:rsidRPr="00D215ED">
              <w:rPr>
                <w:rFonts w:ascii="Times New Roman" w:hAnsi="Times New Roman" w:cs="Times New Roman"/>
              </w:rPr>
              <w:t xml:space="preserve"> на 1 место в храме. </w:t>
            </w:r>
          </w:p>
          <w:p w:rsidR="008910AB" w:rsidRPr="00D215ED" w:rsidRDefault="008910AB" w:rsidP="00D215ED">
            <w:pPr>
              <w:pStyle w:val="ConsPlusNormal"/>
              <w:suppressAutoHyphens/>
              <w:ind w:firstLine="0"/>
              <w:jc w:val="left"/>
              <w:rPr>
                <w:rFonts w:ascii="Times New Roman" w:hAnsi="Times New Roman" w:cs="Times New Roman"/>
              </w:rPr>
            </w:pPr>
            <w:r w:rsidRPr="00D215ED">
              <w:rPr>
                <w:rFonts w:ascii="Times New Roman" w:hAnsi="Times New Roman" w:cs="Times New Roman"/>
              </w:rPr>
              <w:t xml:space="preserve">Максимальный размер земельного участка не </w:t>
            </w:r>
            <w:r w:rsidRPr="00D215ED">
              <w:rPr>
                <w:rFonts w:ascii="Times New Roman" w:hAnsi="Times New Roman" w:cs="Times New Roman"/>
                <w:color w:val="000000"/>
              </w:rPr>
              <w:t>устанавливается</w:t>
            </w:r>
            <w:r w:rsidRPr="00D215ED">
              <w:rPr>
                <w:rFonts w:ascii="Times New Roman" w:hAnsi="Times New Roman" w:cs="Times New Roman"/>
              </w:rPr>
              <w:t>.</w:t>
            </w:r>
          </w:p>
          <w:p w:rsidR="008910AB" w:rsidRPr="00D215ED" w:rsidRDefault="008910AB" w:rsidP="00D215ED">
            <w:pPr>
              <w:pStyle w:val="af5"/>
              <w:suppressAutoHyphens/>
              <w:ind w:firstLine="0"/>
              <w:jc w:val="left"/>
              <w:rPr>
                <w:sz w:val="22"/>
                <w:szCs w:val="22"/>
              </w:rPr>
            </w:pPr>
            <w:r w:rsidRPr="00D215ED">
              <w:rPr>
                <w:sz w:val="22"/>
                <w:szCs w:val="22"/>
              </w:rPr>
              <w:t xml:space="preserve"> Минимальный размер земельного участка объектов культового назначения различных конфессий устанавливается </w:t>
            </w:r>
            <w:r w:rsidRPr="00D215ED">
              <w:rPr>
                <w:iCs/>
                <w:sz w:val="22"/>
                <w:szCs w:val="22"/>
              </w:rPr>
              <w:t>не менее – 500 кв.</w:t>
            </w:r>
            <w:r w:rsidR="00D215ED">
              <w:rPr>
                <w:iCs/>
                <w:sz w:val="22"/>
                <w:szCs w:val="22"/>
              </w:rPr>
              <w:t xml:space="preserve"> </w:t>
            </w:r>
            <w:r w:rsidRPr="00D215ED">
              <w:rPr>
                <w:iCs/>
                <w:sz w:val="22"/>
                <w:szCs w:val="22"/>
              </w:rPr>
              <w:t>м</w:t>
            </w:r>
            <w:r w:rsidRPr="00D215ED">
              <w:rPr>
                <w:sz w:val="22"/>
                <w:szCs w:val="22"/>
              </w:rPr>
              <w:t>.</w:t>
            </w:r>
            <w:r w:rsidRPr="00D215ED">
              <w:rPr>
                <w:iCs/>
                <w:sz w:val="22"/>
                <w:szCs w:val="22"/>
              </w:rPr>
              <w:t xml:space="preserve"> 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sz w:val="22"/>
                <w:szCs w:val="22"/>
              </w:rPr>
            </w:pPr>
            <w:r w:rsidRPr="00D215ED">
              <w:rPr>
                <w:sz w:val="22"/>
                <w:szCs w:val="22"/>
              </w:rPr>
              <w:t>3. Предельная высота зданий - 18 метров, за исключением башен, колоколен и шпилей.</w:t>
            </w:r>
          </w:p>
          <w:p w:rsidR="008910AB" w:rsidRPr="00D215ED" w:rsidRDefault="008910AB" w:rsidP="00D215ED">
            <w:pPr>
              <w:pStyle w:val="af5"/>
              <w:suppressAutoHyphens/>
              <w:ind w:firstLine="0"/>
              <w:jc w:val="left"/>
              <w:rPr>
                <w:sz w:val="22"/>
                <w:szCs w:val="22"/>
              </w:rPr>
            </w:pPr>
            <w:r w:rsidRPr="00D215ED">
              <w:rPr>
                <w:sz w:val="22"/>
                <w:szCs w:val="22"/>
              </w:rPr>
              <w:t>4. Максимальный процент застройки в границах земельного участка - 60%.</w:t>
            </w:r>
          </w:p>
          <w:p w:rsidR="008910AB" w:rsidRPr="00D215ED" w:rsidRDefault="008910AB" w:rsidP="00D215ED">
            <w:pPr>
              <w:pStyle w:val="af5"/>
              <w:suppressAutoHyphens/>
              <w:ind w:firstLine="0"/>
              <w:jc w:val="left"/>
              <w:rPr>
                <w:sz w:val="22"/>
                <w:szCs w:val="22"/>
              </w:rPr>
            </w:pPr>
            <w:r w:rsidRPr="00D215ED">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Pr="00D215ED" w:rsidRDefault="008910AB" w:rsidP="005C1D8F">
            <w:pPr>
              <w:suppressAutoHyphens/>
              <w:spacing w:after="40"/>
              <w:ind w:firstLine="0"/>
              <w:jc w:val="left"/>
              <w:rPr>
                <w:sz w:val="22"/>
                <w:szCs w:val="22"/>
              </w:rPr>
            </w:pPr>
            <w:r w:rsidRPr="00D215ED">
              <w:rPr>
                <w:sz w:val="22"/>
                <w:szCs w:val="22"/>
              </w:rPr>
              <w:t xml:space="preserve">6. </w:t>
            </w:r>
            <w:r w:rsidRPr="00D215E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D215ED">
        <w:tc>
          <w:tcPr>
            <w:tcW w:w="1526" w:type="dxa"/>
          </w:tcPr>
          <w:p w:rsidR="008910AB" w:rsidRPr="00D215ED" w:rsidRDefault="008910AB" w:rsidP="00D215ED">
            <w:pPr>
              <w:suppressAutoHyphens/>
              <w:ind w:firstLine="0"/>
              <w:rPr>
                <w:b/>
                <w:sz w:val="22"/>
                <w:szCs w:val="22"/>
                <w:lang w:eastAsia="en-US"/>
              </w:rPr>
            </w:pPr>
            <w:r w:rsidRPr="00D215ED">
              <w:rPr>
                <w:b/>
                <w:sz w:val="22"/>
                <w:szCs w:val="22"/>
                <w:lang w:eastAsia="en-US"/>
              </w:rPr>
              <w:t>3.8</w:t>
            </w:r>
          </w:p>
        </w:tc>
        <w:tc>
          <w:tcPr>
            <w:tcW w:w="3118" w:type="dxa"/>
          </w:tcPr>
          <w:p w:rsidR="008910AB" w:rsidRPr="00D215ED" w:rsidRDefault="008910AB" w:rsidP="00D215ED">
            <w:pPr>
              <w:suppressAutoHyphens/>
              <w:ind w:firstLine="0"/>
              <w:jc w:val="left"/>
              <w:rPr>
                <w:sz w:val="22"/>
                <w:szCs w:val="22"/>
                <w:lang w:eastAsia="en-US"/>
              </w:rPr>
            </w:pPr>
            <w:r w:rsidRPr="00D215ED">
              <w:rPr>
                <w:sz w:val="22"/>
                <w:szCs w:val="22"/>
                <w:lang w:eastAsia="en-US"/>
              </w:rPr>
              <w:t>Общественное управление</w:t>
            </w:r>
          </w:p>
        </w:tc>
        <w:tc>
          <w:tcPr>
            <w:tcW w:w="10142" w:type="dxa"/>
          </w:tcPr>
          <w:p w:rsidR="008910AB" w:rsidRPr="00D215ED" w:rsidRDefault="008910AB" w:rsidP="00D215ED">
            <w:pPr>
              <w:pStyle w:val="af5"/>
              <w:suppressAutoHyphens/>
              <w:ind w:firstLine="0"/>
              <w:jc w:val="left"/>
              <w:rPr>
                <w:iCs/>
                <w:sz w:val="22"/>
                <w:szCs w:val="22"/>
              </w:rPr>
            </w:pPr>
            <w:r w:rsidRPr="00D215ED">
              <w:rPr>
                <w:sz w:val="22"/>
                <w:szCs w:val="22"/>
              </w:rPr>
              <w:t xml:space="preserve">1. Минимальный размер земельного участка на 1 сотрудника при этажности, </w:t>
            </w:r>
          </w:p>
          <w:p w:rsidR="008910AB" w:rsidRPr="00D215ED" w:rsidRDefault="008910AB" w:rsidP="00D215ED">
            <w:pPr>
              <w:pStyle w:val="af5"/>
              <w:suppressAutoHyphens/>
              <w:ind w:firstLine="0"/>
              <w:jc w:val="left"/>
              <w:rPr>
                <w:sz w:val="22"/>
                <w:szCs w:val="22"/>
              </w:rPr>
            </w:pPr>
            <w:r w:rsidRPr="00D215ED">
              <w:rPr>
                <w:sz w:val="22"/>
                <w:szCs w:val="22"/>
              </w:rPr>
              <w:t>При этажности здания:</w:t>
            </w:r>
          </w:p>
          <w:p w:rsidR="008910AB" w:rsidRPr="00D215ED" w:rsidRDefault="008910AB" w:rsidP="00D215ED">
            <w:pPr>
              <w:pStyle w:val="af5"/>
              <w:suppressAutoHyphens/>
              <w:ind w:firstLine="0"/>
              <w:jc w:val="left"/>
              <w:rPr>
                <w:sz w:val="22"/>
                <w:szCs w:val="22"/>
              </w:rPr>
            </w:pPr>
            <w:r w:rsidRPr="00D215ED">
              <w:rPr>
                <w:sz w:val="22"/>
                <w:szCs w:val="22"/>
              </w:rPr>
              <w:t>3-5 этажей – 44-18,5;</w:t>
            </w:r>
          </w:p>
          <w:p w:rsidR="008910AB" w:rsidRPr="00D215ED" w:rsidRDefault="008910AB" w:rsidP="00D215ED">
            <w:pPr>
              <w:pStyle w:val="af5"/>
              <w:suppressAutoHyphens/>
              <w:ind w:firstLine="0"/>
              <w:jc w:val="left"/>
              <w:rPr>
                <w:sz w:val="22"/>
                <w:szCs w:val="22"/>
              </w:rPr>
            </w:pPr>
            <w:r w:rsidRPr="00D215ED">
              <w:rPr>
                <w:sz w:val="22"/>
                <w:szCs w:val="22"/>
              </w:rPr>
              <w:t>городских, районных органов власти при этажности:</w:t>
            </w:r>
          </w:p>
          <w:p w:rsidR="008910AB" w:rsidRPr="00D215ED" w:rsidRDefault="008910AB" w:rsidP="00D215ED">
            <w:pPr>
              <w:pStyle w:val="af5"/>
              <w:suppressAutoHyphens/>
              <w:ind w:firstLine="0"/>
              <w:jc w:val="left"/>
              <w:rPr>
                <w:iCs/>
                <w:sz w:val="22"/>
                <w:szCs w:val="22"/>
              </w:rPr>
            </w:pPr>
            <w:r w:rsidRPr="00D215ED">
              <w:rPr>
                <w:sz w:val="22"/>
                <w:szCs w:val="22"/>
              </w:rPr>
              <w:t>3-5 этажей – 54-30;</w:t>
            </w:r>
          </w:p>
          <w:p w:rsidR="008910AB" w:rsidRPr="00D215ED" w:rsidRDefault="008910AB" w:rsidP="00D215ED">
            <w:pPr>
              <w:pStyle w:val="af5"/>
              <w:suppressAutoHyphens/>
              <w:ind w:firstLine="0"/>
              <w:jc w:val="left"/>
              <w:rPr>
                <w:sz w:val="22"/>
                <w:szCs w:val="22"/>
              </w:rPr>
            </w:pPr>
            <w:r w:rsidRPr="00D215ED">
              <w:rPr>
                <w:iCs/>
                <w:sz w:val="22"/>
                <w:szCs w:val="22"/>
              </w:rPr>
              <w:t>но не менее – 500 кв.</w:t>
            </w:r>
            <w:r w:rsidR="005C1D8F">
              <w:rPr>
                <w:iCs/>
                <w:sz w:val="22"/>
                <w:szCs w:val="22"/>
              </w:rPr>
              <w:t xml:space="preserve"> </w:t>
            </w:r>
            <w:r w:rsidRPr="00D215ED">
              <w:rPr>
                <w:iCs/>
                <w:sz w:val="22"/>
                <w:szCs w:val="22"/>
              </w:rPr>
              <w:t>м.</w:t>
            </w:r>
          </w:p>
          <w:p w:rsidR="008910AB" w:rsidRPr="00D215ED" w:rsidRDefault="008910AB" w:rsidP="00D215ED">
            <w:pPr>
              <w:pStyle w:val="af5"/>
              <w:suppressAutoHyphens/>
              <w:ind w:firstLine="0"/>
              <w:jc w:val="left"/>
              <w:rPr>
                <w:sz w:val="22"/>
                <w:szCs w:val="22"/>
              </w:rPr>
            </w:pPr>
            <w:r w:rsidRPr="00D215ED">
              <w:rPr>
                <w:iCs/>
                <w:sz w:val="22"/>
                <w:szCs w:val="22"/>
              </w:rPr>
              <w:t>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5C1D8F" w:rsidRDefault="008910AB" w:rsidP="00D215ED">
            <w:pPr>
              <w:pStyle w:val="af5"/>
              <w:suppressAutoHyphens/>
              <w:ind w:firstLine="0"/>
              <w:jc w:val="left"/>
              <w:rPr>
                <w:spacing w:val="-12"/>
                <w:sz w:val="22"/>
                <w:szCs w:val="22"/>
              </w:rPr>
            </w:pPr>
            <w:r w:rsidRPr="005C1D8F">
              <w:rPr>
                <w:spacing w:val="-12"/>
                <w:sz w:val="22"/>
                <w:szCs w:val="22"/>
              </w:rPr>
              <w:lastRenderedPageBreak/>
              <w:t>В случае реконструкции объекта капитального строительства на 2</w:t>
            </w:r>
            <w:r w:rsidR="00D215ED" w:rsidRPr="005C1D8F">
              <w:rPr>
                <w:spacing w:val="-12"/>
                <w:sz w:val="22"/>
                <w:szCs w:val="22"/>
              </w:rPr>
              <w:t>-</w:t>
            </w:r>
            <w:r w:rsidRPr="005C1D8F">
              <w:rPr>
                <w:spacing w:val="-12"/>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D215ED" w:rsidRDefault="008910AB" w:rsidP="00D215ED">
            <w:pPr>
              <w:pStyle w:val="af5"/>
              <w:suppressAutoHyphens/>
              <w:ind w:firstLine="0"/>
              <w:jc w:val="left"/>
              <w:rPr>
                <w:sz w:val="22"/>
                <w:szCs w:val="22"/>
              </w:rPr>
            </w:pPr>
            <w:r w:rsidRPr="00D215ED">
              <w:rPr>
                <w:sz w:val="22"/>
                <w:szCs w:val="22"/>
              </w:rPr>
              <w:t>3. Предельное количество этажей - 3.</w:t>
            </w:r>
          </w:p>
          <w:p w:rsidR="008910AB" w:rsidRPr="00D215ED" w:rsidRDefault="008910AB" w:rsidP="00D215ED">
            <w:pPr>
              <w:pStyle w:val="af5"/>
              <w:suppressAutoHyphens/>
              <w:ind w:firstLine="0"/>
              <w:jc w:val="left"/>
              <w:rPr>
                <w:sz w:val="22"/>
                <w:szCs w:val="22"/>
              </w:rPr>
            </w:pPr>
            <w:r w:rsidRPr="00D215ED">
              <w:rPr>
                <w:sz w:val="22"/>
                <w:szCs w:val="22"/>
              </w:rPr>
              <w:t>4. Максимальный процент застройки в границах земельного участка - 60%.</w:t>
            </w:r>
          </w:p>
          <w:p w:rsidR="008910AB" w:rsidRPr="00D215ED" w:rsidRDefault="008910AB" w:rsidP="00D215ED">
            <w:pPr>
              <w:pStyle w:val="af5"/>
              <w:suppressAutoHyphens/>
              <w:ind w:firstLine="0"/>
              <w:jc w:val="left"/>
              <w:rPr>
                <w:iCs/>
                <w:sz w:val="22"/>
                <w:szCs w:val="22"/>
              </w:rPr>
            </w:pPr>
            <w:r w:rsidRPr="00D215ED">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D215ED" w:rsidRDefault="008910AB" w:rsidP="005C1D8F">
            <w:pPr>
              <w:pStyle w:val="ConsPlusNormal"/>
              <w:suppressAutoHyphens/>
              <w:spacing w:after="40"/>
              <w:ind w:firstLine="0"/>
              <w:jc w:val="left"/>
              <w:rPr>
                <w:rFonts w:ascii="Times New Roman" w:hAnsi="Times New Roman" w:cs="Times New Roman"/>
              </w:rPr>
            </w:pPr>
            <w:r w:rsidRPr="00D215ED">
              <w:rPr>
                <w:rFonts w:ascii="Times New Roman" w:hAnsi="Times New Roman" w:cs="Times New Roman"/>
                <w:iCs/>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D215ED">
        <w:tc>
          <w:tcPr>
            <w:tcW w:w="1526" w:type="dxa"/>
          </w:tcPr>
          <w:p w:rsidR="008910AB" w:rsidRPr="00D215ED" w:rsidRDefault="008910AB" w:rsidP="00D215ED">
            <w:pPr>
              <w:suppressAutoHyphens/>
              <w:ind w:firstLine="0"/>
              <w:rPr>
                <w:b/>
                <w:sz w:val="22"/>
                <w:szCs w:val="22"/>
                <w:lang w:eastAsia="en-US"/>
              </w:rPr>
            </w:pPr>
            <w:r w:rsidRPr="00D215ED">
              <w:rPr>
                <w:b/>
                <w:sz w:val="22"/>
                <w:szCs w:val="22"/>
                <w:lang w:eastAsia="en-US"/>
              </w:rPr>
              <w:lastRenderedPageBreak/>
              <w:t>3.9.2</w:t>
            </w:r>
          </w:p>
        </w:tc>
        <w:tc>
          <w:tcPr>
            <w:tcW w:w="3118" w:type="dxa"/>
          </w:tcPr>
          <w:p w:rsidR="008910AB" w:rsidRPr="00D215ED" w:rsidRDefault="008910AB" w:rsidP="00D215ED">
            <w:pPr>
              <w:suppressAutoHyphens/>
              <w:ind w:firstLine="0"/>
              <w:jc w:val="left"/>
              <w:rPr>
                <w:sz w:val="22"/>
                <w:szCs w:val="22"/>
                <w:lang w:eastAsia="en-US"/>
              </w:rPr>
            </w:pPr>
            <w:r w:rsidRPr="00D215ED">
              <w:rPr>
                <w:sz w:val="22"/>
                <w:szCs w:val="22"/>
                <w:lang w:eastAsia="en-US"/>
              </w:rPr>
              <w:t>Проведение научных исследований</w:t>
            </w:r>
          </w:p>
        </w:tc>
        <w:tc>
          <w:tcPr>
            <w:tcW w:w="10142" w:type="dxa"/>
          </w:tcPr>
          <w:p w:rsidR="008910AB" w:rsidRPr="00D215ED" w:rsidRDefault="008910AB" w:rsidP="00D215ED">
            <w:pPr>
              <w:pStyle w:val="af5"/>
              <w:suppressAutoHyphens/>
              <w:ind w:firstLine="0"/>
              <w:jc w:val="left"/>
              <w:rPr>
                <w:sz w:val="22"/>
                <w:szCs w:val="22"/>
              </w:rPr>
            </w:pPr>
            <w:r w:rsidRPr="00D215ED">
              <w:rPr>
                <w:sz w:val="22"/>
                <w:szCs w:val="22"/>
              </w:rPr>
              <w:t>1. Минимальный размер земельного при этажности здания, м</w:t>
            </w:r>
            <w:r w:rsidRPr="00D215ED">
              <w:rPr>
                <w:sz w:val="22"/>
                <w:szCs w:val="22"/>
                <w:vertAlign w:val="superscript"/>
              </w:rPr>
              <w:t>2</w:t>
            </w:r>
            <w:r w:rsidRPr="00D215ED">
              <w:rPr>
                <w:sz w:val="22"/>
                <w:szCs w:val="22"/>
              </w:rPr>
              <w:t xml:space="preserve"> на 1 сотрудника, </w:t>
            </w:r>
            <w:r w:rsidRPr="00D215ED">
              <w:rPr>
                <w:iCs/>
                <w:sz w:val="22"/>
                <w:szCs w:val="22"/>
              </w:rPr>
              <w:t>но не менее 500 м</w:t>
            </w:r>
            <w:r w:rsidRPr="00D215ED">
              <w:rPr>
                <w:iCs/>
                <w:sz w:val="22"/>
                <w:szCs w:val="22"/>
                <w:vertAlign w:val="superscript"/>
              </w:rPr>
              <w:t>2</w:t>
            </w:r>
            <w:r w:rsidRPr="00D215ED">
              <w:rPr>
                <w:sz w:val="22"/>
                <w:szCs w:val="22"/>
              </w:rPr>
              <w:t>:</w:t>
            </w:r>
          </w:p>
          <w:p w:rsidR="008910AB" w:rsidRPr="00D215ED" w:rsidRDefault="008910AB" w:rsidP="00D215ED">
            <w:pPr>
              <w:pStyle w:val="af5"/>
              <w:suppressAutoHyphens/>
              <w:ind w:firstLine="0"/>
              <w:jc w:val="left"/>
              <w:rPr>
                <w:sz w:val="22"/>
                <w:szCs w:val="22"/>
              </w:rPr>
            </w:pPr>
            <w:r w:rsidRPr="00D215ED">
              <w:rPr>
                <w:sz w:val="22"/>
                <w:szCs w:val="22"/>
              </w:rPr>
              <w:t>2-5 этажей – 15-30 м</w:t>
            </w:r>
            <w:r w:rsidRPr="00D215ED">
              <w:rPr>
                <w:sz w:val="22"/>
                <w:szCs w:val="22"/>
                <w:vertAlign w:val="superscript"/>
              </w:rPr>
              <w:t>2</w:t>
            </w:r>
            <w:r w:rsidRPr="00D215ED">
              <w:rPr>
                <w:sz w:val="22"/>
                <w:szCs w:val="22"/>
              </w:rPr>
              <w:t>; 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застройке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8910AB" w:rsidRPr="00D215ED" w:rsidRDefault="008910AB" w:rsidP="00D215ED">
            <w:pPr>
              <w:pStyle w:val="af5"/>
              <w:suppressAutoHyphens/>
              <w:ind w:firstLine="0"/>
              <w:jc w:val="left"/>
              <w:rPr>
                <w:sz w:val="22"/>
                <w:szCs w:val="22"/>
              </w:rPr>
            </w:pPr>
            <w:r w:rsidRPr="00D215ED">
              <w:rPr>
                <w:sz w:val="22"/>
                <w:szCs w:val="22"/>
              </w:rPr>
              <w:t>3. Предельная высота зданий - 18 метров.</w:t>
            </w:r>
          </w:p>
          <w:p w:rsidR="008910AB" w:rsidRPr="00D215ED" w:rsidRDefault="008910AB" w:rsidP="00D215ED">
            <w:pPr>
              <w:pStyle w:val="af5"/>
              <w:suppressAutoHyphens/>
              <w:ind w:firstLine="0"/>
              <w:jc w:val="left"/>
              <w:rPr>
                <w:sz w:val="22"/>
                <w:szCs w:val="22"/>
              </w:rPr>
            </w:pPr>
            <w:r w:rsidRPr="00D215ED">
              <w:rPr>
                <w:sz w:val="22"/>
                <w:szCs w:val="22"/>
              </w:rPr>
              <w:t>4. Максимальный процент застройки в границах земельного участка - 60%.</w:t>
            </w:r>
          </w:p>
          <w:p w:rsidR="008910AB" w:rsidRPr="00D215ED" w:rsidRDefault="008910AB" w:rsidP="00D215ED">
            <w:pPr>
              <w:pStyle w:val="af5"/>
              <w:suppressAutoHyphens/>
              <w:ind w:firstLine="0"/>
              <w:jc w:val="left"/>
              <w:rPr>
                <w:sz w:val="22"/>
                <w:szCs w:val="22"/>
              </w:rPr>
            </w:pPr>
            <w:r w:rsidRPr="00D215ED">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D215ED" w:rsidRDefault="008910AB" w:rsidP="00D215ED">
            <w:pPr>
              <w:suppressAutoHyphens/>
              <w:ind w:firstLine="0"/>
              <w:jc w:val="left"/>
              <w:rPr>
                <w:sz w:val="22"/>
                <w:szCs w:val="22"/>
                <w:lang w:eastAsia="en-US"/>
              </w:rPr>
            </w:pPr>
            <w:r w:rsidRPr="00D215ED">
              <w:rPr>
                <w:sz w:val="22"/>
                <w:szCs w:val="22"/>
              </w:rPr>
              <w:t xml:space="preserve">6. </w:t>
            </w:r>
            <w:r w:rsidRPr="00D215E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D215ED">
        <w:trPr>
          <w:trHeight w:val="4056"/>
        </w:trPr>
        <w:tc>
          <w:tcPr>
            <w:tcW w:w="1526" w:type="dxa"/>
          </w:tcPr>
          <w:p w:rsidR="008910AB" w:rsidRPr="00D215ED" w:rsidRDefault="008910AB" w:rsidP="00D215ED">
            <w:pPr>
              <w:suppressAutoHyphens/>
              <w:ind w:firstLine="0"/>
              <w:rPr>
                <w:b/>
                <w:sz w:val="22"/>
                <w:szCs w:val="22"/>
                <w:lang w:eastAsia="en-US"/>
              </w:rPr>
            </w:pPr>
            <w:r w:rsidRPr="00D215ED">
              <w:rPr>
                <w:b/>
                <w:sz w:val="22"/>
                <w:szCs w:val="22"/>
                <w:lang w:eastAsia="en-US"/>
              </w:rPr>
              <w:lastRenderedPageBreak/>
              <w:t>3.3</w:t>
            </w:r>
          </w:p>
        </w:tc>
        <w:tc>
          <w:tcPr>
            <w:tcW w:w="3118" w:type="dxa"/>
          </w:tcPr>
          <w:p w:rsidR="008910AB" w:rsidRPr="00D215ED" w:rsidRDefault="008910AB" w:rsidP="00D215ED">
            <w:pPr>
              <w:suppressAutoHyphens/>
              <w:ind w:firstLine="0"/>
              <w:jc w:val="left"/>
              <w:rPr>
                <w:sz w:val="22"/>
                <w:szCs w:val="22"/>
                <w:lang w:eastAsia="en-US"/>
              </w:rPr>
            </w:pPr>
            <w:r w:rsidRPr="00D215ED">
              <w:rPr>
                <w:sz w:val="22"/>
                <w:szCs w:val="22"/>
                <w:lang w:eastAsia="en-US"/>
              </w:rPr>
              <w:t>Бытовое обслуживание</w:t>
            </w:r>
          </w:p>
        </w:tc>
        <w:tc>
          <w:tcPr>
            <w:tcW w:w="10142" w:type="dxa"/>
          </w:tcPr>
          <w:p w:rsidR="008910AB" w:rsidRPr="00D215ED" w:rsidRDefault="008910AB" w:rsidP="00D215ED">
            <w:pPr>
              <w:pStyle w:val="af5"/>
              <w:suppressAutoHyphens/>
              <w:ind w:firstLine="0"/>
              <w:jc w:val="left"/>
              <w:rPr>
                <w:sz w:val="22"/>
                <w:szCs w:val="22"/>
              </w:rPr>
            </w:pPr>
            <w:r w:rsidRPr="00D215ED">
              <w:rPr>
                <w:sz w:val="22"/>
                <w:szCs w:val="22"/>
              </w:rPr>
              <w:t>1. Минимальный размер земельного участка объектов бытового обслуживания на 10 рабочих мест для предприятий мощностью, рабочих мест:</w:t>
            </w:r>
          </w:p>
          <w:p w:rsidR="008910AB" w:rsidRPr="00D215ED" w:rsidRDefault="008910AB" w:rsidP="00D215ED">
            <w:pPr>
              <w:pStyle w:val="af5"/>
              <w:suppressAutoHyphens/>
              <w:ind w:firstLine="0"/>
              <w:jc w:val="left"/>
              <w:rPr>
                <w:sz w:val="22"/>
                <w:szCs w:val="22"/>
              </w:rPr>
            </w:pPr>
            <w:r w:rsidRPr="00D215ED">
              <w:rPr>
                <w:sz w:val="22"/>
                <w:szCs w:val="22"/>
              </w:rPr>
              <w:t>10-50 – 0,1-0,2 га;</w:t>
            </w:r>
          </w:p>
          <w:p w:rsidR="008910AB" w:rsidRPr="00D215ED" w:rsidRDefault="008910AB" w:rsidP="00D215ED">
            <w:pPr>
              <w:pStyle w:val="af5"/>
              <w:suppressAutoHyphens/>
              <w:ind w:firstLine="0"/>
              <w:jc w:val="left"/>
              <w:rPr>
                <w:sz w:val="22"/>
                <w:szCs w:val="22"/>
              </w:rPr>
            </w:pPr>
            <w:r w:rsidRPr="00D215ED">
              <w:rPr>
                <w:sz w:val="22"/>
                <w:szCs w:val="22"/>
              </w:rPr>
              <w:t>50-150 – 0,05-0,08 га;</w:t>
            </w:r>
          </w:p>
          <w:p w:rsidR="008910AB" w:rsidRPr="00D215ED" w:rsidRDefault="008910AB" w:rsidP="00D215ED">
            <w:pPr>
              <w:pStyle w:val="af5"/>
              <w:suppressAutoHyphens/>
              <w:ind w:firstLine="0"/>
              <w:jc w:val="left"/>
              <w:rPr>
                <w:sz w:val="22"/>
                <w:szCs w:val="22"/>
              </w:rPr>
            </w:pPr>
            <w:r w:rsidRPr="00D215ED">
              <w:rPr>
                <w:sz w:val="22"/>
                <w:szCs w:val="22"/>
              </w:rPr>
              <w:t>св. 150 – 0,03-0,04 га.</w:t>
            </w:r>
          </w:p>
          <w:p w:rsidR="008910AB" w:rsidRPr="00D215ED" w:rsidRDefault="008910AB" w:rsidP="00D215ED">
            <w:pPr>
              <w:pStyle w:val="af5"/>
              <w:suppressAutoHyphens/>
              <w:ind w:firstLine="0"/>
              <w:jc w:val="left"/>
              <w:rPr>
                <w:sz w:val="22"/>
                <w:szCs w:val="22"/>
              </w:rPr>
            </w:pPr>
            <w:r w:rsidRPr="00D215ED">
              <w:rPr>
                <w:sz w:val="22"/>
                <w:szCs w:val="22"/>
              </w:rPr>
              <w:t xml:space="preserve">но не менее </w:t>
            </w:r>
            <w:r w:rsidRPr="00D215ED">
              <w:rPr>
                <w:iCs/>
                <w:sz w:val="22"/>
                <w:szCs w:val="22"/>
              </w:rPr>
              <w:t>0,05 га</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sz w:val="22"/>
                <w:szCs w:val="22"/>
              </w:rPr>
            </w:pPr>
            <w:r w:rsidRPr="00D215ED">
              <w:rPr>
                <w:sz w:val="22"/>
                <w:szCs w:val="22"/>
              </w:rPr>
              <w:t>3. Предельная высота зданий - 18 метров.</w:t>
            </w:r>
          </w:p>
          <w:p w:rsidR="008910AB" w:rsidRPr="00D215ED" w:rsidRDefault="008910AB" w:rsidP="00D215ED">
            <w:pPr>
              <w:pStyle w:val="af5"/>
              <w:suppressAutoHyphens/>
              <w:ind w:firstLine="0"/>
              <w:jc w:val="left"/>
              <w:rPr>
                <w:sz w:val="22"/>
                <w:szCs w:val="22"/>
              </w:rPr>
            </w:pPr>
            <w:r w:rsidRPr="00D215ED">
              <w:rPr>
                <w:sz w:val="22"/>
                <w:szCs w:val="22"/>
              </w:rPr>
              <w:t>4. Максимальный процент застройки в границах земельного участка - 60%.</w:t>
            </w:r>
          </w:p>
          <w:p w:rsidR="008910AB" w:rsidRPr="00D215ED" w:rsidRDefault="008910AB" w:rsidP="00D215ED">
            <w:pPr>
              <w:pStyle w:val="af5"/>
              <w:suppressAutoHyphens/>
              <w:ind w:firstLine="0"/>
              <w:jc w:val="left"/>
              <w:rPr>
                <w:sz w:val="22"/>
                <w:szCs w:val="22"/>
              </w:rPr>
            </w:pPr>
            <w:r w:rsidRPr="00D215ED">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D215ED" w:rsidRDefault="008910AB" w:rsidP="005C1D8F">
            <w:pPr>
              <w:pStyle w:val="af5"/>
              <w:suppressAutoHyphens/>
              <w:spacing w:after="40"/>
              <w:ind w:firstLine="0"/>
              <w:jc w:val="left"/>
              <w:rPr>
                <w:sz w:val="22"/>
                <w:szCs w:val="22"/>
              </w:rPr>
            </w:pPr>
            <w:r w:rsidRPr="00D215ED">
              <w:rPr>
                <w:sz w:val="22"/>
                <w:szCs w:val="22"/>
              </w:rPr>
              <w:t xml:space="preserve">6. </w:t>
            </w:r>
            <w:r w:rsidRPr="00D215E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D215ED">
        <w:tc>
          <w:tcPr>
            <w:tcW w:w="1526" w:type="dxa"/>
          </w:tcPr>
          <w:p w:rsidR="008910AB" w:rsidRPr="00D215ED" w:rsidRDefault="008910AB" w:rsidP="00D215ED">
            <w:pPr>
              <w:suppressAutoHyphens/>
              <w:autoSpaceDE w:val="0"/>
              <w:autoSpaceDN w:val="0"/>
              <w:adjustRightInd w:val="0"/>
              <w:ind w:firstLine="0"/>
              <w:rPr>
                <w:b/>
                <w:sz w:val="22"/>
                <w:szCs w:val="22"/>
              </w:rPr>
            </w:pPr>
            <w:r w:rsidRPr="00D215ED">
              <w:rPr>
                <w:b/>
                <w:sz w:val="22"/>
                <w:szCs w:val="22"/>
              </w:rPr>
              <w:t>4.6</w:t>
            </w:r>
          </w:p>
        </w:tc>
        <w:tc>
          <w:tcPr>
            <w:tcW w:w="3118" w:type="dxa"/>
          </w:tcPr>
          <w:p w:rsidR="008910AB" w:rsidRPr="00D215ED" w:rsidRDefault="008910AB" w:rsidP="00D215ED">
            <w:pPr>
              <w:suppressAutoHyphens/>
              <w:ind w:firstLine="0"/>
              <w:jc w:val="left"/>
              <w:rPr>
                <w:sz w:val="22"/>
                <w:szCs w:val="22"/>
              </w:rPr>
            </w:pPr>
            <w:r w:rsidRPr="00D215ED">
              <w:rPr>
                <w:sz w:val="22"/>
                <w:szCs w:val="22"/>
              </w:rPr>
              <w:t>Общественное питание</w:t>
            </w:r>
          </w:p>
        </w:tc>
        <w:tc>
          <w:tcPr>
            <w:tcW w:w="10142" w:type="dxa"/>
          </w:tcPr>
          <w:p w:rsidR="008910AB" w:rsidRPr="00D215ED" w:rsidRDefault="008910AB" w:rsidP="00D215ED">
            <w:pPr>
              <w:pStyle w:val="af5"/>
              <w:suppressAutoHyphens/>
              <w:ind w:firstLine="0"/>
              <w:jc w:val="left"/>
              <w:rPr>
                <w:sz w:val="22"/>
                <w:szCs w:val="22"/>
              </w:rPr>
            </w:pPr>
            <w:r w:rsidRPr="00D215ED">
              <w:rPr>
                <w:sz w:val="22"/>
                <w:szCs w:val="22"/>
              </w:rPr>
              <w:t xml:space="preserve">1. Минимальный размер земельного участка для объекта общественного питания на 100 мест, при числе мест: </w:t>
            </w:r>
          </w:p>
          <w:p w:rsidR="008910AB" w:rsidRPr="00D215ED" w:rsidRDefault="008910AB" w:rsidP="00D215ED">
            <w:pPr>
              <w:pStyle w:val="af5"/>
              <w:suppressAutoHyphens/>
              <w:ind w:firstLine="0"/>
              <w:jc w:val="left"/>
              <w:rPr>
                <w:sz w:val="22"/>
                <w:szCs w:val="22"/>
              </w:rPr>
            </w:pPr>
            <w:r w:rsidRPr="00D215ED">
              <w:rPr>
                <w:sz w:val="22"/>
                <w:szCs w:val="22"/>
              </w:rPr>
              <w:t>до 100 мест - 0,2 га на объект;100 - 150 мест - 0,15 га на объект; свыше 150 мест - 0,1 га на объект;</w:t>
            </w:r>
          </w:p>
          <w:p w:rsidR="008910AB" w:rsidRPr="00D215ED" w:rsidRDefault="008910AB" w:rsidP="00D215ED">
            <w:pPr>
              <w:pStyle w:val="af5"/>
              <w:suppressAutoHyphens/>
              <w:ind w:firstLine="0"/>
              <w:jc w:val="left"/>
              <w:rPr>
                <w:sz w:val="22"/>
                <w:szCs w:val="22"/>
              </w:rPr>
            </w:pPr>
            <w:r w:rsidRPr="00D215ED">
              <w:rPr>
                <w:iCs/>
                <w:sz w:val="22"/>
                <w:szCs w:val="22"/>
              </w:rPr>
              <w:t>но не менее – 500 кв.</w:t>
            </w:r>
            <w:r w:rsidR="00D215ED">
              <w:rPr>
                <w:iCs/>
                <w:sz w:val="22"/>
                <w:szCs w:val="22"/>
              </w:rPr>
              <w:t xml:space="preserve"> </w:t>
            </w:r>
            <w:r w:rsidRPr="00D215ED">
              <w:rPr>
                <w:iCs/>
                <w:sz w:val="22"/>
                <w:szCs w:val="22"/>
              </w:rPr>
              <w:t>м.</w:t>
            </w:r>
            <w:r w:rsidRPr="00D215ED">
              <w:rPr>
                <w:sz w:val="22"/>
                <w:szCs w:val="22"/>
              </w:rPr>
              <w:t xml:space="preserve"> 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sz w:val="22"/>
                <w:szCs w:val="22"/>
              </w:rPr>
            </w:pPr>
            <w:r w:rsidRPr="00D215ED">
              <w:rPr>
                <w:sz w:val="22"/>
                <w:szCs w:val="22"/>
              </w:rPr>
              <w:t>В случае реконструкции объекта капитального строительства на 2</w:t>
            </w:r>
            <w:r w:rsidR="00D215ED">
              <w:rPr>
                <w:sz w:val="22"/>
                <w:szCs w:val="22"/>
              </w:rPr>
              <w:t>-</w:t>
            </w:r>
            <w:r w:rsidRPr="00D215ED">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D215ED" w:rsidRDefault="008910AB" w:rsidP="00D215ED">
            <w:pPr>
              <w:pStyle w:val="af5"/>
              <w:suppressAutoHyphens/>
              <w:ind w:firstLine="0"/>
              <w:jc w:val="left"/>
              <w:rPr>
                <w:sz w:val="22"/>
                <w:szCs w:val="22"/>
              </w:rPr>
            </w:pPr>
            <w:r w:rsidRPr="00D215ED">
              <w:rPr>
                <w:sz w:val="22"/>
                <w:szCs w:val="22"/>
              </w:rPr>
              <w:t>3. Предельная высота зданий - 28 метров</w:t>
            </w:r>
            <w:r w:rsidRPr="00D215ED">
              <w:rPr>
                <w:iCs/>
                <w:sz w:val="22"/>
                <w:szCs w:val="22"/>
              </w:rPr>
              <w:t>.</w:t>
            </w:r>
          </w:p>
          <w:p w:rsidR="008910AB" w:rsidRPr="00D215ED" w:rsidRDefault="008910AB" w:rsidP="00D215ED">
            <w:pPr>
              <w:pStyle w:val="af5"/>
              <w:suppressAutoHyphens/>
              <w:ind w:firstLine="0"/>
              <w:jc w:val="left"/>
              <w:rPr>
                <w:sz w:val="22"/>
                <w:szCs w:val="22"/>
              </w:rPr>
            </w:pPr>
            <w:r w:rsidRPr="00D215ED">
              <w:rPr>
                <w:sz w:val="22"/>
                <w:szCs w:val="22"/>
              </w:rPr>
              <w:t>4. Максимальный процент застройки в границах земельного участка - 60%.</w:t>
            </w:r>
          </w:p>
          <w:p w:rsidR="008910AB" w:rsidRPr="00D215ED" w:rsidRDefault="008910AB" w:rsidP="00D215ED">
            <w:pPr>
              <w:pStyle w:val="af5"/>
              <w:suppressAutoHyphens/>
              <w:ind w:firstLine="0"/>
              <w:jc w:val="left"/>
              <w:rPr>
                <w:sz w:val="22"/>
                <w:szCs w:val="22"/>
              </w:rPr>
            </w:pPr>
            <w:r w:rsidRPr="00D215ED">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для объектов местного значения, с действующими областными нормативами градостроительного проектирования для объектов регионального значения, с СП 42.13330.2016 для иных объектов.</w:t>
            </w:r>
          </w:p>
          <w:p w:rsidR="008910AB" w:rsidRPr="00D215ED" w:rsidRDefault="008910AB" w:rsidP="00D215ED">
            <w:pPr>
              <w:pStyle w:val="af5"/>
              <w:suppressAutoHyphens/>
              <w:ind w:firstLine="0"/>
              <w:jc w:val="left"/>
              <w:rPr>
                <w:sz w:val="22"/>
                <w:szCs w:val="22"/>
              </w:rPr>
            </w:pPr>
            <w:r w:rsidRPr="00D215ED">
              <w:rPr>
                <w:sz w:val="22"/>
                <w:szCs w:val="22"/>
              </w:rPr>
              <w:t xml:space="preserve">6. </w:t>
            </w:r>
            <w:r w:rsidRPr="00D215E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D215ED">
        <w:tc>
          <w:tcPr>
            <w:tcW w:w="1526" w:type="dxa"/>
          </w:tcPr>
          <w:p w:rsidR="008910AB" w:rsidRPr="00D215ED" w:rsidRDefault="008910AB" w:rsidP="00D215ED">
            <w:pPr>
              <w:suppressAutoHyphens/>
              <w:autoSpaceDE w:val="0"/>
              <w:autoSpaceDN w:val="0"/>
              <w:adjustRightInd w:val="0"/>
              <w:ind w:firstLine="0"/>
              <w:rPr>
                <w:b/>
                <w:sz w:val="22"/>
                <w:szCs w:val="22"/>
              </w:rPr>
            </w:pPr>
            <w:r w:rsidRPr="00D215ED">
              <w:rPr>
                <w:b/>
                <w:sz w:val="22"/>
                <w:szCs w:val="22"/>
              </w:rPr>
              <w:lastRenderedPageBreak/>
              <w:t xml:space="preserve">4.7 </w:t>
            </w:r>
          </w:p>
        </w:tc>
        <w:tc>
          <w:tcPr>
            <w:tcW w:w="3118" w:type="dxa"/>
          </w:tcPr>
          <w:p w:rsidR="008910AB" w:rsidRPr="00D215ED" w:rsidRDefault="008910AB" w:rsidP="00D215ED">
            <w:pPr>
              <w:suppressAutoHyphens/>
              <w:ind w:firstLine="0"/>
              <w:jc w:val="left"/>
              <w:rPr>
                <w:sz w:val="22"/>
                <w:szCs w:val="22"/>
              </w:rPr>
            </w:pPr>
            <w:r w:rsidRPr="00D215ED">
              <w:rPr>
                <w:sz w:val="22"/>
                <w:szCs w:val="22"/>
              </w:rPr>
              <w:t>Гостиничное обслуживание</w:t>
            </w:r>
          </w:p>
        </w:tc>
        <w:tc>
          <w:tcPr>
            <w:tcW w:w="10142" w:type="dxa"/>
          </w:tcPr>
          <w:p w:rsidR="008910AB" w:rsidRPr="00D215ED" w:rsidRDefault="008910AB" w:rsidP="00D215ED">
            <w:pPr>
              <w:pStyle w:val="af5"/>
              <w:suppressAutoHyphens/>
              <w:ind w:firstLine="0"/>
              <w:jc w:val="left"/>
              <w:rPr>
                <w:sz w:val="22"/>
                <w:szCs w:val="22"/>
              </w:rPr>
            </w:pPr>
            <w:r w:rsidRPr="00D215ED">
              <w:rPr>
                <w:sz w:val="22"/>
                <w:szCs w:val="22"/>
              </w:rPr>
              <w:t>1. Минимальный размер земельного участка при числе мест гостиницы:</w:t>
            </w:r>
          </w:p>
          <w:p w:rsidR="008910AB" w:rsidRPr="00D215ED" w:rsidRDefault="008910AB" w:rsidP="00D215ED">
            <w:pPr>
              <w:pStyle w:val="af5"/>
              <w:suppressAutoHyphens/>
              <w:ind w:firstLine="0"/>
              <w:jc w:val="left"/>
              <w:rPr>
                <w:sz w:val="22"/>
                <w:szCs w:val="22"/>
              </w:rPr>
            </w:pPr>
            <w:r w:rsidRPr="00D215ED">
              <w:rPr>
                <w:sz w:val="22"/>
                <w:szCs w:val="22"/>
              </w:rPr>
              <w:t>от 25 до 100 – 55 кв. м на 1 место;</w:t>
            </w:r>
          </w:p>
          <w:p w:rsidR="008910AB" w:rsidRPr="00D215ED" w:rsidRDefault="008910AB" w:rsidP="00D215ED">
            <w:pPr>
              <w:pStyle w:val="af5"/>
              <w:suppressAutoHyphens/>
              <w:ind w:firstLine="0"/>
              <w:jc w:val="left"/>
              <w:rPr>
                <w:sz w:val="22"/>
                <w:szCs w:val="22"/>
              </w:rPr>
            </w:pPr>
            <w:r w:rsidRPr="00D215ED">
              <w:rPr>
                <w:sz w:val="22"/>
                <w:szCs w:val="22"/>
              </w:rPr>
              <w:t>св. 100 до 500 – 30 кв. м на 1 место;</w:t>
            </w:r>
          </w:p>
          <w:p w:rsidR="008910AB" w:rsidRPr="00D215ED" w:rsidRDefault="008910AB" w:rsidP="00D215ED">
            <w:pPr>
              <w:pStyle w:val="af5"/>
              <w:suppressAutoHyphens/>
              <w:ind w:firstLine="0"/>
              <w:jc w:val="left"/>
              <w:rPr>
                <w:sz w:val="22"/>
                <w:szCs w:val="22"/>
              </w:rPr>
            </w:pPr>
            <w:r w:rsidRPr="00D215ED">
              <w:rPr>
                <w:sz w:val="22"/>
                <w:szCs w:val="22"/>
              </w:rPr>
              <w:t>св. 500 до 1000 – 20 кв. м на 1 место;</w:t>
            </w:r>
          </w:p>
          <w:p w:rsidR="008910AB" w:rsidRPr="00D215ED" w:rsidRDefault="008910AB" w:rsidP="00D215ED">
            <w:pPr>
              <w:pStyle w:val="af5"/>
              <w:suppressAutoHyphens/>
              <w:ind w:firstLine="0"/>
              <w:jc w:val="left"/>
              <w:rPr>
                <w:sz w:val="22"/>
                <w:szCs w:val="22"/>
              </w:rPr>
            </w:pPr>
            <w:r w:rsidRPr="00D215ED">
              <w:rPr>
                <w:iCs/>
                <w:sz w:val="22"/>
                <w:szCs w:val="22"/>
              </w:rPr>
              <w:t>но не менее – 500 кв.</w:t>
            </w:r>
            <w:r w:rsidR="005C1D8F">
              <w:rPr>
                <w:iCs/>
                <w:sz w:val="22"/>
                <w:szCs w:val="22"/>
              </w:rPr>
              <w:t xml:space="preserve"> </w:t>
            </w:r>
            <w:r w:rsidRPr="00D215ED">
              <w:rPr>
                <w:iCs/>
                <w:sz w:val="22"/>
                <w:szCs w:val="22"/>
              </w:rPr>
              <w:t>м.</w:t>
            </w:r>
            <w:r w:rsidRPr="00D215ED">
              <w:rPr>
                <w:sz w:val="22"/>
                <w:szCs w:val="22"/>
              </w:rPr>
              <w:t xml:space="preserve"> 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5C1D8F" w:rsidRDefault="008910AB" w:rsidP="00D215ED">
            <w:pPr>
              <w:pStyle w:val="af5"/>
              <w:suppressAutoHyphens/>
              <w:ind w:firstLine="0"/>
              <w:jc w:val="left"/>
              <w:rPr>
                <w:spacing w:val="-12"/>
                <w:sz w:val="22"/>
                <w:szCs w:val="22"/>
              </w:rPr>
            </w:pPr>
            <w:r w:rsidRPr="005C1D8F">
              <w:rPr>
                <w:spacing w:val="-12"/>
                <w:sz w:val="22"/>
                <w:szCs w:val="22"/>
              </w:rPr>
              <w:t>В случае реконструкции объекта капитального строительства на 2</w:t>
            </w:r>
            <w:r w:rsidR="00D215ED" w:rsidRPr="005C1D8F">
              <w:rPr>
                <w:spacing w:val="-12"/>
                <w:sz w:val="22"/>
                <w:szCs w:val="22"/>
              </w:rPr>
              <w:t>-</w:t>
            </w:r>
            <w:r w:rsidRPr="005C1D8F">
              <w:rPr>
                <w:spacing w:val="-12"/>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D215ED" w:rsidRDefault="008910AB" w:rsidP="00D215ED">
            <w:pPr>
              <w:pStyle w:val="af5"/>
              <w:suppressAutoHyphens/>
              <w:ind w:firstLine="0"/>
              <w:jc w:val="left"/>
              <w:rPr>
                <w:sz w:val="22"/>
                <w:szCs w:val="22"/>
              </w:rPr>
            </w:pPr>
            <w:r w:rsidRPr="00D215ED">
              <w:rPr>
                <w:sz w:val="22"/>
                <w:szCs w:val="22"/>
              </w:rPr>
              <w:t>3. Предельное количество этажей - 3.</w:t>
            </w:r>
          </w:p>
          <w:p w:rsidR="008910AB" w:rsidRPr="00D215ED" w:rsidRDefault="008910AB" w:rsidP="00D215ED">
            <w:pPr>
              <w:pStyle w:val="af5"/>
              <w:suppressAutoHyphens/>
              <w:ind w:firstLine="0"/>
              <w:jc w:val="left"/>
              <w:rPr>
                <w:sz w:val="22"/>
                <w:szCs w:val="22"/>
              </w:rPr>
            </w:pPr>
            <w:r w:rsidRPr="00D215ED">
              <w:rPr>
                <w:sz w:val="22"/>
                <w:szCs w:val="22"/>
              </w:rPr>
              <w:t>4. Максимальный процент застройки в границах земельного участка - 60%.</w:t>
            </w:r>
          </w:p>
          <w:p w:rsidR="008910AB" w:rsidRPr="00D215ED" w:rsidRDefault="008910AB" w:rsidP="00D215ED">
            <w:pPr>
              <w:pStyle w:val="af5"/>
              <w:suppressAutoHyphens/>
              <w:ind w:firstLine="0"/>
              <w:jc w:val="left"/>
              <w:rPr>
                <w:sz w:val="22"/>
                <w:szCs w:val="22"/>
              </w:rPr>
            </w:pPr>
            <w:r w:rsidRPr="00D215ED">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D215ED" w:rsidRDefault="008910AB" w:rsidP="005C1D8F">
            <w:pPr>
              <w:suppressAutoHyphens/>
              <w:spacing w:after="40"/>
              <w:ind w:firstLine="0"/>
              <w:jc w:val="left"/>
              <w:rPr>
                <w:sz w:val="22"/>
                <w:szCs w:val="22"/>
              </w:rPr>
            </w:pPr>
            <w:r w:rsidRPr="00D215ED">
              <w:rPr>
                <w:sz w:val="22"/>
                <w:szCs w:val="22"/>
              </w:rPr>
              <w:t xml:space="preserve">6. </w:t>
            </w:r>
            <w:r w:rsidRPr="00D215E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D215ED">
        <w:tc>
          <w:tcPr>
            <w:tcW w:w="1526" w:type="dxa"/>
          </w:tcPr>
          <w:p w:rsidR="008910AB" w:rsidRPr="00D215ED" w:rsidRDefault="008910AB" w:rsidP="00D215ED">
            <w:pPr>
              <w:suppressAutoHyphens/>
              <w:ind w:firstLine="0"/>
              <w:rPr>
                <w:b/>
                <w:sz w:val="22"/>
                <w:szCs w:val="22"/>
                <w:lang w:eastAsia="en-US"/>
              </w:rPr>
            </w:pPr>
            <w:r w:rsidRPr="00D215ED">
              <w:rPr>
                <w:b/>
                <w:sz w:val="22"/>
                <w:szCs w:val="22"/>
                <w:lang w:eastAsia="en-US"/>
              </w:rPr>
              <w:t>8.3</w:t>
            </w:r>
          </w:p>
        </w:tc>
        <w:tc>
          <w:tcPr>
            <w:tcW w:w="3118" w:type="dxa"/>
          </w:tcPr>
          <w:p w:rsidR="008910AB" w:rsidRPr="00D215ED" w:rsidRDefault="008910AB" w:rsidP="00D215ED">
            <w:pPr>
              <w:suppressAutoHyphens/>
              <w:ind w:firstLine="0"/>
              <w:jc w:val="left"/>
              <w:rPr>
                <w:sz w:val="22"/>
                <w:szCs w:val="22"/>
                <w:lang w:eastAsia="en-US"/>
              </w:rPr>
            </w:pPr>
            <w:r w:rsidRPr="00D215ED">
              <w:rPr>
                <w:sz w:val="22"/>
                <w:szCs w:val="22"/>
                <w:lang w:eastAsia="en-US"/>
              </w:rPr>
              <w:t>Обеспечение внутреннего правопорядка</w:t>
            </w:r>
          </w:p>
        </w:tc>
        <w:tc>
          <w:tcPr>
            <w:tcW w:w="10142" w:type="dxa"/>
          </w:tcPr>
          <w:p w:rsidR="008910AB" w:rsidRPr="00D215ED" w:rsidRDefault="008910AB" w:rsidP="00D215ED">
            <w:pPr>
              <w:pStyle w:val="af5"/>
              <w:suppressAutoHyphens/>
              <w:ind w:firstLine="0"/>
              <w:jc w:val="left"/>
              <w:rPr>
                <w:iCs/>
                <w:sz w:val="22"/>
                <w:szCs w:val="22"/>
              </w:rPr>
            </w:pPr>
            <w:r w:rsidRPr="00D215ED">
              <w:rPr>
                <w:sz w:val="22"/>
                <w:szCs w:val="22"/>
              </w:rPr>
              <w:t>1. Минимальный и максимальный размеры земельного участка не устанавливаются.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iCs/>
                <w:sz w:val="22"/>
                <w:szCs w:val="22"/>
              </w:rPr>
            </w:pPr>
            <w:r w:rsidRPr="00D215ED">
              <w:rPr>
                <w:iCs/>
                <w:sz w:val="22"/>
                <w:szCs w:val="22"/>
              </w:rPr>
              <w:t xml:space="preserve">3. </w:t>
            </w:r>
            <w:r w:rsidRPr="00D215ED">
              <w:rPr>
                <w:sz w:val="22"/>
                <w:szCs w:val="22"/>
              </w:rPr>
              <w:t>Предельное количество этажей - 3</w:t>
            </w:r>
            <w:r w:rsidRPr="00D215ED">
              <w:rPr>
                <w:iCs/>
                <w:sz w:val="22"/>
                <w:szCs w:val="22"/>
              </w:rPr>
              <w:t>.</w:t>
            </w:r>
          </w:p>
          <w:p w:rsidR="008910AB" w:rsidRPr="00D215ED" w:rsidRDefault="008910AB" w:rsidP="00D215ED">
            <w:pPr>
              <w:pStyle w:val="af5"/>
              <w:suppressAutoHyphens/>
              <w:ind w:firstLine="0"/>
              <w:jc w:val="left"/>
              <w:rPr>
                <w:iCs/>
                <w:sz w:val="22"/>
                <w:szCs w:val="22"/>
              </w:rPr>
            </w:pPr>
            <w:r w:rsidRPr="00D215ED">
              <w:rPr>
                <w:iCs/>
                <w:sz w:val="22"/>
                <w:szCs w:val="22"/>
              </w:rPr>
              <w:t>4. Максимальный процент застройки в границах земельного участка - 60%.</w:t>
            </w:r>
          </w:p>
          <w:p w:rsidR="008910AB" w:rsidRPr="00D215ED" w:rsidRDefault="008910AB" w:rsidP="00D215ED">
            <w:pPr>
              <w:pStyle w:val="af5"/>
              <w:suppressAutoHyphens/>
              <w:ind w:firstLine="0"/>
              <w:jc w:val="left"/>
              <w:rPr>
                <w:iCs/>
                <w:sz w:val="22"/>
                <w:szCs w:val="22"/>
              </w:rPr>
            </w:pPr>
            <w:r w:rsidRPr="00D215ED">
              <w:rPr>
                <w:iCs/>
                <w:sz w:val="22"/>
                <w:szCs w:val="22"/>
              </w:rPr>
              <w:t xml:space="preserve">5. </w:t>
            </w:r>
            <w:r w:rsidRPr="00D215ED">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D215ED" w:rsidRDefault="008910AB" w:rsidP="005C1D8F">
            <w:pPr>
              <w:suppressAutoHyphens/>
              <w:spacing w:after="40"/>
              <w:ind w:firstLine="0"/>
              <w:jc w:val="left"/>
              <w:rPr>
                <w:sz w:val="22"/>
                <w:szCs w:val="22"/>
                <w:lang w:eastAsia="en-US"/>
              </w:rPr>
            </w:pPr>
            <w:r w:rsidRPr="00D215ED">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D215ED">
        <w:tc>
          <w:tcPr>
            <w:tcW w:w="1526" w:type="dxa"/>
          </w:tcPr>
          <w:p w:rsidR="008910AB" w:rsidRPr="00D215ED" w:rsidRDefault="008910AB" w:rsidP="00D215ED">
            <w:pPr>
              <w:suppressAutoHyphens/>
              <w:ind w:firstLine="0"/>
              <w:rPr>
                <w:b/>
                <w:sz w:val="22"/>
                <w:szCs w:val="22"/>
                <w:lang w:eastAsia="en-US"/>
              </w:rPr>
            </w:pPr>
            <w:r w:rsidRPr="00D215ED">
              <w:rPr>
                <w:b/>
                <w:sz w:val="22"/>
                <w:szCs w:val="22"/>
                <w:lang w:eastAsia="en-US"/>
              </w:rPr>
              <w:t>12.0.2</w:t>
            </w:r>
          </w:p>
        </w:tc>
        <w:tc>
          <w:tcPr>
            <w:tcW w:w="3118" w:type="dxa"/>
          </w:tcPr>
          <w:p w:rsidR="008910AB" w:rsidRPr="00D215ED" w:rsidRDefault="008910AB" w:rsidP="00D215ED">
            <w:pPr>
              <w:suppressAutoHyphens/>
              <w:ind w:firstLine="0"/>
              <w:jc w:val="left"/>
              <w:rPr>
                <w:sz w:val="22"/>
                <w:szCs w:val="22"/>
              </w:rPr>
            </w:pPr>
            <w:r w:rsidRPr="00D215ED">
              <w:rPr>
                <w:sz w:val="22"/>
                <w:szCs w:val="22"/>
              </w:rPr>
              <w:t>Благоустройство территории</w:t>
            </w:r>
          </w:p>
        </w:tc>
        <w:tc>
          <w:tcPr>
            <w:tcW w:w="10142" w:type="dxa"/>
          </w:tcPr>
          <w:p w:rsidR="008910AB" w:rsidRPr="00D215ED" w:rsidRDefault="008910AB" w:rsidP="00D215ED">
            <w:pPr>
              <w:pStyle w:val="ConsPlusNormal"/>
              <w:suppressAutoHyphens/>
              <w:ind w:firstLine="0"/>
              <w:jc w:val="left"/>
              <w:rPr>
                <w:rFonts w:ascii="Times New Roman" w:hAnsi="Times New Roman" w:cs="Times New Roman"/>
              </w:rPr>
            </w:pPr>
            <w:r w:rsidRPr="00D215ED">
              <w:rPr>
                <w:rFonts w:ascii="Times New Roman" w:hAnsi="Times New Roman" w:cs="Times New Roman"/>
              </w:rPr>
              <w:t xml:space="preserve">1. Минимальный и максимальный размер земельного участка </w:t>
            </w:r>
            <w:r w:rsidRPr="00D215ED">
              <w:rPr>
                <w:rFonts w:ascii="Times New Roman" w:hAnsi="Times New Roman" w:cs="Times New Roman"/>
                <w:iCs/>
              </w:rPr>
              <w:t>не устанавливаются.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Не устанавливается</w:t>
            </w:r>
          </w:p>
          <w:p w:rsidR="008910AB" w:rsidRPr="00D215ED" w:rsidRDefault="008910AB" w:rsidP="00D215ED">
            <w:pPr>
              <w:pStyle w:val="af5"/>
              <w:suppressAutoHyphens/>
              <w:ind w:firstLine="0"/>
              <w:jc w:val="left"/>
              <w:rPr>
                <w:iCs/>
                <w:sz w:val="22"/>
                <w:szCs w:val="22"/>
              </w:rPr>
            </w:pPr>
            <w:r w:rsidRPr="00D215ED">
              <w:rPr>
                <w:iCs/>
                <w:sz w:val="22"/>
                <w:szCs w:val="22"/>
              </w:rPr>
              <w:t xml:space="preserve">3. Предельная высота некапитальных </w:t>
            </w:r>
            <w:r w:rsidRPr="00D215ED">
              <w:rPr>
                <w:sz w:val="22"/>
                <w:szCs w:val="22"/>
              </w:rPr>
              <w:t>строений, сооружений</w:t>
            </w:r>
            <w:r w:rsidRPr="00D215ED">
              <w:rPr>
                <w:iCs/>
                <w:sz w:val="22"/>
                <w:szCs w:val="22"/>
              </w:rPr>
              <w:t xml:space="preserve"> - не устанавливается.</w:t>
            </w:r>
          </w:p>
          <w:p w:rsidR="008910AB" w:rsidRPr="00D215ED" w:rsidRDefault="008910AB" w:rsidP="00D215ED">
            <w:pPr>
              <w:pStyle w:val="ConsPlusNormal"/>
              <w:suppressAutoHyphens/>
              <w:ind w:firstLine="0"/>
              <w:jc w:val="left"/>
              <w:rPr>
                <w:rFonts w:ascii="Times New Roman" w:hAnsi="Times New Roman" w:cs="Times New Roman"/>
                <w:iCs/>
              </w:rPr>
            </w:pPr>
            <w:r w:rsidRPr="00D215ED">
              <w:rPr>
                <w:rFonts w:ascii="Times New Roman" w:hAnsi="Times New Roman" w:cs="Times New Roman"/>
                <w:iCs/>
              </w:rPr>
              <w:t xml:space="preserve">4. Площадь застройки некапитальных </w:t>
            </w:r>
            <w:r w:rsidRPr="00D215ED">
              <w:rPr>
                <w:rFonts w:ascii="Times New Roman" w:hAnsi="Times New Roman" w:cs="Times New Roman"/>
              </w:rPr>
              <w:t>строений, сооружений</w:t>
            </w:r>
            <w:r w:rsidRPr="00D215ED">
              <w:rPr>
                <w:rFonts w:ascii="Times New Roman" w:hAnsi="Times New Roman" w:cs="Times New Roman"/>
                <w:iCs/>
              </w:rPr>
              <w:t xml:space="preserve"> не более 200 кв.</w:t>
            </w:r>
            <w:r w:rsidR="00D215ED">
              <w:rPr>
                <w:rFonts w:ascii="Times New Roman" w:hAnsi="Times New Roman" w:cs="Times New Roman"/>
                <w:iCs/>
              </w:rPr>
              <w:t xml:space="preserve"> </w:t>
            </w:r>
            <w:r w:rsidRPr="00D215ED">
              <w:rPr>
                <w:rFonts w:ascii="Times New Roman" w:hAnsi="Times New Roman" w:cs="Times New Roman"/>
                <w:iCs/>
              </w:rPr>
              <w:t>м.</w:t>
            </w:r>
          </w:p>
          <w:p w:rsidR="008910AB" w:rsidRPr="00D215ED" w:rsidRDefault="008910AB" w:rsidP="00D215ED">
            <w:pPr>
              <w:suppressAutoHyphens/>
              <w:ind w:firstLine="0"/>
              <w:jc w:val="left"/>
              <w:rPr>
                <w:sz w:val="22"/>
                <w:szCs w:val="22"/>
                <w:lang w:eastAsia="en-US"/>
              </w:rPr>
            </w:pPr>
            <w:r w:rsidRPr="00D215ED">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r w:rsidR="00D215ED">
              <w:rPr>
                <w:iCs/>
                <w:sz w:val="22"/>
                <w:szCs w:val="22"/>
              </w:rPr>
              <w:t>.</w:t>
            </w:r>
          </w:p>
        </w:tc>
      </w:tr>
    </w:tbl>
    <w:p w:rsidR="008910AB" w:rsidRPr="00D215ED" w:rsidRDefault="008910AB" w:rsidP="005C1D8F">
      <w:pPr>
        <w:suppressAutoHyphens/>
        <w:spacing w:before="240" w:after="240"/>
        <w:ind w:firstLine="709"/>
        <w:rPr>
          <w:b/>
          <w:sz w:val="28"/>
          <w:szCs w:val="28"/>
        </w:rPr>
      </w:pPr>
      <w:r w:rsidRPr="00D215ED">
        <w:rPr>
          <w:b/>
          <w:sz w:val="28"/>
          <w:szCs w:val="28"/>
        </w:rPr>
        <w:lastRenderedPageBreak/>
        <w:t>О2.3. Общественно-деловая зона специального вида –зона объектов религиозного использования</w:t>
      </w:r>
    </w:p>
    <w:p w:rsidR="008910AB" w:rsidRPr="00D215ED" w:rsidRDefault="008910AB" w:rsidP="00D215ED">
      <w:pPr>
        <w:suppressAutoHyphens/>
        <w:autoSpaceDE w:val="0"/>
        <w:autoSpaceDN w:val="0"/>
        <w:adjustRightInd w:val="0"/>
        <w:spacing w:after="120"/>
        <w:ind w:firstLine="709"/>
        <w:rPr>
          <w:sz w:val="28"/>
          <w:szCs w:val="28"/>
        </w:rPr>
      </w:pPr>
      <w:r w:rsidRPr="00D215ED">
        <w:rPr>
          <w:sz w:val="28"/>
          <w:szCs w:val="28"/>
        </w:rPr>
        <w:t>Зона культовых зданий предназначена для строительства, содержания и использование зданий, сооружений, предназначенных для: отправления религиозных обрядов (церкви, соборы, храмы, часовни, монастыри, мечети, молельные дома и т.п.), постоянного проживания духовных лиц, паломников и послушников в связи с осуществлением ими религиозной службы, осуществления благотворительной и религиозной образовательной деятельности.</w:t>
      </w:r>
    </w:p>
    <w:tbl>
      <w:tblPr>
        <w:tblStyle w:val="affb"/>
        <w:tblW w:w="0" w:type="auto"/>
        <w:tblLook w:val="04A0" w:firstRow="1" w:lastRow="0" w:firstColumn="1" w:lastColumn="0" w:noHBand="0" w:noVBand="1"/>
      </w:tblPr>
      <w:tblGrid>
        <w:gridCol w:w="1717"/>
        <w:gridCol w:w="3093"/>
        <w:gridCol w:w="9976"/>
      </w:tblGrid>
      <w:tr w:rsidR="008910AB" w:rsidRPr="00C00EDD" w:rsidTr="00D215ED">
        <w:trPr>
          <w:tblHeader/>
        </w:trPr>
        <w:tc>
          <w:tcPr>
            <w:tcW w:w="1526" w:type="dxa"/>
            <w:shd w:val="clear" w:color="auto" w:fill="D9D9D9" w:themeFill="background1" w:themeFillShade="D9"/>
            <w:vAlign w:val="center"/>
          </w:tcPr>
          <w:p w:rsidR="008910AB" w:rsidRPr="00D215ED" w:rsidRDefault="008910AB" w:rsidP="00D215ED">
            <w:pPr>
              <w:suppressAutoHyphens/>
              <w:ind w:firstLine="0"/>
              <w:rPr>
                <w:b/>
                <w:sz w:val="22"/>
                <w:szCs w:val="22"/>
                <w:lang w:eastAsia="en-US"/>
              </w:rPr>
            </w:pPr>
            <w:r w:rsidRPr="00D215ED">
              <w:rPr>
                <w:b/>
                <w:sz w:val="22"/>
                <w:szCs w:val="22"/>
                <w:lang w:eastAsia="en-US"/>
              </w:rPr>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D215ED" w:rsidRDefault="008910AB" w:rsidP="00D215ED">
            <w:pPr>
              <w:suppressAutoHyphens/>
              <w:ind w:firstLine="0"/>
              <w:rPr>
                <w:b/>
                <w:sz w:val="22"/>
                <w:szCs w:val="22"/>
                <w:lang w:eastAsia="en-US"/>
              </w:rPr>
            </w:pPr>
            <w:r w:rsidRPr="00D215ED">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D215ED" w:rsidRDefault="008910AB" w:rsidP="00D215ED">
            <w:pPr>
              <w:suppressAutoHyphens/>
              <w:ind w:firstLine="0"/>
              <w:rPr>
                <w:b/>
                <w:bCs/>
                <w:sz w:val="22"/>
                <w:szCs w:val="22"/>
              </w:rPr>
            </w:pPr>
            <w:r w:rsidRPr="00D215ED">
              <w:rPr>
                <w:b/>
                <w:bCs/>
                <w:sz w:val="22"/>
                <w:szCs w:val="22"/>
              </w:rPr>
              <w:t>Предельные параметры разрешённого строительства и реконструкции объектов капитального строительства</w:t>
            </w:r>
          </w:p>
          <w:p w:rsidR="008910AB" w:rsidRPr="00D215ED" w:rsidRDefault="008910AB" w:rsidP="00D215ED">
            <w:pPr>
              <w:suppressAutoHyphens/>
              <w:ind w:firstLine="0"/>
              <w:rPr>
                <w:b/>
                <w:sz w:val="22"/>
                <w:szCs w:val="22"/>
                <w:lang w:eastAsia="en-US"/>
              </w:rPr>
            </w:pPr>
            <w:r w:rsidRPr="00D215ED">
              <w:rPr>
                <w:b/>
                <w:bCs/>
                <w:sz w:val="22"/>
                <w:szCs w:val="22"/>
              </w:rPr>
              <w:t>Нормы и правила</w:t>
            </w:r>
          </w:p>
        </w:tc>
      </w:tr>
      <w:tr w:rsidR="008910AB" w:rsidRPr="00C00EDD" w:rsidTr="00D215ED">
        <w:tc>
          <w:tcPr>
            <w:tcW w:w="14786" w:type="dxa"/>
            <w:gridSpan w:val="3"/>
            <w:vAlign w:val="center"/>
          </w:tcPr>
          <w:p w:rsidR="008910AB" w:rsidRPr="00D215ED" w:rsidRDefault="008910AB" w:rsidP="00D215ED">
            <w:pPr>
              <w:suppressAutoHyphens/>
              <w:ind w:firstLine="0"/>
              <w:rPr>
                <w:b/>
                <w:sz w:val="22"/>
                <w:szCs w:val="22"/>
                <w:lang w:eastAsia="en-US"/>
              </w:rPr>
            </w:pPr>
            <w:r w:rsidRPr="00D215ED">
              <w:rPr>
                <w:b/>
                <w:sz w:val="22"/>
                <w:szCs w:val="22"/>
              </w:rPr>
              <w:t>Основные виды разрешённого использования</w:t>
            </w:r>
          </w:p>
        </w:tc>
      </w:tr>
      <w:tr w:rsidR="008910AB" w:rsidRPr="00C00EDD" w:rsidTr="009E4F7A">
        <w:tc>
          <w:tcPr>
            <w:tcW w:w="1526" w:type="dxa"/>
          </w:tcPr>
          <w:p w:rsidR="008910AB" w:rsidRPr="00D215ED" w:rsidRDefault="008910AB" w:rsidP="009E4F7A">
            <w:pPr>
              <w:suppressAutoHyphens/>
              <w:ind w:firstLine="0"/>
              <w:rPr>
                <w:b/>
                <w:sz w:val="22"/>
                <w:szCs w:val="22"/>
                <w:lang w:eastAsia="en-US"/>
              </w:rPr>
            </w:pPr>
            <w:r w:rsidRPr="00D215ED">
              <w:rPr>
                <w:b/>
                <w:sz w:val="22"/>
                <w:szCs w:val="22"/>
                <w:lang w:eastAsia="en-US"/>
              </w:rPr>
              <w:t>3.7</w:t>
            </w:r>
          </w:p>
        </w:tc>
        <w:tc>
          <w:tcPr>
            <w:tcW w:w="3118" w:type="dxa"/>
          </w:tcPr>
          <w:p w:rsidR="008910AB" w:rsidRPr="00D215ED" w:rsidRDefault="008910AB" w:rsidP="00D215ED">
            <w:pPr>
              <w:suppressAutoHyphens/>
              <w:ind w:firstLine="0"/>
              <w:jc w:val="left"/>
              <w:rPr>
                <w:sz w:val="22"/>
                <w:szCs w:val="22"/>
                <w:lang w:eastAsia="en-US"/>
              </w:rPr>
            </w:pPr>
            <w:r w:rsidRPr="00D215ED">
              <w:rPr>
                <w:sz w:val="22"/>
                <w:szCs w:val="22"/>
                <w:lang w:eastAsia="en-US"/>
              </w:rPr>
              <w:t>Религиозное использование</w:t>
            </w:r>
          </w:p>
        </w:tc>
        <w:tc>
          <w:tcPr>
            <w:tcW w:w="10142" w:type="dxa"/>
          </w:tcPr>
          <w:p w:rsidR="008910AB" w:rsidRPr="00D215ED" w:rsidRDefault="008910AB" w:rsidP="00D215ED">
            <w:pPr>
              <w:pStyle w:val="ConsPlusNormal"/>
              <w:suppressAutoHyphens/>
              <w:ind w:firstLine="0"/>
              <w:jc w:val="left"/>
              <w:rPr>
                <w:rFonts w:ascii="Times New Roman" w:hAnsi="Times New Roman" w:cs="Times New Roman"/>
                <w:color w:val="000000"/>
              </w:rPr>
            </w:pPr>
            <w:r w:rsidRPr="00D215ED">
              <w:rPr>
                <w:rFonts w:ascii="Times New Roman" w:hAnsi="Times New Roman" w:cs="Times New Roman"/>
                <w:color w:val="000000"/>
              </w:rPr>
              <w:t>1. Минимальный размер земельного участка для православных храмов устанавливается из обеспеченности 7,5 места в храме на 1000 верующих, 7,5 м</w:t>
            </w:r>
            <w:r w:rsidRPr="009E4F7A">
              <w:rPr>
                <w:rFonts w:ascii="Times New Roman" w:hAnsi="Times New Roman" w:cs="Times New Roman"/>
                <w:color w:val="000000"/>
                <w:vertAlign w:val="superscript"/>
              </w:rPr>
              <w:t>2</w:t>
            </w:r>
            <w:r w:rsidRPr="00D215ED">
              <w:rPr>
                <w:rFonts w:ascii="Times New Roman" w:hAnsi="Times New Roman" w:cs="Times New Roman"/>
                <w:color w:val="000000"/>
              </w:rPr>
              <w:t xml:space="preserve"> на 1 место в храме. </w:t>
            </w:r>
          </w:p>
          <w:p w:rsidR="008910AB" w:rsidRPr="00D215ED" w:rsidRDefault="008910AB" w:rsidP="00D215ED">
            <w:pPr>
              <w:pStyle w:val="ConsPlusNormal"/>
              <w:suppressAutoHyphens/>
              <w:ind w:firstLine="0"/>
              <w:jc w:val="left"/>
              <w:rPr>
                <w:rFonts w:ascii="Times New Roman" w:hAnsi="Times New Roman" w:cs="Times New Roman"/>
                <w:color w:val="000000"/>
              </w:rPr>
            </w:pPr>
            <w:r w:rsidRPr="00D215ED">
              <w:rPr>
                <w:rFonts w:ascii="Times New Roman" w:hAnsi="Times New Roman" w:cs="Times New Roman"/>
                <w:color w:val="000000"/>
              </w:rPr>
              <w:t>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 xml:space="preserve">Минимальный размер земельного участка объекты культового назначения различных конфессий устанавливается </w:t>
            </w:r>
            <w:r w:rsidRPr="00D215ED">
              <w:rPr>
                <w:iCs/>
                <w:sz w:val="22"/>
                <w:szCs w:val="22"/>
              </w:rPr>
              <w:t>не менее – 500 кв.</w:t>
            </w:r>
            <w:r w:rsidR="009E4F7A">
              <w:rPr>
                <w:iCs/>
                <w:sz w:val="22"/>
                <w:szCs w:val="22"/>
              </w:rPr>
              <w:t xml:space="preserve"> </w:t>
            </w:r>
            <w:r w:rsidRPr="00D215ED">
              <w:rPr>
                <w:iCs/>
                <w:sz w:val="22"/>
                <w:szCs w:val="22"/>
              </w:rPr>
              <w:t>м</w:t>
            </w:r>
            <w:r w:rsidRPr="00D215ED">
              <w:rPr>
                <w:sz w:val="22"/>
                <w:szCs w:val="22"/>
              </w:rPr>
              <w:t>.</w:t>
            </w:r>
            <w:r w:rsidRPr="00D215ED">
              <w:rPr>
                <w:iCs/>
                <w:sz w:val="22"/>
                <w:szCs w:val="22"/>
              </w:rPr>
              <w:t xml:space="preserve"> 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color w:val="000000"/>
                <w:sz w:val="22"/>
                <w:szCs w:val="22"/>
              </w:rPr>
            </w:pPr>
            <w:r w:rsidRPr="00D215ED">
              <w:rPr>
                <w:color w:val="000000"/>
                <w:sz w:val="22"/>
                <w:szCs w:val="22"/>
              </w:rPr>
              <w:t xml:space="preserve">3. </w:t>
            </w:r>
            <w:r w:rsidRPr="00D215ED">
              <w:rPr>
                <w:sz w:val="22"/>
                <w:szCs w:val="22"/>
              </w:rPr>
              <w:t>Предельная высота зданий и сооружений определяется проектной документацией</w:t>
            </w:r>
            <w:r w:rsidRPr="00D215ED">
              <w:rPr>
                <w:color w:val="000000"/>
                <w:sz w:val="22"/>
                <w:szCs w:val="22"/>
              </w:rPr>
              <w:t>.</w:t>
            </w:r>
          </w:p>
          <w:p w:rsidR="008910AB" w:rsidRPr="00D215ED" w:rsidRDefault="008910AB" w:rsidP="00D215ED">
            <w:pPr>
              <w:pStyle w:val="af5"/>
              <w:suppressAutoHyphens/>
              <w:ind w:firstLine="0"/>
              <w:jc w:val="left"/>
              <w:rPr>
                <w:color w:val="000000"/>
                <w:sz w:val="22"/>
                <w:szCs w:val="22"/>
              </w:rPr>
            </w:pPr>
            <w:r w:rsidRPr="00D215ED">
              <w:rPr>
                <w:color w:val="000000"/>
                <w:sz w:val="22"/>
                <w:szCs w:val="22"/>
              </w:rPr>
              <w:t xml:space="preserve">4. </w:t>
            </w:r>
            <w:r w:rsidRPr="00D215ED">
              <w:rPr>
                <w:sz w:val="22"/>
                <w:szCs w:val="22"/>
              </w:rPr>
              <w:t>Максимальный процент застройки в границах земельного участка Правилами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Default="008910AB" w:rsidP="00D215ED">
            <w:pPr>
              <w:suppressAutoHyphens/>
              <w:ind w:firstLine="0"/>
              <w:jc w:val="left"/>
              <w:rPr>
                <w:iCs/>
                <w:sz w:val="22"/>
                <w:szCs w:val="22"/>
              </w:rPr>
            </w:pPr>
            <w:r w:rsidRPr="00D215ED">
              <w:rPr>
                <w:sz w:val="22"/>
                <w:szCs w:val="22"/>
              </w:rPr>
              <w:t xml:space="preserve">6. </w:t>
            </w:r>
            <w:r w:rsidRPr="00D215E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0C246E" w:rsidRPr="000C246E" w:rsidRDefault="000C246E" w:rsidP="00D215ED">
            <w:pPr>
              <w:suppressAutoHyphens/>
              <w:ind w:firstLine="0"/>
              <w:jc w:val="left"/>
              <w:rPr>
                <w:sz w:val="8"/>
                <w:szCs w:val="8"/>
              </w:rPr>
            </w:pPr>
          </w:p>
        </w:tc>
      </w:tr>
      <w:tr w:rsidR="008910AB" w:rsidRPr="00C00EDD" w:rsidTr="009E4F7A">
        <w:tc>
          <w:tcPr>
            <w:tcW w:w="14786" w:type="dxa"/>
            <w:gridSpan w:val="3"/>
          </w:tcPr>
          <w:p w:rsidR="008910AB" w:rsidRPr="00D215ED" w:rsidRDefault="008910AB" w:rsidP="009E4F7A">
            <w:pPr>
              <w:suppressAutoHyphens/>
              <w:ind w:firstLine="0"/>
              <w:rPr>
                <w:b/>
                <w:sz w:val="22"/>
                <w:szCs w:val="22"/>
                <w:lang w:eastAsia="en-US"/>
              </w:rPr>
            </w:pPr>
            <w:r w:rsidRPr="00D215ED">
              <w:rPr>
                <w:b/>
                <w:sz w:val="22"/>
                <w:szCs w:val="22"/>
                <w:lang w:eastAsia="en-US"/>
              </w:rPr>
              <w:t>Вспомогательные</w:t>
            </w:r>
            <w:r w:rsidRPr="00D215ED">
              <w:rPr>
                <w:b/>
                <w:sz w:val="22"/>
                <w:szCs w:val="22"/>
              </w:rPr>
              <w:t xml:space="preserve"> виды разрешённого использования</w:t>
            </w:r>
          </w:p>
        </w:tc>
      </w:tr>
      <w:tr w:rsidR="008910AB" w:rsidRPr="00C00EDD" w:rsidTr="009E4F7A">
        <w:tc>
          <w:tcPr>
            <w:tcW w:w="1526" w:type="dxa"/>
          </w:tcPr>
          <w:p w:rsidR="008910AB" w:rsidRPr="00D215ED" w:rsidRDefault="008910AB" w:rsidP="009E4F7A">
            <w:pPr>
              <w:suppressAutoHyphens/>
              <w:ind w:firstLine="0"/>
              <w:rPr>
                <w:b/>
                <w:sz w:val="22"/>
                <w:szCs w:val="22"/>
                <w:lang w:eastAsia="en-US"/>
              </w:rPr>
            </w:pPr>
            <w:r w:rsidRPr="00D215ED">
              <w:rPr>
                <w:b/>
                <w:sz w:val="22"/>
                <w:szCs w:val="22"/>
                <w:lang w:eastAsia="en-US"/>
              </w:rPr>
              <w:t>3.1.1</w:t>
            </w:r>
          </w:p>
        </w:tc>
        <w:tc>
          <w:tcPr>
            <w:tcW w:w="3118" w:type="dxa"/>
          </w:tcPr>
          <w:p w:rsidR="008910AB" w:rsidRPr="00D215ED" w:rsidRDefault="008910AB" w:rsidP="00D215ED">
            <w:pPr>
              <w:suppressAutoHyphens/>
              <w:ind w:firstLine="0"/>
              <w:jc w:val="left"/>
              <w:rPr>
                <w:sz w:val="22"/>
                <w:szCs w:val="22"/>
                <w:lang w:eastAsia="en-US"/>
              </w:rPr>
            </w:pPr>
            <w:r w:rsidRPr="00D215ED">
              <w:rPr>
                <w:sz w:val="22"/>
                <w:szCs w:val="22"/>
                <w:lang w:eastAsia="en-US"/>
              </w:rPr>
              <w:t>Предоставление коммунальных услуг</w:t>
            </w:r>
          </w:p>
        </w:tc>
        <w:tc>
          <w:tcPr>
            <w:tcW w:w="10142" w:type="dxa"/>
          </w:tcPr>
          <w:p w:rsidR="008910AB" w:rsidRPr="00D215ED" w:rsidRDefault="008910AB" w:rsidP="00D215ED">
            <w:pPr>
              <w:suppressAutoHyphens/>
              <w:ind w:firstLine="0"/>
              <w:jc w:val="left"/>
              <w:rPr>
                <w:sz w:val="22"/>
                <w:szCs w:val="22"/>
              </w:rPr>
            </w:pPr>
            <w:r w:rsidRPr="00D215ED">
              <w:rPr>
                <w:sz w:val="22"/>
                <w:szCs w:val="22"/>
              </w:rPr>
              <w:t>1. Предельные (максимальные и минимальные) размеры земельных участков не подлежат установлению.</w:t>
            </w:r>
          </w:p>
          <w:p w:rsidR="008910AB" w:rsidRDefault="008910AB" w:rsidP="00784D46">
            <w:pPr>
              <w:suppressAutoHyphens/>
              <w:spacing w:after="40"/>
              <w:ind w:firstLine="0"/>
              <w:jc w:val="left"/>
              <w:rPr>
                <w:sz w:val="22"/>
                <w:szCs w:val="22"/>
              </w:rPr>
            </w:pPr>
            <w:r w:rsidRPr="00D215ED">
              <w:rPr>
                <w:sz w:val="22"/>
                <w:szCs w:val="22"/>
              </w:rPr>
              <w:t>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w:t>
            </w:r>
            <w:r w:rsidR="00784D46">
              <w:rPr>
                <w:sz w:val="22"/>
                <w:szCs w:val="22"/>
              </w:rPr>
              <w:t>.</w:t>
            </w:r>
          </w:p>
          <w:p w:rsidR="00FF7294" w:rsidRPr="00FF7294" w:rsidRDefault="00FF7294" w:rsidP="00784D46">
            <w:pPr>
              <w:suppressAutoHyphens/>
              <w:spacing w:after="40"/>
              <w:ind w:firstLine="0"/>
              <w:jc w:val="left"/>
              <w:rPr>
                <w:sz w:val="6"/>
                <w:szCs w:val="6"/>
              </w:rPr>
            </w:pPr>
          </w:p>
        </w:tc>
      </w:tr>
      <w:tr w:rsidR="008910AB" w:rsidRPr="00C00EDD" w:rsidTr="009E4F7A">
        <w:tc>
          <w:tcPr>
            <w:tcW w:w="1526" w:type="dxa"/>
          </w:tcPr>
          <w:p w:rsidR="008910AB" w:rsidRPr="00D215ED" w:rsidRDefault="008910AB" w:rsidP="009E4F7A">
            <w:pPr>
              <w:suppressAutoHyphens/>
              <w:ind w:firstLine="0"/>
              <w:rPr>
                <w:b/>
                <w:sz w:val="22"/>
                <w:szCs w:val="22"/>
                <w:lang w:eastAsia="en-US"/>
              </w:rPr>
            </w:pPr>
            <w:r w:rsidRPr="00D215ED">
              <w:rPr>
                <w:b/>
                <w:sz w:val="22"/>
                <w:szCs w:val="22"/>
                <w:lang w:eastAsia="en-US"/>
              </w:rPr>
              <w:t>4.9</w:t>
            </w:r>
          </w:p>
        </w:tc>
        <w:tc>
          <w:tcPr>
            <w:tcW w:w="3118" w:type="dxa"/>
          </w:tcPr>
          <w:p w:rsidR="008910AB" w:rsidRPr="00D215ED" w:rsidRDefault="008910AB" w:rsidP="00D215ED">
            <w:pPr>
              <w:suppressAutoHyphens/>
              <w:ind w:firstLine="0"/>
              <w:jc w:val="left"/>
              <w:rPr>
                <w:sz w:val="22"/>
                <w:szCs w:val="22"/>
                <w:lang w:eastAsia="en-US"/>
              </w:rPr>
            </w:pPr>
            <w:r w:rsidRPr="00D215ED">
              <w:rPr>
                <w:sz w:val="22"/>
                <w:szCs w:val="22"/>
                <w:lang w:eastAsia="en-US"/>
              </w:rPr>
              <w:t>Служебные гаражи</w:t>
            </w:r>
          </w:p>
        </w:tc>
        <w:tc>
          <w:tcPr>
            <w:tcW w:w="10142" w:type="dxa"/>
          </w:tcPr>
          <w:p w:rsidR="008910AB" w:rsidRPr="00D215ED" w:rsidRDefault="008910AB" w:rsidP="00D215ED">
            <w:pPr>
              <w:pStyle w:val="ConsPlusNormal"/>
              <w:suppressAutoHyphens/>
              <w:ind w:firstLine="0"/>
              <w:jc w:val="left"/>
              <w:rPr>
                <w:rFonts w:ascii="Times New Roman" w:hAnsi="Times New Roman" w:cs="Times New Roman"/>
              </w:rPr>
            </w:pPr>
            <w:r w:rsidRPr="00D215ED">
              <w:rPr>
                <w:rFonts w:ascii="Times New Roman" w:hAnsi="Times New Roman" w:cs="Times New Roman"/>
              </w:rPr>
              <w:t xml:space="preserve">1. </w:t>
            </w:r>
            <w:r w:rsidRPr="00D215ED">
              <w:rPr>
                <w:rFonts w:ascii="Times New Roman" w:hAnsi="Times New Roman" w:cs="Times New Roman"/>
                <w:iCs/>
              </w:rPr>
              <w:t xml:space="preserve">Минимальный </w:t>
            </w:r>
            <w:r w:rsidRPr="00D215ED">
              <w:rPr>
                <w:rFonts w:ascii="Times New Roman" w:hAnsi="Times New Roman" w:cs="Times New Roman"/>
              </w:rPr>
              <w:t>размер земельного участка на 1 машино/место - 30 кв. м. Максимальный размер земельного участка не устанавливается.</w:t>
            </w:r>
          </w:p>
          <w:p w:rsidR="008910AB" w:rsidRPr="00D215ED" w:rsidRDefault="008910AB" w:rsidP="00D215ED">
            <w:pPr>
              <w:pStyle w:val="af5"/>
              <w:suppressAutoHyphens/>
              <w:ind w:firstLine="0"/>
              <w:jc w:val="left"/>
              <w:rPr>
                <w:iCs/>
                <w:sz w:val="22"/>
                <w:szCs w:val="22"/>
              </w:rPr>
            </w:pPr>
            <w:r w:rsidRPr="00D215ED">
              <w:rPr>
                <w:iCs/>
                <w:sz w:val="22"/>
                <w:szCs w:val="22"/>
              </w:rPr>
              <w:t xml:space="preserve">2. </w:t>
            </w:r>
            <w:r w:rsidRPr="00D215ED">
              <w:rPr>
                <w:sz w:val="22"/>
                <w:szCs w:val="22"/>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8910AB" w:rsidRPr="00D215ED" w:rsidRDefault="008910AB" w:rsidP="00D215ED">
            <w:pPr>
              <w:pStyle w:val="af5"/>
              <w:suppressAutoHyphens/>
              <w:ind w:firstLine="0"/>
              <w:jc w:val="left"/>
              <w:rPr>
                <w:iCs/>
                <w:sz w:val="22"/>
                <w:szCs w:val="22"/>
              </w:rPr>
            </w:pPr>
            <w:r w:rsidRPr="00D215ED">
              <w:rPr>
                <w:iCs/>
                <w:sz w:val="22"/>
                <w:szCs w:val="22"/>
              </w:rPr>
              <w:t xml:space="preserve">3. </w:t>
            </w:r>
            <w:r w:rsidRPr="00D215ED">
              <w:rPr>
                <w:sz w:val="22"/>
                <w:szCs w:val="22"/>
              </w:rPr>
              <w:t>Предельное количество этажей - 1</w:t>
            </w:r>
            <w:r w:rsidRPr="00D215ED">
              <w:rPr>
                <w:iCs/>
                <w:sz w:val="22"/>
                <w:szCs w:val="22"/>
              </w:rPr>
              <w:t>.</w:t>
            </w:r>
          </w:p>
          <w:p w:rsidR="008910AB" w:rsidRPr="00D215ED" w:rsidRDefault="008910AB" w:rsidP="00D215ED">
            <w:pPr>
              <w:pStyle w:val="af5"/>
              <w:suppressAutoHyphens/>
              <w:ind w:firstLine="0"/>
              <w:jc w:val="left"/>
              <w:rPr>
                <w:iCs/>
                <w:sz w:val="22"/>
                <w:szCs w:val="22"/>
              </w:rPr>
            </w:pPr>
            <w:r w:rsidRPr="00D215ED">
              <w:rPr>
                <w:iCs/>
                <w:sz w:val="22"/>
                <w:szCs w:val="22"/>
              </w:rPr>
              <w:lastRenderedPageBreak/>
              <w:t>4. Максимальный процент застройки в границах земельного участка не устанавливается.</w:t>
            </w:r>
          </w:p>
          <w:p w:rsidR="008910AB" w:rsidRDefault="008910AB" w:rsidP="00784D46">
            <w:pPr>
              <w:suppressAutoHyphens/>
              <w:spacing w:after="40"/>
              <w:ind w:firstLine="0"/>
              <w:jc w:val="left"/>
              <w:rPr>
                <w:iCs/>
                <w:sz w:val="22"/>
                <w:szCs w:val="22"/>
              </w:rPr>
            </w:pPr>
            <w:r w:rsidRPr="00D215ED">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FF7294" w:rsidRPr="00FF7294" w:rsidRDefault="00FF7294" w:rsidP="00784D46">
            <w:pPr>
              <w:suppressAutoHyphens/>
              <w:spacing w:after="40"/>
              <w:ind w:firstLine="0"/>
              <w:jc w:val="left"/>
              <w:rPr>
                <w:sz w:val="6"/>
                <w:szCs w:val="6"/>
              </w:rPr>
            </w:pPr>
          </w:p>
        </w:tc>
      </w:tr>
      <w:tr w:rsidR="008910AB" w:rsidRPr="00C00EDD" w:rsidTr="009E4F7A">
        <w:tc>
          <w:tcPr>
            <w:tcW w:w="14786" w:type="dxa"/>
            <w:gridSpan w:val="3"/>
          </w:tcPr>
          <w:p w:rsidR="008910AB" w:rsidRPr="00D215ED" w:rsidRDefault="008910AB" w:rsidP="009E4F7A">
            <w:pPr>
              <w:suppressAutoHyphens/>
              <w:ind w:firstLine="0"/>
              <w:rPr>
                <w:b/>
                <w:sz w:val="22"/>
                <w:szCs w:val="22"/>
                <w:lang w:eastAsia="en-US"/>
              </w:rPr>
            </w:pPr>
            <w:r w:rsidRPr="00D215ED">
              <w:rPr>
                <w:b/>
                <w:bCs/>
                <w:sz w:val="22"/>
                <w:szCs w:val="22"/>
              </w:rPr>
              <w:lastRenderedPageBreak/>
              <w:t>Условно разрешённые виды использования</w:t>
            </w:r>
          </w:p>
        </w:tc>
      </w:tr>
      <w:tr w:rsidR="008910AB" w:rsidRPr="00C00EDD" w:rsidTr="009E4F7A">
        <w:tc>
          <w:tcPr>
            <w:tcW w:w="1526" w:type="dxa"/>
          </w:tcPr>
          <w:p w:rsidR="008910AB" w:rsidRPr="00D215ED" w:rsidRDefault="008910AB" w:rsidP="009E4F7A">
            <w:pPr>
              <w:suppressAutoHyphens/>
              <w:autoSpaceDE w:val="0"/>
              <w:autoSpaceDN w:val="0"/>
              <w:adjustRightInd w:val="0"/>
              <w:ind w:firstLine="0"/>
              <w:rPr>
                <w:b/>
                <w:sz w:val="22"/>
                <w:szCs w:val="22"/>
              </w:rPr>
            </w:pPr>
            <w:r w:rsidRPr="00D215ED">
              <w:rPr>
                <w:b/>
                <w:sz w:val="22"/>
                <w:szCs w:val="22"/>
              </w:rPr>
              <w:t>1.1</w:t>
            </w:r>
          </w:p>
        </w:tc>
        <w:tc>
          <w:tcPr>
            <w:tcW w:w="3118" w:type="dxa"/>
          </w:tcPr>
          <w:p w:rsidR="008910AB" w:rsidRPr="00D215ED" w:rsidRDefault="008910AB" w:rsidP="00D215ED">
            <w:pPr>
              <w:pStyle w:val="ConsPlusNormal"/>
              <w:suppressAutoHyphens/>
              <w:ind w:left="56" w:right="56" w:firstLine="0"/>
              <w:jc w:val="left"/>
              <w:rPr>
                <w:rFonts w:ascii="Times New Roman" w:hAnsi="Times New Roman" w:cs="Times New Roman"/>
              </w:rPr>
            </w:pPr>
            <w:r w:rsidRPr="00D215ED">
              <w:rPr>
                <w:rFonts w:ascii="Times New Roman" w:hAnsi="Times New Roman" w:cs="Times New Roman"/>
              </w:rPr>
              <w:t xml:space="preserve">Растениеводство </w:t>
            </w:r>
          </w:p>
        </w:tc>
        <w:tc>
          <w:tcPr>
            <w:tcW w:w="10142" w:type="dxa"/>
          </w:tcPr>
          <w:p w:rsidR="008910AB" w:rsidRPr="00D215ED" w:rsidRDefault="008910AB" w:rsidP="00D215ED">
            <w:pPr>
              <w:pStyle w:val="ConsPlusNormal"/>
              <w:suppressAutoHyphens/>
              <w:ind w:firstLine="0"/>
              <w:jc w:val="left"/>
              <w:rPr>
                <w:rFonts w:ascii="Times New Roman" w:hAnsi="Times New Roman" w:cs="Times New Roman"/>
              </w:rPr>
            </w:pPr>
            <w:r w:rsidRPr="00D215ED">
              <w:rPr>
                <w:rFonts w:ascii="Times New Roman" w:hAnsi="Times New Roman" w:cs="Times New Roman"/>
              </w:rPr>
              <w:t xml:space="preserve">1. Минимальный и максимальный размер земельного участка </w:t>
            </w:r>
            <w:r w:rsidRPr="00D215ED">
              <w:rPr>
                <w:rFonts w:ascii="Times New Roman" w:hAnsi="Times New Roman" w:cs="Times New Roman"/>
                <w:iCs/>
              </w:rPr>
              <w:t>не устанавливается.</w:t>
            </w:r>
          </w:p>
          <w:p w:rsidR="008910AB" w:rsidRPr="009E4F7A" w:rsidRDefault="008910AB" w:rsidP="00D215ED">
            <w:pPr>
              <w:pStyle w:val="af5"/>
              <w:suppressAutoHyphens/>
              <w:ind w:firstLine="0"/>
              <w:jc w:val="left"/>
              <w:rPr>
                <w:spacing w:val="-8"/>
                <w:sz w:val="22"/>
                <w:szCs w:val="22"/>
              </w:rPr>
            </w:pPr>
            <w:r w:rsidRPr="009E4F7A">
              <w:rPr>
                <w:iCs/>
                <w:spacing w:val="-8"/>
                <w:sz w:val="22"/>
                <w:szCs w:val="22"/>
              </w:rPr>
              <w:t xml:space="preserve">2. </w:t>
            </w:r>
            <w:r w:rsidRPr="009E4F7A">
              <w:rPr>
                <w:spacing w:val="-8"/>
                <w:sz w:val="22"/>
                <w:szCs w:val="22"/>
              </w:rPr>
              <w:t xml:space="preserve">Минимальный отступ от границ земельных участков и отступ от красной линии улицы не устанавливаются. </w:t>
            </w:r>
          </w:p>
          <w:p w:rsidR="008910AB" w:rsidRPr="00D215ED" w:rsidRDefault="008910AB" w:rsidP="00D215ED">
            <w:pPr>
              <w:pStyle w:val="af5"/>
              <w:suppressAutoHyphens/>
              <w:ind w:firstLine="0"/>
              <w:jc w:val="left"/>
              <w:rPr>
                <w:sz w:val="22"/>
                <w:szCs w:val="22"/>
              </w:rPr>
            </w:pPr>
            <w:r w:rsidRPr="00D215ED">
              <w:rPr>
                <w:sz w:val="22"/>
                <w:szCs w:val="22"/>
              </w:rPr>
              <w:t>3. Предельная высота вспомогательных построек – 3 метра</w:t>
            </w:r>
            <w:r w:rsidRPr="00D215ED">
              <w:rPr>
                <w:iCs/>
                <w:sz w:val="22"/>
                <w:szCs w:val="22"/>
              </w:rPr>
              <w:t>.</w:t>
            </w:r>
          </w:p>
          <w:p w:rsidR="008910AB" w:rsidRPr="00D215ED" w:rsidRDefault="008910AB" w:rsidP="00784D46">
            <w:pPr>
              <w:pStyle w:val="af5"/>
              <w:suppressAutoHyphens/>
              <w:spacing w:after="40"/>
              <w:ind w:firstLine="0"/>
              <w:jc w:val="left"/>
              <w:rPr>
                <w:sz w:val="22"/>
                <w:szCs w:val="22"/>
              </w:rPr>
            </w:pPr>
            <w:r w:rsidRPr="00D215ED">
              <w:rPr>
                <w:sz w:val="22"/>
                <w:szCs w:val="22"/>
              </w:rPr>
              <w:t xml:space="preserve">4. </w:t>
            </w:r>
            <w:r w:rsidRPr="00D215E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9E4F7A">
        <w:tc>
          <w:tcPr>
            <w:tcW w:w="1526" w:type="dxa"/>
          </w:tcPr>
          <w:p w:rsidR="008910AB" w:rsidRPr="00D215ED" w:rsidRDefault="008910AB" w:rsidP="009E4F7A">
            <w:pPr>
              <w:suppressAutoHyphens/>
              <w:autoSpaceDE w:val="0"/>
              <w:autoSpaceDN w:val="0"/>
              <w:adjustRightInd w:val="0"/>
              <w:ind w:firstLine="0"/>
              <w:rPr>
                <w:b/>
                <w:sz w:val="22"/>
                <w:szCs w:val="22"/>
              </w:rPr>
            </w:pPr>
            <w:r w:rsidRPr="00D215ED">
              <w:rPr>
                <w:b/>
                <w:sz w:val="22"/>
                <w:szCs w:val="22"/>
              </w:rPr>
              <w:t>3.2.4</w:t>
            </w:r>
          </w:p>
        </w:tc>
        <w:tc>
          <w:tcPr>
            <w:tcW w:w="3118" w:type="dxa"/>
          </w:tcPr>
          <w:p w:rsidR="008910AB" w:rsidRPr="00D215ED" w:rsidRDefault="008910AB" w:rsidP="00D215ED">
            <w:pPr>
              <w:pStyle w:val="ConsPlusNormal"/>
              <w:suppressAutoHyphens/>
              <w:ind w:left="56" w:right="56" w:firstLine="0"/>
              <w:jc w:val="left"/>
              <w:rPr>
                <w:rFonts w:ascii="Times New Roman" w:hAnsi="Times New Roman" w:cs="Times New Roman"/>
              </w:rPr>
            </w:pPr>
            <w:r w:rsidRPr="00D215ED">
              <w:rPr>
                <w:rFonts w:ascii="Times New Roman" w:hAnsi="Times New Roman" w:cs="Times New Roman"/>
              </w:rPr>
              <w:t xml:space="preserve">Общежития </w:t>
            </w:r>
          </w:p>
        </w:tc>
        <w:tc>
          <w:tcPr>
            <w:tcW w:w="10142" w:type="dxa"/>
          </w:tcPr>
          <w:p w:rsidR="008910AB" w:rsidRPr="00D215ED" w:rsidRDefault="008910AB" w:rsidP="00D215ED">
            <w:pPr>
              <w:suppressAutoHyphens/>
              <w:ind w:firstLine="0"/>
              <w:jc w:val="left"/>
              <w:rPr>
                <w:sz w:val="22"/>
                <w:szCs w:val="22"/>
                <w:lang w:eastAsia="ar-SA"/>
              </w:rPr>
            </w:pPr>
            <w:r w:rsidRPr="00D215ED">
              <w:rPr>
                <w:sz w:val="22"/>
                <w:szCs w:val="22"/>
                <w:lang w:eastAsia="ar-SA"/>
              </w:rPr>
              <w:t>1. Минимальный размер земельного участка устанавливается на 1 проживающего:</w:t>
            </w:r>
          </w:p>
          <w:p w:rsidR="008910AB" w:rsidRPr="00D215ED" w:rsidRDefault="008910AB" w:rsidP="00D215ED">
            <w:pPr>
              <w:pStyle w:val="af5"/>
              <w:suppressAutoHyphens/>
              <w:ind w:firstLine="0"/>
              <w:jc w:val="left"/>
              <w:rPr>
                <w:sz w:val="22"/>
                <w:szCs w:val="22"/>
              </w:rPr>
            </w:pPr>
            <w:r w:rsidRPr="00D215ED">
              <w:rPr>
                <w:sz w:val="22"/>
                <w:szCs w:val="22"/>
              </w:rPr>
              <w:t>до 50 человек – 45 кв. м на 1 проживающего;</w:t>
            </w:r>
          </w:p>
          <w:p w:rsidR="008910AB" w:rsidRPr="00D215ED" w:rsidRDefault="008910AB" w:rsidP="00D215ED">
            <w:pPr>
              <w:pStyle w:val="af5"/>
              <w:suppressAutoHyphens/>
              <w:ind w:firstLine="0"/>
              <w:jc w:val="left"/>
              <w:rPr>
                <w:sz w:val="22"/>
                <w:szCs w:val="22"/>
              </w:rPr>
            </w:pPr>
            <w:r w:rsidRPr="00D215ED">
              <w:rPr>
                <w:sz w:val="22"/>
                <w:szCs w:val="22"/>
              </w:rPr>
              <w:t>до 400 человек – 25 кв. м на 1 проживающего;</w:t>
            </w:r>
          </w:p>
          <w:p w:rsidR="008910AB" w:rsidRPr="00D215ED" w:rsidRDefault="008910AB" w:rsidP="00D215ED">
            <w:pPr>
              <w:suppressAutoHyphens/>
              <w:ind w:firstLine="0"/>
              <w:jc w:val="left"/>
              <w:rPr>
                <w:sz w:val="22"/>
                <w:szCs w:val="22"/>
                <w:lang w:eastAsia="ar-SA"/>
              </w:rPr>
            </w:pPr>
            <w:r w:rsidRPr="00D215ED">
              <w:rPr>
                <w:sz w:val="22"/>
                <w:szCs w:val="22"/>
              </w:rPr>
              <w:t xml:space="preserve">до 1000 человек – 17 </w:t>
            </w:r>
            <w:r w:rsidRPr="00D215ED">
              <w:rPr>
                <w:sz w:val="22"/>
                <w:szCs w:val="22"/>
                <w:lang w:eastAsia="ar-SA"/>
              </w:rPr>
              <w:t xml:space="preserve">кв. м на 1 </w:t>
            </w:r>
            <w:r w:rsidRPr="00D215ED">
              <w:rPr>
                <w:sz w:val="22"/>
                <w:szCs w:val="22"/>
              </w:rPr>
              <w:t>проживающего</w:t>
            </w:r>
            <w:r w:rsidRPr="00D215ED">
              <w:rPr>
                <w:sz w:val="22"/>
                <w:szCs w:val="22"/>
                <w:lang w:eastAsia="ar-SA"/>
              </w:rPr>
              <w:t xml:space="preserve">; </w:t>
            </w:r>
          </w:p>
          <w:p w:rsidR="008910AB" w:rsidRPr="00D215ED" w:rsidRDefault="008910AB" w:rsidP="00D215ED">
            <w:pPr>
              <w:pStyle w:val="af5"/>
              <w:suppressAutoHyphens/>
              <w:ind w:firstLine="0"/>
              <w:jc w:val="left"/>
              <w:rPr>
                <w:sz w:val="22"/>
                <w:szCs w:val="22"/>
              </w:rPr>
            </w:pPr>
            <w:r w:rsidRPr="00D215ED">
              <w:rPr>
                <w:iCs/>
                <w:sz w:val="22"/>
                <w:szCs w:val="22"/>
              </w:rPr>
              <w:t>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suppressAutoHyphens/>
              <w:ind w:firstLine="0"/>
              <w:jc w:val="left"/>
              <w:rPr>
                <w:sz w:val="22"/>
                <w:szCs w:val="22"/>
                <w:lang w:eastAsia="ar-SA"/>
              </w:rPr>
            </w:pPr>
            <w:r w:rsidRPr="00D215ED">
              <w:rPr>
                <w:sz w:val="22"/>
                <w:szCs w:val="22"/>
                <w:lang w:eastAsia="ar-SA"/>
              </w:rPr>
              <w:t>3. Предельная высота зданий -15 м.</w:t>
            </w:r>
          </w:p>
          <w:p w:rsidR="008910AB" w:rsidRPr="00D215ED" w:rsidRDefault="008910AB" w:rsidP="00D215ED">
            <w:pPr>
              <w:suppressAutoHyphens/>
              <w:ind w:firstLine="0"/>
              <w:jc w:val="left"/>
              <w:rPr>
                <w:sz w:val="22"/>
                <w:szCs w:val="22"/>
                <w:lang w:eastAsia="ar-SA"/>
              </w:rPr>
            </w:pPr>
            <w:r w:rsidRPr="00D215ED">
              <w:rPr>
                <w:sz w:val="22"/>
                <w:szCs w:val="22"/>
                <w:lang w:eastAsia="ar-SA"/>
              </w:rPr>
              <w:t>4. Максимальный процент застройки в границах земельного участка - 40%.</w:t>
            </w:r>
          </w:p>
          <w:p w:rsidR="008910AB" w:rsidRPr="00D215ED" w:rsidRDefault="008910AB" w:rsidP="00D215ED">
            <w:pPr>
              <w:pStyle w:val="af5"/>
              <w:suppressAutoHyphens/>
              <w:ind w:firstLine="0"/>
              <w:jc w:val="left"/>
              <w:rPr>
                <w:sz w:val="22"/>
                <w:szCs w:val="22"/>
              </w:rPr>
            </w:pPr>
            <w:r w:rsidRPr="00D215ED">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для объектов местного значения, с действующими областными нормативами градостроительного проектирования для объектов регионального значения, с СП 42.13330.2016 для иных объектов.</w:t>
            </w:r>
          </w:p>
          <w:p w:rsidR="008910AB" w:rsidRDefault="008910AB" w:rsidP="00784D46">
            <w:pPr>
              <w:pStyle w:val="af5"/>
              <w:suppressAutoHyphens/>
              <w:spacing w:after="40"/>
              <w:ind w:firstLine="0"/>
              <w:jc w:val="left"/>
              <w:rPr>
                <w:iCs/>
                <w:sz w:val="22"/>
                <w:szCs w:val="22"/>
              </w:rPr>
            </w:pPr>
            <w:r w:rsidRPr="00D215ED">
              <w:rPr>
                <w:sz w:val="22"/>
                <w:szCs w:val="22"/>
              </w:rPr>
              <w:t xml:space="preserve">6. </w:t>
            </w:r>
            <w:r w:rsidRPr="00D215E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FF7294" w:rsidRPr="00FF7294" w:rsidRDefault="00FF7294" w:rsidP="00784D46">
            <w:pPr>
              <w:pStyle w:val="af5"/>
              <w:suppressAutoHyphens/>
              <w:spacing w:after="40"/>
              <w:ind w:firstLine="0"/>
              <w:jc w:val="left"/>
              <w:rPr>
                <w:sz w:val="6"/>
                <w:szCs w:val="6"/>
              </w:rPr>
            </w:pPr>
          </w:p>
        </w:tc>
      </w:tr>
      <w:tr w:rsidR="008910AB" w:rsidRPr="00C00EDD" w:rsidTr="009E4F7A">
        <w:tc>
          <w:tcPr>
            <w:tcW w:w="1526" w:type="dxa"/>
          </w:tcPr>
          <w:p w:rsidR="008910AB" w:rsidRPr="00D215ED" w:rsidRDefault="008910AB" w:rsidP="009E4F7A">
            <w:pPr>
              <w:suppressAutoHyphens/>
              <w:autoSpaceDE w:val="0"/>
              <w:autoSpaceDN w:val="0"/>
              <w:adjustRightInd w:val="0"/>
              <w:ind w:firstLine="0"/>
              <w:rPr>
                <w:sz w:val="22"/>
                <w:szCs w:val="22"/>
              </w:rPr>
            </w:pPr>
            <w:r w:rsidRPr="00D215ED">
              <w:rPr>
                <w:b/>
                <w:sz w:val="22"/>
                <w:szCs w:val="22"/>
              </w:rPr>
              <w:t>4.4</w:t>
            </w:r>
          </w:p>
        </w:tc>
        <w:tc>
          <w:tcPr>
            <w:tcW w:w="3118" w:type="dxa"/>
          </w:tcPr>
          <w:p w:rsidR="008910AB" w:rsidRPr="00D215ED" w:rsidRDefault="008910AB" w:rsidP="00D215ED">
            <w:pPr>
              <w:suppressAutoHyphens/>
              <w:ind w:firstLine="0"/>
              <w:jc w:val="left"/>
              <w:rPr>
                <w:sz w:val="22"/>
                <w:szCs w:val="22"/>
              </w:rPr>
            </w:pPr>
            <w:r w:rsidRPr="00D215ED">
              <w:rPr>
                <w:sz w:val="22"/>
                <w:szCs w:val="22"/>
              </w:rPr>
              <w:t>Магазины</w:t>
            </w:r>
          </w:p>
        </w:tc>
        <w:tc>
          <w:tcPr>
            <w:tcW w:w="10142" w:type="dxa"/>
          </w:tcPr>
          <w:p w:rsidR="008910AB" w:rsidRPr="009E4F7A" w:rsidRDefault="008910AB" w:rsidP="00D215ED">
            <w:pPr>
              <w:suppressAutoHyphens/>
              <w:ind w:firstLine="0"/>
              <w:jc w:val="left"/>
              <w:rPr>
                <w:spacing w:val="-6"/>
                <w:sz w:val="22"/>
                <w:szCs w:val="22"/>
              </w:rPr>
            </w:pPr>
            <w:r w:rsidRPr="009E4F7A">
              <w:rPr>
                <w:spacing w:val="-6"/>
                <w:sz w:val="22"/>
                <w:szCs w:val="22"/>
              </w:rPr>
              <w:t>1. Предельные (максимальные и минимальные) размеры земельных участков не подлежат установлению.</w:t>
            </w:r>
          </w:p>
          <w:p w:rsidR="008910AB" w:rsidRPr="00D215ED" w:rsidRDefault="008910AB" w:rsidP="00D215ED">
            <w:pPr>
              <w:pStyle w:val="afffffffffa"/>
              <w:suppressAutoHyphens/>
              <w:jc w:val="left"/>
              <w:rPr>
                <w:rFonts w:ascii="Times New Roman" w:hAnsi="Times New Roman" w:cs="Times New Roman"/>
                <w:sz w:val="22"/>
                <w:szCs w:val="22"/>
              </w:rPr>
            </w:pPr>
            <w:r w:rsidRPr="00D215ED">
              <w:rPr>
                <w:rFonts w:ascii="Times New Roman" w:hAnsi="Times New Roman" w:cs="Times New Roman"/>
                <w:sz w:val="22"/>
                <w:szCs w:val="22"/>
              </w:rPr>
              <w:t>2. Минимальное расстояние от объектов капитального строительства до красных линий жилых улиц и проездов – 5,0 м; по сложившейся линии застройки на застроенных территориях</w:t>
            </w:r>
          </w:p>
          <w:p w:rsidR="008910AB" w:rsidRPr="00D215ED" w:rsidRDefault="008910AB" w:rsidP="00D215ED">
            <w:pPr>
              <w:suppressAutoHyphens/>
              <w:ind w:firstLine="0"/>
              <w:jc w:val="left"/>
              <w:rPr>
                <w:sz w:val="22"/>
                <w:szCs w:val="22"/>
              </w:rPr>
            </w:pPr>
            <w:r w:rsidRPr="00D215ED">
              <w:rPr>
                <w:sz w:val="22"/>
                <w:szCs w:val="22"/>
              </w:rPr>
              <w:t xml:space="preserve">3. Предельная высота зданий, строений и сооружений определяется с учетом соотношения </w:t>
            </w:r>
            <w:r w:rsidR="009E4F7A" w:rsidRPr="00D215ED">
              <w:rPr>
                <w:sz w:val="22"/>
                <w:szCs w:val="22"/>
              </w:rPr>
              <w:t>параметров примыкающей</w:t>
            </w:r>
            <w:r w:rsidRPr="00D215ED">
              <w:rPr>
                <w:sz w:val="22"/>
                <w:szCs w:val="22"/>
              </w:rPr>
              <w:t xml:space="preserve"> застройки</w:t>
            </w:r>
          </w:p>
          <w:p w:rsidR="008910AB" w:rsidRPr="00D215ED" w:rsidRDefault="008910AB" w:rsidP="00D215ED">
            <w:pPr>
              <w:suppressAutoHyphens/>
              <w:autoSpaceDE w:val="0"/>
              <w:autoSpaceDN w:val="0"/>
              <w:adjustRightInd w:val="0"/>
              <w:ind w:firstLine="0"/>
              <w:jc w:val="left"/>
              <w:rPr>
                <w:spacing w:val="-10"/>
                <w:sz w:val="22"/>
                <w:szCs w:val="22"/>
              </w:rPr>
            </w:pPr>
            <w:r w:rsidRPr="00D215ED">
              <w:rPr>
                <w:spacing w:val="-10"/>
                <w:sz w:val="22"/>
                <w:szCs w:val="22"/>
              </w:rPr>
              <w:t xml:space="preserve">4. </w:t>
            </w:r>
            <w:r w:rsidRPr="00D215ED">
              <w:rPr>
                <w:sz w:val="22"/>
                <w:szCs w:val="22"/>
                <w:lang w:eastAsia="en-US"/>
              </w:rPr>
              <w:t>Необходимо предусмотреть места для парковки автотранспорта в соответствии с действующими нормативами градостроительного проектирования</w:t>
            </w:r>
          </w:p>
          <w:p w:rsidR="008910AB" w:rsidRDefault="008910AB" w:rsidP="00D215ED">
            <w:pPr>
              <w:suppressAutoHyphens/>
              <w:ind w:firstLine="0"/>
              <w:jc w:val="left"/>
              <w:rPr>
                <w:sz w:val="22"/>
                <w:szCs w:val="22"/>
              </w:rPr>
            </w:pPr>
            <w:r w:rsidRPr="00D215ED">
              <w:rPr>
                <w:spacing w:val="-10"/>
                <w:sz w:val="22"/>
                <w:szCs w:val="22"/>
              </w:rPr>
              <w:lastRenderedPageBreak/>
              <w:t xml:space="preserve">5. </w:t>
            </w:r>
            <w:r w:rsidRPr="00D215ED">
              <w:rPr>
                <w:sz w:val="22"/>
                <w:szCs w:val="22"/>
              </w:rPr>
              <w:t>Иные параметры устанавливаются в соответствии с действующими местными нормативами градостроительного проектирования</w:t>
            </w:r>
            <w:r w:rsidR="00FF7294">
              <w:rPr>
                <w:sz w:val="22"/>
                <w:szCs w:val="22"/>
              </w:rPr>
              <w:t>.</w:t>
            </w:r>
          </w:p>
          <w:p w:rsidR="00FF7294" w:rsidRPr="00FF7294" w:rsidRDefault="00FF7294" w:rsidP="00D215ED">
            <w:pPr>
              <w:suppressAutoHyphens/>
              <w:ind w:firstLine="0"/>
              <w:jc w:val="left"/>
              <w:rPr>
                <w:sz w:val="6"/>
                <w:szCs w:val="6"/>
              </w:rPr>
            </w:pPr>
          </w:p>
        </w:tc>
      </w:tr>
      <w:tr w:rsidR="008910AB" w:rsidRPr="00C00EDD" w:rsidTr="009E4F7A">
        <w:tc>
          <w:tcPr>
            <w:tcW w:w="1526" w:type="dxa"/>
          </w:tcPr>
          <w:p w:rsidR="008910AB" w:rsidRPr="00D215ED" w:rsidRDefault="008910AB" w:rsidP="009E4F7A">
            <w:pPr>
              <w:suppressAutoHyphens/>
              <w:autoSpaceDE w:val="0"/>
              <w:autoSpaceDN w:val="0"/>
              <w:adjustRightInd w:val="0"/>
              <w:ind w:firstLine="0"/>
              <w:rPr>
                <w:b/>
                <w:sz w:val="22"/>
                <w:szCs w:val="22"/>
              </w:rPr>
            </w:pPr>
            <w:r w:rsidRPr="00D215ED">
              <w:rPr>
                <w:b/>
                <w:sz w:val="22"/>
                <w:szCs w:val="22"/>
              </w:rPr>
              <w:lastRenderedPageBreak/>
              <w:t>4.6</w:t>
            </w:r>
          </w:p>
        </w:tc>
        <w:tc>
          <w:tcPr>
            <w:tcW w:w="3118" w:type="dxa"/>
          </w:tcPr>
          <w:p w:rsidR="008910AB" w:rsidRPr="00D215ED" w:rsidRDefault="008910AB" w:rsidP="00D215ED">
            <w:pPr>
              <w:pStyle w:val="ConsPlusNormal"/>
              <w:suppressAutoHyphens/>
              <w:ind w:left="56" w:right="56" w:firstLine="0"/>
              <w:jc w:val="left"/>
              <w:rPr>
                <w:rFonts w:ascii="Times New Roman" w:hAnsi="Times New Roman" w:cs="Times New Roman"/>
              </w:rPr>
            </w:pPr>
            <w:r w:rsidRPr="00D215ED">
              <w:rPr>
                <w:rFonts w:ascii="Times New Roman" w:hAnsi="Times New Roman" w:cs="Times New Roman"/>
              </w:rPr>
              <w:t xml:space="preserve">Общественное питание </w:t>
            </w:r>
          </w:p>
        </w:tc>
        <w:tc>
          <w:tcPr>
            <w:tcW w:w="10142" w:type="dxa"/>
          </w:tcPr>
          <w:p w:rsidR="008910AB" w:rsidRPr="00D215ED" w:rsidRDefault="008910AB" w:rsidP="00D215ED">
            <w:pPr>
              <w:pStyle w:val="af5"/>
              <w:suppressAutoHyphens/>
              <w:ind w:firstLine="0"/>
              <w:jc w:val="left"/>
              <w:rPr>
                <w:sz w:val="22"/>
                <w:szCs w:val="22"/>
              </w:rPr>
            </w:pPr>
            <w:r w:rsidRPr="00D215ED">
              <w:rPr>
                <w:sz w:val="22"/>
                <w:szCs w:val="22"/>
              </w:rPr>
              <w:t xml:space="preserve">1. Минимальный размер земельного участка для объекта общественного питания на 100 мест, при числе мест: </w:t>
            </w:r>
          </w:p>
          <w:p w:rsidR="008910AB" w:rsidRPr="00D215ED" w:rsidRDefault="008910AB" w:rsidP="00D215ED">
            <w:pPr>
              <w:pStyle w:val="af5"/>
              <w:suppressAutoHyphens/>
              <w:ind w:firstLine="0"/>
              <w:jc w:val="left"/>
              <w:rPr>
                <w:sz w:val="22"/>
                <w:szCs w:val="22"/>
              </w:rPr>
            </w:pPr>
            <w:r w:rsidRPr="00D215ED">
              <w:rPr>
                <w:sz w:val="22"/>
                <w:szCs w:val="22"/>
              </w:rPr>
              <w:t>до 100 мест - 0,2 га на объект;100 - 150 мест - 0,15 га на объект; свыше 150 мест - 0,1 га на объект;</w:t>
            </w:r>
          </w:p>
          <w:p w:rsidR="008910AB" w:rsidRPr="00D215ED" w:rsidRDefault="008910AB" w:rsidP="00D215ED">
            <w:pPr>
              <w:pStyle w:val="af5"/>
              <w:suppressAutoHyphens/>
              <w:ind w:firstLine="0"/>
              <w:jc w:val="left"/>
              <w:rPr>
                <w:sz w:val="22"/>
                <w:szCs w:val="22"/>
              </w:rPr>
            </w:pPr>
            <w:r w:rsidRPr="00D215ED">
              <w:rPr>
                <w:iCs/>
                <w:sz w:val="22"/>
                <w:szCs w:val="22"/>
              </w:rPr>
              <w:t>но не менее – 0,05 га.</w:t>
            </w:r>
            <w:r w:rsidRPr="00D215ED">
              <w:rPr>
                <w:sz w:val="22"/>
                <w:szCs w:val="22"/>
              </w:rPr>
              <w:t xml:space="preserve"> 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sz w:val="22"/>
                <w:szCs w:val="22"/>
              </w:rPr>
            </w:pPr>
            <w:r w:rsidRPr="00D215ED">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D215ED" w:rsidRDefault="008910AB" w:rsidP="00D215ED">
            <w:pPr>
              <w:pStyle w:val="af5"/>
              <w:suppressAutoHyphens/>
              <w:ind w:firstLine="0"/>
              <w:jc w:val="left"/>
              <w:rPr>
                <w:sz w:val="22"/>
                <w:szCs w:val="22"/>
              </w:rPr>
            </w:pPr>
            <w:r w:rsidRPr="00D215ED">
              <w:rPr>
                <w:sz w:val="22"/>
                <w:szCs w:val="22"/>
              </w:rPr>
              <w:t>4. Предельная высота зданий - 15 метров.</w:t>
            </w:r>
          </w:p>
          <w:p w:rsidR="008910AB" w:rsidRPr="00D215ED" w:rsidRDefault="008910AB" w:rsidP="00D215ED">
            <w:pPr>
              <w:pStyle w:val="af5"/>
              <w:suppressAutoHyphens/>
              <w:ind w:firstLine="0"/>
              <w:jc w:val="left"/>
              <w:rPr>
                <w:sz w:val="22"/>
                <w:szCs w:val="22"/>
              </w:rPr>
            </w:pPr>
            <w:r w:rsidRPr="00D215ED">
              <w:rPr>
                <w:sz w:val="22"/>
                <w:szCs w:val="22"/>
              </w:rPr>
              <w:t>5. Максимальный процент застройки в границах земельного участка - 40%.</w:t>
            </w:r>
          </w:p>
          <w:p w:rsidR="008910AB" w:rsidRPr="00D215ED" w:rsidRDefault="008910AB" w:rsidP="00D215ED">
            <w:pPr>
              <w:pStyle w:val="af5"/>
              <w:suppressAutoHyphens/>
              <w:ind w:firstLine="0"/>
              <w:jc w:val="left"/>
              <w:rPr>
                <w:sz w:val="22"/>
                <w:szCs w:val="22"/>
              </w:rPr>
            </w:pPr>
            <w:r w:rsidRPr="00D215ED">
              <w:rPr>
                <w:sz w:val="22"/>
                <w:szCs w:val="22"/>
              </w:rPr>
              <w:t>6.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Pr="00D215ED" w:rsidRDefault="008910AB" w:rsidP="00D215ED">
            <w:pPr>
              <w:pStyle w:val="ConsPlusNormal"/>
              <w:suppressAutoHyphens/>
              <w:ind w:right="56" w:firstLine="0"/>
              <w:jc w:val="left"/>
              <w:rPr>
                <w:rFonts w:ascii="Times New Roman" w:hAnsi="Times New Roman" w:cs="Times New Roman"/>
                <w:iCs/>
              </w:rPr>
            </w:pPr>
            <w:r w:rsidRPr="00D215ED">
              <w:rPr>
                <w:rFonts w:ascii="Times New Roman" w:hAnsi="Times New Roman" w:cs="Times New Roman"/>
              </w:rPr>
              <w:t xml:space="preserve">7. </w:t>
            </w:r>
            <w:r w:rsidRPr="00D215ED">
              <w:rPr>
                <w:rFonts w:ascii="Times New Roman" w:hAnsi="Times New Roman" w:cs="Times New Roman"/>
                <w:iCs/>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8910AB" w:rsidRPr="00D215ED" w:rsidRDefault="008910AB" w:rsidP="00784D46">
            <w:pPr>
              <w:pStyle w:val="ConsPlusNormal"/>
              <w:suppressAutoHyphens/>
              <w:spacing w:after="40"/>
              <w:ind w:firstLine="0"/>
              <w:jc w:val="left"/>
              <w:rPr>
                <w:rFonts w:ascii="Times New Roman" w:hAnsi="Times New Roman" w:cs="Times New Roman"/>
              </w:rPr>
            </w:pPr>
            <w:r w:rsidRPr="00D215ED">
              <w:rPr>
                <w:rFonts w:ascii="Times New Roman" w:hAnsi="Times New Roman" w:cs="Times New Roman"/>
                <w:iCs/>
              </w:rPr>
              <w:t xml:space="preserve">8. </w:t>
            </w:r>
            <w:r w:rsidRPr="00D215ED">
              <w:rPr>
                <w:rFonts w:ascii="Times New Roman" w:hAnsi="Times New Roman" w:cs="Times New Roman"/>
              </w:rPr>
              <w:t>Размещение объектов необходимо осуществлять с учетом проекта охраны зон и законодательства об объектах культурного наследия.</w:t>
            </w:r>
          </w:p>
        </w:tc>
      </w:tr>
      <w:tr w:rsidR="008910AB" w:rsidRPr="00C00EDD" w:rsidTr="009E4F7A">
        <w:tc>
          <w:tcPr>
            <w:tcW w:w="1526" w:type="dxa"/>
          </w:tcPr>
          <w:p w:rsidR="008910AB" w:rsidRPr="00D215ED" w:rsidRDefault="008910AB" w:rsidP="009E4F7A">
            <w:pPr>
              <w:suppressAutoHyphens/>
              <w:autoSpaceDE w:val="0"/>
              <w:autoSpaceDN w:val="0"/>
              <w:adjustRightInd w:val="0"/>
              <w:ind w:firstLine="0"/>
              <w:rPr>
                <w:b/>
                <w:sz w:val="22"/>
                <w:szCs w:val="22"/>
              </w:rPr>
            </w:pPr>
            <w:r w:rsidRPr="00D215ED">
              <w:rPr>
                <w:b/>
                <w:sz w:val="22"/>
                <w:szCs w:val="22"/>
              </w:rPr>
              <w:t>4.7</w:t>
            </w:r>
          </w:p>
        </w:tc>
        <w:tc>
          <w:tcPr>
            <w:tcW w:w="3118" w:type="dxa"/>
          </w:tcPr>
          <w:p w:rsidR="008910AB" w:rsidRPr="00D215ED" w:rsidRDefault="008910AB" w:rsidP="00D215ED">
            <w:pPr>
              <w:pStyle w:val="ConsPlusNormal"/>
              <w:suppressAutoHyphens/>
              <w:ind w:left="56" w:right="56" w:firstLine="0"/>
              <w:jc w:val="left"/>
              <w:rPr>
                <w:rFonts w:ascii="Times New Roman" w:hAnsi="Times New Roman" w:cs="Times New Roman"/>
              </w:rPr>
            </w:pPr>
            <w:r w:rsidRPr="00D215ED">
              <w:rPr>
                <w:rFonts w:ascii="Times New Roman" w:hAnsi="Times New Roman" w:cs="Times New Roman"/>
              </w:rPr>
              <w:t xml:space="preserve">Гостиничное обслуживание </w:t>
            </w:r>
          </w:p>
        </w:tc>
        <w:tc>
          <w:tcPr>
            <w:tcW w:w="10142" w:type="dxa"/>
          </w:tcPr>
          <w:p w:rsidR="008910AB" w:rsidRPr="00D215ED" w:rsidRDefault="008910AB" w:rsidP="00D215ED">
            <w:pPr>
              <w:pStyle w:val="af5"/>
              <w:suppressAutoHyphens/>
              <w:ind w:firstLine="0"/>
              <w:jc w:val="left"/>
              <w:rPr>
                <w:sz w:val="22"/>
                <w:szCs w:val="22"/>
              </w:rPr>
            </w:pPr>
            <w:r w:rsidRPr="00D215ED">
              <w:rPr>
                <w:sz w:val="22"/>
                <w:szCs w:val="22"/>
              </w:rPr>
              <w:t>1. Минимальный размер земельного участка при числе мест гостиницы:</w:t>
            </w:r>
          </w:p>
          <w:p w:rsidR="008910AB" w:rsidRPr="00D215ED" w:rsidRDefault="008910AB" w:rsidP="00D215ED">
            <w:pPr>
              <w:pStyle w:val="af5"/>
              <w:suppressAutoHyphens/>
              <w:ind w:firstLine="0"/>
              <w:jc w:val="left"/>
              <w:rPr>
                <w:sz w:val="22"/>
                <w:szCs w:val="22"/>
              </w:rPr>
            </w:pPr>
            <w:r w:rsidRPr="00D215ED">
              <w:rPr>
                <w:sz w:val="22"/>
                <w:szCs w:val="22"/>
              </w:rPr>
              <w:t>от 25 до 100 – 55 кв. м на 1 место;</w:t>
            </w:r>
          </w:p>
          <w:p w:rsidR="008910AB" w:rsidRPr="00D215ED" w:rsidRDefault="008910AB" w:rsidP="00D215ED">
            <w:pPr>
              <w:pStyle w:val="af5"/>
              <w:suppressAutoHyphens/>
              <w:ind w:firstLine="0"/>
              <w:jc w:val="left"/>
              <w:rPr>
                <w:sz w:val="22"/>
                <w:szCs w:val="22"/>
              </w:rPr>
            </w:pPr>
            <w:r w:rsidRPr="00D215ED">
              <w:rPr>
                <w:sz w:val="22"/>
                <w:szCs w:val="22"/>
              </w:rPr>
              <w:t>св. 100 до 500 – 30 кв. м на 1 место;</w:t>
            </w:r>
          </w:p>
          <w:p w:rsidR="008910AB" w:rsidRPr="00D215ED" w:rsidRDefault="008910AB" w:rsidP="00D215ED">
            <w:pPr>
              <w:pStyle w:val="af5"/>
              <w:suppressAutoHyphens/>
              <w:ind w:firstLine="0"/>
              <w:jc w:val="left"/>
              <w:rPr>
                <w:sz w:val="22"/>
                <w:szCs w:val="22"/>
              </w:rPr>
            </w:pPr>
            <w:r w:rsidRPr="00D215ED">
              <w:rPr>
                <w:sz w:val="22"/>
                <w:szCs w:val="22"/>
              </w:rPr>
              <w:t>св. 500 до 1000 – 20 кв. м на 1 место;</w:t>
            </w:r>
          </w:p>
          <w:p w:rsidR="008910AB" w:rsidRPr="00D215ED" w:rsidRDefault="008910AB" w:rsidP="00D215ED">
            <w:pPr>
              <w:pStyle w:val="af5"/>
              <w:suppressAutoHyphens/>
              <w:ind w:firstLine="0"/>
              <w:jc w:val="left"/>
              <w:rPr>
                <w:sz w:val="22"/>
                <w:szCs w:val="22"/>
              </w:rPr>
            </w:pPr>
            <w:r w:rsidRPr="00D215ED">
              <w:rPr>
                <w:iCs/>
                <w:sz w:val="22"/>
                <w:szCs w:val="22"/>
              </w:rPr>
              <w:t>но не менее – 500 кв.</w:t>
            </w:r>
            <w:r w:rsidR="00FF7294">
              <w:rPr>
                <w:iCs/>
                <w:sz w:val="22"/>
                <w:szCs w:val="22"/>
              </w:rPr>
              <w:t xml:space="preserve"> </w:t>
            </w:r>
            <w:r w:rsidRPr="00D215ED">
              <w:rPr>
                <w:iCs/>
                <w:sz w:val="22"/>
                <w:szCs w:val="22"/>
              </w:rPr>
              <w:t>м.</w:t>
            </w:r>
            <w:r w:rsidRPr="00D215ED">
              <w:rPr>
                <w:sz w:val="22"/>
                <w:szCs w:val="22"/>
              </w:rPr>
              <w:t xml:space="preserve"> 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sz w:val="22"/>
                <w:szCs w:val="22"/>
              </w:rPr>
            </w:pPr>
            <w:r w:rsidRPr="00D215ED">
              <w:rPr>
                <w:sz w:val="22"/>
                <w:szCs w:val="22"/>
              </w:rPr>
              <w:t>3. Предельная высота зданий – 15 метров.</w:t>
            </w:r>
          </w:p>
          <w:p w:rsidR="008910AB" w:rsidRPr="00D215ED" w:rsidRDefault="008910AB" w:rsidP="00D215ED">
            <w:pPr>
              <w:pStyle w:val="af5"/>
              <w:suppressAutoHyphens/>
              <w:ind w:firstLine="0"/>
              <w:jc w:val="left"/>
              <w:rPr>
                <w:sz w:val="22"/>
                <w:szCs w:val="22"/>
              </w:rPr>
            </w:pPr>
            <w:r w:rsidRPr="00D215ED">
              <w:rPr>
                <w:sz w:val="22"/>
                <w:szCs w:val="22"/>
              </w:rPr>
              <w:t>4. Максимальный процент застройки в границах земельного участка - 40%.</w:t>
            </w:r>
          </w:p>
          <w:p w:rsidR="008910AB" w:rsidRPr="00D215ED" w:rsidRDefault="008910AB" w:rsidP="00D215ED">
            <w:pPr>
              <w:pStyle w:val="af5"/>
              <w:suppressAutoHyphens/>
              <w:ind w:firstLine="0"/>
              <w:jc w:val="left"/>
              <w:rPr>
                <w:sz w:val="22"/>
                <w:szCs w:val="22"/>
              </w:rPr>
            </w:pPr>
            <w:r w:rsidRPr="00D215ED">
              <w:rPr>
                <w:sz w:val="22"/>
                <w:szCs w:val="22"/>
              </w:rPr>
              <w:t>5. При размещении зданий и сооружений должны соблюдаться требования технических регламентов.</w:t>
            </w:r>
          </w:p>
          <w:p w:rsidR="008910AB" w:rsidRPr="00D215ED" w:rsidRDefault="008910AB" w:rsidP="00D215ED">
            <w:pPr>
              <w:pStyle w:val="af5"/>
              <w:suppressAutoHyphens/>
              <w:ind w:firstLine="0"/>
              <w:jc w:val="left"/>
              <w:rPr>
                <w:sz w:val="22"/>
                <w:szCs w:val="22"/>
              </w:rPr>
            </w:pPr>
            <w:r w:rsidRPr="00D215ED">
              <w:rPr>
                <w:sz w:val="22"/>
                <w:szCs w:val="22"/>
              </w:rPr>
              <w:t xml:space="preserve">6. Необходимо предусматривать места для парковки автотранспорта в соответствии с действующими </w:t>
            </w:r>
            <w:r w:rsidRPr="00D215ED">
              <w:rPr>
                <w:sz w:val="22"/>
                <w:szCs w:val="22"/>
              </w:rPr>
              <w:lastRenderedPageBreak/>
              <w:t>местными нормативами градостроительного проектирования и СП 42.13330.2016.</w:t>
            </w:r>
          </w:p>
          <w:p w:rsidR="008910AB" w:rsidRPr="00D215ED" w:rsidRDefault="008910AB" w:rsidP="00D215ED">
            <w:pPr>
              <w:pStyle w:val="af5"/>
              <w:suppressAutoHyphens/>
              <w:ind w:firstLine="0"/>
              <w:jc w:val="left"/>
              <w:rPr>
                <w:iCs/>
                <w:sz w:val="22"/>
                <w:szCs w:val="22"/>
              </w:rPr>
            </w:pPr>
            <w:r w:rsidRPr="00D215ED">
              <w:rPr>
                <w:sz w:val="22"/>
                <w:szCs w:val="22"/>
              </w:rPr>
              <w:t xml:space="preserve">7. </w:t>
            </w:r>
            <w:r w:rsidRPr="00D215E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8910AB" w:rsidRPr="00D215ED" w:rsidRDefault="008910AB" w:rsidP="00784D46">
            <w:pPr>
              <w:pStyle w:val="af5"/>
              <w:suppressAutoHyphens/>
              <w:spacing w:after="40"/>
              <w:ind w:firstLine="0"/>
              <w:jc w:val="left"/>
              <w:rPr>
                <w:sz w:val="22"/>
                <w:szCs w:val="22"/>
              </w:rPr>
            </w:pPr>
            <w:r w:rsidRPr="00D215ED">
              <w:rPr>
                <w:iCs/>
                <w:sz w:val="22"/>
                <w:szCs w:val="22"/>
              </w:rPr>
              <w:t xml:space="preserve">8. </w:t>
            </w:r>
            <w:r w:rsidRPr="00D215ED">
              <w:rPr>
                <w:sz w:val="22"/>
                <w:szCs w:val="22"/>
              </w:rPr>
              <w:t>Размещение объектов необходимо осуществлять с учетом проекта охраны зон и законодательства об объектах культурного наследия.</w:t>
            </w:r>
          </w:p>
        </w:tc>
      </w:tr>
      <w:tr w:rsidR="008910AB" w:rsidRPr="00C00EDD" w:rsidTr="009E4F7A">
        <w:tc>
          <w:tcPr>
            <w:tcW w:w="1526" w:type="dxa"/>
          </w:tcPr>
          <w:p w:rsidR="008910AB" w:rsidRPr="00D215ED" w:rsidRDefault="008910AB" w:rsidP="009E4F7A">
            <w:pPr>
              <w:suppressAutoHyphens/>
              <w:autoSpaceDE w:val="0"/>
              <w:autoSpaceDN w:val="0"/>
              <w:adjustRightInd w:val="0"/>
              <w:ind w:firstLine="0"/>
              <w:rPr>
                <w:b/>
                <w:sz w:val="22"/>
                <w:szCs w:val="22"/>
              </w:rPr>
            </w:pPr>
            <w:r w:rsidRPr="00D215ED">
              <w:rPr>
                <w:b/>
                <w:sz w:val="22"/>
                <w:szCs w:val="22"/>
              </w:rPr>
              <w:lastRenderedPageBreak/>
              <w:t>5.2.1</w:t>
            </w:r>
          </w:p>
        </w:tc>
        <w:tc>
          <w:tcPr>
            <w:tcW w:w="3118" w:type="dxa"/>
          </w:tcPr>
          <w:p w:rsidR="008910AB" w:rsidRPr="00D215ED" w:rsidRDefault="008910AB" w:rsidP="00D215ED">
            <w:pPr>
              <w:pStyle w:val="af5"/>
              <w:suppressAutoHyphens/>
              <w:ind w:firstLine="0"/>
              <w:jc w:val="left"/>
              <w:rPr>
                <w:sz w:val="22"/>
                <w:szCs w:val="22"/>
              </w:rPr>
            </w:pPr>
            <w:r w:rsidRPr="00D215ED">
              <w:rPr>
                <w:sz w:val="22"/>
                <w:szCs w:val="22"/>
              </w:rPr>
              <w:t xml:space="preserve">Туристическое обслуживание </w:t>
            </w:r>
          </w:p>
        </w:tc>
        <w:tc>
          <w:tcPr>
            <w:tcW w:w="10142" w:type="dxa"/>
          </w:tcPr>
          <w:p w:rsidR="008910AB" w:rsidRPr="00D215ED" w:rsidRDefault="008910AB" w:rsidP="00D215ED">
            <w:pPr>
              <w:pStyle w:val="af5"/>
              <w:suppressAutoHyphens/>
              <w:ind w:firstLine="0"/>
              <w:jc w:val="left"/>
              <w:rPr>
                <w:sz w:val="22"/>
                <w:szCs w:val="22"/>
              </w:rPr>
            </w:pPr>
            <w:r w:rsidRPr="00D215ED">
              <w:rPr>
                <w:sz w:val="22"/>
                <w:szCs w:val="22"/>
              </w:rPr>
              <w:t xml:space="preserve">1.Размеры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50 га. </w:t>
            </w:r>
          </w:p>
          <w:p w:rsidR="008910AB" w:rsidRPr="00D215ED" w:rsidRDefault="008910AB" w:rsidP="00D215ED">
            <w:pPr>
              <w:pStyle w:val="af5"/>
              <w:suppressAutoHyphens/>
              <w:ind w:firstLine="0"/>
              <w:jc w:val="left"/>
              <w:rPr>
                <w:sz w:val="22"/>
                <w:szCs w:val="22"/>
              </w:rPr>
            </w:pPr>
            <w:r w:rsidRPr="00D215ED">
              <w:rPr>
                <w:sz w:val="22"/>
                <w:szCs w:val="22"/>
              </w:rPr>
              <w:t>Туристские гостиницы 50–75 м</w:t>
            </w:r>
            <w:r w:rsidRPr="00D215ED">
              <w:rPr>
                <w:sz w:val="22"/>
                <w:szCs w:val="22"/>
                <w:vertAlign w:val="superscript"/>
              </w:rPr>
              <w:t>2</w:t>
            </w:r>
            <w:r w:rsidRPr="00D215ED">
              <w:rPr>
                <w:sz w:val="22"/>
                <w:szCs w:val="22"/>
              </w:rPr>
              <w:t xml:space="preserve"> на 1 место.</w:t>
            </w:r>
          </w:p>
          <w:p w:rsidR="008910AB" w:rsidRPr="00D215ED" w:rsidRDefault="008910AB" w:rsidP="00D215ED">
            <w:pPr>
              <w:suppressAutoHyphens/>
              <w:ind w:firstLine="0"/>
              <w:jc w:val="left"/>
              <w:rPr>
                <w:sz w:val="22"/>
                <w:szCs w:val="22"/>
              </w:rPr>
            </w:pPr>
            <w:r w:rsidRPr="00D215ED">
              <w:rPr>
                <w:sz w:val="22"/>
                <w:szCs w:val="22"/>
              </w:rPr>
              <w:t>Туристские базы 65–80 м</w:t>
            </w:r>
            <w:r w:rsidRPr="00D215ED">
              <w:rPr>
                <w:sz w:val="22"/>
                <w:szCs w:val="22"/>
                <w:vertAlign w:val="superscript"/>
              </w:rPr>
              <w:t>2</w:t>
            </w:r>
            <w:r w:rsidRPr="00D215ED">
              <w:rPr>
                <w:sz w:val="22"/>
                <w:szCs w:val="22"/>
              </w:rPr>
              <w:t xml:space="preserve"> на 1 место.</w:t>
            </w:r>
          </w:p>
          <w:p w:rsidR="008910AB" w:rsidRPr="00D215ED" w:rsidRDefault="008910AB" w:rsidP="00D215ED">
            <w:pPr>
              <w:suppressAutoHyphens/>
              <w:ind w:firstLine="0"/>
              <w:jc w:val="left"/>
              <w:rPr>
                <w:sz w:val="22"/>
                <w:szCs w:val="22"/>
              </w:rPr>
            </w:pPr>
            <w:r w:rsidRPr="00D215ED">
              <w:rPr>
                <w:sz w:val="22"/>
                <w:szCs w:val="22"/>
              </w:rPr>
              <w:t>Туристские базы для семей с детьми 95–120 м</w:t>
            </w:r>
            <w:r w:rsidRPr="00D215ED">
              <w:rPr>
                <w:sz w:val="22"/>
                <w:szCs w:val="22"/>
                <w:vertAlign w:val="superscript"/>
              </w:rPr>
              <w:t>2</w:t>
            </w:r>
            <w:r w:rsidRPr="00D215ED">
              <w:rPr>
                <w:sz w:val="22"/>
                <w:szCs w:val="22"/>
              </w:rPr>
              <w:t xml:space="preserve"> на 1 место.</w:t>
            </w:r>
          </w:p>
          <w:p w:rsidR="008910AB" w:rsidRPr="00D215ED" w:rsidRDefault="008910AB" w:rsidP="00D215ED">
            <w:pPr>
              <w:pStyle w:val="af5"/>
              <w:suppressAutoHyphens/>
              <w:ind w:firstLine="0"/>
              <w:jc w:val="left"/>
              <w:rPr>
                <w:sz w:val="22"/>
                <w:szCs w:val="22"/>
              </w:rPr>
            </w:pPr>
            <w:r w:rsidRPr="00D215ED">
              <w:rPr>
                <w:iCs/>
                <w:sz w:val="22"/>
                <w:szCs w:val="22"/>
              </w:rPr>
              <w:t>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sz w:val="22"/>
                <w:szCs w:val="22"/>
              </w:rPr>
            </w:pPr>
            <w:r w:rsidRPr="00D215ED">
              <w:rPr>
                <w:sz w:val="22"/>
                <w:szCs w:val="22"/>
              </w:rPr>
              <w:t>В случае реконструкции объекта капитального строительства на 2</w:t>
            </w:r>
            <w:r w:rsidR="009E4F7A">
              <w:rPr>
                <w:sz w:val="22"/>
                <w:szCs w:val="22"/>
              </w:rPr>
              <w:t>-</w:t>
            </w:r>
            <w:r w:rsidRPr="00D215ED">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D215ED" w:rsidRDefault="008910AB" w:rsidP="00D215ED">
            <w:pPr>
              <w:pStyle w:val="af5"/>
              <w:suppressAutoHyphens/>
              <w:ind w:firstLine="0"/>
              <w:jc w:val="left"/>
              <w:rPr>
                <w:sz w:val="22"/>
                <w:szCs w:val="22"/>
              </w:rPr>
            </w:pPr>
            <w:r w:rsidRPr="00D215ED">
              <w:rPr>
                <w:sz w:val="22"/>
                <w:szCs w:val="22"/>
              </w:rPr>
              <w:t>3. Предельная высота зданий - 15 метров.</w:t>
            </w:r>
          </w:p>
          <w:p w:rsidR="008910AB" w:rsidRPr="00D215ED" w:rsidRDefault="008910AB" w:rsidP="00D215ED">
            <w:pPr>
              <w:suppressAutoHyphens/>
              <w:ind w:firstLine="0"/>
              <w:jc w:val="left"/>
              <w:rPr>
                <w:sz w:val="22"/>
                <w:szCs w:val="22"/>
                <w:lang w:eastAsia="ar-SA"/>
              </w:rPr>
            </w:pPr>
            <w:r w:rsidRPr="00D215ED">
              <w:rPr>
                <w:sz w:val="22"/>
                <w:szCs w:val="22"/>
                <w:lang w:eastAsia="ar-SA"/>
              </w:rPr>
              <w:t>4. Максимальный процент застройки в границах земельного участка - 40%.</w:t>
            </w:r>
          </w:p>
          <w:p w:rsidR="008910AB" w:rsidRPr="00D215ED" w:rsidRDefault="008910AB" w:rsidP="00D215ED">
            <w:pPr>
              <w:pStyle w:val="af5"/>
              <w:suppressAutoHyphens/>
              <w:ind w:firstLine="0"/>
              <w:jc w:val="left"/>
              <w:rPr>
                <w:sz w:val="22"/>
                <w:szCs w:val="22"/>
              </w:rPr>
            </w:pPr>
            <w:r w:rsidRPr="00D215ED">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Default="008910AB" w:rsidP="002F4F96">
            <w:pPr>
              <w:pStyle w:val="af5"/>
              <w:suppressAutoHyphens/>
              <w:spacing w:after="40"/>
              <w:ind w:firstLine="0"/>
              <w:jc w:val="left"/>
              <w:rPr>
                <w:iCs/>
                <w:sz w:val="22"/>
                <w:szCs w:val="22"/>
              </w:rPr>
            </w:pPr>
            <w:r w:rsidRPr="00D215ED">
              <w:rPr>
                <w:sz w:val="22"/>
                <w:szCs w:val="22"/>
              </w:rPr>
              <w:t xml:space="preserve">6. </w:t>
            </w:r>
            <w:r w:rsidRPr="00D215E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FF7294" w:rsidRPr="00FF7294" w:rsidRDefault="00FF7294" w:rsidP="002F4F96">
            <w:pPr>
              <w:pStyle w:val="af5"/>
              <w:suppressAutoHyphens/>
              <w:spacing w:after="40"/>
              <w:ind w:firstLine="0"/>
              <w:jc w:val="left"/>
              <w:rPr>
                <w:sz w:val="6"/>
                <w:szCs w:val="6"/>
              </w:rPr>
            </w:pPr>
          </w:p>
        </w:tc>
      </w:tr>
      <w:tr w:rsidR="008910AB" w:rsidRPr="00C00EDD" w:rsidTr="009E4F7A">
        <w:tc>
          <w:tcPr>
            <w:tcW w:w="1526" w:type="dxa"/>
          </w:tcPr>
          <w:p w:rsidR="008910AB" w:rsidRPr="00D215ED" w:rsidRDefault="008910AB" w:rsidP="009E4F7A">
            <w:pPr>
              <w:suppressAutoHyphens/>
              <w:autoSpaceDE w:val="0"/>
              <w:autoSpaceDN w:val="0"/>
              <w:adjustRightInd w:val="0"/>
              <w:ind w:firstLine="0"/>
              <w:rPr>
                <w:b/>
                <w:sz w:val="22"/>
                <w:szCs w:val="22"/>
              </w:rPr>
            </w:pPr>
            <w:r w:rsidRPr="00D215ED">
              <w:rPr>
                <w:b/>
                <w:sz w:val="22"/>
                <w:szCs w:val="22"/>
              </w:rPr>
              <w:t>9.3</w:t>
            </w:r>
          </w:p>
        </w:tc>
        <w:tc>
          <w:tcPr>
            <w:tcW w:w="3118" w:type="dxa"/>
          </w:tcPr>
          <w:p w:rsidR="008910AB" w:rsidRPr="00D215ED" w:rsidRDefault="008910AB" w:rsidP="00D215ED">
            <w:pPr>
              <w:pStyle w:val="ConsPlusNormal"/>
              <w:suppressAutoHyphens/>
              <w:ind w:left="56" w:right="56" w:firstLine="0"/>
              <w:jc w:val="left"/>
              <w:rPr>
                <w:rFonts w:ascii="Times New Roman" w:hAnsi="Times New Roman" w:cs="Times New Roman"/>
              </w:rPr>
            </w:pPr>
            <w:r w:rsidRPr="00D215ED">
              <w:rPr>
                <w:rFonts w:ascii="Times New Roman" w:hAnsi="Times New Roman" w:cs="Times New Roman"/>
              </w:rPr>
              <w:t xml:space="preserve">Историко-культурная деятельность </w:t>
            </w:r>
          </w:p>
        </w:tc>
        <w:tc>
          <w:tcPr>
            <w:tcW w:w="10142" w:type="dxa"/>
          </w:tcPr>
          <w:p w:rsidR="008910AB" w:rsidRPr="00D215ED" w:rsidRDefault="008910AB" w:rsidP="00D215ED">
            <w:pPr>
              <w:pStyle w:val="af5"/>
              <w:suppressAutoHyphens/>
              <w:ind w:firstLine="0"/>
              <w:jc w:val="left"/>
              <w:rPr>
                <w:sz w:val="22"/>
                <w:szCs w:val="22"/>
              </w:rPr>
            </w:pPr>
            <w:r w:rsidRPr="00D215ED">
              <w:rPr>
                <w:sz w:val="22"/>
                <w:szCs w:val="22"/>
              </w:rPr>
              <w:t xml:space="preserve">1. Минимальный размер земельного участка устанавливается </w:t>
            </w:r>
            <w:r w:rsidRPr="00D215ED">
              <w:rPr>
                <w:iCs/>
                <w:sz w:val="22"/>
                <w:szCs w:val="22"/>
              </w:rPr>
              <w:t>не менее – 500 кв.</w:t>
            </w:r>
            <w:r w:rsidR="009E4F7A">
              <w:rPr>
                <w:iCs/>
                <w:sz w:val="22"/>
                <w:szCs w:val="22"/>
              </w:rPr>
              <w:t xml:space="preserve"> </w:t>
            </w:r>
            <w:r w:rsidRPr="00D215ED">
              <w:rPr>
                <w:iCs/>
                <w:sz w:val="22"/>
                <w:szCs w:val="22"/>
              </w:rPr>
              <w:t>м</w:t>
            </w:r>
            <w:r w:rsidRPr="00D215ED">
              <w:rPr>
                <w:sz w:val="22"/>
                <w:szCs w:val="22"/>
              </w:rPr>
              <w:t>.</w:t>
            </w:r>
            <w:r w:rsidRPr="00D215ED">
              <w:rPr>
                <w:iCs/>
                <w:sz w:val="22"/>
                <w:szCs w:val="22"/>
              </w:rPr>
              <w:t xml:space="preserve"> Максимальный размер земельного участка не устанавливается.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D215ED" w:rsidRDefault="008910AB" w:rsidP="00D215ED">
            <w:pPr>
              <w:pStyle w:val="af5"/>
              <w:suppressAutoHyphens/>
              <w:ind w:firstLine="0"/>
              <w:jc w:val="left"/>
              <w:rPr>
                <w:sz w:val="22"/>
                <w:szCs w:val="22"/>
              </w:rPr>
            </w:pPr>
            <w:r w:rsidRPr="00D215ED">
              <w:rPr>
                <w:sz w:val="22"/>
                <w:szCs w:val="22"/>
              </w:rPr>
              <w:t>В случае реконструкции объекта капитального строительства на 2</w:t>
            </w:r>
            <w:r w:rsidR="00FF7294">
              <w:rPr>
                <w:sz w:val="22"/>
                <w:szCs w:val="22"/>
              </w:rPr>
              <w:t>-</w:t>
            </w:r>
            <w:r w:rsidRPr="00D215ED">
              <w:rPr>
                <w:sz w:val="22"/>
                <w:szCs w:val="22"/>
              </w:rPr>
              <w:t xml:space="preserve">х и более земельных участках, при отсутствии возможности их объединения, отступы от смежной границы этих земельных участков не </w:t>
            </w:r>
            <w:r w:rsidRPr="00D215ED">
              <w:rPr>
                <w:sz w:val="22"/>
                <w:szCs w:val="22"/>
              </w:rPr>
              <w:lastRenderedPageBreak/>
              <w:t>устанавливаются.</w:t>
            </w:r>
          </w:p>
          <w:p w:rsidR="008910AB" w:rsidRPr="00D215ED" w:rsidRDefault="008910AB" w:rsidP="00D215ED">
            <w:pPr>
              <w:pStyle w:val="af5"/>
              <w:suppressAutoHyphens/>
              <w:ind w:firstLine="0"/>
              <w:jc w:val="left"/>
              <w:rPr>
                <w:sz w:val="22"/>
                <w:szCs w:val="22"/>
              </w:rPr>
            </w:pPr>
            <w:r w:rsidRPr="00D215ED">
              <w:rPr>
                <w:sz w:val="22"/>
                <w:szCs w:val="22"/>
              </w:rPr>
              <w:t>3. Предельная высота зданий - 15 метров.</w:t>
            </w:r>
          </w:p>
          <w:p w:rsidR="008910AB" w:rsidRPr="00D215ED" w:rsidRDefault="008910AB" w:rsidP="00D215ED">
            <w:pPr>
              <w:pStyle w:val="af5"/>
              <w:suppressAutoHyphens/>
              <w:ind w:firstLine="0"/>
              <w:jc w:val="left"/>
              <w:rPr>
                <w:sz w:val="22"/>
                <w:szCs w:val="22"/>
              </w:rPr>
            </w:pPr>
            <w:r w:rsidRPr="00D215ED">
              <w:rPr>
                <w:sz w:val="22"/>
                <w:szCs w:val="22"/>
              </w:rPr>
              <w:t>4. Максимальный процент застройки в границах земельного участка - 40%.</w:t>
            </w:r>
          </w:p>
          <w:p w:rsidR="008910AB" w:rsidRPr="00D215ED" w:rsidRDefault="008910AB" w:rsidP="00D215ED">
            <w:pPr>
              <w:pStyle w:val="af5"/>
              <w:suppressAutoHyphens/>
              <w:ind w:firstLine="0"/>
              <w:jc w:val="left"/>
              <w:rPr>
                <w:sz w:val="22"/>
                <w:szCs w:val="22"/>
              </w:rPr>
            </w:pPr>
            <w:r w:rsidRPr="00D215ED">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для объектов местного значения, с действующими областными нормативами градостроительного проектирования для объектов регионального значения, с СП 42.13330.2016 для иных объектов.</w:t>
            </w:r>
          </w:p>
          <w:p w:rsidR="008910AB" w:rsidRPr="00D215ED" w:rsidRDefault="008910AB" w:rsidP="00D215ED">
            <w:pPr>
              <w:pStyle w:val="ConsPlusNormal"/>
              <w:suppressAutoHyphens/>
              <w:ind w:firstLine="0"/>
              <w:jc w:val="left"/>
              <w:rPr>
                <w:rFonts w:ascii="Times New Roman" w:hAnsi="Times New Roman" w:cs="Times New Roman"/>
                <w:iCs/>
              </w:rPr>
            </w:pPr>
            <w:r w:rsidRPr="00D215ED">
              <w:rPr>
                <w:rFonts w:ascii="Times New Roman" w:hAnsi="Times New Roman" w:cs="Times New Roman"/>
              </w:rPr>
              <w:t xml:space="preserve">6. </w:t>
            </w:r>
            <w:r w:rsidRPr="00D215ED">
              <w:rPr>
                <w:rFonts w:ascii="Times New Roman" w:hAnsi="Times New Roman" w:cs="Times New Roman"/>
                <w:iCs/>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8910AB" w:rsidRPr="00D215ED" w:rsidRDefault="008910AB" w:rsidP="002F4F96">
            <w:pPr>
              <w:pStyle w:val="af5"/>
              <w:suppressAutoHyphens/>
              <w:spacing w:after="40"/>
              <w:ind w:firstLine="0"/>
              <w:jc w:val="left"/>
              <w:rPr>
                <w:sz w:val="22"/>
                <w:szCs w:val="22"/>
              </w:rPr>
            </w:pPr>
            <w:r w:rsidRPr="00D215ED">
              <w:rPr>
                <w:iCs/>
                <w:sz w:val="22"/>
                <w:szCs w:val="22"/>
              </w:rPr>
              <w:t xml:space="preserve">7. </w:t>
            </w:r>
            <w:r w:rsidRPr="00D215ED">
              <w:rPr>
                <w:sz w:val="22"/>
                <w:szCs w:val="22"/>
              </w:rPr>
              <w:t>Размещение объектов необходимо осуществлять с учетом проекта охраны зон и законодательства об объектах культурного наследия.</w:t>
            </w:r>
          </w:p>
        </w:tc>
      </w:tr>
      <w:tr w:rsidR="008910AB" w:rsidRPr="00C00EDD" w:rsidTr="009E4F7A">
        <w:tc>
          <w:tcPr>
            <w:tcW w:w="1526" w:type="dxa"/>
          </w:tcPr>
          <w:p w:rsidR="008910AB" w:rsidRPr="00D215ED" w:rsidRDefault="008910AB" w:rsidP="009E4F7A">
            <w:pPr>
              <w:suppressAutoHyphens/>
              <w:ind w:firstLine="0"/>
              <w:rPr>
                <w:b/>
                <w:sz w:val="22"/>
                <w:szCs w:val="22"/>
                <w:lang w:eastAsia="en-US"/>
              </w:rPr>
            </w:pPr>
            <w:r w:rsidRPr="00D215ED">
              <w:rPr>
                <w:b/>
                <w:sz w:val="22"/>
                <w:szCs w:val="22"/>
                <w:lang w:eastAsia="en-US"/>
              </w:rPr>
              <w:lastRenderedPageBreak/>
              <w:t>12.0.2</w:t>
            </w:r>
          </w:p>
        </w:tc>
        <w:tc>
          <w:tcPr>
            <w:tcW w:w="3118" w:type="dxa"/>
          </w:tcPr>
          <w:p w:rsidR="008910AB" w:rsidRPr="00D215ED" w:rsidRDefault="008910AB" w:rsidP="00D215ED">
            <w:pPr>
              <w:pStyle w:val="ConsPlusNormal"/>
              <w:suppressAutoHyphens/>
              <w:ind w:firstLine="0"/>
              <w:jc w:val="left"/>
              <w:rPr>
                <w:rFonts w:ascii="Times New Roman" w:hAnsi="Times New Roman" w:cs="Times New Roman"/>
              </w:rPr>
            </w:pPr>
            <w:r w:rsidRPr="00D215ED">
              <w:rPr>
                <w:rFonts w:ascii="Times New Roman" w:hAnsi="Times New Roman" w:cs="Times New Roman"/>
              </w:rPr>
              <w:t xml:space="preserve">Благоустройство территории </w:t>
            </w:r>
          </w:p>
        </w:tc>
        <w:tc>
          <w:tcPr>
            <w:tcW w:w="10142" w:type="dxa"/>
          </w:tcPr>
          <w:p w:rsidR="008910AB" w:rsidRPr="00D215ED" w:rsidRDefault="008910AB" w:rsidP="00D215ED">
            <w:pPr>
              <w:pStyle w:val="ConsPlusNormal"/>
              <w:suppressAutoHyphens/>
              <w:ind w:firstLine="0"/>
              <w:jc w:val="left"/>
              <w:rPr>
                <w:rFonts w:ascii="Times New Roman" w:hAnsi="Times New Roman" w:cs="Times New Roman"/>
              </w:rPr>
            </w:pPr>
            <w:r w:rsidRPr="00D215ED">
              <w:rPr>
                <w:rFonts w:ascii="Times New Roman" w:hAnsi="Times New Roman" w:cs="Times New Roman"/>
              </w:rPr>
              <w:t xml:space="preserve">1. Минимальный и максимальный размеры земельного участка </w:t>
            </w:r>
            <w:r w:rsidRPr="00D215ED">
              <w:rPr>
                <w:rFonts w:ascii="Times New Roman" w:hAnsi="Times New Roman" w:cs="Times New Roman"/>
                <w:iCs/>
              </w:rPr>
              <w:t>не устанавливаются.</w:t>
            </w:r>
          </w:p>
          <w:p w:rsidR="008910AB" w:rsidRPr="00D215ED" w:rsidRDefault="008910AB" w:rsidP="00D215ED">
            <w:pPr>
              <w:pStyle w:val="af5"/>
              <w:suppressAutoHyphens/>
              <w:ind w:firstLine="0"/>
              <w:jc w:val="left"/>
              <w:rPr>
                <w:sz w:val="22"/>
                <w:szCs w:val="22"/>
              </w:rPr>
            </w:pPr>
            <w:r w:rsidRPr="00D215ED">
              <w:rPr>
                <w:sz w:val="22"/>
                <w:szCs w:val="22"/>
              </w:rPr>
              <w:t>2</w:t>
            </w:r>
            <w:r w:rsidRPr="00D215ED">
              <w:rPr>
                <w:iCs/>
                <w:sz w:val="22"/>
                <w:szCs w:val="22"/>
              </w:rPr>
              <w:t xml:space="preserve">. </w:t>
            </w:r>
            <w:r w:rsidRPr="00D215ED">
              <w:rPr>
                <w:sz w:val="22"/>
                <w:szCs w:val="22"/>
              </w:rPr>
              <w:t>Минимальный отступ от границ земельных участков - не устанавливается</w:t>
            </w:r>
          </w:p>
          <w:p w:rsidR="008910AB" w:rsidRPr="00D215ED" w:rsidRDefault="008910AB" w:rsidP="00D215ED">
            <w:pPr>
              <w:pStyle w:val="af5"/>
              <w:suppressAutoHyphens/>
              <w:ind w:firstLine="0"/>
              <w:jc w:val="left"/>
              <w:rPr>
                <w:iCs/>
                <w:sz w:val="22"/>
                <w:szCs w:val="22"/>
              </w:rPr>
            </w:pPr>
            <w:r w:rsidRPr="00D215ED">
              <w:rPr>
                <w:iCs/>
                <w:sz w:val="22"/>
                <w:szCs w:val="22"/>
              </w:rPr>
              <w:t xml:space="preserve">3. Предельная высота некапитальных </w:t>
            </w:r>
            <w:r w:rsidRPr="00D215ED">
              <w:rPr>
                <w:sz w:val="22"/>
                <w:szCs w:val="22"/>
              </w:rPr>
              <w:t>строений, сооружений</w:t>
            </w:r>
            <w:r w:rsidRPr="00D215ED">
              <w:rPr>
                <w:iCs/>
                <w:sz w:val="22"/>
                <w:szCs w:val="22"/>
              </w:rPr>
              <w:t xml:space="preserve"> - не устанавливается.</w:t>
            </w:r>
          </w:p>
          <w:p w:rsidR="008910AB" w:rsidRPr="00D215ED" w:rsidRDefault="008910AB" w:rsidP="00D215ED">
            <w:pPr>
              <w:pStyle w:val="ConsPlusNormal"/>
              <w:suppressAutoHyphens/>
              <w:ind w:firstLine="0"/>
              <w:jc w:val="left"/>
              <w:rPr>
                <w:rFonts w:ascii="Times New Roman" w:hAnsi="Times New Roman" w:cs="Times New Roman"/>
                <w:iCs/>
              </w:rPr>
            </w:pPr>
            <w:r w:rsidRPr="00D215ED">
              <w:rPr>
                <w:rFonts w:ascii="Times New Roman" w:hAnsi="Times New Roman" w:cs="Times New Roman"/>
                <w:iCs/>
              </w:rPr>
              <w:t xml:space="preserve">4. Площадь застройки некапитальных </w:t>
            </w:r>
            <w:r w:rsidRPr="00D215ED">
              <w:rPr>
                <w:rFonts w:ascii="Times New Roman" w:hAnsi="Times New Roman" w:cs="Times New Roman"/>
              </w:rPr>
              <w:t>строений, сооружений</w:t>
            </w:r>
            <w:r w:rsidRPr="00D215ED">
              <w:rPr>
                <w:rFonts w:ascii="Times New Roman" w:hAnsi="Times New Roman" w:cs="Times New Roman"/>
                <w:iCs/>
              </w:rPr>
              <w:t xml:space="preserve"> не более 200 кв.</w:t>
            </w:r>
            <w:r w:rsidR="00D215ED">
              <w:rPr>
                <w:rFonts w:ascii="Times New Roman" w:hAnsi="Times New Roman" w:cs="Times New Roman"/>
                <w:iCs/>
              </w:rPr>
              <w:t xml:space="preserve"> </w:t>
            </w:r>
            <w:r w:rsidRPr="00D215ED">
              <w:rPr>
                <w:rFonts w:ascii="Times New Roman" w:hAnsi="Times New Roman" w:cs="Times New Roman"/>
                <w:iCs/>
              </w:rPr>
              <w:t>м.</w:t>
            </w:r>
          </w:p>
          <w:p w:rsidR="008910AB" w:rsidRDefault="008910AB" w:rsidP="002F4F96">
            <w:pPr>
              <w:pStyle w:val="af5"/>
              <w:suppressAutoHyphens/>
              <w:spacing w:after="40"/>
              <w:ind w:firstLine="0"/>
              <w:jc w:val="left"/>
              <w:rPr>
                <w:iCs/>
                <w:sz w:val="22"/>
                <w:szCs w:val="22"/>
              </w:rPr>
            </w:pPr>
            <w:r w:rsidRPr="00D215ED">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FF7294" w:rsidRPr="00FF7294" w:rsidRDefault="00FF7294" w:rsidP="002F4F96">
            <w:pPr>
              <w:pStyle w:val="af5"/>
              <w:suppressAutoHyphens/>
              <w:spacing w:after="40"/>
              <w:ind w:firstLine="0"/>
              <w:jc w:val="left"/>
              <w:rPr>
                <w:sz w:val="6"/>
                <w:szCs w:val="6"/>
              </w:rPr>
            </w:pPr>
          </w:p>
        </w:tc>
      </w:tr>
      <w:tr w:rsidR="008910AB" w:rsidRPr="00C00EDD" w:rsidTr="009E4F7A">
        <w:tc>
          <w:tcPr>
            <w:tcW w:w="1526" w:type="dxa"/>
          </w:tcPr>
          <w:p w:rsidR="008910AB" w:rsidRPr="00D215ED" w:rsidRDefault="008910AB" w:rsidP="009E4F7A">
            <w:pPr>
              <w:suppressAutoHyphens/>
              <w:ind w:firstLine="0"/>
              <w:rPr>
                <w:b/>
                <w:sz w:val="22"/>
                <w:szCs w:val="22"/>
                <w:lang w:eastAsia="en-US"/>
              </w:rPr>
            </w:pPr>
            <w:r w:rsidRPr="00D215ED">
              <w:rPr>
                <w:b/>
                <w:sz w:val="22"/>
                <w:szCs w:val="22"/>
                <w:lang w:eastAsia="en-US"/>
              </w:rPr>
              <w:t>12.1</w:t>
            </w:r>
          </w:p>
        </w:tc>
        <w:tc>
          <w:tcPr>
            <w:tcW w:w="3118" w:type="dxa"/>
          </w:tcPr>
          <w:p w:rsidR="008910AB" w:rsidRPr="00D215ED" w:rsidRDefault="008910AB" w:rsidP="00D215ED">
            <w:pPr>
              <w:suppressAutoHyphens/>
              <w:ind w:firstLine="0"/>
              <w:jc w:val="left"/>
              <w:rPr>
                <w:sz w:val="22"/>
                <w:szCs w:val="22"/>
                <w:lang w:eastAsia="en-US"/>
              </w:rPr>
            </w:pPr>
            <w:r w:rsidRPr="00D215ED">
              <w:rPr>
                <w:sz w:val="22"/>
                <w:szCs w:val="22"/>
                <w:lang w:eastAsia="en-US"/>
              </w:rPr>
              <w:t>Ритуальная деятельность</w:t>
            </w:r>
          </w:p>
        </w:tc>
        <w:tc>
          <w:tcPr>
            <w:tcW w:w="10142" w:type="dxa"/>
          </w:tcPr>
          <w:p w:rsidR="008910AB" w:rsidRPr="00D215ED" w:rsidRDefault="008910AB" w:rsidP="00D215ED">
            <w:pPr>
              <w:suppressAutoHyphens/>
              <w:ind w:firstLine="0"/>
              <w:jc w:val="left"/>
              <w:rPr>
                <w:sz w:val="22"/>
                <w:szCs w:val="22"/>
              </w:rPr>
            </w:pPr>
            <w:r w:rsidRPr="00D215ED">
              <w:rPr>
                <w:sz w:val="22"/>
                <w:szCs w:val="22"/>
              </w:rPr>
              <w:t>Размеры земельных участков определяются в соответствии</w:t>
            </w:r>
            <w:r w:rsidR="00D215ED">
              <w:rPr>
                <w:sz w:val="22"/>
                <w:szCs w:val="22"/>
              </w:rPr>
              <w:t xml:space="preserve"> </w:t>
            </w:r>
            <w:r w:rsidRPr="00D215ED">
              <w:rPr>
                <w:sz w:val="22"/>
                <w:szCs w:val="22"/>
              </w:rPr>
              <w:t>с проектной документацией.</w:t>
            </w:r>
          </w:p>
          <w:p w:rsidR="008910AB" w:rsidRDefault="008910AB" w:rsidP="00D215ED">
            <w:pPr>
              <w:suppressAutoHyphens/>
              <w:ind w:firstLine="0"/>
              <w:jc w:val="left"/>
              <w:rPr>
                <w:iCs/>
                <w:sz w:val="22"/>
                <w:szCs w:val="22"/>
              </w:rPr>
            </w:pPr>
            <w:r w:rsidRPr="00D215E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r w:rsidR="00D215ED">
              <w:rPr>
                <w:iCs/>
                <w:sz w:val="22"/>
                <w:szCs w:val="22"/>
              </w:rPr>
              <w:t>.</w:t>
            </w:r>
          </w:p>
          <w:p w:rsidR="00FF7294" w:rsidRPr="00FF7294" w:rsidRDefault="00FF7294" w:rsidP="00D215ED">
            <w:pPr>
              <w:suppressAutoHyphens/>
              <w:ind w:firstLine="0"/>
              <w:jc w:val="left"/>
              <w:rPr>
                <w:sz w:val="6"/>
                <w:szCs w:val="6"/>
              </w:rPr>
            </w:pPr>
          </w:p>
        </w:tc>
      </w:tr>
    </w:tbl>
    <w:p w:rsidR="008910AB" w:rsidRPr="008910AB" w:rsidRDefault="008910AB" w:rsidP="002F4F96">
      <w:pPr>
        <w:pStyle w:val="20"/>
        <w:suppressAutoHyphens/>
        <w:spacing w:before="240" w:after="240"/>
        <w:ind w:left="0" w:right="0" w:firstLine="709"/>
        <w:rPr>
          <w:lang w:val="ru-RU"/>
        </w:rPr>
      </w:pPr>
      <w:bookmarkStart w:id="83" w:name="_Toc512520720"/>
      <w:bookmarkStart w:id="84" w:name="_Toc535944317"/>
      <w:bookmarkStart w:id="85" w:name="_Toc23168755"/>
      <w:bookmarkStart w:id="86" w:name="_Toc86268820"/>
      <w:r w:rsidRPr="008910AB">
        <w:rPr>
          <w:lang w:val="ru-RU"/>
        </w:rPr>
        <w:t>Статья 32. Градостроительные регламенты. Производственные зоны (П)</w:t>
      </w:r>
      <w:bookmarkEnd w:id="83"/>
      <w:bookmarkEnd w:id="84"/>
      <w:bookmarkEnd w:id="85"/>
      <w:bookmarkEnd w:id="86"/>
    </w:p>
    <w:p w:rsidR="008910AB" w:rsidRPr="002E1416" w:rsidRDefault="008910AB" w:rsidP="002E1416">
      <w:pPr>
        <w:suppressAutoHyphens/>
        <w:autoSpaceDE w:val="0"/>
        <w:autoSpaceDN w:val="0"/>
        <w:adjustRightInd w:val="0"/>
        <w:spacing w:after="120"/>
        <w:ind w:firstLine="709"/>
        <w:rPr>
          <w:sz w:val="28"/>
          <w:szCs w:val="28"/>
        </w:rPr>
      </w:pPr>
      <w:r w:rsidRPr="002E1416">
        <w:rPr>
          <w:sz w:val="28"/>
          <w:szCs w:val="28"/>
        </w:rPr>
        <w:t>1. Зоны производственного использования предназначены для размещения промышленных, коммунальных и складских объектов, обеспечивающих их функционирование, объектов инженерной и транспортной инфраструктур, а также для установления санитарно-защитных зон таких объектов.</w:t>
      </w:r>
    </w:p>
    <w:p w:rsidR="008910AB" w:rsidRPr="002E1416" w:rsidRDefault="008910AB" w:rsidP="002E1416">
      <w:pPr>
        <w:suppressAutoHyphens/>
        <w:autoSpaceDE w:val="0"/>
        <w:autoSpaceDN w:val="0"/>
        <w:adjustRightInd w:val="0"/>
        <w:spacing w:after="120"/>
        <w:ind w:firstLine="709"/>
        <w:rPr>
          <w:sz w:val="28"/>
          <w:szCs w:val="28"/>
        </w:rPr>
      </w:pPr>
      <w:r w:rsidRPr="002E1416">
        <w:rPr>
          <w:sz w:val="28"/>
          <w:szCs w:val="28"/>
        </w:rPr>
        <w:t>2. В состав зон производственного использования включаются:</w:t>
      </w:r>
    </w:p>
    <w:p w:rsidR="008910AB" w:rsidRPr="002E1416" w:rsidRDefault="008910AB" w:rsidP="002E1416">
      <w:pPr>
        <w:pStyle w:val="afffff0"/>
        <w:numPr>
          <w:ilvl w:val="0"/>
          <w:numId w:val="57"/>
        </w:numPr>
        <w:suppressAutoHyphens/>
        <w:autoSpaceDE w:val="0"/>
        <w:autoSpaceDN w:val="0"/>
        <w:adjustRightInd w:val="0"/>
        <w:spacing w:after="120"/>
        <w:ind w:left="0" w:firstLine="709"/>
        <w:rPr>
          <w:sz w:val="28"/>
          <w:szCs w:val="28"/>
        </w:rPr>
      </w:pPr>
      <w:r w:rsidRPr="002E1416">
        <w:rPr>
          <w:sz w:val="28"/>
          <w:szCs w:val="28"/>
        </w:rPr>
        <w:t xml:space="preserve">зона производственных объектов </w:t>
      </w:r>
      <w:r w:rsidRPr="002E1416">
        <w:rPr>
          <w:sz w:val="28"/>
          <w:szCs w:val="28"/>
          <w:lang w:val="en-US"/>
        </w:rPr>
        <w:t>I</w:t>
      </w:r>
      <w:r w:rsidRPr="002E1416">
        <w:rPr>
          <w:sz w:val="28"/>
          <w:szCs w:val="28"/>
        </w:rPr>
        <w:t xml:space="preserve"> – II класса санитарной опасности (1000-500 м);</w:t>
      </w:r>
    </w:p>
    <w:p w:rsidR="008910AB" w:rsidRPr="002E1416" w:rsidRDefault="008910AB" w:rsidP="002E1416">
      <w:pPr>
        <w:pStyle w:val="afffff0"/>
        <w:numPr>
          <w:ilvl w:val="0"/>
          <w:numId w:val="57"/>
        </w:numPr>
        <w:suppressAutoHyphens/>
        <w:autoSpaceDE w:val="0"/>
        <w:autoSpaceDN w:val="0"/>
        <w:adjustRightInd w:val="0"/>
        <w:spacing w:after="120"/>
        <w:ind w:left="0" w:firstLine="709"/>
        <w:rPr>
          <w:sz w:val="28"/>
          <w:szCs w:val="28"/>
        </w:rPr>
      </w:pPr>
      <w:r w:rsidRPr="002E1416">
        <w:rPr>
          <w:sz w:val="28"/>
          <w:szCs w:val="28"/>
        </w:rPr>
        <w:t>зона производственных объектов III класса санитарной опасности (не более 300 м);</w:t>
      </w:r>
    </w:p>
    <w:p w:rsidR="008910AB" w:rsidRPr="002E1416" w:rsidRDefault="008910AB" w:rsidP="002E1416">
      <w:pPr>
        <w:pStyle w:val="afffff0"/>
        <w:numPr>
          <w:ilvl w:val="0"/>
          <w:numId w:val="57"/>
        </w:numPr>
        <w:suppressAutoHyphens/>
        <w:autoSpaceDE w:val="0"/>
        <w:autoSpaceDN w:val="0"/>
        <w:adjustRightInd w:val="0"/>
        <w:spacing w:after="120"/>
        <w:ind w:left="0" w:firstLine="709"/>
        <w:rPr>
          <w:sz w:val="28"/>
          <w:szCs w:val="28"/>
        </w:rPr>
      </w:pPr>
      <w:r w:rsidRPr="002E1416">
        <w:rPr>
          <w:sz w:val="28"/>
          <w:szCs w:val="28"/>
        </w:rPr>
        <w:t>зона производственных и коммунально-складских объектов IV класса санитарной опасности (не более 100 м);</w:t>
      </w:r>
    </w:p>
    <w:p w:rsidR="008910AB" w:rsidRPr="002E1416" w:rsidRDefault="008910AB" w:rsidP="002E1416">
      <w:pPr>
        <w:pStyle w:val="afffff0"/>
        <w:numPr>
          <w:ilvl w:val="0"/>
          <w:numId w:val="57"/>
        </w:numPr>
        <w:suppressAutoHyphens/>
        <w:autoSpaceDE w:val="0"/>
        <w:autoSpaceDN w:val="0"/>
        <w:adjustRightInd w:val="0"/>
        <w:spacing w:after="120"/>
        <w:ind w:left="0" w:firstLine="709"/>
        <w:rPr>
          <w:sz w:val="28"/>
          <w:szCs w:val="28"/>
        </w:rPr>
      </w:pPr>
      <w:r w:rsidRPr="002E1416">
        <w:rPr>
          <w:sz w:val="28"/>
          <w:szCs w:val="28"/>
        </w:rPr>
        <w:lastRenderedPageBreak/>
        <w:t>зона производственных и коммунально-складских объектов V класса опасности (не более 50 м).</w:t>
      </w:r>
    </w:p>
    <w:p w:rsidR="008910AB" w:rsidRPr="002E1416" w:rsidRDefault="008910AB" w:rsidP="002E1416">
      <w:pPr>
        <w:suppressAutoHyphens/>
        <w:autoSpaceDE w:val="0"/>
        <w:autoSpaceDN w:val="0"/>
        <w:adjustRightInd w:val="0"/>
        <w:spacing w:after="120"/>
        <w:ind w:firstLine="709"/>
        <w:rPr>
          <w:sz w:val="28"/>
          <w:szCs w:val="28"/>
        </w:rPr>
      </w:pPr>
      <w:r w:rsidRPr="002E1416">
        <w:rPr>
          <w:sz w:val="28"/>
          <w:szCs w:val="28"/>
        </w:rPr>
        <w:t>3. Производственная зона для строительства новых и расширения существующих производственных объектов проектируется с учётом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требованиями настоящего раздела с учётом программ экономического, социального, экологического развития Владимирской области.</w:t>
      </w:r>
    </w:p>
    <w:p w:rsidR="008910AB" w:rsidRPr="002E1416" w:rsidRDefault="008910AB" w:rsidP="002E1416">
      <w:pPr>
        <w:suppressAutoHyphens/>
        <w:autoSpaceDE w:val="0"/>
        <w:autoSpaceDN w:val="0"/>
        <w:adjustRightInd w:val="0"/>
        <w:spacing w:after="120"/>
        <w:ind w:firstLine="709"/>
        <w:rPr>
          <w:sz w:val="28"/>
          <w:szCs w:val="28"/>
        </w:rPr>
      </w:pPr>
      <w:r w:rsidRPr="002E1416">
        <w:rPr>
          <w:sz w:val="28"/>
          <w:szCs w:val="28"/>
        </w:rPr>
        <w:t>4. Нормативные параметры застройки, структура производственных зон, классификация производственных объектов и их размещение определяются нормативами градостроительного проектирования Владимирской области и городского округа Муром.</w:t>
      </w:r>
    </w:p>
    <w:p w:rsidR="008910AB" w:rsidRPr="002E1416" w:rsidRDefault="008910AB" w:rsidP="002E1416">
      <w:pPr>
        <w:suppressAutoHyphens/>
        <w:autoSpaceDE w:val="0"/>
        <w:autoSpaceDN w:val="0"/>
        <w:adjustRightInd w:val="0"/>
        <w:spacing w:after="120"/>
        <w:ind w:firstLine="709"/>
        <w:rPr>
          <w:sz w:val="28"/>
          <w:szCs w:val="28"/>
        </w:rPr>
      </w:pPr>
      <w:r w:rsidRPr="002E1416">
        <w:rPr>
          <w:sz w:val="28"/>
          <w:szCs w:val="28"/>
        </w:rPr>
        <w:t>Действующие на момент выхода настоящих Правил объекты должны быть приведены в соответствие с действующими санитарными и экологическими нормативами.</w:t>
      </w:r>
    </w:p>
    <w:p w:rsidR="008910AB" w:rsidRPr="002E1416" w:rsidRDefault="008910AB" w:rsidP="002E1416">
      <w:pPr>
        <w:suppressAutoHyphens/>
        <w:spacing w:before="240" w:after="240"/>
        <w:ind w:firstLine="709"/>
        <w:rPr>
          <w:b/>
          <w:sz w:val="28"/>
          <w:szCs w:val="28"/>
        </w:rPr>
      </w:pPr>
      <w:r w:rsidRPr="002E1416">
        <w:rPr>
          <w:b/>
          <w:sz w:val="28"/>
          <w:szCs w:val="28"/>
        </w:rPr>
        <w:t xml:space="preserve">П1. </w:t>
      </w:r>
      <w:r w:rsidRPr="002E1416">
        <w:rPr>
          <w:b/>
          <w:sz w:val="28"/>
          <w:szCs w:val="28"/>
          <w:lang w:eastAsia="en-US"/>
        </w:rPr>
        <w:t xml:space="preserve">Зона производственных объектов </w:t>
      </w:r>
      <w:r w:rsidRPr="002E1416">
        <w:rPr>
          <w:b/>
          <w:sz w:val="28"/>
          <w:szCs w:val="28"/>
          <w:lang w:val="en-US"/>
        </w:rPr>
        <w:t>I</w:t>
      </w:r>
      <w:r w:rsidRPr="002E1416">
        <w:rPr>
          <w:b/>
          <w:sz w:val="28"/>
          <w:szCs w:val="28"/>
        </w:rPr>
        <w:t>-II класса опасности</w:t>
      </w:r>
    </w:p>
    <w:p w:rsidR="008910AB" w:rsidRPr="002E1416" w:rsidRDefault="008910AB" w:rsidP="002F4F96">
      <w:pPr>
        <w:suppressAutoHyphens/>
        <w:autoSpaceDE w:val="0"/>
        <w:autoSpaceDN w:val="0"/>
        <w:adjustRightInd w:val="0"/>
        <w:spacing w:after="120"/>
        <w:ind w:firstLine="709"/>
        <w:rPr>
          <w:sz w:val="28"/>
          <w:szCs w:val="28"/>
        </w:rPr>
      </w:pPr>
      <w:r w:rsidRPr="002E1416">
        <w:rPr>
          <w:sz w:val="28"/>
          <w:szCs w:val="28"/>
        </w:rPr>
        <w:t>Предназначена для размещения производств I и II класса опасности, располагается независимо от характеристики транспортного обслуживания на удалении от жилой зоны в соответствии с требованиями действующих СанПиН. Размещение производственных объектов I и II класса опасности на застроенных терри</w:t>
      </w:r>
      <w:r w:rsidR="002F4F96">
        <w:rPr>
          <w:sz w:val="28"/>
          <w:szCs w:val="28"/>
        </w:rPr>
        <w:t xml:space="preserve">торий </w:t>
      </w:r>
      <w:r w:rsidRPr="002E1416">
        <w:rPr>
          <w:sz w:val="28"/>
          <w:szCs w:val="28"/>
        </w:rPr>
        <w:t>допускается только при наличии проекта санитарно-защитной зоны.</w:t>
      </w:r>
    </w:p>
    <w:tbl>
      <w:tblPr>
        <w:tblStyle w:val="affb"/>
        <w:tblW w:w="0" w:type="auto"/>
        <w:tblLook w:val="04A0" w:firstRow="1" w:lastRow="0" w:firstColumn="1" w:lastColumn="0" w:noHBand="0" w:noVBand="1"/>
      </w:tblPr>
      <w:tblGrid>
        <w:gridCol w:w="1717"/>
        <w:gridCol w:w="3107"/>
        <w:gridCol w:w="9962"/>
      </w:tblGrid>
      <w:tr w:rsidR="008910AB" w:rsidRPr="00C00EDD" w:rsidTr="002F4F96">
        <w:trPr>
          <w:tblHeader/>
        </w:trPr>
        <w:tc>
          <w:tcPr>
            <w:tcW w:w="1717" w:type="dxa"/>
            <w:shd w:val="clear" w:color="auto" w:fill="D9D9D9" w:themeFill="background1" w:themeFillShade="D9"/>
            <w:vAlign w:val="center"/>
          </w:tcPr>
          <w:p w:rsidR="008910AB" w:rsidRPr="002E1416" w:rsidRDefault="008910AB" w:rsidP="002E1416">
            <w:pPr>
              <w:suppressAutoHyphens/>
              <w:ind w:firstLine="0"/>
              <w:rPr>
                <w:b/>
                <w:sz w:val="22"/>
                <w:szCs w:val="22"/>
                <w:lang w:eastAsia="en-US"/>
              </w:rPr>
            </w:pPr>
            <w:r w:rsidRPr="002E1416">
              <w:rPr>
                <w:b/>
                <w:sz w:val="22"/>
                <w:szCs w:val="22"/>
                <w:lang w:eastAsia="en-US"/>
              </w:rPr>
              <w:t>Код вида разрешенного использования земельного участка</w:t>
            </w:r>
          </w:p>
        </w:tc>
        <w:tc>
          <w:tcPr>
            <w:tcW w:w="3107" w:type="dxa"/>
            <w:shd w:val="clear" w:color="auto" w:fill="D9D9D9" w:themeFill="background1" w:themeFillShade="D9"/>
            <w:vAlign w:val="center"/>
          </w:tcPr>
          <w:p w:rsidR="008910AB" w:rsidRPr="002E1416" w:rsidRDefault="008910AB" w:rsidP="002E1416">
            <w:pPr>
              <w:suppressAutoHyphens/>
              <w:ind w:firstLine="0"/>
              <w:rPr>
                <w:b/>
                <w:sz w:val="22"/>
                <w:szCs w:val="22"/>
                <w:lang w:eastAsia="en-US"/>
              </w:rPr>
            </w:pPr>
            <w:r w:rsidRPr="002E1416">
              <w:rPr>
                <w:b/>
                <w:sz w:val="22"/>
                <w:szCs w:val="22"/>
                <w:lang w:eastAsia="en-US"/>
              </w:rPr>
              <w:t>Наименование вида разрешенного использования земельного участка</w:t>
            </w:r>
          </w:p>
        </w:tc>
        <w:tc>
          <w:tcPr>
            <w:tcW w:w="9962" w:type="dxa"/>
            <w:shd w:val="clear" w:color="auto" w:fill="D9D9D9" w:themeFill="background1" w:themeFillShade="D9"/>
            <w:vAlign w:val="center"/>
          </w:tcPr>
          <w:p w:rsidR="008910AB" w:rsidRPr="002E1416" w:rsidRDefault="008910AB" w:rsidP="002E1416">
            <w:pPr>
              <w:suppressAutoHyphens/>
              <w:ind w:firstLine="0"/>
              <w:rPr>
                <w:b/>
                <w:bCs/>
                <w:sz w:val="22"/>
                <w:szCs w:val="22"/>
              </w:rPr>
            </w:pPr>
            <w:r w:rsidRPr="002E1416">
              <w:rPr>
                <w:b/>
                <w:bCs/>
                <w:sz w:val="22"/>
                <w:szCs w:val="22"/>
              </w:rPr>
              <w:t>Предельные параметры разрешённого строительства и реконструкции объектов капитального строительства</w:t>
            </w:r>
          </w:p>
          <w:p w:rsidR="008910AB" w:rsidRPr="002E1416" w:rsidRDefault="008910AB" w:rsidP="002E1416">
            <w:pPr>
              <w:suppressAutoHyphens/>
              <w:ind w:firstLine="0"/>
              <w:rPr>
                <w:b/>
                <w:sz w:val="22"/>
                <w:szCs w:val="22"/>
                <w:lang w:eastAsia="en-US"/>
              </w:rPr>
            </w:pPr>
            <w:r w:rsidRPr="002E1416">
              <w:rPr>
                <w:b/>
                <w:bCs/>
                <w:sz w:val="22"/>
                <w:szCs w:val="22"/>
              </w:rPr>
              <w:t>Нормы и правила</w:t>
            </w:r>
          </w:p>
        </w:tc>
      </w:tr>
      <w:tr w:rsidR="008910AB" w:rsidRPr="00C00EDD" w:rsidTr="008910AB">
        <w:tc>
          <w:tcPr>
            <w:tcW w:w="14786" w:type="dxa"/>
            <w:gridSpan w:val="3"/>
          </w:tcPr>
          <w:p w:rsidR="008910AB" w:rsidRPr="002E1416" w:rsidRDefault="008910AB" w:rsidP="002E1416">
            <w:pPr>
              <w:suppressAutoHyphens/>
              <w:ind w:firstLine="0"/>
              <w:rPr>
                <w:b/>
                <w:sz w:val="22"/>
                <w:szCs w:val="22"/>
                <w:lang w:eastAsia="en-US"/>
              </w:rPr>
            </w:pPr>
            <w:r w:rsidRPr="002E1416">
              <w:rPr>
                <w:b/>
                <w:sz w:val="22"/>
                <w:szCs w:val="22"/>
              </w:rPr>
              <w:t>Основные виды разрешённого использования</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3.3.1</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Фармацевтическая промышленность</w:t>
            </w:r>
          </w:p>
        </w:tc>
        <w:tc>
          <w:tcPr>
            <w:tcW w:w="9962" w:type="dxa"/>
            <w:vMerge w:val="restart"/>
          </w:tcPr>
          <w:p w:rsidR="008910AB" w:rsidRPr="002E1416" w:rsidRDefault="008910AB" w:rsidP="002E1416">
            <w:pPr>
              <w:suppressAutoHyphens/>
              <w:ind w:firstLine="0"/>
              <w:jc w:val="left"/>
              <w:rPr>
                <w:color w:val="000000"/>
                <w:sz w:val="22"/>
                <w:szCs w:val="22"/>
              </w:rPr>
            </w:pPr>
            <w:r w:rsidRPr="002E1416">
              <w:rPr>
                <w:color w:val="000000"/>
                <w:sz w:val="22"/>
                <w:szCs w:val="22"/>
              </w:rPr>
              <w:t>1. Минимальный и максимальный размеры земельного участка не устанавливаются.</w:t>
            </w:r>
          </w:p>
          <w:p w:rsidR="008910AB" w:rsidRPr="002E1416" w:rsidRDefault="008910AB" w:rsidP="002E1416">
            <w:pPr>
              <w:suppressAutoHyphens/>
              <w:ind w:firstLine="0"/>
              <w:jc w:val="left"/>
              <w:rPr>
                <w:color w:val="000000"/>
                <w:sz w:val="22"/>
                <w:szCs w:val="22"/>
              </w:rPr>
            </w:pPr>
            <w:r w:rsidRPr="002E1416">
              <w:rPr>
                <w:color w:val="000000"/>
                <w:sz w:val="22"/>
                <w:szCs w:val="22"/>
              </w:rPr>
              <w:t>2. Минимальный отступ от границ земельного участка не устанавливается. В условиях сложившейся застройки главный фасад здания располагается по линии застройки улицы.</w:t>
            </w:r>
          </w:p>
          <w:p w:rsidR="008910AB" w:rsidRPr="002E1416" w:rsidRDefault="008910AB" w:rsidP="002E1416">
            <w:pPr>
              <w:pStyle w:val="af5"/>
              <w:suppressAutoHyphens/>
              <w:ind w:firstLine="0"/>
              <w:jc w:val="left"/>
              <w:rPr>
                <w:sz w:val="22"/>
                <w:szCs w:val="22"/>
              </w:rPr>
            </w:pPr>
            <w:r w:rsidRPr="002E1416">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E1416" w:rsidRDefault="008910AB" w:rsidP="002E1416">
            <w:pPr>
              <w:suppressAutoHyphens/>
              <w:ind w:firstLine="0"/>
              <w:jc w:val="left"/>
              <w:rPr>
                <w:sz w:val="22"/>
                <w:szCs w:val="22"/>
              </w:rPr>
            </w:pPr>
            <w:r w:rsidRPr="002E1416">
              <w:rPr>
                <w:sz w:val="22"/>
                <w:szCs w:val="22"/>
              </w:rPr>
              <w:t>3. Предельная высота зданий - 28 метров.</w:t>
            </w:r>
          </w:p>
          <w:p w:rsidR="008910AB" w:rsidRPr="002E1416" w:rsidRDefault="008910AB" w:rsidP="002E1416">
            <w:pPr>
              <w:suppressAutoHyphens/>
              <w:ind w:firstLine="0"/>
              <w:jc w:val="left"/>
              <w:rPr>
                <w:sz w:val="22"/>
                <w:szCs w:val="22"/>
              </w:rPr>
            </w:pPr>
            <w:r w:rsidRPr="002E1416">
              <w:rPr>
                <w:sz w:val="22"/>
                <w:szCs w:val="22"/>
              </w:rPr>
              <w:t>4. Максимальный процент застройки в границах земельного участка - 60%.</w:t>
            </w:r>
          </w:p>
          <w:p w:rsidR="008910AB" w:rsidRPr="002E1416" w:rsidRDefault="008910AB" w:rsidP="002E1416">
            <w:pPr>
              <w:suppressAutoHyphens/>
              <w:ind w:firstLine="0"/>
              <w:jc w:val="left"/>
              <w:rPr>
                <w:rFonts w:eastAsia="Calibri"/>
                <w:i/>
                <w:sz w:val="22"/>
                <w:szCs w:val="22"/>
              </w:rPr>
            </w:pPr>
            <w:r w:rsidRPr="002E1416">
              <w:rPr>
                <w:sz w:val="22"/>
                <w:szCs w:val="22"/>
              </w:rPr>
              <w:lastRenderedPageBreak/>
              <w:t>5. Расстояние от границ участка производственного предприятия до жилых зданий, участков детских дошкольных учреждений, общеобразовательных школ, учреждений здравоохранения и отдыха должно быть не менее 50 м.</w:t>
            </w:r>
          </w:p>
          <w:p w:rsidR="008910AB" w:rsidRPr="002E1416" w:rsidRDefault="008910AB" w:rsidP="002E1416">
            <w:pPr>
              <w:pStyle w:val="af5"/>
              <w:suppressAutoHyphens/>
              <w:ind w:firstLine="0"/>
              <w:jc w:val="left"/>
              <w:rPr>
                <w:sz w:val="22"/>
                <w:szCs w:val="22"/>
              </w:rPr>
            </w:pPr>
            <w:r w:rsidRPr="002E1416">
              <w:rPr>
                <w:sz w:val="22"/>
                <w:szCs w:val="22"/>
              </w:rPr>
              <w:t>6.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E1416" w:rsidRDefault="008910AB" w:rsidP="002E1416">
            <w:pPr>
              <w:suppressAutoHyphens/>
              <w:ind w:firstLine="0"/>
              <w:jc w:val="left"/>
              <w:rPr>
                <w:sz w:val="22"/>
                <w:szCs w:val="22"/>
              </w:rPr>
            </w:pPr>
            <w:r w:rsidRPr="002E1416">
              <w:rPr>
                <w:sz w:val="22"/>
                <w:szCs w:val="22"/>
              </w:rPr>
              <w:t xml:space="preserve">8. Строительство и эксплуатация в соответствии с СП 18.13330.2019; </w:t>
            </w:r>
            <w:r w:rsidRPr="002E1416">
              <w:rPr>
                <w:iCs/>
                <w:sz w:val="22"/>
                <w:szCs w:val="22"/>
              </w:rPr>
              <w:t>иные параметры - в соответствии с требованиями технических регламентов,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6.2</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Тяжелая промышленность</w:t>
            </w:r>
          </w:p>
        </w:tc>
        <w:tc>
          <w:tcPr>
            <w:tcW w:w="9962" w:type="dxa"/>
            <w:vMerge/>
          </w:tcPr>
          <w:p w:rsidR="008910AB" w:rsidRPr="002E1416" w:rsidRDefault="008910AB" w:rsidP="002E1416">
            <w:pPr>
              <w:suppressAutoHyphens/>
              <w:ind w:firstLine="0"/>
              <w:jc w:val="left"/>
              <w:rPr>
                <w:color w:val="000000"/>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6.2.1</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Автомобилестроительная промышленность</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6.3</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Легкая промышленность</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6.4</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Пищевая промышленность</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6.5</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 xml:space="preserve">Нефтехимическая </w:t>
            </w:r>
            <w:r w:rsidRPr="002E1416">
              <w:rPr>
                <w:sz w:val="22"/>
                <w:szCs w:val="22"/>
                <w:lang w:eastAsia="en-US"/>
              </w:rPr>
              <w:lastRenderedPageBreak/>
              <w:t>промышленность</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6.6</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Строительная промышленность</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6.7</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Энергетика</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6.8</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Связь</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6.9</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Склады</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6.9.1</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Складские площадки</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6.11</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Целлюлозно-бумажная промышленность</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6.12</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Научно-производственная деятельность</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2.7.1</w:t>
            </w:r>
          </w:p>
        </w:tc>
        <w:tc>
          <w:tcPr>
            <w:tcW w:w="3107" w:type="dxa"/>
          </w:tcPr>
          <w:p w:rsidR="008910AB" w:rsidRPr="002E1416" w:rsidRDefault="008910AB" w:rsidP="00FF7294">
            <w:pPr>
              <w:pStyle w:val="ConsPlusNormal"/>
              <w:suppressAutoHyphens/>
              <w:ind w:firstLine="0"/>
              <w:jc w:val="left"/>
              <w:rPr>
                <w:rFonts w:ascii="Times New Roman" w:hAnsi="Times New Roman" w:cs="Times New Roman"/>
                <w:iCs/>
              </w:rPr>
            </w:pPr>
            <w:r w:rsidRPr="002E1416">
              <w:rPr>
                <w:rFonts w:ascii="Times New Roman" w:hAnsi="Times New Roman" w:cs="Times New Roman"/>
              </w:rPr>
              <w:t xml:space="preserve">Хранение автотранспорта </w:t>
            </w:r>
          </w:p>
        </w:tc>
        <w:tc>
          <w:tcPr>
            <w:tcW w:w="9962" w:type="dxa"/>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 xml:space="preserve">1. </w:t>
            </w:r>
            <w:r w:rsidRPr="002E1416">
              <w:rPr>
                <w:rFonts w:ascii="Times New Roman" w:hAnsi="Times New Roman" w:cs="Times New Roman"/>
                <w:iCs/>
              </w:rPr>
              <w:t>Максимальный</w:t>
            </w:r>
            <w:r w:rsidRPr="002E1416">
              <w:rPr>
                <w:rFonts w:ascii="Times New Roman" w:hAnsi="Times New Roman" w:cs="Times New Roman"/>
              </w:rPr>
              <w:t xml:space="preserve"> размер земельного участка на 1 машино/место -30 кв. м</w:t>
            </w:r>
            <w:r w:rsidRPr="002E1416">
              <w:rPr>
                <w:rFonts w:ascii="Times New Roman" w:hAnsi="Times New Roman" w:cs="Times New Roman"/>
                <w:iCs/>
              </w:rPr>
              <w:t xml:space="preserve">. </w:t>
            </w:r>
          </w:p>
          <w:p w:rsidR="008910AB" w:rsidRPr="002E1416" w:rsidRDefault="008910AB" w:rsidP="002E1416">
            <w:pPr>
              <w:pStyle w:val="323"/>
              <w:tabs>
                <w:tab w:val="left" w:pos="256"/>
                <w:tab w:val="left" w:pos="419"/>
              </w:tabs>
              <w:suppressAutoHyphens/>
              <w:snapToGrid w:val="0"/>
              <w:ind w:firstLine="0"/>
              <w:jc w:val="left"/>
              <w:rPr>
                <w:sz w:val="22"/>
                <w:szCs w:val="22"/>
              </w:rPr>
            </w:pPr>
            <w:r w:rsidRPr="002E1416">
              <w:rPr>
                <w:iCs/>
                <w:sz w:val="22"/>
                <w:szCs w:val="22"/>
              </w:rPr>
              <w:t xml:space="preserve">2. </w:t>
            </w:r>
            <w:r w:rsidRPr="002E1416">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для хранения легкового автотранспорта не подлежат установлению. </w:t>
            </w:r>
          </w:p>
          <w:p w:rsidR="008910AB" w:rsidRPr="002E1416" w:rsidRDefault="008910AB" w:rsidP="002E1416">
            <w:pPr>
              <w:pStyle w:val="af5"/>
              <w:suppressAutoHyphens/>
              <w:ind w:firstLine="0"/>
              <w:jc w:val="left"/>
              <w:rPr>
                <w:iCs/>
                <w:sz w:val="22"/>
                <w:szCs w:val="22"/>
              </w:rPr>
            </w:pPr>
            <w:r w:rsidRPr="002E1416">
              <w:rPr>
                <w:iCs/>
                <w:sz w:val="22"/>
                <w:szCs w:val="22"/>
              </w:rPr>
              <w:t>3. Предельное количество этажей – 1 этаж.</w:t>
            </w:r>
          </w:p>
          <w:p w:rsidR="008910AB" w:rsidRPr="002E1416" w:rsidRDefault="008910AB" w:rsidP="002E1416">
            <w:pPr>
              <w:pStyle w:val="af5"/>
              <w:suppressAutoHyphens/>
              <w:ind w:firstLine="0"/>
              <w:jc w:val="left"/>
              <w:rPr>
                <w:iCs/>
                <w:sz w:val="22"/>
                <w:szCs w:val="22"/>
              </w:rPr>
            </w:pPr>
            <w:r w:rsidRPr="002E1416">
              <w:rPr>
                <w:iCs/>
                <w:sz w:val="22"/>
                <w:szCs w:val="22"/>
              </w:rPr>
              <w:t>4. Максимальный процент застройки в границах земельного участка не устанавливается.</w:t>
            </w:r>
          </w:p>
          <w:p w:rsidR="008910AB" w:rsidRPr="002E1416" w:rsidRDefault="008910AB" w:rsidP="002F4F96">
            <w:pPr>
              <w:pStyle w:val="af5"/>
              <w:suppressAutoHyphens/>
              <w:snapToGrid w:val="0"/>
              <w:spacing w:after="40"/>
              <w:ind w:firstLine="0"/>
              <w:jc w:val="left"/>
              <w:rPr>
                <w:sz w:val="22"/>
                <w:szCs w:val="22"/>
              </w:rPr>
            </w:pPr>
            <w:r w:rsidRPr="002E1416">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E1416">
        <w:tc>
          <w:tcPr>
            <w:tcW w:w="14786" w:type="dxa"/>
            <w:gridSpan w:val="3"/>
          </w:tcPr>
          <w:p w:rsidR="008910AB" w:rsidRPr="002E1416" w:rsidRDefault="008910AB" w:rsidP="002E1416">
            <w:pPr>
              <w:suppressAutoHyphens/>
              <w:ind w:firstLine="0"/>
              <w:rPr>
                <w:b/>
                <w:sz w:val="22"/>
                <w:szCs w:val="22"/>
                <w:lang w:eastAsia="en-US"/>
              </w:rPr>
            </w:pPr>
            <w:r w:rsidRPr="002E1416">
              <w:rPr>
                <w:b/>
                <w:sz w:val="22"/>
                <w:szCs w:val="22"/>
                <w:lang w:eastAsia="en-US"/>
              </w:rPr>
              <w:t>Вспомогательные</w:t>
            </w:r>
            <w:r w:rsidRPr="002E1416">
              <w:rPr>
                <w:b/>
                <w:sz w:val="22"/>
                <w:szCs w:val="22"/>
              </w:rPr>
              <w:t xml:space="preserve"> виды разрешённого использования</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3.1.1</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Предоставление коммунальных услуг</w:t>
            </w:r>
          </w:p>
        </w:tc>
        <w:tc>
          <w:tcPr>
            <w:tcW w:w="9962" w:type="dxa"/>
          </w:tcPr>
          <w:p w:rsidR="008910AB" w:rsidRPr="002E1416" w:rsidRDefault="008910AB" w:rsidP="002E1416">
            <w:pPr>
              <w:suppressAutoHyphens/>
              <w:ind w:firstLine="0"/>
              <w:jc w:val="left"/>
              <w:rPr>
                <w:sz w:val="22"/>
                <w:szCs w:val="22"/>
              </w:rPr>
            </w:pPr>
            <w:r w:rsidRPr="002E1416">
              <w:rPr>
                <w:sz w:val="22"/>
                <w:szCs w:val="22"/>
              </w:rPr>
              <w:t>1. Предельные (максимальные и минимальные) размеры земельных участков не подлежат установлению.</w:t>
            </w:r>
          </w:p>
          <w:p w:rsidR="008910AB" w:rsidRPr="002E1416" w:rsidRDefault="008910AB" w:rsidP="002F4F96">
            <w:pPr>
              <w:suppressAutoHyphens/>
              <w:spacing w:after="40"/>
              <w:ind w:firstLine="0"/>
              <w:jc w:val="left"/>
              <w:rPr>
                <w:sz w:val="22"/>
                <w:szCs w:val="22"/>
              </w:rPr>
            </w:pPr>
            <w:r w:rsidRPr="002E1416">
              <w:rPr>
                <w:sz w:val="22"/>
                <w:szCs w:val="22"/>
              </w:rPr>
              <w:t>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w:t>
            </w:r>
            <w:r w:rsidR="00FF7294">
              <w:rPr>
                <w:sz w:val="22"/>
                <w:szCs w:val="22"/>
              </w:rPr>
              <w:t>.</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4.9</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Служебные гаражи</w:t>
            </w:r>
          </w:p>
        </w:tc>
        <w:tc>
          <w:tcPr>
            <w:tcW w:w="9962" w:type="dxa"/>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 xml:space="preserve">1. </w:t>
            </w:r>
            <w:r w:rsidRPr="002E1416">
              <w:rPr>
                <w:rFonts w:ascii="Times New Roman" w:hAnsi="Times New Roman" w:cs="Times New Roman"/>
                <w:iCs/>
              </w:rPr>
              <w:t xml:space="preserve">Минимальный </w:t>
            </w:r>
            <w:r w:rsidRPr="002E1416">
              <w:rPr>
                <w:rFonts w:ascii="Times New Roman" w:hAnsi="Times New Roman" w:cs="Times New Roman"/>
              </w:rPr>
              <w:t>размер земельного участка на 1 машино/место - 30 кв. м. Максимальный размер земельного участка не устанавливается.</w:t>
            </w:r>
          </w:p>
          <w:p w:rsidR="008910AB" w:rsidRPr="002E1416" w:rsidRDefault="008910AB" w:rsidP="002E1416">
            <w:pPr>
              <w:pStyle w:val="af5"/>
              <w:suppressAutoHyphens/>
              <w:ind w:firstLine="0"/>
              <w:jc w:val="left"/>
              <w:rPr>
                <w:iCs/>
                <w:sz w:val="22"/>
                <w:szCs w:val="22"/>
              </w:rPr>
            </w:pPr>
            <w:r w:rsidRPr="002E1416">
              <w:rPr>
                <w:iCs/>
                <w:sz w:val="22"/>
                <w:szCs w:val="22"/>
              </w:rPr>
              <w:t xml:space="preserve">2. </w:t>
            </w:r>
            <w:r w:rsidRPr="002E1416">
              <w:rPr>
                <w:sz w:val="22"/>
                <w:szCs w:val="22"/>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8910AB" w:rsidRPr="002E1416" w:rsidRDefault="008910AB" w:rsidP="002E1416">
            <w:pPr>
              <w:pStyle w:val="af5"/>
              <w:suppressAutoHyphens/>
              <w:ind w:firstLine="0"/>
              <w:jc w:val="left"/>
              <w:rPr>
                <w:iCs/>
                <w:sz w:val="22"/>
                <w:szCs w:val="22"/>
              </w:rPr>
            </w:pPr>
            <w:r w:rsidRPr="002E1416">
              <w:rPr>
                <w:iCs/>
                <w:sz w:val="22"/>
                <w:szCs w:val="22"/>
              </w:rPr>
              <w:t xml:space="preserve">3. </w:t>
            </w:r>
            <w:r w:rsidRPr="002E1416">
              <w:rPr>
                <w:sz w:val="22"/>
                <w:szCs w:val="22"/>
              </w:rPr>
              <w:t>Предельное количество этажей - 1</w:t>
            </w:r>
            <w:r w:rsidRPr="002E1416">
              <w:rPr>
                <w:iCs/>
                <w:sz w:val="22"/>
                <w:szCs w:val="22"/>
              </w:rPr>
              <w:t>.</w:t>
            </w:r>
          </w:p>
          <w:p w:rsidR="008910AB" w:rsidRPr="002E1416" w:rsidRDefault="008910AB" w:rsidP="002E1416">
            <w:pPr>
              <w:pStyle w:val="af5"/>
              <w:suppressAutoHyphens/>
              <w:ind w:firstLine="0"/>
              <w:jc w:val="left"/>
              <w:rPr>
                <w:iCs/>
                <w:sz w:val="22"/>
                <w:szCs w:val="22"/>
              </w:rPr>
            </w:pPr>
            <w:r w:rsidRPr="002E1416">
              <w:rPr>
                <w:iCs/>
                <w:sz w:val="22"/>
                <w:szCs w:val="22"/>
              </w:rPr>
              <w:t>4. Максимальный процент застройки в границах земельного участка не устанавливается.</w:t>
            </w:r>
          </w:p>
          <w:p w:rsidR="008910AB" w:rsidRPr="002E1416" w:rsidRDefault="008910AB" w:rsidP="002F4F96">
            <w:pPr>
              <w:suppressAutoHyphens/>
              <w:spacing w:after="40"/>
              <w:ind w:firstLine="0"/>
              <w:jc w:val="left"/>
              <w:rPr>
                <w:sz w:val="22"/>
                <w:szCs w:val="22"/>
              </w:rPr>
            </w:pPr>
            <w:r w:rsidRPr="002E1416">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7.1.1</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Железнодорожные пути</w:t>
            </w:r>
          </w:p>
        </w:tc>
        <w:tc>
          <w:tcPr>
            <w:tcW w:w="9962" w:type="dxa"/>
            <w:vMerge w:val="restart"/>
          </w:tcPr>
          <w:p w:rsidR="008910AB" w:rsidRPr="002E1416" w:rsidRDefault="008910AB" w:rsidP="002E1416">
            <w:pPr>
              <w:suppressAutoHyphens/>
              <w:ind w:firstLine="0"/>
              <w:jc w:val="left"/>
              <w:rPr>
                <w:sz w:val="22"/>
                <w:szCs w:val="22"/>
              </w:rPr>
            </w:pPr>
            <w:r w:rsidRPr="002E1416">
              <w:rPr>
                <w:sz w:val="22"/>
                <w:szCs w:val="22"/>
              </w:rPr>
              <w:t xml:space="preserve">1. Размеры земельных участков определяются в соответствии с требованиями технических регламентов, действующих нормативов градостроительного проектирования, иных требований в </w:t>
            </w:r>
            <w:r w:rsidRPr="002E1416">
              <w:rPr>
                <w:sz w:val="22"/>
                <w:szCs w:val="22"/>
              </w:rPr>
              <w:lastRenderedPageBreak/>
              <w:t>соответствии с действующим законодательством</w:t>
            </w:r>
          </w:p>
          <w:p w:rsidR="008910AB" w:rsidRPr="002E1416" w:rsidRDefault="008910AB" w:rsidP="002E1416">
            <w:pPr>
              <w:suppressAutoHyphens/>
              <w:ind w:firstLine="0"/>
              <w:jc w:val="left"/>
              <w:rPr>
                <w:sz w:val="22"/>
                <w:szCs w:val="22"/>
              </w:rPr>
            </w:pPr>
            <w:r w:rsidRPr="002E1416">
              <w:rPr>
                <w:sz w:val="22"/>
                <w:szCs w:val="22"/>
              </w:rPr>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r w:rsidR="002F4F96">
              <w:rPr>
                <w:sz w:val="22"/>
                <w:szCs w:val="22"/>
              </w:rPr>
              <w:t>.</w:t>
            </w:r>
          </w:p>
          <w:p w:rsidR="008910AB" w:rsidRPr="002E1416" w:rsidRDefault="008910AB" w:rsidP="002E1416">
            <w:pPr>
              <w:suppressAutoHyphens/>
              <w:ind w:firstLine="0"/>
              <w:jc w:val="left"/>
              <w:rPr>
                <w:sz w:val="22"/>
                <w:szCs w:val="22"/>
              </w:rPr>
            </w:pPr>
            <w:r w:rsidRPr="002E1416">
              <w:rPr>
                <w:sz w:val="22"/>
                <w:szCs w:val="22"/>
              </w:rPr>
              <w:t>3. Максимальная высота объектов капитального строительства определяется проектной документацией</w:t>
            </w:r>
          </w:p>
          <w:p w:rsidR="008910AB" w:rsidRPr="002E1416" w:rsidRDefault="008910AB" w:rsidP="002F4F96">
            <w:pPr>
              <w:suppressAutoHyphens/>
              <w:spacing w:after="40"/>
              <w:ind w:firstLine="0"/>
              <w:jc w:val="left"/>
              <w:rPr>
                <w:sz w:val="22"/>
                <w:szCs w:val="22"/>
              </w:rPr>
            </w:pPr>
            <w:r w:rsidRPr="002E1416">
              <w:rPr>
                <w:sz w:val="22"/>
                <w:szCs w:val="22"/>
              </w:rPr>
              <w:t>4. Режим использования территории определяется в соответствии с назначением объекта согласно требований специальных нормативов</w:t>
            </w:r>
            <w:r w:rsidR="002F4F96">
              <w:rPr>
                <w:sz w:val="22"/>
                <w:szCs w:val="22"/>
              </w:rPr>
              <w:t>.</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7.1.2</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 xml:space="preserve">Обслуживание </w:t>
            </w:r>
            <w:r w:rsidRPr="002E1416">
              <w:rPr>
                <w:sz w:val="22"/>
                <w:szCs w:val="22"/>
                <w:lang w:eastAsia="en-US"/>
              </w:rPr>
              <w:lastRenderedPageBreak/>
              <w:t>железнодорожных перевозок</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E1416">
        <w:tc>
          <w:tcPr>
            <w:tcW w:w="14786" w:type="dxa"/>
            <w:gridSpan w:val="3"/>
          </w:tcPr>
          <w:p w:rsidR="008910AB" w:rsidRPr="002E1416" w:rsidRDefault="008910AB" w:rsidP="002E1416">
            <w:pPr>
              <w:suppressAutoHyphens/>
              <w:ind w:firstLine="0"/>
              <w:rPr>
                <w:b/>
                <w:sz w:val="22"/>
                <w:szCs w:val="22"/>
                <w:lang w:eastAsia="en-US"/>
              </w:rPr>
            </w:pPr>
            <w:r w:rsidRPr="002E1416">
              <w:rPr>
                <w:b/>
                <w:bCs/>
                <w:sz w:val="22"/>
                <w:szCs w:val="22"/>
              </w:rPr>
              <w:t>Условно разрешённые виды использования</w:t>
            </w:r>
          </w:p>
        </w:tc>
      </w:tr>
      <w:tr w:rsidR="008910AB" w:rsidRPr="00C00EDD" w:rsidTr="002F4F96">
        <w:trPr>
          <w:trHeight w:val="930"/>
        </w:trPr>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t>3.1</w:t>
            </w:r>
          </w:p>
        </w:tc>
        <w:tc>
          <w:tcPr>
            <w:tcW w:w="3107" w:type="dxa"/>
          </w:tcPr>
          <w:p w:rsidR="008910AB" w:rsidRPr="002E1416" w:rsidRDefault="008910AB" w:rsidP="002E1416">
            <w:pPr>
              <w:suppressAutoHyphens/>
              <w:ind w:firstLine="0"/>
              <w:jc w:val="left"/>
              <w:rPr>
                <w:sz w:val="22"/>
                <w:szCs w:val="22"/>
              </w:rPr>
            </w:pPr>
            <w:r w:rsidRPr="002E1416">
              <w:rPr>
                <w:sz w:val="22"/>
                <w:szCs w:val="22"/>
              </w:rPr>
              <w:t>Коммунальное обслуживание</w:t>
            </w:r>
          </w:p>
          <w:p w:rsidR="008910AB" w:rsidRPr="002E1416" w:rsidRDefault="008910AB" w:rsidP="002E1416">
            <w:pPr>
              <w:pStyle w:val="ConsPlusNormal"/>
              <w:suppressAutoHyphens/>
              <w:snapToGrid w:val="0"/>
              <w:ind w:firstLine="0"/>
              <w:jc w:val="left"/>
              <w:rPr>
                <w:rFonts w:ascii="Times New Roman" w:hAnsi="Times New Roman" w:cs="Times New Roman"/>
              </w:rPr>
            </w:pPr>
          </w:p>
        </w:tc>
        <w:tc>
          <w:tcPr>
            <w:tcW w:w="9962" w:type="dxa"/>
          </w:tcPr>
          <w:p w:rsidR="008910AB" w:rsidRPr="002E1416" w:rsidRDefault="008910AB" w:rsidP="002E1416">
            <w:pPr>
              <w:pStyle w:val="ConsPlusNormal"/>
              <w:suppressAutoHyphens/>
              <w:ind w:firstLine="0"/>
              <w:jc w:val="left"/>
              <w:rPr>
                <w:rFonts w:ascii="Times New Roman" w:hAnsi="Times New Roman" w:cs="Times New Roman"/>
                <w:iCs/>
              </w:rPr>
            </w:pPr>
            <w:r w:rsidRPr="002E1416">
              <w:rPr>
                <w:rFonts w:ascii="Times New Roman" w:hAnsi="Times New Roman" w:cs="Times New Roman"/>
              </w:rPr>
              <w:t>1. Минимальный и м</w:t>
            </w:r>
            <w:r w:rsidRPr="002E1416">
              <w:rPr>
                <w:rFonts w:ascii="Times New Roman" w:hAnsi="Times New Roman" w:cs="Times New Roman"/>
                <w:iCs/>
              </w:rPr>
              <w:t>аксимальный размеры земельного участка не устанавливаются.</w:t>
            </w:r>
          </w:p>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iCs/>
              </w:rPr>
              <w:t>Минимальный размер земельного участка административных зданий не менее 500 кв. м. Максимальный размер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iCs/>
                <w:sz w:val="22"/>
                <w:szCs w:val="22"/>
              </w:rPr>
            </w:pPr>
            <w:r w:rsidRPr="002E1416">
              <w:rPr>
                <w:iCs/>
                <w:sz w:val="22"/>
                <w:szCs w:val="22"/>
              </w:rPr>
              <w:t>3. Предельная высота зданий - 18 метров.</w:t>
            </w:r>
          </w:p>
          <w:p w:rsidR="008910AB" w:rsidRPr="002E1416" w:rsidRDefault="008910AB" w:rsidP="002E1416">
            <w:pPr>
              <w:pStyle w:val="af5"/>
              <w:suppressAutoHyphens/>
              <w:ind w:firstLine="0"/>
              <w:jc w:val="left"/>
              <w:rPr>
                <w:iCs/>
                <w:sz w:val="22"/>
                <w:szCs w:val="22"/>
              </w:rPr>
            </w:pPr>
            <w:r w:rsidRPr="002E1416">
              <w:rPr>
                <w:iCs/>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iCs/>
                <w:sz w:val="22"/>
                <w:szCs w:val="22"/>
              </w:rPr>
            </w:pPr>
            <w:r w:rsidRPr="002E1416">
              <w:rPr>
                <w:iCs/>
                <w:sz w:val="22"/>
                <w:szCs w:val="22"/>
              </w:rPr>
              <w:t xml:space="preserve">5. </w:t>
            </w:r>
            <w:r w:rsidRPr="002E1416">
              <w:rPr>
                <w:sz w:val="22"/>
                <w:szCs w:val="22"/>
              </w:rPr>
              <w:t>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Pr="002E1416" w:rsidRDefault="008910AB" w:rsidP="00FF7294">
            <w:pPr>
              <w:pStyle w:val="af5"/>
              <w:suppressAutoHyphens/>
              <w:spacing w:after="40"/>
              <w:ind w:firstLine="0"/>
              <w:jc w:val="left"/>
              <w:rPr>
                <w:sz w:val="22"/>
                <w:szCs w:val="22"/>
              </w:rPr>
            </w:pPr>
            <w:r w:rsidRPr="002E1416">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FF7294">
        <w:trPr>
          <w:trHeight w:val="848"/>
        </w:trPr>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t>3.2.4</w:t>
            </w:r>
          </w:p>
        </w:tc>
        <w:tc>
          <w:tcPr>
            <w:tcW w:w="3107" w:type="dxa"/>
          </w:tcPr>
          <w:p w:rsidR="008910AB" w:rsidRPr="002E1416" w:rsidRDefault="008910AB" w:rsidP="002E1416">
            <w:pPr>
              <w:suppressAutoHyphens/>
              <w:ind w:firstLine="0"/>
              <w:jc w:val="left"/>
              <w:rPr>
                <w:sz w:val="22"/>
                <w:szCs w:val="22"/>
              </w:rPr>
            </w:pPr>
            <w:r w:rsidRPr="002E1416">
              <w:rPr>
                <w:sz w:val="22"/>
                <w:szCs w:val="22"/>
              </w:rPr>
              <w:t>Общежития</w:t>
            </w:r>
          </w:p>
        </w:tc>
        <w:tc>
          <w:tcPr>
            <w:tcW w:w="9962" w:type="dxa"/>
          </w:tcPr>
          <w:p w:rsidR="008910AB" w:rsidRPr="00FF7294" w:rsidRDefault="008910AB" w:rsidP="002E1416">
            <w:pPr>
              <w:suppressAutoHyphens/>
              <w:ind w:firstLine="0"/>
              <w:jc w:val="left"/>
              <w:rPr>
                <w:sz w:val="22"/>
                <w:szCs w:val="22"/>
                <w:lang w:eastAsia="ar-SA"/>
              </w:rPr>
            </w:pPr>
            <w:r w:rsidRPr="00FF7294">
              <w:rPr>
                <w:sz w:val="22"/>
                <w:szCs w:val="22"/>
                <w:lang w:eastAsia="ar-SA"/>
              </w:rPr>
              <w:t>1. Минимальный размер земельного участка устанавливается на 1 проживающего:</w:t>
            </w:r>
          </w:p>
          <w:p w:rsidR="008910AB" w:rsidRPr="00FF7294" w:rsidRDefault="008910AB" w:rsidP="002E1416">
            <w:pPr>
              <w:pStyle w:val="af5"/>
              <w:suppressAutoHyphens/>
              <w:ind w:firstLine="0"/>
              <w:jc w:val="left"/>
              <w:rPr>
                <w:sz w:val="22"/>
                <w:szCs w:val="22"/>
              </w:rPr>
            </w:pPr>
            <w:r w:rsidRPr="00FF7294">
              <w:rPr>
                <w:sz w:val="22"/>
                <w:szCs w:val="22"/>
              </w:rPr>
              <w:t>до 50 человек – 45 кв. м на 1 проживающего;</w:t>
            </w:r>
          </w:p>
          <w:p w:rsidR="008910AB" w:rsidRPr="00FF7294" w:rsidRDefault="008910AB" w:rsidP="002E1416">
            <w:pPr>
              <w:pStyle w:val="af5"/>
              <w:suppressAutoHyphens/>
              <w:ind w:firstLine="0"/>
              <w:jc w:val="left"/>
              <w:rPr>
                <w:sz w:val="22"/>
                <w:szCs w:val="22"/>
              </w:rPr>
            </w:pPr>
            <w:r w:rsidRPr="00FF7294">
              <w:rPr>
                <w:sz w:val="22"/>
                <w:szCs w:val="22"/>
              </w:rPr>
              <w:t>до 400 человек – 25 кв. м на 1 проживающего;</w:t>
            </w:r>
          </w:p>
          <w:p w:rsidR="008910AB" w:rsidRPr="00FF7294" w:rsidRDefault="008910AB" w:rsidP="002E1416">
            <w:pPr>
              <w:suppressAutoHyphens/>
              <w:ind w:firstLine="0"/>
              <w:jc w:val="left"/>
              <w:rPr>
                <w:sz w:val="22"/>
                <w:szCs w:val="22"/>
                <w:lang w:eastAsia="ar-SA"/>
              </w:rPr>
            </w:pPr>
            <w:r w:rsidRPr="00FF7294">
              <w:rPr>
                <w:sz w:val="22"/>
                <w:szCs w:val="22"/>
              </w:rPr>
              <w:t xml:space="preserve">до 1000 человек – 17 </w:t>
            </w:r>
            <w:r w:rsidRPr="00FF7294">
              <w:rPr>
                <w:sz w:val="22"/>
                <w:szCs w:val="22"/>
                <w:lang w:eastAsia="ar-SA"/>
              </w:rPr>
              <w:t xml:space="preserve">кв. м на 1 </w:t>
            </w:r>
            <w:r w:rsidRPr="00FF7294">
              <w:rPr>
                <w:sz w:val="22"/>
                <w:szCs w:val="22"/>
              </w:rPr>
              <w:t>проживающего</w:t>
            </w:r>
            <w:r w:rsidRPr="00FF7294">
              <w:rPr>
                <w:sz w:val="22"/>
                <w:szCs w:val="22"/>
                <w:lang w:eastAsia="ar-SA"/>
              </w:rPr>
              <w:t>;</w:t>
            </w:r>
          </w:p>
          <w:p w:rsidR="008910AB" w:rsidRPr="00FF7294" w:rsidRDefault="008910AB" w:rsidP="002E1416">
            <w:pPr>
              <w:pStyle w:val="af5"/>
              <w:suppressAutoHyphens/>
              <w:ind w:firstLine="0"/>
              <w:jc w:val="left"/>
              <w:rPr>
                <w:sz w:val="22"/>
                <w:szCs w:val="22"/>
              </w:rPr>
            </w:pPr>
            <w:r w:rsidRPr="00FF7294">
              <w:rPr>
                <w:iCs/>
                <w:sz w:val="22"/>
                <w:szCs w:val="22"/>
              </w:rPr>
              <w:t>Максимальный размер земельного участка не устанавливается.</w:t>
            </w:r>
          </w:p>
          <w:p w:rsidR="008910AB" w:rsidRPr="00FF7294" w:rsidRDefault="008910AB" w:rsidP="002E1416">
            <w:pPr>
              <w:pStyle w:val="af5"/>
              <w:suppressAutoHyphens/>
              <w:ind w:firstLine="0"/>
              <w:jc w:val="left"/>
              <w:rPr>
                <w:sz w:val="22"/>
                <w:szCs w:val="22"/>
              </w:rPr>
            </w:pPr>
            <w:r w:rsidRPr="00FF7294">
              <w:rPr>
                <w:sz w:val="22"/>
                <w:szCs w:val="22"/>
              </w:rPr>
              <w:t>2</w:t>
            </w:r>
            <w:r w:rsidRPr="00FF7294">
              <w:rPr>
                <w:iCs/>
                <w:sz w:val="22"/>
                <w:szCs w:val="22"/>
              </w:rPr>
              <w:t xml:space="preserve">. </w:t>
            </w:r>
            <w:r w:rsidRPr="00FF729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FF7294" w:rsidRDefault="008910AB" w:rsidP="002E1416">
            <w:pPr>
              <w:suppressAutoHyphens/>
              <w:ind w:firstLine="0"/>
              <w:jc w:val="left"/>
              <w:rPr>
                <w:sz w:val="22"/>
                <w:szCs w:val="22"/>
                <w:lang w:eastAsia="ar-SA"/>
              </w:rPr>
            </w:pPr>
            <w:r w:rsidRPr="00FF7294">
              <w:rPr>
                <w:sz w:val="22"/>
                <w:szCs w:val="22"/>
                <w:lang w:eastAsia="ar-SA"/>
              </w:rPr>
              <w:t>3. Предельная высота зданий - 28 м.</w:t>
            </w:r>
          </w:p>
          <w:p w:rsidR="008910AB" w:rsidRPr="00FF7294" w:rsidRDefault="008910AB" w:rsidP="002E1416">
            <w:pPr>
              <w:suppressAutoHyphens/>
              <w:ind w:firstLine="0"/>
              <w:jc w:val="left"/>
              <w:rPr>
                <w:sz w:val="22"/>
                <w:szCs w:val="22"/>
                <w:lang w:eastAsia="ar-SA"/>
              </w:rPr>
            </w:pPr>
            <w:r w:rsidRPr="00FF7294">
              <w:rPr>
                <w:sz w:val="22"/>
                <w:szCs w:val="22"/>
                <w:lang w:eastAsia="ar-SA"/>
              </w:rPr>
              <w:t>4. Максимальный процент застройки в границах земельного участка - 40%.</w:t>
            </w:r>
          </w:p>
          <w:p w:rsidR="008910AB" w:rsidRPr="00FF7294" w:rsidRDefault="008910AB" w:rsidP="002E1416">
            <w:pPr>
              <w:pStyle w:val="af5"/>
              <w:suppressAutoHyphens/>
              <w:ind w:firstLine="0"/>
              <w:jc w:val="left"/>
              <w:rPr>
                <w:sz w:val="22"/>
                <w:szCs w:val="22"/>
              </w:rPr>
            </w:pPr>
            <w:r w:rsidRPr="00FF7294">
              <w:rPr>
                <w:sz w:val="22"/>
                <w:szCs w:val="22"/>
              </w:rPr>
              <w:t xml:space="preserve">5. Необходимо предусматривать места для парковки автотранспорта в соответствии с действующими </w:t>
            </w:r>
            <w:r w:rsidRPr="00FF7294">
              <w:rPr>
                <w:sz w:val="22"/>
                <w:szCs w:val="22"/>
              </w:rPr>
              <w:lastRenderedPageBreak/>
              <w:t>нормативами градостроительного проектирования.</w:t>
            </w:r>
          </w:p>
          <w:p w:rsidR="008910AB" w:rsidRPr="00FF7294" w:rsidRDefault="008910AB" w:rsidP="002E1416">
            <w:pPr>
              <w:suppressAutoHyphens/>
              <w:snapToGrid w:val="0"/>
              <w:ind w:firstLine="0"/>
              <w:jc w:val="left"/>
              <w:rPr>
                <w:sz w:val="22"/>
                <w:szCs w:val="22"/>
              </w:rPr>
            </w:pPr>
            <w:r w:rsidRPr="00FF7294">
              <w:rPr>
                <w:sz w:val="22"/>
                <w:szCs w:val="22"/>
              </w:rPr>
              <w:t xml:space="preserve">6. </w:t>
            </w:r>
            <w:r w:rsidRPr="00FF7294">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rPr>
          <w:trHeight w:val="3623"/>
        </w:trPr>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lastRenderedPageBreak/>
              <w:t>3.3</w:t>
            </w:r>
          </w:p>
        </w:tc>
        <w:tc>
          <w:tcPr>
            <w:tcW w:w="3107" w:type="dxa"/>
          </w:tcPr>
          <w:p w:rsidR="008910AB" w:rsidRPr="002E1416" w:rsidRDefault="008910AB" w:rsidP="002E1416">
            <w:pPr>
              <w:suppressAutoHyphens/>
              <w:ind w:firstLine="0"/>
              <w:jc w:val="left"/>
              <w:rPr>
                <w:sz w:val="22"/>
                <w:szCs w:val="22"/>
              </w:rPr>
            </w:pPr>
            <w:r w:rsidRPr="002E1416">
              <w:rPr>
                <w:sz w:val="22"/>
                <w:szCs w:val="22"/>
              </w:rPr>
              <w:t>Бытовое обслуживание</w:t>
            </w:r>
          </w:p>
        </w:tc>
        <w:tc>
          <w:tcPr>
            <w:tcW w:w="9962" w:type="dxa"/>
          </w:tcPr>
          <w:p w:rsidR="008910AB" w:rsidRPr="00FF7294" w:rsidRDefault="008910AB" w:rsidP="002E1416">
            <w:pPr>
              <w:pStyle w:val="af5"/>
              <w:suppressAutoHyphens/>
              <w:ind w:firstLine="0"/>
              <w:jc w:val="left"/>
              <w:rPr>
                <w:sz w:val="22"/>
                <w:szCs w:val="22"/>
              </w:rPr>
            </w:pPr>
            <w:r w:rsidRPr="00FF7294">
              <w:rPr>
                <w:sz w:val="22"/>
                <w:szCs w:val="22"/>
              </w:rPr>
              <w:t>1. Минимальный размер земельного участка объектов бытового обслуживания на 10 рабочих мест для предприятий мощностью, рабочих мест:</w:t>
            </w:r>
          </w:p>
          <w:p w:rsidR="008910AB" w:rsidRPr="00FF7294" w:rsidRDefault="008910AB" w:rsidP="002E1416">
            <w:pPr>
              <w:pStyle w:val="af5"/>
              <w:suppressAutoHyphens/>
              <w:ind w:firstLine="0"/>
              <w:jc w:val="left"/>
              <w:rPr>
                <w:sz w:val="22"/>
                <w:szCs w:val="22"/>
              </w:rPr>
            </w:pPr>
            <w:r w:rsidRPr="00FF7294">
              <w:rPr>
                <w:sz w:val="22"/>
                <w:szCs w:val="22"/>
              </w:rPr>
              <w:t>10-50 – 0,1-0,2 га;</w:t>
            </w:r>
          </w:p>
          <w:p w:rsidR="008910AB" w:rsidRPr="00FF7294" w:rsidRDefault="008910AB" w:rsidP="002E1416">
            <w:pPr>
              <w:pStyle w:val="af5"/>
              <w:suppressAutoHyphens/>
              <w:ind w:firstLine="0"/>
              <w:jc w:val="left"/>
              <w:rPr>
                <w:sz w:val="22"/>
                <w:szCs w:val="22"/>
              </w:rPr>
            </w:pPr>
            <w:r w:rsidRPr="00FF7294">
              <w:rPr>
                <w:sz w:val="22"/>
                <w:szCs w:val="22"/>
              </w:rPr>
              <w:t>50-150 – 0,05-0,08 га;</w:t>
            </w:r>
          </w:p>
          <w:p w:rsidR="008910AB" w:rsidRPr="00FF7294" w:rsidRDefault="008910AB" w:rsidP="002E1416">
            <w:pPr>
              <w:pStyle w:val="af5"/>
              <w:suppressAutoHyphens/>
              <w:ind w:firstLine="0"/>
              <w:jc w:val="left"/>
              <w:rPr>
                <w:sz w:val="22"/>
                <w:szCs w:val="22"/>
              </w:rPr>
            </w:pPr>
            <w:r w:rsidRPr="00FF7294">
              <w:rPr>
                <w:sz w:val="22"/>
                <w:szCs w:val="22"/>
              </w:rPr>
              <w:t>св. 150 – 0,03-0,04 га.</w:t>
            </w:r>
          </w:p>
          <w:p w:rsidR="008910AB" w:rsidRPr="00FF7294" w:rsidRDefault="008910AB" w:rsidP="002E1416">
            <w:pPr>
              <w:pStyle w:val="af5"/>
              <w:suppressAutoHyphens/>
              <w:ind w:firstLine="0"/>
              <w:jc w:val="left"/>
              <w:rPr>
                <w:sz w:val="22"/>
                <w:szCs w:val="22"/>
              </w:rPr>
            </w:pPr>
            <w:r w:rsidRPr="00FF7294">
              <w:rPr>
                <w:sz w:val="22"/>
                <w:szCs w:val="22"/>
              </w:rPr>
              <w:t>Максимальный размер земельного участка не устанавливается.</w:t>
            </w:r>
          </w:p>
          <w:p w:rsidR="008910AB" w:rsidRPr="00FF7294" w:rsidRDefault="008910AB" w:rsidP="002E1416">
            <w:pPr>
              <w:pStyle w:val="af5"/>
              <w:suppressAutoHyphens/>
              <w:ind w:firstLine="0"/>
              <w:jc w:val="left"/>
              <w:rPr>
                <w:sz w:val="22"/>
                <w:szCs w:val="22"/>
              </w:rPr>
            </w:pPr>
            <w:r w:rsidRPr="00FF7294">
              <w:rPr>
                <w:sz w:val="22"/>
                <w:szCs w:val="22"/>
              </w:rPr>
              <w:t>2</w:t>
            </w:r>
            <w:r w:rsidRPr="00FF7294">
              <w:rPr>
                <w:iCs/>
                <w:sz w:val="22"/>
                <w:szCs w:val="22"/>
              </w:rPr>
              <w:t xml:space="preserve">. </w:t>
            </w:r>
            <w:r w:rsidRPr="00FF7294">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FF7294" w:rsidRDefault="008910AB" w:rsidP="002E1416">
            <w:pPr>
              <w:pStyle w:val="af5"/>
              <w:suppressAutoHyphens/>
              <w:ind w:firstLine="0"/>
              <w:jc w:val="left"/>
              <w:rPr>
                <w:sz w:val="22"/>
                <w:szCs w:val="22"/>
              </w:rPr>
            </w:pPr>
            <w:r w:rsidRPr="00FF7294">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FF7294" w:rsidRDefault="008910AB" w:rsidP="002E1416">
            <w:pPr>
              <w:pStyle w:val="af5"/>
              <w:suppressAutoHyphens/>
              <w:ind w:firstLine="0"/>
              <w:jc w:val="left"/>
              <w:rPr>
                <w:sz w:val="22"/>
                <w:szCs w:val="22"/>
              </w:rPr>
            </w:pPr>
            <w:r w:rsidRPr="00FF7294">
              <w:rPr>
                <w:sz w:val="22"/>
                <w:szCs w:val="22"/>
              </w:rPr>
              <w:t>3. Предельная высота зданий - 18 метров.</w:t>
            </w:r>
          </w:p>
          <w:p w:rsidR="008910AB" w:rsidRPr="00FF7294" w:rsidRDefault="008910AB" w:rsidP="002E1416">
            <w:pPr>
              <w:pStyle w:val="af5"/>
              <w:suppressAutoHyphens/>
              <w:ind w:firstLine="0"/>
              <w:jc w:val="left"/>
              <w:rPr>
                <w:sz w:val="22"/>
                <w:szCs w:val="22"/>
              </w:rPr>
            </w:pPr>
            <w:r w:rsidRPr="00FF7294">
              <w:rPr>
                <w:sz w:val="22"/>
                <w:szCs w:val="22"/>
              </w:rPr>
              <w:t>4. Максимальный процент застройки в границах земельного участка - 60%.</w:t>
            </w:r>
          </w:p>
          <w:p w:rsidR="008910AB" w:rsidRPr="00FF7294" w:rsidRDefault="008910AB" w:rsidP="002E1416">
            <w:pPr>
              <w:pStyle w:val="af5"/>
              <w:suppressAutoHyphens/>
              <w:ind w:firstLine="0"/>
              <w:jc w:val="left"/>
              <w:rPr>
                <w:sz w:val="22"/>
                <w:szCs w:val="22"/>
              </w:rPr>
            </w:pPr>
            <w:r w:rsidRPr="00FF7294">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FF7294" w:rsidRDefault="008910AB" w:rsidP="002F4F96">
            <w:pPr>
              <w:suppressAutoHyphens/>
              <w:spacing w:after="40"/>
              <w:ind w:firstLine="0"/>
              <w:jc w:val="left"/>
              <w:rPr>
                <w:sz w:val="22"/>
                <w:szCs w:val="22"/>
              </w:rPr>
            </w:pPr>
            <w:r w:rsidRPr="00FF7294">
              <w:rPr>
                <w:sz w:val="22"/>
                <w:szCs w:val="22"/>
              </w:rPr>
              <w:t xml:space="preserve">6. </w:t>
            </w:r>
            <w:r w:rsidRPr="00FF7294">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rPr>
          <w:trHeight w:val="646"/>
        </w:trPr>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t>3.4.1</w:t>
            </w:r>
          </w:p>
        </w:tc>
        <w:tc>
          <w:tcPr>
            <w:tcW w:w="3107" w:type="dxa"/>
          </w:tcPr>
          <w:p w:rsidR="008910AB" w:rsidRPr="002E1416" w:rsidRDefault="008910AB" w:rsidP="002E1416">
            <w:pPr>
              <w:pStyle w:val="afffff0"/>
              <w:suppressAutoHyphens/>
              <w:ind w:left="0" w:firstLine="0"/>
              <w:rPr>
                <w:color w:val="000000"/>
                <w:sz w:val="22"/>
                <w:szCs w:val="22"/>
              </w:rPr>
            </w:pPr>
            <w:r w:rsidRPr="002E1416">
              <w:rPr>
                <w:color w:val="000000"/>
                <w:sz w:val="22"/>
                <w:szCs w:val="22"/>
              </w:rPr>
              <w:t xml:space="preserve">Амбулаторно-поликлиническое обслуживание </w:t>
            </w:r>
          </w:p>
        </w:tc>
        <w:tc>
          <w:tcPr>
            <w:tcW w:w="9962" w:type="dxa"/>
          </w:tcPr>
          <w:p w:rsidR="008910AB" w:rsidRPr="002E1416" w:rsidRDefault="008910AB" w:rsidP="002E1416">
            <w:pPr>
              <w:suppressAutoHyphens/>
              <w:ind w:firstLine="0"/>
              <w:jc w:val="left"/>
              <w:rPr>
                <w:sz w:val="22"/>
                <w:szCs w:val="22"/>
              </w:rPr>
            </w:pPr>
            <w:r w:rsidRPr="002E1416">
              <w:rPr>
                <w:sz w:val="22"/>
                <w:szCs w:val="22"/>
              </w:rPr>
              <w:t xml:space="preserve">1. Размер земельного участка </w:t>
            </w:r>
            <w:r w:rsidRPr="002E1416">
              <w:rPr>
                <w:sz w:val="22"/>
                <w:szCs w:val="22"/>
                <w:lang w:eastAsia="ar-SA"/>
              </w:rPr>
              <w:t>0,1 га на 100 посещений в смену, но не менее:</w:t>
            </w:r>
          </w:p>
          <w:p w:rsidR="008910AB" w:rsidRPr="002E1416" w:rsidRDefault="008910AB" w:rsidP="002E1416">
            <w:pPr>
              <w:suppressAutoHyphens/>
              <w:ind w:firstLine="0"/>
              <w:jc w:val="left"/>
              <w:rPr>
                <w:sz w:val="22"/>
                <w:szCs w:val="22"/>
              </w:rPr>
            </w:pPr>
            <w:r w:rsidRPr="002E1416">
              <w:rPr>
                <w:sz w:val="22"/>
                <w:szCs w:val="22"/>
              </w:rPr>
              <w:t>- 0,3 га на объект;</w:t>
            </w:r>
          </w:p>
          <w:p w:rsidR="008910AB" w:rsidRPr="002E1416" w:rsidRDefault="008910AB" w:rsidP="002E1416">
            <w:pPr>
              <w:pStyle w:val="af5"/>
              <w:suppressAutoHyphens/>
              <w:ind w:firstLine="0"/>
              <w:jc w:val="left"/>
              <w:rPr>
                <w:sz w:val="22"/>
                <w:szCs w:val="22"/>
              </w:rPr>
            </w:pPr>
            <w:r w:rsidRPr="002E1416">
              <w:rPr>
                <w:sz w:val="22"/>
                <w:szCs w:val="22"/>
              </w:rPr>
              <w:t xml:space="preserve">- встроенные - 0,2 га на объект. </w:t>
            </w:r>
          </w:p>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iCs/>
              </w:rPr>
              <w:t>Максимальный размер земельного участка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iCs/>
                <w:sz w:val="22"/>
                <w:szCs w:val="22"/>
              </w:rPr>
            </w:pPr>
            <w:r w:rsidRPr="002E1416">
              <w:rPr>
                <w:iCs/>
                <w:sz w:val="22"/>
                <w:szCs w:val="22"/>
              </w:rPr>
              <w:t>3. Предельная высота зданий - 10 метров.</w:t>
            </w:r>
          </w:p>
          <w:p w:rsidR="008910AB" w:rsidRPr="002E1416" w:rsidRDefault="008910AB" w:rsidP="002E1416">
            <w:pPr>
              <w:pStyle w:val="af5"/>
              <w:suppressAutoHyphens/>
              <w:ind w:firstLine="0"/>
              <w:jc w:val="left"/>
              <w:rPr>
                <w:iCs/>
                <w:sz w:val="22"/>
                <w:szCs w:val="22"/>
              </w:rPr>
            </w:pPr>
            <w:r w:rsidRPr="002E1416">
              <w:rPr>
                <w:iCs/>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iCs/>
                <w:sz w:val="22"/>
                <w:szCs w:val="22"/>
              </w:rPr>
            </w:pPr>
            <w:r w:rsidRPr="002E1416">
              <w:rPr>
                <w:iCs/>
                <w:sz w:val="22"/>
                <w:szCs w:val="22"/>
              </w:rPr>
              <w:t xml:space="preserve">5. </w:t>
            </w:r>
            <w:r w:rsidRPr="002E1416">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E1416" w:rsidRDefault="008910AB" w:rsidP="002E1416">
            <w:pPr>
              <w:pStyle w:val="af5"/>
              <w:suppressAutoHyphens/>
              <w:ind w:firstLine="0"/>
              <w:jc w:val="left"/>
              <w:rPr>
                <w:sz w:val="22"/>
                <w:szCs w:val="22"/>
              </w:rPr>
            </w:pPr>
            <w:r w:rsidRPr="002E1416">
              <w:rPr>
                <w:iCs/>
                <w:sz w:val="22"/>
                <w:szCs w:val="22"/>
              </w:rPr>
              <w:lastRenderedPageBreak/>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rPr>
          <w:trHeight w:val="646"/>
        </w:trPr>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lastRenderedPageBreak/>
              <w:t>3.6.1</w:t>
            </w:r>
          </w:p>
        </w:tc>
        <w:tc>
          <w:tcPr>
            <w:tcW w:w="3107" w:type="dxa"/>
          </w:tcPr>
          <w:p w:rsidR="008910AB" w:rsidRPr="002E1416" w:rsidRDefault="008910AB" w:rsidP="002E1416">
            <w:pPr>
              <w:pStyle w:val="afffff0"/>
              <w:suppressAutoHyphens/>
              <w:ind w:left="0" w:firstLine="0"/>
              <w:rPr>
                <w:color w:val="000000"/>
                <w:sz w:val="22"/>
                <w:szCs w:val="22"/>
              </w:rPr>
            </w:pPr>
            <w:r w:rsidRPr="002E1416">
              <w:rPr>
                <w:color w:val="000000"/>
                <w:sz w:val="22"/>
                <w:szCs w:val="22"/>
              </w:rPr>
              <w:t xml:space="preserve">Объекты культурно-досуговой деятельности </w:t>
            </w:r>
          </w:p>
        </w:tc>
        <w:tc>
          <w:tcPr>
            <w:tcW w:w="9962" w:type="dxa"/>
          </w:tcPr>
          <w:p w:rsidR="008910AB" w:rsidRPr="002E1416" w:rsidRDefault="008910AB" w:rsidP="002E1416">
            <w:pPr>
              <w:pStyle w:val="af5"/>
              <w:suppressAutoHyphens/>
              <w:ind w:firstLine="0"/>
              <w:jc w:val="left"/>
              <w:rPr>
                <w:sz w:val="22"/>
                <w:szCs w:val="22"/>
              </w:rPr>
            </w:pPr>
            <w:r w:rsidRPr="002E1416">
              <w:rPr>
                <w:sz w:val="22"/>
                <w:szCs w:val="22"/>
              </w:rPr>
              <w:t xml:space="preserve">1. Минимальный размер земельного участка устанавливается </w:t>
            </w:r>
            <w:r w:rsidRPr="002E1416">
              <w:rPr>
                <w:iCs/>
                <w:sz w:val="22"/>
                <w:szCs w:val="22"/>
              </w:rPr>
              <w:t>не менее – 500 кв.м</w:t>
            </w:r>
            <w:r w:rsidRPr="002E1416">
              <w:rPr>
                <w:sz w:val="22"/>
                <w:szCs w:val="22"/>
              </w:rPr>
              <w:t>.</w:t>
            </w:r>
            <w:r w:rsidRPr="002E1416">
              <w:rPr>
                <w:iCs/>
                <w:sz w:val="22"/>
                <w:szCs w:val="22"/>
              </w:rPr>
              <w:t xml:space="preserve"> Максимальный размер земельного участка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sz w:val="22"/>
                <w:szCs w:val="22"/>
              </w:rPr>
            </w:pPr>
            <w:r w:rsidRPr="002E1416">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E1416" w:rsidRDefault="008910AB" w:rsidP="002E1416">
            <w:pPr>
              <w:pStyle w:val="af5"/>
              <w:suppressAutoHyphens/>
              <w:ind w:firstLine="0"/>
              <w:jc w:val="left"/>
              <w:rPr>
                <w:sz w:val="22"/>
                <w:szCs w:val="22"/>
              </w:rPr>
            </w:pPr>
            <w:r w:rsidRPr="002E1416">
              <w:rPr>
                <w:sz w:val="22"/>
                <w:szCs w:val="22"/>
              </w:rPr>
              <w:t>3. Предельная высота зданий – 18 метров.</w:t>
            </w:r>
          </w:p>
          <w:p w:rsidR="008910AB" w:rsidRPr="002E1416" w:rsidRDefault="008910AB" w:rsidP="002E1416">
            <w:pPr>
              <w:pStyle w:val="af5"/>
              <w:suppressAutoHyphens/>
              <w:ind w:firstLine="0"/>
              <w:jc w:val="left"/>
              <w:rPr>
                <w:sz w:val="22"/>
                <w:szCs w:val="22"/>
              </w:rPr>
            </w:pPr>
            <w:r w:rsidRPr="002E1416">
              <w:rPr>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sz w:val="22"/>
                <w:szCs w:val="22"/>
              </w:rPr>
            </w:pPr>
            <w:r w:rsidRPr="002E1416">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E1416" w:rsidRDefault="008910AB" w:rsidP="002F4F96">
            <w:pPr>
              <w:suppressAutoHyphens/>
              <w:spacing w:after="40"/>
              <w:ind w:firstLine="0"/>
              <w:jc w:val="left"/>
              <w:rPr>
                <w:sz w:val="22"/>
                <w:szCs w:val="22"/>
              </w:rPr>
            </w:pPr>
            <w:r w:rsidRPr="002E1416">
              <w:rPr>
                <w:sz w:val="22"/>
                <w:szCs w:val="22"/>
              </w:rPr>
              <w:t xml:space="preserve">6. </w:t>
            </w:r>
            <w:r w:rsidRPr="002E1416">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t>3.7</w:t>
            </w:r>
          </w:p>
        </w:tc>
        <w:tc>
          <w:tcPr>
            <w:tcW w:w="3107" w:type="dxa"/>
          </w:tcPr>
          <w:p w:rsidR="008910AB" w:rsidRPr="002E1416" w:rsidRDefault="008910AB" w:rsidP="002E1416">
            <w:pPr>
              <w:pStyle w:val="afffff0"/>
              <w:suppressAutoHyphens/>
              <w:ind w:left="0" w:firstLine="0"/>
              <w:rPr>
                <w:sz w:val="22"/>
                <w:szCs w:val="22"/>
              </w:rPr>
            </w:pPr>
            <w:r w:rsidRPr="002E1416">
              <w:rPr>
                <w:sz w:val="22"/>
                <w:szCs w:val="22"/>
              </w:rPr>
              <w:t xml:space="preserve">Религиозного использования </w:t>
            </w:r>
          </w:p>
        </w:tc>
        <w:tc>
          <w:tcPr>
            <w:tcW w:w="9962" w:type="dxa"/>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1. Минимальный размер земельного участка для православных храмов устанавливается из обеспеченности 7,5 места в храме на 1000 верующих, 7,5 м</w:t>
            </w:r>
            <w:r w:rsidRPr="002F4F96">
              <w:rPr>
                <w:rFonts w:ascii="Times New Roman" w:hAnsi="Times New Roman" w:cs="Times New Roman"/>
                <w:vertAlign w:val="superscript"/>
              </w:rPr>
              <w:t>2</w:t>
            </w:r>
            <w:r w:rsidRPr="002E1416">
              <w:rPr>
                <w:rFonts w:ascii="Times New Roman" w:hAnsi="Times New Roman" w:cs="Times New Roman"/>
              </w:rPr>
              <w:t xml:space="preserve"> на 1 место в храме. </w:t>
            </w:r>
          </w:p>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Максимальный размер земельного участка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t xml:space="preserve"> Минимальный размер земельного участка объекты культового назначения различных конфессий устанавливается </w:t>
            </w:r>
            <w:r w:rsidRPr="002E1416">
              <w:rPr>
                <w:iCs/>
                <w:sz w:val="22"/>
                <w:szCs w:val="22"/>
              </w:rPr>
              <w:t>не менее – 500 кв.</w:t>
            </w:r>
            <w:r w:rsidR="002F4F96">
              <w:rPr>
                <w:iCs/>
                <w:sz w:val="22"/>
                <w:szCs w:val="22"/>
              </w:rPr>
              <w:t xml:space="preserve"> </w:t>
            </w:r>
            <w:r w:rsidRPr="002E1416">
              <w:rPr>
                <w:iCs/>
                <w:sz w:val="22"/>
                <w:szCs w:val="22"/>
              </w:rPr>
              <w:t>м</w:t>
            </w:r>
            <w:r w:rsidRPr="002E1416">
              <w:rPr>
                <w:sz w:val="22"/>
                <w:szCs w:val="22"/>
              </w:rPr>
              <w:t>.</w:t>
            </w:r>
            <w:r w:rsidRPr="002E1416">
              <w:rPr>
                <w:iCs/>
                <w:sz w:val="22"/>
                <w:szCs w:val="22"/>
              </w:rPr>
              <w:t xml:space="preserve"> Максимальный размер земельного участка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sz w:val="22"/>
                <w:szCs w:val="22"/>
              </w:rPr>
            </w:pPr>
            <w:r w:rsidRPr="002E1416">
              <w:rPr>
                <w:sz w:val="22"/>
                <w:szCs w:val="22"/>
              </w:rPr>
              <w:t>В случае реконструкции объекта капитального строительства на 2</w:t>
            </w:r>
            <w:r w:rsidR="002F4F96">
              <w:rPr>
                <w:sz w:val="22"/>
                <w:szCs w:val="22"/>
              </w:rPr>
              <w:t>-</w:t>
            </w:r>
            <w:r w:rsidRPr="002E1416">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E1416" w:rsidRDefault="008910AB" w:rsidP="002E1416">
            <w:pPr>
              <w:pStyle w:val="af5"/>
              <w:suppressAutoHyphens/>
              <w:ind w:firstLine="0"/>
              <w:jc w:val="left"/>
              <w:rPr>
                <w:sz w:val="22"/>
                <w:szCs w:val="22"/>
              </w:rPr>
            </w:pPr>
            <w:r w:rsidRPr="002E1416">
              <w:rPr>
                <w:sz w:val="22"/>
                <w:szCs w:val="22"/>
              </w:rPr>
              <w:t>3. Предельная высота зданий - 18 метров, за исключением башен, колоколен и шпилей.</w:t>
            </w:r>
          </w:p>
          <w:p w:rsidR="008910AB" w:rsidRPr="002E1416" w:rsidRDefault="008910AB" w:rsidP="002E1416">
            <w:pPr>
              <w:pStyle w:val="af5"/>
              <w:suppressAutoHyphens/>
              <w:ind w:firstLine="0"/>
              <w:jc w:val="left"/>
              <w:rPr>
                <w:sz w:val="22"/>
                <w:szCs w:val="22"/>
              </w:rPr>
            </w:pPr>
            <w:r w:rsidRPr="002E1416">
              <w:rPr>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sz w:val="22"/>
                <w:szCs w:val="22"/>
              </w:rPr>
            </w:pPr>
            <w:r w:rsidRPr="002E1416">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Pr="002E1416" w:rsidRDefault="008910AB" w:rsidP="002F4F96">
            <w:pPr>
              <w:suppressAutoHyphens/>
              <w:snapToGrid w:val="0"/>
              <w:spacing w:after="40"/>
              <w:ind w:firstLine="0"/>
              <w:jc w:val="left"/>
              <w:rPr>
                <w:sz w:val="22"/>
                <w:szCs w:val="22"/>
              </w:rPr>
            </w:pPr>
            <w:r w:rsidRPr="002E1416">
              <w:rPr>
                <w:sz w:val="22"/>
                <w:szCs w:val="22"/>
              </w:rPr>
              <w:t xml:space="preserve">6. </w:t>
            </w:r>
            <w:r w:rsidRPr="002E1416">
              <w:rPr>
                <w:iCs/>
                <w:sz w:val="22"/>
                <w:szCs w:val="22"/>
              </w:rPr>
              <w:t xml:space="preserve">Иные параметры - в соответствии с требованиями технических регламентов, сводов правил, норм </w:t>
            </w:r>
            <w:r w:rsidRPr="002E1416">
              <w:rPr>
                <w:iCs/>
                <w:sz w:val="22"/>
                <w:szCs w:val="22"/>
              </w:rPr>
              <w:lastRenderedPageBreak/>
              <w:t>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lastRenderedPageBreak/>
              <w:t>3.9</w:t>
            </w:r>
          </w:p>
        </w:tc>
        <w:tc>
          <w:tcPr>
            <w:tcW w:w="3107" w:type="dxa"/>
          </w:tcPr>
          <w:p w:rsidR="008910AB" w:rsidRPr="002E1416" w:rsidRDefault="008910AB" w:rsidP="002E1416">
            <w:pPr>
              <w:suppressAutoHyphens/>
              <w:ind w:firstLine="0"/>
              <w:jc w:val="left"/>
              <w:rPr>
                <w:sz w:val="22"/>
                <w:szCs w:val="22"/>
              </w:rPr>
            </w:pPr>
            <w:r w:rsidRPr="002E1416">
              <w:rPr>
                <w:sz w:val="22"/>
                <w:szCs w:val="22"/>
              </w:rPr>
              <w:t>Обеспечение научной деятельности</w:t>
            </w:r>
          </w:p>
        </w:tc>
        <w:tc>
          <w:tcPr>
            <w:tcW w:w="9962" w:type="dxa"/>
          </w:tcPr>
          <w:p w:rsidR="008910AB" w:rsidRPr="002E1416" w:rsidRDefault="008910AB" w:rsidP="002E1416">
            <w:pPr>
              <w:pStyle w:val="af5"/>
              <w:suppressAutoHyphens/>
              <w:ind w:firstLine="0"/>
              <w:jc w:val="left"/>
              <w:rPr>
                <w:sz w:val="22"/>
                <w:szCs w:val="22"/>
              </w:rPr>
            </w:pPr>
            <w:r w:rsidRPr="002E1416">
              <w:rPr>
                <w:sz w:val="22"/>
                <w:szCs w:val="22"/>
              </w:rPr>
              <w:t>1. Минимальный размер земельного при этажности здания, м</w:t>
            </w:r>
            <w:r w:rsidRPr="002E1416">
              <w:rPr>
                <w:sz w:val="22"/>
                <w:szCs w:val="22"/>
                <w:vertAlign w:val="superscript"/>
              </w:rPr>
              <w:t>2</w:t>
            </w:r>
            <w:r w:rsidRPr="002E1416">
              <w:rPr>
                <w:sz w:val="22"/>
                <w:szCs w:val="22"/>
              </w:rPr>
              <w:t xml:space="preserve"> на 1 сотрудника, </w:t>
            </w:r>
            <w:r w:rsidRPr="002E1416">
              <w:rPr>
                <w:iCs/>
                <w:sz w:val="22"/>
                <w:szCs w:val="22"/>
              </w:rPr>
              <w:t>но не менее 500 м</w:t>
            </w:r>
            <w:r w:rsidRPr="002E1416">
              <w:rPr>
                <w:iCs/>
                <w:sz w:val="22"/>
                <w:szCs w:val="22"/>
                <w:vertAlign w:val="superscript"/>
              </w:rPr>
              <w:t>2</w:t>
            </w:r>
            <w:r w:rsidRPr="002E1416">
              <w:rPr>
                <w:sz w:val="22"/>
                <w:szCs w:val="22"/>
              </w:rPr>
              <w:t>:</w:t>
            </w:r>
          </w:p>
          <w:p w:rsidR="008910AB" w:rsidRPr="002E1416" w:rsidRDefault="008910AB" w:rsidP="002E1416">
            <w:pPr>
              <w:pStyle w:val="af5"/>
              <w:suppressAutoHyphens/>
              <w:ind w:firstLine="0"/>
              <w:jc w:val="left"/>
              <w:rPr>
                <w:sz w:val="22"/>
                <w:szCs w:val="22"/>
              </w:rPr>
            </w:pPr>
            <w:r w:rsidRPr="002E1416">
              <w:rPr>
                <w:sz w:val="22"/>
                <w:szCs w:val="22"/>
              </w:rPr>
              <w:t>2-5 этажей – 15-30 м</w:t>
            </w:r>
            <w:r w:rsidRPr="002E1416">
              <w:rPr>
                <w:sz w:val="22"/>
                <w:szCs w:val="22"/>
                <w:vertAlign w:val="superscript"/>
              </w:rPr>
              <w:t>2</w:t>
            </w:r>
            <w:r w:rsidRPr="002E1416">
              <w:rPr>
                <w:sz w:val="22"/>
                <w:szCs w:val="22"/>
              </w:rPr>
              <w:t>; Максимальный размер земельного участка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sz w:val="22"/>
                <w:szCs w:val="22"/>
              </w:rPr>
            </w:pPr>
            <w:r w:rsidRPr="002E1416">
              <w:rPr>
                <w:sz w:val="22"/>
                <w:szCs w:val="22"/>
              </w:rPr>
              <w:t>3. Предельная высота зданий - 18 метров.</w:t>
            </w:r>
          </w:p>
          <w:p w:rsidR="008910AB" w:rsidRPr="002E1416" w:rsidRDefault="008910AB" w:rsidP="002E1416">
            <w:pPr>
              <w:pStyle w:val="af5"/>
              <w:suppressAutoHyphens/>
              <w:ind w:firstLine="0"/>
              <w:jc w:val="left"/>
              <w:rPr>
                <w:sz w:val="22"/>
                <w:szCs w:val="22"/>
              </w:rPr>
            </w:pPr>
            <w:r w:rsidRPr="002E1416">
              <w:rPr>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sz w:val="22"/>
                <w:szCs w:val="22"/>
              </w:rPr>
            </w:pPr>
            <w:r w:rsidRPr="002E1416">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для объектов местного значения, с действующими нормативами градостроительного проектирования</w:t>
            </w:r>
            <w:r w:rsidR="002F4F96">
              <w:rPr>
                <w:sz w:val="22"/>
                <w:szCs w:val="22"/>
              </w:rPr>
              <w:t xml:space="preserve"> </w:t>
            </w:r>
            <w:r w:rsidRPr="002E1416">
              <w:rPr>
                <w:sz w:val="22"/>
                <w:szCs w:val="22"/>
              </w:rPr>
              <w:t>и СП 42.13330.2016.</w:t>
            </w:r>
          </w:p>
          <w:p w:rsidR="008910AB" w:rsidRPr="002E1416" w:rsidRDefault="008910AB" w:rsidP="002F4F96">
            <w:pPr>
              <w:suppressAutoHyphens/>
              <w:spacing w:after="40"/>
              <w:ind w:firstLine="0"/>
              <w:jc w:val="left"/>
              <w:rPr>
                <w:sz w:val="22"/>
                <w:szCs w:val="22"/>
              </w:rPr>
            </w:pPr>
            <w:r w:rsidRPr="002E1416">
              <w:rPr>
                <w:sz w:val="22"/>
                <w:szCs w:val="22"/>
              </w:rPr>
              <w:t xml:space="preserve">6. </w:t>
            </w:r>
            <w:r w:rsidRPr="002E1416">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t>4.1</w:t>
            </w:r>
          </w:p>
        </w:tc>
        <w:tc>
          <w:tcPr>
            <w:tcW w:w="3107" w:type="dxa"/>
          </w:tcPr>
          <w:p w:rsidR="008910AB" w:rsidRPr="002E1416" w:rsidRDefault="008910AB" w:rsidP="002E1416">
            <w:pPr>
              <w:suppressAutoHyphens/>
              <w:ind w:firstLine="0"/>
              <w:jc w:val="left"/>
              <w:rPr>
                <w:sz w:val="22"/>
                <w:szCs w:val="22"/>
              </w:rPr>
            </w:pPr>
            <w:r w:rsidRPr="002E1416">
              <w:rPr>
                <w:sz w:val="22"/>
                <w:szCs w:val="22"/>
              </w:rPr>
              <w:t>Деловое управление</w:t>
            </w:r>
          </w:p>
        </w:tc>
        <w:tc>
          <w:tcPr>
            <w:tcW w:w="9962" w:type="dxa"/>
          </w:tcPr>
          <w:p w:rsidR="008910AB" w:rsidRPr="002E1416" w:rsidRDefault="008910AB" w:rsidP="002E1416">
            <w:pPr>
              <w:pStyle w:val="af5"/>
              <w:suppressAutoHyphens/>
              <w:ind w:firstLine="0"/>
              <w:jc w:val="left"/>
              <w:rPr>
                <w:iCs/>
                <w:sz w:val="22"/>
                <w:szCs w:val="22"/>
              </w:rPr>
            </w:pPr>
            <w:r w:rsidRPr="002E1416">
              <w:rPr>
                <w:sz w:val="22"/>
                <w:szCs w:val="22"/>
              </w:rPr>
              <w:t xml:space="preserve">1. Минимальный размер земельного участка для объектов делового </w:t>
            </w:r>
            <w:r w:rsidR="002F4F96" w:rsidRPr="002E1416">
              <w:rPr>
                <w:sz w:val="22"/>
                <w:szCs w:val="22"/>
              </w:rPr>
              <w:t>управления на</w:t>
            </w:r>
            <w:r w:rsidRPr="002E1416">
              <w:rPr>
                <w:sz w:val="22"/>
                <w:szCs w:val="22"/>
              </w:rPr>
              <w:t xml:space="preserve"> 10 рабочих мест - 0,15 га на объект;</w:t>
            </w:r>
            <w:r w:rsidRPr="002E1416">
              <w:rPr>
                <w:iCs/>
                <w:sz w:val="22"/>
                <w:szCs w:val="22"/>
              </w:rPr>
              <w:t xml:space="preserve"> но не менее – 0,05 га.</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sz w:val="22"/>
                <w:szCs w:val="22"/>
              </w:rPr>
            </w:pPr>
            <w:r w:rsidRPr="002E1416">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E1416" w:rsidRDefault="008910AB" w:rsidP="002E1416">
            <w:pPr>
              <w:pStyle w:val="af5"/>
              <w:suppressAutoHyphens/>
              <w:ind w:firstLine="0"/>
              <w:jc w:val="left"/>
              <w:rPr>
                <w:sz w:val="22"/>
                <w:szCs w:val="22"/>
              </w:rPr>
            </w:pPr>
            <w:r w:rsidRPr="002E1416">
              <w:rPr>
                <w:sz w:val="22"/>
                <w:szCs w:val="22"/>
              </w:rPr>
              <w:t>3. Предельное количество этажей - 3</w:t>
            </w:r>
            <w:r w:rsidRPr="002E1416">
              <w:rPr>
                <w:iCs/>
                <w:sz w:val="22"/>
                <w:szCs w:val="22"/>
              </w:rPr>
              <w:t>.</w:t>
            </w:r>
          </w:p>
          <w:p w:rsidR="008910AB" w:rsidRPr="002E1416" w:rsidRDefault="008910AB" w:rsidP="002E1416">
            <w:pPr>
              <w:pStyle w:val="af5"/>
              <w:suppressAutoHyphens/>
              <w:ind w:firstLine="0"/>
              <w:jc w:val="left"/>
              <w:rPr>
                <w:sz w:val="22"/>
                <w:szCs w:val="22"/>
              </w:rPr>
            </w:pPr>
            <w:r w:rsidRPr="002E1416">
              <w:rPr>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sz w:val="22"/>
                <w:szCs w:val="22"/>
              </w:rPr>
            </w:pPr>
            <w:r w:rsidRPr="002E1416">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E1416" w:rsidRDefault="008910AB" w:rsidP="002F4F96">
            <w:pPr>
              <w:pStyle w:val="af5"/>
              <w:suppressAutoHyphens/>
              <w:spacing w:after="40"/>
              <w:ind w:firstLine="0"/>
              <w:jc w:val="left"/>
              <w:rPr>
                <w:sz w:val="22"/>
                <w:szCs w:val="22"/>
              </w:rPr>
            </w:pPr>
            <w:r w:rsidRPr="002E1416">
              <w:rPr>
                <w:sz w:val="22"/>
                <w:szCs w:val="22"/>
              </w:rPr>
              <w:t xml:space="preserve">6. </w:t>
            </w:r>
            <w:r w:rsidRPr="002E1416">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t>4.2</w:t>
            </w:r>
          </w:p>
        </w:tc>
        <w:tc>
          <w:tcPr>
            <w:tcW w:w="3107" w:type="dxa"/>
          </w:tcPr>
          <w:p w:rsidR="008910AB" w:rsidRPr="002E1416" w:rsidRDefault="008910AB" w:rsidP="002E1416">
            <w:pPr>
              <w:suppressAutoHyphens/>
              <w:ind w:firstLine="0"/>
              <w:jc w:val="left"/>
              <w:rPr>
                <w:sz w:val="22"/>
                <w:szCs w:val="22"/>
              </w:rPr>
            </w:pPr>
            <w:r w:rsidRPr="002E1416">
              <w:rPr>
                <w:sz w:val="22"/>
                <w:szCs w:val="22"/>
              </w:rPr>
              <w:t xml:space="preserve">Объекты торговли (торговые центры, торгово-развлекательные центры (комплексы) </w:t>
            </w:r>
          </w:p>
        </w:tc>
        <w:tc>
          <w:tcPr>
            <w:tcW w:w="9962" w:type="dxa"/>
            <w:vMerge w:val="restart"/>
          </w:tcPr>
          <w:p w:rsidR="008910AB" w:rsidRPr="002E1416" w:rsidRDefault="008910AB" w:rsidP="002E1416">
            <w:pPr>
              <w:pStyle w:val="af5"/>
              <w:suppressAutoHyphens/>
              <w:ind w:firstLine="0"/>
              <w:jc w:val="left"/>
              <w:rPr>
                <w:iCs/>
                <w:sz w:val="22"/>
                <w:szCs w:val="22"/>
              </w:rPr>
            </w:pPr>
            <w:r w:rsidRPr="002E1416">
              <w:rPr>
                <w:sz w:val="22"/>
                <w:szCs w:val="22"/>
              </w:rPr>
              <w:t xml:space="preserve">1. Минимальный размер земельного участка для объекта торговли - 0,08 га на 100 кв. м торговой площади, </w:t>
            </w:r>
            <w:r w:rsidRPr="002E1416">
              <w:rPr>
                <w:iCs/>
                <w:sz w:val="22"/>
                <w:szCs w:val="22"/>
              </w:rPr>
              <w:t>но не менее – 0,05 га</w:t>
            </w:r>
          </w:p>
          <w:p w:rsidR="008910AB" w:rsidRPr="002E1416" w:rsidRDefault="008910AB" w:rsidP="002E1416">
            <w:pPr>
              <w:suppressAutoHyphens/>
              <w:autoSpaceDE w:val="0"/>
              <w:autoSpaceDN w:val="0"/>
              <w:adjustRightInd w:val="0"/>
              <w:ind w:firstLine="0"/>
              <w:jc w:val="left"/>
              <w:rPr>
                <w:sz w:val="22"/>
                <w:szCs w:val="22"/>
              </w:rPr>
            </w:pPr>
            <w:r w:rsidRPr="002E1416">
              <w:rPr>
                <w:sz w:val="22"/>
                <w:szCs w:val="22"/>
              </w:rPr>
              <w:t>Минимальный размер земельного участка для аптек 0,2 га или встроенные.</w:t>
            </w:r>
          </w:p>
          <w:p w:rsidR="008910AB" w:rsidRPr="002E1416" w:rsidRDefault="008910AB" w:rsidP="002E1416">
            <w:pPr>
              <w:pStyle w:val="af5"/>
              <w:suppressAutoHyphens/>
              <w:ind w:firstLine="0"/>
              <w:jc w:val="left"/>
              <w:rPr>
                <w:sz w:val="22"/>
                <w:szCs w:val="22"/>
              </w:rPr>
            </w:pPr>
            <w:r w:rsidRPr="002E1416">
              <w:rPr>
                <w:sz w:val="22"/>
                <w:szCs w:val="22"/>
              </w:rPr>
              <w:t xml:space="preserve">Минимальный размер земельного участка для объекта общественного </w:t>
            </w:r>
            <w:r w:rsidR="002F4F96" w:rsidRPr="002E1416">
              <w:rPr>
                <w:sz w:val="22"/>
                <w:szCs w:val="22"/>
              </w:rPr>
              <w:t>питания на</w:t>
            </w:r>
            <w:r w:rsidRPr="002E1416">
              <w:rPr>
                <w:sz w:val="22"/>
                <w:szCs w:val="22"/>
              </w:rPr>
              <w:t xml:space="preserve"> 100 мест, при числе мест: </w:t>
            </w:r>
          </w:p>
          <w:p w:rsidR="008910AB" w:rsidRPr="002E1416" w:rsidRDefault="008910AB" w:rsidP="002E1416">
            <w:pPr>
              <w:pStyle w:val="af5"/>
              <w:suppressAutoHyphens/>
              <w:ind w:firstLine="0"/>
              <w:jc w:val="left"/>
              <w:rPr>
                <w:sz w:val="22"/>
                <w:szCs w:val="22"/>
              </w:rPr>
            </w:pPr>
            <w:r w:rsidRPr="002E1416">
              <w:rPr>
                <w:sz w:val="22"/>
                <w:szCs w:val="22"/>
              </w:rPr>
              <w:lastRenderedPageBreak/>
              <w:t>до 100 мест - 0,2 га на объект;100 - 150 мест - 0,15 га на объект; свыше 150 мест - 0,1 га на объект;</w:t>
            </w:r>
          </w:p>
          <w:p w:rsidR="008910AB" w:rsidRPr="002E1416" w:rsidRDefault="008910AB" w:rsidP="002E1416">
            <w:pPr>
              <w:pStyle w:val="af5"/>
              <w:suppressAutoHyphens/>
              <w:ind w:firstLine="0"/>
              <w:jc w:val="left"/>
              <w:rPr>
                <w:sz w:val="22"/>
                <w:szCs w:val="22"/>
              </w:rPr>
            </w:pPr>
            <w:r w:rsidRPr="002E1416">
              <w:rPr>
                <w:iCs/>
                <w:sz w:val="22"/>
                <w:szCs w:val="22"/>
              </w:rPr>
              <w:t>но не менее – 0,05 га.</w:t>
            </w:r>
          </w:p>
          <w:p w:rsidR="008910AB" w:rsidRPr="002E1416" w:rsidRDefault="008910AB" w:rsidP="002E1416">
            <w:pPr>
              <w:pStyle w:val="af5"/>
              <w:suppressAutoHyphens/>
              <w:ind w:firstLine="0"/>
              <w:jc w:val="left"/>
              <w:rPr>
                <w:sz w:val="22"/>
                <w:szCs w:val="22"/>
              </w:rPr>
            </w:pPr>
            <w:r w:rsidRPr="002E1416">
              <w:rPr>
                <w:sz w:val="22"/>
                <w:szCs w:val="22"/>
              </w:rPr>
              <w:t>Минимальный размер земельного участка рынков:</w:t>
            </w:r>
          </w:p>
          <w:p w:rsidR="008910AB" w:rsidRPr="002E1416" w:rsidRDefault="008910AB" w:rsidP="002E1416">
            <w:pPr>
              <w:pStyle w:val="af5"/>
              <w:suppressAutoHyphens/>
              <w:ind w:firstLine="0"/>
              <w:jc w:val="left"/>
              <w:rPr>
                <w:sz w:val="22"/>
                <w:szCs w:val="22"/>
              </w:rPr>
            </w:pPr>
            <w:r w:rsidRPr="002E1416">
              <w:rPr>
                <w:sz w:val="22"/>
                <w:szCs w:val="22"/>
              </w:rPr>
              <w:t>при торговой площади до 600 кв.</w:t>
            </w:r>
            <w:r w:rsidR="002E1416">
              <w:rPr>
                <w:sz w:val="22"/>
                <w:szCs w:val="22"/>
              </w:rPr>
              <w:t xml:space="preserve"> </w:t>
            </w:r>
            <w:r w:rsidRPr="002E1416">
              <w:rPr>
                <w:sz w:val="22"/>
                <w:szCs w:val="22"/>
              </w:rPr>
              <w:t>м - 14 кв.</w:t>
            </w:r>
            <w:r w:rsidR="002E1416">
              <w:rPr>
                <w:sz w:val="22"/>
                <w:szCs w:val="22"/>
              </w:rPr>
              <w:t xml:space="preserve"> </w:t>
            </w:r>
            <w:r w:rsidRPr="002E1416">
              <w:rPr>
                <w:sz w:val="22"/>
                <w:szCs w:val="22"/>
              </w:rPr>
              <w:t>м на 1 кв.</w:t>
            </w:r>
            <w:r w:rsidR="002E1416">
              <w:rPr>
                <w:sz w:val="22"/>
                <w:szCs w:val="22"/>
              </w:rPr>
              <w:t xml:space="preserve"> </w:t>
            </w:r>
            <w:r w:rsidRPr="002E1416">
              <w:rPr>
                <w:sz w:val="22"/>
                <w:szCs w:val="22"/>
              </w:rPr>
              <w:t>м торговой площади.</w:t>
            </w:r>
          </w:p>
          <w:p w:rsidR="008910AB" w:rsidRPr="002E1416" w:rsidRDefault="008910AB" w:rsidP="002E1416">
            <w:pPr>
              <w:pStyle w:val="af5"/>
              <w:suppressAutoHyphens/>
              <w:ind w:firstLine="0"/>
              <w:jc w:val="left"/>
              <w:rPr>
                <w:sz w:val="22"/>
                <w:szCs w:val="22"/>
              </w:rPr>
            </w:pPr>
            <w:r w:rsidRPr="002E1416">
              <w:rPr>
                <w:sz w:val="22"/>
                <w:szCs w:val="22"/>
              </w:rPr>
              <w:t>при торговой площади св. 3000 кв.</w:t>
            </w:r>
            <w:r w:rsidR="002E1416">
              <w:rPr>
                <w:sz w:val="22"/>
                <w:szCs w:val="22"/>
              </w:rPr>
              <w:t xml:space="preserve"> </w:t>
            </w:r>
            <w:r w:rsidRPr="002E1416">
              <w:rPr>
                <w:sz w:val="22"/>
                <w:szCs w:val="22"/>
              </w:rPr>
              <w:t>м - 7 кв.</w:t>
            </w:r>
            <w:r w:rsidR="002E1416">
              <w:rPr>
                <w:sz w:val="22"/>
                <w:szCs w:val="22"/>
              </w:rPr>
              <w:t xml:space="preserve"> </w:t>
            </w:r>
            <w:r w:rsidRPr="002E1416">
              <w:rPr>
                <w:sz w:val="22"/>
                <w:szCs w:val="22"/>
              </w:rPr>
              <w:t>м на 1 кв.</w:t>
            </w:r>
            <w:r w:rsidR="002E1416">
              <w:rPr>
                <w:sz w:val="22"/>
                <w:szCs w:val="22"/>
              </w:rPr>
              <w:t xml:space="preserve"> </w:t>
            </w:r>
            <w:r w:rsidRPr="002E1416">
              <w:rPr>
                <w:sz w:val="22"/>
                <w:szCs w:val="22"/>
              </w:rPr>
              <w:t>м торговой площади.</w:t>
            </w:r>
          </w:p>
          <w:p w:rsidR="008910AB" w:rsidRPr="002E1416" w:rsidRDefault="008910AB" w:rsidP="002E1416">
            <w:pPr>
              <w:pStyle w:val="af5"/>
              <w:suppressAutoHyphens/>
              <w:ind w:firstLine="0"/>
              <w:jc w:val="left"/>
              <w:rPr>
                <w:sz w:val="22"/>
                <w:szCs w:val="22"/>
              </w:rPr>
            </w:pPr>
            <w:r w:rsidRPr="002E1416">
              <w:rPr>
                <w:sz w:val="22"/>
                <w:szCs w:val="22"/>
              </w:rPr>
              <w:t xml:space="preserve">Торговые центры местного значения с числом обслуживаемого населения, тыс. чел.: </w:t>
            </w:r>
          </w:p>
          <w:p w:rsidR="008910AB" w:rsidRPr="002E1416" w:rsidRDefault="008910AB" w:rsidP="002E1416">
            <w:pPr>
              <w:pStyle w:val="af5"/>
              <w:suppressAutoHyphens/>
              <w:ind w:firstLine="0"/>
              <w:jc w:val="left"/>
              <w:rPr>
                <w:sz w:val="22"/>
                <w:szCs w:val="22"/>
              </w:rPr>
            </w:pPr>
            <w:r w:rsidRPr="002E1416">
              <w:rPr>
                <w:sz w:val="22"/>
                <w:szCs w:val="22"/>
              </w:rPr>
              <w:t>от 4 до 6 – 0,4-0,6 га на объект;</w:t>
            </w:r>
          </w:p>
          <w:p w:rsidR="008910AB" w:rsidRPr="002E1416" w:rsidRDefault="008910AB" w:rsidP="002E1416">
            <w:pPr>
              <w:pStyle w:val="af5"/>
              <w:suppressAutoHyphens/>
              <w:ind w:firstLine="0"/>
              <w:jc w:val="left"/>
              <w:rPr>
                <w:sz w:val="22"/>
                <w:szCs w:val="22"/>
              </w:rPr>
            </w:pPr>
            <w:r w:rsidRPr="002E1416">
              <w:rPr>
                <w:sz w:val="22"/>
                <w:szCs w:val="22"/>
              </w:rPr>
              <w:t xml:space="preserve">от 6 до 10 – 0,6-0,8 га на объект; </w:t>
            </w:r>
          </w:p>
          <w:p w:rsidR="008910AB" w:rsidRPr="002E1416" w:rsidRDefault="008910AB" w:rsidP="002E1416">
            <w:pPr>
              <w:pStyle w:val="af5"/>
              <w:suppressAutoHyphens/>
              <w:ind w:firstLine="0"/>
              <w:jc w:val="left"/>
              <w:rPr>
                <w:sz w:val="22"/>
                <w:szCs w:val="22"/>
              </w:rPr>
            </w:pPr>
            <w:r w:rsidRPr="002E1416">
              <w:rPr>
                <w:sz w:val="22"/>
                <w:szCs w:val="22"/>
              </w:rPr>
              <w:t>от 10 до 15 – 0,8-1,1 га на объект;</w:t>
            </w:r>
          </w:p>
          <w:p w:rsidR="008910AB" w:rsidRPr="002E1416" w:rsidRDefault="008910AB" w:rsidP="002E1416">
            <w:pPr>
              <w:pStyle w:val="af5"/>
              <w:suppressAutoHyphens/>
              <w:ind w:firstLine="0"/>
              <w:jc w:val="left"/>
              <w:rPr>
                <w:iCs/>
                <w:sz w:val="22"/>
                <w:szCs w:val="22"/>
              </w:rPr>
            </w:pPr>
            <w:r w:rsidRPr="002E1416">
              <w:rPr>
                <w:sz w:val="22"/>
                <w:szCs w:val="22"/>
              </w:rPr>
              <w:t xml:space="preserve">от 15 до 20 – 1,1-1,3 га на объект; </w:t>
            </w:r>
          </w:p>
          <w:p w:rsidR="008910AB" w:rsidRPr="002E1416" w:rsidRDefault="008910AB" w:rsidP="002E1416">
            <w:pPr>
              <w:pStyle w:val="af5"/>
              <w:suppressAutoHyphens/>
              <w:ind w:firstLine="0"/>
              <w:jc w:val="left"/>
              <w:rPr>
                <w:sz w:val="22"/>
                <w:szCs w:val="22"/>
              </w:rPr>
            </w:pPr>
            <w:r w:rsidRPr="002E1416">
              <w:rPr>
                <w:sz w:val="22"/>
                <w:szCs w:val="22"/>
              </w:rPr>
              <w:t>Максимальный размер земельного участка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sz w:val="22"/>
                <w:szCs w:val="22"/>
              </w:rPr>
            </w:pPr>
            <w:r w:rsidRPr="002E1416">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E1416" w:rsidRDefault="008910AB" w:rsidP="002E1416">
            <w:pPr>
              <w:pStyle w:val="af5"/>
              <w:suppressAutoHyphens/>
              <w:ind w:firstLine="0"/>
              <w:jc w:val="left"/>
              <w:rPr>
                <w:sz w:val="22"/>
                <w:szCs w:val="22"/>
              </w:rPr>
            </w:pPr>
            <w:r w:rsidRPr="002E1416">
              <w:rPr>
                <w:sz w:val="22"/>
                <w:szCs w:val="22"/>
              </w:rPr>
              <w:t>3. Предельная высота зданий - 28 метров</w:t>
            </w:r>
            <w:r w:rsidRPr="002E1416">
              <w:rPr>
                <w:iCs/>
                <w:sz w:val="22"/>
                <w:szCs w:val="22"/>
              </w:rPr>
              <w:t>.</w:t>
            </w:r>
          </w:p>
          <w:p w:rsidR="008910AB" w:rsidRPr="002E1416" w:rsidRDefault="008910AB" w:rsidP="002E1416">
            <w:pPr>
              <w:pStyle w:val="af5"/>
              <w:suppressAutoHyphens/>
              <w:ind w:firstLine="0"/>
              <w:jc w:val="left"/>
              <w:rPr>
                <w:sz w:val="22"/>
                <w:szCs w:val="22"/>
              </w:rPr>
            </w:pPr>
            <w:r w:rsidRPr="002E1416">
              <w:rPr>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sz w:val="22"/>
                <w:szCs w:val="22"/>
              </w:rPr>
            </w:pPr>
            <w:r w:rsidRPr="002E1416">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E1416" w:rsidRDefault="008910AB" w:rsidP="002F4F96">
            <w:pPr>
              <w:pStyle w:val="af5"/>
              <w:suppressAutoHyphens/>
              <w:spacing w:after="40"/>
              <w:ind w:firstLine="0"/>
              <w:jc w:val="left"/>
              <w:rPr>
                <w:sz w:val="22"/>
                <w:szCs w:val="22"/>
              </w:rPr>
            </w:pPr>
            <w:r w:rsidRPr="002E1416">
              <w:rPr>
                <w:sz w:val="22"/>
                <w:szCs w:val="22"/>
              </w:rPr>
              <w:t xml:space="preserve">6. </w:t>
            </w:r>
            <w:r w:rsidRPr="002E1416">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t>4.3</w:t>
            </w:r>
          </w:p>
        </w:tc>
        <w:tc>
          <w:tcPr>
            <w:tcW w:w="3107" w:type="dxa"/>
          </w:tcPr>
          <w:p w:rsidR="008910AB" w:rsidRPr="002E1416" w:rsidRDefault="008910AB" w:rsidP="002E1416">
            <w:pPr>
              <w:suppressAutoHyphens/>
              <w:ind w:firstLine="0"/>
              <w:jc w:val="left"/>
              <w:rPr>
                <w:sz w:val="22"/>
                <w:szCs w:val="22"/>
              </w:rPr>
            </w:pPr>
            <w:r w:rsidRPr="002E1416">
              <w:rPr>
                <w:sz w:val="22"/>
                <w:szCs w:val="22"/>
              </w:rPr>
              <w:t>Рынки</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autoSpaceDE w:val="0"/>
              <w:autoSpaceDN w:val="0"/>
              <w:adjustRightInd w:val="0"/>
              <w:ind w:firstLine="0"/>
              <w:rPr>
                <w:sz w:val="22"/>
                <w:szCs w:val="22"/>
              </w:rPr>
            </w:pPr>
            <w:r w:rsidRPr="002E1416">
              <w:rPr>
                <w:b/>
                <w:sz w:val="22"/>
                <w:szCs w:val="22"/>
              </w:rPr>
              <w:lastRenderedPageBreak/>
              <w:t>4.4</w:t>
            </w:r>
          </w:p>
        </w:tc>
        <w:tc>
          <w:tcPr>
            <w:tcW w:w="3107" w:type="dxa"/>
          </w:tcPr>
          <w:p w:rsidR="008910AB" w:rsidRPr="002E1416" w:rsidRDefault="008910AB" w:rsidP="002E1416">
            <w:pPr>
              <w:suppressAutoHyphens/>
              <w:ind w:firstLine="0"/>
              <w:jc w:val="left"/>
              <w:rPr>
                <w:sz w:val="22"/>
                <w:szCs w:val="22"/>
              </w:rPr>
            </w:pPr>
            <w:r w:rsidRPr="002E1416">
              <w:rPr>
                <w:sz w:val="22"/>
                <w:szCs w:val="22"/>
              </w:rPr>
              <w:t>Магазины</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t>4.6</w:t>
            </w:r>
          </w:p>
        </w:tc>
        <w:tc>
          <w:tcPr>
            <w:tcW w:w="3107" w:type="dxa"/>
          </w:tcPr>
          <w:p w:rsidR="008910AB" w:rsidRPr="002E1416" w:rsidRDefault="008910AB" w:rsidP="002E1416">
            <w:pPr>
              <w:suppressAutoHyphens/>
              <w:ind w:firstLine="0"/>
              <w:jc w:val="left"/>
              <w:rPr>
                <w:sz w:val="22"/>
                <w:szCs w:val="22"/>
              </w:rPr>
            </w:pPr>
            <w:r w:rsidRPr="002E1416">
              <w:rPr>
                <w:sz w:val="22"/>
                <w:szCs w:val="22"/>
              </w:rPr>
              <w:t>Общественное питание</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4.7</w:t>
            </w:r>
          </w:p>
        </w:tc>
        <w:tc>
          <w:tcPr>
            <w:tcW w:w="3107" w:type="dxa"/>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 xml:space="preserve">Гостиничное обслуживание </w:t>
            </w:r>
          </w:p>
        </w:tc>
        <w:tc>
          <w:tcPr>
            <w:tcW w:w="9962" w:type="dxa"/>
          </w:tcPr>
          <w:p w:rsidR="008910AB" w:rsidRPr="002E1416" w:rsidRDefault="008910AB" w:rsidP="002E1416">
            <w:pPr>
              <w:pStyle w:val="af5"/>
              <w:suppressAutoHyphens/>
              <w:ind w:firstLine="0"/>
              <w:jc w:val="left"/>
              <w:rPr>
                <w:sz w:val="22"/>
                <w:szCs w:val="22"/>
              </w:rPr>
            </w:pPr>
            <w:r w:rsidRPr="002E1416">
              <w:rPr>
                <w:sz w:val="22"/>
                <w:szCs w:val="22"/>
              </w:rPr>
              <w:t>1. Минимальный размер земельного участка при числе мест гостиницы:</w:t>
            </w:r>
          </w:p>
          <w:p w:rsidR="008910AB" w:rsidRPr="002E1416" w:rsidRDefault="008910AB" w:rsidP="002E1416">
            <w:pPr>
              <w:pStyle w:val="af5"/>
              <w:suppressAutoHyphens/>
              <w:ind w:firstLine="0"/>
              <w:jc w:val="left"/>
              <w:rPr>
                <w:sz w:val="22"/>
                <w:szCs w:val="22"/>
              </w:rPr>
            </w:pPr>
            <w:r w:rsidRPr="002E1416">
              <w:rPr>
                <w:sz w:val="22"/>
                <w:szCs w:val="22"/>
              </w:rPr>
              <w:t>от 25 до 100 – 55 кв. м на 1 место;</w:t>
            </w:r>
          </w:p>
          <w:p w:rsidR="008910AB" w:rsidRPr="002E1416" w:rsidRDefault="008910AB" w:rsidP="002E1416">
            <w:pPr>
              <w:pStyle w:val="af5"/>
              <w:suppressAutoHyphens/>
              <w:ind w:firstLine="0"/>
              <w:jc w:val="left"/>
              <w:rPr>
                <w:sz w:val="22"/>
                <w:szCs w:val="22"/>
              </w:rPr>
            </w:pPr>
            <w:r w:rsidRPr="002E1416">
              <w:rPr>
                <w:sz w:val="22"/>
                <w:szCs w:val="22"/>
              </w:rPr>
              <w:t>св. 100 до 500 – 30 кв. м на 1 место;</w:t>
            </w:r>
          </w:p>
          <w:p w:rsidR="008910AB" w:rsidRPr="002E1416" w:rsidRDefault="008910AB" w:rsidP="002E1416">
            <w:pPr>
              <w:pStyle w:val="af5"/>
              <w:suppressAutoHyphens/>
              <w:ind w:firstLine="0"/>
              <w:jc w:val="left"/>
              <w:rPr>
                <w:sz w:val="22"/>
                <w:szCs w:val="22"/>
              </w:rPr>
            </w:pPr>
            <w:r w:rsidRPr="002E1416">
              <w:rPr>
                <w:sz w:val="22"/>
                <w:szCs w:val="22"/>
              </w:rPr>
              <w:t>св. 500 до 1000 – 20 кв. м на 1 место;</w:t>
            </w:r>
          </w:p>
          <w:p w:rsidR="008910AB" w:rsidRPr="002E1416" w:rsidRDefault="008910AB" w:rsidP="002E1416">
            <w:pPr>
              <w:pStyle w:val="af5"/>
              <w:suppressAutoHyphens/>
              <w:ind w:firstLine="0"/>
              <w:jc w:val="left"/>
              <w:rPr>
                <w:sz w:val="22"/>
                <w:szCs w:val="22"/>
              </w:rPr>
            </w:pPr>
            <w:r w:rsidRPr="002E1416">
              <w:rPr>
                <w:sz w:val="22"/>
                <w:szCs w:val="22"/>
              </w:rPr>
              <w:t>Максимальный размер земельного участка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sz w:val="22"/>
                <w:szCs w:val="22"/>
              </w:rPr>
            </w:pPr>
            <w:r w:rsidRPr="002E1416">
              <w:rPr>
                <w:sz w:val="22"/>
                <w:szCs w:val="22"/>
              </w:rPr>
              <w:t>В случае реконструкции объекта капитального строительства на 2</w:t>
            </w:r>
            <w:r w:rsidR="002E1416">
              <w:rPr>
                <w:sz w:val="22"/>
                <w:szCs w:val="22"/>
              </w:rPr>
              <w:t>-</w:t>
            </w:r>
            <w:r w:rsidRPr="002E1416">
              <w:rPr>
                <w:sz w:val="22"/>
                <w:szCs w:val="22"/>
              </w:rPr>
              <w:t xml:space="preserve">х и более земельных участках, при отсутствии возможности их объединения, отступы от смежной границы этих земельных участков не </w:t>
            </w:r>
            <w:r w:rsidRPr="002E1416">
              <w:rPr>
                <w:sz w:val="22"/>
                <w:szCs w:val="22"/>
              </w:rPr>
              <w:lastRenderedPageBreak/>
              <w:t>устанавливаются.</w:t>
            </w:r>
          </w:p>
          <w:p w:rsidR="008910AB" w:rsidRPr="002E1416" w:rsidRDefault="008910AB" w:rsidP="002E1416">
            <w:pPr>
              <w:pStyle w:val="af5"/>
              <w:suppressAutoHyphens/>
              <w:ind w:firstLine="0"/>
              <w:jc w:val="left"/>
              <w:rPr>
                <w:sz w:val="22"/>
                <w:szCs w:val="22"/>
              </w:rPr>
            </w:pPr>
            <w:r w:rsidRPr="002E1416">
              <w:rPr>
                <w:sz w:val="22"/>
                <w:szCs w:val="22"/>
              </w:rPr>
              <w:t>3. Предельная высота зданий - 28 м.</w:t>
            </w:r>
          </w:p>
          <w:p w:rsidR="008910AB" w:rsidRPr="002E1416" w:rsidRDefault="008910AB" w:rsidP="002E1416">
            <w:pPr>
              <w:pStyle w:val="af5"/>
              <w:suppressAutoHyphens/>
              <w:ind w:firstLine="0"/>
              <w:jc w:val="left"/>
              <w:rPr>
                <w:sz w:val="22"/>
                <w:szCs w:val="22"/>
              </w:rPr>
            </w:pPr>
            <w:r w:rsidRPr="002E1416">
              <w:rPr>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sz w:val="22"/>
                <w:szCs w:val="22"/>
              </w:rPr>
            </w:pPr>
            <w:r w:rsidRPr="002E1416">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Pr="002E1416" w:rsidRDefault="008910AB" w:rsidP="002F4F96">
            <w:pPr>
              <w:pStyle w:val="af5"/>
              <w:suppressAutoHyphens/>
              <w:spacing w:after="40"/>
              <w:ind w:firstLine="0"/>
              <w:jc w:val="left"/>
              <w:rPr>
                <w:sz w:val="22"/>
                <w:szCs w:val="22"/>
              </w:rPr>
            </w:pPr>
            <w:r w:rsidRPr="002E1416">
              <w:rPr>
                <w:sz w:val="22"/>
                <w:szCs w:val="22"/>
              </w:rPr>
              <w:t xml:space="preserve">6. </w:t>
            </w:r>
            <w:r w:rsidRPr="002E1416">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lastRenderedPageBreak/>
              <w:t>4.9.1</w:t>
            </w:r>
          </w:p>
        </w:tc>
        <w:tc>
          <w:tcPr>
            <w:tcW w:w="3107" w:type="dxa"/>
          </w:tcPr>
          <w:p w:rsidR="008910AB" w:rsidRPr="002E1416" w:rsidRDefault="008910AB" w:rsidP="002E1416">
            <w:pPr>
              <w:pStyle w:val="af5"/>
              <w:suppressAutoHyphens/>
              <w:ind w:firstLine="0"/>
              <w:jc w:val="left"/>
              <w:rPr>
                <w:color w:val="000000"/>
                <w:sz w:val="22"/>
                <w:szCs w:val="22"/>
              </w:rPr>
            </w:pPr>
            <w:r w:rsidRPr="002E1416">
              <w:rPr>
                <w:color w:val="000000"/>
                <w:sz w:val="22"/>
                <w:szCs w:val="22"/>
              </w:rPr>
              <w:t xml:space="preserve">Объекты придорожного сервиса </w:t>
            </w:r>
          </w:p>
        </w:tc>
        <w:tc>
          <w:tcPr>
            <w:tcW w:w="9962" w:type="dxa"/>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1. Минимальный размер земельного участка для АЗС на 2 колонки - 0,1 га, на 5 колонок - 0,2 га.</w:t>
            </w:r>
          </w:p>
          <w:p w:rsidR="008910AB" w:rsidRPr="002E1416" w:rsidRDefault="008910AB" w:rsidP="002E1416">
            <w:pPr>
              <w:suppressAutoHyphens/>
              <w:ind w:firstLine="0"/>
              <w:jc w:val="left"/>
              <w:rPr>
                <w:iCs/>
                <w:sz w:val="22"/>
                <w:szCs w:val="22"/>
              </w:rPr>
            </w:pPr>
            <w:r w:rsidRPr="002E1416">
              <w:rPr>
                <w:sz w:val="22"/>
                <w:szCs w:val="22"/>
                <w:lang w:eastAsia="ar-SA"/>
              </w:rPr>
              <w:t>Минимальный размер земельного участка для станции технического обслуживания легковых автомобилей на 10 постов - 0,1 га, м</w:t>
            </w:r>
            <w:r w:rsidRPr="002E1416">
              <w:rPr>
                <w:iCs/>
                <w:sz w:val="22"/>
                <w:szCs w:val="22"/>
              </w:rPr>
              <w:t>аксимальный размер земельного участка не устанавливается.</w:t>
            </w:r>
          </w:p>
          <w:p w:rsidR="008910AB" w:rsidRPr="002E1416" w:rsidRDefault="008910AB" w:rsidP="002E1416">
            <w:pPr>
              <w:suppressAutoHyphens/>
              <w:ind w:firstLine="0"/>
              <w:jc w:val="left"/>
              <w:rPr>
                <w:iCs/>
                <w:sz w:val="22"/>
                <w:szCs w:val="22"/>
              </w:rPr>
            </w:pPr>
            <w:r w:rsidRPr="002E1416">
              <w:rPr>
                <w:sz w:val="22"/>
                <w:szCs w:val="22"/>
                <w:lang w:eastAsia="ar-SA"/>
              </w:rPr>
              <w:t>Минимальный размер земельного участка для автомобильной мойки – 500 кв.</w:t>
            </w:r>
            <w:r w:rsidR="002E1416">
              <w:rPr>
                <w:sz w:val="22"/>
                <w:szCs w:val="22"/>
                <w:lang w:eastAsia="ar-SA"/>
              </w:rPr>
              <w:t xml:space="preserve"> </w:t>
            </w:r>
            <w:r w:rsidRPr="002E1416">
              <w:rPr>
                <w:sz w:val="22"/>
                <w:szCs w:val="22"/>
                <w:lang w:eastAsia="ar-SA"/>
              </w:rPr>
              <w:t>м, м</w:t>
            </w:r>
            <w:r w:rsidRPr="002E1416">
              <w:rPr>
                <w:iCs/>
                <w:sz w:val="22"/>
                <w:szCs w:val="22"/>
              </w:rPr>
              <w:t>аксимальный размер земельного участка не устанавливается.</w:t>
            </w:r>
          </w:p>
          <w:p w:rsidR="008910AB" w:rsidRPr="002E1416" w:rsidRDefault="008910AB" w:rsidP="002E1416">
            <w:pPr>
              <w:suppressAutoHyphens/>
              <w:ind w:firstLine="0"/>
              <w:jc w:val="left"/>
              <w:rPr>
                <w:iCs/>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не устанавливается.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r w:rsidR="002E1416">
              <w:rPr>
                <w:sz w:val="22"/>
                <w:szCs w:val="22"/>
              </w:rPr>
              <w:t xml:space="preserve"> </w:t>
            </w:r>
            <w:r w:rsidRPr="002E1416">
              <w:rPr>
                <w:sz w:val="22"/>
                <w:szCs w:val="22"/>
              </w:rPr>
              <w:t>В случае реконструкции объекта капитального строительства на 2</w:t>
            </w:r>
            <w:r w:rsidR="002E1416">
              <w:rPr>
                <w:sz w:val="22"/>
                <w:szCs w:val="22"/>
              </w:rPr>
              <w:t>-</w:t>
            </w:r>
            <w:r w:rsidRPr="002E1416">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E1416" w:rsidRDefault="008910AB" w:rsidP="002E1416">
            <w:pPr>
              <w:pStyle w:val="af5"/>
              <w:suppressAutoHyphens/>
              <w:ind w:firstLine="0"/>
              <w:jc w:val="left"/>
              <w:rPr>
                <w:sz w:val="22"/>
                <w:szCs w:val="22"/>
              </w:rPr>
            </w:pPr>
            <w:r w:rsidRPr="002E1416">
              <w:rPr>
                <w:sz w:val="22"/>
                <w:szCs w:val="22"/>
              </w:rPr>
              <w:t>3. Предельное количество этажей - 2.</w:t>
            </w:r>
          </w:p>
          <w:p w:rsidR="008910AB" w:rsidRPr="002E1416" w:rsidRDefault="008910AB" w:rsidP="002E1416">
            <w:pPr>
              <w:pStyle w:val="af5"/>
              <w:suppressAutoHyphens/>
              <w:ind w:firstLine="0"/>
              <w:jc w:val="left"/>
              <w:rPr>
                <w:sz w:val="22"/>
                <w:szCs w:val="22"/>
              </w:rPr>
            </w:pPr>
            <w:r w:rsidRPr="002E1416">
              <w:rPr>
                <w:sz w:val="22"/>
                <w:szCs w:val="22"/>
              </w:rPr>
              <w:t xml:space="preserve">4. Максимальный процент застройки в границах земельного участка </w:t>
            </w:r>
            <w:r w:rsidRPr="002E1416">
              <w:rPr>
                <w:iCs/>
                <w:sz w:val="22"/>
                <w:szCs w:val="22"/>
              </w:rPr>
              <w:t>не устанавливается.</w:t>
            </w:r>
          </w:p>
          <w:p w:rsidR="008910AB" w:rsidRPr="002E1416" w:rsidRDefault="008910AB" w:rsidP="002E1416">
            <w:pPr>
              <w:pStyle w:val="af5"/>
              <w:suppressAutoHyphens/>
              <w:ind w:firstLine="0"/>
              <w:jc w:val="left"/>
              <w:rPr>
                <w:iCs/>
                <w:sz w:val="22"/>
                <w:szCs w:val="22"/>
              </w:rPr>
            </w:pPr>
            <w:r w:rsidRPr="002E1416">
              <w:rPr>
                <w:iCs/>
                <w:sz w:val="22"/>
                <w:szCs w:val="22"/>
              </w:rPr>
              <w:t xml:space="preserve">5. </w:t>
            </w:r>
            <w:r w:rsidRPr="002E1416">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E1416" w:rsidRDefault="008910AB" w:rsidP="002F4F96">
            <w:pPr>
              <w:suppressAutoHyphens/>
              <w:spacing w:after="40"/>
              <w:ind w:firstLine="0"/>
              <w:jc w:val="left"/>
              <w:rPr>
                <w:sz w:val="22"/>
                <w:szCs w:val="22"/>
              </w:rPr>
            </w:pPr>
            <w:r w:rsidRPr="002E1416">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4.10</w:t>
            </w:r>
          </w:p>
        </w:tc>
        <w:tc>
          <w:tcPr>
            <w:tcW w:w="3107" w:type="dxa"/>
          </w:tcPr>
          <w:p w:rsidR="008910AB" w:rsidRPr="002E1416" w:rsidRDefault="008910AB" w:rsidP="002E1416">
            <w:pPr>
              <w:pStyle w:val="af5"/>
              <w:suppressAutoHyphens/>
              <w:ind w:firstLine="0"/>
              <w:jc w:val="left"/>
              <w:rPr>
                <w:color w:val="000000"/>
                <w:kern w:val="1"/>
                <w:sz w:val="22"/>
                <w:szCs w:val="22"/>
                <w:lang w:eastAsia="ar-SA"/>
              </w:rPr>
            </w:pPr>
            <w:r w:rsidRPr="002E1416">
              <w:rPr>
                <w:color w:val="000000"/>
                <w:sz w:val="22"/>
                <w:szCs w:val="22"/>
              </w:rPr>
              <w:t>Выставочно-ярмарочная деятельность</w:t>
            </w:r>
          </w:p>
        </w:tc>
        <w:tc>
          <w:tcPr>
            <w:tcW w:w="9962" w:type="dxa"/>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 xml:space="preserve">1. Минимальный и максимальный размеры земельного участка </w:t>
            </w:r>
            <w:r w:rsidRPr="002E1416">
              <w:rPr>
                <w:rFonts w:ascii="Times New Roman" w:hAnsi="Times New Roman" w:cs="Times New Roman"/>
                <w:iCs/>
              </w:rPr>
              <w:t>не устанавливаются.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iCs/>
                <w:sz w:val="22"/>
                <w:szCs w:val="22"/>
              </w:rPr>
            </w:pPr>
            <w:r w:rsidRPr="002E1416">
              <w:rPr>
                <w:iCs/>
                <w:sz w:val="22"/>
                <w:szCs w:val="22"/>
              </w:rPr>
              <w:t>3. Предельная высота зданий -9 метров.</w:t>
            </w:r>
          </w:p>
          <w:p w:rsidR="008910AB" w:rsidRPr="002E1416" w:rsidRDefault="008910AB" w:rsidP="002E1416">
            <w:pPr>
              <w:pStyle w:val="af5"/>
              <w:suppressAutoHyphens/>
              <w:ind w:firstLine="0"/>
              <w:jc w:val="left"/>
              <w:rPr>
                <w:sz w:val="22"/>
                <w:szCs w:val="22"/>
              </w:rPr>
            </w:pPr>
            <w:r w:rsidRPr="002E1416">
              <w:rPr>
                <w:sz w:val="22"/>
                <w:szCs w:val="22"/>
              </w:rPr>
              <w:t>4. Максимальный процент застройки в границах земельного участка - 60%.</w:t>
            </w:r>
          </w:p>
          <w:p w:rsidR="008910AB" w:rsidRPr="002E1416" w:rsidRDefault="008910AB" w:rsidP="002F4F96">
            <w:pPr>
              <w:suppressAutoHyphens/>
              <w:spacing w:after="40"/>
              <w:ind w:firstLine="0"/>
              <w:jc w:val="left"/>
              <w:rPr>
                <w:sz w:val="22"/>
                <w:szCs w:val="22"/>
              </w:rPr>
            </w:pPr>
            <w:r w:rsidRPr="002E1416">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lastRenderedPageBreak/>
              <w:t>5.1.2</w:t>
            </w:r>
          </w:p>
        </w:tc>
        <w:tc>
          <w:tcPr>
            <w:tcW w:w="3107" w:type="dxa"/>
          </w:tcPr>
          <w:p w:rsidR="008910AB" w:rsidRPr="002E1416" w:rsidRDefault="008910AB" w:rsidP="002E1416">
            <w:pPr>
              <w:pStyle w:val="ConsPlusNormal"/>
              <w:suppressAutoHyphens/>
              <w:ind w:firstLine="0"/>
              <w:jc w:val="left"/>
              <w:rPr>
                <w:rFonts w:ascii="Times New Roman" w:hAnsi="Times New Roman" w:cs="Times New Roman"/>
                <w:color w:val="000000"/>
              </w:rPr>
            </w:pPr>
            <w:r w:rsidRPr="002E1416">
              <w:rPr>
                <w:rFonts w:ascii="Times New Roman" w:hAnsi="Times New Roman" w:cs="Times New Roman"/>
                <w:color w:val="000000"/>
              </w:rPr>
              <w:t>Обеспечение занятий спортом в помещениях</w:t>
            </w:r>
          </w:p>
        </w:tc>
        <w:tc>
          <w:tcPr>
            <w:tcW w:w="9962" w:type="dxa"/>
          </w:tcPr>
          <w:p w:rsidR="008910AB" w:rsidRPr="002E1416" w:rsidRDefault="008910AB" w:rsidP="002E1416">
            <w:pPr>
              <w:pStyle w:val="af5"/>
              <w:suppressAutoHyphens/>
              <w:ind w:firstLine="0"/>
              <w:jc w:val="left"/>
              <w:rPr>
                <w:sz w:val="22"/>
                <w:szCs w:val="22"/>
              </w:rPr>
            </w:pPr>
            <w:r w:rsidRPr="002E1416">
              <w:rPr>
                <w:sz w:val="22"/>
                <w:szCs w:val="22"/>
              </w:rPr>
              <w:t xml:space="preserve">1. Минимальный размер земельного участка устанавливается </w:t>
            </w:r>
            <w:r w:rsidRPr="002E1416">
              <w:rPr>
                <w:iCs/>
                <w:sz w:val="22"/>
                <w:szCs w:val="22"/>
              </w:rPr>
              <w:t>не менее – 500 кв.</w:t>
            </w:r>
            <w:r w:rsidR="002E1416" w:rsidRPr="002E1416">
              <w:rPr>
                <w:iCs/>
                <w:sz w:val="22"/>
                <w:szCs w:val="22"/>
              </w:rPr>
              <w:t xml:space="preserve"> </w:t>
            </w:r>
            <w:r w:rsidRPr="002E1416">
              <w:rPr>
                <w:iCs/>
                <w:sz w:val="22"/>
                <w:szCs w:val="22"/>
              </w:rPr>
              <w:t>м</w:t>
            </w:r>
            <w:r w:rsidRPr="002E1416">
              <w:rPr>
                <w:sz w:val="22"/>
                <w:szCs w:val="22"/>
              </w:rPr>
              <w:t>.</w:t>
            </w:r>
            <w:r w:rsidRPr="002E1416">
              <w:rPr>
                <w:iCs/>
                <w:sz w:val="22"/>
                <w:szCs w:val="22"/>
              </w:rPr>
              <w:t xml:space="preserve"> Максимальный размер земельного участка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iCs/>
                <w:sz w:val="22"/>
                <w:szCs w:val="22"/>
              </w:rPr>
            </w:pPr>
            <w:r w:rsidRPr="002E1416">
              <w:rPr>
                <w:iCs/>
                <w:sz w:val="22"/>
                <w:szCs w:val="22"/>
              </w:rPr>
              <w:t>3. Предельная высота зданий - 15 метров.</w:t>
            </w:r>
          </w:p>
          <w:p w:rsidR="008910AB" w:rsidRPr="002E1416" w:rsidRDefault="008910AB" w:rsidP="002E1416">
            <w:pPr>
              <w:pStyle w:val="af5"/>
              <w:suppressAutoHyphens/>
              <w:ind w:firstLine="0"/>
              <w:jc w:val="left"/>
              <w:rPr>
                <w:iCs/>
                <w:sz w:val="22"/>
                <w:szCs w:val="22"/>
              </w:rPr>
            </w:pPr>
            <w:r w:rsidRPr="002E1416">
              <w:rPr>
                <w:iCs/>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iCs/>
                <w:sz w:val="22"/>
                <w:szCs w:val="22"/>
              </w:rPr>
            </w:pPr>
            <w:r w:rsidRPr="002E1416">
              <w:rPr>
                <w:iCs/>
                <w:sz w:val="22"/>
                <w:szCs w:val="22"/>
              </w:rPr>
              <w:t xml:space="preserve">5. </w:t>
            </w:r>
            <w:r w:rsidRPr="002E1416">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Pr="002E1416" w:rsidRDefault="008910AB" w:rsidP="002F4F96">
            <w:pPr>
              <w:suppressAutoHyphens/>
              <w:snapToGrid w:val="0"/>
              <w:spacing w:after="40"/>
              <w:ind w:firstLine="0"/>
              <w:jc w:val="left"/>
              <w:rPr>
                <w:sz w:val="22"/>
                <w:szCs w:val="22"/>
              </w:rPr>
            </w:pPr>
            <w:r w:rsidRPr="002E1416">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5.1.3</w:t>
            </w:r>
          </w:p>
        </w:tc>
        <w:tc>
          <w:tcPr>
            <w:tcW w:w="3107" w:type="dxa"/>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 xml:space="preserve">Площадки для занятия спортом </w:t>
            </w:r>
          </w:p>
        </w:tc>
        <w:tc>
          <w:tcPr>
            <w:tcW w:w="9962" w:type="dxa"/>
            <w:vMerge w:val="restart"/>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 xml:space="preserve">1. Минимальный и максимальный размеры земельного участка </w:t>
            </w:r>
            <w:r w:rsidRPr="002E1416">
              <w:rPr>
                <w:rFonts w:ascii="Times New Roman" w:hAnsi="Times New Roman" w:cs="Times New Roman"/>
                <w:iCs/>
              </w:rPr>
              <w:t>не устанавливаются.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Pr="002E1416" w:rsidRDefault="008910AB" w:rsidP="002F4F96">
            <w:pPr>
              <w:pStyle w:val="af5"/>
              <w:suppressAutoHyphens/>
              <w:spacing w:after="40"/>
              <w:ind w:firstLine="0"/>
              <w:jc w:val="left"/>
              <w:rPr>
                <w:sz w:val="22"/>
                <w:szCs w:val="22"/>
              </w:rPr>
            </w:pPr>
            <w:r w:rsidRPr="002E1416">
              <w:rPr>
                <w:sz w:val="22"/>
                <w:szCs w:val="22"/>
              </w:rPr>
              <w:t xml:space="preserve">3. </w:t>
            </w:r>
            <w:r w:rsidRPr="002E1416">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5.1.4</w:t>
            </w:r>
          </w:p>
        </w:tc>
        <w:tc>
          <w:tcPr>
            <w:tcW w:w="3107" w:type="dxa"/>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 xml:space="preserve">Оборудованные площадки для занятия спортом </w:t>
            </w:r>
          </w:p>
        </w:tc>
        <w:tc>
          <w:tcPr>
            <w:tcW w:w="9962" w:type="dxa"/>
            <w:vMerge/>
          </w:tcPr>
          <w:p w:rsidR="008910AB" w:rsidRPr="002E1416" w:rsidRDefault="008910AB" w:rsidP="002E1416">
            <w:pPr>
              <w:pStyle w:val="af5"/>
              <w:suppressAutoHyphens/>
              <w:ind w:firstLine="0"/>
              <w:jc w:val="left"/>
              <w:rPr>
                <w:color w:val="FF0000"/>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7.4</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Воздушный транспорт</w:t>
            </w:r>
          </w:p>
        </w:tc>
        <w:tc>
          <w:tcPr>
            <w:tcW w:w="9962" w:type="dxa"/>
          </w:tcPr>
          <w:p w:rsidR="008910AB" w:rsidRPr="00FF7294" w:rsidRDefault="008910AB" w:rsidP="002E1416">
            <w:pPr>
              <w:suppressAutoHyphens/>
              <w:ind w:firstLine="0"/>
              <w:jc w:val="left"/>
              <w:rPr>
                <w:sz w:val="22"/>
                <w:szCs w:val="22"/>
              </w:rPr>
            </w:pPr>
            <w:r w:rsidRPr="002E1416">
              <w:rPr>
                <w:sz w:val="22"/>
                <w:szCs w:val="22"/>
              </w:rPr>
              <w:t xml:space="preserve">1. Размеры земельных участков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w:t>
            </w:r>
            <w:r w:rsidRPr="00FF7294">
              <w:rPr>
                <w:sz w:val="22"/>
                <w:szCs w:val="22"/>
              </w:rPr>
              <w:t>законодательством</w:t>
            </w:r>
            <w:r w:rsidR="00FF7294">
              <w:rPr>
                <w:sz w:val="22"/>
                <w:szCs w:val="22"/>
              </w:rPr>
              <w:t>.</w:t>
            </w:r>
          </w:p>
          <w:p w:rsidR="008910AB" w:rsidRPr="002E1416" w:rsidRDefault="008910AB" w:rsidP="002E1416">
            <w:pPr>
              <w:suppressAutoHyphens/>
              <w:ind w:firstLine="0"/>
              <w:jc w:val="left"/>
              <w:rPr>
                <w:sz w:val="22"/>
                <w:szCs w:val="22"/>
              </w:rPr>
            </w:pPr>
            <w:r w:rsidRPr="00FF7294">
              <w:rPr>
                <w:sz w:val="22"/>
                <w:szCs w:val="22"/>
              </w:rPr>
              <w:t xml:space="preserve">2. Расстояния между объектами капитального строительства определяются </w:t>
            </w:r>
            <w:r w:rsidRPr="002E1416">
              <w:rPr>
                <w:sz w:val="22"/>
                <w:szCs w:val="22"/>
              </w:rPr>
              <w:t>исходя из требований противопожарной безопасности, инсоляции и санитарной защиты в соответствии с действующими нормами и правилами.</w:t>
            </w:r>
          </w:p>
          <w:p w:rsidR="008910AB" w:rsidRPr="002E1416" w:rsidRDefault="008910AB" w:rsidP="002E1416">
            <w:pPr>
              <w:suppressAutoHyphens/>
              <w:ind w:firstLine="0"/>
              <w:jc w:val="left"/>
              <w:rPr>
                <w:sz w:val="22"/>
                <w:szCs w:val="22"/>
              </w:rPr>
            </w:pPr>
            <w:r w:rsidRPr="002E1416">
              <w:rPr>
                <w:sz w:val="22"/>
                <w:szCs w:val="22"/>
              </w:rPr>
              <w:t>3. Максимальная высота объектов капитального строительства определяется проектной документацией</w:t>
            </w:r>
            <w:r w:rsidR="00FF7294">
              <w:rPr>
                <w:sz w:val="22"/>
                <w:szCs w:val="22"/>
              </w:rPr>
              <w:t>.</w:t>
            </w:r>
          </w:p>
          <w:p w:rsidR="008910AB" w:rsidRPr="002E1416" w:rsidRDefault="008910AB" w:rsidP="002F4F96">
            <w:pPr>
              <w:suppressAutoHyphens/>
              <w:spacing w:after="40"/>
              <w:ind w:firstLine="0"/>
              <w:jc w:val="left"/>
              <w:rPr>
                <w:sz w:val="22"/>
                <w:szCs w:val="22"/>
              </w:rPr>
            </w:pPr>
            <w:r w:rsidRPr="002E1416">
              <w:rPr>
                <w:sz w:val="22"/>
                <w:szCs w:val="22"/>
              </w:rPr>
              <w:t>4. Режим использования территории определяется в соответствии с назначением объекта согласно требований специальных нормативов и правил.</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8.3</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Обеспечение внутреннего правопорядка</w:t>
            </w:r>
          </w:p>
        </w:tc>
        <w:tc>
          <w:tcPr>
            <w:tcW w:w="9962" w:type="dxa"/>
          </w:tcPr>
          <w:p w:rsidR="008910AB" w:rsidRPr="002E1416" w:rsidRDefault="008910AB" w:rsidP="002E1416">
            <w:pPr>
              <w:pStyle w:val="af5"/>
              <w:suppressAutoHyphens/>
              <w:ind w:firstLine="0"/>
              <w:jc w:val="left"/>
              <w:rPr>
                <w:iCs/>
                <w:sz w:val="22"/>
                <w:szCs w:val="22"/>
              </w:rPr>
            </w:pPr>
            <w:r w:rsidRPr="002E1416">
              <w:rPr>
                <w:sz w:val="22"/>
                <w:szCs w:val="22"/>
              </w:rPr>
              <w:t>1. Минимальный и максимальный размеры земельного участка не устанавливаются.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iCs/>
                <w:sz w:val="22"/>
                <w:szCs w:val="22"/>
              </w:rPr>
            </w:pPr>
            <w:r w:rsidRPr="002E1416">
              <w:rPr>
                <w:iCs/>
                <w:sz w:val="22"/>
                <w:szCs w:val="22"/>
              </w:rPr>
              <w:t xml:space="preserve">3. </w:t>
            </w:r>
            <w:r w:rsidRPr="002E1416">
              <w:rPr>
                <w:sz w:val="22"/>
                <w:szCs w:val="22"/>
              </w:rPr>
              <w:t>Предельное количество этажей - 3</w:t>
            </w:r>
            <w:r w:rsidRPr="002E1416">
              <w:rPr>
                <w:iCs/>
                <w:sz w:val="22"/>
                <w:szCs w:val="22"/>
              </w:rPr>
              <w:t>.</w:t>
            </w:r>
          </w:p>
          <w:p w:rsidR="008910AB" w:rsidRPr="002E1416" w:rsidRDefault="008910AB" w:rsidP="002E1416">
            <w:pPr>
              <w:pStyle w:val="af5"/>
              <w:suppressAutoHyphens/>
              <w:ind w:firstLine="0"/>
              <w:jc w:val="left"/>
              <w:rPr>
                <w:iCs/>
                <w:sz w:val="22"/>
                <w:szCs w:val="22"/>
              </w:rPr>
            </w:pPr>
            <w:r w:rsidRPr="002E1416">
              <w:rPr>
                <w:iCs/>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iCs/>
                <w:sz w:val="22"/>
                <w:szCs w:val="22"/>
              </w:rPr>
            </w:pPr>
            <w:r w:rsidRPr="002E1416">
              <w:rPr>
                <w:iCs/>
                <w:sz w:val="22"/>
                <w:szCs w:val="22"/>
              </w:rPr>
              <w:lastRenderedPageBreak/>
              <w:t xml:space="preserve">5. </w:t>
            </w:r>
            <w:r w:rsidRPr="002E1416">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E1416" w:rsidRDefault="008910AB" w:rsidP="002F4F96">
            <w:pPr>
              <w:suppressAutoHyphens/>
              <w:spacing w:after="40"/>
              <w:ind w:firstLine="0"/>
              <w:jc w:val="left"/>
              <w:rPr>
                <w:sz w:val="22"/>
                <w:szCs w:val="22"/>
                <w:lang w:eastAsia="en-US"/>
              </w:rPr>
            </w:pPr>
            <w:r w:rsidRPr="002E1416">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lastRenderedPageBreak/>
              <w:t>12.0.2</w:t>
            </w:r>
          </w:p>
        </w:tc>
        <w:tc>
          <w:tcPr>
            <w:tcW w:w="3107" w:type="dxa"/>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 xml:space="preserve">Благоустройство территории </w:t>
            </w:r>
          </w:p>
        </w:tc>
        <w:tc>
          <w:tcPr>
            <w:tcW w:w="9962" w:type="dxa"/>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 xml:space="preserve">1. Минимальный и максимальный размеры земельного участка </w:t>
            </w:r>
            <w:r w:rsidRPr="002E1416">
              <w:rPr>
                <w:rFonts w:ascii="Times New Roman" w:hAnsi="Times New Roman" w:cs="Times New Roman"/>
                <w:iCs/>
              </w:rPr>
              <w:t>не устанавливаются.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не устанавливается</w:t>
            </w:r>
          </w:p>
          <w:p w:rsidR="008910AB" w:rsidRPr="002E1416" w:rsidRDefault="008910AB" w:rsidP="002E1416">
            <w:pPr>
              <w:pStyle w:val="af5"/>
              <w:suppressAutoHyphens/>
              <w:ind w:firstLine="0"/>
              <w:jc w:val="left"/>
              <w:rPr>
                <w:iCs/>
                <w:sz w:val="22"/>
                <w:szCs w:val="22"/>
              </w:rPr>
            </w:pPr>
            <w:r w:rsidRPr="002E1416">
              <w:rPr>
                <w:iCs/>
                <w:sz w:val="22"/>
                <w:szCs w:val="22"/>
              </w:rPr>
              <w:t xml:space="preserve">3. Предельная высота некапитальных </w:t>
            </w:r>
            <w:r w:rsidRPr="002E1416">
              <w:rPr>
                <w:sz w:val="22"/>
                <w:szCs w:val="22"/>
              </w:rPr>
              <w:t>строений, сооружений</w:t>
            </w:r>
            <w:r w:rsidRPr="002E1416">
              <w:rPr>
                <w:iCs/>
                <w:sz w:val="22"/>
                <w:szCs w:val="22"/>
              </w:rPr>
              <w:t xml:space="preserve"> - не устанавливается.</w:t>
            </w:r>
          </w:p>
          <w:p w:rsidR="008910AB" w:rsidRPr="002E1416" w:rsidRDefault="008910AB" w:rsidP="002E1416">
            <w:pPr>
              <w:pStyle w:val="ConsPlusNormal"/>
              <w:suppressAutoHyphens/>
              <w:ind w:firstLine="0"/>
              <w:jc w:val="left"/>
              <w:rPr>
                <w:rFonts w:ascii="Times New Roman" w:hAnsi="Times New Roman" w:cs="Times New Roman"/>
                <w:iCs/>
              </w:rPr>
            </w:pPr>
            <w:r w:rsidRPr="002E1416">
              <w:rPr>
                <w:rFonts w:ascii="Times New Roman" w:hAnsi="Times New Roman" w:cs="Times New Roman"/>
                <w:iCs/>
              </w:rPr>
              <w:t xml:space="preserve">4. Площадь застройки некапитальных </w:t>
            </w:r>
            <w:r w:rsidRPr="002E1416">
              <w:rPr>
                <w:rFonts w:ascii="Times New Roman" w:hAnsi="Times New Roman" w:cs="Times New Roman"/>
              </w:rPr>
              <w:t>строений, сооружений</w:t>
            </w:r>
            <w:r w:rsidRPr="002E1416">
              <w:rPr>
                <w:rFonts w:ascii="Times New Roman" w:hAnsi="Times New Roman" w:cs="Times New Roman"/>
                <w:iCs/>
              </w:rPr>
              <w:t xml:space="preserve"> не более 200 кв.</w:t>
            </w:r>
            <w:r w:rsidR="002E1416">
              <w:rPr>
                <w:rFonts w:ascii="Times New Roman" w:hAnsi="Times New Roman" w:cs="Times New Roman"/>
                <w:iCs/>
              </w:rPr>
              <w:t xml:space="preserve"> </w:t>
            </w:r>
            <w:r w:rsidRPr="002E1416">
              <w:rPr>
                <w:rFonts w:ascii="Times New Roman" w:hAnsi="Times New Roman" w:cs="Times New Roman"/>
                <w:iCs/>
              </w:rPr>
              <w:t>м.</w:t>
            </w:r>
          </w:p>
          <w:p w:rsidR="008910AB" w:rsidRPr="002E1416" w:rsidRDefault="008910AB" w:rsidP="002F4F96">
            <w:pPr>
              <w:pStyle w:val="af5"/>
              <w:suppressAutoHyphens/>
              <w:spacing w:after="40"/>
              <w:ind w:firstLine="0"/>
              <w:jc w:val="left"/>
              <w:rPr>
                <w:sz w:val="22"/>
                <w:szCs w:val="22"/>
              </w:rPr>
            </w:pPr>
            <w:r w:rsidRPr="002E1416">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12.2</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Специальная деятельность</w:t>
            </w:r>
          </w:p>
        </w:tc>
        <w:tc>
          <w:tcPr>
            <w:tcW w:w="9962" w:type="dxa"/>
          </w:tcPr>
          <w:p w:rsidR="008910AB" w:rsidRPr="002E1416" w:rsidRDefault="008910AB" w:rsidP="002E1416">
            <w:pPr>
              <w:suppressAutoHyphens/>
              <w:ind w:firstLine="0"/>
              <w:jc w:val="left"/>
              <w:rPr>
                <w:color w:val="548DD4" w:themeColor="text2" w:themeTint="99"/>
                <w:sz w:val="22"/>
                <w:szCs w:val="22"/>
              </w:rPr>
            </w:pPr>
            <w:r w:rsidRPr="002E1416">
              <w:rPr>
                <w:sz w:val="22"/>
                <w:szCs w:val="22"/>
              </w:rPr>
              <w:t>1. Размеры земельных участков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8910AB" w:rsidRPr="002E1416" w:rsidRDefault="008910AB" w:rsidP="002E1416">
            <w:pPr>
              <w:suppressAutoHyphens/>
              <w:ind w:firstLine="0"/>
              <w:jc w:val="left"/>
              <w:rPr>
                <w:sz w:val="22"/>
                <w:szCs w:val="22"/>
              </w:rPr>
            </w:pPr>
            <w:r w:rsidRPr="002E1416">
              <w:rPr>
                <w:sz w:val="22"/>
                <w:szCs w:val="22"/>
              </w:rPr>
              <w:t>2. Максимальная высота объектов капитального строительства определяется проектной документацией.</w:t>
            </w:r>
          </w:p>
          <w:p w:rsidR="008910AB" w:rsidRPr="002E1416" w:rsidRDefault="008910AB" w:rsidP="002E1416">
            <w:pPr>
              <w:suppressAutoHyphens/>
              <w:ind w:firstLine="0"/>
              <w:jc w:val="left"/>
              <w:rPr>
                <w:sz w:val="22"/>
                <w:szCs w:val="22"/>
              </w:rPr>
            </w:pPr>
            <w:r w:rsidRPr="002E1416">
              <w:rPr>
                <w:sz w:val="22"/>
                <w:szCs w:val="22"/>
              </w:rPr>
              <w:t>3. Расстояния между объектами капитального строительства определяются исходя из требований противопожарной безопасности и санитарной защиты в соответствии с действующими нормами и правилами</w:t>
            </w:r>
            <w:r w:rsidR="002E1416">
              <w:rPr>
                <w:sz w:val="22"/>
                <w:szCs w:val="22"/>
              </w:rPr>
              <w:t>.</w:t>
            </w:r>
          </w:p>
        </w:tc>
      </w:tr>
    </w:tbl>
    <w:p w:rsidR="008910AB" w:rsidRPr="002E1416" w:rsidRDefault="008910AB" w:rsidP="002E1416">
      <w:pPr>
        <w:suppressAutoHyphens/>
        <w:spacing w:before="240" w:after="240"/>
        <w:ind w:firstLine="709"/>
        <w:rPr>
          <w:b/>
          <w:sz w:val="28"/>
          <w:szCs w:val="28"/>
        </w:rPr>
      </w:pPr>
      <w:r w:rsidRPr="002E1416">
        <w:rPr>
          <w:b/>
          <w:sz w:val="28"/>
          <w:szCs w:val="28"/>
        </w:rPr>
        <w:t xml:space="preserve">П2. </w:t>
      </w:r>
      <w:r w:rsidRPr="002E1416">
        <w:rPr>
          <w:b/>
          <w:sz w:val="28"/>
          <w:szCs w:val="28"/>
          <w:lang w:eastAsia="en-US"/>
        </w:rPr>
        <w:t xml:space="preserve">Зона производственных объектов </w:t>
      </w:r>
      <w:r w:rsidRPr="002E1416">
        <w:rPr>
          <w:b/>
          <w:sz w:val="28"/>
          <w:szCs w:val="28"/>
          <w:shd w:val="clear" w:color="auto" w:fill="FFFFFF"/>
          <w:lang w:val="en-US" w:eastAsia="en-US"/>
        </w:rPr>
        <w:t>III</w:t>
      </w:r>
      <w:r w:rsidRPr="002E1416">
        <w:rPr>
          <w:b/>
          <w:sz w:val="28"/>
          <w:szCs w:val="28"/>
          <w:lang w:eastAsia="en-US"/>
        </w:rPr>
        <w:t xml:space="preserve"> класса опасности</w:t>
      </w:r>
    </w:p>
    <w:p w:rsidR="008910AB" w:rsidRPr="002E1416" w:rsidRDefault="008910AB" w:rsidP="002E1416">
      <w:pPr>
        <w:suppressAutoHyphens/>
        <w:autoSpaceDE w:val="0"/>
        <w:autoSpaceDN w:val="0"/>
        <w:adjustRightInd w:val="0"/>
        <w:spacing w:after="120"/>
        <w:ind w:firstLine="709"/>
        <w:rPr>
          <w:sz w:val="28"/>
          <w:szCs w:val="28"/>
        </w:rPr>
      </w:pPr>
      <w:r w:rsidRPr="002E1416">
        <w:rPr>
          <w:sz w:val="28"/>
          <w:szCs w:val="28"/>
        </w:rPr>
        <w:t>Зона размещения производственных объектов III – V класса опасности независимо от характеристики транспортного обслуживания располагается на периферии населённого пункта, у границ жилой зоны. Размещение производственных объектов III класса опасности допускается только при наличии проекта санитарно-защитной зоны.</w:t>
      </w:r>
    </w:p>
    <w:tbl>
      <w:tblPr>
        <w:tblStyle w:val="affb"/>
        <w:tblW w:w="0" w:type="auto"/>
        <w:tblLook w:val="04A0" w:firstRow="1" w:lastRow="0" w:firstColumn="1" w:lastColumn="0" w:noHBand="0" w:noVBand="1"/>
      </w:tblPr>
      <w:tblGrid>
        <w:gridCol w:w="1717"/>
        <w:gridCol w:w="3107"/>
        <w:gridCol w:w="9962"/>
      </w:tblGrid>
      <w:tr w:rsidR="008910AB" w:rsidRPr="00C00EDD" w:rsidTr="002F4F96">
        <w:trPr>
          <w:tblHeader/>
        </w:trPr>
        <w:tc>
          <w:tcPr>
            <w:tcW w:w="1717" w:type="dxa"/>
            <w:shd w:val="clear" w:color="auto" w:fill="D9D9D9" w:themeFill="background1" w:themeFillShade="D9"/>
            <w:vAlign w:val="center"/>
          </w:tcPr>
          <w:p w:rsidR="008910AB" w:rsidRPr="002E1416" w:rsidRDefault="008910AB" w:rsidP="002E1416">
            <w:pPr>
              <w:suppressAutoHyphens/>
              <w:ind w:firstLine="0"/>
              <w:rPr>
                <w:b/>
                <w:sz w:val="22"/>
                <w:szCs w:val="22"/>
                <w:lang w:eastAsia="en-US"/>
              </w:rPr>
            </w:pPr>
            <w:r w:rsidRPr="002E1416">
              <w:rPr>
                <w:b/>
                <w:sz w:val="22"/>
                <w:szCs w:val="22"/>
                <w:lang w:eastAsia="en-US"/>
              </w:rPr>
              <w:t>Код вида разрешенного использования земельного участка</w:t>
            </w:r>
          </w:p>
        </w:tc>
        <w:tc>
          <w:tcPr>
            <w:tcW w:w="3107" w:type="dxa"/>
            <w:shd w:val="clear" w:color="auto" w:fill="D9D9D9" w:themeFill="background1" w:themeFillShade="D9"/>
            <w:vAlign w:val="center"/>
          </w:tcPr>
          <w:p w:rsidR="008910AB" w:rsidRPr="002E1416" w:rsidRDefault="008910AB" w:rsidP="002E1416">
            <w:pPr>
              <w:suppressAutoHyphens/>
              <w:ind w:firstLine="0"/>
              <w:rPr>
                <w:b/>
                <w:sz w:val="22"/>
                <w:szCs w:val="22"/>
                <w:lang w:eastAsia="en-US"/>
              </w:rPr>
            </w:pPr>
            <w:r w:rsidRPr="002E1416">
              <w:rPr>
                <w:b/>
                <w:sz w:val="22"/>
                <w:szCs w:val="22"/>
                <w:lang w:eastAsia="en-US"/>
              </w:rPr>
              <w:t>Наименование вида разрешенного использования земельного участка</w:t>
            </w:r>
          </w:p>
        </w:tc>
        <w:tc>
          <w:tcPr>
            <w:tcW w:w="9962" w:type="dxa"/>
            <w:shd w:val="clear" w:color="auto" w:fill="D9D9D9" w:themeFill="background1" w:themeFillShade="D9"/>
            <w:vAlign w:val="center"/>
          </w:tcPr>
          <w:p w:rsidR="008910AB" w:rsidRPr="002E1416" w:rsidRDefault="008910AB" w:rsidP="002E1416">
            <w:pPr>
              <w:suppressAutoHyphens/>
              <w:ind w:firstLine="0"/>
              <w:rPr>
                <w:b/>
                <w:bCs/>
                <w:sz w:val="22"/>
                <w:szCs w:val="22"/>
              </w:rPr>
            </w:pPr>
            <w:r w:rsidRPr="002E1416">
              <w:rPr>
                <w:b/>
                <w:bCs/>
                <w:sz w:val="22"/>
                <w:szCs w:val="22"/>
              </w:rPr>
              <w:t>Предельные параметры разрешённого строительства и реконструкции объектов капитального строительства</w:t>
            </w:r>
          </w:p>
          <w:p w:rsidR="008910AB" w:rsidRPr="002E1416" w:rsidRDefault="008910AB" w:rsidP="002E1416">
            <w:pPr>
              <w:suppressAutoHyphens/>
              <w:ind w:firstLine="0"/>
              <w:rPr>
                <w:b/>
                <w:sz w:val="22"/>
                <w:szCs w:val="22"/>
                <w:lang w:eastAsia="en-US"/>
              </w:rPr>
            </w:pPr>
            <w:r w:rsidRPr="002E1416">
              <w:rPr>
                <w:b/>
                <w:bCs/>
                <w:sz w:val="22"/>
                <w:szCs w:val="22"/>
              </w:rPr>
              <w:t>Нормы и правила</w:t>
            </w:r>
          </w:p>
        </w:tc>
      </w:tr>
      <w:tr w:rsidR="008910AB" w:rsidRPr="00C00EDD" w:rsidTr="002E1416">
        <w:tc>
          <w:tcPr>
            <w:tcW w:w="14786" w:type="dxa"/>
            <w:gridSpan w:val="3"/>
            <w:vAlign w:val="center"/>
          </w:tcPr>
          <w:p w:rsidR="008910AB" w:rsidRPr="002E1416" w:rsidRDefault="008910AB" w:rsidP="002E1416">
            <w:pPr>
              <w:suppressAutoHyphens/>
              <w:ind w:firstLine="0"/>
              <w:rPr>
                <w:b/>
                <w:sz w:val="22"/>
                <w:szCs w:val="22"/>
                <w:lang w:eastAsia="en-US"/>
              </w:rPr>
            </w:pPr>
            <w:r w:rsidRPr="002E1416">
              <w:rPr>
                <w:b/>
                <w:sz w:val="22"/>
                <w:szCs w:val="22"/>
              </w:rPr>
              <w:t>Основные виды разрешённого использования</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3.3.1</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Фармацевтическая промышленность</w:t>
            </w:r>
          </w:p>
        </w:tc>
        <w:tc>
          <w:tcPr>
            <w:tcW w:w="9962" w:type="dxa"/>
            <w:vMerge w:val="restart"/>
          </w:tcPr>
          <w:p w:rsidR="008910AB" w:rsidRPr="002E1416" w:rsidRDefault="008910AB" w:rsidP="002E1416">
            <w:pPr>
              <w:suppressAutoHyphens/>
              <w:ind w:firstLine="0"/>
              <w:jc w:val="left"/>
              <w:rPr>
                <w:sz w:val="22"/>
                <w:szCs w:val="22"/>
              </w:rPr>
            </w:pPr>
            <w:r w:rsidRPr="002E1416">
              <w:rPr>
                <w:sz w:val="22"/>
                <w:szCs w:val="22"/>
              </w:rPr>
              <w:t>1. Минимальный и максимальный размеры земельного участка не устанавливаются.</w:t>
            </w:r>
          </w:p>
          <w:p w:rsidR="008910AB" w:rsidRPr="002E1416" w:rsidRDefault="008910AB" w:rsidP="002E1416">
            <w:pPr>
              <w:suppressAutoHyphens/>
              <w:ind w:firstLine="0"/>
              <w:jc w:val="left"/>
              <w:rPr>
                <w:sz w:val="22"/>
                <w:szCs w:val="22"/>
              </w:rPr>
            </w:pPr>
            <w:r w:rsidRPr="002E1416">
              <w:rPr>
                <w:sz w:val="22"/>
                <w:szCs w:val="22"/>
              </w:rPr>
              <w:t>2. Минимальный отступ от границ земельного участка не устанавливается. В условиях сложившейся застройки главный фасад здания располагается по линии застройки улицы.</w:t>
            </w:r>
          </w:p>
          <w:p w:rsidR="008910AB" w:rsidRPr="002E1416" w:rsidRDefault="008910AB" w:rsidP="002E1416">
            <w:pPr>
              <w:pStyle w:val="af5"/>
              <w:suppressAutoHyphens/>
              <w:ind w:firstLine="0"/>
              <w:jc w:val="left"/>
              <w:rPr>
                <w:sz w:val="22"/>
                <w:szCs w:val="22"/>
              </w:rPr>
            </w:pPr>
            <w:r w:rsidRPr="002E1416">
              <w:rPr>
                <w:sz w:val="22"/>
                <w:szCs w:val="22"/>
              </w:rPr>
              <w:lastRenderedPageBreak/>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E1416" w:rsidRDefault="008910AB" w:rsidP="002E1416">
            <w:pPr>
              <w:suppressAutoHyphens/>
              <w:ind w:firstLine="0"/>
              <w:jc w:val="left"/>
              <w:rPr>
                <w:sz w:val="22"/>
                <w:szCs w:val="22"/>
              </w:rPr>
            </w:pPr>
            <w:r w:rsidRPr="002E1416">
              <w:rPr>
                <w:sz w:val="22"/>
                <w:szCs w:val="22"/>
              </w:rPr>
              <w:t>3. Предельная высота зданий - 28 метров.</w:t>
            </w:r>
          </w:p>
          <w:p w:rsidR="008910AB" w:rsidRPr="002E1416" w:rsidRDefault="008910AB" w:rsidP="002E1416">
            <w:pPr>
              <w:suppressAutoHyphens/>
              <w:ind w:firstLine="0"/>
              <w:jc w:val="left"/>
              <w:rPr>
                <w:sz w:val="22"/>
                <w:szCs w:val="22"/>
              </w:rPr>
            </w:pPr>
            <w:r w:rsidRPr="002E1416">
              <w:rPr>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sz w:val="22"/>
                <w:szCs w:val="22"/>
              </w:rPr>
            </w:pPr>
            <w:r w:rsidRPr="002E1416">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E1416" w:rsidRDefault="008910AB" w:rsidP="002E1416">
            <w:pPr>
              <w:suppressAutoHyphens/>
              <w:ind w:firstLine="0"/>
              <w:jc w:val="left"/>
              <w:rPr>
                <w:sz w:val="22"/>
                <w:szCs w:val="22"/>
              </w:rPr>
            </w:pPr>
            <w:r w:rsidRPr="002E1416">
              <w:rPr>
                <w:sz w:val="22"/>
                <w:szCs w:val="22"/>
              </w:rPr>
              <w:t xml:space="preserve">6. Строительство и эксплуатация в соответствии с СП 18.13330.2019; </w:t>
            </w:r>
            <w:r w:rsidRPr="002E1416">
              <w:rPr>
                <w:iCs/>
                <w:sz w:val="22"/>
                <w:szCs w:val="22"/>
              </w:rPr>
              <w:t>иные параметры - в соответствии с требованиями технических регламентов,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6.2</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Тяжелая промышленность</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lastRenderedPageBreak/>
              <w:t>6.2.1</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Автомобилестроительная промышленность</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6.3</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Легкая промышленность</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6.4</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Пищевая промышленность</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6.5</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Нефтехимическая промышленность</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6.6</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Строительная промышленность</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6.7</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Энергетика</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6.8</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Связь</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6.9</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Склады</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6.9.1</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Складские площадки</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6.11</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Целлюлозно-бумажная промышленность</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6.12</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Научно-производственная деятельность</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2.7.1</w:t>
            </w:r>
          </w:p>
        </w:tc>
        <w:tc>
          <w:tcPr>
            <w:tcW w:w="3107" w:type="dxa"/>
          </w:tcPr>
          <w:p w:rsidR="008910AB" w:rsidRPr="002E1416" w:rsidRDefault="008910AB" w:rsidP="002E1416">
            <w:pPr>
              <w:pStyle w:val="ConsPlusNormal"/>
              <w:suppressAutoHyphens/>
              <w:ind w:firstLine="0"/>
              <w:jc w:val="left"/>
              <w:rPr>
                <w:rFonts w:ascii="Times New Roman" w:hAnsi="Times New Roman" w:cs="Times New Roman"/>
                <w:iCs/>
              </w:rPr>
            </w:pPr>
            <w:r w:rsidRPr="002E1416">
              <w:rPr>
                <w:rFonts w:ascii="Times New Roman" w:hAnsi="Times New Roman" w:cs="Times New Roman"/>
              </w:rPr>
              <w:t xml:space="preserve">Хранение автотранспорта </w:t>
            </w:r>
          </w:p>
        </w:tc>
        <w:tc>
          <w:tcPr>
            <w:tcW w:w="9962" w:type="dxa"/>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 xml:space="preserve">1. </w:t>
            </w:r>
            <w:r w:rsidRPr="002E1416">
              <w:rPr>
                <w:rFonts w:ascii="Times New Roman" w:hAnsi="Times New Roman" w:cs="Times New Roman"/>
                <w:iCs/>
              </w:rPr>
              <w:t>Максимальный</w:t>
            </w:r>
            <w:r w:rsidRPr="002E1416">
              <w:rPr>
                <w:rFonts w:ascii="Times New Roman" w:hAnsi="Times New Roman" w:cs="Times New Roman"/>
              </w:rPr>
              <w:t xml:space="preserve"> размер земельного участка на 1 машино/место -30 кв. м</w:t>
            </w:r>
            <w:r w:rsidRPr="002E1416">
              <w:rPr>
                <w:rFonts w:ascii="Times New Roman" w:hAnsi="Times New Roman" w:cs="Times New Roman"/>
                <w:iCs/>
              </w:rPr>
              <w:t xml:space="preserve">. </w:t>
            </w:r>
          </w:p>
          <w:p w:rsidR="008910AB" w:rsidRPr="002E1416" w:rsidRDefault="008910AB" w:rsidP="002E1416">
            <w:pPr>
              <w:pStyle w:val="323"/>
              <w:tabs>
                <w:tab w:val="left" w:pos="256"/>
                <w:tab w:val="left" w:pos="419"/>
              </w:tabs>
              <w:suppressAutoHyphens/>
              <w:snapToGrid w:val="0"/>
              <w:ind w:firstLine="0"/>
              <w:jc w:val="left"/>
              <w:rPr>
                <w:sz w:val="22"/>
                <w:szCs w:val="22"/>
              </w:rPr>
            </w:pPr>
            <w:r w:rsidRPr="002E1416">
              <w:rPr>
                <w:iCs/>
                <w:sz w:val="22"/>
                <w:szCs w:val="22"/>
              </w:rPr>
              <w:t xml:space="preserve">2. </w:t>
            </w:r>
            <w:r w:rsidRPr="002E1416">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для хранения легкового автотранспорта не подлежат установлению. </w:t>
            </w:r>
          </w:p>
          <w:p w:rsidR="008910AB" w:rsidRPr="002E1416" w:rsidRDefault="008910AB" w:rsidP="002E1416">
            <w:pPr>
              <w:pStyle w:val="af5"/>
              <w:suppressAutoHyphens/>
              <w:ind w:firstLine="0"/>
              <w:jc w:val="left"/>
              <w:rPr>
                <w:iCs/>
                <w:sz w:val="22"/>
                <w:szCs w:val="22"/>
              </w:rPr>
            </w:pPr>
            <w:r w:rsidRPr="002E1416">
              <w:rPr>
                <w:iCs/>
                <w:sz w:val="22"/>
                <w:szCs w:val="22"/>
              </w:rPr>
              <w:t>3. Предельное количество этажей – 1 этаж.</w:t>
            </w:r>
          </w:p>
          <w:p w:rsidR="008910AB" w:rsidRPr="002E1416" w:rsidRDefault="008910AB" w:rsidP="002E1416">
            <w:pPr>
              <w:pStyle w:val="af5"/>
              <w:suppressAutoHyphens/>
              <w:ind w:firstLine="0"/>
              <w:jc w:val="left"/>
              <w:rPr>
                <w:iCs/>
                <w:sz w:val="22"/>
                <w:szCs w:val="22"/>
              </w:rPr>
            </w:pPr>
            <w:r w:rsidRPr="002E1416">
              <w:rPr>
                <w:iCs/>
                <w:sz w:val="22"/>
                <w:szCs w:val="22"/>
              </w:rPr>
              <w:t>4. Максимальный процент застройки в границах земельного участка не устанавливается.</w:t>
            </w:r>
          </w:p>
          <w:p w:rsidR="008910AB" w:rsidRDefault="008910AB" w:rsidP="002E1416">
            <w:pPr>
              <w:pStyle w:val="af5"/>
              <w:suppressAutoHyphens/>
              <w:snapToGrid w:val="0"/>
              <w:ind w:firstLine="0"/>
              <w:jc w:val="left"/>
              <w:rPr>
                <w:iCs/>
                <w:sz w:val="22"/>
                <w:szCs w:val="22"/>
              </w:rPr>
            </w:pPr>
            <w:r w:rsidRPr="002E1416">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FF7294" w:rsidRPr="00FF7294" w:rsidRDefault="00FF7294" w:rsidP="002E1416">
            <w:pPr>
              <w:pStyle w:val="af5"/>
              <w:suppressAutoHyphens/>
              <w:snapToGrid w:val="0"/>
              <w:ind w:firstLine="0"/>
              <w:jc w:val="left"/>
              <w:rPr>
                <w:sz w:val="6"/>
                <w:szCs w:val="6"/>
              </w:rPr>
            </w:pPr>
          </w:p>
        </w:tc>
      </w:tr>
      <w:tr w:rsidR="008910AB" w:rsidRPr="00C00EDD" w:rsidTr="002E1416">
        <w:tc>
          <w:tcPr>
            <w:tcW w:w="14786" w:type="dxa"/>
            <w:gridSpan w:val="3"/>
          </w:tcPr>
          <w:p w:rsidR="008910AB" w:rsidRPr="002E1416" w:rsidRDefault="008910AB" w:rsidP="002E1416">
            <w:pPr>
              <w:suppressAutoHyphens/>
              <w:ind w:firstLine="0"/>
              <w:rPr>
                <w:b/>
                <w:sz w:val="22"/>
                <w:szCs w:val="22"/>
                <w:lang w:eastAsia="en-US"/>
              </w:rPr>
            </w:pPr>
            <w:r w:rsidRPr="002E1416">
              <w:rPr>
                <w:b/>
                <w:sz w:val="22"/>
                <w:szCs w:val="22"/>
                <w:lang w:eastAsia="en-US"/>
              </w:rPr>
              <w:t>Вспомогательные</w:t>
            </w:r>
            <w:r w:rsidRPr="002E1416">
              <w:rPr>
                <w:b/>
                <w:sz w:val="22"/>
                <w:szCs w:val="22"/>
              </w:rPr>
              <w:t xml:space="preserve"> виды разрешённого использования</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4.9</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Служебные гаражи</w:t>
            </w:r>
          </w:p>
        </w:tc>
        <w:tc>
          <w:tcPr>
            <w:tcW w:w="9962" w:type="dxa"/>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 xml:space="preserve">1. </w:t>
            </w:r>
            <w:r w:rsidRPr="002E1416">
              <w:rPr>
                <w:rFonts w:ascii="Times New Roman" w:hAnsi="Times New Roman" w:cs="Times New Roman"/>
                <w:iCs/>
              </w:rPr>
              <w:t xml:space="preserve">Минимальный </w:t>
            </w:r>
            <w:r w:rsidRPr="002E1416">
              <w:rPr>
                <w:rFonts w:ascii="Times New Roman" w:hAnsi="Times New Roman" w:cs="Times New Roman"/>
              </w:rPr>
              <w:t>размер земельного участка на 1 машино/место - 30 кв. м. Максимальный размер земельного участка не устанавливается.</w:t>
            </w:r>
          </w:p>
          <w:p w:rsidR="008910AB" w:rsidRPr="002E1416" w:rsidRDefault="008910AB" w:rsidP="002E1416">
            <w:pPr>
              <w:pStyle w:val="af5"/>
              <w:suppressAutoHyphens/>
              <w:ind w:firstLine="0"/>
              <w:jc w:val="left"/>
              <w:rPr>
                <w:iCs/>
                <w:sz w:val="22"/>
                <w:szCs w:val="22"/>
              </w:rPr>
            </w:pPr>
            <w:r w:rsidRPr="002E1416">
              <w:rPr>
                <w:iCs/>
                <w:sz w:val="22"/>
                <w:szCs w:val="22"/>
              </w:rPr>
              <w:t xml:space="preserve">2. </w:t>
            </w:r>
            <w:r w:rsidRPr="002E1416">
              <w:rPr>
                <w:sz w:val="22"/>
                <w:szCs w:val="22"/>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8910AB" w:rsidRPr="002E1416" w:rsidRDefault="008910AB" w:rsidP="002E1416">
            <w:pPr>
              <w:pStyle w:val="af5"/>
              <w:suppressAutoHyphens/>
              <w:ind w:firstLine="0"/>
              <w:jc w:val="left"/>
              <w:rPr>
                <w:iCs/>
                <w:sz w:val="22"/>
                <w:szCs w:val="22"/>
              </w:rPr>
            </w:pPr>
            <w:r w:rsidRPr="002E1416">
              <w:rPr>
                <w:iCs/>
                <w:sz w:val="22"/>
                <w:szCs w:val="22"/>
              </w:rPr>
              <w:t xml:space="preserve">3. </w:t>
            </w:r>
            <w:r w:rsidRPr="002E1416">
              <w:rPr>
                <w:sz w:val="22"/>
                <w:szCs w:val="22"/>
              </w:rPr>
              <w:t>Предельное количество этажей - 1</w:t>
            </w:r>
            <w:r w:rsidRPr="002E1416">
              <w:rPr>
                <w:iCs/>
                <w:sz w:val="22"/>
                <w:szCs w:val="22"/>
              </w:rPr>
              <w:t>.</w:t>
            </w:r>
          </w:p>
          <w:p w:rsidR="008910AB" w:rsidRPr="002E1416" w:rsidRDefault="008910AB" w:rsidP="002E1416">
            <w:pPr>
              <w:pStyle w:val="af5"/>
              <w:suppressAutoHyphens/>
              <w:ind w:firstLine="0"/>
              <w:jc w:val="left"/>
              <w:rPr>
                <w:iCs/>
                <w:sz w:val="22"/>
                <w:szCs w:val="22"/>
              </w:rPr>
            </w:pPr>
            <w:r w:rsidRPr="002E1416">
              <w:rPr>
                <w:iCs/>
                <w:sz w:val="22"/>
                <w:szCs w:val="22"/>
              </w:rPr>
              <w:t>4. Максимальный процент застройки в границах земельного участка не устанавливается.</w:t>
            </w:r>
          </w:p>
          <w:p w:rsidR="008910AB" w:rsidRPr="002E1416" w:rsidRDefault="008910AB" w:rsidP="002F4F96">
            <w:pPr>
              <w:suppressAutoHyphens/>
              <w:spacing w:after="40"/>
              <w:ind w:firstLine="0"/>
              <w:jc w:val="left"/>
              <w:rPr>
                <w:sz w:val="22"/>
                <w:szCs w:val="22"/>
              </w:rPr>
            </w:pPr>
            <w:r w:rsidRPr="002E1416">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7.1.1</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Железнодорожные пути</w:t>
            </w:r>
          </w:p>
        </w:tc>
        <w:tc>
          <w:tcPr>
            <w:tcW w:w="9962" w:type="dxa"/>
            <w:vMerge w:val="restart"/>
          </w:tcPr>
          <w:p w:rsidR="008910AB" w:rsidRPr="002E1416" w:rsidRDefault="008910AB" w:rsidP="002E1416">
            <w:pPr>
              <w:suppressAutoHyphens/>
              <w:ind w:firstLine="0"/>
              <w:jc w:val="left"/>
              <w:rPr>
                <w:sz w:val="22"/>
                <w:szCs w:val="22"/>
              </w:rPr>
            </w:pPr>
            <w:r w:rsidRPr="002E1416">
              <w:rPr>
                <w:sz w:val="22"/>
                <w:szCs w:val="22"/>
              </w:rPr>
              <w:t xml:space="preserve">1. Размеры земельных участков определяются в соответствии с требованиями технических </w:t>
            </w:r>
            <w:r w:rsidRPr="002E1416">
              <w:rPr>
                <w:sz w:val="22"/>
                <w:szCs w:val="22"/>
              </w:rPr>
              <w:lastRenderedPageBreak/>
              <w:t>регламентов, действующих нормативов градостроительного проектирования, иных требований в соответствии с действующим законодательством</w:t>
            </w:r>
          </w:p>
          <w:p w:rsidR="008910AB" w:rsidRPr="002E1416" w:rsidRDefault="008910AB" w:rsidP="002E1416">
            <w:pPr>
              <w:suppressAutoHyphens/>
              <w:ind w:firstLine="0"/>
              <w:jc w:val="left"/>
              <w:rPr>
                <w:sz w:val="22"/>
                <w:szCs w:val="22"/>
              </w:rPr>
            </w:pPr>
            <w:r w:rsidRPr="002E1416">
              <w:rPr>
                <w:sz w:val="22"/>
                <w:szCs w:val="22"/>
              </w:rPr>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910AB" w:rsidRPr="002E1416" w:rsidRDefault="008910AB" w:rsidP="002E1416">
            <w:pPr>
              <w:suppressAutoHyphens/>
              <w:ind w:firstLine="0"/>
              <w:jc w:val="left"/>
              <w:rPr>
                <w:sz w:val="22"/>
                <w:szCs w:val="22"/>
              </w:rPr>
            </w:pPr>
            <w:r w:rsidRPr="002E1416">
              <w:rPr>
                <w:sz w:val="22"/>
                <w:szCs w:val="22"/>
              </w:rPr>
              <w:t>3. Максимальная высота объектов капитального строительства определяется проектной документацией</w:t>
            </w:r>
          </w:p>
          <w:p w:rsidR="008910AB" w:rsidRPr="002E1416" w:rsidRDefault="008910AB" w:rsidP="002F4F96">
            <w:pPr>
              <w:suppressAutoHyphens/>
              <w:spacing w:after="40"/>
              <w:ind w:firstLine="0"/>
              <w:jc w:val="left"/>
              <w:rPr>
                <w:sz w:val="22"/>
                <w:szCs w:val="22"/>
              </w:rPr>
            </w:pPr>
            <w:r w:rsidRPr="002E1416">
              <w:rPr>
                <w:sz w:val="22"/>
                <w:szCs w:val="22"/>
              </w:rPr>
              <w:t>4. Режим использования территории определяется в соответствии с назначением объекта согласно требований специальных нормативов</w:t>
            </w:r>
            <w:r w:rsidR="002F4F96">
              <w:rPr>
                <w:sz w:val="22"/>
                <w:szCs w:val="22"/>
              </w:rPr>
              <w:t>.</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lastRenderedPageBreak/>
              <w:t>7.1.2</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Обслуживание железнодорожных перевозок</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E1416">
        <w:tc>
          <w:tcPr>
            <w:tcW w:w="14786" w:type="dxa"/>
            <w:gridSpan w:val="3"/>
          </w:tcPr>
          <w:p w:rsidR="008910AB" w:rsidRPr="002E1416" w:rsidRDefault="008910AB" w:rsidP="002E1416">
            <w:pPr>
              <w:suppressAutoHyphens/>
              <w:ind w:firstLine="0"/>
              <w:rPr>
                <w:b/>
                <w:sz w:val="22"/>
                <w:szCs w:val="22"/>
                <w:lang w:eastAsia="en-US"/>
              </w:rPr>
            </w:pPr>
            <w:r w:rsidRPr="002E1416">
              <w:rPr>
                <w:b/>
                <w:bCs/>
                <w:sz w:val="22"/>
                <w:szCs w:val="22"/>
              </w:rPr>
              <w:t>Условно разрешённые виды использования</w:t>
            </w:r>
          </w:p>
        </w:tc>
      </w:tr>
      <w:tr w:rsidR="008910AB" w:rsidRPr="00C00EDD" w:rsidTr="002F4F96">
        <w:trPr>
          <w:trHeight w:val="3623"/>
        </w:trPr>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t>3.1</w:t>
            </w:r>
          </w:p>
        </w:tc>
        <w:tc>
          <w:tcPr>
            <w:tcW w:w="3107" w:type="dxa"/>
          </w:tcPr>
          <w:p w:rsidR="008910AB" w:rsidRPr="002E1416" w:rsidRDefault="008910AB" w:rsidP="002E1416">
            <w:pPr>
              <w:suppressAutoHyphens/>
              <w:ind w:firstLine="0"/>
              <w:jc w:val="left"/>
              <w:rPr>
                <w:sz w:val="22"/>
                <w:szCs w:val="22"/>
              </w:rPr>
            </w:pPr>
            <w:r w:rsidRPr="002E1416">
              <w:rPr>
                <w:sz w:val="22"/>
                <w:szCs w:val="22"/>
              </w:rPr>
              <w:t>Коммунальное обслуживание</w:t>
            </w:r>
          </w:p>
          <w:p w:rsidR="008910AB" w:rsidRPr="002E1416" w:rsidRDefault="008910AB" w:rsidP="002E1416">
            <w:pPr>
              <w:pStyle w:val="ConsPlusNormal"/>
              <w:suppressAutoHyphens/>
              <w:snapToGrid w:val="0"/>
              <w:ind w:firstLine="0"/>
              <w:jc w:val="left"/>
              <w:rPr>
                <w:rFonts w:ascii="Times New Roman" w:hAnsi="Times New Roman" w:cs="Times New Roman"/>
              </w:rPr>
            </w:pPr>
          </w:p>
        </w:tc>
        <w:tc>
          <w:tcPr>
            <w:tcW w:w="9962" w:type="dxa"/>
          </w:tcPr>
          <w:p w:rsidR="008910AB" w:rsidRPr="002E1416" w:rsidRDefault="008910AB" w:rsidP="002E1416">
            <w:pPr>
              <w:pStyle w:val="ConsPlusNormal"/>
              <w:suppressAutoHyphens/>
              <w:ind w:firstLine="0"/>
              <w:jc w:val="left"/>
              <w:rPr>
                <w:rFonts w:ascii="Times New Roman" w:hAnsi="Times New Roman" w:cs="Times New Roman"/>
                <w:iCs/>
              </w:rPr>
            </w:pPr>
            <w:r w:rsidRPr="002E1416">
              <w:rPr>
                <w:rFonts w:ascii="Times New Roman" w:hAnsi="Times New Roman" w:cs="Times New Roman"/>
              </w:rPr>
              <w:t>1. Минимальный и м</w:t>
            </w:r>
            <w:r w:rsidRPr="002E1416">
              <w:rPr>
                <w:rFonts w:ascii="Times New Roman" w:hAnsi="Times New Roman" w:cs="Times New Roman"/>
                <w:iCs/>
              </w:rPr>
              <w:t>аксимальный размеры земельного участка не устанавливаются.</w:t>
            </w:r>
          </w:p>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iCs/>
              </w:rPr>
              <w:t>Минимальный размер земельного участка административных зданий не менее 500 кв. м. Максимальный размер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iCs/>
                <w:sz w:val="22"/>
                <w:szCs w:val="22"/>
              </w:rPr>
            </w:pPr>
            <w:r w:rsidRPr="002E1416">
              <w:rPr>
                <w:iCs/>
                <w:sz w:val="22"/>
                <w:szCs w:val="22"/>
              </w:rPr>
              <w:t>3. Предельная высота зданий - 18 метров.</w:t>
            </w:r>
          </w:p>
          <w:p w:rsidR="008910AB" w:rsidRPr="002E1416" w:rsidRDefault="008910AB" w:rsidP="002E1416">
            <w:pPr>
              <w:pStyle w:val="af5"/>
              <w:suppressAutoHyphens/>
              <w:ind w:firstLine="0"/>
              <w:jc w:val="left"/>
              <w:rPr>
                <w:iCs/>
                <w:sz w:val="22"/>
                <w:szCs w:val="22"/>
              </w:rPr>
            </w:pPr>
            <w:r w:rsidRPr="002E1416">
              <w:rPr>
                <w:iCs/>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iCs/>
                <w:sz w:val="22"/>
                <w:szCs w:val="22"/>
              </w:rPr>
            </w:pPr>
            <w:r w:rsidRPr="002E1416">
              <w:rPr>
                <w:iCs/>
                <w:sz w:val="22"/>
                <w:szCs w:val="22"/>
              </w:rPr>
              <w:t xml:space="preserve">5. </w:t>
            </w:r>
            <w:r w:rsidRPr="002E1416">
              <w:rPr>
                <w:sz w:val="22"/>
                <w:szCs w:val="22"/>
              </w:rPr>
              <w:t>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Pr="002E1416" w:rsidRDefault="008910AB" w:rsidP="002E1416">
            <w:pPr>
              <w:pStyle w:val="af5"/>
              <w:suppressAutoHyphens/>
              <w:ind w:firstLine="0"/>
              <w:jc w:val="left"/>
              <w:rPr>
                <w:sz w:val="22"/>
                <w:szCs w:val="22"/>
              </w:rPr>
            </w:pPr>
            <w:r w:rsidRPr="002E1416">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rPr>
          <w:trHeight w:val="3623"/>
        </w:trPr>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lastRenderedPageBreak/>
              <w:t>3.2.4</w:t>
            </w:r>
          </w:p>
        </w:tc>
        <w:tc>
          <w:tcPr>
            <w:tcW w:w="3107" w:type="dxa"/>
          </w:tcPr>
          <w:p w:rsidR="008910AB" w:rsidRPr="002E1416" w:rsidRDefault="008910AB" w:rsidP="002E1416">
            <w:pPr>
              <w:suppressAutoHyphens/>
              <w:ind w:firstLine="0"/>
              <w:jc w:val="left"/>
              <w:rPr>
                <w:sz w:val="22"/>
                <w:szCs w:val="22"/>
              </w:rPr>
            </w:pPr>
            <w:r w:rsidRPr="002E1416">
              <w:rPr>
                <w:sz w:val="22"/>
                <w:szCs w:val="22"/>
              </w:rPr>
              <w:t>Общежития</w:t>
            </w:r>
          </w:p>
        </w:tc>
        <w:tc>
          <w:tcPr>
            <w:tcW w:w="9962" w:type="dxa"/>
          </w:tcPr>
          <w:p w:rsidR="008910AB" w:rsidRPr="002E1416" w:rsidRDefault="008910AB" w:rsidP="002E1416">
            <w:pPr>
              <w:suppressAutoHyphens/>
              <w:ind w:firstLine="0"/>
              <w:jc w:val="left"/>
              <w:rPr>
                <w:sz w:val="22"/>
                <w:szCs w:val="22"/>
                <w:lang w:eastAsia="ar-SA"/>
              </w:rPr>
            </w:pPr>
            <w:r w:rsidRPr="002E1416">
              <w:rPr>
                <w:sz w:val="22"/>
                <w:szCs w:val="22"/>
                <w:lang w:eastAsia="ar-SA"/>
              </w:rPr>
              <w:t>1. Минимальный размер земельного участка устанавливается на 1 проживающего:</w:t>
            </w:r>
          </w:p>
          <w:p w:rsidR="008910AB" w:rsidRPr="002E1416" w:rsidRDefault="008910AB" w:rsidP="002E1416">
            <w:pPr>
              <w:pStyle w:val="af5"/>
              <w:suppressAutoHyphens/>
              <w:ind w:firstLine="0"/>
              <w:jc w:val="left"/>
              <w:rPr>
                <w:sz w:val="22"/>
                <w:szCs w:val="22"/>
              </w:rPr>
            </w:pPr>
            <w:r w:rsidRPr="002E1416">
              <w:rPr>
                <w:sz w:val="22"/>
                <w:szCs w:val="22"/>
              </w:rPr>
              <w:t>до 50 человек – 45 кв. м на 1 проживающего;</w:t>
            </w:r>
          </w:p>
          <w:p w:rsidR="008910AB" w:rsidRPr="002E1416" w:rsidRDefault="008910AB" w:rsidP="002E1416">
            <w:pPr>
              <w:pStyle w:val="af5"/>
              <w:suppressAutoHyphens/>
              <w:ind w:firstLine="0"/>
              <w:jc w:val="left"/>
              <w:rPr>
                <w:sz w:val="22"/>
                <w:szCs w:val="22"/>
              </w:rPr>
            </w:pPr>
            <w:r w:rsidRPr="002E1416">
              <w:rPr>
                <w:sz w:val="22"/>
                <w:szCs w:val="22"/>
              </w:rPr>
              <w:t>до 400 человек – 25 кв. м на 1 проживающего;</w:t>
            </w:r>
          </w:p>
          <w:p w:rsidR="008910AB" w:rsidRPr="002E1416" w:rsidRDefault="008910AB" w:rsidP="002E1416">
            <w:pPr>
              <w:suppressAutoHyphens/>
              <w:ind w:firstLine="0"/>
              <w:jc w:val="left"/>
              <w:rPr>
                <w:sz w:val="22"/>
                <w:szCs w:val="22"/>
                <w:lang w:eastAsia="ar-SA"/>
              </w:rPr>
            </w:pPr>
            <w:r w:rsidRPr="002E1416">
              <w:rPr>
                <w:sz w:val="22"/>
                <w:szCs w:val="22"/>
              </w:rPr>
              <w:t xml:space="preserve">до 1000 человек – 17 </w:t>
            </w:r>
            <w:r w:rsidRPr="002E1416">
              <w:rPr>
                <w:sz w:val="22"/>
                <w:szCs w:val="22"/>
                <w:lang w:eastAsia="ar-SA"/>
              </w:rPr>
              <w:t xml:space="preserve">кв. м на 1 </w:t>
            </w:r>
            <w:r w:rsidRPr="002E1416">
              <w:rPr>
                <w:sz w:val="22"/>
                <w:szCs w:val="22"/>
              </w:rPr>
              <w:t>проживающего</w:t>
            </w:r>
            <w:r w:rsidRPr="002E1416">
              <w:rPr>
                <w:sz w:val="22"/>
                <w:szCs w:val="22"/>
                <w:lang w:eastAsia="ar-SA"/>
              </w:rPr>
              <w:t>;</w:t>
            </w:r>
          </w:p>
          <w:p w:rsidR="008910AB" w:rsidRPr="002E1416" w:rsidRDefault="008910AB" w:rsidP="002E1416">
            <w:pPr>
              <w:pStyle w:val="af5"/>
              <w:suppressAutoHyphens/>
              <w:ind w:firstLine="0"/>
              <w:jc w:val="left"/>
              <w:rPr>
                <w:sz w:val="22"/>
                <w:szCs w:val="22"/>
              </w:rPr>
            </w:pPr>
            <w:r w:rsidRPr="002E1416">
              <w:rPr>
                <w:iCs/>
                <w:sz w:val="22"/>
                <w:szCs w:val="22"/>
              </w:rPr>
              <w:t>Максимальный размер земельного участка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suppressAutoHyphens/>
              <w:ind w:firstLine="0"/>
              <w:jc w:val="left"/>
              <w:rPr>
                <w:sz w:val="22"/>
                <w:szCs w:val="22"/>
                <w:lang w:eastAsia="ar-SA"/>
              </w:rPr>
            </w:pPr>
            <w:r w:rsidRPr="002E1416">
              <w:rPr>
                <w:sz w:val="22"/>
                <w:szCs w:val="22"/>
                <w:lang w:eastAsia="ar-SA"/>
              </w:rPr>
              <w:t>3. Предельная высота зданий - 28 м.</w:t>
            </w:r>
          </w:p>
          <w:p w:rsidR="008910AB" w:rsidRPr="002E1416" w:rsidRDefault="008910AB" w:rsidP="002E1416">
            <w:pPr>
              <w:suppressAutoHyphens/>
              <w:ind w:firstLine="0"/>
              <w:jc w:val="left"/>
              <w:rPr>
                <w:sz w:val="22"/>
                <w:szCs w:val="22"/>
                <w:lang w:eastAsia="ar-SA"/>
              </w:rPr>
            </w:pPr>
            <w:r w:rsidRPr="002E1416">
              <w:rPr>
                <w:sz w:val="22"/>
                <w:szCs w:val="22"/>
                <w:lang w:eastAsia="ar-SA"/>
              </w:rPr>
              <w:t>4. Максимальный процент застройки в границах земельного участка - 40%.</w:t>
            </w:r>
          </w:p>
          <w:p w:rsidR="008910AB" w:rsidRPr="002E1416" w:rsidRDefault="008910AB" w:rsidP="002E1416">
            <w:pPr>
              <w:pStyle w:val="af5"/>
              <w:suppressAutoHyphens/>
              <w:ind w:firstLine="0"/>
              <w:jc w:val="left"/>
              <w:rPr>
                <w:sz w:val="22"/>
                <w:szCs w:val="22"/>
              </w:rPr>
            </w:pPr>
            <w:r w:rsidRPr="002E1416">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Pr="002E1416" w:rsidRDefault="008910AB" w:rsidP="002F4F96">
            <w:pPr>
              <w:suppressAutoHyphens/>
              <w:snapToGrid w:val="0"/>
              <w:spacing w:after="40"/>
              <w:ind w:firstLine="0"/>
              <w:jc w:val="left"/>
              <w:rPr>
                <w:sz w:val="22"/>
                <w:szCs w:val="22"/>
              </w:rPr>
            </w:pPr>
            <w:r w:rsidRPr="002E1416">
              <w:rPr>
                <w:sz w:val="22"/>
                <w:szCs w:val="22"/>
              </w:rPr>
              <w:t xml:space="preserve">6. </w:t>
            </w:r>
            <w:r w:rsidRPr="002E1416">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rPr>
          <w:trHeight w:val="3623"/>
        </w:trPr>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t>3.3</w:t>
            </w:r>
          </w:p>
        </w:tc>
        <w:tc>
          <w:tcPr>
            <w:tcW w:w="3107" w:type="dxa"/>
          </w:tcPr>
          <w:p w:rsidR="008910AB" w:rsidRPr="002E1416" w:rsidRDefault="008910AB" w:rsidP="002E1416">
            <w:pPr>
              <w:suppressAutoHyphens/>
              <w:ind w:firstLine="0"/>
              <w:jc w:val="left"/>
              <w:rPr>
                <w:sz w:val="22"/>
                <w:szCs w:val="22"/>
              </w:rPr>
            </w:pPr>
            <w:r w:rsidRPr="002E1416">
              <w:rPr>
                <w:sz w:val="22"/>
                <w:szCs w:val="22"/>
              </w:rPr>
              <w:t>Бытовое обслуживание</w:t>
            </w:r>
          </w:p>
        </w:tc>
        <w:tc>
          <w:tcPr>
            <w:tcW w:w="9962" w:type="dxa"/>
          </w:tcPr>
          <w:p w:rsidR="008910AB" w:rsidRPr="002E1416" w:rsidRDefault="008910AB" w:rsidP="002E1416">
            <w:pPr>
              <w:pStyle w:val="af5"/>
              <w:suppressAutoHyphens/>
              <w:ind w:firstLine="0"/>
              <w:jc w:val="left"/>
              <w:rPr>
                <w:sz w:val="22"/>
                <w:szCs w:val="22"/>
              </w:rPr>
            </w:pPr>
            <w:r w:rsidRPr="002E1416">
              <w:rPr>
                <w:sz w:val="22"/>
                <w:szCs w:val="22"/>
              </w:rPr>
              <w:t>1. Минимальный размер земельного участка объектов бытового обслуживания на 10 рабочих мест для предприятий мощностью, рабочих мест:</w:t>
            </w:r>
          </w:p>
          <w:p w:rsidR="008910AB" w:rsidRPr="002E1416" w:rsidRDefault="008910AB" w:rsidP="002E1416">
            <w:pPr>
              <w:pStyle w:val="af5"/>
              <w:suppressAutoHyphens/>
              <w:ind w:firstLine="0"/>
              <w:jc w:val="left"/>
              <w:rPr>
                <w:sz w:val="22"/>
                <w:szCs w:val="22"/>
              </w:rPr>
            </w:pPr>
            <w:r w:rsidRPr="002E1416">
              <w:rPr>
                <w:sz w:val="22"/>
                <w:szCs w:val="22"/>
              </w:rPr>
              <w:t>10-50 – 0,1-0,2 га;</w:t>
            </w:r>
          </w:p>
          <w:p w:rsidR="008910AB" w:rsidRPr="002E1416" w:rsidRDefault="008910AB" w:rsidP="002E1416">
            <w:pPr>
              <w:pStyle w:val="af5"/>
              <w:suppressAutoHyphens/>
              <w:ind w:firstLine="0"/>
              <w:jc w:val="left"/>
              <w:rPr>
                <w:sz w:val="22"/>
                <w:szCs w:val="22"/>
              </w:rPr>
            </w:pPr>
            <w:r w:rsidRPr="002E1416">
              <w:rPr>
                <w:sz w:val="22"/>
                <w:szCs w:val="22"/>
              </w:rPr>
              <w:t>50-150 – 0,05-0,08 га;</w:t>
            </w:r>
          </w:p>
          <w:p w:rsidR="008910AB" w:rsidRPr="002E1416" w:rsidRDefault="008910AB" w:rsidP="002E1416">
            <w:pPr>
              <w:pStyle w:val="af5"/>
              <w:suppressAutoHyphens/>
              <w:ind w:firstLine="0"/>
              <w:jc w:val="left"/>
              <w:rPr>
                <w:sz w:val="22"/>
                <w:szCs w:val="22"/>
              </w:rPr>
            </w:pPr>
            <w:r w:rsidRPr="002E1416">
              <w:rPr>
                <w:sz w:val="22"/>
                <w:szCs w:val="22"/>
              </w:rPr>
              <w:t>св. 150 – 0,03-0,04 га.</w:t>
            </w:r>
          </w:p>
          <w:p w:rsidR="008910AB" w:rsidRPr="002E1416" w:rsidRDefault="008910AB" w:rsidP="002E1416">
            <w:pPr>
              <w:pStyle w:val="af5"/>
              <w:suppressAutoHyphens/>
              <w:ind w:firstLine="0"/>
              <w:jc w:val="left"/>
              <w:rPr>
                <w:sz w:val="22"/>
                <w:szCs w:val="22"/>
              </w:rPr>
            </w:pPr>
            <w:r w:rsidRPr="002E1416">
              <w:rPr>
                <w:sz w:val="22"/>
                <w:szCs w:val="22"/>
              </w:rPr>
              <w:t>Максимальный размер земельного участка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sz w:val="22"/>
                <w:szCs w:val="22"/>
              </w:rPr>
            </w:pPr>
            <w:r w:rsidRPr="002E1416">
              <w:rPr>
                <w:sz w:val="22"/>
                <w:szCs w:val="22"/>
              </w:rPr>
              <w:t>В случае реконструкции объекта капитального строительства на 2</w:t>
            </w:r>
            <w:r w:rsidR="002E1416">
              <w:rPr>
                <w:sz w:val="22"/>
                <w:szCs w:val="22"/>
              </w:rPr>
              <w:t>-</w:t>
            </w:r>
            <w:r w:rsidRPr="002E1416">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E1416" w:rsidRDefault="008910AB" w:rsidP="002E1416">
            <w:pPr>
              <w:pStyle w:val="af5"/>
              <w:suppressAutoHyphens/>
              <w:ind w:firstLine="0"/>
              <w:jc w:val="left"/>
              <w:rPr>
                <w:sz w:val="22"/>
                <w:szCs w:val="22"/>
              </w:rPr>
            </w:pPr>
            <w:r w:rsidRPr="002E1416">
              <w:rPr>
                <w:sz w:val="22"/>
                <w:szCs w:val="22"/>
              </w:rPr>
              <w:t>3. Предельная высота зданий - 18 метров.</w:t>
            </w:r>
          </w:p>
          <w:p w:rsidR="008910AB" w:rsidRPr="002E1416" w:rsidRDefault="008910AB" w:rsidP="002E1416">
            <w:pPr>
              <w:pStyle w:val="af5"/>
              <w:suppressAutoHyphens/>
              <w:ind w:firstLine="0"/>
              <w:jc w:val="left"/>
              <w:rPr>
                <w:sz w:val="22"/>
                <w:szCs w:val="22"/>
              </w:rPr>
            </w:pPr>
            <w:r w:rsidRPr="002E1416">
              <w:rPr>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sz w:val="22"/>
                <w:szCs w:val="22"/>
              </w:rPr>
            </w:pPr>
            <w:r w:rsidRPr="002E1416">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E1416" w:rsidRDefault="008910AB" w:rsidP="002E1416">
            <w:pPr>
              <w:suppressAutoHyphens/>
              <w:ind w:firstLine="0"/>
              <w:jc w:val="left"/>
              <w:rPr>
                <w:sz w:val="22"/>
                <w:szCs w:val="22"/>
              </w:rPr>
            </w:pPr>
            <w:r w:rsidRPr="002E1416">
              <w:rPr>
                <w:sz w:val="22"/>
                <w:szCs w:val="22"/>
              </w:rPr>
              <w:t xml:space="preserve">6. </w:t>
            </w:r>
            <w:r w:rsidRPr="002E1416">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rPr>
          <w:trHeight w:val="646"/>
        </w:trPr>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lastRenderedPageBreak/>
              <w:t>3.4.1</w:t>
            </w:r>
          </w:p>
        </w:tc>
        <w:tc>
          <w:tcPr>
            <w:tcW w:w="3107" w:type="dxa"/>
          </w:tcPr>
          <w:p w:rsidR="008910AB" w:rsidRPr="002E1416" w:rsidRDefault="008910AB" w:rsidP="002E1416">
            <w:pPr>
              <w:pStyle w:val="afffff0"/>
              <w:suppressAutoHyphens/>
              <w:ind w:left="0" w:firstLine="0"/>
              <w:rPr>
                <w:sz w:val="22"/>
                <w:szCs w:val="22"/>
              </w:rPr>
            </w:pPr>
            <w:r w:rsidRPr="002E1416">
              <w:rPr>
                <w:sz w:val="22"/>
                <w:szCs w:val="22"/>
              </w:rPr>
              <w:t xml:space="preserve">Амбулаторно-поликлиническое обслуживание </w:t>
            </w:r>
          </w:p>
        </w:tc>
        <w:tc>
          <w:tcPr>
            <w:tcW w:w="9962" w:type="dxa"/>
          </w:tcPr>
          <w:p w:rsidR="008910AB" w:rsidRPr="002E1416" w:rsidRDefault="008910AB" w:rsidP="002E1416">
            <w:pPr>
              <w:suppressAutoHyphens/>
              <w:ind w:firstLine="0"/>
              <w:jc w:val="left"/>
              <w:rPr>
                <w:sz w:val="22"/>
                <w:szCs w:val="22"/>
              </w:rPr>
            </w:pPr>
            <w:r w:rsidRPr="002E1416">
              <w:rPr>
                <w:sz w:val="22"/>
                <w:szCs w:val="22"/>
              </w:rPr>
              <w:t xml:space="preserve">1. Размер земельного участка </w:t>
            </w:r>
            <w:r w:rsidRPr="002E1416">
              <w:rPr>
                <w:sz w:val="22"/>
                <w:szCs w:val="22"/>
                <w:lang w:eastAsia="ar-SA"/>
              </w:rPr>
              <w:t>0,1 га на 100 посещений в смену, но не менее:</w:t>
            </w:r>
          </w:p>
          <w:p w:rsidR="008910AB" w:rsidRPr="002E1416" w:rsidRDefault="008910AB" w:rsidP="002E1416">
            <w:pPr>
              <w:suppressAutoHyphens/>
              <w:ind w:firstLine="0"/>
              <w:jc w:val="left"/>
              <w:rPr>
                <w:sz w:val="22"/>
                <w:szCs w:val="22"/>
              </w:rPr>
            </w:pPr>
            <w:r w:rsidRPr="002E1416">
              <w:rPr>
                <w:sz w:val="22"/>
                <w:szCs w:val="22"/>
              </w:rPr>
              <w:t>- 0,3 га на объект;</w:t>
            </w:r>
          </w:p>
          <w:p w:rsidR="008910AB" w:rsidRPr="002E1416" w:rsidRDefault="008910AB" w:rsidP="002E1416">
            <w:pPr>
              <w:pStyle w:val="af5"/>
              <w:suppressAutoHyphens/>
              <w:ind w:firstLine="0"/>
              <w:jc w:val="left"/>
              <w:rPr>
                <w:sz w:val="22"/>
                <w:szCs w:val="22"/>
              </w:rPr>
            </w:pPr>
            <w:r w:rsidRPr="002E1416">
              <w:rPr>
                <w:sz w:val="22"/>
                <w:szCs w:val="22"/>
              </w:rPr>
              <w:t xml:space="preserve">- встроенные - 0,2 га на объект. </w:t>
            </w:r>
          </w:p>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iCs/>
              </w:rPr>
              <w:t>Максимальный размер земельного участка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iCs/>
                <w:sz w:val="22"/>
                <w:szCs w:val="22"/>
              </w:rPr>
            </w:pPr>
            <w:r w:rsidRPr="002E1416">
              <w:rPr>
                <w:iCs/>
                <w:sz w:val="22"/>
                <w:szCs w:val="22"/>
              </w:rPr>
              <w:t>3. Предельная высота зданий - 10 метров.</w:t>
            </w:r>
          </w:p>
          <w:p w:rsidR="008910AB" w:rsidRPr="002E1416" w:rsidRDefault="008910AB" w:rsidP="002E1416">
            <w:pPr>
              <w:pStyle w:val="af5"/>
              <w:suppressAutoHyphens/>
              <w:ind w:firstLine="0"/>
              <w:jc w:val="left"/>
              <w:rPr>
                <w:iCs/>
                <w:sz w:val="22"/>
                <w:szCs w:val="22"/>
              </w:rPr>
            </w:pPr>
            <w:r w:rsidRPr="002E1416">
              <w:rPr>
                <w:iCs/>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iCs/>
                <w:sz w:val="22"/>
                <w:szCs w:val="22"/>
              </w:rPr>
            </w:pPr>
            <w:r w:rsidRPr="002E1416">
              <w:rPr>
                <w:iCs/>
                <w:sz w:val="22"/>
                <w:szCs w:val="22"/>
              </w:rPr>
              <w:t xml:space="preserve">5. </w:t>
            </w:r>
            <w:r w:rsidRPr="002E1416">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2F4F96">
            <w:pPr>
              <w:pStyle w:val="af5"/>
              <w:suppressAutoHyphens/>
              <w:spacing w:after="40"/>
              <w:ind w:firstLine="0"/>
              <w:jc w:val="left"/>
              <w:rPr>
                <w:iCs/>
                <w:sz w:val="22"/>
                <w:szCs w:val="22"/>
              </w:rPr>
            </w:pPr>
            <w:r w:rsidRPr="002E1416">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FF7294" w:rsidRPr="00FF7294" w:rsidRDefault="00FF7294" w:rsidP="002F4F96">
            <w:pPr>
              <w:pStyle w:val="af5"/>
              <w:suppressAutoHyphens/>
              <w:spacing w:after="40"/>
              <w:ind w:firstLine="0"/>
              <w:jc w:val="left"/>
              <w:rPr>
                <w:sz w:val="6"/>
                <w:szCs w:val="6"/>
              </w:rPr>
            </w:pPr>
          </w:p>
        </w:tc>
      </w:tr>
      <w:tr w:rsidR="008910AB" w:rsidRPr="00C00EDD" w:rsidTr="002F4F96">
        <w:trPr>
          <w:trHeight w:val="646"/>
        </w:trPr>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t>3.6.1</w:t>
            </w:r>
          </w:p>
        </w:tc>
        <w:tc>
          <w:tcPr>
            <w:tcW w:w="3107" w:type="dxa"/>
          </w:tcPr>
          <w:p w:rsidR="008910AB" w:rsidRPr="002E1416" w:rsidRDefault="008910AB" w:rsidP="002E1416">
            <w:pPr>
              <w:pStyle w:val="afffff0"/>
              <w:suppressAutoHyphens/>
              <w:ind w:left="0" w:firstLine="0"/>
              <w:rPr>
                <w:sz w:val="22"/>
                <w:szCs w:val="22"/>
              </w:rPr>
            </w:pPr>
            <w:r w:rsidRPr="002E1416">
              <w:rPr>
                <w:sz w:val="22"/>
                <w:szCs w:val="22"/>
              </w:rPr>
              <w:t xml:space="preserve">Объекты культурно-досуговой деятельности </w:t>
            </w:r>
          </w:p>
        </w:tc>
        <w:tc>
          <w:tcPr>
            <w:tcW w:w="9962" w:type="dxa"/>
          </w:tcPr>
          <w:p w:rsidR="008910AB" w:rsidRPr="002E1416" w:rsidRDefault="008910AB" w:rsidP="002E1416">
            <w:pPr>
              <w:pStyle w:val="af5"/>
              <w:suppressAutoHyphens/>
              <w:ind w:firstLine="0"/>
              <w:jc w:val="left"/>
              <w:rPr>
                <w:sz w:val="22"/>
                <w:szCs w:val="22"/>
              </w:rPr>
            </w:pPr>
            <w:r w:rsidRPr="002E1416">
              <w:rPr>
                <w:sz w:val="22"/>
                <w:szCs w:val="22"/>
              </w:rPr>
              <w:t xml:space="preserve">1. Минимальный размер земельного участка устанавливается </w:t>
            </w:r>
            <w:r w:rsidRPr="002E1416">
              <w:rPr>
                <w:iCs/>
                <w:sz w:val="22"/>
                <w:szCs w:val="22"/>
              </w:rPr>
              <w:t>не менее – 500 кв.</w:t>
            </w:r>
            <w:r w:rsidR="002507C3">
              <w:rPr>
                <w:iCs/>
                <w:sz w:val="22"/>
                <w:szCs w:val="22"/>
              </w:rPr>
              <w:t xml:space="preserve"> </w:t>
            </w:r>
            <w:r w:rsidRPr="002E1416">
              <w:rPr>
                <w:iCs/>
                <w:sz w:val="22"/>
                <w:szCs w:val="22"/>
              </w:rPr>
              <w:t>м</w:t>
            </w:r>
            <w:r w:rsidRPr="002E1416">
              <w:rPr>
                <w:sz w:val="22"/>
                <w:szCs w:val="22"/>
              </w:rPr>
              <w:t>.</w:t>
            </w:r>
            <w:r w:rsidRPr="002E1416">
              <w:rPr>
                <w:iCs/>
                <w:sz w:val="22"/>
                <w:szCs w:val="22"/>
              </w:rPr>
              <w:t xml:space="preserve"> Максимальный размер земельного участка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sz w:val="22"/>
                <w:szCs w:val="22"/>
              </w:rPr>
            </w:pPr>
            <w:r w:rsidRPr="002E1416">
              <w:rPr>
                <w:sz w:val="22"/>
                <w:szCs w:val="22"/>
              </w:rPr>
              <w:t>В случае реконструкции объекта капитального строительства на 2</w:t>
            </w:r>
            <w:r w:rsidR="002507C3">
              <w:rPr>
                <w:sz w:val="22"/>
                <w:szCs w:val="22"/>
              </w:rPr>
              <w:t>-</w:t>
            </w:r>
            <w:r w:rsidRPr="002E1416">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E1416" w:rsidRDefault="008910AB" w:rsidP="002E1416">
            <w:pPr>
              <w:pStyle w:val="af5"/>
              <w:suppressAutoHyphens/>
              <w:ind w:firstLine="0"/>
              <w:jc w:val="left"/>
              <w:rPr>
                <w:sz w:val="22"/>
                <w:szCs w:val="22"/>
              </w:rPr>
            </w:pPr>
            <w:r w:rsidRPr="002E1416">
              <w:rPr>
                <w:sz w:val="22"/>
                <w:szCs w:val="22"/>
              </w:rPr>
              <w:t>3. Предельная высота зданий – 18 метров.</w:t>
            </w:r>
          </w:p>
          <w:p w:rsidR="008910AB" w:rsidRPr="002E1416" w:rsidRDefault="008910AB" w:rsidP="002E1416">
            <w:pPr>
              <w:pStyle w:val="af5"/>
              <w:suppressAutoHyphens/>
              <w:ind w:firstLine="0"/>
              <w:jc w:val="left"/>
              <w:rPr>
                <w:sz w:val="22"/>
                <w:szCs w:val="22"/>
              </w:rPr>
            </w:pPr>
            <w:r w:rsidRPr="002E1416">
              <w:rPr>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sz w:val="22"/>
                <w:szCs w:val="22"/>
              </w:rPr>
            </w:pPr>
            <w:r w:rsidRPr="002E1416">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E1416" w:rsidRDefault="008910AB" w:rsidP="002F4F96">
            <w:pPr>
              <w:suppressAutoHyphens/>
              <w:spacing w:after="40"/>
              <w:ind w:firstLine="0"/>
              <w:jc w:val="left"/>
              <w:rPr>
                <w:sz w:val="22"/>
                <w:szCs w:val="22"/>
              </w:rPr>
            </w:pPr>
            <w:r w:rsidRPr="002E1416">
              <w:rPr>
                <w:sz w:val="22"/>
                <w:szCs w:val="22"/>
              </w:rPr>
              <w:t xml:space="preserve">6. </w:t>
            </w:r>
            <w:r w:rsidRPr="002E1416">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t>3.7</w:t>
            </w:r>
          </w:p>
        </w:tc>
        <w:tc>
          <w:tcPr>
            <w:tcW w:w="3107" w:type="dxa"/>
          </w:tcPr>
          <w:p w:rsidR="008910AB" w:rsidRPr="002E1416" w:rsidRDefault="008910AB" w:rsidP="002E1416">
            <w:pPr>
              <w:pStyle w:val="afffff0"/>
              <w:suppressAutoHyphens/>
              <w:ind w:left="0" w:firstLine="0"/>
              <w:rPr>
                <w:sz w:val="22"/>
                <w:szCs w:val="22"/>
              </w:rPr>
            </w:pPr>
            <w:r w:rsidRPr="002E1416">
              <w:rPr>
                <w:sz w:val="22"/>
                <w:szCs w:val="22"/>
              </w:rPr>
              <w:t>Религиозного использования</w:t>
            </w:r>
          </w:p>
        </w:tc>
        <w:tc>
          <w:tcPr>
            <w:tcW w:w="9962" w:type="dxa"/>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1. Минимальный размер земельного участка для православных храмов устанавливается из обеспеченности 7,5 места в храме на 1000 верующих, 7,5 м</w:t>
            </w:r>
            <w:r w:rsidRPr="002507C3">
              <w:rPr>
                <w:rFonts w:ascii="Times New Roman" w:hAnsi="Times New Roman" w:cs="Times New Roman"/>
                <w:vertAlign w:val="superscript"/>
              </w:rPr>
              <w:t>2</w:t>
            </w:r>
            <w:r w:rsidRPr="002E1416">
              <w:rPr>
                <w:rFonts w:ascii="Times New Roman" w:hAnsi="Times New Roman" w:cs="Times New Roman"/>
              </w:rPr>
              <w:t xml:space="preserve"> на 1 место в храме. </w:t>
            </w:r>
          </w:p>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Максимальный размер земельного участка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t xml:space="preserve"> Минимальный размер земельного участка объекты культового назначения различных конфессий устанавливается </w:t>
            </w:r>
            <w:r w:rsidRPr="002E1416">
              <w:rPr>
                <w:iCs/>
                <w:sz w:val="22"/>
                <w:szCs w:val="22"/>
              </w:rPr>
              <w:t>не менее – 500 кв.</w:t>
            </w:r>
            <w:r w:rsidR="002507C3">
              <w:rPr>
                <w:iCs/>
                <w:sz w:val="22"/>
                <w:szCs w:val="22"/>
              </w:rPr>
              <w:t xml:space="preserve"> </w:t>
            </w:r>
            <w:r w:rsidRPr="002E1416">
              <w:rPr>
                <w:iCs/>
                <w:sz w:val="22"/>
                <w:szCs w:val="22"/>
              </w:rPr>
              <w:t>м</w:t>
            </w:r>
            <w:r w:rsidRPr="002E1416">
              <w:rPr>
                <w:sz w:val="22"/>
                <w:szCs w:val="22"/>
              </w:rPr>
              <w:t>.</w:t>
            </w:r>
            <w:r w:rsidRPr="002E1416">
              <w:rPr>
                <w:iCs/>
                <w:sz w:val="22"/>
                <w:szCs w:val="22"/>
              </w:rPr>
              <w:t xml:space="preserve"> Максимальный размер земельного участка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lastRenderedPageBreak/>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sz w:val="22"/>
                <w:szCs w:val="22"/>
              </w:rPr>
            </w:pPr>
            <w:r w:rsidRPr="002E1416">
              <w:rPr>
                <w:sz w:val="22"/>
                <w:szCs w:val="22"/>
              </w:rPr>
              <w:t>3. Предельная высота зданий - 18 метров, за исключением башен, колоколен и шпилей.</w:t>
            </w:r>
          </w:p>
          <w:p w:rsidR="008910AB" w:rsidRPr="002E1416" w:rsidRDefault="008910AB" w:rsidP="002E1416">
            <w:pPr>
              <w:pStyle w:val="af5"/>
              <w:suppressAutoHyphens/>
              <w:ind w:firstLine="0"/>
              <w:jc w:val="left"/>
              <w:rPr>
                <w:sz w:val="22"/>
                <w:szCs w:val="22"/>
              </w:rPr>
            </w:pPr>
            <w:r w:rsidRPr="002E1416">
              <w:rPr>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sz w:val="22"/>
                <w:szCs w:val="22"/>
              </w:rPr>
            </w:pPr>
            <w:r w:rsidRPr="002E1416">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Default="008910AB" w:rsidP="002F4F96">
            <w:pPr>
              <w:suppressAutoHyphens/>
              <w:snapToGrid w:val="0"/>
              <w:spacing w:after="40"/>
              <w:ind w:firstLine="0"/>
              <w:jc w:val="left"/>
              <w:rPr>
                <w:iCs/>
                <w:sz w:val="22"/>
                <w:szCs w:val="22"/>
              </w:rPr>
            </w:pPr>
            <w:r w:rsidRPr="002E1416">
              <w:rPr>
                <w:sz w:val="22"/>
                <w:szCs w:val="22"/>
              </w:rPr>
              <w:t xml:space="preserve">6. </w:t>
            </w:r>
            <w:r w:rsidRPr="002E1416">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FF7294" w:rsidRPr="00FF7294" w:rsidRDefault="00FF7294" w:rsidP="002F4F96">
            <w:pPr>
              <w:suppressAutoHyphens/>
              <w:snapToGrid w:val="0"/>
              <w:spacing w:after="40"/>
              <w:ind w:firstLine="0"/>
              <w:jc w:val="left"/>
              <w:rPr>
                <w:sz w:val="6"/>
                <w:szCs w:val="6"/>
              </w:rPr>
            </w:pPr>
          </w:p>
        </w:tc>
      </w:tr>
      <w:tr w:rsidR="008910AB" w:rsidRPr="00C00EDD" w:rsidTr="002F4F96">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lastRenderedPageBreak/>
              <w:t>3.9</w:t>
            </w:r>
          </w:p>
        </w:tc>
        <w:tc>
          <w:tcPr>
            <w:tcW w:w="3107" w:type="dxa"/>
          </w:tcPr>
          <w:p w:rsidR="008910AB" w:rsidRPr="002E1416" w:rsidRDefault="008910AB" w:rsidP="002E1416">
            <w:pPr>
              <w:suppressAutoHyphens/>
              <w:ind w:firstLine="0"/>
              <w:jc w:val="left"/>
              <w:rPr>
                <w:sz w:val="22"/>
                <w:szCs w:val="22"/>
              </w:rPr>
            </w:pPr>
            <w:r w:rsidRPr="002E1416">
              <w:rPr>
                <w:sz w:val="22"/>
                <w:szCs w:val="22"/>
              </w:rPr>
              <w:t>Обеспечение научной деятельности</w:t>
            </w:r>
          </w:p>
        </w:tc>
        <w:tc>
          <w:tcPr>
            <w:tcW w:w="9962" w:type="dxa"/>
          </w:tcPr>
          <w:p w:rsidR="008910AB" w:rsidRPr="002E1416" w:rsidRDefault="008910AB" w:rsidP="002E1416">
            <w:pPr>
              <w:pStyle w:val="af5"/>
              <w:suppressAutoHyphens/>
              <w:ind w:firstLine="0"/>
              <w:jc w:val="left"/>
              <w:rPr>
                <w:sz w:val="22"/>
                <w:szCs w:val="22"/>
              </w:rPr>
            </w:pPr>
            <w:r w:rsidRPr="002E1416">
              <w:rPr>
                <w:sz w:val="22"/>
                <w:szCs w:val="22"/>
              </w:rPr>
              <w:t>1. Минимальный размер земельного при этажности здания, м</w:t>
            </w:r>
            <w:r w:rsidRPr="002E1416">
              <w:rPr>
                <w:sz w:val="22"/>
                <w:szCs w:val="22"/>
                <w:vertAlign w:val="superscript"/>
              </w:rPr>
              <w:t>2</w:t>
            </w:r>
            <w:r w:rsidRPr="002E1416">
              <w:rPr>
                <w:sz w:val="22"/>
                <w:szCs w:val="22"/>
              </w:rPr>
              <w:t xml:space="preserve"> на 1 сотрудника, </w:t>
            </w:r>
            <w:r w:rsidRPr="002E1416">
              <w:rPr>
                <w:iCs/>
                <w:sz w:val="22"/>
                <w:szCs w:val="22"/>
              </w:rPr>
              <w:t>но не менее 500 м</w:t>
            </w:r>
            <w:r w:rsidRPr="002E1416">
              <w:rPr>
                <w:iCs/>
                <w:sz w:val="22"/>
                <w:szCs w:val="22"/>
                <w:vertAlign w:val="superscript"/>
              </w:rPr>
              <w:t>2</w:t>
            </w:r>
            <w:r w:rsidRPr="002E1416">
              <w:rPr>
                <w:sz w:val="22"/>
                <w:szCs w:val="22"/>
              </w:rPr>
              <w:t>:</w:t>
            </w:r>
          </w:p>
          <w:p w:rsidR="008910AB" w:rsidRPr="002E1416" w:rsidRDefault="008910AB" w:rsidP="002E1416">
            <w:pPr>
              <w:pStyle w:val="af5"/>
              <w:suppressAutoHyphens/>
              <w:ind w:firstLine="0"/>
              <w:jc w:val="left"/>
              <w:rPr>
                <w:sz w:val="22"/>
                <w:szCs w:val="22"/>
              </w:rPr>
            </w:pPr>
            <w:r w:rsidRPr="002E1416">
              <w:rPr>
                <w:sz w:val="22"/>
                <w:szCs w:val="22"/>
              </w:rPr>
              <w:t>2-5 этажей – 15-30 м</w:t>
            </w:r>
            <w:r w:rsidRPr="002E1416">
              <w:rPr>
                <w:sz w:val="22"/>
                <w:szCs w:val="22"/>
                <w:vertAlign w:val="superscript"/>
              </w:rPr>
              <w:t>2</w:t>
            </w:r>
            <w:r w:rsidRPr="002E1416">
              <w:rPr>
                <w:sz w:val="22"/>
                <w:szCs w:val="22"/>
              </w:rPr>
              <w:t>; Максимальный размер земельного участка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sz w:val="22"/>
                <w:szCs w:val="22"/>
              </w:rPr>
            </w:pPr>
            <w:r w:rsidRPr="002E1416">
              <w:rPr>
                <w:sz w:val="22"/>
                <w:szCs w:val="22"/>
              </w:rPr>
              <w:t>3. Предельная высота зданий - 18 метров.</w:t>
            </w:r>
          </w:p>
          <w:p w:rsidR="008910AB" w:rsidRPr="002E1416" w:rsidRDefault="008910AB" w:rsidP="002E1416">
            <w:pPr>
              <w:pStyle w:val="af5"/>
              <w:suppressAutoHyphens/>
              <w:ind w:firstLine="0"/>
              <w:jc w:val="left"/>
              <w:rPr>
                <w:sz w:val="22"/>
                <w:szCs w:val="22"/>
              </w:rPr>
            </w:pPr>
            <w:r w:rsidRPr="002E1416">
              <w:rPr>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sz w:val="22"/>
                <w:szCs w:val="22"/>
              </w:rPr>
            </w:pPr>
            <w:r w:rsidRPr="002E1416">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для объектов местного значения, с действующими нормативами градостроительного проектирования</w:t>
            </w:r>
            <w:r w:rsidR="002507C3">
              <w:rPr>
                <w:sz w:val="22"/>
                <w:szCs w:val="22"/>
              </w:rPr>
              <w:t xml:space="preserve"> </w:t>
            </w:r>
            <w:r w:rsidRPr="002E1416">
              <w:rPr>
                <w:sz w:val="22"/>
                <w:szCs w:val="22"/>
              </w:rPr>
              <w:t>и СП 42.13330.2016.</w:t>
            </w:r>
          </w:p>
          <w:p w:rsidR="008910AB" w:rsidRDefault="008910AB" w:rsidP="002F4F96">
            <w:pPr>
              <w:suppressAutoHyphens/>
              <w:spacing w:after="40"/>
              <w:ind w:firstLine="0"/>
              <w:jc w:val="left"/>
              <w:rPr>
                <w:iCs/>
                <w:sz w:val="22"/>
                <w:szCs w:val="22"/>
              </w:rPr>
            </w:pPr>
            <w:r w:rsidRPr="002E1416">
              <w:rPr>
                <w:sz w:val="22"/>
                <w:szCs w:val="22"/>
              </w:rPr>
              <w:t xml:space="preserve">6. </w:t>
            </w:r>
            <w:r w:rsidRPr="002E1416">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FF7294" w:rsidRPr="00FF7294" w:rsidRDefault="00FF7294" w:rsidP="002F4F96">
            <w:pPr>
              <w:suppressAutoHyphens/>
              <w:spacing w:after="40"/>
              <w:ind w:firstLine="0"/>
              <w:jc w:val="left"/>
              <w:rPr>
                <w:sz w:val="6"/>
                <w:szCs w:val="6"/>
              </w:rPr>
            </w:pPr>
          </w:p>
        </w:tc>
      </w:tr>
      <w:tr w:rsidR="008910AB" w:rsidRPr="00C00EDD" w:rsidTr="002F4F96">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t>4.1</w:t>
            </w:r>
          </w:p>
        </w:tc>
        <w:tc>
          <w:tcPr>
            <w:tcW w:w="3107" w:type="dxa"/>
          </w:tcPr>
          <w:p w:rsidR="008910AB" w:rsidRPr="002E1416" w:rsidRDefault="008910AB" w:rsidP="002E1416">
            <w:pPr>
              <w:suppressAutoHyphens/>
              <w:ind w:firstLine="0"/>
              <w:jc w:val="left"/>
              <w:rPr>
                <w:sz w:val="22"/>
                <w:szCs w:val="22"/>
              </w:rPr>
            </w:pPr>
            <w:r w:rsidRPr="002E1416">
              <w:rPr>
                <w:sz w:val="22"/>
                <w:szCs w:val="22"/>
              </w:rPr>
              <w:t>Деловое управление</w:t>
            </w:r>
          </w:p>
        </w:tc>
        <w:tc>
          <w:tcPr>
            <w:tcW w:w="9962" w:type="dxa"/>
          </w:tcPr>
          <w:p w:rsidR="008910AB" w:rsidRPr="002E1416" w:rsidRDefault="008910AB" w:rsidP="002E1416">
            <w:pPr>
              <w:pStyle w:val="af5"/>
              <w:suppressAutoHyphens/>
              <w:ind w:firstLine="0"/>
              <w:jc w:val="left"/>
              <w:rPr>
                <w:iCs/>
                <w:sz w:val="22"/>
                <w:szCs w:val="22"/>
              </w:rPr>
            </w:pPr>
            <w:r w:rsidRPr="002E1416">
              <w:rPr>
                <w:sz w:val="22"/>
                <w:szCs w:val="22"/>
              </w:rPr>
              <w:t>1. Минимальный размер земельного участка для объектов делового управления на 10 рабочих мест - 0,15 га на объект;</w:t>
            </w:r>
            <w:r w:rsidRPr="002E1416">
              <w:rPr>
                <w:iCs/>
                <w:sz w:val="22"/>
                <w:szCs w:val="22"/>
              </w:rPr>
              <w:t xml:space="preserve"> но не менее – 0,05 га.</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sz w:val="22"/>
                <w:szCs w:val="22"/>
              </w:rPr>
            </w:pPr>
            <w:r w:rsidRPr="002E1416">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E1416" w:rsidRDefault="008910AB" w:rsidP="002E1416">
            <w:pPr>
              <w:pStyle w:val="af5"/>
              <w:suppressAutoHyphens/>
              <w:ind w:firstLine="0"/>
              <w:jc w:val="left"/>
              <w:rPr>
                <w:sz w:val="22"/>
                <w:szCs w:val="22"/>
              </w:rPr>
            </w:pPr>
            <w:r w:rsidRPr="002E1416">
              <w:rPr>
                <w:sz w:val="22"/>
                <w:szCs w:val="22"/>
              </w:rPr>
              <w:t>3. Предельное количество этажей - 3</w:t>
            </w:r>
            <w:r w:rsidRPr="002E1416">
              <w:rPr>
                <w:iCs/>
                <w:sz w:val="22"/>
                <w:szCs w:val="22"/>
              </w:rPr>
              <w:t>.</w:t>
            </w:r>
          </w:p>
          <w:p w:rsidR="008910AB" w:rsidRPr="002E1416" w:rsidRDefault="008910AB" w:rsidP="002E1416">
            <w:pPr>
              <w:pStyle w:val="af5"/>
              <w:suppressAutoHyphens/>
              <w:ind w:firstLine="0"/>
              <w:jc w:val="left"/>
              <w:rPr>
                <w:sz w:val="22"/>
                <w:szCs w:val="22"/>
              </w:rPr>
            </w:pPr>
            <w:r w:rsidRPr="002E1416">
              <w:rPr>
                <w:sz w:val="22"/>
                <w:szCs w:val="22"/>
              </w:rPr>
              <w:lastRenderedPageBreak/>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sz w:val="22"/>
                <w:szCs w:val="22"/>
              </w:rPr>
            </w:pPr>
            <w:r w:rsidRPr="002E1416">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E1416" w:rsidRDefault="008910AB" w:rsidP="002F4F96">
            <w:pPr>
              <w:pStyle w:val="af5"/>
              <w:suppressAutoHyphens/>
              <w:spacing w:after="40"/>
              <w:ind w:firstLine="0"/>
              <w:jc w:val="left"/>
              <w:rPr>
                <w:sz w:val="22"/>
                <w:szCs w:val="22"/>
              </w:rPr>
            </w:pPr>
            <w:r w:rsidRPr="002E1416">
              <w:rPr>
                <w:sz w:val="22"/>
                <w:szCs w:val="22"/>
              </w:rPr>
              <w:t xml:space="preserve">6. </w:t>
            </w:r>
            <w:r w:rsidRPr="002E1416">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lastRenderedPageBreak/>
              <w:t>4.2</w:t>
            </w:r>
          </w:p>
        </w:tc>
        <w:tc>
          <w:tcPr>
            <w:tcW w:w="3107" w:type="dxa"/>
          </w:tcPr>
          <w:p w:rsidR="008910AB" w:rsidRPr="002E1416" w:rsidRDefault="008910AB" w:rsidP="002E1416">
            <w:pPr>
              <w:suppressAutoHyphens/>
              <w:ind w:firstLine="0"/>
              <w:jc w:val="left"/>
              <w:rPr>
                <w:sz w:val="22"/>
                <w:szCs w:val="22"/>
              </w:rPr>
            </w:pPr>
            <w:r w:rsidRPr="002E1416">
              <w:rPr>
                <w:sz w:val="22"/>
                <w:szCs w:val="22"/>
              </w:rPr>
              <w:t xml:space="preserve">Объекты торговли (торговые центры, торгово-развлекательные центры (комплексы) </w:t>
            </w:r>
          </w:p>
        </w:tc>
        <w:tc>
          <w:tcPr>
            <w:tcW w:w="9962" w:type="dxa"/>
            <w:vMerge w:val="restart"/>
          </w:tcPr>
          <w:p w:rsidR="008910AB" w:rsidRPr="002E1416" w:rsidRDefault="008910AB" w:rsidP="002E1416">
            <w:pPr>
              <w:pStyle w:val="af5"/>
              <w:suppressAutoHyphens/>
              <w:ind w:firstLine="0"/>
              <w:jc w:val="left"/>
              <w:rPr>
                <w:iCs/>
                <w:sz w:val="22"/>
                <w:szCs w:val="22"/>
              </w:rPr>
            </w:pPr>
            <w:r w:rsidRPr="002E1416">
              <w:rPr>
                <w:sz w:val="22"/>
                <w:szCs w:val="22"/>
              </w:rPr>
              <w:t xml:space="preserve">1. Минимальный размер земельного участка для объекта торговли - 0,08 га на 100 кв. м торговой площади, </w:t>
            </w:r>
            <w:r w:rsidRPr="002E1416">
              <w:rPr>
                <w:iCs/>
                <w:sz w:val="22"/>
                <w:szCs w:val="22"/>
              </w:rPr>
              <w:t>но не менее – 0,05 га</w:t>
            </w:r>
          </w:p>
          <w:p w:rsidR="008910AB" w:rsidRPr="002E1416" w:rsidRDefault="008910AB" w:rsidP="002E1416">
            <w:pPr>
              <w:suppressAutoHyphens/>
              <w:autoSpaceDE w:val="0"/>
              <w:autoSpaceDN w:val="0"/>
              <w:adjustRightInd w:val="0"/>
              <w:ind w:firstLine="0"/>
              <w:jc w:val="left"/>
              <w:rPr>
                <w:sz w:val="22"/>
                <w:szCs w:val="22"/>
              </w:rPr>
            </w:pPr>
            <w:r w:rsidRPr="002E1416">
              <w:rPr>
                <w:sz w:val="22"/>
                <w:szCs w:val="22"/>
              </w:rPr>
              <w:t>Минимальный размер земельного участка для аптек 0,2 га или встроенные.</w:t>
            </w:r>
          </w:p>
          <w:p w:rsidR="008910AB" w:rsidRPr="002E1416" w:rsidRDefault="008910AB" w:rsidP="002E1416">
            <w:pPr>
              <w:pStyle w:val="af5"/>
              <w:suppressAutoHyphens/>
              <w:ind w:firstLine="0"/>
              <w:jc w:val="left"/>
              <w:rPr>
                <w:sz w:val="22"/>
                <w:szCs w:val="22"/>
              </w:rPr>
            </w:pPr>
            <w:r w:rsidRPr="002E1416">
              <w:rPr>
                <w:sz w:val="22"/>
                <w:szCs w:val="22"/>
              </w:rPr>
              <w:t xml:space="preserve">Минимальный размер земельного участка для объекта общественного питания на 100 мест, при числе мест: </w:t>
            </w:r>
          </w:p>
          <w:p w:rsidR="008910AB" w:rsidRPr="002E1416" w:rsidRDefault="008910AB" w:rsidP="002E1416">
            <w:pPr>
              <w:pStyle w:val="af5"/>
              <w:suppressAutoHyphens/>
              <w:ind w:firstLine="0"/>
              <w:jc w:val="left"/>
              <w:rPr>
                <w:sz w:val="22"/>
                <w:szCs w:val="22"/>
              </w:rPr>
            </w:pPr>
            <w:r w:rsidRPr="002E1416">
              <w:rPr>
                <w:sz w:val="22"/>
                <w:szCs w:val="22"/>
              </w:rPr>
              <w:t>до 100 мест - 0,2 га на объект;100 - 150 мест - 0,15 га на объект; свыше 150 мест - 0,1 га на объект;</w:t>
            </w:r>
          </w:p>
          <w:p w:rsidR="008910AB" w:rsidRPr="002E1416" w:rsidRDefault="008910AB" w:rsidP="002E1416">
            <w:pPr>
              <w:pStyle w:val="af5"/>
              <w:suppressAutoHyphens/>
              <w:ind w:firstLine="0"/>
              <w:jc w:val="left"/>
              <w:rPr>
                <w:sz w:val="22"/>
                <w:szCs w:val="22"/>
              </w:rPr>
            </w:pPr>
            <w:r w:rsidRPr="002E1416">
              <w:rPr>
                <w:iCs/>
                <w:sz w:val="22"/>
                <w:szCs w:val="22"/>
              </w:rPr>
              <w:t>но не менее – 0,05 га.</w:t>
            </w:r>
          </w:p>
          <w:p w:rsidR="008910AB" w:rsidRPr="002E1416" w:rsidRDefault="008910AB" w:rsidP="002E1416">
            <w:pPr>
              <w:pStyle w:val="af5"/>
              <w:suppressAutoHyphens/>
              <w:ind w:firstLine="0"/>
              <w:jc w:val="left"/>
              <w:rPr>
                <w:sz w:val="22"/>
                <w:szCs w:val="22"/>
              </w:rPr>
            </w:pPr>
            <w:r w:rsidRPr="002E1416">
              <w:rPr>
                <w:sz w:val="22"/>
                <w:szCs w:val="22"/>
              </w:rPr>
              <w:t>Минимальный размер земельного участка рынков:</w:t>
            </w:r>
          </w:p>
          <w:p w:rsidR="008910AB" w:rsidRPr="002E1416" w:rsidRDefault="008910AB" w:rsidP="002E1416">
            <w:pPr>
              <w:pStyle w:val="af5"/>
              <w:suppressAutoHyphens/>
              <w:ind w:firstLine="0"/>
              <w:jc w:val="left"/>
              <w:rPr>
                <w:sz w:val="22"/>
                <w:szCs w:val="22"/>
              </w:rPr>
            </w:pPr>
            <w:r w:rsidRPr="002E1416">
              <w:rPr>
                <w:sz w:val="22"/>
                <w:szCs w:val="22"/>
              </w:rPr>
              <w:t>при торговой площади до 600 кв.</w:t>
            </w:r>
            <w:r w:rsidR="002507C3">
              <w:rPr>
                <w:sz w:val="22"/>
                <w:szCs w:val="22"/>
              </w:rPr>
              <w:t xml:space="preserve"> </w:t>
            </w:r>
            <w:r w:rsidRPr="002E1416">
              <w:rPr>
                <w:sz w:val="22"/>
                <w:szCs w:val="22"/>
              </w:rPr>
              <w:t>м - 14 кв.</w:t>
            </w:r>
            <w:r w:rsidR="002507C3">
              <w:rPr>
                <w:sz w:val="22"/>
                <w:szCs w:val="22"/>
              </w:rPr>
              <w:t xml:space="preserve"> </w:t>
            </w:r>
            <w:r w:rsidRPr="002E1416">
              <w:rPr>
                <w:sz w:val="22"/>
                <w:szCs w:val="22"/>
              </w:rPr>
              <w:t>м на 1 кв.</w:t>
            </w:r>
            <w:r w:rsidR="002507C3">
              <w:rPr>
                <w:sz w:val="22"/>
                <w:szCs w:val="22"/>
              </w:rPr>
              <w:t xml:space="preserve"> </w:t>
            </w:r>
            <w:r w:rsidRPr="002E1416">
              <w:rPr>
                <w:sz w:val="22"/>
                <w:szCs w:val="22"/>
              </w:rPr>
              <w:t>м торговой площади.</w:t>
            </w:r>
          </w:p>
          <w:p w:rsidR="008910AB" w:rsidRPr="002E1416" w:rsidRDefault="008910AB" w:rsidP="002E1416">
            <w:pPr>
              <w:pStyle w:val="af5"/>
              <w:suppressAutoHyphens/>
              <w:ind w:firstLine="0"/>
              <w:jc w:val="left"/>
              <w:rPr>
                <w:sz w:val="22"/>
                <w:szCs w:val="22"/>
              </w:rPr>
            </w:pPr>
            <w:r w:rsidRPr="002E1416">
              <w:rPr>
                <w:sz w:val="22"/>
                <w:szCs w:val="22"/>
              </w:rPr>
              <w:t>при торговой площади св. 3000 кв.</w:t>
            </w:r>
            <w:r w:rsidR="002507C3">
              <w:rPr>
                <w:sz w:val="22"/>
                <w:szCs w:val="22"/>
              </w:rPr>
              <w:t xml:space="preserve"> </w:t>
            </w:r>
            <w:r w:rsidRPr="002E1416">
              <w:rPr>
                <w:sz w:val="22"/>
                <w:szCs w:val="22"/>
              </w:rPr>
              <w:t>м - 7 кв.</w:t>
            </w:r>
            <w:r w:rsidR="002507C3">
              <w:rPr>
                <w:sz w:val="22"/>
                <w:szCs w:val="22"/>
              </w:rPr>
              <w:t xml:space="preserve"> </w:t>
            </w:r>
            <w:r w:rsidRPr="002E1416">
              <w:rPr>
                <w:sz w:val="22"/>
                <w:szCs w:val="22"/>
              </w:rPr>
              <w:t>м на 1 кв.</w:t>
            </w:r>
            <w:r w:rsidR="002507C3">
              <w:rPr>
                <w:sz w:val="22"/>
                <w:szCs w:val="22"/>
              </w:rPr>
              <w:t xml:space="preserve"> </w:t>
            </w:r>
            <w:r w:rsidRPr="002E1416">
              <w:rPr>
                <w:sz w:val="22"/>
                <w:szCs w:val="22"/>
              </w:rPr>
              <w:t>м торговой площади.</w:t>
            </w:r>
          </w:p>
          <w:p w:rsidR="008910AB" w:rsidRPr="002E1416" w:rsidRDefault="008910AB" w:rsidP="002E1416">
            <w:pPr>
              <w:pStyle w:val="af5"/>
              <w:suppressAutoHyphens/>
              <w:ind w:firstLine="0"/>
              <w:jc w:val="left"/>
              <w:rPr>
                <w:sz w:val="22"/>
                <w:szCs w:val="22"/>
              </w:rPr>
            </w:pPr>
            <w:r w:rsidRPr="002E1416">
              <w:rPr>
                <w:sz w:val="22"/>
                <w:szCs w:val="22"/>
              </w:rPr>
              <w:t xml:space="preserve">Торговые центры местного значения с числом обслуживаемого населения, тыс. чел.: </w:t>
            </w:r>
          </w:p>
          <w:p w:rsidR="008910AB" w:rsidRPr="002E1416" w:rsidRDefault="008910AB" w:rsidP="002E1416">
            <w:pPr>
              <w:pStyle w:val="af5"/>
              <w:suppressAutoHyphens/>
              <w:ind w:firstLine="0"/>
              <w:jc w:val="left"/>
              <w:rPr>
                <w:sz w:val="22"/>
                <w:szCs w:val="22"/>
              </w:rPr>
            </w:pPr>
            <w:r w:rsidRPr="002E1416">
              <w:rPr>
                <w:sz w:val="22"/>
                <w:szCs w:val="22"/>
              </w:rPr>
              <w:t>от 4 до 6 – 0,4-0,6 га на объект;</w:t>
            </w:r>
          </w:p>
          <w:p w:rsidR="008910AB" w:rsidRPr="002E1416" w:rsidRDefault="008910AB" w:rsidP="002E1416">
            <w:pPr>
              <w:pStyle w:val="af5"/>
              <w:suppressAutoHyphens/>
              <w:ind w:firstLine="0"/>
              <w:jc w:val="left"/>
              <w:rPr>
                <w:sz w:val="22"/>
                <w:szCs w:val="22"/>
              </w:rPr>
            </w:pPr>
            <w:r w:rsidRPr="002E1416">
              <w:rPr>
                <w:sz w:val="22"/>
                <w:szCs w:val="22"/>
              </w:rPr>
              <w:t xml:space="preserve">от 6 до 10 – 0,6-0,8 га на объект; </w:t>
            </w:r>
          </w:p>
          <w:p w:rsidR="008910AB" w:rsidRPr="002E1416" w:rsidRDefault="008910AB" w:rsidP="002E1416">
            <w:pPr>
              <w:pStyle w:val="af5"/>
              <w:suppressAutoHyphens/>
              <w:ind w:firstLine="0"/>
              <w:jc w:val="left"/>
              <w:rPr>
                <w:sz w:val="22"/>
                <w:szCs w:val="22"/>
              </w:rPr>
            </w:pPr>
            <w:r w:rsidRPr="002E1416">
              <w:rPr>
                <w:sz w:val="22"/>
                <w:szCs w:val="22"/>
              </w:rPr>
              <w:t>от 10 до 15 – 0,8-1,1 га на объект;</w:t>
            </w:r>
          </w:p>
          <w:p w:rsidR="008910AB" w:rsidRPr="002E1416" w:rsidRDefault="008910AB" w:rsidP="002E1416">
            <w:pPr>
              <w:pStyle w:val="af5"/>
              <w:suppressAutoHyphens/>
              <w:ind w:firstLine="0"/>
              <w:jc w:val="left"/>
              <w:rPr>
                <w:iCs/>
                <w:sz w:val="22"/>
                <w:szCs w:val="22"/>
              </w:rPr>
            </w:pPr>
            <w:r w:rsidRPr="002E1416">
              <w:rPr>
                <w:sz w:val="22"/>
                <w:szCs w:val="22"/>
              </w:rPr>
              <w:t xml:space="preserve">от 15 до 20 – 1,1-1,3 га на объект; </w:t>
            </w:r>
          </w:p>
          <w:p w:rsidR="008910AB" w:rsidRPr="002E1416" w:rsidRDefault="008910AB" w:rsidP="002E1416">
            <w:pPr>
              <w:pStyle w:val="af5"/>
              <w:suppressAutoHyphens/>
              <w:ind w:firstLine="0"/>
              <w:jc w:val="left"/>
              <w:rPr>
                <w:sz w:val="22"/>
                <w:szCs w:val="22"/>
              </w:rPr>
            </w:pPr>
            <w:r w:rsidRPr="002E1416">
              <w:rPr>
                <w:sz w:val="22"/>
                <w:szCs w:val="22"/>
              </w:rPr>
              <w:t>Максимальный размер земельного участка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sz w:val="22"/>
                <w:szCs w:val="22"/>
              </w:rPr>
            </w:pPr>
            <w:r w:rsidRPr="002E1416">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E1416" w:rsidRDefault="008910AB" w:rsidP="002E1416">
            <w:pPr>
              <w:pStyle w:val="af5"/>
              <w:suppressAutoHyphens/>
              <w:ind w:firstLine="0"/>
              <w:jc w:val="left"/>
              <w:rPr>
                <w:sz w:val="22"/>
                <w:szCs w:val="22"/>
              </w:rPr>
            </w:pPr>
            <w:r w:rsidRPr="002E1416">
              <w:rPr>
                <w:sz w:val="22"/>
                <w:szCs w:val="22"/>
              </w:rPr>
              <w:t>3. Предельная высота зданий - 28 метров</w:t>
            </w:r>
            <w:r w:rsidRPr="002E1416">
              <w:rPr>
                <w:iCs/>
                <w:sz w:val="22"/>
                <w:szCs w:val="22"/>
              </w:rPr>
              <w:t>.</w:t>
            </w:r>
          </w:p>
          <w:p w:rsidR="008910AB" w:rsidRPr="002E1416" w:rsidRDefault="008910AB" w:rsidP="002E1416">
            <w:pPr>
              <w:pStyle w:val="af5"/>
              <w:suppressAutoHyphens/>
              <w:ind w:firstLine="0"/>
              <w:jc w:val="left"/>
              <w:rPr>
                <w:sz w:val="22"/>
                <w:szCs w:val="22"/>
              </w:rPr>
            </w:pPr>
            <w:r w:rsidRPr="002E1416">
              <w:rPr>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sz w:val="22"/>
                <w:szCs w:val="22"/>
              </w:rPr>
            </w:pPr>
            <w:r w:rsidRPr="002E1416">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E1416" w:rsidRDefault="008910AB" w:rsidP="002F4F96">
            <w:pPr>
              <w:pStyle w:val="af5"/>
              <w:suppressAutoHyphens/>
              <w:spacing w:after="40"/>
              <w:ind w:firstLine="0"/>
              <w:jc w:val="left"/>
              <w:rPr>
                <w:sz w:val="22"/>
                <w:szCs w:val="22"/>
              </w:rPr>
            </w:pPr>
            <w:r w:rsidRPr="002E1416">
              <w:rPr>
                <w:sz w:val="22"/>
                <w:szCs w:val="22"/>
              </w:rPr>
              <w:t xml:space="preserve">6. </w:t>
            </w:r>
            <w:r w:rsidRPr="002E1416">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t>4.3</w:t>
            </w:r>
          </w:p>
        </w:tc>
        <w:tc>
          <w:tcPr>
            <w:tcW w:w="3107" w:type="dxa"/>
          </w:tcPr>
          <w:p w:rsidR="008910AB" w:rsidRPr="002E1416" w:rsidRDefault="008910AB" w:rsidP="002E1416">
            <w:pPr>
              <w:suppressAutoHyphens/>
              <w:ind w:firstLine="0"/>
              <w:jc w:val="left"/>
              <w:rPr>
                <w:sz w:val="22"/>
                <w:szCs w:val="22"/>
              </w:rPr>
            </w:pPr>
            <w:r w:rsidRPr="002E1416">
              <w:rPr>
                <w:sz w:val="22"/>
                <w:szCs w:val="22"/>
              </w:rPr>
              <w:t>Рынки</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autoSpaceDE w:val="0"/>
              <w:autoSpaceDN w:val="0"/>
              <w:adjustRightInd w:val="0"/>
              <w:ind w:firstLine="0"/>
              <w:rPr>
                <w:sz w:val="22"/>
                <w:szCs w:val="22"/>
              </w:rPr>
            </w:pPr>
            <w:r w:rsidRPr="002E1416">
              <w:rPr>
                <w:b/>
                <w:sz w:val="22"/>
                <w:szCs w:val="22"/>
              </w:rPr>
              <w:t>4.4</w:t>
            </w:r>
          </w:p>
        </w:tc>
        <w:tc>
          <w:tcPr>
            <w:tcW w:w="3107" w:type="dxa"/>
          </w:tcPr>
          <w:p w:rsidR="008910AB" w:rsidRPr="002E1416" w:rsidRDefault="008910AB" w:rsidP="002E1416">
            <w:pPr>
              <w:suppressAutoHyphens/>
              <w:ind w:firstLine="0"/>
              <w:jc w:val="left"/>
              <w:rPr>
                <w:sz w:val="22"/>
                <w:szCs w:val="22"/>
              </w:rPr>
            </w:pPr>
            <w:r w:rsidRPr="002E1416">
              <w:rPr>
                <w:sz w:val="22"/>
                <w:szCs w:val="22"/>
              </w:rPr>
              <w:t>Магазины</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autoSpaceDE w:val="0"/>
              <w:autoSpaceDN w:val="0"/>
              <w:adjustRightInd w:val="0"/>
              <w:ind w:firstLine="0"/>
              <w:rPr>
                <w:b/>
                <w:sz w:val="22"/>
                <w:szCs w:val="22"/>
              </w:rPr>
            </w:pPr>
            <w:r w:rsidRPr="002E1416">
              <w:rPr>
                <w:b/>
                <w:sz w:val="22"/>
                <w:szCs w:val="22"/>
              </w:rPr>
              <w:t>4.6</w:t>
            </w:r>
          </w:p>
        </w:tc>
        <w:tc>
          <w:tcPr>
            <w:tcW w:w="3107" w:type="dxa"/>
          </w:tcPr>
          <w:p w:rsidR="008910AB" w:rsidRPr="002E1416" w:rsidRDefault="008910AB" w:rsidP="002E1416">
            <w:pPr>
              <w:suppressAutoHyphens/>
              <w:ind w:firstLine="0"/>
              <w:jc w:val="left"/>
              <w:rPr>
                <w:sz w:val="22"/>
                <w:szCs w:val="22"/>
              </w:rPr>
            </w:pPr>
            <w:r w:rsidRPr="002E1416">
              <w:rPr>
                <w:sz w:val="22"/>
                <w:szCs w:val="22"/>
              </w:rPr>
              <w:t>Общественное питание</w:t>
            </w:r>
          </w:p>
        </w:tc>
        <w:tc>
          <w:tcPr>
            <w:tcW w:w="9962" w:type="dxa"/>
            <w:vMerge/>
          </w:tcPr>
          <w:p w:rsidR="008910AB" w:rsidRPr="002E1416" w:rsidRDefault="008910AB" w:rsidP="002E1416">
            <w:pPr>
              <w:suppressAutoHyphens/>
              <w:ind w:firstLine="0"/>
              <w:jc w:val="left"/>
              <w:rPr>
                <w:sz w:val="22"/>
                <w:szCs w:val="22"/>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lastRenderedPageBreak/>
              <w:t>4.7</w:t>
            </w:r>
          </w:p>
        </w:tc>
        <w:tc>
          <w:tcPr>
            <w:tcW w:w="3107" w:type="dxa"/>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 xml:space="preserve">Гостиничное обслуживание </w:t>
            </w:r>
          </w:p>
        </w:tc>
        <w:tc>
          <w:tcPr>
            <w:tcW w:w="9962" w:type="dxa"/>
          </w:tcPr>
          <w:p w:rsidR="008910AB" w:rsidRPr="002E1416" w:rsidRDefault="008910AB" w:rsidP="002E1416">
            <w:pPr>
              <w:pStyle w:val="af5"/>
              <w:suppressAutoHyphens/>
              <w:ind w:firstLine="0"/>
              <w:jc w:val="left"/>
              <w:rPr>
                <w:sz w:val="22"/>
                <w:szCs w:val="22"/>
              </w:rPr>
            </w:pPr>
            <w:r w:rsidRPr="002E1416">
              <w:rPr>
                <w:sz w:val="22"/>
                <w:szCs w:val="22"/>
              </w:rPr>
              <w:t>1. Минимальный размер земельного участка при числе мест гостиницы:</w:t>
            </w:r>
          </w:p>
          <w:p w:rsidR="008910AB" w:rsidRPr="002E1416" w:rsidRDefault="008910AB" w:rsidP="002E1416">
            <w:pPr>
              <w:pStyle w:val="af5"/>
              <w:suppressAutoHyphens/>
              <w:ind w:firstLine="0"/>
              <w:jc w:val="left"/>
              <w:rPr>
                <w:sz w:val="22"/>
                <w:szCs w:val="22"/>
              </w:rPr>
            </w:pPr>
            <w:r w:rsidRPr="002E1416">
              <w:rPr>
                <w:sz w:val="22"/>
                <w:szCs w:val="22"/>
              </w:rPr>
              <w:t>от 25 до 100 – 55 кв. м на 1 место;</w:t>
            </w:r>
          </w:p>
          <w:p w:rsidR="008910AB" w:rsidRPr="002E1416" w:rsidRDefault="008910AB" w:rsidP="002E1416">
            <w:pPr>
              <w:pStyle w:val="af5"/>
              <w:suppressAutoHyphens/>
              <w:ind w:firstLine="0"/>
              <w:jc w:val="left"/>
              <w:rPr>
                <w:sz w:val="22"/>
                <w:szCs w:val="22"/>
              </w:rPr>
            </w:pPr>
            <w:r w:rsidRPr="002E1416">
              <w:rPr>
                <w:sz w:val="22"/>
                <w:szCs w:val="22"/>
              </w:rPr>
              <w:t>св. 100 до 500 – 30 кв. м на 1 место;</w:t>
            </w:r>
          </w:p>
          <w:p w:rsidR="008910AB" w:rsidRPr="002E1416" w:rsidRDefault="008910AB" w:rsidP="002E1416">
            <w:pPr>
              <w:pStyle w:val="af5"/>
              <w:suppressAutoHyphens/>
              <w:ind w:firstLine="0"/>
              <w:jc w:val="left"/>
              <w:rPr>
                <w:sz w:val="22"/>
                <w:szCs w:val="22"/>
              </w:rPr>
            </w:pPr>
            <w:r w:rsidRPr="002E1416">
              <w:rPr>
                <w:sz w:val="22"/>
                <w:szCs w:val="22"/>
              </w:rPr>
              <w:t>св. 500 до 1000 – 20 кв. м на 1 место;</w:t>
            </w:r>
          </w:p>
          <w:p w:rsidR="008910AB" w:rsidRPr="002E1416" w:rsidRDefault="008910AB" w:rsidP="002E1416">
            <w:pPr>
              <w:pStyle w:val="af5"/>
              <w:suppressAutoHyphens/>
              <w:ind w:firstLine="0"/>
              <w:jc w:val="left"/>
              <w:rPr>
                <w:sz w:val="22"/>
                <w:szCs w:val="22"/>
              </w:rPr>
            </w:pPr>
            <w:r w:rsidRPr="002E1416">
              <w:rPr>
                <w:sz w:val="22"/>
                <w:szCs w:val="22"/>
              </w:rPr>
              <w:t>Максимальный размер земельного участка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sz w:val="22"/>
                <w:szCs w:val="22"/>
              </w:rPr>
            </w:pPr>
            <w:r w:rsidRPr="002E1416">
              <w:rPr>
                <w:sz w:val="22"/>
                <w:szCs w:val="22"/>
              </w:rPr>
              <w:t>В случае реконструкции объекта капитального строительства на 2</w:t>
            </w:r>
            <w:r w:rsidR="002507C3">
              <w:rPr>
                <w:sz w:val="22"/>
                <w:szCs w:val="22"/>
              </w:rPr>
              <w:t>-</w:t>
            </w:r>
            <w:r w:rsidRPr="002E1416">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E1416" w:rsidRDefault="008910AB" w:rsidP="002E1416">
            <w:pPr>
              <w:pStyle w:val="af5"/>
              <w:suppressAutoHyphens/>
              <w:ind w:firstLine="0"/>
              <w:jc w:val="left"/>
              <w:rPr>
                <w:sz w:val="22"/>
                <w:szCs w:val="22"/>
              </w:rPr>
            </w:pPr>
            <w:r w:rsidRPr="002E1416">
              <w:rPr>
                <w:sz w:val="22"/>
                <w:szCs w:val="22"/>
              </w:rPr>
              <w:t>3. Предельная высота зданий - 28 м.</w:t>
            </w:r>
          </w:p>
          <w:p w:rsidR="008910AB" w:rsidRPr="002E1416" w:rsidRDefault="008910AB" w:rsidP="002E1416">
            <w:pPr>
              <w:pStyle w:val="af5"/>
              <w:suppressAutoHyphens/>
              <w:ind w:firstLine="0"/>
              <w:jc w:val="left"/>
              <w:rPr>
                <w:sz w:val="22"/>
                <w:szCs w:val="22"/>
              </w:rPr>
            </w:pPr>
            <w:r w:rsidRPr="002E1416">
              <w:rPr>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sz w:val="22"/>
                <w:szCs w:val="22"/>
              </w:rPr>
            </w:pPr>
            <w:r w:rsidRPr="002E1416">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Pr="002E1416" w:rsidRDefault="008910AB" w:rsidP="002F4F96">
            <w:pPr>
              <w:pStyle w:val="af5"/>
              <w:suppressAutoHyphens/>
              <w:spacing w:after="40"/>
              <w:ind w:firstLine="0"/>
              <w:jc w:val="left"/>
              <w:rPr>
                <w:sz w:val="22"/>
                <w:szCs w:val="22"/>
              </w:rPr>
            </w:pPr>
            <w:r w:rsidRPr="002E1416">
              <w:rPr>
                <w:sz w:val="22"/>
                <w:szCs w:val="22"/>
              </w:rPr>
              <w:t xml:space="preserve">6. </w:t>
            </w:r>
            <w:r w:rsidRPr="002E1416">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4.9.1</w:t>
            </w:r>
          </w:p>
        </w:tc>
        <w:tc>
          <w:tcPr>
            <w:tcW w:w="3107" w:type="dxa"/>
          </w:tcPr>
          <w:p w:rsidR="008910AB" w:rsidRPr="002E1416" w:rsidRDefault="008910AB" w:rsidP="002E1416">
            <w:pPr>
              <w:pStyle w:val="af5"/>
              <w:suppressAutoHyphens/>
              <w:ind w:firstLine="0"/>
              <w:jc w:val="left"/>
              <w:rPr>
                <w:sz w:val="22"/>
                <w:szCs w:val="22"/>
              </w:rPr>
            </w:pPr>
            <w:r w:rsidRPr="002E1416">
              <w:rPr>
                <w:sz w:val="22"/>
                <w:szCs w:val="22"/>
              </w:rPr>
              <w:t xml:space="preserve">Объекты придорожного сервиса </w:t>
            </w:r>
          </w:p>
        </w:tc>
        <w:tc>
          <w:tcPr>
            <w:tcW w:w="9962" w:type="dxa"/>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1. Минимальный размер земельного участка для АЗС на 2 колонки - 0,1 га, на 5 колонок - 0,2 га.</w:t>
            </w:r>
          </w:p>
          <w:p w:rsidR="008910AB" w:rsidRPr="002E1416" w:rsidRDefault="008910AB" w:rsidP="002E1416">
            <w:pPr>
              <w:suppressAutoHyphens/>
              <w:ind w:firstLine="0"/>
              <w:jc w:val="left"/>
              <w:rPr>
                <w:iCs/>
                <w:sz w:val="22"/>
                <w:szCs w:val="22"/>
              </w:rPr>
            </w:pPr>
            <w:r w:rsidRPr="002E1416">
              <w:rPr>
                <w:sz w:val="22"/>
                <w:szCs w:val="22"/>
                <w:lang w:eastAsia="ar-SA"/>
              </w:rPr>
              <w:t>Минимальный размер земельного участка для станции технического обслуживания легковых автомобилей на 10 постов - 0,1 га, м</w:t>
            </w:r>
            <w:r w:rsidRPr="002E1416">
              <w:rPr>
                <w:iCs/>
                <w:sz w:val="22"/>
                <w:szCs w:val="22"/>
              </w:rPr>
              <w:t>аксимальный размер земельного участка не устанавливается.</w:t>
            </w:r>
          </w:p>
          <w:p w:rsidR="008910AB" w:rsidRPr="002E1416" w:rsidRDefault="008910AB" w:rsidP="002E1416">
            <w:pPr>
              <w:suppressAutoHyphens/>
              <w:ind w:firstLine="0"/>
              <w:jc w:val="left"/>
              <w:rPr>
                <w:iCs/>
                <w:sz w:val="22"/>
                <w:szCs w:val="22"/>
              </w:rPr>
            </w:pPr>
            <w:r w:rsidRPr="002E1416">
              <w:rPr>
                <w:sz w:val="22"/>
                <w:szCs w:val="22"/>
                <w:lang w:eastAsia="ar-SA"/>
              </w:rPr>
              <w:t>Минимальный размер земельного участка для автомобильной мойки – 500 кв.</w:t>
            </w:r>
            <w:r w:rsidR="002507C3">
              <w:rPr>
                <w:sz w:val="22"/>
                <w:szCs w:val="22"/>
                <w:lang w:eastAsia="ar-SA"/>
              </w:rPr>
              <w:t xml:space="preserve"> </w:t>
            </w:r>
            <w:r w:rsidRPr="002E1416">
              <w:rPr>
                <w:sz w:val="22"/>
                <w:szCs w:val="22"/>
                <w:lang w:eastAsia="ar-SA"/>
              </w:rPr>
              <w:t>м, м</w:t>
            </w:r>
            <w:r w:rsidRPr="002E1416">
              <w:rPr>
                <w:iCs/>
                <w:sz w:val="22"/>
                <w:szCs w:val="22"/>
              </w:rPr>
              <w:t>аксимальный размер земельного участка не устанавливается.</w:t>
            </w:r>
          </w:p>
          <w:p w:rsidR="008910AB" w:rsidRPr="002E1416" w:rsidRDefault="008910AB" w:rsidP="002E1416">
            <w:pPr>
              <w:suppressAutoHyphens/>
              <w:ind w:firstLine="0"/>
              <w:jc w:val="left"/>
              <w:rPr>
                <w:iCs/>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не устанавливается.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r w:rsidR="002507C3">
              <w:rPr>
                <w:sz w:val="22"/>
                <w:szCs w:val="22"/>
              </w:rPr>
              <w:t xml:space="preserve"> </w:t>
            </w:r>
            <w:r w:rsidRPr="002E1416">
              <w:rPr>
                <w:sz w:val="22"/>
                <w:szCs w:val="22"/>
              </w:rPr>
              <w:t>В случае реконструкции объекта капитального строительства на 2</w:t>
            </w:r>
            <w:r w:rsidR="002507C3">
              <w:rPr>
                <w:sz w:val="22"/>
                <w:szCs w:val="22"/>
              </w:rPr>
              <w:t>-</w:t>
            </w:r>
            <w:r w:rsidRPr="002E1416">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E1416" w:rsidRDefault="008910AB" w:rsidP="002E1416">
            <w:pPr>
              <w:pStyle w:val="af5"/>
              <w:suppressAutoHyphens/>
              <w:ind w:firstLine="0"/>
              <w:jc w:val="left"/>
              <w:rPr>
                <w:sz w:val="22"/>
                <w:szCs w:val="22"/>
              </w:rPr>
            </w:pPr>
            <w:r w:rsidRPr="002E1416">
              <w:rPr>
                <w:sz w:val="22"/>
                <w:szCs w:val="22"/>
              </w:rPr>
              <w:t>3. Предельное количество этажей - 2.</w:t>
            </w:r>
          </w:p>
          <w:p w:rsidR="008910AB" w:rsidRPr="002E1416" w:rsidRDefault="008910AB" w:rsidP="002E1416">
            <w:pPr>
              <w:pStyle w:val="af5"/>
              <w:suppressAutoHyphens/>
              <w:ind w:firstLine="0"/>
              <w:jc w:val="left"/>
              <w:rPr>
                <w:sz w:val="22"/>
                <w:szCs w:val="22"/>
              </w:rPr>
            </w:pPr>
            <w:r w:rsidRPr="002E1416">
              <w:rPr>
                <w:sz w:val="22"/>
                <w:szCs w:val="22"/>
              </w:rPr>
              <w:t xml:space="preserve">4. Максимальный процент застройки в границах земельного участка </w:t>
            </w:r>
            <w:r w:rsidRPr="002E1416">
              <w:rPr>
                <w:iCs/>
                <w:sz w:val="22"/>
                <w:szCs w:val="22"/>
              </w:rPr>
              <w:t>не устанавливается.</w:t>
            </w:r>
          </w:p>
          <w:p w:rsidR="008910AB" w:rsidRPr="002E1416" w:rsidRDefault="008910AB" w:rsidP="002E1416">
            <w:pPr>
              <w:pStyle w:val="af5"/>
              <w:suppressAutoHyphens/>
              <w:ind w:firstLine="0"/>
              <w:jc w:val="left"/>
              <w:rPr>
                <w:iCs/>
                <w:sz w:val="22"/>
                <w:szCs w:val="22"/>
              </w:rPr>
            </w:pPr>
            <w:r w:rsidRPr="002E1416">
              <w:rPr>
                <w:iCs/>
                <w:sz w:val="22"/>
                <w:szCs w:val="22"/>
              </w:rPr>
              <w:t xml:space="preserve">5. </w:t>
            </w:r>
            <w:r w:rsidRPr="002E1416">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E1416" w:rsidRDefault="008910AB" w:rsidP="002E1416">
            <w:pPr>
              <w:suppressAutoHyphens/>
              <w:ind w:firstLine="0"/>
              <w:jc w:val="left"/>
              <w:rPr>
                <w:sz w:val="22"/>
                <w:szCs w:val="22"/>
              </w:rPr>
            </w:pPr>
            <w:r w:rsidRPr="002E1416">
              <w:rPr>
                <w:iCs/>
                <w:sz w:val="22"/>
                <w:szCs w:val="22"/>
              </w:rPr>
              <w:t xml:space="preserve">6. Иные параметры - в соответствии с требованиями технических регламентов, сводов правил, норм </w:t>
            </w:r>
            <w:r w:rsidRPr="002E1416">
              <w:rPr>
                <w:iCs/>
                <w:sz w:val="22"/>
                <w:szCs w:val="22"/>
              </w:rPr>
              <w:lastRenderedPageBreak/>
              <w:t>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lastRenderedPageBreak/>
              <w:t>4.10</w:t>
            </w:r>
          </w:p>
        </w:tc>
        <w:tc>
          <w:tcPr>
            <w:tcW w:w="3107" w:type="dxa"/>
          </w:tcPr>
          <w:p w:rsidR="008910AB" w:rsidRPr="002E1416" w:rsidRDefault="002507C3" w:rsidP="002E1416">
            <w:pPr>
              <w:pStyle w:val="af5"/>
              <w:suppressAutoHyphens/>
              <w:ind w:firstLine="0"/>
              <w:jc w:val="left"/>
              <w:rPr>
                <w:kern w:val="1"/>
                <w:sz w:val="22"/>
                <w:szCs w:val="22"/>
                <w:lang w:eastAsia="ar-SA"/>
              </w:rPr>
            </w:pPr>
            <w:r w:rsidRPr="002E1416">
              <w:rPr>
                <w:sz w:val="22"/>
                <w:szCs w:val="22"/>
              </w:rPr>
              <w:t>Выставочно</w:t>
            </w:r>
            <w:r w:rsidR="008910AB" w:rsidRPr="002E1416">
              <w:rPr>
                <w:sz w:val="22"/>
                <w:szCs w:val="22"/>
              </w:rPr>
              <w:t>-ярмарочная деятельность</w:t>
            </w:r>
          </w:p>
        </w:tc>
        <w:tc>
          <w:tcPr>
            <w:tcW w:w="9962" w:type="dxa"/>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 xml:space="preserve">1. Минимальный и максимальный размеры земельного участка </w:t>
            </w:r>
            <w:r w:rsidRPr="002E1416">
              <w:rPr>
                <w:rFonts w:ascii="Times New Roman" w:hAnsi="Times New Roman" w:cs="Times New Roman"/>
                <w:iCs/>
              </w:rPr>
              <w:t>не устанавливаются.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iCs/>
                <w:sz w:val="22"/>
                <w:szCs w:val="22"/>
              </w:rPr>
            </w:pPr>
            <w:r w:rsidRPr="002E1416">
              <w:rPr>
                <w:iCs/>
                <w:sz w:val="22"/>
                <w:szCs w:val="22"/>
              </w:rPr>
              <w:t>3. Предельная высота зданий -9 метров.</w:t>
            </w:r>
          </w:p>
          <w:p w:rsidR="008910AB" w:rsidRPr="002E1416" w:rsidRDefault="008910AB" w:rsidP="002E1416">
            <w:pPr>
              <w:pStyle w:val="af5"/>
              <w:suppressAutoHyphens/>
              <w:ind w:firstLine="0"/>
              <w:jc w:val="left"/>
              <w:rPr>
                <w:sz w:val="22"/>
                <w:szCs w:val="22"/>
              </w:rPr>
            </w:pPr>
            <w:r w:rsidRPr="002E1416">
              <w:rPr>
                <w:sz w:val="22"/>
                <w:szCs w:val="22"/>
              </w:rPr>
              <w:t>4. Максимальный процент застройки в границах земельного участка - 60%.</w:t>
            </w:r>
          </w:p>
          <w:p w:rsidR="008910AB" w:rsidRPr="002E1416" w:rsidRDefault="008910AB" w:rsidP="002F4F96">
            <w:pPr>
              <w:suppressAutoHyphens/>
              <w:spacing w:after="40"/>
              <w:ind w:firstLine="0"/>
              <w:jc w:val="left"/>
              <w:rPr>
                <w:sz w:val="22"/>
                <w:szCs w:val="22"/>
              </w:rPr>
            </w:pPr>
            <w:r w:rsidRPr="002E1416">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5.1.2</w:t>
            </w:r>
          </w:p>
        </w:tc>
        <w:tc>
          <w:tcPr>
            <w:tcW w:w="3107" w:type="dxa"/>
          </w:tcPr>
          <w:p w:rsidR="008910AB" w:rsidRPr="002E1416" w:rsidRDefault="008910AB" w:rsidP="002E1416">
            <w:pPr>
              <w:pStyle w:val="af5"/>
              <w:suppressAutoHyphens/>
              <w:ind w:firstLine="0"/>
              <w:jc w:val="left"/>
              <w:rPr>
                <w:sz w:val="22"/>
                <w:szCs w:val="22"/>
              </w:rPr>
            </w:pPr>
            <w:r w:rsidRPr="002E1416">
              <w:rPr>
                <w:sz w:val="22"/>
                <w:szCs w:val="22"/>
              </w:rPr>
              <w:t>Обеспечение занятий спортом в помещениях</w:t>
            </w:r>
          </w:p>
        </w:tc>
        <w:tc>
          <w:tcPr>
            <w:tcW w:w="9962" w:type="dxa"/>
          </w:tcPr>
          <w:p w:rsidR="008910AB" w:rsidRPr="002E1416" w:rsidRDefault="008910AB" w:rsidP="002E1416">
            <w:pPr>
              <w:pStyle w:val="af5"/>
              <w:suppressAutoHyphens/>
              <w:ind w:firstLine="0"/>
              <w:jc w:val="left"/>
              <w:rPr>
                <w:sz w:val="22"/>
                <w:szCs w:val="22"/>
              </w:rPr>
            </w:pPr>
            <w:r w:rsidRPr="002E1416">
              <w:rPr>
                <w:sz w:val="22"/>
                <w:szCs w:val="22"/>
              </w:rPr>
              <w:t xml:space="preserve">1. Минимальный размер земельного участка устанавливается </w:t>
            </w:r>
            <w:r w:rsidRPr="002E1416">
              <w:rPr>
                <w:iCs/>
                <w:sz w:val="22"/>
                <w:szCs w:val="22"/>
              </w:rPr>
              <w:t>не менее – 500 кв.</w:t>
            </w:r>
            <w:r w:rsidR="002507C3">
              <w:rPr>
                <w:iCs/>
                <w:sz w:val="22"/>
                <w:szCs w:val="22"/>
              </w:rPr>
              <w:t xml:space="preserve"> </w:t>
            </w:r>
            <w:r w:rsidRPr="002E1416">
              <w:rPr>
                <w:iCs/>
                <w:sz w:val="22"/>
                <w:szCs w:val="22"/>
              </w:rPr>
              <w:t>м</w:t>
            </w:r>
            <w:r w:rsidRPr="002E1416">
              <w:rPr>
                <w:sz w:val="22"/>
                <w:szCs w:val="22"/>
              </w:rPr>
              <w:t>.</w:t>
            </w:r>
            <w:r w:rsidRPr="002E1416">
              <w:rPr>
                <w:iCs/>
                <w:sz w:val="22"/>
                <w:szCs w:val="22"/>
              </w:rPr>
              <w:t xml:space="preserve"> Максимальный размер земельного участка не устанавливается.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sz w:val="22"/>
                <w:szCs w:val="22"/>
              </w:rPr>
            </w:pPr>
            <w:r w:rsidRPr="002E1416">
              <w:rPr>
                <w:sz w:val="22"/>
                <w:szCs w:val="22"/>
              </w:rPr>
              <w:t>В случае реконструкции объекта капитального строительства на 2</w:t>
            </w:r>
            <w:r w:rsidR="002507C3">
              <w:rPr>
                <w:sz w:val="22"/>
                <w:szCs w:val="22"/>
              </w:rPr>
              <w:t>-</w:t>
            </w:r>
            <w:r w:rsidRPr="002E1416">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E1416" w:rsidRDefault="008910AB" w:rsidP="002E1416">
            <w:pPr>
              <w:pStyle w:val="af5"/>
              <w:suppressAutoHyphens/>
              <w:ind w:firstLine="0"/>
              <w:jc w:val="left"/>
              <w:rPr>
                <w:iCs/>
                <w:sz w:val="22"/>
                <w:szCs w:val="22"/>
              </w:rPr>
            </w:pPr>
            <w:r w:rsidRPr="002E1416">
              <w:rPr>
                <w:iCs/>
                <w:sz w:val="22"/>
                <w:szCs w:val="22"/>
              </w:rPr>
              <w:t>3. Предельная высота зданий - 15 метров.</w:t>
            </w:r>
          </w:p>
          <w:p w:rsidR="008910AB" w:rsidRPr="002E1416" w:rsidRDefault="008910AB" w:rsidP="002E1416">
            <w:pPr>
              <w:pStyle w:val="af5"/>
              <w:suppressAutoHyphens/>
              <w:ind w:firstLine="0"/>
              <w:jc w:val="left"/>
              <w:rPr>
                <w:iCs/>
                <w:sz w:val="22"/>
                <w:szCs w:val="22"/>
              </w:rPr>
            </w:pPr>
            <w:r w:rsidRPr="002E1416">
              <w:rPr>
                <w:iCs/>
                <w:sz w:val="22"/>
                <w:szCs w:val="22"/>
              </w:rPr>
              <w:t>4. Максимальный процент застройки в границах земельного участка - 60%.</w:t>
            </w:r>
          </w:p>
          <w:p w:rsidR="008910AB" w:rsidRPr="002E1416" w:rsidRDefault="008910AB" w:rsidP="002E1416">
            <w:pPr>
              <w:suppressAutoHyphens/>
              <w:snapToGrid w:val="0"/>
              <w:ind w:firstLine="0"/>
              <w:jc w:val="left"/>
              <w:rPr>
                <w:iCs/>
                <w:sz w:val="22"/>
                <w:szCs w:val="22"/>
              </w:rPr>
            </w:pPr>
            <w:r w:rsidRPr="002E1416">
              <w:rPr>
                <w:iCs/>
                <w:sz w:val="22"/>
                <w:szCs w:val="22"/>
              </w:rPr>
              <w:t xml:space="preserve">5. </w:t>
            </w:r>
            <w:r w:rsidRPr="002E1416">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E1416" w:rsidRDefault="008910AB" w:rsidP="002F4F96">
            <w:pPr>
              <w:suppressAutoHyphens/>
              <w:snapToGrid w:val="0"/>
              <w:spacing w:after="40"/>
              <w:ind w:firstLine="0"/>
              <w:jc w:val="left"/>
              <w:rPr>
                <w:sz w:val="22"/>
                <w:szCs w:val="22"/>
              </w:rPr>
            </w:pPr>
            <w:r w:rsidRPr="002E1416">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5.1.4</w:t>
            </w:r>
          </w:p>
        </w:tc>
        <w:tc>
          <w:tcPr>
            <w:tcW w:w="3107" w:type="dxa"/>
          </w:tcPr>
          <w:p w:rsidR="008910AB" w:rsidRPr="002E1416" w:rsidRDefault="008910AB" w:rsidP="002E1416">
            <w:pPr>
              <w:pStyle w:val="af5"/>
              <w:suppressAutoHyphens/>
              <w:ind w:firstLine="0"/>
              <w:jc w:val="left"/>
              <w:rPr>
                <w:sz w:val="22"/>
                <w:szCs w:val="22"/>
              </w:rPr>
            </w:pPr>
            <w:r w:rsidRPr="002E1416">
              <w:rPr>
                <w:sz w:val="22"/>
                <w:szCs w:val="22"/>
              </w:rPr>
              <w:t xml:space="preserve">Оборудованные площадки для занятия спортом </w:t>
            </w:r>
          </w:p>
        </w:tc>
        <w:tc>
          <w:tcPr>
            <w:tcW w:w="9962" w:type="dxa"/>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 xml:space="preserve">1. Минимальный и максимальный размеры земельного участка </w:t>
            </w:r>
            <w:r w:rsidRPr="002E1416">
              <w:rPr>
                <w:rFonts w:ascii="Times New Roman" w:hAnsi="Times New Roman" w:cs="Times New Roman"/>
                <w:iCs/>
              </w:rPr>
              <w:t>не устанавливаются.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Pr="002E1416" w:rsidRDefault="008910AB" w:rsidP="002F4F96">
            <w:pPr>
              <w:pStyle w:val="af5"/>
              <w:suppressAutoHyphens/>
              <w:spacing w:after="40"/>
              <w:ind w:firstLine="0"/>
              <w:jc w:val="left"/>
              <w:rPr>
                <w:sz w:val="22"/>
                <w:szCs w:val="22"/>
              </w:rPr>
            </w:pPr>
            <w:r w:rsidRPr="002E1416">
              <w:rPr>
                <w:sz w:val="22"/>
                <w:szCs w:val="22"/>
              </w:rPr>
              <w:t xml:space="preserve">3. </w:t>
            </w:r>
            <w:r w:rsidRPr="002E1416">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7.4</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Воздушный транспорт</w:t>
            </w:r>
          </w:p>
        </w:tc>
        <w:tc>
          <w:tcPr>
            <w:tcW w:w="9962" w:type="dxa"/>
          </w:tcPr>
          <w:p w:rsidR="008910AB" w:rsidRPr="002E1416" w:rsidRDefault="008910AB" w:rsidP="002E1416">
            <w:pPr>
              <w:suppressAutoHyphens/>
              <w:ind w:firstLine="0"/>
              <w:jc w:val="left"/>
              <w:rPr>
                <w:sz w:val="22"/>
                <w:szCs w:val="22"/>
              </w:rPr>
            </w:pPr>
            <w:r w:rsidRPr="002E1416">
              <w:rPr>
                <w:sz w:val="22"/>
                <w:szCs w:val="22"/>
              </w:rPr>
              <w:t>1. Размеры земельных участков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8910AB" w:rsidRPr="002E1416" w:rsidRDefault="008910AB" w:rsidP="002E1416">
            <w:pPr>
              <w:suppressAutoHyphens/>
              <w:ind w:firstLine="0"/>
              <w:jc w:val="left"/>
              <w:rPr>
                <w:sz w:val="22"/>
                <w:szCs w:val="22"/>
              </w:rPr>
            </w:pPr>
            <w:r w:rsidRPr="002E1416">
              <w:rPr>
                <w:sz w:val="22"/>
                <w:szCs w:val="22"/>
              </w:rPr>
              <w:t xml:space="preserve">2. Расстояния между объектами капитального строительства определяются исходя из требований </w:t>
            </w:r>
            <w:r w:rsidRPr="002E1416">
              <w:rPr>
                <w:sz w:val="22"/>
                <w:szCs w:val="22"/>
              </w:rPr>
              <w:lastRenderedPageBreak/>
              <w:t>противопожарной безопасности, инсоляции и санитарной защиты в соответствии с действующими нормами и правилами.</w:t>
            </w:r>
          </w:p>
          <w:p w:rsidR="008910AB" w:rsidRPr="002E1416" w:rsidRDefault="008910AB" w:rsidP="002E1416">
            <w:pPr>
              <w:suppressAutoHyphens/>
              <w:ind w:firstLine="0"/>
              <w:jc w:val="left"/>
              <w:rPr>
                <w:sz w:val="22"/>
                <w:szCs w:val="22"/>
              </w:rPr>
            </w:pPr>
            <w:r w:rsidRPr="002E1416">
              <w:rPr>
                <w:sz w:val="22"/>
                <w:szCs w:val="22"/>
              </w:rPr>
              <w:t>3. Максимальная высота объектов капитального строительства определяется проектной документацией</w:t>
            </w:r>
          </w:p>
          <w:p w:rsidR="008910AB" w:rsidRPr="002E1416" w:rsidRDefault="008910AB" w:rsidP="002F4F96">
            <w:pPr>
              <w:suppressAutoHyphens/>
              <w:spacing w:after="40"/>
              <w:ind w:firstLine="0"/>
              <w:jc w:val="left"/>
              <w:rPr>
                <w:sz w:val="22"/>
                <w:szCs w:val="22"/>
              </w:rPr>
            </w:pPr>
            <w:r w:rsidRPr="002E1416">
              <w:rPr>
                <w:sz w:val="22"/>
                <w:szCs w:val="22"/>
              </w:rPr>
              <w:t>4. Режим использования территории определяется в соответствии с назначением объекта согласно требований специальных нормативов и правил.</w:t>
            </w: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lastRenderedPageBreak/>
              <w:t>8.3</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Обеспечение внутреннего правопорядка</w:t>
            </w:r>
          </w:p>
        </w:tc>
        <w:tc>
          <w:tcPr>
            <w:tcW w:w="9962" w:type="dxa"/>
          </w:tcPr>
          <w:p w:rsidR="008910AB" w:rsidRPr="002E1416" w:rsidRDefault="008910AB" w:rsidP="002E1416">
            <w:pPr>
              <w:pStyle w:val="af5"/>
              <w:suppressAutoHyphens/>
              <w:ind w:firstLine="0"/>
              <w:jc w:val="left"/>
              <w:rPr>
                <w:iCs/>
                <w:sz w:val="22"/>
                <w:szCs w:val="22"/>
              </w:rPr>
            </w:pPr>
            <w:r w:rsidRPr="002E1416">
              <w:rPr>
                <w:sz w:val="22"/>
                <w:szCs w:val="22"/>
              </w:rPr>
              <w:t>1. Минимальный и максимальный размеры земельного участка не устанавливаются.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1416" w:rsidRDefault="008910AB" w:rsidP="002E1416">
            <w:pPr>
              <w:pStyle w:val="af5"/>
              <w:suppressAutoHyphens/>
              <w:ind w:firstLine="0"/>
              <w:jc w:val="left"/>
              <w:rPr>
                <w:iCs/>
                <w:sz w:val="22"/>
                <w:szCs w:val="22"/>
              </w:rPr>
            </w:pPr>
            <w:r w:rsidRPr="002E1416">
              <w:rPr>
                <w:iCs/>
                <w:sz w:val="22"/>
                <w:szCs w:val="22"/>
              </w:rPr>
              <w:t xml:space="preserve">3. </w:t>
            </w:r>
            <w:r w:rsidRPr="002E1416">
              <w:rPr>
                <w:sz w:val="22"/>
                <w:szCs w:val="22"/>
              </w:rPr>
              <w:t>Предельное количество этажей - 3</w:t>
            </w:r>
            <w:r w:rsidRPr="002E1416">
              <w:rPr>
                <w:iCs/>
                <w:sz w:val="22"/>
                <w:szCs w:val="22"/>
              </w:rPr>
              <w:t>.</w:t>
            </w:r>
          </w:p>
          <w:p w:rsidR="008910AB" w:rsidRPr="002E1416" w:rsidRDefault="008910AB" w:rsidP="002E1416">
            <w:pPr>
              <w:pStyle w:val="af5"/>
              <w:suppressAutoHyphens/>
              <w:ind w:firstLine="0"/>
              <w:jc w:val="left"/>
              <w:rPr>
                <w:iCs/>
                <w:sz w:val="22"/>
                <w:szCs w:val="22"/>
              </w:rPr>
            </w:pPr>
            <w:r w:rsidRPr="002E1416">
              <w:rPr>
                <w:iCs/>
                <w:sz w:val="22"/>
                <w:szCs w:val="22"/>
              </w:rPr>
              <w:t>4. Максимальный процент застройки в границах земельного участка - 60%.</w:t>
            </w:r>
          </w:p>
          <w:p w:rsidR="008910AB" w:rsidRPr="002E1416" w:rsidRDefault="008910AB" w:rsidP="002E1416">
            <w:pPr>
              <w:pStyle w:val="af5"/>
              <w:suppressAutoHyphens/>
              <w:ind w:firstLine="0"/>
              <w:jc w:val="left"/>
              <w:rPr>
                <w:iCs/>
                <w:sz w:val="22"/>
                <w:szCs w:val="22"/>
              </w:rPr>
            </w:pPr>
            <w:r w:rsidRPr="002E1416">
              <w:rPr>
                <w:iCs/>
                <w:sz w:val="22"/>
                <w:szCs w:val="22"/>
              </w:rPr>
              <w:t xml:space="preserve">5. </w:t>
            </w:r>
            <w:r w:rsidRPr="002E1416">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2F4F96">
            <w:pPr>
              <w:suppressAutoHyphens/>
              <w:spacing w:after="40"/>
              <w:ind w:firstLine="0"/>
              <w:jc w:val="left"/>
              <w:rPr>
                <w:iCs/>
                <w:sz w:val="22"/>
                <w:szCs w:val="22"/>
              </w:rPr>
            </w:pPr>
            <w:r w:rsidRPr="002E1416">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FF7294" w:rsidRPr="00FF7294" w:rsidRDefault="00FF7294" w:rsidP="002F4F96">
            <w:pPr>
              <w:suppressAutoHyphens/>
              <w:spacing w:after="40"/>
              <w:ind w:firstLine="0"/>
              <w:jc w:val="left"/>
              <w:rPr>
                <w:sz w:val="6"/>
                <w:szCs w:val="6"/>
                <w:lang w:eastAsia="en-US"/>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12.0.2</w:t>
            </w:r>
          </w:p>
        </w:tc>
        <w:tc>
          <w:tcPr>
            <w:tcW w:w="3107" w:type="dxa"/>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 xml:space="preserve">Благоустройство территории </w:t>
            </w:r>
          </w:p>
        </w:tc>
        <w:tc>
          <w:tcPr>
            <w:tcW w:w="9962" w:type="dxa"/>
          </w:tcPr>
          <w:p w:rsidR="008910AB" w:rsidRPr="002E1416" w:rsidRDefault="008910AB" w:rsidP="002E1416">
            <w:pPr>
              <w:pStyle w:val="ConsPlusNormal"/>
              <w:suppressAutoHyphens/>
              <w:ind w:firstLine="0"/>
              <w:jc w:val="left"/>
              <w:rPr>
                <w:rFonts w:ascii="Times New Roman" w:hAnsi="Times New Roman" w:cs="Times New Roman"/>
              </w:rPr>
            </w:pPr>
            <w:r w:rsidRPr="002E1416">
              <w:rPr>
                <w:rFonts w:ascii="Times New Roman" w:hAnsi="Times New Roman" w:cs="Times New Roman"/>
              </w:rPr>
              <w:t xml:space="preserve">1. Минимальный и максимальный размеры земельного участка </w:t>
            </w:r>
            <w:r w:rsidRPr="002E1416">
              <w:rPr>
                <w:rFonts w:ascii="Times New Roman" w:hAnsi="Times New Roman" w:cs="Times New Roman"/>
                <w:iCs/>
              </w:rPr>
              <w:t>не устанавливаются.</w:t>
            </w:r>
          </w:p>
          <w:p w:rsidR="008910AB" w:rsidRPr="002E1416" w:rsidRDefault="008910AB" w:rsidP="002E1416">
            <w:pPr>
              <w:pStyle w:val="af5"/>
              <w:suppressAutoHyphens/>
              <w:ind w:firstLine="0"/>
              <w:jc w:val="left"/>
              <w:rPr>
                <w:sz w:val="22"/>
                <w:szCs w:val="22"/>
              </w:rPr>
            </w:pPr>
            <w:r w:rsidRPr="002E1416">
              <w:rPr>
                <w:sz w:val="22"/>
                <w:szCs w:val="22"/>
              </w:rPr>
              <w:t>2</w:t>
            </w:r>
            <w:r w:rsidRPr="002E1416">
              <w:rPr>
                <w:iCs/>
                <w:sz w:val="22"/>
                <w:szCs w:val="22"/>
              </w:rPr>
              <w:t xml:space="preserve">. </w:t>
            </w:r>
            <w:r w:rsidRPr="002E1416">
              <w:rPr>
                <w:sz w:val="22"/>
                <w:szCs w:val="22"/>
              </w:rPr>
              <w:t>Минимальный отступ от границ земельных участков - не устанавливается</w:t>
            </w:r>
          </w:p>
          <w:p w:rsidR="008910AB" w:rsidRPr="002E1416" w:rsidRDefault="008910AB" w:rsidP="002E1416">
            <w:pPr>
              <w:pStyle w:val="af5"/>
              <w:suppressAutoHyphens/>
              <w:ind w:firstLine="0"/>
              <w:jc w:val="left"/>
              <w:rPr>
                <w:iCs/>
                <w:sz w:val="22"/>
                <w:szCs w:val="22"/>
              </w:rPr>
            </w:pPr>
            <w:r w:rsidRPr="002E1416">
              <w:rPr>
                <w:iCs/>
                <w:sz w:val="22"/>
                <w:szCs w:val="22"/>
              </w:rPr>
              <w:t xml:space="preserve">3. Предельная высота некапитальных </w:t>
            </w:r>
            <w:r w:rsidRPr="002E1416">
              <w:rPr>
                <w:sz w:val="22"/>
                <w:szCs w:val="22"/>
              </w:rPr>
              <w:t>строений, сооружений</w:t>
            </w:r>
            <w:r w:rsidRPr="002E1416">
              <w:rPr>
                <w:iCs/>
                <w:sz w:val="22"/>
                <w:szCs w:val="22"/>
              </w:rPr>
              <w:t xml:space="preserve"> - не устанавливается.</w:t>
            </w:r>
          </w:p>
          <w:p w:rsidR="008910AB" w:rsidRPr="002E1416" w:rsidRDefault="008910AB" w:rsidP="002E1416">
            <w:pPr>
              <w:pStyle w:val="ConsPlusNormal"/>
              <w:suppressAutoHyphens/>
              <w:ind w:firstLine="0"/>
              <w:jc w:val="left"/>
              <w:rPr>
                <w:rFonts w:ascii="Times New Roman" w:hAnsi="Times New Roman" w:cs="Times New Roman"/>
                <w:iCs/>
              </w:rPr>
            </w:pPr>
            <w:r w:rsidRPr="002E1416">
              <w:rPr>
                <w:rFonts w:ascii="Times New Roman" w:hAnsi="Times New Roman" w:cs="Times New Roman"/>
                <w:iCs/>
              </w:rPr>
              <w:t xml:space="preserve">4. Площадь застройки некапитальных </w:t>
            </w:r>
            <w:r w:rsidRPr="002E1416">
              <w:rPr>
                <w:rFonts w:ascii="Times New Roman" w:hAnsi="Times New Roman" w:cs="Times New Roman"/>
              </w:rPr>
              <w:t>строений, сооружений</w:t>
            </w:r>
            <w:r w:rsidRPr="002E1416">
              <w:rPr>
                <w:rFonts w:ascii="Times New Roman" w:hAnsi="Times New Roman" w:cs="Times New Roman"/>
                <w:iCs/>
              </w:rPr>
              <w:t xml:space="preserve"> не более 200 кв.</w:t>
            </w:r>
            <w:r w:rsidR="002507C3">
              <w:rPr>
                <w:rFonts w:ascii="Times New Roman" w:hAnsi="Times New Roman" w:cs="Times New Roman"/>
                <w:iCs/>
              </w:rPr>
              <w:t xml:space="preserve"> </w:t>
            </w:r>
            <w:r w:rsidRPr="002E1416">
              <w:rPr>
                <w:rFonts w:ascii="Times New Roman" w:hAnsi="Times New Roman" w:cs="Times New Roman"/>
                <w:iCs/>
              </w:rPr>
              <w:t>м.</w:t>
            </w:r>
          </w:p>
          <w:p w:rsidR="008910AB" w:rsidRDefault="008910AB" w:rsidP="002F4F96">
            <w:pPr>
              <w:pStyle w:val="af5"/>
              <w:suppressAutoHyphens/>
              <w:spacing w:after="40"/>
              <w:ind w:firstLine="0"/>
              <w:jc w:val="left"/>
              <w:rPr>
                <w:iCs/>
                <w:sz w:val="22"/>
                <w:szCs w:val="22"/>
              </w:rPr>
            </w:pPr>
            <w:r w:rsidRPr="002E1416">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FF7294" w:rsidRPr="00FF7294" w:rsidRDefault="00FF7294" w:rsidP="002F4F96">
            <w:pPr>
              <w:pStyle w:val="af5"/>
              <w:suppressAutoHyphens/>
              <w:spacing w:after="40"/>
              <w:ind w:firstLine="0"/>
              <w:jc w:val="left"/>
              <w:rPr>
                <w:sz w:val="6"/>
                <w:szCs w:val="6"/>
              </w:rPr>
            </w:pPr>
          </w:p>
        </w:tc>
      </w:tr>
      <w:tr w:rsidR="008910AB" w:rsidRPr="00C00EDD" w:rsidTr="002F4F96">
        <w:tc>
          <w:tcPr>
            <w:tcW w:w="1717" w:type="dxa"/>
          </w:tcPr>
          <w:p w:rsidR="008910AB" w:rsidRPr="002E1416" w:rsidRDefault="008910AB" w:rsidP="002E1416">
            <w:pPr>
              <w:suppressAutoHyphens/>
              <w:ind w:firstLine="0"/>
              <w:rPr>
                <w:b/>
                <w:sz w:val="22"/>
                <w:szCs w:val="22"/>
                <w:lang w:eastAsia="en-US"/>
              </w:rPr>
            </w:pPr>
            <w:r w:rsidRPr="002E1416">
              <w:rPr>
                <w:b/>
                <w:sz w:val="22"/>
                <w:szCs w:val="22"/>
                <w:lang w:eastAsia="en-US"/>
              </w:rPr>
              <w:t>12.2</w:t>
            </w:r>
          </w:p>
        </w:tc>
        <w:tc>
          <w:tcPr>
            <w:tcW w:w="3107" w:type="dxa"/>
          </w:tcPr>
          <w:p w:rsidR="008910AB" w:rsidRPr="002E1416" w:rsidRDefault="008910AB" w:rsidP="002E1416">
            <w:pPr>
              <w:suppressAutoHyphens/>
              <w:ind w:firstLine="0"/>
              <w:jc w:val="left"/>
              <w:rPr>
                <w:sz w:val="22"/>
                <w:szCs w:val="22"/>
                <w:lang w:eastAsia="en-US"/>
              </w:rPr>
            </w:pPr>
            <w:r w:rsidRPr="002E1416">
              <w:rPr>
                <w:sz w:val="22"/>
                <w:szCs w:val="22"/>
                <w:lang w:eastAsia="en-US"/>
              </w:rPr>
              <w:t>Специальная деятельность</w:t>
            </w:r>
          </w:p>
        </w:tc>
        <w:tc>
          <w:tcPr>
            <w:tcW w:w="9962" w:type="dxa"/>
          </w:tcPr>
          <w:p w:rsidR="008910AB" w:rsidRPr="002E1416" w:rsidRDefault="008910AB" w:rsidP="002E1416">
            <w:pPr>
              <w:suppressAutoHyphens/>
              <w:ind w:firstLine="0"/>
              <w:jc w:val="left"/>
              <w:rPr>
                <w:sz w:val="22"/>
                <w:szCs w:val="22"/>
              </w:rPr>
            </w:pPr>
            <w:r w:rsidRPr="002E1416">
              <w:rPr>
                <w:sz w:val="22"/>
                <w:szCs w:val="22"/>
              </w:rPr>
              <w:t>1. Размеры земельных участков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8910AB" w:rsidRPr="002E1416" w:rsidRDefault="008910AB" w:rsidP="002E1416">
            <w:pPr>
              <w:suppressAutoHyphens/>
              <w:ind w:firstLine="0"/>
              <w:jc w:val="left"/>
              <w:rPr>
                <w:sz w:val="22"/>
                <w:szCs w:val="22"/>
              </w:rPr>
            </w:pPr>
            <w:r w:rsidRPr="002E1416">
              <w:rPr>
                <w:sz w:val="22"/>
                <w:szCs w:val="22"/>
              </w:rPr>
              <w:t>2. Максимальная высота объектов капитального строительства определяется проектной документацией.</w:t>
            </w:r>
          </w:p>
          <w:p w:rsidR="008910AB" w:rsidRPr="002E1416" w:rsidRDefault="008910AB" w:rsidP="002E1416">
            <w:pPr>
              <w:suppressAutoHyphens/>
              <w:ind w:firstLine="0"/>
              <w:jc w:val="left"/>
              <w:rPr>
                <w:sz w:val="22"/>
                <w:szCs w:val="22"/>
              </w:rPr>
            </w:pPr>
            <w:r w:rsidRPr="002E1416">
              <w:rPr>
                <w:sz w:val="22"/>
                <w:szCs w:val="22"/>
              </w:rPr>
              <w:t>3. Расстояния между объектами капитального строительства определяются исходя из требований противопожарной безопасности и санитарной защиты в соответствии с действующими нормами и правилами</w:t>
            </w:r>
            <w:r w:rsidR="002507C3">
              <w:rPr>
                <w:sz w:val="22"/>
                <w:szCs w:val="22"/>
              </w:rPr>
              <w:t>.</w:t>
            </w:r>
          </w:p>
        </w:tc>
      </w:tr>
    </w:tbl>
    <w:p w:rsidR="002507C3" w:rsidRDefault="002507C3">
      <w:pPr>
        <w:widowControl/>
        <w:ind w:firstLine="0"/>
        <w:rPr>
          <w:b/>
          <w:sz w:val="28"/>
          <w:szCs w:val="28"/>
        </w:rPr>
      </w:pPr>
      <w:r>
        <w:rPr>
          <w:b/>
          <w:sz w:val="28"/>
          <w:szCs w:val="28"/>
        </w:rPr>
        <w:br w:type="page"/>
      </w:r>
    </w:p>
    <w:p w:rsidR="008910AB" w:rsidRPr="002507C3" w:rsidRDefault="008910AB" w:rsidP="002507C3">
      <w:pPr>
        <w:suppressAutoHyphens/>
        <w:spacing w:before="240" w:after="240"/>
        <w:ind w:firstLine="709"/>
        <w:rPr>
          <w:b/>
          <w:sz w:val="28"/>
          <w:szCs w:val="28"/>
        </w:rPr>
      </w:pPr>
      <w:r w:rsidRPr="002507C3">
        <w:rPr>
          <w:b/>
          <w:sz w:val="28"/>
          <w:szCs w:val="28"/>
        </w:rPr>
        <w:lastRenderedPageBreak/>
        <w:t xml:space="preserve">П3. </w:t>
      </w:r>
      <w:r w:rsidRPr="002507C3">
        <w:rPr>
          <w:b/>
          <w:sz w:val="28"/>
          <w:szCs w:val="28"/>
          <w:lang w:eastAsia="en-US"/>
        </w:rPr>
        <w:t xml:space="preserve">Зона производственных и коммунально-складских объектов </w:t>
      </w:r>
      <w:r w:rsidRPr="002507C3">
        <w:rPr>
          <w:b/>
          <w:sz w:val="28"/>
          <w:szCs w:val="28"/>
          <w:shd w:val="clear" w:color="auto" w:fill="FFFFFF"/>
          <w:lang w:val="en-US" w:eastAsia="en-US"/>
        </w:rPr>
        <w:t>IV</w:t>
      </w:r>
      <w:r w:rsidRPr="002507C3">
        <w:rPr>
          <w:b/>
          <w:sz w:val="28"/>
          <w:szCs w:val="28"/>
          <w:lang w:eastAsia="en-US"/>
        </w:rPr>
        <w:t xml:space="preserve"> класса опасности</w:t>
      </w:r>
    </w:p>
    <w:tbl>
      <w:tblPr>
        <w:tblStyle w:val="affb"/>
        <w:tblW w:w="0" w:type="auto"/>
        <w:tblLook w:val="04A0" w:firstRow="1" w:lastRow="0" w:firstColumn="1" w:lastColumn="0" w:noHBand="0" w:noVBand="1"/>
      </w:tblPr>
      <w:tblGrid>
        <w:gridCol w:w="1717"/>
        <w:gridCol w:w="3107"/>
        <w:gridCol w:w="9962"/>
      </w:tblGrid>
      <w:tr w:rsidR="008910AB" w:rsidRPr="00C00EDD" w:rsidTr="002507C3">
        <w:trPr>
          <w:tblHeader/>
        </w:trPr>
        <w:tc>
          <w:tcPr>
            <w:tcW w:w="1526" w:type="dxa"/>
            <w:shd w:val="clear" w:color="auto" w:fill="D9D9D9" w:themeFill="background1" w:themeFillShade="D9"/>
            <w:vAlign w:val="center"/>
          </w:tcPr>
          <w:p w:rsidR="008910AB" w:rsidRPr="002507C3" w:rsidRDefault="008910AB" w:rsidP="002507C3">
            <w:pPr>
              <w:suppressAutoHyphens/>
              <w:ind w:firstLine="0"/>
              <w:rPr>
                <w:b/>
                <w:sz w:val="22"/>
                <w:szCs w:val="22"/>
                <w:lang w:eastAsia="en-US"/>
              </w:rPr>
            </w:pPr>
            <w:r w:rsidRPr="002507C3">
              <w:rPr>
                <w:b/>
                <w:sz w:val="22"/>
                <w:szCs w:val="22"/>
                <w:lang w:eastAsia="en-US"/>
              </w:rPr>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2507C3" w:rsidRDefault="008910AB" w:rsidP="002507C3">
            <w:pPr>
              <w:suppressAutoHyphens/>
              <w:ind w:firstLine="0"/>
              <w:rPr>
                <w:b/>
                <w:sz w:val="22"/>
                <w:szCs w:val="22"/>
                <w:lang w:eastAsia="en-US"/>
              </w:rPr>
            </w:pPr>
            <w:r w:rsidRPr="002507C3">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2507C3" w:rsidRDefault="008910AB" w:rsidP="002507C3">
            <w:pPr>
              <w:suppressAutoHyphens/>
              <w:ind w:firstLine="0"/>
              <w:rPr>
                <w:b/>
                <w:bCs/>
                <w:sz w:val="22"/>
                <w:szCs w:val="22"/>
              </w:rPr>
            </w:pPr>
            <w:r w:rsidRPr="002507C3">
              <w:rPr>
                <w:b/>
                <w:bCs/>
                <w:sz w:val="22"/>
                <w:szCs w:val="22"/>
              </w:rPr>
              <w:t>Предельные параметры разрешённого строительства и реконструкции объектов капитального строительства</w:t>
            </w:r>
          </w:p>
          <w:p w:rsidR="008910AB" w:rsidRPr="002507C3" w:rsidRDefault="008910AB" w:rsidP="002507C3">
            <w:pPr>
              <w:suppressAutoHyphens/>
              <w:ind w:firstLine="0"/>
              <w:rPr>
                <w:b/>
                <w:sz w:val="22"/>
                <w:szCs w:val="22"/>
                <w:lang w:eastAsia="en-US"/>
              </w:rPr>
            </w:pPr>
            <w:r w:rsidRPr="002507C3">
              <w:rPr>
                <w:b/>
                <w:bCs/>
                <w:sz w:val="22"/>
                <w:szCs w:val="22"/>
              </w:rPr>
              <w:t>Нормы и правила</w:t>
            </w:r>
          </w:p>
        </w:tc>
      </w:tr>
      <w:tr w:rsidR="008910AB" w:rsidRPr="00C00EDD" w:rsidTr="002507C3">
        <w:tc>
          <w:tcPr>
            <w:tcW w:w="14786" w:type="dxa"/>
            <w:gridSpan w:val="3"/>
            <w:vAlign w:val="center"/>
          </w:tcPr>
          <w:p w:rsidR="008910AB" w:rsidRPr="002507C3" w:rsidRDefault="008910AB" w:rsidP="002507C3">
            <w:pPr>
              <w:suppressAutoHyphens/>
              <w:ind w:firstLine="0"/>
              <w:rPr>
                <w:b/>
                <w:sz w:val="22"/>
                <w:szCs w:val="22"/>
                <w:lang w:eastAsia="en-US"/>
              </w:rPr>
            </w:pPr>
            <w:r w:rsidRPr="002507C3">
              <w:rPr>
                <w:b/>
                <w:sz w:val="22"/>
                <w:szCs w:val="22"/>
              </w:rPr>
              <w:t>Основные виды разрешённого использования</w:t>
            </w: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3.3.1</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Фармацевтическая промышленность</w:t>
            </w:r>
          </w:p>
        </w:tc>
        <w:tc>
          <w:tcPr>
            <w:tcW w:w="10142" w:type="dxa"/>
            <w:vMerge w:val="restart"/>
          </w:tcPr>
          <w:p w:rsidR="008910AB" w:rsidRPr="002507C3" w:rsidRDefault="008910AB" w:rsidP="002507C3">
            <w:pPr>
              <w:suppressAutoHyphens/>
              <w:ind w:firstLine="0"/>
              <w:jc w:val="left"/>
              <w:rPr>
                <w:color w:val="000000"/>
                <w:sz w:val="22"/>
                <w:szCs w:val="22"/>
              </w:rPr>
            </w:pPr>
            <w:r w:rsidRPr="002507C3">
              <w:rPr>
                <w:color w:val="000000"/>
                <w:sz w:val="22"/>
                <w:szCs w:val="22"/>
              </w:rPr>
              <w:t>1. Минимальный и максимальный размеры земельного участка не устанавливаются.</w:t>
            </w:r>
          </w:p>
          <w:p w:rsidR="008910AB" w:rsidRPr="002507C3" w:rsidRDefault="008910AB" w:rsidP="002507C3">
            <w:pPr>
              <w:suppressAutoHyphens/>
              <w:ind w:firstLine="0"/>
              <w:jc w:val="left"/>
              <w:rPr>
                <w:color w:val="000000"/>
                <w:sz w:val="22"/>
                <w:szCs w:val="22"/>
              </w:rPr>
            </w:pPr>
            <w:r w:rsidRPr="002507C3">
              <w:rPr>
                <w:color w:val="000000"/>
                <w:sz w:val="22"/>
                <w:szCs w:val="22"/>
              </w:rPr>
              <w:t>2. Минимальный отступ от границ земельного участка не устанавливается. В условиях сложившейся застройки главный фасад здания располагается по линии застройки улицы.</w:t>
            </w:r>
          </w:p>
          <w:p w:rsidR="008910AB" w:rsidRPr="002507C3" w:rsidRDefault="008910AB" w:rsidP="002507C3">
            <w:pPr>
              <w:pStyle w:val="af5"/>
              <w:suppressAutoHyphens/>
              <w:ind w:firstLine="0"/>
              <w:jc w:val="left"/>
              <w:rPr>
                <w:sz w:val="22"/>
                <w:szCs w:val="22"/>
              </w:rPr>
            </w:pPr>
            <w:r w:rsidRPr="002507C3">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507C3" w:rsidRDefault="008910AB" w:rsidP="002507C3">
            <w:pPr>
              <w:suppressAutoHyphens/>
              <w:ind w:firstLine="0"/>
              <w:jc w:val="left"/>
              <w:rPr>
                <w:sz w:val="22"/>
                <w:szCs w:val="22"/>
              </w:rPr>
            </w:pPr>
            <w:r w:rsidRPr="002507C3">
              <w:rPr>
                <w:sz w:val="22"/>
                <w:szCs w:val="22"/>
              </w:rPr>
              <w:t>3. Предельная высота зданий - 28 метров.</w:t>
            </w:r>
          </w:p>
          <w:p w:rsidR="008910AB" w:rsidRPr="002507C3" w:rsidRDefault="008910AB" w:rsidP="002507C3">
            <w:pPr>
              <w:suppressAutoHyphens/>
              <w:ind w:firstLine="0"/>
              <w:jc w:val="left"/>
              <w:rPr>
                <w:sz w:val="22"/>
                <w:szCs w:val="22"/>
              </w:rPr>
            </w:pPr>
            <w:r w:rsidRPr="002507C3">
              <w:rPr>
                <w:sz w:val="22"/>
                <w:szCs w:val="22"/>
              </w:rPr>
              <w:t>4. Максимальный процент застройки в границах земельного участка - 60%.</w:t>
            </w:r>
          </w:p>
          <w:p w:rsidR="008910AB" w:rsidRPr="002507C3" w:rsidRDefault="008910AB" w:rsidP="002507C3">
            <w:pPr>
              <w:suppressAutoHyphens/>
              <w:ind w:firstLine="0"/>
              <w:jc w:val="left"/>
              <w:rPr>
                <w:sz w:val="22"/>
                <w:szCs w:val="22"/>
              </w:rPr>
            </w:pPr>
            <w:r w:rsidRPr="002507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507C3" w:rsidRDefault="008910AB" w:rsidP="002507C3">
            <w:pPr>
              <w:suppressAutoHyphens/>
              <w:ind w:firstLine="0"/>
              <w:jc w:val="left"/>
              <w:rPr>
                <w:sz w:val="22"/>
                <w:szCs w:val="22"/>
              </w:rPr>
            </w:pPr>
            <w:r w:rsidRPr="002507C3">
              <w:rPr>
                <w:sz w:val="22"/>
                <w:szCs w:val="22"/>
              </w:rPr>
              <w:t xml:space="preserve">6. Строительство и эксплуатация в соответствии с СП 18.13330.2019; </w:t>
            </w:r>
            <w:r w:rsidRPr="002507C3">
              <w:rPr>
                <w:iCs/>
                <w:sz w:val="22"/>
                <w:szCs w:val="22"/>
              </w:rPr>
              <w:t>иные параметры - в соответствии с требованиями технических регламентов, норм градостроительного проектирования, с учетом требований санитарных норм и правил.</w:t>
            </w: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6.1</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Недропользование</w:t>
            </w:r>
          </w:p>
        </w:tc>
        <w:tc>
          <w:tcPr>
            <w:tcW w:w="10142" w:type="dxa"/>
            <w:vMerge/>
          </w:tcPr>
          <w:p w:rsidR="008910AB" w:rsidRPr="002507C3" w:rsidRDefault="008910AB" w:rsidP="002507C3">
            <w:pPr>
              <w:suppressAutoHyphens/>
              <w:ind w:firstLine="0"/>
              <w:jc w:val="left"/>
              <w:rPr>
                <w:color w:val="000000"/>
                <w:sz w:val="22"/>
                <w:szCs w:val="22"/>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6.2</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Тяжелая промышленность</w:t>
            </w:r>
          </w:p>
        </w:tc>
        <w:tc>
          <w:tcPr>
            <w:tcW w:w="10142" w:type="dxa"/>
            <w:vMerge/>
          </w:tcPr>
          <w:p w:rsidR="008910AB" w:rsidRPr="002507C3" w:rsidRDefault="008910AB" w:rsidP="002507C3">
            <w:pPr>
              <w:suppressAutoHyphens/>
              <w:ind w:firstLine="0"/>
              <w:jc w:val="left"/>
              <w:rPr>
                <w:color w:val="000000"/>
                <w:sz w:val="22"/>
                <w:szCs w:val="22"/>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6.2.1</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Автомобилестроительная промышленность</w:t>
            </w:r>
          </w:p>
        </w:tc>
        <w:tc>
          <w:tcPr>
            <w:tcW w:w="10142" w:type="dxa"/>
            <w:vMerge/>
          </w:tcPr>
          <w:p w:rsidR="008910AB" w:rsidRPr="002507C3" w:rsidRDefault="008910AB" w:rsidP="002507C3">
            <w:pPr>
              <w:suppressAutoHyphens/>
              <w:ind w:firstLine="0"/>
              <w:jc w:val="left"/>
              <w:rPr>
                <w:sz w:val="22"/>
                <w:szCs w:val="22"/>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6.3</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Легкая промышленность</w:t>
            </w:r>
          </w:p>
        </w:tc>
        <w:tc>
          <w:tcPr>
            <w:tcW w:w="10142" w:type="dxa"/>
            <w:vMerge/>
          </w:tcPr>
          <w:p w:rsidR="008910AB" w:rsidRPr="002507C3" w:rsidRDefault="008910AB" w:rsidP="002507C3">
            <w:pPr>
              <w:suppressAutoHyphens/>
              <w:ind w:firstLine="0"/>
              <w:jc w:val="left"/>
              <w:rPr>
                <w:sz w:val="22"/>
                <w:szCs w:val="22"/>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6.4</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Пищевая промышленность</w:t>
            </w:r>
          </w:p>
        </w:tc>
        <w:tc>
          <w:tcPr>
            <w:tcW w:w="10142" w:type="dxa"/>
            <w:vMerge/>
          </w:tcPr>
          <w:p w:rsidR="008910AB" w:rsidRPr="002507C3" w:rsidRDefault="008910AB" w:rsidP="002507C3">
            <w:pPr>
              <w:suppressAutoHyphens/>
              <w:ind w:firstLine="0"/>
              <w:jc w:val="left"/>
              <w:rPr>
                <w:sz w:val="22"/>
                <w:szCs w:val="22"/>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6.5</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Нефтехимическая промышленность</w:t>
            </w:r>
          </w:p>
        </w:tc>
        <w:tc>
          <w:tcPr>
            <w:tcW w:w="10142" w:type="dxa"/>
            <w:vMerge/>
          </w:tcPr>
          <w:p w:rsidR="008910AB" w:rsidRPr="002507C3" w:rsidRDefault="008910AB" w:rsidP="002507C3">
            <w:pPr>
              <w:suppressAutoHyphens/>
              <w:ind w:firstLine="0"/>
              <w:jc w:val="left"/>
              <w:rPr>
                <w:sz w:val="22"/>
                <w:szCs w:val="22"/>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6.6</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Строительная промышленность</w:t>
            </w:r>
          </w:p>
        </w:tc>
        <w:tc>
          <w:tcPr>
            <w:tcW w:w="10142" w:type="dxa"/>
            <w:vMerge/>
          </w:tcPr>
          <w:p w:rsidR="008910AB" w:rsidRPr="002507C3" w:rsidRDefault="008910AB" w:rsidP="002507C3">
            <w:pPr>
              <w:suppressAutoHyphens/>
              <w:ind w:firstLine="0"/>
              <w:jc w:val="left"/>
              <w:rPr>
                <w:sz w:val="22"/>
                <w:szCs w:val="22"/>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6.7</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Энергетика</w:t>
            </w:r>
          </w:p>
        </w:tc>
        <w:tc>
          <w:tcPr>
            <w:tcW w:w="10142" w:type="dxa"/>
            <w:vMerge/>
          </w:tcPr>
          <w:p w:rsidR="008910AB" w:rsidRPr="002507C3" w:rsidRDefault="008910AB" w:rsidP="002507C3">
            <w:pPr>
              <w:suppressAutoHyphens/>
              <w:ind w:firstLine="0"/>
              <w:jc w:val="left"/>
              <w:rPr>
                <w:sz w:val="22"/>
                <w:szCs w:val="22"/>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6.8</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Связь</w:t>
            </w:r>
          </w:p>
        </w:tc>
        <w:tc>
          <w:tcPr>
            <w:tcW w:w="10142" w:type="dxa"/>
            <w:vMerge/>
          </w:tcPr>
          <w:p w:rsidR="008910AB" w:rsidRPr="002507C3" w:rsidRDefault="008910AB" w:rsidP="002507C3">
            <w:pPr>
              <w:suppressAutoHyphens/>
              <w:ind w:firstLine="0"/>
              <w:jc w:val="left"/>
              <w:rPr>
                <w:sz w:val="22"/>
                <w:szCs w:val="22"/>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6.9</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Склады</w:t>
            </w:r>
          </w:p>
        </w:tc>
        <w:tc>
          <w:tcPr>
            <w:tcW w:w="10142" w:type="dxa"/>
            <w:vMerge/>
          </w:tcPr>
          <w:p w:rsidR="008910AB" w:rsidRPr="002507C3" w:rsidRDefault="008910AB" w:rsidP="002507C3">
            <w:pPr>
              <w:suppressAutoHyphens/>
              <w:ind w:firstLine="0"/>
              <w:jc w:val="left"/>
              <w:rPr>
                <w:sz w:val="22"/>
                <w:szCs w:val="22"/>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6.9.1</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Складские площадки</w:t>
            </w:r>
          </w:p>
        </w:tc>
        <w:tc>
          <w:tcPr>
            <w:tcW w:w="10142" w:type="dxa"/>
            <w:vMerge/>
          </w:tcPr>
          <w:p w:rsidR="008910AB" w:rsidRPr="002507C3" w:rsidRDefault="008910AB" w:rsidP="002507C3">
            <w:pPr>
              <w:suppressAutoHyphens/>
              <w:ind w:firstLine="0"/>
              <w:jc w:val="left"/>
              <w:rPr>
                <w:sz w:val="22"/>
                <w:szCs w:val="22"/>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6.11</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Целлюлозно-бумажная промышленность</w:t>
            </w:r>
          </w:p>
        </w:tc>
        <w:tc>
          <w:tcPr>
            <w:tcW w:w="10142" w:type="dxa"/>
            <w:vMerge/>
          </w:tcPr>
          <w:p w:rsidR="008910AB" w:rsidRPr="002507C3" w:rsidRDefault="008910AB" w:rsidP="002507C3">
            <w:pPr>
              <w:suppressAutoHyphens/>
              <w:ind w:firstLine="0"/>
              <w:jc w:val="left"/>
              <w:rPr>
                <w:sz w:val="22"/>
                <w:szCs w:val="22"/>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6.12</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Научно-производственная деятельность</w:t>
            </w:r>
          </w:p>
        </w:tc>
        <w:tc>
          <w:tcPr>
            <w:tcW w:w="10142" w:type="dxa"/>
            <w:vMerge/>
          </w:tcPr>
          <w:p w:rsidR="008910AB" w:rsidRPr="002507C3" w:rsidRDefault="008910AB" w:rsidP="002507C3">
            <w:pPr>
              <w:suppressAutoHyphens/>
              <w:ind w:firstLine="0"/>
              <w:jc w:val="left"/>
              <w:rPr>
                <w:sz w:val="22"/>
                <w:szCs w:val="22"/>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2.7.1</w:t>
            </w:r>
          </w:p>
        </w:tc>
        <w:tc>
          <w:tcPr>
            <w:tcW w:w="3118" w:type="dxa"/>
          </w:tcPr>
          <w:p w:rsidR="008910AB" w:rsidRPr="002507C3" w:rsidRDefault="008910AB" w:rsidP="002507C3">
            <w:pPr>
              <w:pStyle w:val="ConsPlusNormal"/>
              <w:suppressAutoHyphens/>
              <w:ind w:firstLine="0"/>
              <w:jc w:val="left"/>
              <w:rPr>
                <w:rFonts w:ascii="Times New Roman" w:hAnsi="Times New Roman" w:cs="Times New Roman"/>
                <w:iCs/>
              </w:rPr>
            </w:pPr>
            <w:r w:rsidRPr="002507C3">
              <w:rPr>
                <w:rFonts w:ascii="Times New Roman" w:hAnsi="Times New Roman" w:cs="Times New Roman"/>
              </w:rPr>
              <w:t xml:space="preserve">Хранение автотранспорта </w:t>
            </w:r>
          </w:p>
        </w:tc>
        <w:tc>
          <w:tcPr>
            <w:tcW w:w="10142" w:type="dxa"/>
          </w:tcPr>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rPr>
              <w:t xml:space="preserve">1. </w:t>
            </w:r>
            <w:r w:rsidRPr="002507C3">
              <w:rPr>
                <w:rFonts w:ascii="Times New Roman" w:hAnsi="Times New Roman" w:cs="Times New Roman"/>
                <w:iCs/>
              </w:rPr>
              <w:t>Максимальный</w:t>
            </w:r>
            <w:r w:rsidRPr="002507C3">
              <w:rPr>
                <w:rFonts w:ascii="Times New Roman" w:hAnsi="Times New Roman" w:cs="Times New Roman"/>
              </w:rPr>
              <w:t xml:space="preserve"> размер земельного участка на 1 машино/место -30 кв. м</w:t>
            </w:r>
            <w:r w:rsidRPr="002507C3">
              <w:rPr>
                <w:rFonts w:ascii="Times New Roman" w:hAnsi="Times New Roman" w:cs="Times New Roman"/>
                <w:iCs/>
              </w:rPr>
              <w:t xml:space="preserve">. </w:t>
            </w:r>
          </w:p>
          <w:p w:rsidR="008910AB" w:rsidRPr="002507C3" w:rsidRDefault="008910AB" w:rsidP="002507C3">
            <w:pPr>
              <w:pStyle w:val="323"/>
              <w:tabs>
                <w:tab w:val="left" w:pos="256"/>
                <w:tab w:val="left" w:pos="419"/>
              </w:tabs>
              <w:suppressAutoHyphens/>
              <w:snapToGrid w:val="0"/>
              <w:ind w:firstLine="0"/>
              <w:jc w:val="left"/>
              <w:rPr>
                <w:sz w:val="22"/>
                <w:szCs w:val="22"/>
              </w:rPr>
            </w:pPr>
            <w:r w:rsidRPr="002507C3">
              <w:rPr>
                <w:iCs/>
                <w:sz w:val="22"/>
                <w:szCs w:val="22"/>
              </w:rPr>
              <w:t xml:space="preserve">2. </w:t>
            </w:r>
            <w:r w:rsidRPr="002507C3">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для хранения легкового автотранспорта не подлежат установлению. </w:t>
            </w:r>
          </w:p>
          <w:p w:rsidR="008910AB" w:rsidRPr="002507C3" w:rsidRDefault="008910AB" w:rsidP="002507C3">
            <w:pPr>
              <w:pStyle w:val="af5"/>
              <w:suppressAutoHyphens/>
              <w:ind w:firstLine="0"/>
              <w:jc w:val="left"/>
              <w:rPr>
                <w:iCs/>
                <w:sz w:val="22"/>
                <w:szCs w:val="22"/>
              </w:rPr>
            </w:pPr>
            <w:r w:rsidRPr="002507C3">
              <w:rPr>
                <w:iCs/>
                <w:sz w:val="22"/>
                <w:szCs w:val="22"/>
              </w:rPr>
              <w:t>3. Предельное количество этажей – 1 этаж.</w:t>
            </w:r>
          </w:p>
          <w:p w:rsidR="008910AB" w:rsidRPr="002507C3" w:rsidRDefault="008910AB" w:rsidP="002507C3">
            <w:pPr>
              <w:pStyle w:val="af5"/>
              <w:suppressAutoHyphens/>
              <w:ind w:firstLine="0"/>
              <w:jc w:val="left"/>
              <w:rPr>
                <w:iCs/>
                <w:sz w:val="22"/>
                <w:szCs w:val="22"/>
              </w:rPr>
            </w:pPr>
            <w:r w:rsidRPr="002507C3">
              <w:rPr>
                <w:iCs/>
                <w:sz w:val="22"/>
                <w:szCs w:val="22"/>
              </w:rPr>
              <w:t>4. Максимальный процент застройки в границах земельного участка не устанавливается.</w:t>
            </w:r>
          </w:p>
          <w:p w:rsidR="008910AB" w:rsidRPr="002507C3" w:rsidRDefault="008910AB" w:rsidP="002F4F96">
            <w:pPr>
              <w:pStyle w:val="af5"/>
              <w:suppressAutoHyphens/>
              <w:snapToGrid w:val="0"/>
              <w:spacing w:after="40"/>
              <w:ind w:firstLine="0"/>
              <w:jc w:val="left"/>
              <w:rPr>
                <w:sz w:val="22"/>
                <w:szCs w:val="22"/>
              </w:rPr>
            </w:pPr>
            <w:r w:rsidRPr="002507C3">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507C3">
        <w:tc>
          <w:tcPr>
            <w:tcW w:w="14786" w:type="dxa"/>
            <w:gridSpan w:val="3"/>
          </w:tcPr>
          <w:p w:rsidR="008910AB" w:rsidRPr="002507C3" w:rsidRDefault="008910AB" w:rsidP="002507C3">
            <w:pPr>
              <w:suppressAutoHyphens/>
              <w:ind w:firstLine="0"/>
              <w:rPr>
                <w:b/>
                <w:sz w:val="22"/>
                <w:szCs w:val="22"/>
                <w:lang w:eastAsia="en-US"/>
              </w:rPr>
            </w:pPr>
            <w:r w:rsidRPr="002507C3">
              <w:rPr>
                <w:b/>
                <w:sz w:val="22"/>
                <w:szCs w:val="22"/>
                <w:lang w:eastAsia="en-US"/>
              </w:rPr>
              <w:t>Вспомогательные</w:t>
            </w:r>
            <w:r w:rsidRPr="002507C3">
              <w:rPr>
                <w:b/>
                <w:sz w:val="22"/>
                <w:szCs w:val="22"/>
              </w:rPr>
              <w:t xml:space="preserve"> виды разрешённого использования</w:t>
            </w: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4.9</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Служебные гаражи</w:t>
            </w:r>
          </w:p>
        </w:tc>
        <w:tc>
          <w:tcPr>
            <w:tcW w:w="10142" w:type="dxa"/>
          </w:tcPr>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rPr>
              <w:t xml:space="preserve">1. </w:t>
            </w:r>
            <w:r w:rsidRPr="002507C3">
              <w:rPr>
                <w:rFonts w:ascii="Times New Roman" w:hAnsi="Times New Roman" w:cs="Times New Roman"/>
                <w:iCs/>
              </w:rPr>
              <w:t xml:space="preserve">Минимальный </w:t>
            </w:r>
            <w:r w:rsidRPr="002507C3">
              <w:rPr>
                <w:rFonts w:ascii="Times New Roman" w:hAnsi="Times New Roman" w:cs="Times New Roman"/>
              </w:rPr>
              <w:t>размер земельного участка на 1 машино/место - 30 кв. м. Максимальный размер земельного участка не устанавливается.</w:t>
            </w:r>
          </w:p>
          <w:p w:rsidR="008910AB" w:rsidRPr="002507C3" w:rsidRDefault="008910AB" w:rsidP="002507C3">
            <w:pPr>
              <w:pStyle w:val="af5"/>
              <w:suppressAutoHyphens/>
              <w:ind w:firstLine="0"/>
              <w:jc w:val="left"/>
              <w:rPr>
                <w:iCs/>
                <w:sz w:val="22"/>
                <w:szCs w:val="22"/>
              </w:rPr>
            </w:pPr>
            <w:r w:rsidRPr="002507C3">
              <w:rPr>
                <w:iCs/>
                <w:sz w:val="22"/>
                <w:szCs w:val="22"/>
              </w:rPr>
              <w:lastRenderedPageBreak/>
              <w:t xml:space="preserve">2. </w:t>
            </w:r>
            <w:r w:rsidRPr="002507C3">
              <w:rPr>
                <w:sz w:val="22"/>
                <w:szCs w:val="22"/>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8910AB" w:rsidRPr="002507C3" w:rsidRDefault="008910AB" w:rsidP="002507C3">
            <w:pPr>
              <w:pStyle w:val="af5"/>
              <w:suppressAutoHyphens/>
              <w:ind w:firstLine="0"/>
              <w:jc w:val="left"/>
              <w:rPr>
                <w:iCs/>
                <w:sz w:val="22"/>
                <w:szCs w:val="22"/>
              </w:rPr>
            </w:pPr>
            <w:r w:rsidRPr="002507C3">
              <w:rPr>
                <w:iCs/>
                <w:sz w:val="22"/>
                <w:szCs w:val="22"/>
              </w:rPr>
              <w:t xml:space="preserve">3. </w:t>
            </w:r>
            <w:r w:rsidRPr="002507C3">
              <w:rPr>
                <w:sz w:val="22"/>
                <w:szCs w:val="22"/>
              </w:rPr>
              <w:t>Предельное количество этажей - 1</w:t>
            </w:r>
            <w:r w:rsidRPr="002507C3">
              <w:rPr>
                <w:iCs/>
                <w:sz w:val="22"/>
                <w:szCs w:val="22"/>
              </w:rPr>
              <w:t>.</w:t>
            </w:r>
          </w:p>
          <w:p w:rsidR="008910AB" w:rsidRPr="002507C3" w:rsidRDefault="008910AB" w:rsidP="002507C3">
            <w:pPr>
              <w:pStyle w:val="af5"/>
              <w:suppressAutoHyphens/>
              <w:ind w:firstLine="0"/>
              <w:jc w:val="left"/>
              <w:rPr>
                <w:iCs/>
                <w:sz w:val="22"/>
                <w:szCs w:val="22"/>
              </w:rPr>
            </w:pPr>
            <w:r w:rsidRPr="002507C3">
              <w:rPr>
                <w:iCs/>
                <w:sz w:val="22"/>
                <w:szCs w:val="22"/>
              </w:rPr>
              <w:t>4. Максимальный процент застройки в границах земельного участка не устанавливается.</w:t>
            </w:r>
          </w:p>
          <w:p w:rsidR="008910AB" w:rsidRPr="002507C3" w:rsidRDefault="008910AB" w:rsidP="002F4F96">
            <w:pPr>
              <w:suppressAutoHyphens/>
              <w:spacing w:after="40"/>
              <w:ind w:firstLine="0"/>
              <w:jc w:val="left"/>
              <w:rPr>
                <w:sz w:val="22"/>
                <w:szCs w:val="22"/>
              </w:rPr>
            </w:pPr>
            <w:r w:rsidRPr="002507C3">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7.1.1</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Железнодорожные пути</w:t>
            </w:r>
          </w:p>
        </w:tc>
        <w:tc>
          <w:tcPr>
            <w:tcW w:w="10142" w:type="dxa"/>
            <w:vMerge w:val="restart"/>
          </w:tcPr>
          <w:p w:rsidR="008910AB" w:rsidRPr="002507C3" w:rsidRDefault="008910AB" w:rsidP="002507C3">
            <w:pPr>
              <w:suppressAutoHyphens/>
              <w:ind w:firstLine="0"/>
              <w:jc w:val="left"/>
              <w:rPr>
                <w:sz w:val="22"/>
                <w:szCs w:val="22"/>
              </w:rPr>
            </w:pPr>
            <w:r w:rsidRPr="002507C3">
              <w:rPr>
                <w:sz w:val="22"/>
                <w:szCs w:val="22"/>
              </w:rPr>
              <w:t>1. Размеры земельных участков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r w:rsidR="00FF7294">
              <w:rPr>
                <w:sz w:val="22"/>
                <w:szCs w:val="22"/>
              </w:rPr>
              <w:t>.</w:t>
            </w:r>
          </w:p>
          <w:p w:rsidR="008910AB" w:rsidRPr="002507C3" w:rsidRDefault="008910AB" w:rsidP="002507C3">
            <w:pPr>
              <w:suppressAutoHyphens/>
              <w:ind w:firstLine="0"/>
              <w:jc w:val="left"/>
              <w:rPr>
                <w:sz w:val="22"/>
                <w:szCs w:val="22"/>
              </w:rPr>
            </w:pPr>
            <w:r w:rsidRPr="002507C3">
              <w:rPr>
                <w:sz w:val="22"/>
                <w:szCs w:val="22"/>
              </w:rPr>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r w:rsidR="00FF7294">
              <w:rPr>
                <w:sz w:val="22"/>
                <w:szCs w:val="22"/>
              </w:rPr>
              <w:t>.</w:t>
            </w:r>
          </w:p>
          <w:p w:rsidR="008910AB" w:rsidRPr="002507C3" w:rsidRDefault="008910AB" w:rsidP="002507C3">
            <w:pPr>
              <w:suppressAutoHyphens/>
              <w:ind w:firstLine="0"/>
              <w:jc w:val="left"/>
              <w:rPr>
                <w:sz w:val="22"/>
                <w:szCs w:val="22"/>
              </w:rPr>
            </w:pPr>
            <w:r w:rsidRPr="002507C3">
              <w:rPr>
                <w:sz w:val="22"/>
                <w:szCs w:val="22"/>
              </w:rPr>
              <w:t>3. Максимальная высота объектов капитального строительства определяется проектной документацией</w:t>
            </w:r>
            <w:r w:rsidR="00FF7294">
              <w:rPr>
                <w:sz w:val="22"/>
                <w:szCs w:val="22"/>
              </w:rPr>
              <w:t>.</w:t>
            </w:r>
          </w:p>
          <w:p w:rsidR="008910AB" w:rsidRPr="002507C3" w:rsidRDefault="008910AB" w:rsidP="002F4F96">
            <w:pPr>
              <w:suppressAutoHyphens/>
              <w:spacing w:after="40"/>
              <w:ind w:firstLine="0"/>
              <w:jc w:val="left"/>
              <w:rPr>
                <w:sz w:val="22"/>
                <w:szCs w:val="22"/>
              </w:rPr>
            </w:pPr>
            <w:r w:rsidRPr="002507C3">
              <w:rPr>
                <w:sz w:val="22"/>
                <w:szCs w:val="22"/>
              </w:rPr>
              <w:t>4. Режим использования территории определяется в соответствии с назначением объекта согласно требований специальных нормативов</w:t>
            </w:r>
            <w:r w:rsidR="002507C3">
              <w:rPr>
                <w:sz w:val="22"/>
                <w:szCs w:val="22"/>
              </w:rPr>
              <w:t>.</w:t>
            </w: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7.1.2</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Обслуживание железнодорожных перевозок</w:t>
            </w:r>
          </w:p>
        </w:tc>
        <w:tc>
          <w:tcPr>
            <w:tcW w:w="10142" w:type="dxa"/>
            <w:vMerge/>
          </w:tcPr>
          <w:p w:rsidR="008910AB" w:rsidRPr="002507C3" w:rsidRDefault="008910AB" w:rsidP="002507C3">
            <w:pPr>
              <w:suppressAutoHyphens/>
              <w:ind w:firstLine="0"/>
              <w:jc w:val="left"/>
              <w:rPr>
                <w:sz w:val="22"/>
                <w:szCs w:val="22"/>
              </w:rPr>
            </w:pPr>
          </w:p>
        </w:tc>
      </w:tr>
      <w:tr w:rsidR="008910AB" w:rsidRPr="00C00EDD" w:rsidTr="002507C3">
        <w:tc>
          <w:tcPr>
            <w:tcW w:w="14786" w:type="dxa"/>
            <w:gridSpan w:val="3"/>
          </w:tcPr>
          <w:p w:rsidR="008910AB" w:rsidRPr="002507C3" w:rsidRDefault="008910AB" w:rsidP="002507C3">
            <w:pPr>
              <w:suppressAutoHyphens/>
              <w:ind w:firstLine="0"/>
              <w:rPr>
                <w:b/>
                <w:sz w:val="22"/>
                <w:szCs w:val="22"/>
                <w:lang w:eastAsia="en-US"/>
              </w:rPr>
            </w:pPr>
            <w:r w:rsidRPr="002507C3">
              <w:rPr>
                <w:b/>
                <w:bCs/>
                <w:sz w:val="22"/>
                <w:szCs w:val="22"/>
              </w:rPr>
              <w:t>Условно разрешённые виды использования</w:t>
            </w:r>
          </w:p>
        </w:tc>
      </w:tr>
      <w:tr w:rsidR="008910AB" w:rsidRPr="00C00EDD" w:rsidTr="002507C3">
        <w:trPr>
          <w:trHeight w:val="1780"/>
        </w:trPr>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t>3.1</w:t>
            </w:r>
          </w:p>
        </w:tc>
        <w:tc>
          <w:tcPr>
            <w:tcW w:w="3118" w:type="dxa"/>
          </w:tcPr>
          <w:p w:rsidR="008910AB" w:rsidRPr="002507C3" w:rsidRDefault="008910AB" w:rsidP="002507C3">
            <w:pPr>
              <w:suppressAutoHyphens/>
              <w:ind w:firstLine="0"/>
              <w:jc w:val="left"/>
              <w:rPr>
                <w:sz w:val="22"/>
                <w:szCs w:val="22"/>
              </w:rPr>
            </w:pPr>
            <w:r w:rsidRPr="002507C3">
              <w:rPr>
                <w:sz w:val="22"/>
                <w:szCs w:val="22"/>
              </w:rPr>
              <w:t>Коммунальное обслуживание</w:t>
            </w:r>
          </w:p>
          <w:p w:rsidR="008910AB" w:rsidRPr="002507C3" w:rsidRDefault="008910AB" w:rsidP="002507C3">
            <w:pPr>
              <w:pStyle w:val="ConsPlusNormal"/>
              <w:suppressAutoHyphens/>
              <w:snapToGrid w:val="0"/>
              <w:ind w:firstLine="0"/>
              <w:jc w:val="left"/>
              <w:rPr>
                <w:rFonts w:ascii="Times New Roman" w:hAnsi="Times New Roman" w:cs="Times New Roman"/>
              </w:rPr>
            </w:pPr>
          </w:p>
        </w:tc>
        <w:tc>
          <w:tcPr>
            <w:tcW w:w="10142" w:type="dxa"/>
          </w:tcPr>
          <w:p w:rsidR="008910AB" w:rsidRPr="002507C3" w:rsidRDefault="008910AB" w:rsidP="002507C3">
            <w:pPr>
              <w:pStyle w:val="ConsPlusNormal"/>
              <w:suppressAutoHyphens/>
              <w:ind w:firstLine="0"/>
              <w:jc w:val="left"/>
              <w:rPr>
                <w:rFonts w:ascii="Times New Roman" w:hAnsi="Times New Roman" w:cs="Times New Roman"/>
                <w:iCs/>
              </w:rPr>
            </w:pPr>
            <w:r w:rsidRPr="002507C3">
              <w:rPr>
                <w:rFonts w:ascii="Times New Roman" w:hAnsi="Times New Roman" w:cs="Times New Roman"/>
              </w:rPr>
              <w:t>1. Минимальный и м</w:t>
            </w:r>
            <w:r w:rsidRPr="002507C3">
              <w:rPr>
                <w:rFonts w:ascii="Times New Roman" w:hAnsi="Times New Roman" w:cs="Times New Roman"/>
                <w:iCs/>
              </w:rPr>
              <w:t>аксимальный размеры земельного участка не устанавливаются.</w:t>
            </w:r>
          </w:p>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iCs/>
              </w:rPr>
              <w:t>Минимальный размер земельного участка административных зданий не менее 500 кв. м. Максимальный размер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iCs/>
                <w:sz w:val="22"/>
                <w:szCs w:val="22"/>
              </w:rPr>
            </w:pPr>
            <w:r w:rsidRPr="002507C3">
              <w:rPr>
                <w:iCs/>
                <w:sz w:val="22"/>
                <w:szCs w:val="22"/>
              </w:rPr>
              <w:t>3. Предельная высота зданий - 18 метров.</w:t>
            </w:r>
          </w:p>
          <w:p w:rsidR="008910AB" w:rsidRPr="002507C3" w:rsidRDefault="008910AB" w:rsidP="002507C3">
            <w:pPr>
              <w:pStyle w:val="af5"/>
              <w:suppressAutoHyphens/>
              <w:ind w:firstLine="0"/>
              <w:jc w:val="left"/>
              <w:rPr>
                <w:iCs/>
                <w:sz w:val="22"/>
                <w:szCs w:val="22"/>
              </w:rPr>
            </w:pPr>
            <w:r w:rsidRPr="002507C3">
              <w:rPr>
                <w:iCs/>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sz w:val="22"/>
                <w:szCs w:val="22"/>
              </w:rPr>
            </w:pPr>
            <w:r w:rsidRPr="002507C3">
              <w:rPr>
                <w:iCs/>
                <w:sz w:val="22"/>
                <w:szCs w:val="22"/>
              </w:rPr>
              <w:t xml:space="preserve">5. </w:t>
            </w:r>
            <w:r w:rsidRPr="002507C3">
              <w:rPr>
                <w:sz w:val="22"/>
                <w:szCs w:val="22"/>
              </w:rPr>
              <w:t>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Pr="002507C3" w:rsidRDefault="008910AB" w:rsidP="002507C3">
            <w:pPr>
              <w:pStyle w:val="af5"/>
              <w:suppressAutoHyphens/>
              <w:ind w:firstLine="0"/>
              <w:jc w:val="left"/>
              <w:rPr>
                <w:sz w:val="22"/>
                <w:szCs w:val="22"/>
              </w:rPr>
            </w:pPr>
            <w:r w:rsidRPr="002507C3">
              <w:rPr>
                <w:iCs/>
                <w:sz w:val="22"/>
                <w:szCs w:val="22"/>
              </w:rPr>
              <w:t>6.</w:t>
            </w:r>
            <w:r w:rsidR="00FF7294">
              <w:rPr>
                <w:iCs/>
                <w:sz w:val="22"/>
                <w:szCs w:val="22"/>
              </w:rPr>
              <w:t xml:space="preserve"> </w:t>
            </w:r>
            <w:r w:rsidRPr="002507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507C3">
        <w:trPr>
          <w:trHeight w:val="1780"/>
        </w:trPr>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lastRenderedPageBreak/>
              <w:t>3.2.4</w:t>
            </w:r>
          </w:p>
        </w:tc>
        <w:tc>
          <w:tcPr>
            <w:tcW w:w="3118" w:type="dxa"/>
          </w:tcPr>
          <w:p w:rsidR="008910AB" w:rsidRPr="002507C3" w:rsidRDefault="008910AB" w:rsidP="002507C3">
            <w:pPr>
              <w:suppressAutoHyphens/>
              <w:ind w:firstLine="0"/>
              <w:jc w:val="left"/>
              <w:rPr>
                <w:sz w:val="22"/>
                <w:szCs w:val="22"/>
              </w:rPr>
            </w:pPr>
            <w:r w:rsidRPr="002507C3">
              <w:rPr>
                <w:sz w:val="22"/>
                <w:szCs w:val="22"/>
              </w:rPr>
              <w:t>Общежития</w:t>
            </w:r>
          </w:p>
        </w:tc>
        <w:tc>
          <w:tcPr>
            <w:tcW w:w="10142" w:type="dxa"/>
          </w:tcPr>
          <w:p w:rsidR="008910AB" w:rsidRPr="002507C3" w:rsidRDefault="008910AB" w:rsidP="002507C3">
            <w:pPr>
              <w:suppressAutoHyphens/>
              <w:ind w:firstLine="0"/>
              <w:jc w:val="left"/>
              <w:rPr>
                <w:sz w:val="22"/>
                <w:szCs w:val="22"/>
                <w:lang w:eastAsia="ar-SA"/>
              </w:rPr>
            </w:pPr>
            <w:r w:rsidRPr="002507C3">
              <w:rPr>
                <w:sz w:val="22"/>
                <w:szCs w:val="22"/>
                <w:lang w:eastAsia="ar-SA"/>
              </w:rPr>
              <w:t>1. Минимальный размер земельного участка устанавливается на 1 проживающего:</w:t>
            </w:r>
          </w:p>
          <w:p w:rsidR="008910AB" w:rsidRPr="002507C3" w:rsidRDefault="008910AB" w:rsidP="002507C3">
            <w:pPr>
              <w:pStyle w:val="af5"/>
              <w:suppressAutoHyphens/>
              <w:ind w:firstLine="0"/>
              <w:jc w:val="left"/>
              <w:rPr>
                <w:sz w:val="22"/>
                <w:szCs w:val="22"/>
              </w:rPr>
            </w:pPr>
            <w:r w:rsidRPr="002507C3">
              <w:rPr>
                <w:sz w:val="22"/>
                <w:szCs w:val="22"/>
              </w:rPr>
              <w:t>до 50 человек – 45 кв. м на 1 проживающего;</w:t>
            </w:r>
          </w:p>
          <w:p w:rsidR="008910AB" w:rsidRPr="002507C3" w:rsidRDefault="008910AB" w:rsidP="002507C3">
            <w:pPr>
              <w:pStyle w:val="af5"/>
              <w:suppressAutoHyphens/>
              <w:ind w:firstLine="0"/>
              <w:jc w:val="left"/>
              <w:rPr>
                <w:sz w:val="22"/>
                <w:szCs w:val="22"/>
              </w:rPr>
            </w:pPr>
            <w:r w:rsidRPr="002507C3">
              <w:rPr>
                <w:sz w:val="22"/>
                <w:szCs w:val="22"/>
              </w:rPr>
              <w:t>до 400 человек – 25 кв. м на 1 проживающего;</w:t>
            </w:r>
          </w:p>
          <w:p w:rsidR="008910AB" w:rsidRPr="002507C3" w:rsidRDefault="008910AB" w:rsidP="002507C3">
            <w:pPr>
              <w:suppressAutoHyphens/>
              <w:ind w:firstLine="0"/>
              <w:jc w:val="left"/>
              <w:rPr>
                <w:sz w:val="22"/>
                <w:szCs w:val="22"/>
                <w:lang w:eastAsia="ar-SA"/>
              </w:rPr>
            </w:pPr>
            <w:r w:rsidRPr="002507C3">
              <w:rPr>
                <w:sz w:val="22"/>
                <w:szCs w:val="22"/>
              </w:rPr>
              <w:t xml:space="preserve">до 1000 человек – 17 </w:t>
            </w:r>
            <w:r w:rsidRPr="002507C3">
              <w:rPr>
                <w:sz w:val="22"/>
                <w:szCs w:val="22"/>
                <w:lang w:eastAsia="ar-SA"/>
              </w:rPr>
              <w:t xml:space="preserve">кв. м на 1 </w:t>
            </w:r>
            <w:r w:rsidRPr="002507C3">
              <w:rPr>
                <w:sz w:val="22"/>
                <w:szCs w:val="22"/>
              </w:rPr>
              <w:t>проживающего</w:t>
            </w:r>
            <w:r w:rsidRPr="002507C3">
              <w:rPr>
                <w:sz w:val="22"/>
                <w:szCs w:val="22"/>
                <w:lang w:eastAsia="ar-SA"/>
              </w:rPr>
              <w:t>;</w:t>
            </w:r>
          </w:p>
          <w:p w:rsidR="008910AB" w:rsidRPr="002507C3" w:rsidRDefault="008910AB" w:rsidP="002507C3">
            <w:pPr>
              <w:pStyle w:val="af5"/>
              <w:suppressAutoHyphens/>
              <w:ind w:firstLine="0"/>
              <w:jc w:val="left"/>
              <w:rPr>
                <w:sz w:val="22"/>
                <w:szCs w:val="22"/>
              </w:rPr>
            </w:pPr>
            <w:r w:rsidRPr="002507C3">
              <w:rPr>
                <w:iCs/>
                <w:sz w:val="22"/>
                <w:szCs w:val="22"/>
              </w:rPr>
              <w:t>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suppressAutoHyphens/>
              <w:ind w:firstLine="0"/>
              <w:jc w:val="left"/>
              <w:rPr>
                <w:sz w:val="22"/>
                <w:szCs w:val="22"/>
                <w:lang w:eastAsia="ar-SA"/>
              </w:rPr>
            </w:pPr>
            <w:r w:rsidRPr="002507C3">
              <w:rPr>
                <w:sz w:val="22"/>
                <w:szCs w:val="22"/>
                <w:lang w:eastAsia="ar-SA"/>
              </w:rPr>
              <w:t>3. Предельная высота зданий - 28 м.</w:t>
            </w:r>
          </w:p>
          <w:p w:rsidR="008910AB" w:rsidRPr="002507C3" w:rsidRDefault="008910AB" w:rsidP="002507C3">
            <w:pPr>
              <w:suppressAutoHyphens/>
              <w:ind w:firstLine="0"/>
              <w:jc w:val="left"/>
              <w:rPr>
                <w:sz w:val="22"/>
                <w:szCs w:val="22"/>
                <w:lang w:eastAsia="ar-SA"/>
              </w:rPr>
            </w:pPr>
            <w:r w:rsidRPr="002507C3">
              <w:rPr>
                <w:sz w:val="22"/>
                <w:szCs w:val="22"/>
                <w:lang w:eastAsia="ar-SA"/>
              </w:rPr>
              <w:t>4. Максимальный процент застройки в границах земельного участка - 40%.</w:t>
            </w:r>
          </w:p>
          <w:p w:rsidR="008910AB" w:rsidRPr="002507C3" w:rsidRDefault="008910AB" w:rsidP="002507C3">
            <w:pPr>
              <w:pStyle w:val="af5"/>
              <w:suppressAutoHyphens/>
              <w:ind w:firstLine="0"/>
              <w:jc w:val="left"/>
              <w:rPr>
                <w:sz w:val="22"/>
                <w:szCs w:val="22"/>
              </w:rPr>
            </w:pPr>
            <w:r w:rsidRPr="002507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Default="008910AB" w:rsidP="00771DD5">
            <w:pPr>
              <w:suppressAutoHyphens/>
              <w:snapToGrid w:val="0"/>
              <w:spacing w:after="40"/>
              <w:ind w:firstLine="0"/>
              <w:jc w:val="left"/>
              <w:rPr>
                <w:iCs/>
                <w:sz w:val="22"/>
                <w:szCs w:val="22"/>
              </w:rPr>
            </w:pPr>
            <w:r w:rsidRPr="002507C3">
              <w:rPr>
                <w:sz w:val="22"/>
                <w:szCs w:val="22"/>
              </w:rPr>
              <w:t xml:space="preserve">6. </w:t>
            </w:r>
            <w:r w:rsidRPr="002507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FF7294" w:rsidRPr="00FF7294" w:rsidRDefault="00FF7294" w:rsidP="00771DD5">
            <w:pPr>
              <w:suppressAutoHyphens/>
              <w:snapToGrid w:val="0"/>
              <w:spacing w:after="40"/>
              <w:ind w:firstLine="0"/>
              <w:jc w:val="left"/>
              <w:rPr>
                <w:sz w:val="8"/>
                <w:szCs w:val="8"/>
              </w:rPr>
            </w:pPr>
          </w:p>
        </w:tc>
      </w:tr>
      <w:tr w:rsidR="008910AB" w:rsidRPr="00C00EDD" w:rsidTr="002507C3">
        <w:trPr>
          <w:trHeight w:val="1780"/>
        </w:trPr>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t>3.3</w:t>
            </w:r>
          </w:p>
        </w:tc>
        <w:tc>
          <w:tcPr>
            <w:tcW w:w="3118" w:type="dxa"/>
          </w:tcPr>
          <w:p w:rsidR="008910AB" w:rsidRPr="002507C3" w:rsidRDefault="008910AB" w:rsidP="002507C3">
            <w:pPr>
              <w:suppressAutoHyphens/>
              <w:ind w:firstLine="0"/>
              <w:jc w:val="left"/>
              <w:rPr>
                <w:sz w:val="22"/>
                <w:szCs w:val="22"/>
              </w:rPr>
            </w:pPr>
            <w:r w:rsidRPr="002507C3">
              <w:rPr>
                <w:sz w:val="22"/>
                <w:szCs w:val="22"/>
              </w:rPr>
              <w:t>Бытовое обслуживание</w:t>
            </w:r>
          </w:p>
        </w:tc>
        <w:tc>
          <w:tcPr>
            <w:tcW w:w="10142" w:type="dxa"/>
          </w:tcPr>
          <w:p w:rsidR="008910AB" w:rsidRPr="002507C3" w:rsidRDefault="008910AB" w:rsidP="002507C3">
            <w:pPr>
              <w:pStyle w:val="af5"/>
              <w:suppressAutoHyphens/>
              <w:ind w:firstLine="0"/>
              <w:jc w:val="left"/>
              <w:rPr>
                <w:sz w:val="22"/>
                <w:szCs w:val="22"/>
              </w:rPr>
            </w:pPr>
            <w:r w:rsidRPr="002507C3">
              <w:rPr>
                <w:sz w:val="22"/>
                <w:szCs w:val="22"/>
              </w:rPr>
              <w:t>1. Минимальный размер земельного участка объектов бытового обслуживания на 10 рабочих мест для предприятий мощностью, рабочих мест:</w:t>
            </w:r>
          </w:p>
          <w:p w:rsidR="008910AB" w:rsidRPr="002507C3" w:rsidRDefault="008910AB" w:rsidP="002507C3">
            <w:pPr>
              <w:pStyle w:val="af5"/>
              <w:suppressAutoHyphens/>
              <w:ind w:firstLine="0"/>
              <w:jc w:val="left"/>
              <w:rPr>
                <w:sz w:val="22"/>
                <w:szCs w:val="22"/>
              </w:rPr>
            </w:pPr>
            <w:r w:rsidRPr="002507C3">
              <w:rPr>
                <w:sz w:val="22"/>
                <w:szCs w:val="22"/>
              </w:rPr>
              <w:t>10-50 – 0,1-0,2 га;</w:t>
            </w:r>
          </w:p>
          <w:p w:rsidR="008910AB" w:rsidRPr="002507C3" w:rsidRDefault="008910AB" w:rsidP="002507C3">
            <w:pPr>
              <w:pStyle w:val="af5"/>
              <w:suppressAutoHyphens/>
              <w:ind w:firstLine="0"/>
              <w:jc w:val="left"/>
              <w:rPr>
                <w:sz w:val="22"/>
                <w:szCs w:val="22"/>
              </w:rPr>
            </w:pPr>
            <w:r w:rsidRPr="002507C3">
              <w:rPr>
                <w:sz w:val="22"/>
                <w:szCs w:val="22"/>
              </w:rPr>
              <w:t>50-150 – 0,05-0,08 га;</w:t>
            </w:r>
          </w:p>
          <w:p w:rsidR="008910AB" w:rsidRPr="002507C3" w:rsidRDefault="008910AB" w:rsidP="002507C3">
            <w:pPr>
              <w:pStyle w:val="af5"/>
              <w:suppressAutoHyphens/>
              <w:ind w:firstLine="0"/>
              <w:jc w:val="left"/>
              <w:rPr>
                <w:sz w:val="22"/>
                <w:szCs w:val="22"/>
              </w:rPr>
            </w:pPr>
            <w:r w:rsidRPr="002507C3">
              <w:rPr>
                <w:sz w:val="22"/>
                <w:szCs w:val="22"/>
              </w:rPr>
              <w:t>св. 150 – 0,03-0,04 га.</w:t>
            </w:r>
          </w:p>
          <w:p w:rsidR="008910AB" w:rsidRPr="002507C3" w:rsidRDefault="008910AB" w:rsidP="002507C3">
            <w:pPr>
              <w:pStyle w:val="af5"/>
              <w:suppressAutoHyphens/>
              <w:ind w:firstLine="0"/>
              <w:jc w:val="left"/>
              <w:rPr>
                <w:sz w:val="22"/>
                <w:szCs w:val="22"/>
              </w:rPr>
            </w:pPr>
            <w:r w:rsidRPr="002507C3">
              <w:rPr>
                <w:sz w:val="22"/>
                <w:szCs w:val="22"/>
              </w:rPr>
              <w:t>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sz w:val="22"/>
                <w:szCs w:val="22"/>
              </w:rPr>
            </w:pPr>
            <w:r w:rsidRPr="002507C3">
              <w:rPr>
                <w:sz w:val="22"/>
                <w:szCs w:val="22"/>
              </w:rPr>
              <w:t>В случае реконструкции объекта капитального строительства на 2</w:t>
            </w:r>
            <w:r w:rsidR="002507C3">
              <w:rPr>
                <w:sz w:val="22"/>
                <w:szCs w:val="22"/>
              </w:rPr>
              <w:t>-</w:t>
            </w:r>
            <w:r w:rsidRPr="002507C3">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507C3" w:rsidRDefault="008910AB" w:rsidP="002507C3">
            <w:pPr>
              <w:pStyle w:val="af5"/>
              <w:suppressAutoHyphens/>
              <w:ind w:firstLine="0"/>
              <w:jc w:val="left"/>
              <w:rPr>
                <w:sz w:val="22"/>
                <w:szCs w:val="22"/>
              </w:rPr>
            </w:pPr>
            <w:r w:rsidRPr="002507C3">
              <w:rPr>
                <w:sz w:val="22"/>
                <w:szCs w:val="22"/>
              </w:rPr>
              <w:t>3. Предельная высота зданий - 18 метров.</w:t>
            </w:r>
          </w:p>
          <w:p w:rsidR="008910AB" w:rsidRPr="002507C3" w:rsidRDefault="008910AB" w:rsidP="002507C3">
            <w:pPr>
              <w:pStyle w:val="af5"/>
              <w:suppressAutoHyphens/>
              <w:ind w:firstLine="0"/>
              <w:jc w:val="left"/>
              <w:rPr>
                <w:sz w:val="22"/>
                <w:szCs w:val="22"/>
              </w:rPr>
            </w:pPr>
            <w:r w:rsidRPr="002507C3">
              <w:rPr>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sz w:val="22"/>
                <w:szCs w:val="22"/>
              </w:rPr>
            </w:pPr>
            <w:r w:rsidRPr="002507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507C3" w:rsidRDefault="008910AB" w:rsidP="002507C3">
            <w:pPr>
              <w:suppressAutoHyphens/>
              <w:ind w:firstLine="0"/>
              <w:jc w:val="left"/>
              <w:rPr>
                <w:sz w:val="22"/>
                <w:szCs w:val="22"/>
              </w:rPr>
            </w:pPr>
            <w:r w:rsidRPr="002507C3">
              <w:rPr>
                <w:sz w:val="22"/>
                <w:szCs w:val="22"/>
              </w:rPr>
              <w:t xml:space="preserve">6. </w:t>
            </w:r>
            <w:r w:rsidRPr="002507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507C3">
        <w:trPr>
          <w:trHeight w:val="646"/>
        </w:trPr>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lastRenderedPageBreak/>
              <w:t>3.4.1</w:t>
            </w:r>
          </w:p>
        </w:tc>
        <w:tc>
          <w:tcPr>
            <w:tcW w:w="3118" w:type="dxa"/>
          </w:tcPr>
          <w:p w:rsidR="008910AB" w:rsidRPr="002507C3" w:rsidRDefault="008910AB" w:rsidP="002507C3">
            <w:pPr>
              <w:pStyle w:val="afffff0"/>
              <w:suppressAutoHyphens/>
              <w:ind w:left="0" w:firstLine="0"/>
              <w:rPr>
                <w:color w:val="000000"/>
                <w:sz w:val="22"/>
                <w:szCs w:val="22"/>
              </w:rPr>
            </w:pPr>
            <w:r w:rsidRPr="002507C3">
              <w:rPr>
                <w:color w:val="000000"/>
                <w:sz w:val="22"/>
                <w:szCs w:val="22"/>
              </w:rPr>
              <w:t xml:space="preserve">Амбулаторно-поликлиническое обслуживание </w:t>
            </w:r>
          </w:p>
        </w:tc>
        <w:tc>
          <w:tcPr>
            <w:tcW w:w="10142" w:type="dxa"/>
          </w:tcPr>
          <w:p w:rsidR="008910AB" w:rsidRPr="002507C3" w:rsidRDefault="008910AB" w:rsidP="002507C3">
            <w:pPr>
              <w:suppressAutoHyphens/>
              <w:ind w:firstLine="0"/>
              <w:jc w:val="left"/>
              <w:rPr>
                <w:sz w:val="22"/>
                <w:szCs w:val="22"/>
              </w:rPr>
            </w:pPr>
            <w:r w:rsidRPr="002507C3">
              <w:rPr>
                <w:sz w:val="22"/>
                <w:szCs w:val="22"/>
              </w:rPr>
              <w:t xml:space="preserve">1. Размер земельного участка </w:t>
            </w:r>
            <w:r w:rsidRPr="002507C3">
              <w:rPr>
                <w:sz w:val="22"/>
                <w:szCs w:val="22"/>
                <w:lang w:eastAsia="ar-SA"/>
              </w:rPr>
              <w:t>0,1 га на 100 посещений в смену, но не менее:</w:t>
            </w:r>
          </w:p>
          <w:p w:rsidR="008910AB" w:rsidRPr="002507C3" w:rsidRDefault="008910AB" w:rsidP="002507C3">
            <w:pPr>
              <w:suppressAutoHyphens/>
              <w:ind w:firstLine="0"/>
              <w:jc w:val="left"/>
              <w:rPr>
                <w:sz w:val="22"/>
                <w:szCs w:val="22"/>
              </w:rPr>
            </w:pPr>
            <w:r w:rsidRPr="002507C3">
              <w:rPr>
                <w:sz w:val="22"/>
                <w:szCs w:val="22"/>
              </w:rPr>
              <w:t>- 0,3 га на объект;</w:t>
            </w:r>
          </w:p>
          <w:p w:rsidR="008910AB" w:rsidRPr="002507C3" w:rsidRDefault="008910AB" w:rsidP="002507C3">
            <w:pPr>
              <w:pStyle w:val="af5"/>
              <w:suppressAutoHyphens/>
              <w:ind w:firstLine="0"/>
              <w:jc w:val="left"/>
              <w:rPr>
                <w:sz w:val="22"/>
                <w:szCs w:val="22"/>
              </w:rPr>
            </w:pPr>
            <w:r w:rsidRPr="002507C3">
              <w:rPr>
                <w:sz w:val="22"/>
                <w:szCs w:val="22"/>
              </w:rPr>
              <w:t xml:space="preserve">- встроенные - 0,2 га на объект. </w:t>
            </w:r>
          </w:p>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iCs/>
              </w:rPr>
              <w:t>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iCs/>
                <w:sz w:val="22"/>
                <w:szCs w:val="22"/>
              </w:rPr>
            </w:pPr>
            <w:r w:rsidRPr="002507C3">
              <w:rPr>
                <w:iCs/>
                <w:sz w:val="22"/>
                <w:szCs w:val="22"/>
              </w:rPr>
              <w:t>3. Предельная высота зданий - 10 метров.</w:t>
            </w:r>
          </w:p>
          <w:p w:rsidR="008910AB" w:rsidRPr="002507C3" w:rsidRDefault="008910AB" w:rsidP="002507C3">
            <w:pPr>
              <w:pStyle w:val="af5"/>
              <w:suppressAutoHyphens/>
              <w:ind w:firstLine="0"/>
              <w:jc w:val="left"/>
              <w:rPr>
                <w:iCs/>
                <w:sz w:val="22"/>
                <w:szCs w:val="22"/>
              </w:rPr>
            </w:pPr>
            <w:r w:rsidRPr="002507C3">
              <w:rPr>
                <w:iCs/>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iCs/>
                <w:sz w:val="22"/>
                <w:szCs w:val="22"/>
              </w:rPr>
            </w:pPr>
            <w:r w:rsidRPr="002507C3">
              <w:rPr>
                <w:iCs/>
                <w:sz w:val="22"/>
                <w:szCs w:val="22"/>
              </w:rPr>
              <w:t xml:space="preserve">5. </w:t>
            </w:r>
            <w:r w:rsidRPr="002507C3">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507C3" w:rsidRDefault="008910AB" w:rsidP="00771DD5">
            <w:pPr>
              <w:pStyle w:val="af5"/>
              <w:suppressAutoHyphens/>
              <w:spacing w:after="40"/>
              <w:ind w:firstLine="0"/>
              <w:jc w:val="left"/>
              <w:rPr>
                <w:sz w:val="22"/>
                <w:szCs w:val="22"/>
              </w:rPr>
            </w:pPr>
            <w:r w:rsidRPr="002507C3">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507C3">
        <w:trPr>
          <w:trHeight w:val="646"/>
        </w:trPr>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t>3.6.1</w:t>
            </w:r>
          </w:p>
        </w:tc>
        <w:tc>
          <w:tcPr>
            <w:tcW w:w="3118" w:type="dxa"/>
          </w:tcPr>
          <w:p w:rsidR="008910AB" w:rsidRPr="002507C3" w:rsidRDefault="008910AB" w:rsidP="002507C3">
            <w:pPr>
              <w:pStyle w:val="afffff0"/>
              <w:suppressAutoHyphens/>
              <w:ind w:left="0" w:firstLine="0"/>
              <w:rPr>
                <w:color w:val="000000"/>
                <w:sz w:val="22"/>
                <w:szCs w:val="22"/>
              </w:rPr>
            </w:pPr>
            <w:r w:rsidRPr="002507C3">
              <w:rPr>
                <w:color w:val="000000"/>
                <w:sz w:val="22"/>
                <w:szCs w:val="22"/>
              </w:rPr>
              <w:t xml:space="preserve">Объекты культурно-досуговой деятельности </w:t>
            </w:r>
          </w:p>
        </w:tc>
        <w:tc>
          <w:tcPr>
            <w:tcW w:w="10142" w:type="dxa"/>
          </w:tcPr>
          <w:p w:rsidR="008910AB" w:rsidRPr="002507C3" w:rsidRDefault="008910AB" w:rsidP="002507C3">
            <w:pPr>
              <w:pStyle w:val="af5"/>
              <w:suppressAutoHyphens/>
              <w:ind w:firstLine="0"/>
              <w:jc w:val="left"/>
              <w:rPr>
                <w:sz w:val="22"/>
                <w:szCs w:val="22"/>
              </w:rPr>
            </w:pPr>
            <w:r w:rsidRPr="002507C3">
              <w:rPr>
                <w:sz w:val="22"/>
                <w:szCs w:val="22"/>
              </w:rPr>
              <w:t xml:space="preserve">1. Минимальный размер земельного участка устанавливается </w:t>
            </w:r>
            <w:r w:rsidRPr="002507C3">
              <w:rPr>
                <w:iCs/>
                <w:sz w:val="22"/>
                <w:szCs w:val="22"/>
              </w:rPr>
              <w:t>не менее – 500 кв.</w:t>
            </w:r>
            <w:r w:rsidR="002507C3">
              <w:rPr>
                <w:iCs/>
                <w:sz w:val="22"/>
                <w:szCs w:val="22"/>
              </w:rPr>
              <w:t xml:space="preserve"> </w:t>
            </w:r>
            <w:r w:rsidRPr="002507C3">
              <w:rPr>
                <w:iCs/>
                <w:sz w:val="22"/>
                <w:szCs w:val="22"/>
              </w:rPr>
              <w:t>м</w:t>
            </w:r>
            <w:r w:rsidRPr="002507C3">
              <w:rPr>
                <w:sz w:val="22"/>
                <w:szCs w:val="22"/>
              </w:rPr>
              <w:t>.</w:t>
            </w:r>
            <w:r w:rsidRPr="002507C3">
              <w:rPr>
                <w:iCs/>
                <w:sz w:val="22"/>
                <w:szCs w:val="22"/>
              </w:rPr>
              <w:t xml:space="preserve"> 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sz w:val="22"/>
                <w:szCs w:val="22"/>
              </w:rPr>
            </w:pPr>
            <w:r w:rsidRPr="002507C3">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507C3" w:rsidRDefault="008910AB" w:rsidP="002507C3">
            <w:pPr>
              <w:pStyle w:val="af5"/>
              <w:suppressAutoHyphens/>
              <w:ind w:firstLine="0"/>
              <w:jc w:val="left"/>
              <w:rPr>
                <w:sz w:val="22"/>
                <w:szCs w:val="22"/>
              </w:rPr>
            </w:pPr>
            <w:r w:rsidRPr="002507C3">
              <w:rPr>
                <w:sz w:val="22"/>
                <w:szCs w:val="22"/>
              </w:rPr>
              <w:t>3. Предельная высота зданий – 18 метров.</w:t>
            </w:r>
          </w:p>
          <w:p w:rsidR="008910AB" w:rsidRPr="002507C3" w:rsidRDefault="008910AB" w:rsidP="002507C3">
            <w:pPr>
              <w:pStyle w:val="af5"/>
              <w:suppressAutoHyphens/>
              <w:ind w:firstLine="0"/>
              <w:jc w:val="left"/>
              <w:rPr>
                <w:sz w:val="22"/>
                <w:szCs w:val="22"/>
              </w:rPr>
            </w:pPr>
            <w:r w:rsidRPr="002507C3">
              <w:rPr>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sz w:val="22"/>
                <w:szCs w:val="22"/>
              </w:rPr>
            </w:pPr>
            <w:r w:rsidRPr="002507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507C3" w:rsidRDefault="008910AB" w:rsidP="00771DD5">
            <w:pPr>
              <w:suppressAutoHyphens/>
              <w:spacing w:after="40"/>
              <w:ind w:firstLine="0"/>
              <w:jc w:val="left"/>
              <w:rPr>
                <w:sz w:val="22"/>
                <w:szCs w:val="22"/>
              </w:rPr>
            </w:pPr>
            <w:r w:rsidRPr="002507C3">
              <w:rPr>
                <w:sz w:val="22"/>
                <w:szCs w:val="22"/>
              </w:rPr>
              <w:t xml:space="preserve">6. </w:t>
            </w:r>
            <w:r w:rsidRPr="002507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507C3">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t>3.7</w:t>
            </w:r>
          </w:p>
        </w:tc>
        <w:tc>
          <w:tcPr>
            <w:tcW w:w="3118" w:type="dxa"/>
          </w:tcPr>
          <w:p w:rsidR="008910AB" w:rsidRPr="002507C3" w:rsidRDefault="008910AB" w:rsidP="002507C3">
            <w:pPr>
              <w:pStyle w:val="afffff0"/>
              <w:suppressAutoHyphens/>
              <w:ind w:left="0" w:firstLine="0"/>
              <w:rPr>
                <w:sz w:val="22"/>
                <w:szCs w:val="22"/>
              </w:rPr>
            </w:pPr>
            <w:r w:rsidRPr="002507C3">
              <w:rPr>
                <w:sz w:val="22"/>
                <w:szCs w:val="22"/>
              </w:rPr>
              <w:t xml:space="preserve">Религиозного использования </w:t>
            </w:r>
          </w:p>
        </w:tc>
        <w:tc>
          <w:tcPr>
            <w:tcW w:w="10142" w:type="dxa"/>
          </w:tcPr>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rPr>
              <w:t>1. Минимальный размер земельного участка для православных храмов устанавливается из обеспеченности 7,5 места в храме на 1000 верующих, 7,5 м</w:t>
            </w:r>
            <w:r w:rsidRPr="002507C3">
              <w:rPr>
                <w:rFonts w:ascii="Times New Roman" w:hAnsi="Times New Roman" w:cs="Times New Roman"/>
                <w:vertAlign w:val="superscript"/>
              </w:rPr>
              <w:t>2</w:t>
            </w:r>
            <w:r w:rsidRPr="002507C3">
              <w:rPr>
                <w:rFonts w:ascii="Times New Roman" w:hAnsi="Times New Roman" w:cs="Times New Roman"/>
              </w:rPr>
              <w:t xml:space="preserve"> на 1 место в храме. </w:t>
            </w:r>
          </w:p>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rPr>
              <w:t>Максимальный размер земельного участка не устанавливается</w:t>
            </w:r>
            <w:r w:rsidRPr="002507C3" w:rsidDel="00A86D77">
              <w:rPr>
                <w:rFonts w:ascii="Times New Roman" w:hAnsi="Times New Roman" w:cs="Times New Roman"/>
              </w:rPr>
              <w:t>.</w:t>
            </w:r>
          </w:p>
          <w:p w:rsidR="008910AB" w:rsidRPr="002507C3" w:rsidRDefault="008910AB" w:rsidP="002507C3">
            <w:pPr>
              <w:pStyle w:val="af5"/>
              <w:suppressAutoHyphens/>
              <w:ind w:firstLine="0"/>
              <w:jc w:val="left"/>
              <w:rPr>
                <w:sz w:val="22"/>
                <w:szCs w:val="22"/>
              </w:rPr>
            </w:pPr>
            <w:r w:rsidRPr="002507C3">
              <w:rPr>
                <w:sz w:val="22"/>
                <w:szCs w:val="22"/>
              </w:rPr>
              <w:t xml:space="preserve"> Минимальный размер земельного участка объекты культового назначения различных конфессий устанавливается </w:t>
            </w:r>
            <w:r w:rsidRPr="002507C3">
              <w:rPr>
                <w:iCs/>
                <w:sz w:val="22"/>
                <w:szCs w:val="22"/>
              </w:rPr>
              <w:t>не менее – 500 кв.</w:t>
            </w:r>
            <w:r w:rsidR="002507C3">
              <w:rPr>
                <w:iCs/>
                <w:sz w:val="22"/>
                <w:szCs w:val="22"/>
              </w:rPr>
              <w:t xml:space="preserve"> </w:t>
            </w:r>
            <w:r w:rsidRPr="002507C3">
              <w:rPr>
                <w:iCs/>
                <w:sz w:val="22"/>
                <w:szCs w:val="22"/>
              </w:rPr>
              <w:t>м</w:t>
            </w:r>
            <w:r w:rsidRPr="002507C3">
              <w:rPr>
                <w:sz w:val="22"/>
                <w:szCs w:val="22"/>
              </w:rPr>
              <w:t>.</w:t>
            </w:r>
            <w:r w:rsidRPr="002507C3">
              <w:rPr>
                <w:iCs/>
                <w:sz w:val="22"/>
                <w:szCs w:val="22"/>
              </w:rPr>
              <w:t xml:space="preserve"> 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lastRenderedPageBreak/>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sz w:val="22"/>
                <w:szCs w:val="22"/>
              </w:rPr>
            </w:pPr>
            <w:r w:rsidRPr="002507C3">
              <w:rPr>
                <w:sz w:val="22"/>
                <w:szCs w:val="22"/>
              </w:rPr>
              <w:t>3. Предельная высота зданий - 18 метров, за исключением башен, колоколен и шпилей.</w:t>
            </w:r>
          </w:p>
          <w:p w:rsidR="008910AB" w:rsidRPr="002507C3" w:rsidRDefault="008910AB" w:rsidP="002507C3">
            <w:pPr>
              <w:pStyle w:val="af5"/>
              <w:suppressAutoHyphens/>
              <w:ind w:firstLine="0"/>
              <w:jc w:val="left"/>
              <w:rPr>
                <w:sz w:val="22"/>
                <w:szCs w:val="22"/>
              </w:rPr>
            </w:pPr>
            <w:r w:rsidRPr="002507C3">
              <w:rPr>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sz w:val="22"/>
                <w:szCs w:val="22"/>
              </w:rPr>
            </w:pPr>
            <w:r w:rsidRPr="002507C3">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Default="008910AB" w:rsidP="00771DD5">
            <w:pPr>
              <w:suppressAutoHyphens/>
              <w:snapToGrid w:val="0"/>
              <w:spacing w:after="40"/>
              <w:ind w:firstLine="0"/>
              <w:jc w:val="left"/>
              <w:rPr>
                <w:iCs/>
                <w:sz w:val="22"/>
                <w:szCs w:val="22"/>
              </w:rPr>
            </w:pPr>
            <w:r w:rsidRPr="002507C3">
              <w:rPr>
                <w:sz w:val="22"/>
                <w:szCs w:val="22"/>
              </w:rPr>
              <w:t xml:space="preserve">6. </w:t>
            </w:r>
            <w:r w:rsidRPr="002507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FF7294" w:rsidRPr="00FF7294" w:rsidRDefault="00FF7294" w:rsidP="00771DD5">
            <w:pPr>
              <w:suppressAutoHyphens/>
              <w:snapToGrid w:val="0"/>
              <w:spacing w:after="40"/>
              <w:ind w:firstLine="0"/>
              <w:jc w:val="left"/>
              <w:rPr>
                <w:sz w:val="8"/>
                <w:szCs w:val="8"/>
              </w:rPr>
            </w:pPr>
          </w:p>
        </w:tc>
      </w:tr>
      <w:tr w:rsidR="008910AB" w:rsidRPr="00C00EDD" w:rsidTr="002507C3">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lastRenderedPageBreak/>
              <w:t>3.9</w:t>
            </w:r>
          </w:p>
        </w:tc>
        <w:tc>
          <w:tcPr>
            <w:tcW w:w="3118" w:type="dxa"/>
          </w:tcPr>
          <w:p w:rsidR="008910AB" w:rsidRPr="002507C3" w:rsidRDefault="008910AB" w:rsidP="002507C3">
            <w:pPr>
              <w:suppressAutoHyphens/>
              <w:ind w:firstLine="0"/>
              <w:jc w:val="left"/>
              <w:rPr>
                <w:sz w:val="22"/>
                <w:szCs w:val="22"/>
              </w:rPr>
            </w:pPr>
            <w:r w:rsidRPr="002507C3">
              <w:rPr>
                <w:sz w:val="22"/>
                <w:szCs w:val="22"/>
              </w:rPr>
              <w:t>Обеспечение научной деятельности</w:t>
            </w:r>
          </w:p>
        </w:tc>
        <w:tc>
          <w:tcPr>
            <w:tcW w:w="10142" w:type="dxa"/>
          </w:tcPr>
          <w:p w:rsidR="008910AB" w:rsidRPr="002507C3" w:rsidRDefault="008910AB" w:rsidP="002507C3">
            <w:pPr>
              <w:pStyle w:val="af5"/>
              <w:suppressAutoHyphens/>
              <w:ind w:firstLine="0"/>
              <w:jc w:val="left"/>
              <w:rPr>
                <w:sz w:val="22"/>
                <w:szCs w:val="22"/>
              </w:rPr>
            </w:pPr>
            <w:r w:rsidRPr="002507C3">
              <w:rPr>
                <w:sz w:val="22"/>
                <w:szCs w:val="22"/>
              </w:rPr>
              <w:t>1. Минимальный размер земельного при этажности здания, м</w:t>
            </w:r>
            <w:r w:rsidRPr="002507C3">
              <w:rPr>
                <w:sz w:val="22"/>
                <w:szCs w:val="22"/>
                <w:vertAlign w:val="superscript"/>
              </w:rPr>
              <w:t>2</w:t>
            </w:r>
            <w:r w:rsidRPr="002507C3">
              <w:rPr>
                <w:sz w:val="22"/>
                <w:szCs w:val="22"/>
              </w:rPr>
              <w:t xml:space="preserve"> на 1 сотрудника, </w:t>
            </w:r>
            <w:r w:rsidRPr="002507C3">
              <w:rPr>
                <w:iCs/>
                <w:sz w:val="22"/>
                <w:szCs w:val="22"/>
              </w:rPr>
              <w:t>но не менее 500 м</w:t>
            </w:r>
            <w:r w:rsidRPr="002507C3">
              <w:rPr>
                <w:iCs/>
                <w:sz w:val="22"/>
                <w:szCs w:val="22"/>
                <w:vertAlign w:val="superscript"/>
              </w:rPr>
              <w:t>2</w:t>
            </w:r>
            <w:r w:rsidRPr="002507C3">
              <w:rPr>
                <w:sz w:val="22"/>
                <w:szCs w:val="22"/>
              </w:rPr>
              <w:t>:</w:t>
            </w:r>
          </w:p>
          <w:p w:rsidR="008910AB" w:rsidRPr="002507C3" w:rsidRDefault="008910AB" w:rsidP="002507C3">
            <w:pPr>
              <w:pStyle w:val="af5"/>
              <w:suppressAutoHyphens/>
              <w:ind w:firstLine="0"/>
              <w:jc w:val="left"/>
              <w:rPr>
                <w:sz w:val="22"/>
                <w:szCs w:val="22"/>
              </w:rPr>
            </w:pPr>
            <w:r w:rsidRPr="002507C3">
              <w:rPr>
                <w:sz w:val="22"/>
                <w:szCs w:val="22"/>
              </w:rPr>
              <w:t>2-5 этажей – 15-30 м</w:t>
            </w:r>
            <w:r w:rsidRPr="002507C3">
              <w:rPr>
                <w:sz w:val="22"/>
                <w:szCs w:val="22"/>
                <w:vertAlign w:val="superscript"/>
              </w:rPr>
              <w:t>2</w:t>
            </w:r>
            <w:r w:rsidRPr="002507C3">
              <w:rPr>
                <w:sz w:val="22"/>
                <w:szCs w:val="22"/>
              </w:rPr>
              <w:t>; 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sz w:val="22"/>
                <w:szCs w:val="22"/>
              </w:rPr>
            </w:pPr>
            <w:r w:rsidRPr="002507C3">
              <w:rPr>
                <w:sz w:val="22"/>
                <w:szCs w:val="22"/>
              </w:rPr>
              <w:t>3. Предельная высота зданий - 18 метров.</w:t>
            </w:r>
          </w:p>
          <w:p w:rsidR="008910AB" w:rsidRPr="002507C3" w:rsidRDefault="008910AB" w:rsidP="002507C3">
            <w:pPr>
              <w:pStyle w:val="af5"/>
              <w:suppressAutoHyphens/>
              <w:ind w:firstLine="0"/>
              <w:jc w:val="left"/>
              <w:rPr>
                <w:sz w:val="22"/>
                <w:szCs w:val="22"/>
              </w:rPr>
            </w:pPr>
            <w:r w:rsidRPr="002507C3">
              <w:rPr>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sz w:val="22"/>
                <w:szCs w:val="22"/>
              </w:rPr>
            </w:pPr>
            <w:r w:rsidRPr="002507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507C3" w:rsidRDefault="008910AB" w:rsidP="00771DD5">
            <w:pPr>
              <w:suppressAutoHyphens/>
              <w:spacing w:after="40"/>
              <w:ind w:firstLine="0"/>
              <w:jc w:val="left"/>
              <w:rPr>
                <w:sz w:val="22"/>
                <w:szCs w:val="22"/>
              </w:rPr>
            </w:pPr>
            <w:r w:rsidRPr="002507C3">
              <w:rPr>
                <w:sz w:val="22"/>
                <w:szCs w:val="22"/>
              </w:rPr>
              <w:t xml:space="preserve">6. </w:t>
            </w:r>
            <w:r w:rsidRPr="002507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507C3">
        <w:trPr>
          <w:trHeight w:val="1099"/>
        </w:trPr>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t>3.10</w:t>
            </w:r>
          </w:p>
        </w:tc>
        <w:tc>
          <w:tcPr>
            <w:tcW w:w="3118" w:type="dxa"/>
          </w:tcPr>
          <w:p w:rsidR="008910AB" w:rsidRPr="002507C3" w:rsidRDefault="008910AB" w:rsidP="002507C3">
            <w:pPr>
              <w:suppressAutoHyphens/>
              <w:ind w:firstLine="0"/>
              <w:jc w:val="left"/>
              <w:rPr>
                <w:sz w:val="22"/>
                <w:szCs w:val="22"/>
              </w:rPr>
            </w:pPr>
            <w:r w:rsidRPr="002507C3">
              <w:rPr>
                <w:sz w:val="22"/>
                <w:szCs w:val="22"/>
              </w:rPr>
              <w:t>Ветеринарное обслуживание</w:t>
            </w:r>
          </w:p>
        </w:tc>
        <w:tc>
          <w:tcPr>
            <w:tcW w:w="10142" w:type="dxa"/>
          </w:tcPr>
          <w:p w:rsidR="008910AB" w:rsidRPr="002507C3" w:rsidRDefault="008910AB" w:rsidP="002507C3">
            <w:pPr>
              <w:suppressAutoHyphens/>
              <w:ind w:firstLine="0"/>
              <w:jc w:val="left"/>
              <w:rPr>
                <w:sz w:val="22"/>
                <w:szCs w:val="22"/>
                <w:lang w:eastAsia="en-US"/>
              </w:rPr>
            </w:pPr>
            <w:r w:rsidRPr="002507C3">
              <w:rPr>
                <w:sz w:val="22"/>
                <w:szCs w:val="22"/>
                <w:lang w:eastAsia="en-US"/>
              </w:rPr>
              <w:t>Параметры строительства и реконструкции в соответствии с НТП-АПК 1.10.07.002-02 (Нормы технологического проектирования ветеринарных объектов для городов и иных населенных пунктов); ГОСТ Р 55634-2013 (Общие требования к объектам ветеринарной деятельности, СП 492.1325800.2020 (Свод правил «Приюты для животных. Правила проектирования»)</w:t>
            </w:r>
            <w:r w:rsidR="00FF7294">
              <w:rPr>
                <w:sz w:val="22"/>
                <w:szCs w:val="22"/>
                <w:lang w:eastAsia="en-US"/>
              </w:rPr>
              <w:t>.</w:t>
            </w:r>
          </w:p>
        </w:tc>
      </w:tr>
      <w:tr w:rsidR="008910AB" w:rsidRPr="00C00EDD" w:rsidTr="002507C3">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t>4.1</w:t>
            </w:r>
          </w:p>
        </w:tc>
        <w:tc>
          <w:tcPr>
            <w:tcW w:w="3118" w:type="dxa"/>
          </w:tcPr>
          <w:p w:rsidR="008910AB" w:rsidRPr="002507C3" w:rsidRDefault="008910AB" w:rsidP="002507C3">
            <w:pPr>
              <w:suppressAutoHyphens/>
              <w:ind w:firstLine="0"/>
              <w:jc w:val="left"/>
              <w:rPr>
                <w:sz w:val="22"/>
                <w:szCs w:val="22"/>
              </w:rPr>
            </w:pPr>
            <w:r w:rsidRPr="002507C3">
              <w:rPr>
                <w:sz w:val="22"/>
                <w:szCs w:val="22"/>
              </w:rPr>
              <w:t>Деловое управление</w:t>
            </w:r>
          </w:p>
        </w:tc>
        <w:tc>
          <w:tcPr>
            <w:tcW w:w="10142" w:type="dxa"/>
          </w:tcPr>
          <w:p w:rsidR="008910AB" w:rsidRPr="002507C3" w:rsidRDefault="008910AB" w:rsidP="002507C3">
            <w:pPr>
              <w:pStyle w:val="af5"/>
              <w:suppressAutoHyphens/>
              <w:ind w:firstLine="0"/>
              <w:jc w:val="left"/>
              <w:rPr>
                <w:iCs/>
                <w:sz w:val="22"/>
                <w:szCs w:val="22"/>
              </w:rPr>
            </w:pPr>
            <w:r w:rsidRPr="002507C3">
              <w:rPr>
                <w:sz w:val="22"/>
                <w:szCs w:val="22"/>
              </w:rPr>
              <w:t>1. Минимальный размер земельного участка для объектов делового управления на 10 рабочих мест - 0,15 га на объект;</w:t>
            </w:r>
            <w:r w:rsidRPr="002507C3">
              <w:rPr>
                <w:iCs/>
                <w:sz w:val="22"/>
                <w:szCs w:val="22"/>
              </w:rPr>
              <w:t xml:space="preserve"> но не менее – 0,05 га.</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sz w:val="22"/>
                <w:szCs w:val="22"/>
              </w:rPr>
            </w:pPr>
            <w:r w:rsidRPr="002507C3">
              <w:rPr>
                <w:sz w:val="22"/>
                <w:szCs w:val="22"/>
              </w:rPr>
              <w:t xml:space="preserve">В случае реконструкции объекта капитального строительства на 2-х и более земельных участках, при </w:t>
            </w:r>
            <w:r w:rsidRPr="002507C3">
              <w:rPr>
                <w:sz w:val="22"/>
                <w:szCs w:val="22"/>
              </w:rPr>
              <w:lastRenderedPageBreak/>
              <w:t>отсутствии возможности их объединения, отступы от смежной границы этих земельных участков не устанавливаются.</w:t>
            </w:r>
          </w:p>
          <w:p w:rsidR="008910AB" w:rsidRPr="002507C3" w:rsidRDefault="008910AB" w:rsidP="002507C3">
            <w:pPr>
              <w:pStyle w:val="af5"/>
              <w:suppressAutoHyphens/>
              <w:ind w:firstLine="0"/>
              <w:jc w:val="left"/>
              <w:rPr>
                <w:sz w:val="22"/>
                <w:szCs w:val="22"/>
              </w:rPr>
            </w:pPr>
            <w:r w:rsidRPr="002507C3">
              <w:rPr>
                <w:sz w:val="22"/>
                <w:szCs w:val="22"/>
              </w:rPr>
              <w:t>3. Предельное количество этажей - 3</w:t>
            </w:r>
            <w:r w:rsidRPr="002507C3">
              <w:rPr>
                <w:iCs/>
                <w:sz w:val="22"/>
                <w:szCs w:val="22"/>
              </w:rPr>
              <w:t>.</w:t>
            </w:r>
          </w:p>
          <w:p w:rsidR="008910AB" w:rsidRPr="002507C3" w:rsidRDefault="008910AB" w:rsidP="002507C3">
            <w:pPr>
              <w:pStyle w:val="af5"/>
              <w:suppressAutoHyphens/>
              <w:ind w:firstLine="0"/>
              <w:jc w:val="left"/>
              <w:rPr>
                <w:sz w:val="22"/>
                <w:szCs w:val="22"/>
              </w:rPr>
            </w:pPr>
            <w:r w:rsidRPr="002507C3">
              <w:rPr>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sz w:val="22"/>
                <w:szCs w:val="22"/>
              </w:rPr>
            </w:pPr>
            <w:r w:rsidRPr="002507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507C3" w:rsidRDefault="008910AB" w:rsidP="00771DD5">
            <w:pPr>
              <w:pStyle w:val="af5"/>
              <w:suppressAutoHyphens/>
              <w:spacing w:after="40"/>
              <w:ind w:firstLine="0"/>
              <w:jc w:val="left"/>
              <w:rPr>
                <w:sz w:val="22"/>
                <w:szCs w:val="22"/>
              </w:rPr>
            </w:pPr>
            <w:r w:rsidRPr="002507C3">
              <w:rPr>
                <w:sz w:val="22"/>
                <w:szCs w:val="22"/>
              </w:rPr>
              <w:t xml:space="preserve">6. </w:t>
            </w:r>
            <w:r w:rsidRPr="002507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507C3">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lastRenderedPageBreak/>
              <w:t>4.2</w:t>
            </w:r>
          </w:p>
        </w:tc>
        <w:tc>
          <w:tcPr>
            <w:tcW w:w="3118" w:type="dxa"/>
          </w:tcPr>
          <w:p w:rsidR="008910AB" w:rsidRPr="002507C3" w:rsidRDefault="008910AB" w:rsidP="002507C3">
            <w:pPr>
              <w:suppressAutoHyphens/>
              <w:ind w:firstLine="0"/>
              <w:jc w:val="left"/>
              <w:rPr>
                <w:sz w:val="22"/>
                <w:szCs w:val="22"/>
              </w:rPr>
            </w:pPr>
            <w:r w:rsidRPr="002507C3">
              <w:rPr>
                <w:sz w:val="22"/>
                <w:szCs w:val="22"/>
              </w:rPr>
              <w:t xml:space="preserve">Объекты торговли (торговые центры, торгово-развлекательные центры (комплексы) </w:t>
            </w:r>
          </w:p>
        </w:tc>
        <w:tc>
          <w:tcPr>
            <w:tcW w:w="10142" w:type="dxa"/>
            <w:vMerge w:val="restart"/>
          </w:tcPr>
          <w:p w:rsidR="008910AB" w:rsidRPr="002507C3" w:rsidRDefault="008910AB" w:rsidP="002507C3">
            <w:pPr>
              <w:pStyle w:val="af5"/>
              <w:suppressAutoHyphens/>
              <w:ind w:firstLine="0"/>
              <w:jc w:val="left"/>
              <w:rPr>
                <w:iCs/>
                <w:sz w:val="22"/>
                <w:szCs w:val="22"/>
              </w:rPr>
            </w:pPr>
            <w:r w:rsidRPr="002507C3">
              <w:rPr>
                <w:sz w:val="22"/>
                <w:szCs w:val="22"/>
              </w:rPr>
              <w:t xml:space="preserve">1. Минимальный размер земельного участка для объекта торговли - 0,08 га на 100 кв. м торговой площади, </w:t>
            </w:r>
            <w:r w:rsidRPr="002507C3">
              <w:rPr>
                <w:iCs/>
                <w:sz w:val="22"/>
                <w:szCs w:val="22"/>
              </w:rPr>
              <w:t>но не менее – 0,05 га</w:t>
            </w:r>
          </w:p>
          <w:p w:rsidR="008910AB" w:rsidRPr="002507C3" w:rsidRDefault="008910AB" w:rsidP="002507C3">
            <w:pPr>
              <w:suppressAutoHyphens/>
              <w:autoSpaceDE w:val="0"/>
              <w:autoSpaceDN w:val="0"/>
              <w:adjustRightInd w:val="0"/>
              <w:ind w:firstLine="0"/>
              <w:jc w:val="left"/>
              <w:rPr>
                <w:sz w:val="22"/>
                <w:szCs w:val="22"/>
              </w:rPr>
            </w:pPr>
            <w:r w:rsidRPr="002507C3">
              <w:rPr>
                <w:sz w:val="22"/>
                <w:szCs w:val="22"/>
              </w:rPr>
              <w:t>Минимальный размер земельного участка для аптек 0,2 га или встроенные.</w:t>
            </w:r>
          </w:p>
          <w:p w:rsidR="008910AB" w:rsidRPr="000246CD" w:rsidRDefault="008910AB" w:rsidP="002507C3">
            <w:pPr>
              <w:pStyle w:val="af5"/>
              <w:suppressAutoHyphens/>
              <w:ind w:firstLine="0"/>
              <w:jc w:val="left"/>
              <w:rPr>
                <w:spacing w:val="-6"/>
                <w:sz w:val="22"/>
                <w:szCs w:val="22"/>
              </w:rPr>
            </w:pPr>
            <w:r w:rsidRPr="000246CD">
              <w:rPr>
                <w:spacing w:val="-6"/>
                <w:sz w:val="22"/>
                <w:szCs w:val="22"/>
              </w:rPr>
              <w:t xml:space="preserve">Минимальный размер земельного участка для объекта общественного питания на 100 мест, при числе мест: </w:t>
            </w:r>
          </w:p>
          <w:p w:rsidR="008910AB" w:rsidRPr="002507C3" w:rsidRDefault="008910AB" w:rsidP="002507C3">
            <w:pPr>
              <w:pStyle w:val="af5"/>
              <w:suppressAutoHyphens/>
              <w:ind w:firstLine="0"/>
              <w:jc w:val="left"/>
              <w:rPr>
                <w:sz w:val="22"/>
                <w:szCs w:val="22"/>
              </w:rPr>
            </w:pPr>
            <w:r w:rsidRPr="002507C3">
              <w:rPr>
                <w:sz w:val="22"/>
                <w:szCs w:val="22"/>
              </w:rPr>
              <w:t>до 100 мест - 0,2 га на объект;100 - 150 мест - 0,15 га на объект; свыше 150 мест - 0,1 га на объект;</w:t>
            </w:r>
          </w:p>
          <w:p w:rsidR="008910AB" w:rsidRPr="002507C3" w:rsidRDefault="008910AB" w:rsidP="002507C3">
            <w:pPr>
              <w:pStyle w:val="af5"/>
              <w:suppressAutoHyphens/>
              <w:ind w:firstLine="0"/>
              <w:jc w:val="left"/>
              <w:rPr>
                <w:sz w:val="22"/>
                <w:szCs w:val="22"/>
              </w:rPr>
            </w:pPr>
            <w:r w:rsidRPr="002507C3">
              <w:rPr>
                <w:iCs/>
                <w:sz w:val="22"/>
                <w:szCs w:val="22"/>
              </w:rPr>
              <w:t>но не менее – 0,05 га.</w:t>
            </w:r>
          </w:p>
          <w:p w:rsidR="008910AB" w:rsidRPr="002507C3" w:rsidRDefault="008910AB" w:rsidP="002507C3">
            <w:pPr>
              <w:pStyle w:val="af5"/>
              <w:suppressAutoHyphens/>
              <w:ind w:firstLine="0"/>
              <w:jc w:val="left"/>
              <w:rPr>
                <w:sz w:val="22"/>
                <w:szCs w:val="22"/>
              </w:rPr>
            </w:pPr>
            <w:r w:rsidRPr="002507C3">
              <w:rPr>
                <w:sz w:val="22"/>
                <w:szCs w:val="22"/>
              </w:rPr>
              <w:t>Минимальный размер земельного участка рынков:</w:t>
            </w:r>
          </w:p>
          <w:p w:rsidR="008910AB" w:rsidRPr="002507C3" w:rsidRDefault="008910AB" w:rsidP="002507C3">
            <w:pPr>
              <w:pStyle w:val="af5"/>
              <w:suppressAutoHyphens/>
              <w:ind w:firstLine="0"/>
              <w:jc w:val="left"/>
              <w:rPr>
                <w:sz w:val="22"/>
                <w:szCs w:val="22"/>
              </w:rPr>
            </w:pPr>
            <w:r w:rsidRPr="002507C3">
              <w:rPr>
                <w:sz w:val="22"/>
                <w:szCs w:val="22"/>
              </w:rPr>
              <w:t>при торговой площади до 600 кв.</w:t>
            </w:r>
            <w:r w:rsidR="002507C3">
              <w:rPr>
                <w:sz w:val="22"/>
                <w:szCs w:val="22"/>
              </w:rPr>
              <w:t xml:space="preserve"> </w:t>
            </w:r>
            <w:r w:rsidRPr="002507C3">
              <w:rPr>
                <w:sz w:val="22"/>
                <w:szCs w:val="22"/>
              </w:rPr>
              <w:t>м - 14 кв.</w:t>
            </w:r>
            <w:r w:rsidR="002507C3">
              <w:rPr>
                <w:sz w:val="22"/>
                <w:szCs w:val="22"/>
              </w:rPr>
              <w:t xml:space="preserve"> </w:t>
            </w:r>
            <w:r w:rsidRPr="002507C3">
              <w:rPr>
                <w:sz w:val="22"/>
                <w:szCs w:val="22"/>
              </w:rPr>
              <w:t>м на 1 кв.</w:t>
            </w:r>
            <w:r w:rsidR="002507C3">
              <w:rPr>
                <w:sz w:val="22"/>
                <w:szCs w:val="22"/>
              </w:rPr>
              <w:t xml:space="preserve"> </w:t>
            </w:r>
            <w:r w:rsidRPr="002507C3">
              <w:rPr>
                <w:sz w:val="22"/>
                <w:szCs w:val="22"/>
              </w:rPr>
              <w:t>м торговой площади.</w:t>
            </w:r>
          </w:p>
          <w:p w:rsidR="008910AB" w:rsidRPr="002507C3" w:rsidRDefault="008910AB" w:rsidP="002507C3">
            <w:pPr>
              <w:pStyle w:val="af5"/>
              <w:suppressAutoHyphens/>
              <w:ind w:firstLine="0"/>
              <w:jc w:val="left"/>
              <w:rPr>
                <w:sz w:val="22"/>
                <w:szCs w:val="22"/>
              </w:rPr>
            </w:pPr>
            <w:r w:rsidRPr="002507C3">
              <w:rPr>
                <w:sz w:val="22"/>
                <w:szCs w:val="22"/>
              </w:rPr>
              <w:t>при торговой площади св. 3000 кв.</w:t>
            </w:r>
            <w:r w:rsidR="002507C3">
              <w:rPr>
                <w:sz w:val="22"/>
                <w:szCs w:val="22"/>
              </w:rPr>
              <w:t xml:space="preserve"> </w:t>
            </w:r>
            <w:r w:rsidRPr="002507C3">
              <w:rPr>
                <w:sz w:val="22"/>
                <w:szCs w:val="22"/>
              </w:rPr>
              <w:t>м - 7 кв.</w:t>
            </w:r>
            <w:r w:rsidR="002507C3">
              <w:rPr>
                <w:sz w:val="22"/>
                <w:szCs w:val="22"/>
              </w:rPr>
              <w:t xml:space="preserve"> </w:t>
            </w:r>
            <w:r w:rsidRPr="002507C3">
              <w:rPr>
                <w:sz w:val="22"/>
                <w:szCs w:val="22"/>
              </w:rPr>
              <w:t>м на 1 кв.</w:t>
            </w:r>
            <w:r w:rsidR="002507C3">
              <w:rPr>
                <w:sz w:val="22"/>
                <w:szCs w:val="22"/>
              </w:rPr>
              <w:t xml:space="preserve"> </w:t>
            </w:r>
            <w:r w:rsidRPr="002507C3">
              <w:rPr>
                <w:sz w:val="22"/>
                <w:szCs w:val="22"/>
              </w:rPr>
              <w:t>м торговой площади.</w:t>
            </w:r>
          </w:p>
          <w:p w:rsidR="008910AB" w:rsidRPr="002507C3" w:rsidRDefault="008910AB" w:rsidP="002507C3">
            <w:pPr>
              <w:pStyle w:val="af5"/>
              <w:suppressAutoHyphens/>
              <w:ind w:firstLine="0"/>
              <w:jc w:val="left"/>
              <w:rPr>
                <w:sz w:val="22"/>
                <w:szCs w:val="22"/>
              </w:rPr>
            </w:pPr>
            <w:r w:rsidRPr="002507C3">
              <w:rPr>
                <w:sz w:val="22"/>
                <w:szCs w:val="22"/>
              </w:rPr>
              <w:t xml:space="preserve">Торговые центры местного значения с числом обслуживаемого населения, тыс. чел.: </w:t>
            </w:r>
          </w:p>
          <w:p w:rsidR="008910AB" w:rsidRPr="002507C3" w:rsidRDefault="008910AB" w:rsidP="002507C3">
            <w:pPr>
              <w:pStyle w:val="af5"/>
              <w:suppressAutoHyphens/>
              <w:ind w:firstLine="0"/>
              <w:jc w:val="left"/>
              <w:rPr>
                <w:sz w:val="22"/>
                <w:szCs w:val="22"/>
              </w:rPr>
            </w:pPr>
            <w:r w:rsidRPr="002507C3">
              <w:rPr>
                <w:sz w:val="22"/>
                <w:szCs w:val="22"/>
              </w:rPr>
              <w:t>от 4 до 6 – 0,4-0,6 га на объект;</w:t>
            </w:r>
          </w:p>
          <w:p w:rsidR="008910AB" w:rsidRPr="002507C3" w:rsidRDefault="008910AB" w:rsidP="002507C3">
            <w:pPr>
              <w:pStyle w:val="af5"/>
              <w:suppressAutoHyphens/>
              <w:ind w:firstLine="0"/>
              <w:jc w:val="left"/>
              <w:rPr>
                <w:sz w:val="22"/>
                <w:szCs w:val="22"/>
              </w:rPr>
            </w:pPr>
            <w:r w:rsidRPr="002507C3">
              <w:rPr>
                <w:sz w:val="22"/>
                <w:szCs w:val="22"/>
              </w:rPr>
              <w:t xml:space="preserve">от 6 до 10 – 0,6-0,8 га на объект; </w:t>
            </w:r>
          </w:p>
          <w:p w:rsidR="008910AB" w:rsidRPr="002507C3" w:rsidRDefault="008910AB" w:rsidP="002507C3">
            <w:pPr>
              <w:pStyle w:val="af5"/>
              <w:suppressAutoHyphens/>
              <w:ind w:firstLine="0"/>
              <w:jc w:val="left"/>
              <w:rPr>
                <w:sz w:val="22"/>
                <w:szCs w:val="22"/>
              </w:rPr>
            </w:pPr>
            <w:r w:rsidRPr="002507C3">
              <w:rPr>
                <w:sz w:val="22"/>
                <w:szCs w:val="22"/>
              </w:rPr>
              <w:t>от 10 до 15 – 0,8-1,1 га на объект;</w:t>
            </w:r>
          </w:p>
          <w:p w:rsidR="008910AB" w:rsidRPr="002507C3" w:rsidRDefault="008910AB" w:rsidP="002507C3">
            <w:pPr>
              <w:pStyle w:val="af5"/>
              <w:suppressAutoHyphens/>
              <w:ind w:firstLine="0"/>
              <w:jc w:val="left"/>
              <w:rPr>
                <w:iCs/>
                <w:sz w:val="22"/>
                <w:szCs w:val="22"/>
              </w:rPr>
            </w:pPr>
            <w:r w:rsidRPr="002507C3">
              <w:rPr>
                <w:sz w:val="22"/>
                <w:szCs w:val="22"/>
              </w:rPr>
              <w:t xml:space="preserve">от 15 до 20 – 1,1-1,3 га на объект; </w:t>
            </w:r>
          </w:p>
          <w:p w:rsidR="008910AB" w:rsidRPr="002507C3" w:rsidRDefault="008910AB" w:rsidP="002507C3">
            <w:pPr>
              <w:pStyle w:val="af5"/>
              <w:suppressAutoHyphens/>
              <w:ind w:firstLine="0"/>
              <w:jc w:val="left"/>
              <w:rPr>
                <w:sz w:val="22"/>
                <w:szCs w:val="22"/>
              </w:rPr>
            </w:pPr>
            <w:r w:rsidRPr="002507C3">
              <w:rPr>
                <w:sz w:val="22"/>
                <w:szCs w:val="22"/>
              </w:rPr>
              <w:t>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sz w:val="22"/>
                <w:szCs w:val="22"/>
              </w:rPr>
            </w:pPr>
            <w:r w:rsidRPr="002507C3">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507C3" w:rsidRDefault="008910AB" w:rsidP="002507C3">
            <w:pPr>
              <w:pStyle w:val="af5"/>
              <w:suppressAutoHyphens/>
              <w:ind w:firstLine="0"/>
              <w:jc w:val="left"/>
              <w:rPr>
                <w:sz w:val="22"/>
                <w:szCs w:val="22"/>
              </w:rPr>
            </w:pPr>
            <w:r w:rsidRPr="002507C3">
              <w:rPr>
                <w:sz w:val="22"/>
                <w:szCs w:val="22"/>
              </w:rPr>
              <w:t>3. Предельная высота зданий - 28 метров</w:t>
            </w:r>
            <w:r w:rsidRPr="002507C3">
              <w:rPr>
                <w:iCs/>
                <w:sz w:val="22"/>
                <w:szCs w:val="22"/>
              </w:rPr>
              <w:t>.</w:t>
            </w:r>
          </w:p>
          <w:p w:rsidR="008910AB" w:rsidRPr="002507C3" w:rsidRDefault="008910AB" w:rsidP="002507C3">
            <w:pPr>
              <w:pStyle w:val="af5"/>
              <w:suppressAutoHyphens/>
              <w:ind w:firstLine="0"/>
              <w:jc w:val="left"/>
              <w:rPr>
                <w:sz w:val="22"/>
                <w:szCs w:val="22"/>
              </w:rPr>
            </w:pPr>
            <w:r w:rsidRPr="002507C3">
              <w:rPr>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sz w:val="22"/>
                <w:szCs w:val="22"/>
              </w:rPr>
            </w:pPr>
            <w:r w:rsidRPr="002507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2507C3">
            <w:pPr>
              <w:pStyle w:val="af5"/>
              <w:suppressAutoHyphens/>
              <w:ind w:firstLine="0"/>
              <w:jc w:val="left"/>
              <w:rPr>
                <w:iCs/>
                <w:sz w:val="22"/>
                <w:szCs w:val="22"/>
              </w:rPr>
            </w:pPr>
            <w:r w:rsidRPr="002507C3">
              <w:rPr>
                <w:sz w:val="22"/>
                <w:szCs w:val="22"/>
              </w:rPr>
              <w:t xml:space="preserve">6. </w:t>
            </w:r>
            <w:r w:rsidRPr="002507C3">
              <w:rPr>
                <w:iCs/>
                <w:sz w:val="22"/>
                <w:szCs w:val="22"/>
              </w:rPr>
              <w:t xml:space="preserve">Иные параметры - в соответствии с требованиями технических регламентов, сводов правил, норм </w:t>
            </w:r>
            <w:r w:rsidRPr="002507C3">
              <w:rPr>
                <w:iCs/>
                <w:sz w:val="22"/>
                <w:szCs w:val="22"/>
              </w:rPr>
              <w:lastRenderedPageBreak/>
              <w:t>градостроительного проектирования, с учетом требований санитарных норм и правил.</w:t>
            </w:r>
          </w:p>
          <w:p w:rsidR="00FF7294" w:rsidRPr="00FF7294" w:rsidRDefault="00FF7294" w:rsidP="002507C3">
            <w:pPr>
              <w:pStyle w:val="af5"/>
              <w:suppressAutoHyphens/>
              <w:ind w:firstLine="0"/>
              <w:jc w:val="left"/>
              <w:rPr>
                <w:sz w:val="6"/>
                <w:szCs w:val="6"/>
              </w:rPr>
            </w:pPr>
          </w:p>
        </w:tc>
      </w:tr>
      <w:tr w:rsidR="008910AB" w:rsidRPr="00C00EDD" w:rsidTr="002507C3">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t>4.3</w:t>
            </w:r>
          </w:p>
        </w:tc>
        <w:tc>
          <w:tcPr>
            <w:tcW w:w="3118" w:type="dxa"/>
          </w:tcPr>
          <w:p w:rsidR="008910AB" w:rsidRPr="002507C3" w:rsidRDefault="008910AB" w:rsidP="002507C3">
            <w:pPr>
              <w:suppressAutoHyphens/>
              <w:ind w:firstLine="0"/>
              <w:jc w:val="left"/>
              <w:rPr>
                <w:sz w:val="22"/>
                <w:szCs w:val="22"/>
              </w:rPr>
            </w:pPr>
            <w:r w:rsidRPr="002507C3">
              <w:rPr>
                <w:sz w:val="22"/>
                <w:szCs w:val="22"/>
              </w:rPr>
              <w:t>Рынки</w:t>
            </w:r>
          </w:p>
        </w:tc>
        <w:tc>
          <w:tcPr>
            <w:tcW w:w="10142" w:type="dxa"/>
            <w:vMerge/>
          </w:tcPr>
          <w:p w:rsidR="008910AB" w:rsidRPr="002507C3" w:rsidRDefault="008910AB" w:rsidP="002507C3">
            <w:pPr>
              <w:suppressAutoHyphens/>
              <w:ind w:firstLine="0"/>
              <w:jc w:val="left"/>
              <w:rPr>
                <w:sz w:val="22"/>
                <w:szCs w:val="22"/>
              </w:rPr>
            </w:pPr>
          </w:p>
        </w:tc>
      </w:tr>
      <w:tr w:rsidR="008910AB" w:rsidRPr="00C00EDD" w:rsidTr="002507C3">
        <w:tc>
          <w:tcPr>
            <w:tcW w:w="1526" w:type="dxa"/>
          </w:tcPr>
          <w:p w:rsidR="008910AB" w:rsidRPr="002507C3" w:rsidRDefault="008910AB" w:rsidP="002507C3">
            <w:pPr>
              <w:suppressAutoHyphens/>
              <w:autoSpaceDE w:val="0"/>
              <w:autoSpaceDN w:val="0"/>
              <w:adjustRightInd w:val="0"/>
              <w:ind w:firstLine="0"/>
              <w:rPr>
                <w:sz w:val="22"/>
                <w:szCs w:val="22"/>
              </w:rPr>
            </w:pPr>
            <w:r w:rsidRPr="002507C3">
              <w:rPr>
                <w:b/>
                <w:sz w:val="22"/>
                <w:szCs w:val="22"/>
              </w:rPr>
              <w:t>4.4</w:t>
            </w:r>
          </w:p>
        </w:tc>
        <w:tc>
          <w:tcPr>
            <w:tcW w:w="3118" w:type="dxa"/>
          </w:tcPr>
          <w:p w:rsidR="008910AB" w:rsidRPr="002507C3" w:rsidRDefault="008910AB" w:rsidP="002507C3">
            <w:pPr>
              <w:suppressAutoHyphens/>
              <w:ind w:firstLine="0"/>
              <w:jc w:val="left"/>
              <w:rPr>
                <w:sz w:val="22"/>
                <w:szCs w:val="22"/>
              </w:rPr>
            </w:pPr>
            <w:r w:rsidRPr="002507C3">
              <w:rPr>
                <w:sz w:val="22"/>
                <w:szCs w:val="22"/>
              </w:rPr>
              <w:t>Магазины</w:t>
            </w:r>
          </w:p>
        </w:tc>
        <w:tc>
          <w:tcPr>
            <w:tcW w:w="10142" w:type="dxa"/>
            <w:vMerge/>
          </w:tcPr>
          <w:p w:rsidR="008910AB" w:rsidRPr="002507C3" w:rsidRDefault="008910AB" w:rsidP="002507C3">
            <w:pPr>
              <w:suppressAutoHyphens/>
              <w:ind w:firstLine="0"/>
              <w:jc w:val="left"/>
              <w:rPr>
                <w:sz w:val="22"/>
                <w:szCs w:val="22"/>
              </w:rPr>
            </w:pPr>
          </w:p>
        </w:tc>
      </w:tr>
      <w:tr w:rsidR="008910AB" w:rsidRPr="00C00EDD" w:rsidTr="002507C3">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t>4.6</w:t>
            </w:r>
          </w:p>
        </w:tc>
        <w:tc>
          <w:tcPr>
            <w:tcW w:w="3118" w:type="dxa"/>
          </w:tcPr>
          <w:p w:rsidR="008910AB" w:rsidRPr="002507C3" w:rsidRDefault="008910AB" w:rsidP="002507C3">
            <w:pPr>
              <w:suppressAutoHyphens/>
              <w:ind w:firstLine="0"/>
              <w:jc w:val="left"/>
              <w:rPr>
                <w:sz w:val="22"/>
                <w:szCs w:val="22"/>
              </w:rPr>
            </w:pPr>
            <w:r w:rsidRPr="002507C3">
              <w:rPr>
                <w:sz w:val="22"/>
                <w:szCs w:val="22"/>
              </w:rPr>
              <w:t>Общественное питание</w:t>
            </w:r>
          </w:p>
        </w:tc>
        <w:tc>
          <w:tcPr>
            <w:tcW w:w="10142" w:type="dxa"/>
            <w:vMerge/>
          </w:tcPr>
          <w:p w:rsidR="008910AB" w:rsidRPr="002507C3" w:rsidRDefault="008910AB" w:rsidP="002507C3">
            <w:pPr>
              <w:suppressAutoHyphens/>
              <w:ind w:firstLine="0"/>
              <w:jc w:val="left"/>
              <w:rPr>
                <w:sz w:val="22"/>
                <w:szCs w:val="22"/>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4.7</w:t>
            </w:r>
          </w:p>
        </w:tc>
        <w:tc>
          <w:tcPr>
            <w:tcW w:w="3118" w:type="dxa"/>
          </w:tcPr>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rPr>
              <w:t>Гостиничное обслуживание</w:t>
            </w:r>
          </w:p>
        </w:tc>
        <w:tc>
          <w:tcPr>
            <w:tcW w:w="10142" w:type="dxa"/>
          </w:tcPr>
          <w:p w:rsidR="008910AB" w:rsidRPr="002507C3" w:rsidRDefault="008910AB" w:rsidP="002507C3">
            <w:pPr>
              <w:pStyle w:val="af5"/>
              <w:suppressAutoHyphens/>
              <w:ind w:firstLine="0"/>
              <w:jc w:val="left"/>
              <w:rPr>
                <w:sz w:val="22"/>
                <w:szCs w:val="22"/>
              </w:rPr>
            </w:pPr>
            <w:r w:rsidRPr="002507C3">
              <w:rPr>
                <w:sz w:val="22"/>
                <w:szCs w:val="22"/>
              </w:rPr>
              <w:t>1. Минимальный размер земельного участка при числе мест гостиницы:</w:t>
            </w:r>
          </w:p>
          <w:p w:rsidR="008910AB" w:rsidRPr="002507C3" w:rsidRDefault="008910AB" w:rsidP="002507C3">
            <w:pPr>
              <w:pStyle w:val="af5"/>
              <w:suppressAutoHyphens/>
              <w:ind w:firstLine="0"/>
              <w:jc w:val="left"/>
              <w:rPr>
                <w:sz w:val="22"/>
                <w:szCs w:val="22"/>
              </w:rPr>
            </w:pPr>
            <w:r w:rsidRPr="002507C3">
              <w:rPr>
                <w:sz w:val="22"/>
                <w:szCs w:val="22"/>
              </w:rPr>
              <w:t>от 25 до 100 – 55 кв. м на 1 место;</w:t>
            </w:r>
          </w:p>
          <w:p w:rsidR="008910AB" w:rsidRPr="002507C3" w:rsidRDefault="008910AB" w:rsidP="002507C3">
            <w:pPr>
              <w:pStyle w:val="af5"/>
              <w:suppressAutoHyphens/>
              <w:ind w:firstLine="0"/>
              <w:jc w:val="left"/>
              <w:rPr>
                <w:sz w:val="22"/>
                <w:szCs w:val="22"/>
              </w:rPr>
            </w:pPr>
            <w:r w:rsidRPr="002507C3">
              <w:rPr>
                <w:sz w:val="22"/>
                <w:szCs w:val="22"/>
              </w:rPr>
              <w:t>св. 100 до 500 – 30 кв. м на 1 место;</w:t>
            </w:r>
          </w:p>
          <w:p w:rsidR="008910AB" w:rsidRPr="002507C3" w:rsidRDefault="008910AB" w:rsidP="002507C3">
            <w:pPr>
              <w:pStyle w:val="af5"/>
              <w:suppressAutoHyphens/>
              <w:ind w:firstLine="0"/>
              <w:jc w:val="left"/>
              <w:rPr>
                <w:sz w:val="22"/>
                <w:szCs w:val="22"/>
              </w:rPr>
            </w:pPr>
            <w:r w:rsidRPr="002507C3">
              <w:rPr>
                <w:sz w:val="22"/>
                <w:szCs w:val="22"/>
              </w:rPr>
              <w:t>св. 500 до 1000 – 20 кв. м на 1 место;</w:t>
            </w:r>
          </w:p>
          <w:p w:rsidR="008910AB" w:rsidRPr="002507C3" w:rsidRDefault="008910AB" w:rsidP="002507C3">
            <w:pPr>
              <w:pStyle w:val="af5"/>
              <w:suppressAutoHyphens/>
              <w:ind w:firstLine="0"/>
              <w:jc w:val="left"/>
              <w:rPr>
                <w:sz w:val="22"/>
                <w:szCs w:val="22"/>
              </w:rPr>
            </w:pPr>
            <w:r w:rsidRPr="002507C3">
              <w:rPr>
                <w:sz w:val="22"/>
                <w:szCs w:val="22"/>
              </w:rPr>
              <w:t>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sz w:val="22"/>
                <w:szCs w:val="22"/>
              </w:rPr>
            </w:pPr>
            <w:r w:rsidRPr="002507C3">
              <w:rPr>
                <w:sz w:val="22"/>
                <w:szCs w:val="22"/>
              </w:rPr>
              <w:t>В случае реконструкции объекта капитального строительства на 2</w:t>
            </w:r>
            <w:r w:rsidR="003A1135">
              <w:rPr>
                <w:sz w:val="22"/>
                <w:szCs w:val="22"/>
              </w:rPr>
              <w:t>-</w:t>
            </w:r>
            <w:r w:rsidRPr="002507C3">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507C3" w:rsidRDefault="008910AB" w:rsidP="002507C3">
            <w:pPr>
              <w:pStyle w:val="af5"/>
              <w:suppressAutoHyphens/>
              <w:ind w:firstLine="0"/>
              <w:jc w:val="left"/>
              <w:rPr>
                <w:sz w:val="22"/>
                <w:szCs w:val="22"/>
              </w:rPr>
            </w:pPr>
            <w:r w:rsidRPr="002507C3">
              <w:rPr>
                <w:sz w:val="22"/>
                <w:szCs w:val="22"/>
              </w:rPr>
              <w:t>3. Предельная высота зданий - 28 м.</w:t>
            </w:r>
          </w:p>
          <w:p w:rsidR="008910AB" w:rsidRPr="002507C3" w:rsidRDefault="008910AB" w:rsidP="002507C3">
            <w:pPr>
              <w:pStyle w:val="af5"/>
              <w:suppressAutoHyphens/>
              <w:ind w:firstLine="0"/>
              <w:jc w:val="left"/>
              <w:rPr>
                <w:sz w:val="22"/>
                <w:szCs w:val="22"/>
              </w:rPr>
            </w:pPr>
            <w:r w:rsidRPr="002507C3">
              <w:rPr>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sz w:val="22"/>
                <w:szCs w:val="22"/>
              </w:rPr>
            </w:pPr>
            <w:r w:rsidRPr="002507C3">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Default="008910AB" w:rsidP="002507C3">
            <w:pPr>
              <w:pStyle w:val="af5"/>
              <w:suppressAutoHyphens/>
              <w:ind w:firstLine="0"/>
              <w:jc w:val="left"/>
              <w:rPr>
                <w:iCs/>
                <w:sz w:val="22"/>
                <w:szCs w:val="22"/>
              </w:rPr>
            </w:pPr>
            <w:r w:rsidRPr="002507C3">
              <w:rPr>
                <w:sz w:val="22"/>
                <w:szCs w:val="22"/>
              </w:rPr>
              <w:t xml:space="preserve">6. </w:t>
            </w:r>
            <w:r w:rsidRPr="002507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FF7294" w:rsidRPr="00FF7294" w:rsidRDefault="00FF7294" w:rsidP="002507C3">
            <w:pPr>
              <w:pStyle w:val="af5"/>
              <w:suppressAutoHyphens/>
              <w:ind w:firstLine="0"/>
              <w:jc w:val="left"/>
              <w:rPr>
                <w:sz w:val="8"/>
                <w:szCs w:val="8"/>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4.9.1</w:t>
            </w:r>
          </w:p>
        </w:tc>
        <w:tc>
          <w:tcPr>
            <w:tcW w:w="3118" w:type="dxa"/>
          </w:tcPr>
          <w:p w:rsidR="008910AB" w:rsidRPr="002507C3" w:rsidRDefault="008910AB" w:rsidP="002507C3">
            <w:pPr>
              <w:pStyle w:val="af5"/>
              <w:suppressAutoHyphens/>
              <w:ind w:firstLine="0"/>
              <w:jc w:val="left"/>
              <w:rPr>
                <w:color w:val="000000"/>
                <w:sz w:val="22"/>
                <w:szCs w:val="22"/>
              </w:rPr>
            </w:pPr>
            <w:r w:rsidRPr="002507C3">
              <w:rPr>
                <w:color w:val="000000"/>
                <w:sz w:val="22"/>
                <w:szCs w:val="22"/>
              </w:rPr>
              <w:t xml:space="preserve">Объекты придорожного сервиса </w:t>
            </w:r>
          </w:p>
        </w:tc>
        <w:tc>
          <w:tcPr>
            <w:tcW w:w="10142" w:type="dxa"/>
          </w:tcPr>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rPr>
              <w:t>1. Минимальный размер земельного участка для АЗС на 2 колонки - 0,1 га, на 5 колонок - 0,2 га.</w:t>
            </w:r>
          </w:p>
          <w:p w:rsidR="008910AB" w:rsidRPr="002507C3" w:rsidRDefault="008910AB" w:rsidP="002507C3">
            <w:pPr>
              <w:suppressAutoHyphens/>
              <w:ind w:firstLine="0"/>
              <w:jc w:val="left"/>
              <w:rPr>
                <w:iCs/>
                <w:sz w:val="22"/>
                <w:szCs w:val="22"/>
              </w:rPr>
            </w:pPr>
            <w:r w:rsidRPr="002507C3">
              <w:rPr>
                <w:sz w:val="22"/>
                <w:szCs w:val="22"/>
                <w:lang w:eastAsia="ar-SA"/>
              </w:rPr>
              <w:t>Минимальный размер земельного участка для станции технического обслуживания легковых автомобилей на 10 постов - 0,1 га, м</w:t>
            </w:r>
            <w:r w:rsidRPr="002507C3">
              <w:rPr>
                <w:iCs/>
                <w:sz w:val="22"/>
                <w:szCs w:val="22"/>
              </w:rPr>
              <w:t>аксимальный размер земельного участка не устанавливается.</w:t>
            </w:r>
          </w:p>
          <w:p w:rsidR="008910AB" w:rsidRPr="002507C3" w:rsidRDefault="008910AB" w:rsidP="002507C3">
            <w:pPr>
              <w:suppressAutoHyphens/>
              <w:ind w:firstLine="0"/>
              <w:jc w:val="left"/>
              <w:rPr>
                <w:iCs/>
                <w:sz w:val="22"/>
                <w:szCs w:val="22"/>
              </w:rPr>
            </w:pPr>
            <w:r w:rsidRPr="002507C3">
              <w:rPr>
                <w:sz w:val="22"/>
                <w:szCs w:val="22"/>
                <w:lang w:eastAsia="ar-SA"/>
              </w:rPr>
              <w:t>Минимальный размер земельного участка для автомобильной мойки – 500 кв.</w:t>
            </w:r>
            <w:r w:rsidR="002507C3">
              <w:rPr>
                <w:sz w:val="22"/>
                <w:szCs w:val="22"/>
                <w:lang w:eastAsia="ar-SA"/>
              </w:rPr>
              <w:t xml:space="preserve"> </w:t>
            </w:r>
            <w:r w:rsidRPr="002507C3">
              <w:rPr>
                <w:sz w:val="22"/>
                <w:szCs w:val="22"/>
                <w:lang w:eastAsia="ar-SA"/>
              </w:rPr>
              <w:t>м, м</w:t>
            </w:r>
            <w:r w:rsidRPr="002507C3">
              <w:rPr>
                <w:iCs/>
                <w:sz w:val="22"/>
                <w:szCs w:val="22"/>
              </w:rPr>
              <w:t>аксимальный размер земельного участка не устанавливается.</w:t>
            </w:r>
          </w:p>
          <w:p w:rsidR="008910AB" w:rsidRPr="000246CD" w:rsidRDefault="008910AB" w:rsidP="002507C3">
            <w:pPr>
              <w:suppressAutoHyphens/>
              <w:ind w:firstLine="0"/>
              <w:jc w:val="left"/>
              <w:rPr>
                <w:iCs/>
                <w:spacing w:val="-6"/>
                <w:sz w:val="22"/>
                <w:szCs w:val="22"/>
              </w:rPr>
            </w:pPr>
            <w:r w:rsidRPr="000246CD">
              <w:rPr>
                <w:spacing w:val="-6"/>
                <w:sz w:val="22"/>
                <w:szCs w:val="22"/>
              </w:rPr>
              <w:t>2</w:t>
            </w:r>
            <w:r w:rsidRPr="000246CD">
              <w:rPr>
                <w:iCs/>
                <w:spacing w:val="-6"/>
                <w:sz w:val="22"/>
                <w:szCs w:val="22"/>
              </w:rPr>
              <w:t xml:space="preserve">. </w:t>
            </w:r>
            <w:r w:rsidRPr="000246CD">
              <w:rPr>
                <w:spacing w:val="-6"/>
                <w:sz w:val="22"/>
                <w:szCs w:val="22"/>
              </w:rPr>
              <w:t>Минимальный отступ от границ земельных участков – не устанавливается.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r w:rsidR="002507C3" w:rsidRPr="000246CD">
              <w:rPr>
                <w:spacing w:val="-6"/>
                <w:sz w:val="22"/>
                <w:szCs w:val="22"/>
              </w:rPr>
              <w:t xml:space="preserve"> </w:t>
            </w:r>
            <w:r w:rsidRPr="000246CD">
              <w:rPr>
                <w:spacing w:val="-6"/>
                <w:sz w:val="22"/>
                <w:szCs w:val="22"/>
              </w:rPr>
              <w:t>В случае реконструкции объекта капитального строительства на 2</w:t>
            </w:r>
            <w:r w:rsidR="002507C3" w:rsidRPr="000246CD">
              <w:rPr>
                <w:spacing w:val="-6"/>
                <w:sz w:val="22"/>
                <w:szCs w:val="22"/>
              </w:rPr>
              <w:t>-</w:t>
            </w:r>
            <w:r w:rsidRPr="000246CD">
              <w:rPr>
                <w:spacing w:val="-6"/>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507C3" w:rsidRDefault="008910AB" w:rsidP="002507C3">
            <w:pPr>
              <w:pStyle w:val="af5"/>
              <w:suppressAutoHyphens/>
              <w:ind w:firstLine="0"/>
              <w:jc w:val="left"/>
              <w:rPr>
                <w:sz w:val="22"/>
                <w:szCs w:val="22"/>
              </w:rPr>
            </w:pPr>
            <w:r w:rsidRPr="002507C3">
              <w:rPr>
                <w:sz w:val="22"/>
                <w:szCs w:val="22"/>
              </w:rPr>
              <w:t>3. Предельное количество этажей - 2.</w:t>
            </w:r>
          </w:p>
          <w:p w:rsidR="008910AB" w:rsidRPr="002507C3" w:rsidRDefault="008910AB" w:rsidP="002507C3">
            <w:pPr>
              <w:pStyle w:val="af5"/>
              <w:suppressAutoHyphens/>
              <w:ind w:firstLine="0"/>
              <w:jc w:val="left"/>
              <w:rPr>
                <w:sz w:val="22"/>
                <w:szCs w:val="22"/>
              </w:rPr>
            </w:pPr>
            <w:r w:rsidRPr="002507C3">
              <w:rPr>
                <w:sz w:val="22"/>
                <w:szCs w:val="22"/>
              </w:rPr>
              <w:t xml:space="preserve">4. Максимальный процент застройки в границах земельного участка </w:t>
            </w:r>
            <w:r w:rsidRPr="002507C3">
              <w:rPr>
                <w:iCs/>
                <w:sz w:val="22"/>
                <w:szCs w:val="22"/>
              </w:rPr>
              <w:t>не устанавливается.</w:t>
            </w:r>
          </w:p>
          <w:p w:rsidR="008910AB" w:rsidRPr="002507C3" w:rsidRDefault="008910AB" w:rsidP="002507C3">
            <w:pPr>
              <w:pStyle w:val="af5"/>
              <w:suppressAutoHyphens/>
              <w:ind w:firstLine="0"/>
              <w:jc w:val="left"/>
              <w:rPr>
                <w:iCs/>
                <w:sz w:val="22"/>
                <w:szCs w:val="22"/>
              </w:rPr>
            </w:pPr>
            <w:r w:rsidRPr="002507C3">
              <w:rPr>
                <w:iCs/>
                <w:sz w:val="22"/>
                <w:szCs w:val="22"/>
              </w:rPr>
              <w:t xml:space="preserve">5. </w:t>
            </w:r>
            <w:r w:rsidRPr="002507C3">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2507C3">
            <w:pPr>
              <w:suppressAutoHyphens/>
              <w:ind w:firstLine="0"/>
              <w:jc w:val="left"/>
              <w:rPr>
                <w:iCs/>
                <w:sz w:val="22"/>
                <w:szCs w:val="22"/>
              </w:rPr>
            </w:pPr>
            <w:r w:rsidRPr="002507C3">
              <w:rPr>
                <w:iCs/>
                <w:sz w:val="22"/>
                <w:szCs w:val="22"/>
              </w:rPr>
              <w:lastRenderedPageBreak/>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FF7294" w:rsidRPr="00FF7294" w:rsidRDefault="00FF7294" w:rsidP="002507C3">
            <w:pPr>
              <w:suppressAutoHyphens/>
              <w:ind w:firstLine="0"/>
              <w:jc w:val="left"/>
              <w:rPr>
                <w:sz w:val="8"/>
                <w:szCs w:val="8"/>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lastRenderedPageBreak/>
              <w:t>4.10</w:t>
            </w:r>
          </w:p>
        </w:tc>
        <w:tc>
          <w:tcPr>
            <w:tcW w:w="3118" w:type="dxa"/>
          </w:tcPr>
          <w:p w:rsidR="008910AB" w:rsidRPr="002507C3" w:rsidRDefault="008910AB" w:rsidP="002507C3">
            <w:pPr>
              <w:pStyle w:val="af5"/>
              <w:suppressAutoHyphens/>
              <w:ind w:firstLine="0"/>
              <w:jc w:val="left"/>
              <w:rPr>
                <w:color w:val="000000"/>
                <w:kern w:val="1"/>
                <w:sz w:val="22"/>
                <w:szCs w:val="22"/>
                <w:lang w:eastAsia="ar-SA"/>
              </w:rPr>
            </w:pPr>
            <w:r w:rsidRPr="002507C3">
              <w:rPr>
                <w:color w:val="000000"/>
                <w:sz w:val="22"/>
                <w:szCs w:val="22"/>
              </w:rPr>
              <w:t>Выстовочно-ярмарочная деятельность</w:t>
            </w:r>
          </w:p>
        </w:tc>
        <w:tc>
          <w:tcPr>
            <w:tcW w:w="10142" w:type="dxa"/>
          </w:tcPr>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rPr>
              <w:t xml:space="preserve">1. Минимальный и максимальный размеры земельного участка </w:t>
            </w:r>
            <w:r w:rsidRPr="002507C3">
              <w:rPr>
                <w:rFonts w:ascii="Times New Roman" w:hAnsi="Times New Roman" w:cs="Times New Roman"/>
                <w:iCs/>
              </w:rPr>
              <w:t>не устанавливаются.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iCs/>
                <w:sz w:val="22"/>
                <w:szCs w:val="22"/>
              </w:rPr>
            </w:pPr>
            <w:r w:rsidRPr="002507C3">
              <w:rPr>
                <w:iCs/>
                <w:sz w:val="22"/>
                <w:szCs w:val="22"/>
              </w:rPr>
              <w:t>3. Предельная высота зданий -9 метров.</w:t>
            </w:r>
          </w:p>
          <w:p w:rsidR="008910AB" w:rsidRPr="002507C3" w:rsidRDefault="008910AB" w:rsidP="002507C3">
            <w:pPr>
              <w:pStyle w:val="af5"/>
              <w:suppressAutoHyphens/>
              <w:ind w:firstLine="0"/>
              <w:jc w:val="left"/>
              <w:rPr>
                <w:sz w:val="22"/>
                <w:szCs w:val="22"/>
              </w:rPr>
            </w:pPr>
            <w:r w:rsidRPr="002507C3">
              <w:rPr>
                <w:sz w:val="22"/>
                <w:szCs w:val="22"/>
              </w:rPr>
              <w:t>4. Максимальный процент застройки в границах земельного участка - 60%.</w:t>
            </w:r>
          </w:p>
          <w:p w:rsidR="008910AB" w:rsidRDefault="008910AB" w:rsidP="002507C3">
            <w:pPr>
              <w:suppressAutoHyphens/>
              <w:ind w:firstLine="0"/>
              <w:jc w:val="left"/>
              <w:rPr>
                <w:iCs/>
                <w:sz w:val="22"/>
                <w:szCs w:val="22"/>
              </w:rPr>
            </w:pPr>
            <w:r w:rsidRPr="002507C3">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FF7294" w:rsidRPr="00FF7294" w:rsidRDefault="00FF7294" w:rsidP="002507C3">
            <w:pPr>
              <w:suppressAutoHyphens/>
              <w:ind w:firstLine="0"/>
              <w:jc w:val="left"/>
              <w:rPr>
                <w:sz w:val="8"/>
                <w:szCs w:val="8"/>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5.1.2</w:t>
            </w:r>
          </w:p>
        </w:tc>
        <w:tc>
          <w:tcPr>
            <w:tcW w:w="3118" w:type="dxa"/>
          </w:tcPr>
          <w:p w:rsidR="008910AB" w:rsidRPr="002507C3" w:rsidRDefault="008910AB" w:rsidP="002507C3">
            <w:pPr>
              <w:pStyle w:val="af5"/>
              <w:suppressAutoHyphens/>
              <w:ind w:firstLine="0"/>
              <w:jc w:val="left"/>
              <w:rPr>
                <w:color w:val="000000"/>
                <w:sz w:val="22"/>
                <w:szCs w:val="22"/>
              </w:rPr>
            </w:pPr>
            <w:r w:rsidRPr="002507C3">
              <w:rPr>
                <w:color w:val="000000"/>
                <w:sz w:val="22"/>
                <w:szCs w:val="22"/>
              </w:rPr>
              <w:t>Обеспечение занятий спортом в помещениях</w:t>
            </w:r>
          </w:p>
        </w:tc>
        <w:tc>
          <w:tcPr>
            <w:tcW w:w="10142" w:type="dxa"/>
          </w:tcPr>
          <w:p w:rsidR="008910AB" w:rsidRPr="002507C3" w:rsidRDefault="008910AB" w:rsidP="002507C3">
            <w:pPr>
              <w:pStyle w:val="af5"/>
              <w:suppressAutoHyphens/>
              <w:ind w:firstLine="0"/>
              <w:jc w:val="left"/>
              <w:rPr>
                <w:sz w:val="22"/>
                <w:szCs w:val="22"/>
              </w:rPr>
            </w:pPr>
            <w:r w:rsidRPr="002507C3">
              <w:rPr>
                <w:sz w:val="22"/>
                <w:szCs w:val="22"/>
              </w:rPr>
              <w:t xml:space="preserve">1. Минимальный размер земельного участка устанавливается </w:t>
            </w:r>
            <w:r w:rsidRPr="002507C3">
              <w:rPr>
                <w:iCs/>
                <w:sz w:val="22"/>
                <w:szCs w:val="22"/>
              </w:rPr>
              <w:t>не менее – 500 кв.</w:t>
            </w:r>
            <w:r w:rsidR="002507C3">
              <w:rPr>
                <w:iCs/>
                <w:sz w:val="22"/>
                <w:szCs w:val="22"/>
              </w:rPr>
              <w:t xml:space="preserve"> </w:t>
            </w:r>
            <w:r w:rsidRPr="002507C3">
              <w:rPr>
                <w:iCs/>
                <w:sz w:val="22"/>
                <w:szCs w:val="22"/>
              </w:rPr>
              <w:t>м</w:t>
            </w:r>
            <w:r w:rsidRPr="002507C3">
              <w:rPr>
                <w:sz w:val="22"/>
                <w:szCs w:val="22"/>
              </w:rPr>
              <w:t>.</w:t>
            </w:r>
            <w:r w:rsidRPr="002507C3">
              <w:rPr>
                <w:iCs/>
                <w:sz w:val="22"/>
                <w:szCs w:val="22"/>
              </w:rPr>
              <w:t xml:space="preserve"> 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0246CD" w:rsidRDefault="008910AB" w:rsidP="002507C3">
            <w:pPr>
              <w:pStyle w:val="af5"/>
              <w:suppressAutoHyphens/>
              <w:ind w:firstLine="0"/>
              <w:jc w:val="left"/>
              <w:rPr>
                <w:spacing w:val="-10"/>
                <w:sz w:val="22"/>
                <w:szCs w:val="22"/>
              </w:rPr>
            </w:pPr>
            <w:r w:rsidRPr="000246CD">
              <w:rPr>
                <w:spacing w:val="-10"/>
                <w:sz w:val="22"/>
                <w:szCs w:val="22"/>
              </w:rPr>
              <w:t>В случае реконструкции объекта капитального строительства на 2</w:t>
            </w:r>
            <w:r w:rsidR="002507C3" w:rsidRPr="000246CD">
              <w:rPr>
                <w:spacing w:val="-10"/>
                <w:sz w:val="22"/>
                <w:szCs w:val="22"/>
              </w:rPr>
              <w:t>-</w:t>
            </w:r>
            <w:r w:rsidRPr="000246CD">
              <w:rPr>
                <w:spacing w:val="-10"/>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507C3" w:rsidRDefault="008910AB" w:rsidP="002507C3">
            <w:pPr>
              <w:pStyle w:val="af5"/>
              <w:suppressAutoHyphens/>
              <w:ind w:firstLine="0"/>
              <w:jc w:val="left"/>
              <w:rPr>
                <w:iCs/>
                <w:sz w:val="22"/>
                <w:szCs w:val="22"/>
              </w:rPr>
            </w:pPr>
            <w:r w:rsidRPr="002507C3">
              <w:rPr>
                <w:iCs/>
                <w:sz w:val="22"/>
                <w:szCs w:val="22"/>
              </w:rPr>
              <w:t>3. Предельная высота зданий - 15 метров.</w:t>
            </w:r>
          </w:p>
          <w:p w:rsidR="008910AB" w:rsidRPr="002507C3" w:rsidRDefault="008910AB" w:rsidP="002507C3">
            <w:pPr>
              <w:pStyle w:val="af5"/>
              <w:suppressAutoHyphens/>
              <w:ind w:firstLine="0"/>
              <w:jc w:val="left"/>
              <w:rPr>
                <w:iCs/>
                <w:sz w:val="22"/>
                <w:szCs w:val="22"/>
              </w:rPr>
            </w:pPr>
            <w:r w:rsidRPr="002507C3">
              <w:rPr>
                <w:iCs/>
                <w:sz w:val="22"/>
                <w:szCs w:val="22"/>
              </w:rPr>
              <w:t>4. Максимальный процент застройки в границах земельного участка - 60%.</w:t>
            </w:r>
          </w:p>
          <w:p w:rsidR="008910AB" w:rsidRPr="002507C3" w:rsidRDefault="008910AB" w:rsidP="002507C3">
            <w:pPr>
              <w:suppressAutoHyphens/>
              <w:snapToGrid w:val="0"/>
              <w:ind w:firstLine="0"/>
              <w:jc w:val="left"/>
              <w:rPr>
                <w:iCs/>
                <w:sz w:val="22"/>
                <w:szCs w:val="22"/>
              </w:rPr>
            </w:pPr>
            <w:r w:rsidRPr="002507C3">
              <w:rPr>
                <w:iCs/>
                <w:sz w:val="22"/>
                <w:szCs w:val="22"/>
              </w:rPr>
              <w:t xml:space="preserve">5. </w:t>
            </w:r>
            <w:r w:rsidRPr="002507C3">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Default="008910AB" w:rsidP="003A1135">
            <w:pPr>
              <w:suppressAutoHyphens/>
              <w:snapToGrid w:val="0"/>
              <w:spacing w:after="40"/>
              <w:ind w:firstLine="0"/>
              <w:jc w:val="left"/>
              <w:rPr>
                <w:iCs/>
                <w:sz w:val="22"/>
                <w:szCs w:val="22"/>
              </w:rPr>
            </w:pPr>
            <w:r w:rsidRPr="002507C3">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FF7294" w:rsidRPr="00FF7294" w:rsidRDefault="00FF7294" w:rsidP="003A1135">
            <w:pPr>
              <w:suppressAutoHyphens/>
              <w:snapToGrid w:val="0"/>
              <w:spacing w:after="40"/>
              <w:ind w:firstLine="0"/>
              <w:jc w:val="left"/>
              <w:rPr>
                <w:sz w:val="8"/>
                <w:szCs w:val="8"/>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5.1.4</w:t>
            </w:r>
          </w:p>
        </w:tc>
        <w:tc>
          <w:tcPr>
            <w:tcW w:w="3118" w:type="dxa"/>
          </w:tcPr>
          <w:p w:rsidR="008910AB" w:rsidRPr="002507C3" w:rsidRDefault="008910AB" w:rsidP="002507C3">
            <w:pPr>
              <w:pStyle w:val="af5"/>
              <w:suppressAutoHyphens/>
              <w:ind w:firstLine="0"/>
              <w:jc w:val="left"/>
              <w:rPr>
                <w:color w:val="000000"/>
                <w:sz w:val="22"/>
                <w:szCs w:val="22"/>
              </w:rPr>
            </w:pPr>
            <w:r w:rsidRPr="002507C3">
              <w:rPr>
                <w:color w:val="000000"/>
                <w:sz w:val="22"/>
                <w:szCs w:val="22"/>
              </w:rPr>
              <w:t xml:space="preserve">Оборудованные площадки для занятия спортом </w:t>
            </w:r>
          </w:p>
        </w:tc>
        <w:tc>
          <w:tcPr>
            <w:tcW w:w="10142" w:type="dxa"/>
          </w:tcPr>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rPr>
              <w:t xml:space="preserve">1. Минимальный и максимальный размеры земельного участка </w:t>
            </w:r>
            <w:r w:rsidRPr="002507C3">
              <w:rPr>
                <w:rFonts w:ascii="Times New Roman" w:hAnsi="Times New Roman" w:cs="Times New Roman"/>
                <w:iCs/>
              </w:rPr>
              <w:t>не устанавливаются.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w:t>
            </w:r>
          </w:p>
          <w:p w:rsidR="008910AB" w:rsidRPr="002507C3" w:rsidRDefault="008910AB" w:rsidP="003A1135">
            <w:pPr>
              <w:pStyle w:val="af5"/>
              <w:suppressAutoHyphens/>
              <w:spacing w:after="40"/>
              <w:ind w:firstLine="0"/>
              <w:jc w:val="left"/>
              <w:rPr>
                <w:sz w:val="22"/>
                <w:szCs w:val="22"/>
              </w:rPr>
            </w:pPr>
            <w:r w:rsidRPr="002507C3">
              <w:rPr>
                <w:sz w:val="22"/>
                <w:szCs w:val="22"/>
              </w:rPr>
              <w:t xml:space="preserve">3. </w:t>
            </w:r>
            <w:r w:rsidRPr="002507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7.4</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Воздушный транспорт</w:t>
            </w:r>
          </w:p>
        </w:tc>
        <w:tc>
          <w:tcPr>
            <w:tcW w:w="10142" w:type="dxa"/>
          </w:tcPr>
          <w:p w:rsidR="008910AB" w:rsidRPr="002507C3" w:rsidRDefault="008910AB" w:rsidP="002507C3">
            <w:pPr>
              <w:suppressAutoHyphens/>
              <w:ind w:firstLine="0"/>
              <w:jc w:val="left"/>
              <w:rPr>
                <w:sz w:val="22"/>
                <w:szCs w:val="22"/>
              </w:rPr>
            </w:pPr>
            <w:r w:rsidRPr="002507C3">
              <w:rPr>
                <w:sz w:val="22"/>
                <w:szCs w:val="22"/>
              </w:rPr>
              <w:t>1. Размеры земельных участков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r w:rsidR="00FF7294">
              <w:rPr>
                <w:sz w:val="22"/>
                <w:szCs w:val="22"/>
              </w:rPr>
              <w:t>.</w:t>
            </w:r>
          </w:p>
          <w:p w:rsidR="008910AB" w:rsidRPr="002507C3" w:rsidRDefault="008910AB" w:rsidP="002507C3">
            <w:pPr>
              <w:suppressAutoHyphens/>
              <w:ind w:firstLine="0"/>
              <w:jc w:val="left"/>
              <w:rPr>
                <w:sz w:val="22"/>
                <w:szCs w:val="22"/>
              </w:rPr>
            </w:pPr>
            <w:r w:rsidRPr="002507C3">
              <w:rPr>
                <w:sz w:val="22"/>
                <w:szCs w:val="22"/>
              </w:rPr>
              <w:lastRenderedPageBreak/>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910AB" w:rsidRPr="002507C3" w:rsidRDefault="008910AB" w:rsidP="002507C3">
            <w:pPr>
              <w:suppressAutoHyphens/>
              <w:ind w:firstLine="0"/>
              <w:jc w:val="left"/>
              <w:rPr>
                <w:sz w:val="22"/>
                <w:szCs w:val="22"/>
              </w:rPr>
            </w:pPr>
            <w:r w:rsidRPr="002507C3">
              <w:rPr>
                <w:sz w:val="22"/>
                <w:szCs w:val="22"/>
              </w:rPr>
              <w:t>3. Максимальная высота объектов капитального строительства определяется проектной документацией</w:t>
            </w:r>
            <w:r w:rsidR="00FF7294">
              <w:rPr>
                <w:sz w:val="22"/>
                <w:szCs w:val="22"/>
              </w:rPr>
              <w:t>.</w:t>
            </w:r>
          </w:p>
          <w:p w:rsidR="008910AB" w:rsidRDefault="008910AB" w:rsidP="002507C3">
            <w:pPr>
              <w:suppressAutoHyphens/>
              <w:ind w:firstLine="0"/>
              <w:jc w:val="left"/>
              <w:rPr>
                <w:sz w:val="22"/>
                <w:szCs w:val="22"/>
              </w:rPr>
            </w:pPr>
            <w:r w:rsidRPr="002507C3">
              <w:rPr>
                <w:sz w:val="22"/>
                <w:szCs w:val="22"/>
              </w:rPr>
              <w:t>4. Режим использования территории определяется в соответствии с назначением объекта согласно требований специальных нормативов и правил.</w:t>
            </w:r>
          </w:p>
          <w:p w:rsidR="00FF7294" w:rsidRPr="00FF7294" w:rsidRDefault="00FF7294" w:rsidP="002507C3">
            <w:pPr>
              <w:suppressAutoHyphens/>
              <w:ind w:firstLine="0"/>
              <w:jc w:val="left"/>
              <w:rPr>
                <w:sz w:val="8"/>
                <w:szCs w:val="8"/>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lastRenderedPageBreak/>
              <w:t>8.3</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Обеспечение внутреннего правопорядка</w:t>
            </w:r>
          </w:p>
        </w:tc>
        <w:tc>
          <w:tcPr>
            <w:tcW w:w="10142" w:type="dxa"/>
          </w:tcPr>
          <w:p w:rsidR="008910AB" w:rsidRPr="002507C3" w:rsidRDefault="008910AB" w:rsidP="002507C3">
            <w:pPr>
              <w:pStyle w:val="af5"/>
              <w:suppressAutoHyphens/>
              <w:ind w:firstLine="0"/>
              <w:jc w:val="left"/>
              <w:rPr>
                <w:iCs/>
                <w:sz w:val="22"/>
                <w:szCs w:val="22"/>
              </w:rPr>
            </w:pPr>
            <w:r w:rsidRPr="002507C3">
              <w:rPr>
                <w:sz w:val="22"/>
                <w:szCs w:val="22"/>
              </w:rPr>
              <w:t>1. Минимальный и максимальный размеры земельного участка не устанавливаются.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iCs/>
                <w:sz w:val="22"/>
                <w:szCs w:val="22"/>
              </w:rPr>
            </w:pPr>
            <w:r w:rsidRPr="002507C3">
              <w:rPr>
                <w:iCs/>
                <w:sz w:val="22"/>
                <w:szCs w:val="22"/>
              </w:rPr>
              <w:t xml:space="preserve">3. </w:t>
            </w:r>
            <w:r w:rsidRPr="002507C3">
              <w:rPr>
                <w:sz w:val="22"/>
                <w:szCs w:val="22"/>
              </w:rPr>
              <w:t>Предельное количество этажей - 3</w:t>
            </w:r>
            <w:r w:rsidRPr="002507C3">
              <w:rPr>
                <w:iCs/>
                <w:sz w:val="22"/>
                <w:szCs w:val="22"/>
              </w:rPr>
              <w:t>.</w:t>
            </w:r>
          </w:p>
          <w:p w:rsidR="008910AB" w:rsidRPr="002507C3" w:rsidRDefault="008910AB" w:rsidP="002507C3">
            <w:pPr>
              <w:pStyle w:val="af5"/>
              <w:suppressAutoHyphens/>
              <w:ind w:firstLine="0"/>
              <w:jc w:val="left"/>
              <w:rPr>
                <w:iCs/>
                <w:sz w:val="22"/>
                <w:szCs w:val="22"/>
              </w:rPr>
            </w:pPr>
            <w:r w:rsidRPr="002507C3">
              <w:rPr>
                <w:iCs/>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iCs/>
                <w:sz w:val="22"/>
                <w:szCs w:val="22"/>
              </w:rPr>
            </w:pPr>
            <w:r w:rsidRPr="002507C3">
              <w:rPr>
                <w:iCs/>
                <w:sz w:val="22"/>
                <w:szCs w:val="22"/>
              </w:rPr>
              <w:t xml:space="preserve">5. </w:t>
            </w:r>
            <w:r w:rsidRPr="002507C3">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3A1135">
            <w:pPr>
              <w:suppressAutoHyphens/>
              <w:spacing w:after="40"/>
              <w:ind w:firstLine="0"/>
              <w:jc w:val="left"/>
              <w:rPr>
                <w:iCs/>
                <w:sz w:val="22"/>
                <w:szCs w:val="22"/>
              </w:rPr>
            </w:pPr>
            <w:r w:rsidRPr="002507C3">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FF7294" w:rsidRPr="0036573E" w:rsidRDefault="00FF7294" w:rsidP="003A1135">
            <w:pPr>
              <w:suppressAutoHyphens/>
              <w:spacing w:after="40"/>
              <w:ind w:firstLine="0"/>
              <w:jc w:val="left"/>
              <w:rPr>
                <w:sz w:val="4"/>
                <w:szCs w:val="4"/>
                <w:lang w:eastAsia="en-US"/>
              </w:rPr>
            </w:pPr>
          </w:p>
        </w:tc>
      </w:tr>
      <w:tr w:rsidR="008910AB" w:rsidRPr="00C00EDD"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12.0.2</w:t>
            </w:r>
          </w:p>
        </w:tc>
        <w:tc>
          <w:tcPr>
            <w:tcW w:w="3118" w:type="dxa"/>
          </w:tcPr>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rPr>
              <w:t xml:space="preserve">Благоустройство территории </w:t>
            </w:r>
          </w:p>
        </w:tc>
        <w:tc>
          <w:tcPr>
            <w:tcW w:w="10142" w:type="dxa"/>
          </w:tcPr>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rPr>
              <w:t xml:space="preserve">1. Минимальный и максимальный размеры земельного участка </w:t>
            </w:r>
            <w:r w:rsidRPr="002507C3">
              <w:rPr>
                <w:rFonts w:ascii="Times New Roman" w:hAnsi="Times New Roman" w:cs="Times New Roman"/>
                <w:iCs/>
              </w:rPr>
              <w:t>не устанавливаются.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не устанавливается</w:t>
            </w:r>
          </w:p>
          <w:p w:rsidR="008910AB" w:rsidRPr="002507C3" w:rsidRDefault="008910AB" w:rsidP="002507C3">
            <w:pPr>
              <w:pStyle w:val="af5"/>
              <w:suppressAutoHyphens/>
              <w:ind w:firstLine="0"/>
              <w:jc w:val="left"/>
              <w:rPr>
                <w:iCs/>
                <w:sz w:val="22"/>
                <w:szCs w:val="22"/>
              </w:rPr>
            </w:pPr>
            <w:r w:rsidRPr="002507C3">
              <w:rPr>
                <w:iCs/>
                <w:sz w:val="22"/>
                <w:szCs w:val="22"/>
              </w:rPr>
              <w:t xml:space="preserve">3. Предельная высота некапитальных </w:t>
            </w:r>
            <w:r w:rsidRPr="002507C3">
              <w:rPr>
                <w:sz w:val="22"/>
                <w:szCs w:val="22"/>
              </w:rPr>
              <w:t>строений, сооружений</w:t>
            </w:r>
            <w:r w:rsidRPr="002507C3">
              <w:rPr>
                <w:iCs/>
                <w:sz w:val="22"/>
                <w:szCs w:val="22"/>
              </w:rPr>
              <w:t xml:space="preserve"> - не устанавливается.</w:t>
            </w:r>
          </w:p>
          <w:p w:rsidR="008910AB" w:rsidRPr="002507C3" w:rsidRDefault="008910AB" w:rsidP="002507C3">
            <w:pPr>
              <w:pStyle w:val="ConsPlusNormal"/>
              <w:suppressAutoHyphens/>
              <w:ind w:firstLine="0"/>
              <w:jc w:val="left"/>
              <w:rPr>
                <w:rFonts w:ascii="Times New Roman" w:hAnsi="Times New Roman" w:cs="Times New Roman"/>
                <w:iCs/>
              </w:rPr>
            </w:pPr>
            <w:r w:rsidRPr="002507C3">
              <w:rPr>
                <w:rFonts w:ascii="Times New Roman" w:hAnsi="Times New Roman" w:cs="Times New Roman"/>
                <w:iCs/>
              </w:rPr>
              <w:t xml:space="preserve">4. Площадь застройки некапитальных </w:t>
            </w:r>
            <w:r w:rsidRPr="002507C3">
              <w:rPr>
                <w:rFonts w:ascii="Times New Roman" w:hAnsi="Times New Roman" w:cs="Times New Roman"/>
              </w:rPr>
              <w:t>строений, сооружений</w:t>
            </w:r>
            <w:r w:rsidRPr="002507C3">
              <w:rPr>
                <w:rFonts w:ascii="Times New Roman" w:hAnsi="Times New Roman" w:cs="Times New Roman"/>
                <w:iCs/>
              </w:rPr>
              <w:t xml:space="preserve"> не более 200 кв.</w:t>
            </w:r>
            <w:r w:rsidR="002507C3">
              <w:rPr>
                <w:rFonts w:ascii="Times New Roman" w:hAnsi="Times New Roman" w:cs="Times New Roman"/>
                <w:iCs/>
              </w:rPr>
              <w:t xml:space="preserve"> </w:t>
            </w:r>
            <w:r w:rsidRPr="002507C3">
              <w:rPr>
                <w:rFonts w:ascii="Times New Roman" w:hAnsi="Times New Roman" w:cs="Times New Roman"/>
                <w:iCs/>
              </w:rPr>
              <w:t>м.</w:t>
            </w:r>
          </w:p>
          <w:p w:rsidR="008910AB" w:rsidRPr="002507C3" w:rsidRDefault="008910AB" w:rsidP="002507C3">
            <w:pPr>
              <w:pStyle w:val="af5"/>
              <w:suppressAutoHyphens/>
              <w:ind w:firstLine="0"/>
              <w:jc w:val="left"/>
              <w:rPr>
                <w:sz w:val="22"/>
                <w:szCs w:val="22"/>
              </w:rPr>
            </w:pPr>
            <w:r w:rsidRPr="002507C3">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8910AB" w:rsidRPr="002507C3" w:rsidRDefault="008910AB" w:rsidP="003A1135">
      <w:pPr>
        <w:suppressAutoHyphens/>
        <w:spacing w:before="240" w:after="240"/>
        <w:ind w:firstLine="709"/>
        <w:rPr>
          <w:sz w:val="28"/>
          <w:szCs w:val="28"/>
        </w:rPr>
      </w:pPr>
      <w:r w:rsidRPr="002507C3">
        <w:rPr>
          <w:b/>
          <w:sz w:val="28"/>
          <w:szCs w:val="28"/>
        </w:rPr>
        <w:t>П4. Зона производственных и коммунально-складских объектов V класса опасности</w:t>
      </w:r>
    </w:p>
    <w:p w:rsidR="008910AB" w:rsidRPr="002507C3" w:rsidRDefault="008910AB" w:rsidP="002507C3">
      <w:pPr>
        <w:suppressAutoHyphens/>
        <w:autoSpaceDE w:val="0"/>
        <w:autoSpaceDN w:val="0"/>
        <w:adjustRightInd w:val="0"/>
        <w:spacing w:after="120"/>
        <w:ind w:firstLine="709"/>
        <w:rPr>
          <w:sz w:val="28"/>
          <w:szCs w:val="28"/>
        </w:rPr>
      </w:pPr>
      <w:r w:rsidRPr="002507C3">
        <w:rPr>
          <w:sz w:val="28"/>
          <w:szCs w:val="28"/>
        </w:rPr>
        <w:t>Зона размещения экологически безопасных объектов и производственных объектов V класса опасности, не оказывающих негативного воздействия на окружающую среду. Могут располагаться у границ жилой зоны.</w:t>
      </w:r>
    </w:p>
    <w:tbl>
      <w:tblPr>
        <w:tblStyle w:val="affb"/>
        <w:tblW w:w="0" w:type="auto"/>
        <w:tblLook w:val="04A0" w:firstRow="1" w:lastRow="0" w:firstColumn="1" w:lastColumn="0" w:noHBand="0" w:noVBand="1"/>
      </w:tblPr>
      <w:tblGrid>
        <w:gridCol w:w="1717"/>
        <w:gridCol w:w="3098"/>
        <w:gridCol w:w="9971"/>
      </w:tblGrid>
      <w:tr w:rsidR="008910AB" w:rsidRPr="001E6403" w:rsidTr="002507C3">
        <w:trPr>
          <w:tblHeader/>
        </w:trPr>
        <w:tc>
          <w:tcPr>
            <w:tcW w:w="1526" w:type="dxa"/>
            <w:shd w:val="clear" w:color="auto" w:fill="D9D9D9" w:themeFill="background1" w:themeFillShade="D9"/>
            <w:vAlign w:val="center"/>
          </w:tcPr>
          <w:p w:rsidR="008910AB" w:rsidRPr="002507C3" w:rsidRDefault="008910AB" w:rsidP="002507C3">
            <w:pPr>
              <w:suppressAutoHyphens/>
              <w:ind w:firstLine="0"/>
              <w:rPr>
                <w:b/>
                <w:sz w:val="22"/>
                <w:szCs w:val="22"/>
                <w:lang w:eastAsia="en-US"/>
              </w:rPr>
            </w:pPr>
            <w:r w:rsidRPr="002507C3">
              <w:rPr>
                <w:b/>
                <w:sz w:val="22"/>
                <w:szCs w:val="22"/>
                <w:lang w:eastAsia="en-US"/>
              </w:rPr>
              <w:lastRenderedPageBreak/>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2507C3" w:rsidRDefault="008910AB" w:rsidP="002507C3">
            <w:pPr>
              <w:suppressAutoHyphens/>
              <w:ind w:firstLine="0"/>
              <w:rPr>
                <w:b/>
                <w:sz w:val="22"/>
                <w:szCs w:val="22"/>
                <w:lang w:eastAsia="en-US"/>
              </w:rPr>
            </w:pPr>
            <w:r w:rsidRPr="002507C3">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2507C3" w:rsidRDefault="008910AB" w:rsidP="002507C3">
            <w:pPr>
              <w:suppressAutoHyphens/>
              <w:ind w:firstLine="0"/>
              <w:rPr>
                <w:b/>
                <w:bCs/>
                <w:sz w:val="22"/>
                <w:szCs w:val="22"/>
              </w:rPr>
            </w:pPr>
            <w:r w:rsidRPr="002507C3">
              <w:rPr>
                <w:b/>
                <w:bCs/>
                <w:sz w:val="22"/>
                <w:szCs w:val="22"/>
              </w:rPr>
              <w:t>Предельные параметры разрешённого строительства и реконструкции объектов капитального строительства</w:t>
            </w:r>
          </w:p>
          <w:p w:rsidR="008910AB" w:rsidRPr="002507C3" w:rsidRDefault="008910AB" w:rsidP="002507C3">
            <w:pPr>
              <w:suppressAutoHyphens/>
              <w:ind w:firstLine="0"/>
              <w:rPr>
                <w:b/>
                <w:sz w:val="22"/>
                <w:szCs w:val="22"/>
                <w:lang w:eastAsia="en-US"/>
              </w:rPr>
            </w:pPr>
            <w:r w:rsidRPr="002507C3">
              <w:rPr>
                <w:b/>
                <w:bCs/>
                <w:sz w:val="22"/>
                <w:szCs w:val="22"/>
              </w:rPr>
              <w:t>Нормы и правила</w:t>
            </w:r>
          </w:p>
        </w:tc>
      </w:tr>
      <w:tr w:rsidR="008910AB" w:rsidRPr="001E6403" w:rsidTr="002507C3">
        <w:tc>
          <w:tcPr>
            <w:tcW w:w="14786" w:type="dxa"/>
            <w:gridSpan w:val="3"/>
          </w:tcPr>
          <w:p w:rsidR="008910AB" w:rsidRPr="002507C3" w:rsidRDefault="008910AB" w:rsidP="002507C3">
            <w:pPr>
              <w:suppressAutoHyphens/>
              <w:ind w:firstLine="0"/>
              <w:rPr>
                <w:b/>
                <w:sz w:val="22"/>
                <w:szCs w:val="22"/>
                <w:lang w:eastAsia="en-US"/>
              </w:rPr>
            </w:pPr>
            <w:r w:rsidRPr="002507C3">
              <w:rPr>
                <w:b/>
                <w:sz w:val="22"/>
                <w:szCs w:val="22"/>
              </w:rPr>
              <w:t>Основные виды разрешённого использования</w:t>
            </w:r>
          </w:p>
        </w:tc>
      </w:tr>
      <w:tr w:rsidR="008910AB" w:rsidRPr="001E6403" w:rsidTr="002507C3">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t>3.9</w:t>
            </w:r>
          </w:p>
        </w:tc>
        <w:tc>
          <w:tcPr>
            <w:tcW w:w="3118" w:type="dxa"/>
          </w:tcPr>
          <w:p w:rsidR="008910AB" w:rsidRPr="002507C3" w:rsidRDefault="008910AB" w:rsidP="002507C3">
            <w:pPr>
              <w:suppressAutoHyphens/>
              <w:ind w:firstLine="0"/>
              <w:jc w:val="left"/>
              <w:rPr>
                <w:sz w:val="22"/>
                <w:szCs w:val="22"/>
              </w:rPr>
            </w:pPr>
            <w:r w:rsidRPr="002507C3">
              <w:rPr>
                <w:sz w:val="22"/>
                <w:szCs w:val="22"/>
              </w:rPr>
              <w:t>Обеспечение научной деятельности</w:t>
            </w:r>
          </w:p>
        </w:tc>
        <w:tc>
          <w:tcPr>
            <w:tcW w:w="10142" w:type="dxa"/>
          </w:tcPr>
          <w:p w:rsidR="008910AB" w:rsidRPr="002507C3" w:rsidRDefault="008910AB" w:rsidP="002507C3">
            <w:pPr>
              <w:pStyle w:val="af5"/>
              <w:suppressAutoHyphens/>
              <w:ind w:firstLine="0"/>
              <w:jc w:val="left"/>
              <w:rPr>
                <w:sz w:val="22"/>
                <w:szCs w:val="22"/>
              </w:rPr>
            </w:pPr>
            <w:r w:rsidRPr="002507C3">
              <w:rPr>
                <w:sz w:val="22"/>
                <w:szCs w:val="22"/>
              </w:rPr>
              <w:t>1. Минимальный размер земельного при этажности здания, м</w:t>
            </w:r>
            <w:r w:rsidRPr="002507C3">
              <w:rPr>
                <w:sz w:val="22"/>
                <w:szCs w:val="22"/>
                <w:vertAlign w:val="superscript"/>
              </w:rPr>
              <w:t>2</w:t>
            </w:r>
            <w:r w:rsidRPr="002507C3">
              <w:rPr>
                <w:sz w:val="22"/>
                <w:szCs w:val="22"/>
              </w:rPr>
              <w:t xml:space="preserve"> на 1 сотрудника, </w:t>
            </w:r>
            <w:r w:rsidRPr="002507C3">
              <w:rPr>
                <w:iCs/>
                <w:sz w:val="22"/>
                <w:szCs w:val="22"/>
              </w:rPr>
              <w:t>но не менее 500 м</w:t>
            </w:r>
            <w:r w:rsidRPr="002507C3">
              <w:rPr>
                <w:iCs/>
                <w:sz w:val="22"/>
                <w:szCs w:val="22"/>
                <w:vertAlign w:val="superscript"/>
              </w:rPr>
              <w:t>2</w:t>
            </w:r>
            <w:r w:rsidRPr="002507C3">
              <w:rPr>
                <w:sz w:val="22"/>
                <w:szCs w:val="22"/>
              </w:rPr>
              <w:t>:</w:t>
            </w:r>
          </w:p>
          <w:p w:rsidR="008910AB" w:rsidRPr="002507C3" w:rsidRDefault="008910AB" w:rsidP="002507C3">
            <w:pPr>
              <w:pStyle w:val="af5"/>
              <w:suppressAutoHyphens/>
              <w:ind w:firstLine="0"/>
              <w:jc w:val="left"/>
              <w:rPr>
                <w:sz w:val="22"/>
                <w:szCs w:val="22"/>
              </w:rPr>
            </w:pPr>
            <w:r w:rsidRPr="002507C3">
              <w:rPr>
                <w:sz w:val="22"/>
                <w:szCs w:val="22"/>
              </w:rPr>
              <w:t>2-5 этажей – 15-30 м</w:t>
            </w:r>
            <w:r w:rsidRPr="002507C3">
              <w:rPr>
                <w:sz w:val="22"/>
                <w:szCs w:val="22"/>
                <w:vertAlign w:val="superscript"/>
              </w:rPr>
              <w:t>2</w:t>
            </w:r>
            <w:r w:rsidRPr="002507C3">
              <w:rPr>
                <w:sz w:val="22"/>
                <w:szCs w:val="22"/>
              </w:rPr>
              <w:t>; 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sz w:val="22"/>
                <w:szCs w:val="22"/>
              </w:rPr>
            </w:pPr>
            <w:r w:rsidRPr="002507C3">
              <w:rPr>
                <w:sz w:val="22"/>
                <w:szCs w:val="22"/>
              </w:rPr>
              <w:t>3. Предельная высота зданий - 18 метров.</w:t>
            </w:r>
          </w:p>
          <w:p w:rsidR="008910AB" w:rsidRPr="002507C3" w:rsidRDefault="008910AB" w:rsidP="002507C3">
            <w:pPr>
              <w:pStyle w:val="af5"/>
              <w:suppressAutoHyphens/>
              <w:ind w:firstLine="0"/>
              <w:jc w:val="left"/>
              <w:rPr>
                <w:sz w:val="22"/>
                <w:szCs w:val="22"/>
              </w:rPr>
            </w:pPr>
            <w:r w:rsidRPr="002507C3">
              <w:rPr>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sz w:val="22"/>
                <w:szCs w:val="22"/>
              </w:rPr>
            </w:pPr>
            <w:r w:rsidRPr="002507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507C3" w:rsidRDefault="008910AB" w:rsidP="003A1135">
            <w:pPr>
              <w:suppressAutoHyphens/>
              <w:spacing w:after="40"/>
              <w:ind w:firstLine="0"/>
              <w:jc w:val="left"/>
              <w:rPr>
                <w:sz w:val="22"/>
                <w:szCs w:val="22"/>
              </w:rPr>
            </w:pPr>
            <w:r w:rsidRPr="002507C3">
              <w:rPr>
                <w:sz w:val="22"/>
                <w:szCs w:val="22"/>
              </w:rPr>
              <w:t xml:space="preserve">6. </w:t>
            </w:r>
            <w:r w:rsidRPr="002507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1E6403" w:rsidTr="002507C3">
        <w:trPr>
          <w:trHeight w:val="221"/>
        </w:trPr>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6.1</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Недропользование</w:t>
            </w:r>
          </w:p>
        </w:tc>
        <w:tc>
          <w:tcPr>
            <w:tcW w:w="10142" w:type="dxa"/>
            <w:vMerge w:val="restart"/>
          </w:tcPr>
          <w:p w:rsidR="008910AB" w:rsidRPr="002507C3" w:rsidRDefault="008910AB" w:rsidP="002507C3">
            <w:pPr>
              <w:suppressAutoHyphens/>
              <w:ind w:firstLine="0"/>
              <w:jc w:val="left"/>
              <w:rPr>
                <w:color w:val="000000"/>
                <w:sz w:val="22"/>
                <w:szCs w:val="22"/>
              </w:rPr>
            </w:pPr>
            <w:r w:rsidRPr="002507C3">
              <w:rPr>
                <w:color w:val="000000"/>
                <w:sz w:val="22"/>
                <w:szCs w:val="22"/>
              </w:rPr>
              <w:t>1. Минимальный и максимальный размеры земельного участка не устанавливаются.</w:t>
            </w:r>
          </w:p>
          <w:p w:rsidR="008910AB" w:rsidRPr="002507C3" w:rsidRDefault="008910AB" w:rsidP="002507C3">
            <w:pPr>
              <w:suppressAutoHyphens/>
              <w:ind w:firstLine="0"/>
              <w:jc w:val="left"/>
              <w:rPr>
                <w:color w:val="000000"/>
                <w:sz w:val="22"/>
                <w:szCs w:val="22"/>
              </w:rPr>
            </w:pPr>
            <w:r w:rsidRPr="002507C3">
              <w:rPr>
                <w:color w:val="000000"/>
                <w:sz w:val="22"/>
                <w:szCs w:val="22"/>
              </w:rPr>
              <w:t>2. Минимальный отступ от границ земельного участка не устанавливается. В условиях сложившейся застройки главный фасад здания располагается по линии застройки улицы.</w:t>
            </w:r>
          </w:p>
          <w:p w:rsidR="008910AB" w:rsidRPr="002507C3" w:rsidRDefault="008910AB" w:rsidP="002507C3">
            <w:pPr>
              <w:pStyle w:val="af5"/>
              <w:suppressAutoHyphens/>
              <w:ind w:firstLine="0"/>
              <w:jc w:val="left"/>
              <w:rPr>
                <w:sz w:val="22"/>
                <w:szCs w:val="22"/>
              </w:rPr>
            </w:pPr>
            <w:r w:rsidRPr="002507C3">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507C3" w:rsidRDefault="008910AB" w:rsidP="002507C3">
            <w:pPr>
              <w:suppressAutoHyphens/>
              <w:ind w:firstLine="0"/>
              <w:jc w:val="left"/>
              <w:rPr>
                <w:sz w:val="22"/>
                <w:szCs w:val="22"/>
              </w:rPr>
            </w:pPr>
            <w:r w:rsidRPr="002507C3">
              <w:rPr>
                <w:sz w:val="22"/>
                <w:szCs w:val="22"/>
              </w:rPr>
              <w:t>3. Предельная высота зданий - 28 метров.</w:t>
            </w:r>
          </w:p>
          <w:p w:rsidR="008910AB" w:rsidRPr="002507C3" w:rsidRDefault="008910AB" w:rsidP="002507C3">
            <w:pPr>
              <w:suppressAutoHyphens/>
              <w:ind w:firstLine="0"/>
              <w:jc w:val="left"/>
              <w:rPr>
                <w:sz w:val="22"/>
                <w:szCs w:val="22"/>
              </w:rPr>
            </w:pPr>
            <w:r w:rsidRPr="002507C3">
              <w:rPr>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sz w:val="22"/>
                <w:szCs w:val="22"/>
              </w:rPr>
            </w:pPr>
            <w:r w:rsidRPr="002507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3A1135">
            <w:pPr>
              <w:suppressAutoHyphens/>
              <w:spacing w:after="40"/>
              <w:ind w:firstLine="0"/>
              <w:jc w:val="left"/>
              <w:rPr>
                <w:iCs/>
                <w:sz w:val="22"/>
                <w:szCs w:val="22"/>
              </w:rPr>
            </w:pPr>
            <w:r w:rsidRPr="002507C3">
              <w:rPr>
                <w:sz w:val="22"/>
                <w:szCs w:val="22"/>
              </w:rPr>
              <w:t xml:space="preserve">6. Строительство и эксплуатация в соответствии с СП 18.13330.2019; </w:t>
            </w:r>
            <w:r w:rsidRPr="002507C3">
              <w:rPr>
                <w:iCs/>
                <w:sz w:val="22"/>
                <w:szCs w:val="22"/>
              </w:rPr>
              <w:t>иные параметры - в соответствии с требованиями технических регламентов, норм градостроительного проектирования, с учетом требований санитарных норм и правил.</w:t>
            </w:r>
          </w:p>
          <w:p w:rsidR="0036573E" w:rsidRPr="0036573E" w:rsidRDefault="0036573E" w:rsidP="003A1135">
            <w:pPr>
              <w:suppressAutoHyphens/>
              <w:spacing w:after="40"/>
              <w:ind w:firstLine="0"/>
              <w:jc w:val="left"/>
              <w:rPr>
                <w:sz w:val="6"/>
                <w:szCs w:val="6"/>
              </w:rPr>
            </w:pPr>
          </w:p>
        </w:tc>
      </w:tr>
      <w:tr w:rsidR="008910AB" w:rsidRPr="001E6403"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6.3</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Легкая промышленность</w:t>
            </w:r>
          </w:p>
        </w:tc>
        <w:tc>
          <w:tcPr>
            <w:tcW w:w="10142" w:type="dxa"/>
            <w:vMerge/>
          </w:tcPr>
          <w:p w:rsidR="008910AB" w:rsidRPr="002507C3" w:rsidRDefault="008910AB" w:rsidP="002507C3">
            <w:pPr>
              <w:suppressAutoHyphens/>
              <w:ind w:firstLine="0"/>
              <w:jc w:val="left"/>
              <w:rPr>
                <w:sz w:val="22"/>
                <w:szCs w:val="22"/>
              </w:rPr>
            </w:pPr>
          </w:p>
        </w:tc>
      </w:tr>
      <w:tr w:rsidR="008910AB" w:rsidRPr="001E6403"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6.4</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Пищевая промышленность</w:t>
            </w:r>
          </w:p>
        </w:tc>
        <w:tc>
          <w:tcPr>
            <w:tcW w:w="10142" w:type="dxa"/>
            <w:vMerge/>
          </w:tcPr>
          <w:p w:rsidR="008910AB" w:rsidRPr="002507C3" w:rsidRDefault="008910AB" w:rsidP="002507C3">
            <w:pPr>
              <w:suppressAutoHyphens/>
              <w:ind w:firstLine="0"/>
              <w:jc w:val="left"/>
              <w:rPr>
                <w:sz w:val="22"/>
                <w:szCs w:val="22"/>
              </w:rPr>
            </w:pPr>
          </w:p>
        </w:tc>
      </w:tr>
      <w:tr w:rsidR="008910AB" w:rsidRPr="001E6403"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6.6</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Строительная промышленность</w:t>
            </w:r>
          </w:p>
        </w:tc>
        <w:tc>
          <w:tcPr>
            <w:tcW w:w="10142" w:type="dxa"/>
            <w:vMerge/>
          </w:tcPr>
          <w:p w:rsidR="008910AB" w:rsidRPr="002507C3" w:rsidRDefault="008910AB" w:rsidP="002507C3">
            <w:pPr>
              <w:suppressAutoHyphens/>
              <w:ind w:firstLine="0"/>
              <w:jc w:val="left"/>
              <w:rPr>
                <w:sz w:val="22"/>
                <w:szCs w:val="22"/>
              </w:rPr>
            </w:pPr>
          </w:p>
        </w:tc>
      </w:tr>
      <w:tr w:rsidR="008910AB" w:rsidRPr="001E6403"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6.8</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Связь</w:t>
            </w:r>
          </w:p>
        </w:tc>
        <w:tc>
          <w:tcPr>
            <w:tcW w:w="10142" w:type="dxa"/>
            <w:vMerge/>
          </w:tcPr>
          <w:p w:rsidR="008910AB" w:rsidRPr="002507C3" w:rsidRDefault="008910AB" w:rsidP="002507C3">
            <w:pPr>
              <w:suppressAutoHyphens/>
              <w:ind w:firstLine="0"/>
              <w:jc w:val="left"/>
              <w:rPr>
                <w:sz w:val="22"/>
                <w:szCs w:val="22"/>
              </w:rPr>
            </w:pPr>
          </w:p>
        </w:tc>
      </w:tr>
      <w:tr w:rsidR="008910AB" w:rsidRPr="001E6403"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6.9</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Склад</w:t>
            </w:r>
          </w:p>
        </w:tc>
        <w:tc>
          <w:tcPr>
            <w:tcW w:w="10142" w:type="dxa"/>
            <w:vMerge/>
          </w:tcPr>
          <w:p w:rsidR="008910AB" w:rsidRPr="002507C3" w:rsidRDefault="008910AB" w:rsidP="002507C3">
            <w:pPr>
              <w:suppressAutoHyphens/>
              <w:ind w:firstLine="0"/>
              <w:jc w:val="left"/>
              <w:rPr>
                <w:sz w:val="22"/>
                <w:szCs w:val="22"/>
              </w:rPr>
            </w:pPr>
          </w:p>
        </w:tc>
      </w:tr>
      <w:tr w:rsidR="008910AB" w:rsidRPr="001E6403"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6.9.1</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Складские площадки</w:t>
            </w:r>
          </w:p>
        </w:tc>
        <w:tc>
          <w:tcPr>
            <w:tcW w:w="10142" w:type="dxa"/>
            <w:vMerge/>
          </w:tcPr>
          <w:p w:rsidR="008910AB" w:rsidRPr="002507C3" w:rsidRDefault="008910AB" w:rsidP="002507C3">
            <w:pPr>
              <w:suppressAutoHyphens/>
              <w:ind w:firstLine="0"/>
              <w:jc w:val="left"/>
              <w:rPr>
                <w:sz w:val="22"/>
                <w:szCs w:val="22"/>
              </w:rPr>
            </w:pPr>
          </w:p>
        </w:tc>
      </w:tr>
      <w:tr w:rsidR="008910AB" w:rsidRPr="001E6403"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6.12</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Научно-производственная деятельность</w:t>
            </w:r>
          </w:p>
        </w:tc>
        <w:tc>
          <w:tcPr>
            <w:tcW w:w="10142" w:type="dxa"/>
            <w:vMerge/>
          </w:tcPr>
          <w:p w:rsidR="008910AB" w:rsidRPr="002507C3" w:rsidRDefault="008910AB" w:rsidP="002507C3">
            <w:pPr>
              <w:suppressAutoHyphens/>
              <w:ind w:firstLine="0"/>
              <w:jc w:val="left"/>
              <w:rPr>
                <w:sz w:val="22"/>
                <w:szCs w:val="22"/>
              </w:rPr>
            </w:pPr>
          </w:p>
        </w:tc>
      </w:tr>
      <w:tr w:rsidR="008910AB" w:rsidRPr="001E6403"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2.7.1</w:t>
            </w:r>
          </w:p>
        </w:tc>
        <w:tc>
          <w:tcPr>
            <w:tcW w:w="3118" w:type="dxa"/>
          </w:tcPr>
          <w:p w:rsidR="008910AB" w:rsidRPr="002507C3" w:rsidRDefault="008910AB" w:rsidP="002507C3">
            <w:pPr>
              <w:pStyle w:val="ConsPlusNormal"/>
              <w:suppressAutoHyphens/>
              <w:ind w:left="56" w:right="56" w:firstLine="0"/>
              <w:jc w:val="left"/>
              <w:rPr>
                <w:rFonts w:ascii="Times New Roman" w:hAnsi="Times New Roman" w:cs="Times New Roman"/>
                <w:iCs/>
              </w:rPr>
            </w:pPr>
            <w:r w:rsidRPr="002507C3">
              <w:rPr>
                <w:rFonts w:ascii="Times New Roman" w:hAnsi="Times New Roman" w:cs="Times New Roman"/>
              </w:rPr>
              <w:t>Хранение автотранспорта</w:t>
            </w:r>
          </w:p>
        </w:tc>
        <w:tc>
          <w:tcPr>
            <w:tcW w:w="10142" w:type="dxa"/>
          </w:tcPr>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rPr>
              <w:t xml:space="preserve">1. </w:t>
            </w:r>
            <w:r w:rsidRPr="002507C3">
              <w:rPr>
                <w:rFonts w:ascii="Times New Roman" w:hAnsi="Times New Roman" w:cs="Times New Roman"/>
                <w:iCs/>
              </w:rPr>
              <w:t>Максимальный</w:t>
            </w:r>
            <w:r w:rsidRPr="002507C3">
              <w:rPr>
                <w:rFonts w:ascii="Times New Roman" w:hAnsi="Times New Roman" w:cs="Times New Roman"/>
              </w:rPr>
              <w:t xml:space="preserve"> размер земельного участка на 1 машино/место -30 кв. м</w:t>
            </w:r>
            <w:r w:rsidRPr="002507C3">
              <w:rPr>
                <w:rFonts w:ascii="Times New Roman" w:hAnsi="Times New Roman" w:cs="Times New Roman"/>
                <w:iCs/>
              </w:rPr>
              <w:t>.</w:t>
            </w:r>
          </w:p>
          <w:p w:rsidR="008910AB" w:rsidRPr="002507C3" w:rsidRDefault="008910AB" w:rsidP="002507C3">
            <w:pPr>
              <w:pStyle w:val="323"/>
              <w:tabs>
                <w:tab w:val="left" w:pos="256"/>
                <w:tab w:val="left" w:pos="419"/>
              </w:tabs>
              <w:suppressAutoHyphens/>
              <w:snapToGrid w:val="0"/>
              <w:ind w:firstLine="0"/>
              <w:jc w:val="left"/>
              <w:rPr>
                <w:sz w:val="22"/>
                <w:szCs w:val="22"/>
              </w:rPr>
            </w:pPr>
            <w:r w:rsidRPr="002507C3">
              <w:rPr>
                <w:iCs/>
                <w:sz w:val="22"/>
                <w:szCs w:val="22"/>
              </w:rPr>
              <w:t xml:space="preserve">2. </w:t>
            </w:r>
            <w:r w:rsidRPr="002507C3">
              <w:rPr>
                <w:sz w:val="22"/>
                <w:szCs w:val="22"/>
              </w:rPr>
              <w:t>Минимальные отступы от границ земельных участков в целях определения мест допустимого размещения зданий, строений, сооружений для хранения легкового автотранспорта не подлежат установлению.</w:t>
            </w:r>
          </w:p>
          <w:p w:rsidR="008910AB" w:rsidRPr="002507C3" w:rsidRDefault="008910AB" w:rsidP="002507C3">
            <w:pPr>
              <w:pStyle w:val="af5"/>
              <w:suppressAutoHyphens/>
              <w:ind w:firstLine="0"/>
              <w:jc w:val="left"/>
              <w:rPr>
                <w:iCs/>
                <w:sz w:val="22"/>
                <w:szCs w:val="22"/>
              </w:rPr>
            </w:pPr>
            <w:r w:rsidRPr="002507C3">
              <w:rPr>
                <w:iCs/>
                <w:sz w:val="22"/>
                <w:szCs w:val="22"/>
              </w:rPr>
              <w:t>3. Предельное количество этажей – 1 этаж.</w:t>
            </w:r>
          </w:p>
          <w:p w:rsidR="008910AB" w:rsidRPr="002507C3" w:rsidRDefault="008910AB" w:rsidP="002507C3">
            <w:pPr>
              <w:pStyle w:val="af5"/>
              <w:suppressAutoHyphens/>
              <w:ind w:firstLine="0"/>
              <w:jc w:val="left"/>
              <w:rPr>
                <w:iCs/>
                <w:sz w:val="22"/>
                <w:szCs w:val="22"/>
              </w:rPr>
            </w:pPr>
            <w:r w:rsidRPr="002507C3">
              <w:rPr>
                <w:iCs/>
                <w:sz w:val="22"/>
                <w:szCs w:val="22"/>
              </w:rPr>
              <w:t>4. Максимальный процент застройки в границах земельного участка не устанавливается.</w:t>
            </w:r>
          </w:p>
          <w:p w:rsidR="008910AB" w:rsidRPr="002507C3" w:rsidRDefault="008910AB" w:rsidP="003A1135">
            <w:pPr>
              <w:pStyle w:val="af5"/>
              <w:suppressAutoHyphens/>
              <w:snapToGrid w:val="0"/>
              <w:spacing w:after="40"/>
              <w:ind w:firstLine="0"/>
              <w:jc w:val="left"/>
              <w:rPr>
                <w:sz w:val="22"/>
                <w:szCs w:val="22"/>
              </w:rPr>
            </w:pPr>
            <w:r w:rsidRPr="002507C3">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1E6403" w:rsidTr="002507C3">
        <w:tc>
          <w:tcPr>
            <w:tcW w:w="14786" w:type="dxa"/>
            <w:gridSpan w:val="3"/>
          </w:tcPr>
          <w:p w:rsidR="008910AB" w:rsidRPr="002507C3" w:rsidRDefault="008910AB" w:rsidP="000246CD">
            <w:pPr>
              <w:suppressAutoHyphens/>
              <w:ind w:firstLine="0"/>
              <w:rPr>
                <w:b/>
                <w:sz w:val="22"/>
                <w:szCs w:val="22"/>
                <w:lang w:eastAsia="en-US"/>
              </w:rPr>
            </w:pPr>
            <w:r w:rsidRPr="002507C3">
              <w:rPr>
                <w:b/>
                <w:sz w:val="22"/>
                <w:szCs w:val="22"/>
                <w:lang w:eastAsia="en-US"/>
              </w:rPr>
              <w:lastRenderedPageBreak/>
              <w:t>Вспомогательные</w:t>
            </w:r>
            <w:r w:rsidRPr="002507C3">
              <w:rPr>
                <w:b/>
                <w:sz w:val="22"/>
                <w:szCs w:val="22"/>
              </w:rPr>
              <w:t xml:space="preserve"> виды разрешённого использования</w:t>
            </w:r>
          </w:p>
        </w:tc>
      </w:tr>
      <w:tr w:rsidR="008910AB" w:rsidRPr="001E6403"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4.9</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Служебные гаражи</w:t>
            </w:r>
          </w:p>
        </w:tc>
        <w:tc>
          <w:tcPr>
            <w:tcW w:w="10142" w:type="dxa"/>
          </w:tcPr>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rPr>
              <w:t xml:space="preserve">1. </w:t>
            </w:r>
            <w:r w:rsidRPr="002507C3">
              <w:rPr>
                <w:rFonts w:ascii="Times New Roman" w:hAnsi="Times New Roman" w:cs="Times New Roman"/>
                <w:iCs/>
              </w:rPr>
              <w:t xml:space="preserve">Минимальный </w:t>
            </w:r>
            <w:r w:rsidRPr="002507C3">
              <w:rPr>
                <w:rFonts w:ascii="Times New Roman" w:hAnsi="Times New Roman" w:cs="Times New Roman"/>
              </w:rPr>
              <w:t>размер земельного участка на 1 машино/место - 30 кв. м. Максимальный размер земельного участка не устанавливается.</w:t>
            </w:r>
          </w:p>
          <w:p w:rsidR="008910AB" w:rsidRPr="002507C3" w:rsidRDefault="008910AB" w:rsidP="002507C3">
            <w:pPr>
              <w:pStyle w:val="af5"/>
              <w:suppressAutoHyphens/>
              <w:ind w:firstLine="0"/>
              <w:jc w:val="left"/>
              <w:rPr>
                <w:iCs/>
                <w:sz w:val="22"/>
                <w:szCs w:val="22"/>
              </w:rPr>
            </w:pPr>
            <w:r w:rsidRPr="002507C3">
              <w:rPr>
                <w:iCs/>
                <w:sz w:val="22"/>
                <w:szCs w:val="22"/>
              </w:rPr>
              <w:t xml:space="preserve">2. </w:t>
            </w:r>
            <w:r w:rsidRPr="002507C3">
              <w:rPr>
                <w:sz w:val="22"/>
                <w:szCs w:val="22"/>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8910AB" w:rsidRPr="002507C3" w:rsidRDefault="008910AB" w:rsidP="002507C3">
            <w:pPr>
              <w:pStyle w:val="af5"/>
              <w:suppressAutoHyphens/>
              <w:ind w:firstLine="0"/>
              <w:jc w:val="left"/>
              <w:rPr>
                <w:iCs/>
                <w:sz w:val="22"/>
                <w:szCs w:val="22"/>
              </w:rPr>
            </w:pPr>
            <w:r w:rsidRPr="002507C3">
              <w:rPr>
                <w:iCs/>
                <w:sz w:val="22"/>
                <w:szCs w:val="22"/>
              </w:rPr>
              <w:t xml:space="preserve">3. </w:t>
            </w:r>
            <w:r w:rsidRPr="002507C3">
              <w:rPr>
                <w:sz w:val="22"/>
                <w:szCs w:val="22"/>
              </w:rPr>
              <w:t>Предельное количество этажей - 1</w:t>
            </w:r>
            <w:r w:rsidRPr="002507C3">
              <w:rPr>
                <w:iCs/>
                <w:sz w:val="22"/>
                <w:szCs w:val="22"/>
              </w:rPr>
              <w:t>.</w:t>
            </w:r>
          </w:p>
          <w:p w:rsidR="008910AB" w:rsidRPr="002507C3" w:rsidRDefault="008910AB" w:rsidP="002507C3">
            <w:pPr>
              <w:pStyle w:val="af5"/>
              <w:suppressAutoHyphens/>
              <w:ind w:firstLine="0"/>
              <w:jc w:val="left"/>
              <w:rPr>
                <w:iCs/>
                <w:sz w:val="22"/>
                <w:szCs w:val="22"/>
              </w:rPr>
            </w:pPr>
            <w:r w:rsidRPr="002507C3">
              <w:rPr>
                <w:iCs/>
                <w:sz w:val="22"/>
                <w:szCs w:val="22"/>
              </w:rPr>
              <w:t>4. Максимальный процент застройки в границах земельного участка не устанавливается.</w:t>
            </w:r>
          </w:p>
          <w:p w:rsidR="008910AB" w:rsidRDefault="008910AB" w:rsidP="003A1135">
            <w:pPr>
              <w:suppressAutoHyphens/>
              <w:spacing w:after="40"/>
              <w:ind w:firstLine="0"/>
              <w:jc w:val="left"/>
              <w:rPr>
                <w:iCs/>
                <w:sz w:val="22"/>
                <w:szCs w:val="22"/>
              </w:rPr>
            </w:pPr>
            <w:r w:rsidRPr="002507C3">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6573E" w:rsidRPr="0036573E" w:rsidRDefault="0036573E" w:rsidP="003A1135">
            <w:pPr>
              <w:suppressAutoHyphens/>
              <w:spacing w:after="40"/>
              <w:ind w:firstLine="0"/>
              <w:jc w:val="left"/>
              <w:rPr>
                <w:sz w:val="8"/>
                <w:szCs w:val="8"/>
              </w:rPr>
            </w:pPr>
          </w:p>
        </w:tc>
      </w:tr>
      <w:tr w:rsidR="008910AB" w:rsidRPr="001E6403"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7.1.1</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Железнодорожные пути</w:t>
            </w:r>
          </w:p>
        </w:tc>
        <w:tc>
          <w:tcPr>
            <w:tcW w:w="10142" w:type="dxa"/>
            <w:vMerge w:val="restart"/>
          </w:tcPr>
          <w:p w:rsidR="008910AB" w:rsidRPr="002507C3" w:rsidRDefault="008910AB" w:rsidP="002507C3">
            <w:pPr>
              <w:suppressAutoHyphens/>
              <w:ind w:firstLine="0"/>
              <w:jc w:val="left"/>
              <w:rPr>
                <w:sz w:val="22"/>
                <w:szCs w:val="22"/>
              </w:rPr>
            </w:pPr>
            <w:r w:rsidRPr="002507C3">
              <w:rPr>
                <w:sz w:val="22"/>
                <w:szCs w:val="22"/>
              </w:rPr>
              <w:t>1. Размеры земельных участков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8910AB" w:rsidRPr="002507C3" w:rsidRDefault="008910AB" w:rsidP="002507C3">
            <w:pPr>
              <w:suppressAutoHyphens/>
              <w:ind w:firstLine="0"/>
              <w:jc w:val="left"/>
              <w:rPr>
                <w:sz w:val="22"/>
                <w:szCs w:val="22"/>
              </w:rPr>
            </w:pPr>
            <w:r w:rsidRPr="002507C3">
              <w:rPr>
                <w:sz w:val="22"/>
                <w:szCs w:val="22"/>
              </w:rPr>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910AB" w:rsidRPr="002507C3" w:rsidRDefault="008910AB" w:rsidP="002507C3">
            <w:pPr>
              <w:suppressAutoHyphens/>
              <w:ind w:firstLine="0"/>
              <w:jc w:val="left"/>
              <w:rPr>
                <w:sz w:val="22"/>
                <w:szCs w:val="22"/>
              </w:rPr>
            </w:pPr>
            <w:r w:rsidRPr="002507C3">
              <w:rPr>
                <w:sz w:val="22"/>
                <w:szCs w:val="22"/>
              </w:rPr>
              <w:t>3. Максимальная высота объектов капитального строительства определяется проектной документацией</w:t>
            </w:r>
          </w:p>
          <w:p w:rsidR="008910AB" w:rsidRDefault="008910AB" w:rsidP="003A1135">
            <w:pPr>
              <w:suppressAutoHyphens/>
              <w:spacing w:after="40"/>
              <w:ind w:firstLine="0"/>
              <w:jc w:val="left"/>
              <w:rPr>
                <w:sz w:val="22"/>
                <w:szCs w:val="22"/>
              </w:rPr>
            </w:pPr>
            <w:r w:rsidRPr="002507C3">
              <w:rPr>
                <w:sz w:val="22"/>
                <w:szCs w:val="22"/>
              </w:rPr>
              <w:t>4. Режим использования территории определяется в соответствии с назначением объекта согласно требований специальных нормативов</w:t>
            </w:r>
            <w:r w:rsidR="0036573E">
              <w:rPr>
                <w:sz w:val="22"/>
                <w:szCs w:val="22"/>
              </w:rPr>
              <w:t>.</w:t>
            </w:r>
          </w:p>
          <w:p w:rsidR="0036573E" w:rsidRPr="0036573E" w:rsidRDefault="0036573E" w:rsidP="003A1135">
            <w:pPr>
              <w:suppressAutoHyphens/>
              <w:spacing w:after="40"/>
              <w:ind w:firstLine="0"/>
              <w:jc w:val="left"/>
              <w:rPr>
                <w:sz w:val="6"/>
                <w:szCs w:val="6"/>
              </w:rPr>
            </w:pPr>
          </w:p>
        </w:tc>
      </w:tr>
      <w:tr w:rsidR="008910AB" w:rsidRPr="001E6403"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7.1.2</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Обслуживание железнодорожных перевозок</w:t>
            </w:r>
          </w:p>
        </w:tc>
        <w:tc>
          <w:tcPr>
            <w:tcW w:w="10142" w:type="dxa"/>
            <w:vMerge/>
          </w:tcPr>
          <w:p w:rsidR="008910AB" w:rsidRPr="002507C3" w:rsidRDefault="008910AB" w:rsidP="002507C3">
            <w:pPr>
              <w:suppressAutoHyphens/>
              <w:ind w:firstLine="0"/>
              <w:jc w:val="left"/>
              <w:rPr>
                <w:sz w:val="22"/>
                <w:szCs w:val="22"/>
              </w:rPr>
            </w:pPr>
          </w:p>
        </w:tc>
      </w:tr>
      <w:tr w:rsidR="008910AB" w:rsidRPr="001E6403" w:rsidTr="002507C3">
        <w:tc>
          <w:tcPr>
            <w:tcW w:w="14786" w:type="dxa"/>
            <w:gridSpan w:val="3"/>
          </w:tcPr>
          <w:p w:rsidR="008910AB" w:rsidRPr="002507C3" w:rsidRDefault="008910AB" w:rsidP="000246CD">
            <w:pPr>
              <w:suppressAutoHyphens/>
              <w:ind w:firstLine="0"/>
              <w:rPr>
                <w:b/>
                <w:sz w:val="22"/>
                <w:szCs w:val="22"/>
                <w:lang w:eastAsia="en-US"/>
              </w:rPr>
            </w:pPr>
            <w:r w:rsidRPr="002507C3">
              <w:rPr>
                <w:b/>
                <w:bCs/>
                <w:sz w:val="22"/>
                <w:szCs w:val="22"/>
              </w:rPr>
              <w:t>Условно разрешённые виды использования</w:t>
            </w:r>
          </w:p>
        </w:tc>
      </w:tr>
      <w:tr w:rsidR="008910AB" w:rsidRPr="001E6403" w:rsidTr="0036573E">
        <w:trPr>
          <w:trHeight w:val="3541"/>
        </w:trPr>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lastRenderedPageBreak/>
              <w:t>3.1</w:t>
            </w:r>
          </w:p>
        </w:tc>
        <w:tc>
          <w:tcPr>
            <w:tcW w:w="3118" w:type="dxa"/>
          </w:tcPr>
          <w:p w:rsidR="008910AB" w:rsidRPr="002507C3" w:rsidRDefault="008910AB" w:rsidP="0036573E">
            <w:pPr>
              <w:suppressAutoHyphens/>
              <w:spacing w:before="100" w:beforeAutospacing="1"/>
              <w:ind w:firstLine="0"/>
              <w:jc w:val="left"/>
            </w:pPr>
            <w:r w:rsidRPr="002507C3">
              <w:rPr>
                <w:sz w:val="22"/>
                <w:szCs w:val="22"/>
              </w:rPr>
              <w:t>Коммунальное обслуживание</w:t>
            </w:r>
          </w:p>
        </w:tc>
        <w:tc>
          <w:tcPr>
            <w:tcW w:w="10142" w:type="dxa"/>
          </w:tcPr>
          <w:p w:rsidR="008910AB" w:rsidRPr="002507C3" w:rsidRDefault="008910AB" w:rsidP="002507C3">
            <w:pPr>
              <w:pStyle w:val="ConsPlusNormal"/>
              <w:suppressAutoHyphens/>
              <w:ind w:firstLine="0"/>
              <w:jc w:val="left"/>
              <w:rPr>
                <w:rFonts w:ascii="Times New Roman" w:hAnsi="Times New Roman" w:cs="Times New Roman"/>
                <w:iCs/>
              </w:rPr>
            </w:pPr>
            <w:r w:rsidRPr="002507C3">
              <w:rPr>
                <w:rFonts w:ascii="Times New Roman" w:hAnsi="Times New Roman" w:cs="Times New Roman"/>
              </w:rPr>
              <w:t>1. Минимальный и м</w:t>
            </w:r>
            <w:r w:rsidRPr="002507C3">
              <w:rPr>
                <w:rFonts w:ascii="Times New Roman" w:hAnsi="Times New Roman" w:cs="Times New Roman"/>
                <w:iCs/>
              </w:rPr>
              <w:t>аксимальный размеры земельного участка не устанавливаются.</w:t>
            </w:r>
          </w:p>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iCs/>
              </w:rPr>
              <w:t>Минимальный размер земельного участка административных зданий не менее 500 кв. м. Максимальный размер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iCs/>
                <w:sz w:val="22"/>
                <w:szCs w:val="22"/>
              </w:rPr>
            </w:pPr>
            <w:r w:rsidRPr="002507C3">
              <w:rPr>
                <w:iCs/>
                <w:sz w:val="22"/>
                <w:szCs w:val="22"/>
              </w:rPr>
              <w:t>3. Предельная высота зданий - 18 метров.</w:t>
            </w:r>
          </w:p>
          <w:p w:rsidR="008910AB" w:rsidRPr="002507C3" w:rsidRDefault="008910AB" w:rsidP="002507C3">
            <w:pPr>
              <w:pStyle w:val="af5"/>
              <w:suppressAutoHyphens/>
              <w:ind w:firstLine="0"/>
              <w:jc w:val="left"/>
              <w:rPr>
                <w:iCs/>
                <w:sz w:val="22"/>
                <w:szCs w:val="22"/>
              </w:rPr>
            </w:pPr>
            <w:r w:rsidRPr="002507C3">
              <w:rPr>
                <w:iCs/>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iCs/>
                <w:sz w:val="22"/>
                <w:szCs w:val="22"/>
              </w:rPr>
            </w:pPr>
            <w:r w:rsidRPr="002507C3">
              <w:rPr>
                <w:iCs/>
                <w:sz w:val="22"/>
                <w:szCs w:val="22"/>
              </w:rPr>
              <w:t xml:space="preserve">5. </w:t>
            </w:r>
            <w:r w:rsidRPr="002507C3">
              <w:rPr>
                <w:sz w:val="22"/>
                <w:szCs w:val="22"/>
              </w:rPr>
              <w:t>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Pr="002507C3" w:rsidRDefault="008910AB" w:rsidP="002507C3">
            <w:pPr>
              <w:pStyle w:val="af5"/>
              <w:suppressAutoHyphens/>
              <w:ind w:firstLine="0"/>
              <w:jc w:val="left"/>
              <w:rPr>
                <w:sz w:val="22"/>
                <w:szCs w:val="22"/>
              </w:rPr>
            </w:pPr>
            <w:r w:rsidRPr="002507C3">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1E6403" w:rsidTr="002507C3">
        <w:trPr>
          <w:trHeight w:val="3864"/>
        </w:trPr>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t>3.2.4</w:t>
            </w:r>
          </w:p>
        </w:tc>
        <w:tc>
          <w:tcPr>
            <w:tcW w:w="3118" w:type="dxa"/>
          </w:tcPr>
          <w:p w:rsidR="008910AB" w:rsidRPr="002507C3" w:rsidRDefault="008910AB" w:rsidP="002507C3">
            <w:pPr>
              <w:pStyle w:val="afffff0"/>
              <w:suppressAutoHyphens/>
              <w:ind w:left="-33" w:firstLine="0"/>
              <w:rPr>
                <w:sz w:val="22"/>
                <w:szCs w:val="22"/>
              </w:rPr>
            </w:pPr>
            <w:r w:rsidRPr="002507C3">
              <w:rPr>
                <w:sz w:val="22"/>
                <w:szCs w:val="22"/>
              </w:rPr>
              <w:t>Общежития</w:t>
            </w:r>
          </w:p>
        </w:tc>
        <w:tc>
          <w:tcPr>
            <w:tcW w:w="10142" w:type="dxa"/>
          </w:tcPr>
          <w:p w:rsidR="008910AB" w:rsidRPr="002507C3" w:rsidRDefault="008910AB" w:rsidP="002507C3">
            <w:pPr>
              <w:suppressAutoHyphens/>
              <w:ind w:firstLine="0"/>
              <w:jc w:val="left"/>
              <w:rPr>
                <w:sz w:val="22"/>
                <w:szCs w:val="22"/>
                <w:lang w:eastAsia="ar-SA"/>
              </w:rPr>
            </w:pPr>
            <w:r w:rsidRPr="002507C3">
              <w:rPr>
                <w:sz w:val="22"/>
                <w:szCs w:val="22"/>
                <w:lang w:eastAsia="ar-SA"/>
              </w:rPr>
              <w:t>1. Минимальный размер земельного участка устанавливается на 1 проживающего:</w:t>
            </w:r>
          </w:p>
          <w:p w:rsidR="008910AB" w:rsidRPr="002507C3" w:rsidRDefault="008910AB" w:rsidP="002507C3">
            <w:pPr>
              <w:pStyle w:val="af5"/>
              <w:suppressAutoHyphens/>
              <w:ind w:firstLine="0"/>
              <w:jc w:val="left"/>
              <w:rPr>
                <w:sz w:val="22"/>
                <w:szCs w:val="22"/>
              </w:rPr>
            </w:pPr>
            <w:r w:rsidRPr="002507C3">
              <w:rPr>
                <w:sz w:val="22"/>
                <w:szCs w:val="22"/>
              </w:rPr>
              <w:t>до 50 человек – 45 кв. м на 1 проживающего;</w:t>
            </w:r>
          </w:p>
          <w:p w:rsidR="008910AB" w:rsidRPr="002507C3" w:rsidRDefault="008910AB" w:rsidP="002507C3">
            <w:pPr>
              <w:pStyle w:val="af5"/>
              <w:suppressAutoHyphens/>
              <w:ind w:firstLine="0"/>
              <w:jc w:val="left"/>
              <w:rPr>
                <w:sz w:val="22"/>
                <w:szCs w:val="22"/>
              </w:rPr>
            </w:pPr>
            <w:r w:rsidRPr="002507C3">
              <w:rPr>
                <w:sz w:val="22"/>
                <w:szCs w:val="22"/>
              </w:rPr>
              <w:t>до 400 человек – 25 кв. м на 1 проживающего;</w:t>
            </w:r>
          </w:p>
          <w:p w:rsidR="008910AB" w:rsidRPr="002507C3" w:rsidRDefault="008910AB" w:rsidP="002507C3">
            <w:pPr>
              <w:suppressAutoHyphens/>
              <w:ind w:firstLine="0"/>
              <w:jc w:val="left"/>
              <w:rPr>
                <w:sz w:val="22"/>
                <w:szCs w:val="22"/>
                <w:lang w:eastAsia="ar-SA"/>
              </w:rPr>
            </w:pPr>
            <w:r w:rsidRPr="002507C3">
              <w:rPr>
                <w:sz w:val="22"/>
                <w:szCs w:val="22"/>
              </w:rPr>
              <w:t xml:space="preserve">до 1000 человек – 17 </w:t>
            </w:r>
            <w:r w:rsidRPr="002507C3">
              <w:rPr>
                <w:sz w:val="22"/>
                <w:szCs w:val="22"/>
                <w:lang w:eastAsia="ar-SA"/>
              </w:rPr>
              <w:t xml:space="preserve">кв. м на 1 </w:t>
            </w:r>
            <w:r w:rsidRPr="002507C3">
              <w:rPr>
                <w:sz w:val="22"/>
                <w:szCs w:val="22"/>
              </w:rPr>
              <w:t>проживающего</w:t>
            </w:r>
            <w:r w:rsidRPr="002507C3">
              <w:rPr>
                <w:sz w:val="22"/>
                <w:szCs w:val="22"/>
                <w:lang w:eastAsia="ar-SA"/>
              </w:rPr>
              <w:t>;</w:t>
            </w:r>
          </w:p>
          <w:p w:rsidR="008910AB" w:rsidRPr="002507C3" w:rsidRDefault="008910AB" w:rsidP="002507C3">
            <w:pPr>
              <w:pStyle w:val="af5"/>
              <w:suppressAutoHyphens/>
              <w:ind w:firstLine="0"/>
              <w:jc w:val="left"/>
              <w:rPr>
                <w:sz w:val="22"/>
                <w:szCs w:val="22"/>
              </w:rPr>
            </w:pPr>
            <w:r w:rsidRPr="002507C3">
              <w:rPr>
                <w:iCs/>
                <w:sz w:val="22"/>
                <w:szCs w:val="22"/>
              </w:rPr>
              <w:t>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suppressAutoHyphens/>
              <w:ind w:firstLine="0"/>
              <w:jc w:val="left"/>
              <w:rPr>
                <w:sz w:val="22"/>
                <w:szCs w:val="22"/>
                <w:lang w:eastAsia="ar-SA"/>
              </w:rPr>
            </w:pPr>
            <w:r w:rsidRPr="002507C3">
              <w:rPr>
                <w:sz w:val="22"/>
                <w:szCs w:val="22"/>
                <w:lang w:eastAsia="ar-SA"/>
              </w:rPr>
              <w:t>3. Предельная высота зданий - 28 м.</w:t>
            </w:r>
          </w:p>
          <w:p w:rsidR="008910AB" w:rsidRPr="002507C3" w:rsidRDefault="008910AB" w:rsidP="002507C3">
            <w:pPr>
              <w:suppressAutoHyphens/>
              <w:ind w:firstLine="0"/>
              <w:jc w:val="left"/>
              <w:rPr>
                <w:sz w:val="22"/>
                <w:szCs w:val="22"/>
                <w:lang w:eastAsia="ar-SA"/>
              </w:rPr>
            </w:pPr>
            <w:r w:rsidRPr="002507C3">
              <w:rPr>
                <w:sz w:val="22"/>
                <w:szCs w:val="22"/>
                <w:lang w:eastAsia="ar-SA"/>
              </w:rPr>
              <w:t>4. Максимальный процент застройки в границах земельного участка - 40%.</w:t>
            </w:r>
          </w:p>
          <w:p w:rsidR="008910AB" w:rsidRPr="002507C3" w:rsidRDefault="008910AB" w:rsidP="002507C3">
            <w:pPr>
              <w:suppressAutoHyphens/>
              <w:snapToGrid w:val="0"/>
              <w:ind w:firstLine="0"/>
              <w:jc w:val="left"/>
              <w:rPr>
                <w:sz w:val="22"/>
                <w:szCs w:val="22"/>
              </w:rPr>
            </w:pPr>
            <w:r w:rsidRPr="002507C3">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Pr="002507C3" w:rsidRDefault="008910AB" w:rsidP="002507C3">
            <w:pPr>
              <w:suppressAutoHyphens/>
              <w:snapToGrid w:val="0"/>
              <w:ind w:firstLine="0"/>
              <w:jc w:val="left"/>
              <w:rPr>
                <w:sz w:val="22"/>
                <w:szCs w:val="22"/>
              </w:rPr>
            </w:pPr>
            <w:r w:rsidRPr="002507C3">
              <w:rPr>
                <w:sz w:val="22"/>
                <w:szCs w:val="22"/>
              </w:rPr>
              <w:t xml:space="preserve">6. </w:t>
            </w:r>
            <w:r w:rsidRPr="002507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1E6403" w:rsidTr="002507C3">
        <w:trPr>
          <w:trHeight w:val="289"/>
        </w:trPr>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t>3.3</w:t>
            </w:r>
          </w:p>
        </w:tc>
        <w:tc>
          <w:tcPr>
            <w:tcW w:w="3118" w:type="dxa"/>
          </w:tcPr>
          <w:p w:rsidR="008910AB" w:rsidRPr="002507C3" w:rsidRDefault="008910AB" w:rsidP="002507C3">
            <w:pPr>
              <w:suppressAutoHyphens/>
              <w:ind w:firstLine="0"/>
              <w:jc w:val="left"/>
              <w:rPr>
                <w:sz w:val="22"/>
                <w:szCs w:val="22"/>
              </w:rPr>
            </w:pPr>
            <w:r w:rsidRPr="002507C3">
              <w:rPr>
                <w:sz w:val="22"/>
                <w:szCs w:val="22"/>
              </w:rPr>
              <w:t>Бытовое обслуживание</w:t>
            </w:r>
          </w:p>
        </w:tc>
        <w:tc>
          <w:tcPr>
            <w:tcW w:w="10142" w:type="dxa"/>
          </w:tcPr>
          <w:p w:rsidR="008910AB" w:rsidRPr="002507C3" w:rsidRDefault="008910AB" w:rsidP="002507C3">
            <w:pPr>
              <w:pStyle w:val="af5"/>
              <w:suppressAutoHyphens/>
              <w:ind w:firstLine="0"/>
              <w:jc w:val="left"/>
              <w:rPr>
                <w:sz w:val="22"/>
                <w:szCs w:val="22"/>
              </w:rPr>
            </w:pPr>
            <w:r w:rsidRPr="002507C3">
              <w:rPr>
                <w:sz w:val="22"/>
                <w:szCs w:val="22"/>
              </w:rPr>
              <w:t>1. Минимальный размер земельного участка объектов бытового обслуживания на 10 рабочих мест для предприятий мощностью, рабочих мест:</w:t>
            </w:r>
          </w:p>
          <w:p w:rsidR="008910AB" w:rsidRPr="002507C3" w:rsidRDefault="008910AB" w:rsidP="002507C3">
            <w:pPr>
              <w:pStyle w:val="af5"/>
              <w:suppressAutoHyphens/>
              <w:ind w:firstLine="0"/>
              <w:jc w:val="left"/>
              <w:rPr>
                <w:sz w:val="22"/>
                <w:szCs w:val="22"/>
              </w:rPr>
            </w:pPr>
            <w:r w:rsidRPr="002507C3">
              <w:rPr>
                <w:sz w:val="22"/>
                <w:szCs w:val="22"/>
              </w:rPr>
              <w:t>10-50 – 0,1-0,2 га;</w:t>
            </w:r>
          </w:p>
          <w:p w:rsidR="008910AB" w:rsidRPr="002507C3" w:rsidRDefault="008910AB" w:rsidP="002507C3">
            <w:pPr>
              <w:pStyle w:val="af5"/>
              <w:suppressAutoHyphens/>
              <w:ind w:firstLine="0"/>
              <w:jc w:val="left"/>
              <w:rPr>
                <w:sz w:val="22"/>
                <w:szCs w:val="22"/>
              </w:rPr>
            </w:pPr>
            <w:r w:rsidRPr="002507C3">
              <w:rPr>
                <w:sz w:val="22"/>
                <w:szCs w:val="22"/>
              </w:rPr>
              <w:t>50-150 – 0,05-0,08 га;</w:t>
            </w:r>
          </w:p>
          <w:p w:rsidR="008910AB" w:rsidRPr="002507C3" w:rsidRDefault="008910AB" w:rsidP="002507C3">
            <w:pPr>
              <w:pStyle w:val="af5"/>
              <w:suppressAutoHyphens/>
              <w:ind w:firstLine="0"/>
              <w:jc w:val="left"/>
              <w:rPr>
                <w:sz w:val="22"/>
                <w:szCs w:val="22"/>
              </w:rPr>
            </w:pPr>
            <w:r w:rsidRPr="002507C3">
              <w:rPr>
                <w:sz w:val="22"/>
                <w:szCs w:val="22"/>
              </w:rPr>
              <w:t>св. 150 – 0,03-0,04 га.</w:t>
            </w:r>
          </w:p>
          <w:p w:rsidR="008910AB" w:rsidRPr="002507C3" w:rsidRDefault="008910AB" w:rsidP="002507C3">
            <w:pPr>
              <w:pStyle w:val="af5"/>
              <w:suppressAutoHyphens/>
              <w:ind w:firstLine="0"/>
              <w:jc w:val="left"/>
              <w:rPr>
                <w:sz w:val="22"/>
                <w:szCs w:val="22"/>
              </w:rPr>
            </w:pPr>
            <w:r w:rsidRPr="002507C3">
              <w:rPr>
                <w:sz w:val="22"/>
                <w:szCs w:val="22"/>
              </w:rPr>
              <w:lastRenderedPageBreak/>
              <w:t>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sz w:val="22"/>
                <w:szCs w:val="22"/>
              </w:rPr>
            </w:pPr>
            <w:r w:rsidRPr="002507C3">
              <w:rPr>
                <w:sz w:val="22"/>
                <w:szCs w:val="22"/>
              </w:rPr>
              <w:t>В случае реконструкции объекта капитального строительства на 2</w:t>
            </w:r>
            <w:r w:rsidR="000246CD">
              <w:rPr>
                <w:sz w:val="22"/>
                <w:szCs w:val="22"/>
              </w:rPr>
              <w:t>-</w:t>
            </w:r>
            <w:r w:rsidRPr="002507C3">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507C3" w:rsidRDefault="008910AB" w:rsidP="002507C3">
            <w:pPr>
              <w:pStyle w:val="af5"/>
              <w:suppressAutoHyphens/>
              <w:ind w:firstLine="0"/>
              <w:jc w:val="left"/>
              <w:rPr>
                <w:sz w:val="22"/>
                <w:szCs w:val="22"/>
              </w:rPr>
            </w:pPr>
            <w:r w:rsidRPr="002507C3">
              <w:rPr>
                <w:sz w:val="22"/>
                <w:szCs w:val="22"/>
              </w:rPr>
              <w:t>3. Предельная высота зданий - 18 метров.</w:t>
            </w:r>
          </w:p>
          <w:p w:rsidR="008910AB" w:rsidRPr="002507C3" w:rsidRDefault="008910AB" w:rsidP="002507C3">
            <w:pPr>
              <w:pStyle w:val="af5"/>
              <w:suppressAutoHyphens/>
              <w:ind w:firstLine="0"/>
              <w:jc w:val="left"/>
              <w:rPr>
                <w:sz w:val="22"/>
                <w:szCs w:val="22"/>
              </w:rPr>
            </w:pPr>
            <w:r w:rsidRPr="002507C3">
              <w:rPr>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sz w:val="22"/>
                <w:szCs w:val="22"/>
              </w:rPr>
            </w:pPr>
            <w:r w:rsidRPr="002507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2507C3">
            <w:pPr>
              <w:suppressAutoHyphens/>
              <w:ind w:firstLine="0"/>
              <w:jc w:val="left"/>
              <w:rPr>
                <w:iCs/>
                <w:sz w:val="22"/>
                <w:szCs w:val="22"/>
              </w:rPr>
            </w:pPr>
            <w:r w:rsidRPr="002507C3">
              <w:rPr>
                <w:sz w:val="22"/>
                <w:szCs w:val="22"/>
              </w:rPr>
              <w:t xml:space="preserve">6. </w:t>
            </w:r>
            <w:r w:rsidRPr="002507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6573E" w:rsidRPr="0036573E" w:rsidRDefault="0036573E" w:rsidP="002507C3">
            <w:pPr>
              <w:suppressAutoHyphens/>
              <w:ind w:firstLine="0"/>
              <w:jc w:val="left"/>
              <w:rPr>
                <w:sz w:val="8"/>
                <w:szCs w:val="8"/>
              </w:rPr>
            </w:pPr>
          </w:p>
        </w:tc>
      </w:tr>
      <w:tr w:rsidR="008910AB" w:rsidRPr="001E6403" w:rsidTr="002507C3">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lastRenderedPageBreak/>
              <w:t>3.4.1</w:t>
            </w:r>
          </w:p>
        </w:tc>
        <w:tc>
          <w:tcPr>
            <w:tcW w:w="3118" w:type="dxa"/>
          </w:tcPr>
          <w:p w:rsidR="008910AB" w:rsidRPr="002507C3" w:rsidRDefault="008910AB" w:rsidP="002507C3">
            <w:pPr>
              <w:pStyle w:val="afffff0"/>
              <w:suppressAutoHyphens/>
              <w:ind w:left="0" w:firstLine="0"/>
              <w:rPr>
                <w:color w:val="000000"/>
                <w:sz w:val="22"/>
                <w:szCs w:val="22"/>
              </w:rPr>
            </w:pPr>
            <w:r w:rsidRPr="002507C3">
              <w:rPr>
                <w:color w:val="000000"/>
                <w:sz w:val="22"/>
                <w:szCs w:val="22"/>
              </w:rPr>
              <w:t xml:space="preserve">Амбулаторно-поликлиническое обслуживание </w:t>
            </w:r>
          </w:p>
        </w:tc>
        <w:tc>
          <w:tcPr>
            <w:tcW w:w="10142" w:type="dxa"/>
          </w:tcPr>
          <w:p w:rsidR="008910AB" w:rsidRPr="002507C3" w:rsidRDefault="008910AB" w:rsidP="002507C3">
            <w:pPr>
              <w:suppressAutoHyphens/>
              <w:ind w:firstLine="0"/>
              <w:jc w:val="left"/>
              <w:rPr>
                <w:sz w:val="22"/>
                <w:szCs w:val="22"/>
              </w:rPr>
            </w:pPr>
            <w:r w:rsidRPr="002507C3">
              <w:rPr>
                <w:sz w:val="22"/>
                <w:szCs w:val="22"/>
              </w:rPr>
              <w:t xml:space="preserve">1. Размер земельного участка </w:t>
            </w:r>
            <w:r w:rsidRPr="002507C3">
              <w:rPr>
                <w:sz w:val="22"/>
                <w:szCs w:val="22"/>
                <w:lang w:eastAsia="ar-SA"/>
              </w:rPr>
              <w:t>0,1 га на 100 посещений в смену, но не менее:</w:t>
            </w:r>
          </w:p>
          <w:p w:rsidR="008910AB" w:rsidRPr="002507C3" w:rsidRDefault="008910AB" w:rsidP="002507C3">
            <w:pPr>
              <w:suppressAutoHyphens/>
              <w:ind w:firstLine="0"/>
              <w:jc w:val="left"/>
              <w:rPr>
                <w:sz w:val="22"/>
                <w:szCs w:val="22"/>
              </w:rPr>
            </w:pPr>
            <w:r w:rsidRPr="002507C3">
              <w:rPr>
                <w:sz w:val="22"/>
                <w:szCs w:val="22"/>
              </w:rPr>
              <w:t>- 0,3 га на объект;</w:t>
            </w:r>
          </w:p>
          <w:p w:rsidR="008910AB" w:rsidRPr="002507C3" w:rsidRDefault="008910AB" w:rsidP="002507C3">
            <w:pPr>
              <w:pStyle w:val="af5"/>
              <w:suppressAutoHyphens/>
              <w:ind w:firstLine="0"/>
              <w:jc w:val="left"/>
              <w:rPr>
                <w:sz w:val="22"/>
                <w:szCs w:val="22"/>
              </w:rPr>
            </w:pPr>
            <w:r w:rsidRPr="002507C3">
              <w:rPr>
                <w:sz w:val="22"/>
                <w:szCs w:val="22"/>
              </w:rPr>
              <w:t xml:space="preserve">- встроенные - 0,2 га на объект. </w:t>
            </w:r>
          </w:p>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iCs/>
              </w:rPr>
              <w:t>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iCs/>
                <w:sz w:val="22"/>
                <w:szCs w:val="22"/>
              </w:rPr>
            </w:pPr>
            <w:r w:rsidRPr="002507C3">
              <w:rPr>
                <w:iCs/>
                <w:sz w:val="22"/>
                <w:szCs w:val="22"/>
              </w:rPr>
              <w:t>3. Предельная высота зданий - 10 метров.</w:t>
            </w:r>
          </w:p>
          <w:p w:rsidR="008910AB" w:rsidRPr="002507C3" w:rsidRDefault="008910AB" w:rsidP="002507C3">
            <w:pPr>
              <w:pStyle w:val="af5"/>
              <w:suppressAutoHyphens/>
              <w:ind w:firstLine="0"/>
              <w:jc w:val="left"/>
              <w:rPr>
                <w:iCs/>
                <w:sz w:val="22"/>
                <w:szCs w:val="22"/>
              </w:rPr>
            </w:pPr>
            <w:r w:rsidRPr="002507C3">
              <w:rPr>
                <w:iCs/>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iCs/>
                <w:sz w:val="22"/>
                <w:szCs w:val="22"/>
              </w:rPr>
            </w:pPr>
            <w:r w:rsidRPr="002507C3">
              <w:rPr>
                <w:iCs/>
                <w:sz w:val="22"/>
                <w:szCs w:val="22"/>
              </w:rPr>
              <w:t xml:space="preserve">5. </w:t>
            </w:r>
            <w:r w:rsidRPr="002507C3">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507C3" w:rsidRDefault="008910AB" w:rsidP="003A1135">
            <w:pPr>
              <w:pStyle w:val="af5"/>
              <w:suppressAutoHyphens/>
              <w:spacing w:after="40"/>
              <w:ind w:firstLine="0"/>
              <w:jc w:val="left"/>
              <w:rPr>
                <w:sz w:val="22"/>
                <w:szCs w:val="22"/>
              </w:rPr>
            </w:pPr>
            <w:r w:rsidRPr="002507C3">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1E6403" w:rsidTr="002507C3">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t>3.6.1</w:t>
            </w:r>
          </w:p>
        </w:tc>
        <w:tc>
          <w:tcPr>
            <w:tcW w:w="3118" w:type="dxa"/>
          </w:tcPr>
          <w:p w:rsidR="008910AB" w:rsidRPr="002507C3" w:rsidRDefault="008910AB" w:rsidP="002507C3">
            <w:pPr>
              <w:pStyle w:val="afffff0"/>
              <w:suppressAutoHyphens/>
              <w:ind w:left="0" w:firstLine="0"/>
              <w:rPr>
                <w:color w:val="000000"/>
                <w:sz w:val="22"/>
                <w:szCs w:val="22"/>
              </w:rPr>
            </w:pPr>
            <w:r w:rsidRPr="002507C3">
              <w:rPr>
                <w:color w:val="000000"/>
                <w:sz w:val="22"/>
                <w:szCs w:val="22"/>
              </w:rPr>
              <w:t xml:space="preserve">Объекты культурно-досуговой деятельности </w:t>
            </w:r>
          </w:p>
        </w:tc>
        <w:tc>
          <w:tcPr>
            <w:tcW w:w="10142" w:type="dxa"/>
          </w:tcPr>
          <w:p w:rsidR="008910AB" w:rsidRPr="002507C3" w:rsidRDefault="008910AB" w:rsidP="002507C3">
            <w:pPr>
              <w:pStyle w:val="af5"/>
              <w:suppressAutoHyphens/>
              <w:ind w:firstLine="0"/>
              <w:jc w:val="left"/>
              <w:rPr>
                <w:sz w:val="22"/>
                <w:szCs w:val="22"/>
              </w:rPr>
            </w:pPr>
            <w:r w:rsidRPr="002507C3">
              <w:rPr>
                <w:sz w:val="22"/>
                <w:szCs w:val="22"/>
              </w:rPr>
              <w:t xml:space="preserve">1. Минимальный размер земельного участка устанавливается </w:t>
            </w:r>
            <w:r w:rsidRPr="002507C3">
              <w:rPr>
                <w:iCs/>
                <w:sz w:val="22"/>
                <w:szCs w:val="22"/>
              </w:rPr>
              <w:t>не менее – 500 кв.</w:t>
            </w:r>
            <w:r w:rsidR="000246CD">
              <w:rPr>
                <w:iCs/>
                <w:sz w:val="22"/>
                <w:szCs w:val="22"/>
              </w:rPr>
              <w:t xml:space="preserve"> </w:t>
            </w:r>
            <w:r w:rsidRPr="002507C3">
              <w:rPr>
                <w:iCs/>
                <w:sz w:val="22"/>
                <w:szCs w:val="22"/>
              </w:rPr>
              <w:t>м</w:t>
            </w:r>
            <w:r w:rsidRPr="002507C3">
              <w:rPr>
                <w:sz w:val="22"/>
                <w:szCs w:val="22"/>
              </w:rPr>
              <w:t>.</w:t>
            </w:r>
            <w:r w:rsidRPr="002507C3">
              <w:rPr>
                <w:iCs/>
                <w:sz w:val="22"/>
                <w:szCs w:val="22"/>
              </w:rPr>
              <w:t xml:space="preserve"> 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sz w:val="22"/>
                <w:szCs w:val="22"/>
              </w:rPr>
            </w:pPr>
            <w:r w:rsidRPr="002507C3">
              <w:rPr>
                <w:sz w:val="22"/>
                <w:szCs w:val="22"/>
              </w:rPr>
              <w:lastRenderedPageBreak/>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507C3" w:rsidRDefault="008910AB" w:rsidP="002507C3">
            <w:pPr>
              <w:pStyle w:val="af5"/>
              <w:suppressAutoHyphens/>
              <w:ind w:firstLine="0"/>
              <w:jc w:val="left"/>
              <w:rPr>
                <w:sz w:val="22"/>
                <w:szCs w:val="22"/>
              </w:rPr>
            </w:pPr>
            <w:r w:rsidRPr="002507C3">
              <w:rPr>
                <w:sz w:val="22"/>
                <w:szCs w:val="22"/>
              </w:rPr>
              <w:t>3. Предельная высота зданий – 18 метров.</w:t>
            </w:r>
          </w:p>
          <w:p w:rsidR="008910AB" w:rsidRPr="002507C3" w:rsidRDefault="008910AB" w:rsidP="002507C3">
            <w:pPr>
              <w:pStyle w:val="af5"/>
              <w:suppressAutoHyphens/>
              <w:ind w:firstLine="0"/>
              <w:jc w:val="left"/>
              <w:rPr>
                <w:sz w:val="22"/>
                <w:szCs w:val="22"/>
              </w:rPr>
            </w:pPr>
            <w:r w:rsidRPr="002507C3">
              <w:rPr>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sz w:val="22"/>
                <w:szCs w:val="22"/>
              </w:rPr>
            </w:pPr>
            <w:r w:rsidRPr="002507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3A1135">
            <w:pPr>
              <w:suppressAutoHyphens/>
              <w:spacing w:after="40"/>
              <w:ind w:firstLine="0"/>
              <w:jc w:val="left"/>
              <w:rPr>
                <w:iCs/>
                <w:sz w:val="22"/>
                <w:szCs w:val="22"/>
              </w:rPr>
            </w:pPr>
            <w:r w:rsidRPr="002507C3">
              <w:rPr>
                <w:sz w:val="22"/>
                <w:szCs w:val="22"/>
              </w:rPr>
              <w:t xml:space="preserve">6. </w:t>
            </w:r>
            <w:r w:rsidRPr="002507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6573E" w:rsidRPr="0036573E" w:rsidRDefault="0036573E" w:rsidP="003A1135">
            <w:pPr>
              <w:suppressAutoHyphens/>
              <w:spacing w:after="40"/>
              <w:ind w:firstLine="0"/>
              <w:jc w:val="left"/>
              <w:rPr>
                <w:sz w:val="6"/>
                <w:szCs w:val="6"/>
              </w:rPr>
            </w:pPr>
          </w:p>
        </w:tc>
      </w:tr>
      <w:tr w:rsidR="008910AB" w:rsidRPr="001E6403" w:rsidTr="002507C3">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lastRenderedPageBreak/>
              <w:t>3.7</w:t>
            </w:r>
          </w:p>
        </w:tc>
        <w:tc>
          <w:tcPr>
            <w:tcW w:w="3118" w:type="dxa"/>
          </w:tcPr>
          <w:p w:rsidR="008910AB" w:rsidRPr="002507C3" w:rsidRDefault="008910AB" w:rsidP="002507C3">
            <w:pPr>
              <w:pStyle w:val="afffff0"/>
              <w:suppressAutoHyphens/>
              <w:ind w:left="-33" w:firstLine="0"/>
              <w:rPr>
                <w:sz w:val="22"/>
                <w:szCs w:val="22"/>
              </w:rPr>
            </w:pPr>
            <w:r w:rsidRPr="002507C3">
              <w:rPr>
                <w:sz w:val="22"/>
                <w:szCs w:val="22"/>
              </w:rPr>
              <w:t xml:space="preserve">Религиозного использования </w:t>
            </w:r>
          </w:p>
        </w:tc>
        <w:tc>
          <w:tcPr>
            <w:tcW w:w="10142" w:type="dxa"/>
          </w:tcPr>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rPr>
              <w:t>1. Минимальный размер земельного участка для православных храмов устанавливается из обеспеченности 7,5 места в храме на 1000 верующих, 7,5 м</w:t>
            </w:r>
            <w:r w:rsidRPr="000246CD">
              <w:rPr>
                <w:rFonts w:ascii="Times New Roman" w:hAnsi="Times New Roman" w:cs="Times New Roman"/>
                <w:vertAlign w:val="superscript"/>
              </w:rPr>
              <w:t>2</w:t>
            </w:r>
            <w:r w:rsidRPr="002507C3">
              <w:rPr>
                <w:rFonts w:ascii="Times New Roman" w:hAnsi="Times New Roman" w:cs="Times New Roman"/>
              </w:rPr>
              <w:t xml:space="preserve"> на 1 место в храме. </w:t>
            </w:r>
          </w:p>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rPr>
              <w:t>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 xml:space="preserve"> Минимальный размер земельного участка объекты культового назначения различных конфессий устанавливается </w:t>
            </w:r>
            <w:r w:rsidRPr="002507C3">
              <w:rPr>
                <w:iCs/>
                <w:sz w:val="22"/>
                <w:szCs w:val="22"/>
              </w:rPr>
              <w:t>не менее – 500 кв.</w:t>
            </w:r>
            <w:r w:rsidR="000246CD">
              <w:rPr>
                <w:iCs/>
                <w:sz w:val="22"/>
                <w:szCs w:val="22"/>
              </w:rPr>
              <w:t xml:space="preserve"> </w:t>
            </w:r>
            <w:r w:rsidRPr="002507C3">
              <w:rPr>
                <w:iCs/>
                <w:sz w:val="22"/>
                <w:szCs w:val="22"/>
              </w:rPr>
              <w:t>м</w:t>
            </w:r>
            <w:r w:rsidRPr="002507C3">
              <w:rPr>
                <w:sz w:val="22"/>
                <w:szCs w:val="22"/>
              </w:rPr>
              <w:t>.</w:t>
            </w:r>
            <w:r w:rsidRPr="002507C3">
              <w:rPr>
                <w:iCs/>
                <w:sz w:val="22"/>
                <w:szCs w:val="22"/>
              </w:rPr>
              <w:t xml:space="preserve"> 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sz w:val="22"/>
                <w:szCs w:val="22"/>
              </w:rPr>
            </w:pPr>
            <w:r w:rsidRPr="002507C3">
              <w:rPr>
                <w:sz w:val="22"/>
                <w:szCs w:val="22"/>
              </w:rPr>
              <w:t>3. Предельная высота зданий - 18 метров, за исключением башен, колоколен и шпилей.</w:t>
            </w:r>
          </w:p>
          <w:p w:rsidR="008910AB" w:rsidRPr="002507C3" w:rsidRDefault="008910AB" w:rsidP="002507C3">
            <w:pPr>
              <w:pStyle w:val="af5"/>
              <w:suppressAutoHyphens/>
              <w:ind w:firstLine="0"/>
              <w:jc w:val="left"/>
              <w:rPr>
                <w:sz w:val="22"/>
                <w:szCs w:val="22"/>
              </w:rPr>
            </w:pPr>
            <w:r w:rsidRPr="002507C3">
              <w:rPr>
                <w:sz w:val="22"/>
                <w:szCs w:val="22"/>
              </w:rPr>
              <w:t>4. Максимальный процент застройки в границах земельного участка - 60%.</w:t>
            </w:r>
          </w:p>
          <w:p w:rsidR="008910AB" w:rsidRPr="002507C3" w:rsidRDefault="008910AB" w:rsidP="002507C3">
            <w:pPr>
              <w:suppressAutoHyphens/>
              <w:snapToGrid w:val="0"/>
              <w:ind w:firstLine="0"/>
              <w:jc w:val="left"/>
              <w:rPr>
                <w:sz w:val="22"/>
                <w:szCs w:val="22"/>
              </w:rPr>
            </w:pPr>
            <w:r w:rsidRPr="002507C3">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Default="008910AB" w:rsidP="002507C3">
            <w:pPr>
              <w:suppressAutoHyphens/>
              <w:snapToGrid w:val="0"/>
              <w:ind w:firstLine="0"/>
              <w:jc w:val="left"/>
              <w:rPr>
                <w:iCs/>
                <w:sz w:val="22"/>
                <w:szCs w:val="22"/>
              </w:rPr>
            </w:pPr>
            <w:r w:rsidRPr="002507C3">
              <w:rPr>
                <w:sz w:val="22"/>
                <w:szCs w:val="22"/>
              </w:rPr>
              <w:t xml:space="preserve">6. </w:t>
            </w:r>
            <w:r w:rsidRPr="002507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6573E" w:rsidRPr="0036573E" w:rsidRDefault="0036573E" w:rsidP="002507C3">
            <w:pPr>
              <w:suppressAutoHyphens/>
              <w:snapToGrid w:val="0"/>
              <w:ind w:firstLine="0"/>
              <w:jc w:val="left"/>
              <w:rPr>
                <w:sz w:val="8"/>
                <w:szCs w:val="8"/>
              </w:rPr>
            </w:pPr>
          </w:p>
        </w:tc>
      </w:tr>
      <w:tr w:rsidR="008910AB" w:rsidRPr="001E6403" w:rsidTr="002507C3">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t>3.9.1</w:t>
            </w:r>
          </w:p>
        </w:tc>
        <w:tc>
          <w:tcPr>
            <w:tcW w:w="3118" w:type="dxa"/>
          </w:tcPr>
          <w:p w:rsidR="008910AB" w:rsidRPr="002507C3" w:rsidRDefault="008910AB" w:rsidP="002507C3">
            <w:pPr>
              <w:pStyle w:val="ConsPlusNormal"/>
              <w:suppressAutoHyphens/>
              <w:ind w:left="56" w:right="56" w:firstLine="0"/>
              <w:jc w:val="left"/>
              <w:rPr>
                <w:rFonts w:ascii="Times New Roman" w:hAnsi="Times New Roman" w:cs="Times New Roman"/>
              </w:rPr>
            </w:pPr>
            <w:r w:rsidRPr="002507C3">
              <w:rPr>
                <w:rFonts w:ascii="Times New Roman" w:hAnsi="Times New Roman" w:cs="Times New Roman"/>
              </w:rPr>
              <w:t xml:space="preserve">Обеспечение деятельности в области гидрометеорологии и смежных с ней областях </w:t>
            </w:r>
          </w:p>
        </w:tc>
        <w:tc>
          <w:tcPr>
            <w:tcW w:w="10142" w:type="dxa"/>
          </w:tcPr>
          <w:p w:rsidR="008910AB" w:rsidRPr="002507C3" w:rsidRDefault="008910AB" w:rsidP="002507C3">
            <w:pPr>
              <w:pStyle w:val="af5"/>
              <w:suppressAutoHyphens/>
              <w:ind w:firstLine="0"/>
              <w:jc w:val="left"/>
              <w:rPr>
                <w:sz w:val="22"/>
                <w:szCs w:val="22"/>
              </w:rPr>
            </w:pPr>
            <w:r w:rsidRPr="002507C3">
              <w:rPr>
                <w:sz w:val="22"/>
                <w:szCs w:val="22"/>
              </w:rPr>
              <w:t>1. Минимальный размер земельного при этажности здания, м</w:t>
            </w:r>
            <w:r w:rsidRPr="002507C3">
              <w:rPr>
                <w:sz w:val="22"/>
                <w:szCs w:val="22"/>
                <w:vertAlign w:val="superscript"/>
              </w:rPr>
              <w:t>2</w:t>
            </w:r>
            <w:r w:rsidRPr="002507C3">
              <w:rPr>
                <w:sz w:val="22"/>
                <w:szCs w:val="22"/>
              </w:rPr>
              <w:t xml:space="preserve"> на 1 сотрудника, </w:t>
            </w:r>
            <w:r w:rsidRPr="002507C3">
              <w:rPr>
                <w:iCs/>
                <w:sz w:val="22"/>
                <w:szCs w:val="22"/>
              </w:rPr>
              <w:t>но не менее 500 м</w:t>
            </w:r>
            <w:r w:rsidRPr="002507C3">
              <w:rPr>
                <w:iCs/>
                <w:sz w:val="22"/>
                <w:szCs w:val="22"/>
                <w:vertAlign w:val="superscript"/>
              </w:rPr>
              <w:t>2</w:t>
            </w:r>
            <w:r w:rsidRPr="002507C3">
              <w:rPr>
                <w:sz w:val="22"/>
                <w:szCs w:val="22"/>
              </w:rPr>
              <w:t>:</w:t>
            </w:r>
          </w:p>
          <w:p w:rsidR="008910AB" w:rsidRPr="002507C3" w:rsidRDefault="008910AB" w:rsidP="002507C3">
            <w:pPr>
              <w:pStyle w:val="af5"/>
              <w:suppressAutoHyphens/>
              <w:ind w:firstLine="0"/>
              <w:jc w:val="left"/>
              <w:rPr>
                <w:sz w:val="22"/>
                <w:szCs w:val="22"/>
              </w:rPr>
            </w:pPr>
            <w:r w:rsidRPr="002507C3">
              <w:rPr>
                <w:sz w:val="22"/>
                <w:szCs w:val="22"/>
              </w:rPr>
              <w:t>2-5 этажей – 15-30 м</w:t>
            </w:r>
            <w:r w:rsidRPr="002507C3">
              <w:rPr>
                <w:sz w:val="22"/>
                <w:szCs w:val="22"/>
                <w:vertAlign w:val="superscript"/>
              </w:rPr>
              <w:t>2</w:t>
            </w:r>
            <w:r w:rsidRPr="002507C3">
              <w:rPr>
                <w:sz w:val="22"/>
                <w:szCs w:val="22"/>
              </w:rPr>
              <w:t>; 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sz w:val="22"/>
                <w:szCs w:val="22"/>
              </w:rPr>
            </w:pPr>
            <w:r w:rsidRPr="002507C3">
              <w:rPr>
                <w:sz w:val="22"/>
                <w:szCs w:val="22"/>
              </w:rPr>
              <w:t>3. Предельная высота зданий - 18 метров.</w:t>
            </w:r>
          </w:p>
          <w:p w:rsidR="008910AB" w:rsidRPr="002507C3" w:rsidRDefault="008910AB" w:rsidP="002507C3">
            <w:pPr>
              <w:pStyle w:val="af5"/>
              <w:suppressAutoHyphens/>
              <w:ind w:firstLine="0"/>
              <w:jc w:val="left"/>
              <w:rPr>
                <w:sz w:val="22"/>
                <w:szCs w:val="22"/>
              </w:rPr>
            </w:pPr>
            <w:r w:rsidRPr="002507C3">
              <w:rPr>
                <w:sz w:val="22"/>
                <w:szCs w:val="22"/>
              </w:rPr>
              <w:t>4. Максимальный процент застройки в границах земельного участка - 60%.</w:t>
            </w:r>
          </w:p>
          <w:p w:rsidR="008910AB" w:rsidRPr="002507C3" w:rsidRDefault="008910AB" w:rsidP="002507C3">
            <w:pPr>
              <w:suppressAutoHyphens/>
              <w:ind w:firstLine="0"/>
              <w:jc w:val="left"/>
              <w:rPr>
                <w:sz w:val="22"/>
                <w:szCs w:val="22"/>
              </w:rPr>
            </w:pPr>
            <w:r w:rsidRPr="002507C3">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Default="008910AB" w:rsidP="003A1135">
            <w:pPr>
              <w:suppressAutoHyphens/>
              <w:spacing w:after="40"/>
              <w:ind w:firstLine="0"/>
              <w:jc w:val="left"/>
              <w:rPr>
                <w:iCs/>
                <w:sz w:val="22"/>
                <w:szCs w:val="22"/>
              </w:rPr>
            </w:pPr>
            <w:r w:rsidRPr="002507C3">
              <w:rPr>
                <w:sz w:val="22"/>
                <w:szCs w:val="22"/>
              </w:rPr>
              <w:lastRenderedPageBreak/>
              <w:t xml:space="preserve">6. </w:t>
            </w:r>
            <w:r w:rsidRPr="002507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6573E" w:rsidRPr="0036573E" w:rsidRDefault="0036573E" w:rsidP="003A1135">
            <w:pPr>
              <w:suppressAutoHyphens/>
              <w:spacing w:after="40"/>
              <w:ind w:firstLine="0"/>
              <w:jc w:val="left"/>
              <w:rPr>
                <w:sz w:val="4"/>
                <w:szCs w:val="4"/>
              </w:rPr>
            </w:pPr>
          </w:p>
        </w:tc>
      </w:tr>
      <w:tr w:rsidR="008910AB" w:rsidRPr="001E6403" w:rsidTr="002507C3">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lastRenderedPageBreak/>
              <w:t>3.10</w:t>
            </w:r>
          </w:p>
        </w:tc>
        <w:tc>
          <w:tcPr>
            <w:tcW w:w="3118" w:type="dxa"/>
          </w:tcPr>
          <w:p w:rsidR="008910AB" w:rsidRPr="002507C3" w:rsidRDefault="008910AB" w:rsidP="002507C3">
            <w:pPr>
              <w:suppressAutoHyphens/>
              <w:ind w:firstLine="0"/>
              <w:jc w:val="left"/>
              <w:rPr>
                <w:sz w:val="22"/>
                <w:szCs w:val="22"/>
              </w:rPr>
            </w:pPr>
            <w:r w:rsidRPr="002507C3">
              <w:rPr>
                <w:sz w:val="22"/>
                <w:szCs w:val="22"/>
              </w:rPr>
              <w:t>Ветеринарное обслуживание</w:t>
            </w:r>
          </w:p>
        </w:tc>
        <w:tc>
          <w:tcPr>
            <w:tcW w:w="10142" w:type="dxa"/>
          </w:tcPr>
          <w:p w:rsidR="008910AB" w:rsidRDefault="008910AB" w:rsidP="003A1135">
            <w:pPr>
              <w:suppressAutoHyphens/>
              <w:spacing w:after="40"/>
              <w:ind w:firstLine="0"/>
              <w:jc w:val="left"/>
              <w:rPr>
                <w:sz w:val="22"/>
                <w:szCs w:val="22"/>
                <w:lang w:eastAsia="en-US"/>
              </w:rPr>
            </w:pPr>
            <w:r w:rsidRPr="002507C3">
              <w:rPr>
                <w:sz w:val="22"/>
                <w:szCs w:val="22"/>
                <w:lang w:eastAsia="en-US"/>
              </w:rPr>
              <w:t>Параметры строительства и реконструкции в соответствии с НТП-АПК 1.10.07.002-02 (Нормы технологического проектирования ветеринарных объектов для городов и иных населенных пунктов); ГОСТ Р 55634-2013 (Общие требования к объектам ветеринарной деятельности, СП 492.1325800.2020 (Свод правил «Приюты для животных. Правила проектирования»)</w:t>
            </w:r>
            <w:r w:rsidR="003A1135">
              <w:rPr>
                <w:sz w:val="22"/>
                <w:szCs w:val="22"/>
                <w:lang w:eastAsia="en-US"/>
              </w:rPr>
              <w:t>.</w:t>
            </w:r>
          </w:p>
          <w:p w:rsidR="0036573E" w:rsidRPr="0036573E" w:rsidRDefault="0036573E" w:rsidP="003A1135">
            <w:pPr>
              <w:suppressAutoHyphens/>
              <w:spacing w:after="40"/>
              <w:ind w:firstLine="0"/>
              <w:jc w:val="left"/>
              <w:rPr>
                <w:sz w:val="4"/>
                <w:szCs w:val="4"/>
                <w:lang w:eastAsia="en-US"/>
              </w:rPr>
            </w:pPr>
          </w:p>
        </w:tc>
      </w:tr>
      <w:tr w:rsidR="008910AB" w:rsidRPr="001E6403" w:rsidTr="002507C3">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t>4.1</w:t>
            </w:r>
          </w:p>
        </w:tc>
        <w:tc>
          <w:tcPr>
            <w:tcW w:w="3118" w:type="dxa"/>
          </w:tcPr>
          <w:p w:rsidR="008910AB" w:rsidRPr="002507C3" w:rsidRDefault="008910AB" w:rsidP="002507C3">
            <w:pPr>
              <w:suppressAutoHyphens/>
              <w:ind w:firstLine="0"/>
              <w:jc w:val="left"/>
              <w:rPr>
                <w:sz w:val="22"/>
                <w:szCs w:val="22"/>
              </w:rPr>
            </w:pPr>
            <w:r w:rsidRPr="002507C3">
              <w:rPr>
                <w:sz w:val="22"/>
                <w:szCs w:val="22"/>
              </w:rPr>
              <w:t>Деловое управление</w:t>
            </w:r>
          </w:p>
        </w:tc>
        <w:tc>
          <w:tcPr>
            <w:tcW w:w="10142" w:type="dxa"/>
          </w:tcPr>
          <w:p w:rsidR="008910AB" w:rsidRPr="002507C3" w:rsidRDefault="008910AB" w:rsidP="002507C3">
            <w:pPr>
              <w:pStyle w:val="af5"/>
              <w:suppressAutoHyphens/>
              <w:ind w:firstLine="0"/>
              <w:jc w:val="left"/>
              <w:rPr>
                <w:iCs/>
                <w:sz w:val="22"/>
                <w:szCs w:val="22"/>
              </w:rPr>
            </w:pPr>
            <w:r w:rsidRPr="002507C3">
              <w:rPr>
                <w:sz w:val="22"/>
                <w:szCs w:val="22"/>
              </w:rPr>
              <w:t xml:space="preserve">1. Минимальный размер земельного участка для объектов делового </w:t>
            </w:r>
            <w:r w:rsidR="000246CD" w:rsidRPr="002507C3">
              <w:rPr>
                <w:sz w:val="22"/>
                <w:szCs w:val="22"/>
              </w:rPr>
              <w:t>управления на</w:t>
            </w:r>
            <w:r w:rsidRPr="002507C3">
              <w:rPr>
                <w:sz w:val="22"/>
                <w:szCs w:val="22"/>
              </w:rPr>
              <w:t xml:space="preserve"> 10 рабочих мест - 0,15 га на объект;</w:t>
            </w:r>
            <w:r w:rsidRPr="002507C3">
              <w:rPr>
                <w:iCs/>
                <w:sz w:val="22"/>
                <w:szCs w:val="22"/>
              </w:rPr>
              <w:t xml:space="preserve"> но не менее – 0,05 га.</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sz w:val="22"/>
                <w:szCs w:val="22"/>
              </w:rPr>
            </w:pPr>
            <w:r w:rsidRPr="002507C3">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507C3" w:rsidRDefault="008910AB" w:rsidP="002507C3">
            <w:pPr>
              <w:pStyle w:val="af5"/>
              <w:suppressAutoHyphens/>
              <w:ind w:firstLine="0"/>
              <w:jc w:val="left"/>
              <w:rPr>
                <w:sz w:val="22"/>
                <w:szCs w:val="22"/>
              </w:rPr>
            </w:pPr>
            <w:r w:rsidRPr="002507C3">
              <w:rPr>
                <w:sz w:val="22"/>
                <w:szCs w:val="22"/>
              </w:rPr>
              <w:t>3. Предельное количество этажей - 3</w:t>
            </w:r>
            <w:r w:rsidRPr="002507C3">
              <w:rPr>
                <w:iCs/>
                <w:sz w:val="22"/>
                <w:szCs w:val="22"/>
              </w:rPr>
              <w:t>.</w:t>
            </w:r>
          </w:p>
          <w:p w:rsidR="008910AB" w:rsidRPr="002507C3" w:rsidRDefault="008910AB" w:rsidP="002507C3">
            <w:pPr>
              <w:pStyle w:val="af5"/>
              <w:suppressAutoHyphens/>
              <w:ind w:firstLine="0"/>
              <w:jc w:val="left"/>
              <w:rPr>
                <w:sz w:val="22"/>
                <w:szCs w:val="22"/>
              </w:rPr>
            </w:pPr>
            <w:r w:rsidRPr="002507C3">
              <w:rPr>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sz w:val="22"/>
                <w:szCs w:val="22"/>
              </w:rPr>
            </w:pPr>
            <w:r w:rsidRPr="002507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3A1135">
            <w:pPr>
              <w:pStyle w:val="af5"/>
              <w:suppressAutoHyphens/>
              <w:spacing w:after="40"/>
              <w:ind w:firstLine="0"/>
              <w:jc w:val="left"/>
              <w:rPr>
                <w:iCs/>
                <w:sz w:val="22"/>
                <w:szCs w:val="22"/>
              </w:rPr>
            </w:pPr>
            <w:r w:rsidRPr="002507C3">
              <w:rPr>
                <w:sz w:val="22"/>
                <w:szCs w:val="22"/>
              </w:rPr>
              <w:t xml:space="preserve">6. </w:t>
            </w:r>
            <w:r w:rsidRPr="002507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6573E" w:rsidRPr="0036573E" w:rsidRDefault="0036573E" w:rsidP="003A1135">
            <w:pPr>
              <w:pStyle w:val="af5"/>
              <w:suppressAutoHyphens/>
              <w:spacing w:after="40"/>
              <w:ind w:firstLine="0"/>
              <w:jc w:val="left"/>
              <w:rPr>
                <w:sz w:val="4"/>
                <w:szCs w:val="4"/>
              </w:rPr>
            </w:pPr>
          </w:p>
        </w:tc>
      </w:tr>
      <w:tr w:rsidR="008910AB" w:rsidRPr="001E6403" w:rsidTr="002507C3">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t>4.2</w:t>
            </w:r>
          </w:p>
        </w:tc>
        <w:tc>
          <w:tcPr>
            <w:tcW w:w="3118" w:type="dxa"/>
          </w:tcPr>
          <w:p w:rsidR="008910AB" w:rsidRPr="002507C3" w:rsidRDefault="008910AB" w:rsidP="002507C3">
            <w:pPr>
              <w:suppressAutoHyphens/>
              <w:ind w:firstLine="0"/>
              <w:jc w:val="left"/>
              <w:rPr>
                <w:sz w:val="22"/>
                <w:szCs w:val="22"/>
              </w:rPr>
            </w:pPr>
            <w:r w:rsidRPr="002507C3">
              <w:rPr>
                <w:sz w:val="22"/>
                <w:szCs w:val="22"/>
              </w:rPr>
              <w:t xml:space="preserve">Объекты торговли (торговые центры, торгово-развлекательные центры (комплексы) </w:t>
            </w:r>
          </w:p>
        </w:tc>
        <w:tc>
          <w:tcPr>
            <w:tcW w:w="10142" w:type="dxa"/>
            <w:vMerge w:val="restart"/>
          </w:tcPr>
          <w:p w:rsidR="008910AB" w:rsidRPr="002507C3" w:rsidRDefault="008910AB" w:rsidP="002507C3">
            <w:pPr>
              <w:pStyle w:val="af5"/>
              <w:suppressAutoHyphens/>
              <w:ind w:firstLine="0"/>
              <w:jc w:val="left"/>
              <w:rPr>
                <w:iCs/>
                <w:sz w:val="22"/>
                <w:szCs w:val="22"/>
              </w:rPr>
            </w:pPr>
            <w:r w:rsidRPr="002507C3">
              <w:rPr>
                <w:sz w:val="22"/>
                <w:szCs w:val="22"/>
              </w:rPr>
              <w:t xml:space="preserve">1. Минимальный размер земельного участка для объекта торговли - 0,08 га на 100 кв. м торговой площади, </w:t>
            </w:r>
            <w:r w:rsidRPr="002507C3">
              <w:rPr>
                <w:iCs/>
                <w:sz w:val="22"/>
                <w:szCs w:val="22"/>
              </w:rPr>
              <w:t>но не менее – 0,05 га</w:t>
            </w:r>
          </w:p>
          <w:p w:rsidR="008910AB" w:rsidRPr="002507C3" w:rsidRDefault="008910AB" w:rsidP="002507C3">
            <w:pPr>
              <w:suppressAutoHyphens/>
              <w:autoSpaceDE w:val="0"/>
              <w:autoSpaceDN w:val="0"/>
              <w:adjustRightInd w:val="0"/>
              <w:ind w:firstLine="0"/>
              <w:jc w:val="left"/>
              <w:rPr>
                <w:sz w:val="22"/>
                <w:szCs w:val="22"/>
              </w:rPr>
            </w:pPr>
            <w:r w:rsidRPr="002507C3">
              <w:rPr>
                <w:sz w:val="22"/>
                <w:szCs w:val="22"/>
              </w:rPr>
              <w:t>Минимальный размер земельного участка для аптек 0,2 га или встроенные.</w:t>
            </w:r>
          </w:p>
          <w:p w:rsidR="008910AB" w:rsidRPr="003A1135" w:rsidRDefault="008910AB" w:rsidP="002507C3">
            <w:pPr>
              <w:pStyle w:val="af5"/>
              <w:suppressAutoHyphens/>
              <w:ind w:firstLine="0"/>
              <w:jc w:val="left"/>
              <w:rPr>
                <w:spacing w:val="-6"/>
                <w:sz w:val="22"/>
                <w:szCs w:val="22"/>
              </w:rPr>
            </w:pPr>
            <w:r w:rsidRPr="003A1135">
              <w:rPr>
                <w:spacing w:val="-6"/>
                <w:sz w:val="22"/>
                <w:szCs w:val="22"/>
              </w:rPr>
              <w:t xml:space="preserve">Минимальный размер земельного участка для объекта общественного </w:t>
            </w:r>
            <w:r w:rsidR="000246CD" w:rsidRPr="003A1135">
              <w:rPr>
                <w:spacing w:val="-6"/>
                <w:sz w:val="22"/>
                <w:szCs w:val="22"/>
              </w:rPr>
              <w:t>питания на</w:t>
            </w:r>
            <w:r w:rsidRPr="003A1135">
              <w:rPr>
                <w:spacing w:val="-6"/>
                <w:sz w:val="22"/>
                <w:szCs w:val="22"/>
              </w:rPr>
              <w:t xml:space="preserve"> 100 мест, при числе мест: </w:t>
            </w:r>
          </w:p>
          <w:p w:rsidR="008910AB" w:rsidRPr="002507C3" w:rsidRDefault="008910AB" w:rsidP="002507C3">
            <w:pPr>
              <w:pStyle w:val="af5"/>
              <w:suppressAutoHyphens/>
              <w:ind w:firstLine="0"/>
              <w:jc w:val="left"/>
              <w:rPr>
                <w:sz w:val="22"/>
                <w:szCs w:val="22"/>
              </w:rPr>
            </w:pPr>
            <w:r w:rsidRPr="002507C3">
              <w:rPr>
                <w:sz w:val="22"/>
                <w:szCs w:val="22"/>
              </w:rPr>
              <w:t>до 100 мест - 0,2 га на объект;100 - 150 мест - 0,15 га на объект; свыше 150 мест - 0,1 га на объект;</w:t>
            </w:r>
          </w:p>
          <w:p w:rsidR="008910AB" w:rsidRPr="002507C3" w:rsidRDefault="008910AB" w:rsidP="002507C3">
            <w:pPr>
              <w:pStyle w:val="af5"/>
              <w:suppressAutoHyphens/>
              <w:ind w:firstLine="0"/>
              <w:jc w:val="left"/>
              <w:rPr>
                <w:sz w:val="22"/>
                <w:szCs w:val="22"/>
              </w:rPr>
            </w:pPr>
            <w:r w:rsidRPr="002507C3">
              <w:rPr>
                <w:iCs/>
                <w:sz w:val="22"/>
                <w:szCs w:val="22"/>
              </w:rPr>
              <w:t>но не менее – 0,05 га.</w:t>
            </w:r>
          </w:p>
          <w:p w:rsidR="008910AB" w:rsidRPr="002507C3" w:rsidRDefault="008910AB" w:rsidP="002507C3">
            <w:pPr>
              <w:pStyle w:val="af5"/>
              <w:suppressAutoHyphens/>
              <w:ind w:firstLine="0"/>
              <w:jc w:val="left"/>
              <w:rPr>
                <w:sz w:val="22"/>
                <w:szCs w:val="22"/>
              </w:rPr>
            </w:pPr>
            <w:r w:rsidRPr="002507C3">
              <w:rPr>
                <w:sz w:val="22"/>
                <w:szCs w:val="22"/>
              </w:rPr>
              <w:t>Минимальный размер земельного участка рынков:</w:t>
            </w:r>
          </w:p>
          <w:p w:rsidR="008910AB" w:rsidRPr="002507C3" w:rsidRDefault="008910AB" w:rsidP="002507C3">
            <w:pPr>
              <w:pStyle w:val="af5"/>
              <w:suppressAutoHyphens/>
              <w:ind w:firstLine="0"/>
              <w:jc w:val="left"/>
              <w:rPr>
                <w:sz w:val="22"/>
                <w:szCs w:val="22"/>
              </w:rPr>
            </w:pPr>
            <w:r w:rsidRPr="002507C3">
              <w:rPr>
                <w:sz w:val="22"/>
                <w:szCs w:val="22"/>
              </w:rPr>
              <w:t>при торговой площади до 600 кв.</w:t>
            </w:r>
            <w:r w:rsidR="000246CD">
              <w:rPr>
                <w:sz w:val="22"/>
                <w:szCs w:val="22"/>
              </w:rPr>
              <w:t xml:space="preserve"> </w:t>
            </w:r>
            <w:r w:rsidRPr="002507C3">
              <w:rPr>
                <w:sz w:val="22"/>
                <w:szCs w:val="22"/>
              </w:rPr>
              <w:t>м - 14 кв.</w:t>
            </w:r>
            <w:r w:rsidR="000246CD">
              <w:rPr>
                <w:sz w:val="22"/>
                <w:szCs w:val="22"/>
              </w:rPr>
              <w:t xml:space="preserve"> </w:t>
            </w:r>
            <w:r w:rsidRPr="002507C3">
              <w:rPr>
                <w:sz w:val="22"/>
                <w:szCs w:val="22"/>
              </w:rPr>
              <w:t>м на 1 кв.</w:t>
            </w:r>
            <w:r w:rsidR="002507C3">
              <w:rPr>
                <w:sz w:val="22"/>
                <w:szCs w:val="22"/>
              </w:rPr>
              <w:t xml:space="preserve"> </w:t>
            </w:r>
            <w:r w:rsidRPr="002507C3">
              <w:rPr>
                <w:sz w:val="22"/>
                <w:szCs w:val="22"/>
              </w:rPr>
              <w:t>м торговой площади.</w:t>
            </w:r>
          </w:p>
          <w:p w:rsidR="008910AB" w:rsidRPr="002507C3" w:rsidRDefault="008910AB" w:rsidP="002507C3">
            <w:pPr>
              <w:pStyle w:val="af5"/>
              <w:suppressAutoHyphens/>
              <w:ind w:firstLine="0"/>
              <w:jc w:val="left"/>
              <w:rPr>
                <w:sz w:val="22"/>
                <w:szCs w:val="22"/>
              </w:rPr>
            </w:pPr>
            <w:r w:rsidRPr="002507C3">
              <w:rPr>
                <w:sz w:val="22"/>
                <w:szCs w:val="22"/>
              </w:rPr>
              <w:t>при торговой площади св. 3000 кв.</w:t>
            </w:r>
            <w:r w:rsidR="000246CD">
              <w:rPr>
                <w:sz w:val="22"/>
                <w:szCs w:val="22"/>
              </w:rPr>
              <w:t xml:space="preserve"> </w:t>
            </w:r>
            <w:r w:rsidRPr="002507C3">
              <w:rPr>
                <w:sz w:val="22"/>
                <w:szCs w:val="22"/>
              </w:rPr>
              <w:t>м - 7 кв.</w:t>
            </w:r>
            <w:r w:rsidR="000246CD">
              <w:rPr>
                <w:sz w:val="22"/>
                <w:szCs w:val="22"/>
              </w:rPr>
              <w:t xml:space="preserve"> </w:t>
            </w:r>
            <w:r w:rsidRPr="002507C3">
              <w:rPr>
                <w:sz w:val="22"/>
                <w:szCs w:val="22"/>
              </w:rPr>
              <w:t>м на 1 кв.</w:t>
            </w:r>
            <w:r w:rsidR="000246CD">
              <w:rPr>
                <w:sz w:val="22"/>
                <w:szCs w:val="22"/>
              </w:rPr>
              <w:t xml:space="preserve"> </w:t>
            </w:r>
            <w:r w:rsidRPr="002507C3">
              <w:rPr>
                <w:sz w:val="22"/>
                <w:szCs w:val="22"/>
              </w:rPr>
              <w:t>м торговой площади.</w:t>
            </w:r>
          </w:p>
          <w:p w:rsidR="008910AB" w:rsidRPr="002507C3" w:rsidRDefault="008910AB" w:rsidP="002507C3">
            <w:pPr>
              <w:pStyle w:val="af5"/>
              <w:suppressAutoHyphens/>
              <w:ind w:firstLine="0"/>
              <w:jc w:val="left"/>
              <w:rPr>
                <w:sz w:val="22"/>
                <w:szCs w:val="22"/>
              </w:rPr>
            </w:pPr>
            <w:r w:rsidRPr="002507C3">
              <w:rPr>
                <w:sz w:val="22"/>
                <w:szCs w:val="22"/>
              </w:rPr>
              <w:t xml:space="preserve">Торговые центры местного значения с числом обслуживаемого населения, тыс. чел.: </w:t>
            </w:r>
          </w:p>
          <w:p w:rsidR="008910AB" w:rsidRPr="002507C3" w:rsidRDefault="008910AB" w:rsidP="002507C3">
            <w:pPr>
              <w:pStyle w:val="af5"/>
              <w:suppressAutoHyphens/>
              <w:ind w:firstLine="0"/>
              <w:jc w:val="left"/>
              <w:rPr>
                <w:sz w:val="22"/>
                <w:szCs w:val="22"/>
              </w:rPr>
            </w:pPr>
            <w:r w:rsidRPr="002507C3">
              <w:rPr>
                <w:sz w:val="22"/>
                <w:szCs w:val="22"/>
              </w:rPr>
              <w:t>от 4 до 6 – 0,4-0,6 га на объект;</w:t>
            </w:r>
          </w:p>
          <w:p w:rsidR="008910AB" w:rsidRPr="002507C3" w:rsidRDefault="008910AB" w:rsidP="002507C3">
            <w:pPr>
              <w:pStyle w:val="af5"/>
              <w:suppressAutoHyphens/>
              <w:ind w:firstLine="0"/>
              <w:jc w:val="left"/>
              <w:rPr>
                <w:sz w:val="22"/>
                <w:szCs w:val="22"/>
              </w:rPr>
            </w:pPr>
            <w:r w:rsidRPr="002507C3">
              <w:rPr>
                <w:sz w:val="22"/>
                <w:szCs w:val="22"/>
              </w:rPr>
              <w:t xml:space="preserve">от 6 до 10 – 0,6-0,8 га на объект; </w:t>
            </w:r>
          </w:p>
          <w:p w:rsidR="008910AB" w:rsidRPr="002507C3" w:rsidRDefault="008910AB" w:rsidP="002507C3">
            <w:pPr>
              <w:pStyle w:val="af5"/>
              <w:suppressAutoHyphens/>
              <w:ind w:firstLine="0"/>
              <w:jc w:val="left"/>
              <w:rPr>
                <w:sz w:val="22"/>
                <w:szCs w:val="22"/>
              </w:rPr>
            </w:pPr>
            <w:r w:rsidRPr="002507C3">
              <w:rPr>
                <w:sz w:val="22"/>
                <w:szCs w:val="22"/>
              </w:rPr>
              <w:lastRenderedPageBreak/>
              <w:t>от 10 до 15 – 0,8-1,1 га на объект;</w:t>
            </w:r>
          </w:p>
          <w:p w:rsidR="008910AB" w:rsidRPr="002507C3" w:rsidRDefault="008910AB" w:rsidP="002507C3">
            <w:pPr>
              <w:pStyle w:val="af5"/>
              <w:suppressAutoHyphens/>
              <w:ind w:firstLine="0"/>
              <w:jc w:val="left"/>
              <w:rPr>
                <w:iCs/>
                <w:sz w:val="22"/>
                <w:szCs w:val="22"/>
              </w:rPr>
            </w:pPr>
            <w:r w:rsidRPr="002507C3">
              <w:rPr>
                <w:sz w:val="22"/>
                <w:szCs w:val="22"/>
              </w:rPr>
              <w:t xml:space="preserve">от 15 до 20 – 1,1-1,3 га на объект; </w:t>
            </w:r>
          </w:p>
          <w:p w:rsidR="008910AB" w:rsidRPr="002507C3" w:rsidRDefault="008910AB" w:rsidP="002507C3">
            <w:pPr>
              <w:pStyle w:val="af5"/>
              <w:suppressAutoHyphens/>
              <w:ind w:firstLine="0"/>
              <w:jc w:val="left"/>
              <w:rPr>
                <w:sz w:val="22"/>
                <w:szCs w:val="22"/>
              </w:rPr>
            </w:pPr>
            <w:r w:rsidRPr="002507C3">
              <w:rPr>
                <w:sz w:val="22"/>
                <w:szCs w:val="22"/>
              </w:rPr>
              <w:t>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3A1135" w:rsidRDefault="008910AB" w:rsidP="002507C3">
            <w:pPr>
              <w:pStyle w:val="af5"/>
              <w:suppressAutoHyphens/>
              <w:ind w:firstLine="0"/>
              <w:jc w:val="left"/>
              <w:rPr>
                <w:spacing w:val="-12"/>
                <w:sz w:val="22"/>
                <w:szCs w:val="22"/>
              </w:rPr>
            </w:pPr>
            <w:r w:rsidRPr="003A1135">
              <w:rPr>
                <w:spacing w:val="-12"/>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507C3" w:rsidRDefault="008910AB" w:rsidP="002507C3">
            <w:pPr>
              <w:pStyle w:val="af5"/>
              <w:suppressAutoHyphens/>
              <w:ind w:firstLine="0"/>
              <w:jc w:val="left"/>
              <w:rPr>
                <w:sz w:val="22"/>
                <w:szCs w:val="22"/>
              </w:rPr>
            </w:pPr>
            <w:r w:rsidRPr="002507C3">
              <w:rPr>
                <w:sz w:val="22"/>
                <w:szCs w:val="22"/>
              </w:rPr>
              <w:t>3. Предельная высота зданий - 28 метров</w:t>
            </w:r>
            <w:r w:rsidRPr="002507C3">
              <w:rPr>
                <w:iCs/>
                <w:sz w:val="22"/>
                <w:szCs w:val="22"/>
              </w:rPr>
              <w:t>.</w:t>
            </w:r>
          </w:p>
          <w:p w:rsidR="008910AB" w:rsidRPr="002507C3" w:rsidRDefault="008910AB" w:rsidP="002507C3">
            <w:pPr>
              <w:pStyle w:val="af5"/>
              <w:suppressAutoHyphens/>
              <w:ind w:firstLine="0"/>
              <w:jc w:val="left"/>
              <w:rPr>
                <w:sz w:val="22"/>
                <w:szCs w:val="22"/>
              </w:rPr>
            </w:pPr>
            <w:r w:rsidRPr="002507C3">
              <w:rPr>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sz w:val="22"/>
                <w:szCs w:val="22"/>
              </w:rPr>
            </w:pPr>
            <w:r w:rsidRPr="002507C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507C3" w:rsidRDefault="008910AB" w:rsidP="003A1135">
            <w:pPr>
              <w:suppressAutoHyphens/>
              <w:spacing w:after="40"/>
              <w:ind w:firstLine="0"/>
              <w:jc w:val="left"/>
              <w:rPr>
                <w:sz w:val="22"/>
                <w:szCs w:val="22"/>
              </w:rPr>
            </w:pPr>
            <w:r w:rsidRPr="002507C3">
              <w:rPr>
                <w:sz w:val="22"/>
                <w:szCs w:val="22"/>
              </w:rPr>
              <w:t xml:space="preserve">6. </w:t>
            </w:r>
            <w:r w:rsidRPr="002507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1E6403" w:rsidTr="002507C3">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t>4.3</w:t>
            </w:r>
          </w:p>
        </w:tc>
        <w:tc>
          <w:tcPr>
            <w:tcW w:w="3118" w:type="dxa"/>
          </w:tcPr>
          <w:p w:rsidR="008910AB" w:rsidRPr="002507C3" w:rsidRDefault="008910AB" w:rsidP="002507C3">
            <w:pPr>
              <w:suppressAutoHyphens/>
              <w:ind w:firstLine="0"/>
              <w:jc w:val="left"/>
              <w:rPr>
                <w:sz w:val="22"/>
                <w:szCs w:val="22"/>
              </w:rPr>
            </w:pPr>
            <w:r w:rsidRPr="002507C3">
              <w:rPr>
                <w:sz w:val="22"/>
                <w:szCs w:val="22"/>
              </w:rPr>
              <w:t>Рынки</w:t>
            </w:r>
          </w:p>
        </w:tc>
        <w:tc>
          <w:tcPr>
            <w:tcW w:w="10142" w:type="dxa"/>
            <w:vMerge/>
          </w:tcPr>
          <w:p w:rsidR="008910AB" w:rsidRPr="002507C3" w:rsidRDefault="008910AB" w:rsidP="002507C3">
            <w:pPr>
              <w:suppressAutoHyphens/>
              <w:ind w:firstLine="0"/>
              <w:jc w:val="left"/>
              <w:rPr>
                <w:sz w:val="22"/>
                <w:szCs w:val="22"/>
              </w:rPr>
            </w:pPr>
          </w:p>
        </w:tc>
      </w:tr>
      <w:tr w:rsidR="008910AB" w:rsidRPr="001E6403" w:rsidTr="002507C3">
        <w:tc>
          <w:tcPr>
            <w:tcW w:w="1526" w:type="dxa"/>
          </w:tcPr>
          <w:p w:rsidR="008910AB" w:rsidRPr="002507C3" w:rsidRDefault="008910AB" w:rsidP="002507C3">
            <w:pPr>
              <w:suppressAutoHyphens/>
              <w:autoSpaceDE w:val="0"/>
              <w:autoSpaceDN w:val="0"/>
              <w:adjustRightInd w:val="0"/>
              <w:ind w:firstLine="0"/>
              <w:rPr>
                <w:sz w:val="22"/>
                <w:szCs w:val="22"/>
              </w:rPr>
            </w:pPr>
            <w:r w:rsidRPr="002507C3">
              <w:rPr>
                <w:b/>
                <w:sz w:val="22"/>
                <w:szCs w:val="22"/>
              </w:rPr>
              <w:t>4.4</w:t>
            </w:r>
          </w:p>
        </w:tc>
        <w:tc>
          <w:tcPr>
            <w:tcW w:w="3118" w:type="dxa"/>
          </w:tcPr>
          <w:p w:rsidR="008910AB" w:rsidRPr="002507C3" w:rsidRDefault="008910AB" w:rsidP="002507C3">
            <w:pPr>
              <w:suppressAutoHyphens/>
              <w:ind w:firstLine="0"/>
              <w:jc w:val="left"/>
              <w:rPr>
                <w:sz w:val="22"/>
                <w:szCs w:val="22"/>
              </w:rPr>
            </w:pPr>
            <w:r w:rsidRPr="002507C3">
              <w:rPr>
                <w:sz w:val="22"/>
                <w:szCs w:val="22"/>
              </w:rPr>
              <w:t>Магазины</w:t>
            </w:r>
          </w:p>
        </w:tc>
        <w:tc>
          <w:tcPr>
            <w:tcW w:w="10142" w:type="dxa"/>
            <w:vMerge/>
          </w:tcPr>
          <w:p w:rsidR="008910AB" w:rsidRPr="002507C3" w:rsidRDefault="008910AB" w:rsidP="002507C3">
            <w:pPr>
              <w:suppressAutoHyphens/>
              <w:ind w:firstLine="0"/>
              <w:jc w:val="left"/>
              <w:rPr>
                <w:sz w:val="22"/>
                <w:szCs w:val="22"/>
              </w:rPr>
            </w:pPr>
          </w:p>
        </w:tc>
      </w:tr>
      <w:tr w:rsidR="008910AB" w:rsidRPr="001E6403" w:rsidTr="002507C3">
        <w:tc>
          <w:tcPr>
            <w:tcW w:w="1526" w:type="dxa"/>
          </w:tcPr>
          <w:p w:rsidR="008910AB" w:rsidRPr="002507C3" w:rsidRDefault="008910AB" w:rsidP="002507C3">
            <w:pPr>
              <w:suppressAutoHyphens/>
              <w:autoSpaceDE w:val="0"/>
              <w:autoSpaceDN w:val="0"/>
              <w:adjustRightInd w:val="0"/>
              <w:ind w:firstLine="0"/>
              <w:rPr>
                <w:b/>
                <w:sz w:val="22"/>
                <w:szCs w:val="22"/>
              </w:rPr>
            </w:pPr>
            <w:r w:rsidRPr="002507C3">
              <w:rPr>
                <w:b/>
                <w:sz w:val="22"/>
                <w:szCs w:val="22"/>
              </w:rPr>
              <w:t>4.6</w:t>
            </w:r>
          </w:p>
        </w:tc>
        <w:tc>
          <w:tcPr>
            <w:tcW w:w="3118" w:type="dxa"/>
          </w:tcPr>
          <w:p w:rsidR="008910AB" w:rsidRPr="002507C3" w:rsidRDefault="008910AB" w:rsidP="002507C3">
            <w:pPr>
              <w:suppressAutoHyphens/>
              <w:ind w:firstLine="0"/>
              <w:jc w:val="left"/>
              <w:rPr>
                <w:sz w:val="22"/>
                <w:szCs w:val="22"/>
              </w:rPr>
            </w:pPr>
            <w:r w:rsidRPr="002507C3">
              <w:rPr>
                <w:sz w:val="22"/>
                <w:szCs w:val="22"/>
              </w:rPr>
              <w:t>Общественное питание</w:t>
            </w:r>
          </w:p>
        </w:tc>
        <w:tc>
          <w:tcPr>
            <w:tcW w:w="10142" w:type="dxa"/>
            <w:vMerge/>
          </w:tcPr>
          <w:p w:rsidR="008910AB" w:rsidRPr="002507C3" w:rsidRDefault="008910AB" w:rsidP="002507C3">
            <w:pPr>
              <w:suppressAutoHyphens/>
              <w:ind w:firstLine="0"/>
              <w:jc w:val="left"/>
              <w:rPr>
                <w:sz w:val="22"/>
                <w:szCs w:val="22"/>
              </w:rPr>
            </w:pPr>
          </w:p>
        </w:tc>
      </w:tr>
      <w:tr w:rsidR="008910AB" w:rsidRPr="001E6403"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4.7</w:t>
            </w:r>
          </w:p>
        </w:tc>
        <w:tc>
          <w:tcPr>
            <w:tcW w:w="3118" w:type="dxa"/>
          </w:tcPr>
          <w:p w:rsidR="008910AB" w:rsidRPr="002507C3" w:rsidRDefault="008910AB" w:rsidP="002507C3">
            <w:pPr>
              <w:pStyle w:val="ConsPlusNormal"/>
              <w:suppressAutoHyphens/>
              <w:ind w:left="56" w:right="56" w:firstLine="0"/>
              <w:jc w:val="left"/>
              <w:rPr>
                <w:rFonts w:ascii="Times New Roman" w:hAnsi="Times New Roman" w:cs="Times New Roman"/>
              </w:rPr>
            </w:pPr>
            <w:r w:rsidRPr="002507C3">
              <w:rPr>
                <w:rFonts w:ascii="Times New Roman" w:hAnsi="Times New Roman" w:cs="Times New Roman"/>
              </w:rPr>
              <w:t xml:space="preserve">Гостиничное обслуживание </w:t>
            </w:r>
          </w:p>
        </w:tc>
        <w:tc>
          <w:tcPr>
            <w:tcW w:w="10142" w:type="dxa"/>
          </w:tcPr>
          <w:p w:rsidR="008910AB" w:rsidRPr="002507C3" w:rsidRDefault="008910AB" w:rsidP="002507C3">
            <w:pPr>
              <w:pStyle w:val="af5"/>
              <w:suppressAutoHyphens/>
              <w:ind w:firstLine="0"/>
              <w:jc w:val="left"/>
              <w:rPr>
                <w:sz w:val="22"/>
                <w:szCs w:val="22"/>
              </w:rPr>
            </w:pPr>
            <w:r w:rsidRPr="002507C3">
              <w:rPr>
                <w:sz w:val="22"/>
                <w:szCs w:val="22"/>
              </w:rPr>
              <w:t>1. Минимальный размер земельного участка при числе мест гостиницы:</w:t>
            </w:r>
          </w:p>
          <w:p w:rsidR="008910AB" w:rsidRPr="002507C3" w:rsidRDefault="008910AB" w:rsidP="002507C3">
            <w:pPr>
              <w:pStyle w:val="af5"/>
              <w:suppressAutoHyphens/>
              <w:ind w:firstLine="0"/>
              <w:jc w:val="left"/>
              <w:rPr>
                <w:sz w:val="22"/>
                <w:szCs w:val="22"/>
              </w:rPr>
            </w:pPr>
            <w:r w:rsidRPr="002507C3">
              <w:rPr>
                <w:sz w:val="22"/>
                <w:szCs w:val="22"/>
              </w:rPr>
              <w:t>от 25 до 100 – 55 кв. м на 1 место;</w:t>
            </w:r>
          </w:p>
          <w:p w:rsidR="008910AB" w:rsidRPr="002507C3" w:rsidRDefault="008910AB" w:rsidP="002507C3">
            <w:pPr>
              <w:pStyle w:val="af5"/>
              <w:suppressAutoHyphens/>
              <w:ind w:firstLine="0"/>
              <w:jc w:val="left"/>
              <w:rPr>
                <w:sz w:val="22"/>
                <w:szCs w:val="22"/>
              </w:rPr>
            </w:pPr>
            <w:r w:rsidRPr="002507C3">
              <w:rPr>
                <w:sz w:val="22"/>
                <w:szCs w:val="22"/>
              </w:rPr>
              <w:t>св. 100 до 500 – 30 кв. м на 1 место;</w:t>
            </w:r>
          </w:p>
          <w:p w:rsidR="008910AB" w:rsidRPr="002507C3" w:rsidRDefault="008910AB" w:rsidP="002507C3">
            <w:pPr>
              <w:pStyle w:val="af5"/>
              <w:suppressAutoHyphens/>
              <w:ind w:firstLine="0"/>
              <w:jc w:val="left"/>
              <w:rPr>
                <w:sz w:val="22"/>
                <w:szCs w:val="22"/>
              </w:rPr>
            </w:pPr>
            <w:r w:rsidRPr="002507C3">
              <w:rPr>
                <w:sz w:val="22"/>
                <w:szCs w:val="22"/>
              </w:rPr>
              <w:t>св. 500 до 1000 – 20 кв. м на 1 место;</w:t>
            </w:r>
          </w:p>
          <w:p w:rsidR="008910AB" w:rsidRPr="002507C3" w:rsidRDefault="008910AB" w:rsidP="002507C3">
            <w:pPr>
              <w:pStyle w:val="af5"/>
              <w:suppressAutoHyphens/>
              <w:ind w:firstLine="0"/>
              <w:jc w:val="left"/>
              <w:rPr>
                <w:sz w:val="22"/>
                <w:szCs w:val="22"/>
              </w:rPr>
            </w:pPr>
            <w:r w:rsidRPr="002507C3">
              <w:rPr>
                <w:sz w:val="22"/>
                <w:szCs w:val="22"/>
              </w:rPr>
              <w:t>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sz w:val="22"/>
                <w:szCs w:val="22"/>
              </w:rPr>
            </w:pPr>
            <w:r w:rsidRPr="002507C3">
              <w:rPr>
                <w:sz w:val="22"/>
                <w:szCs w:val="22"/>
              </w:rPr>
              <w:t>В случае реконструкции объекта капитального строительства на 2</w:t>
            </w:r>
            <w:r w:rsidR="0036573E">
              <w:rPr>
                <w:sz w:val="22"/>
                <w:szCs w:val="22"/>
              </w:rPr>
              <w:t>-</w:t>
            </w:r>
            <w:r w:rsidRPr="002507C3">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507C3" w:rsidRDefault="008910AB" w:rsidP="002507C3">
            <w:pPr>
              <w:pStyle w:val="af5"/>
              <w:suppressAutoHyphens/>
              <w:ind w:firstLine="0"/>
              <w:jc w:val="left"/>
              <w:rPr>
                <w:sz w:val="22"/>
                <w:szCs w:val="22"/>
              </w:rPr>
            </w:pPr>
            <w:r w:rsidRPr="002507C3">
              <w:rPr>
                <w:sz w:val="22"/>
                <w:szCs w:val="22"/>
              </w:rPr>
              <w:t>3. Предельная высота зданий - 28 м.</w:t>
            </w:r>
          </w:p>
          <w:p w:rsidR="008910AB" w:rsidRPr="002507C3" w:rsidRDefault="008910AB" w:rsidP="002507C3">
            <w:pPr>
              <w:pStyle w:val="af5"/>
              <w:suppressAutoHyphens/>
              <w:ind w:firstLine="0"/>
              <w:jc w:val="left"/>
              <w:rPr>
                <w:sz w:val="22"/>
                <w:szCs w:val="22"/>
              </w:rPr>
            </w:pPr>
            <w:r w:rsidRPr="002507C3">
              <w:rPr>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sz w:val="22"/>
                <w:szCs w:val="22"/>
              </w:rPr>
            </w:pPr>
            <w:r w:rsidRPr="002507C3">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Default="008910AB" w:rsidP="003A1135">
            <w:pPr>
              <w:pStyle w:val="af5"/>
              <w:suppressAutoHyphens/>
              <w:spacing w:after="40"/>
              <w:ind w:firstLine="0"/>
              <w:jc w:val="left"/>
              <w:rPr>
                <w:iCs/>
                <w:sz w:val="22"/>
                <w:szCs w:val="22"/>
              </w:rPr>
            </w:pPr>
            <w:r w:rsidRPr="002507C3">
              <w:rPr>
                <w:sz w:val="22"/>
                <w:szCs w:val="22"/>
              </w:rPr>
              <w:t xml:space="preserve">6. </w:t>
            </w:r>
            <w:r w:rsidRPr="002507C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6573E" w:rsidRPr="0036573E" w:rsidRDefault="0036573E" w:rsidP="003A1135">
            <w:pPr>
              <w:pStyle w:val="af5"/>
              <w:suppressAutoHyphens/>
              <w:spacing w:after="40"/>
              <w:ind w:firstLine="0"/>
              <w:jc w:val="left"/>
              <w:rPr>
                <w:sz w:val="8"/>
                <w:szCs w:val="8"/>
              </w:rPr>
            </w:pPr>
          </w:p>
        </w:tc>
      </w:tr>
      <w:tr w:rsidR="008910AB" w:rsidRPr="001E6403"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4.9.1</w:t>
            </w:r>
          </w:p>
        </w:tc>
        <w:tc>
          <w:tcPr>
            <w:tcW w:w="3118" w:type="dxa"/>
          </w:tcPr>
          <w:p w:rsidR="008910AB" w:rsidRPr="002507C3" w:rsidRDefault="008910AB" w:rsidP="002507C3">
            <w:pPr>
              <w:pStyle w:val="af5"/>
              <w:suppressAutoHyphens/>
              <w:ind w:firstLine="0"/>
              <w:jc w:val="left"/>
              <w:rPr>
                <w:color w:val="000000"/>
                <w:sz w:val="22"/>
                <w:szCs w:val="22"/>
              </w:rPr>
            </w:pPr>
            <w:r w:rsidRPr="002507C3">
              <w:rPr>
                <w:color w:val="000000"/>
                <w:sz w:val="22"/>
                <w:szCs w:val="22"/>
              </w:rPr>
              <w:t xml:space="preserve">Объекты придорожного </w:t>
            </w:r>
            <w:r w:rsidRPr="002507C3">
              <w:rPr>
                <w:color w:val="000000"/>
                <w:sz w:val="22"/>
                <w:szCs w:val="22"/>
              </w:rPr>
              <w:lastRenderedPageBreak/>
              <w:t xml:space="preserve">сервиса </w:t>
            </w:r>
          </w:p>
        </w:tc>
        <w:tc>
          <w:tcPr>
            <w:tcW w:w="10142" w:type="dxa"/>
          </w:tcPr>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rPr>
              <w:lastRenderedPageBreak/>
              <w:t>1. Минимальный размер земельного участка для АЗС на 2 колонки - 0,1 га, на 5 колонок - 0,2 га.</w:t>
            </w:r>
          </w:p>
          <w:p w:rsidR="008910AB" w:rsidRPr="002507C3" w:rsidRDefault="008910AB" w:rsidP="002507C3">
            <w:pPr>
              <w:suppressAutoHyphens/>
              <w:ind w:firstLine="0"/>
              <w:jc w:val="left"/>
              <w:rPr>
                <w:iCs/>
                <w:sz w:val="22"/>
                <w:szCs w:val="22"/>
              </w:rPr>
            </w:pPr>
            <w:r w:rsidRPr="002507C3">
              <w:rPr>
                <w:sz w:val="22"/>
                <w:szCs w:val="22"/>
                <w:lang w:eastAsia="ar-SA"/>
              </w:rPr>
              <w:lastRenderedPageBreak/>
              <w:t>Минимальный размер земельного участка для станции технического обслуживания легковых автомобилей на 10 постов - 0,1 га, м</w:t>
            </w:r>
            <w:r w:rsidRPr="002507C3">
              <w:rPr>
                <w:iCs/>
                <w:sz w:val="22"/>
                <w:szCs w:val="22"/>
              </w:rPr>
              <w:t>аксимальный размер земельного участка не устанавливается.</w:t>
            </w:r>
          </w:p>
          <w:p w:rsidR="008910AB" w:rsidRPr="002507C3" w:rsidRDefault="008910AB" w:rsidP="002507C3">
            <w:pPr>
              <w:suppressAutoHyphens/>
              <w:ind w:firstLine="0"/>
              <w:jc w:val="left"/>
              <w:rPr>
                <w:iCs/>
                <w:sz w:val="22"/>
                <w:szCs w:val="22"/>
              </w:rPr>
            </w:pPr>
            <w:r w:rsidRPr="002507C3">
              <w:rPr>
                <w:sz w:val="22"/>
                <w:szCs w:val="22"/>
                <w:lang w:eastAsia="ar-SA"/>
              </w:rPr>
              <w:t>Минимальный размер земельного участка для автомобильной мойки – 500 кв.</w:t>
            </w:r>
            <w:r w:rsidR="002507C3">
              <w:rPr>
                <w:sz w:val="22"/>
                <w:szCs w:val="22"/>
                <w:lang w:eastAsia="ar-SA"/>
              </w:rPr>
              <w:t xml:space="preserve"> </w:t>
            </w:r>
            <w:r w:rsidRPr="002507C3">
              <w:rPr>
                <w:sz w:val="22"/>
                <w:szCs w:val="22"/>
                <w:lang w:eastAsia="ar-SA"/>
              </w:rPr>
              <w:t>м, м</w:t>
            </w:r>
            <w:r w:rsidRPr="002507C3">
              <w:rPr>
                <w:iCs/>
                <w:sz w:val="22"/>
                <w:szCs w:val="22"/>
              </w:rPr>
              <w:t>аксимальный размер земельного участка не устанавливается.</w:t>
            </w:r>
          </w:p>
          <w:p w:rsidR="008910AB" w:rsidRPr="003A1135" w:rsidRDefault="008910AB" w:rsidP="002507C3">
            <w:pPr>
              <w:suppressAutoHyphens/>
              <w:ind w:firstLine="0"/>
              <w:jc w:val="left"/>
              <w:rPr>
                <w:iCs/>
                <w:spacing w:val="-6"/>
                <w:sz w:val="22"/>
                <w:szCs w:val="22"/>
              </w:rPr>
            </w:pPr>
            <w:r w:rsidRPr="003A1135">
              <w:rPr>
                <w:spacing w:val="-6"/>
                <w:sz w:val="22"/>
                <w:szCs w:val="22"/>
              </w:rPr>
              <w:t>2</w:t>
            </w:r>
            <w:r w:rsidRPr="003A1135">
              <w:rPr>
                <w:iCs/>
                <w:spacing w:val="-6"/>
                <w:sz w:val="22"/>
                <w:szCs w:val="22"/>
              </w:rPr>
              <w:t xml:space="preserve">. </w:t>
            </w:r>
            <w:r w:rsidRPr="003A1135">
              <w:rPr>
                <w:spacing w:val="-6"/>
                <w:sz w:val="22"/>
                <w:szCs w:val="22"/>
              </w:rPr>
              <w:t>Минимальный отступ от границ земельных участков – не устанавливается.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r w:rsidR="002507C3" w:rsidRPr="003A1135">
              <w:rPr>
                <w:spacing w:val="-6"/>
                <w:sz w:val="22"/>
                <w:szCs w:val="22"/>
              </w:rPr>
              <w:t xml:space="preserve"> </w:t>
            </w:r>
            <w:r w:rsidRPr="003A1135">
              <w:rPr>
                <w:spacing w:val="-6"/>
                <w:sz w:val="22"/>
                <w:szCs w:val="22"/>
              </w:rPr>
              <w:t>В случае реконструкции объекта капитального строительства на 2</w:t>
            </w:r>
            <w:r w:rsidR="002507C3" w:rsidRPr="003A1135">
              <w:rPr>
                <w:spacing w:val="-6"/>
                <w:sz w:val="22"/>
                <w:szCs w:val="22"/>
              </w:rPr>
              <w:t>-</w:t>
            </w:r>
            <w:r w:rsidRPr="003A1135">
              <w:rPr>
                <w:spacing w:val="-6"/>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507C3" w:rsidRDefault="008910AB" w:rsidP="002507C3">
            <w:pPr>
              <w:pStyle w:val="af5"/>
              <w:suppressAutoHyphens/>
              <w:ind w:firstLine="0"/>
              <w:jc w:val="left"/>
              <w:rPr>
                <w:sz w:val="22"/>
                <w:szCs w:val="22"/>
              </w:rPr>
            </w:pPr>
            <w:r w:rsidRPr="002507C3">
              <w:rPr>
                <w:sz w:val="22"/>
                <w:szCs w:val="22"/>
              </w:rPr>
              <w:t>3. Предельное количество этажей - 2.</w:t>
            </w:r>
          </w:p>
          <w:p w:rsidR="008910AB" w:rsidRPr="002507C3" w:rsidRDefault="008910AB" w:rsidP="002507C3">
            <w:pPr>
              <w:pStyle w:val="af5"/>
              <w:suppressAutoHyphens/>
              <w:ind w:firstLine="0"/>
              <w:jc w:val="left"/>
              <w:rPr>
                <w:sz w:val="22"/>
                <w:szCs w:val="22"/>
              </w:rPr>
            </w:pPr>
            <w:r w:rsidRPr="002507C3">
              <w:rPr>
                <w:sz w:val="22"/>
                <w:szCs w:val="22"/>
              </w:rPr>
              <w:t xml:space="preserve">4. Максимальный процент застройки в границах земельного участка </w:t>
            </w:r>
            <w:r w:rsidRPr="002507C3">
              <w:rPr>
                <w:iCs/>
                <w:sz w:val="22"/>
                <w:szCs w:val="22"/>
              </w:rPr>
              <w:t>не устанавливается.</w:t>
            </w:r>
          </w:p>
          <w:p w:rsidR="008910AB" w:rsidRPr="002507C3" w:rsidRDefault="008910AB" w:rsidP="002507C3">
            <w:pPr>
              <w:pStyle w:val="af5"/>
              <w:suppressAutoHyphens/>
              <w:ind w:firstLine="0"/>
              <w:jc w:val="left"/>
              <w:rPr>
                <w:iCs/>
                <w:sz w:val="22"/>
                <w:szCs w:val="22"/>
              </w:rPr>
            </w:pPr>
            <w:r w:rsidRPr="002507C3">
              <w:rPr>
                <w:iCs/>
                <w:sz w:val="22"/>
                <w:szCs w:val="22"/>
              </w:rPr>
              <w:t xml:space="preserve">5. </w:t>
            </w:r>
            <w:r w:rsidRPr="002507C3">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2507C3">
            <w:pPr>
              <w:suppressAutoHyphens/>
              <w:ind w:firstLine="0"/>
              <w:jc w:val="left"/>
              <w:rPr>
                <w:iCs/>
                <w:sz w:val="22"/>
                <w:szCs w:val="22"/>
              </w:rPr>
            </w:pPr>
            <w:r w:rsidRPr="002507C3">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6573E" w:rsidRPr="0036573E" w:rsidRDefault="0036573E" w:rsidP="002507C3">
            <w:pPr>
              <w:suppressAutoHyphens/>
              <w:ind w:firstLine="0"/>
              <w:jc w:val="left"/>
              <w:rPr>
                <w:sz w:val="6"/>
                <w:szCs w:val="6"/>
              </w:rPr>
            </w:pPr>
          </w:p>
        </w:tc>
      </w:tr>
      <w:tr w:rsidR="008910AB" w:rsidRPr="001E6403"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lastRenderedPageBreak/>
              <w:t>4.10</w:t>
            </w:r>
          </w:p>
        </w:tc>
        <w:tc>
          <w:tcPr>
            <w:tcW w:w="3118" w:type="dxa"/>
          </w:tcPr>
          <w:p w:rsidR="008910AB" w:rsidRPr="002507C3" w:rsidRDefault="008910AB" w:rsidP="002507C3">
            <w:pPr>
              <w:pStyle w:val="af5"/>
              <w:suppressAutoHyphens/>
              <w:ind w:firstLine="0"/>
              <w:jc w:val="left"/>
              <w:rPr>
                <w:color w:val="000000"/>
                <w:kern w:val="1"/>
                <w:sz w:val="22"/>
                <w:szCs w:val="22"/>
                <w:lang w:eastAsia="ar-SA"/>
              </w:rPr>
            </w:pPr>
            <w:r w:rsidRPr="002507C3">
              <w:rPr>
                <w:color w:val="000000"/>
                <w:sz w:val="22"/>
                <w:szCs w:val="22"/>
              </w:rPr>
              <w:t>Выстовочно-ярмарочная деятельность</w:t>
            </w:r>
          </w:p>
        </w:tc>
        <w:tc>
          <w:tcPr>
            <w:tcW w:w="10142" w:type="dxa"/>
          </w:tcPr>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rPr>
              <w:t xml:space="preserve">1. Минимальный и максимальный размеры земельного участка </w:t>
            </w:r>
            <w:r w:rsidRPr="002507C3">
              <w:rPr>
                <w:rFonts w:ascii="Times New Roman" w:hAnsi="Times New Roman" w:cs="Times New Roman"/>
                <w:iCs/>
              </w:rPr>
              <w:t>не устанавливаются.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iCs/>
                <w:sz w:val="22"/>
                <w:szCs w:val="22"/>
              </w:rPr>
            </w:pPr>
            <w:r w:rsidRPr="002507C3">
              <w:rPr>
                <w:iCs/>
                <w:sz w:val="22"/>
                <w:szCs w:val="22"/>
              </w:rPr>
              <w:t>3. Предельная высота зданий -9 метров.</w:t>
            </w:r>
          </w:p>
          <w:p w:rsidR="008910AB" w:rsidRPr="002507C3" w:rsidRDefault="008910AB" w:rsidP="002507C3">
            <w:pPr>
              <w:pStyle w:val="af5"/>
              <w:suppressAutoHyphens/>
              <w:ind w:firstLine="0"/>
              <w:jc w:val="left"/>
              <w:rPr>
                <w:sz w:val="22"/>
                <w:szCs w:val="22"/>
              </w:rPr>
            </w:pPr>
            <w:r w:rsidRPr="002507C3">
              <w:rPr>
                <w:sz w:val="22"/>
                <w:szCs w:val="22"/>
              </w:rPr>
              <w:t>4. Максимальный процент застройки в границах земельного участка - 60%.</w:t>
            </w:r>
          </w:p>
          <w:p w:rsidR="008910AB" w:rsidRPr="002507C3" w:rsidRDefault="008910AB" w:rsidP="003A1135">
            <w:pPr>
              <w:suppressAutoHyphens/>
              <w:spacing w:after="40"/>
              <w:ind w:firstLine="0"/>
              <w:jc w:val="left"/>
              <w:rPr>
                <w:sz w:val="22"/>
                <w:szCs w:val="22"/>
              </w:rPr>
            </w:pPr>
            <w:r w:rsidRPr="002507C3">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1E6403"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5.1.2</w:t>
            </w:r>
          </w:p>
        </w:tc>
        <w:tc>
          <w:tcPr>
            <w:tcW w:w="3118" w:type="dxa"/>
          </w:tcPr>
          <w:p w:rsidR="008910AB" w:rsidRPr="002507C3" w:rsidRDefault="008910AB" w:rsidP="002507C3">
            <w:pPr>
              <w:pStyle w:val="af5"/>
              <w:suppressAutoHyphens/>
              <w:ind w:firstLine="0"/>
              <w:jc w:val="left"/>
              <w:rPr>
                <w:color w:val="000000"/>
                <w:sz w:val="22"/>
                <w:szCs w:val="22"/>
              </w:rPr>
            </w:pPr>
            <w:r w:rsidRPr="002507C3">
              <w:rPr>
                <w:color w:val="000000"/>
                <w:sz w:val="22"/>
                <w:szCs w:val="22"/>
              </w:rPr>
              <w:t>Обеспечение занятий спортом в помещениях</w:t>
            </w:r>
          </w:p>
        </w:tc>
        <w:tc>
          <w:tcPr>
            <w:tcW w:w="10142" w:type="dxa"/>
          </w:tcPr>
          <w:p w:rsidR="008910AB" w:rsidRPr="002507C3" w:rsidRDefault="008910AB" w:rsidP="002507C3">
            <w:pPr>
              <w:pStyle w:val="af5"/>
              <w:suppressAutoHyphens/>
              <w:ind w:firstLine="0"/>
              <w:jc w:val="left"/>
              <w:rPr>
                <w:sz w:val="22"/>
                <w:szCs w:val="22"/>
              </w:rPr>
            </w:pPr>
            <w:r w:rsidRPr="002507C3">
              <w:rPr>
                <w:sz w:val="22"/>
                <w:szCs w:val="22"/>
              </w:rPr>
              <w:t xml:space="preserve">1. Минимальный размер земельного участка устанавливается </w:t>
            </w:r>
            <w:r w:rsidRPr="002507C3">
              <w:rPr>
                <w:iCs/>
                <w:sz w:val="22"/>
                <w:szCs w:val="22"/>
              </w:rPr>
              <w:t>не менее – 500 кв.</w:t>
            </w:r>
            <w:r w:rsidR="002507C3">
              <w:rPr>
                <w:iCs/>
                <w:sz w:val="22"/>
                <w:szCs w:val="22"/>
              </w:rPr>
              <w:t xml:space="preserve"> </w:t>
            </w:r>
            <w:r w:rsidRPr="002507C3">
              <w:rPr>
                <w:iCs/>
                <w:sz w:val="22"/>
                <w:szCs w:val="22"/>
              </w:rPr>
              <w:t>м</w:t>
            </w:r>
            <w:r w:rsidRPr="002507C3">
              <w:rPr>
                <w:sz w:val="22"/>
                <w:szCs w:val="22"/>
              </w:rPr>
              <w:t>.</w:t>
            </w:r>
            <w:r w:rsidRPr="002507C3">
              <w:rPr>
                <w:iCs/>
                <w:sz w:val="22"/>
                <w:szCs w:val="22"/>
              </w:rPr>
              <w:t xml:space="preserve"> Максимальный размер земельного участка не устанавливается.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sz w:val="22"/>
                <w:szCs w:val="22"/>
              </w:rPr>
            </w:pPr>
            <w:r w:rsidRPr="002507C3">
              <w:rPr>
                <w:sz w:val="22"/>
                <w:szCs w:val="22"/>
              </w:rPr>
              <w:t>В случае реконструкции объекта капитального строительства на 2</w:t>
            </w:r>
            <w:r w:rsidR="002507C3">
              <w:rPr>
                <w:sz w:val="22"/>
                <w:szCs w:val="22"/>
              </w:rPr>
              <w:t>-</w:t>
            </w:r>
            <w:r w:rsidRPr="002507C3">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507C3" w:rsidRDefault="008910AB" w:rsidP="002507C3">
            <w:pPr>
              <w:pStyle w:val="af5"/>
              <w:suppressAutoHyphens/>
              <w:ind w:firstLine="0"/>
              <w:jc w:val="left"/>
              <w:rPr>
                <w:iCs/>
                <w:sz w:val="22"/>
                <w:szCs w:val="22"/>
              </w:rPr>
            </w:pPr>
            <w:r w:rsidRPr="002507C3">
              <w:rPr>
                <w:iCs/>
                <w:sz w:val="22"/>
                <w:szCs w:val="22"/>
              </w:rPr>
              <w:lastRenderedPageBreak/>
              <w:t>3. Предельная высота зданий - 15 метров.</w:t>
            </w:r>
          </w:p>
          <w:p w:rsidR="008910AB" w:rsidRPr="002507C3" w:rsidRDefault="008910AB" w:rsidP="002507C3">
            <w:pPr>
              <w:pStyle w:val="af5"/>
              <w:suppressAutoHyphens/>
              <w:ind w:firstLine="0"/>
              <w:jc w:val="left"/>
              <w:rPr>
                <w:iCs/>
                <w:sz w:val="22"/>
                <w:szCs w:val="22"/>
              </w:rPr>
            </w:pPr>
            <w:r w:rsidRPr="002507C3">
              <w:rPr>
                <w:iCs/>
                <w:sz w:val="22"/>
                <w:szCs w:val="22"/>
              </w:rPr>
              <w:t>4. Максимальный процент застройки в границах земельного участка - 60%.</w:t>
            </w:r>
          </w:p>
          <w:p w:rsidR="008910AB" w:rsidRPr="002507C3" w:rsidRDefault="008910AB" w:rsidP="002507C3">
            <w:pPr>
              <w:suppressAutoHyphens/>
              <w:snapToGrid w:val="0"/>
              <w:ind w:firstLine="0"/>
              <w:jc w:val="left"/>
              <w:rPr>
                <w:iCs/>
                <w:sz w:val="22"/>
                <w:szCs w:val="22"/>
              </w:rPr>
            </w:pPr>
            <w:r w:rsidRPr="002507C3">
              <w:rPr>
                <w:iCs/>
                <w:sz w:val="22"/>
                <w:szCs w:val="22"/>
              </w:rPr>
              <w:t xml:space="preserve">5. </w:t>
            </w:r>
            <w:r w:rsidRPr="002507C3">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3A1135">
            <w:pPr>
              <w:suppressAutoHyphens/>
              <w:snapToGrid w:val="0"/>
              <w:spacing w:after="40"/>
              <w:ind w:firstLine="0"/>
              <w:jc w:val="left"/>
              <w:rPr>
                <w:iCs/>
                <w:sz w:val="22"/>
                <w:szCs w:val="22"/>
              </w:rPr>
            </w:pPr>
            <w:r w:rsidRPr="002507C3">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6573E" w:rsidRPr="0036573E" w:rsidRDefault="0036573E" w:rsidP="003A1135">
            <w:pPr>
              <w:suppressAutoHyphens/>
              <w:snapToGrid w:val="0"/>
              <w:spacing w:after="40"/>
              <w:ind w:firstLine="0"/>
              <w:jc w:val="left"/>
              <w:rPr>
                <w:sz w:val="6"/>
                <w:szCs w:val="6"/>
              </w:rPr>
            </w:pPr>
          </w:p>
        </w:tc>
      </w:tr>
      <w:tr w:rsidR="008910AB" w:rsidRPr="001E6403"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lastRenderedPageBreak/>
              <w:t>7.4</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Воздушный транспорт</w:t>
            </w:r>
          </w:p>
        </w:tc>
        <w:tc>
          <w:tcPr>
            <w:tcW w:w="10142" w:type="dxa"/>
          </w:tcPr>
          <w:p w:rsidR="008910AB" w:rsidRPr="002507C3" w:rsidRDefault="008910AB" w:rsidP="002507C3">
            <w:pPr>
              <w:suppressAutoHyphens/>
              <w:ind w:firstLine="0"/>
              <w:jc w:val="left"/>
              <w:rPr>
                <w:sz w:val="22"/>
                <w:szCs w:val="22"/>
              </w:rPr>
            </w:pPr>
            <w:r w:rsidRPr="002507C3">
              <w:rPr>
                <w:sz w:val="22"/>
                <w:szCs w:val="22"/>
              </w:rPr>
              <w:t>1. Размеры земельных участков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r w:rsidR="0036573E">
              <w:rPr>
                <w:sz w:val="22"/>
                <w:szCs w:val="22"/>
              </w:rPr>
              <w:t>.</w:t>
            </w:r>
          </w:p>
          <w:p w:rsidR="008910AB" w:rsidRPr="002507C3" w:rsidRDefault="008910AB" w:rsidP="002507C3">
            <w:pPr>
              <w:suppressAutoHyphens/>
              <w:ind w:firstLine="0"/>
              <w:jc w:val="left"/>
              <w:rPr>
                <w:sz w:val="22"/>
                <w:szCs w:val="22"/>
              </w:rPr>
            </w:pPr>
            <w:r w:rsidRPr="002507C3">
              <w:rPr>
                <w:sz w:val="22"/>
                <w:szCs w:val="22"/>
              </w:rPr>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910AB" w:rsidRPr="002507C3" w:rsidRDefault="008910AB" w:rsidP="002507C3">
            <w:pPr>
              <w:suppressAutoHyphens/>
              <w:ind w:firstLine="0"/>
              <w:jc w:val="left"/>
              <w:rPr>
                <w:sz w:val="22"/>
                <w:szCs w:val="22"/>
              </w:rPr>
            </w:pPr>
            <w:r w:rsidRPr="002507C3">
              <w:rPr>
                <w:sz w:val="22"/>
                <w:szCs w:val="22"/>
              </w:rPr>
              <w:t>3. Максимальная высота объектов капитального строительства определяется проектной документацией</w:t>
            </w:r>
            <w:r w:rsidR="0036573E">
              <w:rPr>
                <w:sz w:val="22"/>
                <w:szCs w:val="22"/>
              </w:rPr>
              <w:t>.</w:t>
            </w:r>
          </w:p>
          <w:p w:rsidR="008910AB" w:rsidRDefault="008910AB" w:rsidP="002507C3">
            <w:pPr>
              <w:suppressAutoHyphens/>
              <w:ind w:firstLine="0"/>
              <w:jc w:val="left"/>
              <w:rPr>
                <w:sz w:val="6"/>
                <w:szCs w:val="6"/>
              </w:rPr>
            </w:pPr>
            <w:r w:rsidRPr="002507C3">
              <w:rPr>
                <w:sz w:val="22"/>
                <w:szCs w:val="22"/>
              </w:rPr>
              <w:t>4. Режим использования территории определяется в соответствии с назначением объекта согласно требований специальных нормативов и правил.</w:t>
            </w:r>
          </w:p>
          <w:p w:rsidR="0036573E" w:rsidRPr="0036573E" w:rsidRDefault="0036573E" w:rsidP="002507C3">
            <w:pPr>
              <w:suppressAutoHyphens/>
              <w:ind w:firstLine="0"/>
              <w:jc w:val="left"/>
              <w:rPr>
                <w:sz w:val="6"/>
                <w:szCs w:val="6"/>
              </w:rPr>
            </w:pPr>
          </w:p>
        </w:tc>
      </w:tr>
      <w:tr w:rsidR="008910AB" w:rsidRPr="001E6403"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8.3</w:t>
            </w:r>
          </w:p>
        </w:tc>
        <w:tc>
          <w:tcPr>
            <w:tcW w:w="3118" w:type="dxa"/>
          </w:tcPr>
          <w:p w:rsidR="008910AB" w:rsidRPr="002507C3" w:rsidRDefault="008910AB" w:rsidP="002507C3">
            <w:pPr>
              <w:suppressAutoHyphens/>
              <w:ind w:firstLine="0"/>
              <w:jc w:val="left"/>
              <w:rPr>
                <w:sz w:val="22"/>
                <w:szCs w:val="22"/>
                <w:lang w:eastAsia="en-US"/>
              </w:rPr>
            </w:pPr>
            <w:r w:rsidRPr="002507C3">
              <w:rPr>
                <w:sz w:val="22"/>
                <w:szCs w:val="22"/>
                <w:lang w:eastAsia="en-US"/>
              </w:rPr>
              <w:t>Обеспечение внутреннего правопорядка</w:t>
            </w:r>
          </w:p>
        </w:tc>
        <w:tc>
          <w:tcPr>
            <w:tcW w:w="10142" w:type="dxa"/>
          </w:tcPr>
          <w:p w:rsidR="008910AB" w:rsidRPr="002507C3" w:rsidRDefault="008910AB" w:rsidP="002507C3">
            <w:pPr>
              <w:pStyle w:val="af5"/>
              <w:suppressAutoHyphens/>
              <w:ind w:firstLine="0"/>
              <w:jc w:val="left"/>
              <w:rPr>
                <w:iCs/>
                <w:sz w:val="22"/>
                <w:szCs w:val="22"/>
              </w:rPr>
            </w:pPr>
            <w:r w:rsidRPr="002507C3">
              <w:rPr>
                <w:sz w:val="22"/>
                <w:szCs w:val="22"/>
              </w:rPr>
              <w:t>1. Минимальный и максимальный размеры земельного участка не устанавливаются.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507C3" w:rsidRDefault="008910AB" w:rsidP="002507C3">
            <w:pPr>
              <w:pStyle w:val="af5"/>
              <w:suppressAutoHyphens/>
              <w:ind w:firstLine="0"/>
              <w:jc w:val="left"/>
              <w:rPr>
                <w:iCs/>
                <w:sz w:val="22"/>
                <w:szCs w:val="22"/>
              </w:rPr>
            </w:pPr>
            <w:r w:rsidRPr="002507C3">
              <w:rPr>
                <w:iCs/>
                <w:sz w:val="22"/>
                <w:szCs w:val="22"/>
              </w:rPr>
              <w:t xml:space="preserve">3. </w:t>
            </w:r>
            <w:r w:rsidRPr="002507C3">
              <w:rPr>
                <w:sz w:val="22"/>
                <w:szCs w:val="22"/>
              </w:rPr>
              <w:t>Предельное количество этажей - 3</w:t>
            </w:r>
            <w:r w:rsidRPr="002507C3">
              <w:rPr>
                <w:iCs/>
                <w:sz w:val="22"/>
                <w:szCs w:val="22"/>
              </w:rPr>
              <w:t>.</w:t>
            </w:r>
          </w:p>
          <w:p w:rsidR="008910AB" w:rsidRPr="002507C3" w:rsidRDefault="008910AB" w:rsidP="002507C3">
            <w:pPr>
              <w:pStyle w:val="af5"/>
              <w:suppressAutoHyphens/>
              <w:ind w:firstLine="0"/>
              <w:jc w:val="left"/>
              <w:rPr>
                <w:iCs/>
                <w:sz w:val="22"/>
                <w:szCs w:val="22"/>
              </w:rPr>
            </w:pPr>
            <w:r w:rsidRPr="002507C3">
              <w:rPr>
                <w:iCs/>
                <w:sz w:val="22"/>
                <w:szCs w:val="22"/>
              </w:rPr>
              <w:t>4. Максимальный процент застройки в границах земельного участка - 60%.</w:t>
            </w:r>
          </w:p>
          <w:p w:rsidR="008910AB" w:rsidRPr="002507C3" w:rsidRDefault="008910AB" w:rsidP="002507C3">
            <w:pPr>
              <w:pStyle w:val="af5"/>
              <w:suppressAutoHyphens/>
              <w:ind w:firstLine="0"/>
              <w:jc w:val="left"/>
              <w:rPr>
                <w:iCs/>
                <w:sz w:val="22"/>
                <w:szCs w:val="22"/>
              </w:rPr>
            </w:pPr>
            <w:r w:rsidRPr="002507C3">
              <w:rPr>
                <w:iCs/>
                <w:sz w:val="22"/>
                <w:szCs w:val="22"/>
              </w:rPr>
              <w:t xml:space="preserve">5. </w:t>
            </w:r>
            <w:r w:rsidRPr="002507C3">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2507C3">
            <w:pPr>
              <w:suppressAutoHyphens/>
              <w:ind w:firstLine="0"/>
              <w:jc w:val="left"/>
              <w:rPr>
                <w:iCs/>
                <w:sz w:val="22"/>
                <w:szCs w:val="22"/>
              </w:rPr>
            </w:pPr>
            <w:r w:rsidRPr="002507C3">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6573E" w:rsidRPr="0036573E" w:rsidRDefault="0036573E" w:rsidP="002507C3">
            <w:pPr>
              <w:suppressAutoHyphens/>
              <w:ind w:firstLine="0"/>
              <w:jc w:val="left"/>
              <w:rPr>
                <w:sz w:val="6"/>
                <w:szCs w:val="6"/>
                <w:lang w:eastAsia="en-US"/>
              </w:rPr>
            </w:pPr>
          </w:p>
        </w:tc>
      </w:tr>
      <w:tr w:rsidR="008910AB" w:rsidRPr="001E6403" w:rsidTr="002507C3">
        <w:tc>
          <w:tcPr>
            <w:tcW w:w="1526" w:type="dxa"/>
          </w:tcPr>
          <w:p w:rsidR="008910AB" w:rsidRPr="002507C3" w:rsidRDefault="008910AB" w:rsidP="002507C3">
            <w:pPr>
              <w:suppressAutoHyphens/>
              <w:ind w:firstLine="0"/>
              <w:rPr>
                <w:b/>
                <w:sz w:val="22"/>
                <w:szCs w:val="22"/>
                <w:lang w:eastAsia="en-US"/>
              </w:rPr>
            </w:pPr>
            <w:r w:rsidRPr="002507C3">
              <w:rPr>
                <w:b/>
                <w:sz w:val="22"/>
                <w:szCs w:val="22"/>
                <w:lang w:eastAsia="en-US"/>
              </w:rPr>
              <w:t>12.0.2</w:t>
            </w:r>
          </w:p>
        </w:tc>
        <w:tc>
          <w:tcPr>
            <w:tcW w:w="3118" w:type="dxa"/>
          </w:tcPr>
          <w:p w:rsidR="008910AB" w:rsidRPr="002507C3" w:rsidRDefault="008910AB" w:rsidP="002507C3">
            <w:pPr>
              <w:pStyle w:val="af5"/>
              <w:suppressAutoHyphens/>
              <w:ind w:firstLine="0"/>
              <w:jc w:val="left"/>
              <w:rPr>
                <w:sz w:val="22"/>
                <w:szCs w:val="22"/>
              </w:rPr>
            </w:pPr>
            <w:r w:rsidRPr="002507C3">
              <w:rPr>
                <w:sz w:val="22"/>
                <w:szCs w:val="22"/>
              </w:rPr>
              <w:t xml:space="preserve">Благоустройство территории </w:t>
            </w:r>
          </w:p>
        </w:tc>
        <w:tc>
          <w:tcPr>
            <w:tcW w:w="10142" w:type="dxa"/>
          </w:tcPr>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rPr>
              <w:t xml:space="preserve">1. Минимальный и максимальный размеры земельного участка </w:t>
            </w:r>
            <w:r w:rsidRPr="002507C3">
              <w:rPr>
                <w:rFonts w:ascii="Times New Roman" w:hAnsi="Times New Roman" w:cs="Times New Roman"/>
                <w:iCs/>
              </w:rPr>
              <w:t>не устанавливаются.</w:t>
            </w:r>
          </w:p>
          <w:p w:rsidR="008910AB" w:rsidRPr="002507C3" w:rsidRDefault="008910AB" w:rsidP="002507C3">
            <w:pPr>
              <w:pStyle w:val="af5"/>
              <w:suppressAutoHyphens/>
              <w:ind w:firstLine="0"/>
              <w:jc w:val="left"/>
              <w:rPr>
                <w:sz w:val="22"/>
                <w:szCs w:val="22"/>
              </w:rPr>
            </w:pPr>
            <w:r w:rsidRPr="002507C3">
              <w:rPr>
                <w:sz w:val="22"/>
                <w:szCs w:val="22"/>
              </w:rPr>
              <w:t>2</w:t>
            </w:r>
            <w:r w:rsidRPr="002507C3">
              <w:rPr>
                <w:iCs/>
                <w:sz w:val="22"/>
                <w:szCs w:val="22"/>
              </w:rPr>
              <w:t xml:space="preserve">. </w:t>
            </w:r>
            <w:r w:rsidRPr="002507C3">
              <w:rPr>
                <w:sz w:val="22"/>
                <w:szCs w:val="22"/>
              </w:rPr>
              <w:t xml:space="preserve">Минимальный отступ от границ земельных участков - не устанавливается. </w:t>
            </w:r>
          </w:p>
          <w:p w:rsidR="008910AB" w:rsidRPr="002507C3" w:rsidRDefault="008910AB" w:rsidP="002507C3">
            <w:pPr>
              <w:pStyle w:val="af5"/>
              <w:suppressAutoHyphens/>
              <w:ind w:firstLine="0"/>
              <w:jc w:val="left"/>
              <w:rPr>
                <w:iCs/>
                <w:sz w:val="22"/>
                <w:szCs w:val="22"/>
              </w:rPr>
            </w:pPr>
            <w:r w:rsidRPr="002507C3">
              <w:rPr>
                <w:iCs/>
                <w:sz w:val="22"/>
                <w:szCs w:val="22"/>
              </w:rPr>
              <w:t xml:space="preserve">3. Предельная высота некапитальных </w:t>
            </w:r>
            <w:r w:rsidRPr="002507C3">
              <w:rPr>
                <w:sz w:val="22"/>
                <w:szCs w:val="22"/>
              </w:rPr>
              <w:t>строений, сооружений</w:t>
            </w:r>
            <w:r w:rsidRPr="002507C3">
              <w:rPr>
                <w:iCs/>
                <w:sz w:val="22"/>
                <w:szCs w:val="22"/>
              </w:rPr>
              <w:t xml:space="preserve"> - не устанавливается.</w:t>
            </w:r>
          </w:p>
          <w:p w:rsidR="008910AB" w:rsidRPr="002507C3" w:rsidRDefault="008910AB" w:rsidP="002507C3">
            <w:pPr>
              <w:pStyle w:val="ConsPlusNormal"/>
              <w:suppressAutoHyphens/>
              <w:ind w:right="225" w:firstLine="0"/>
              <w:jc w:val="left"/>
              <w:rPr>
                <w:rFonts w:ascii="Times New Roman" w:hAnsi="Times New Roman" w:cs="Times New Roman"/>
                <w:iCs/>
              </w:rPr>
            </w:pPr>
            <w:r w:rsidRPr="002507C3">
              <w:rPr>
                <w:rFonts w:ascii="Times New Roman" w:hAnsi="Times New Roman" w:cs="Times New Roman"/>
                <w:iCs/>
              </w:rPr>
              <w:t xml:space="preserve">4. Площадь застройки некапитальных </w:t>
            </w:r>
            <w:r w:rsidRPr="002507C3">
              <w:rPr>
                <w:rFonts w:ascii="Times New Roman" w:hAnsi="Times New Roman" w:cs="Times New Roman"/>
              </w:rPr>
              <w:t>строений, сооружений</w:t>
            </w:r>
            <w:r w:rsidRPr="002507C3">
              <w:rPr>
                <w:rFonts w:ascii="Times New Roman" w:hAnsi="Times New Roman" w:cs="Times New Roman"/>
                <w:iCs/>
              </w:rPr>
              <w:t xml:space="preserve"> не более 200 кв.</w:t>
            </w:r>
            <w:r w:rsidR="002507C3">
              <w:rPr>
                <w:rFonts w:ascii="Times New Roman" w:hAnsi="Times New Roman" w:cs="Times New Roman"/>
                <w:iCs/>
              </w:rPr>
              <w:t xml:space="preserve"> </w:t>
            </w:r>
            <w:r w:rsidRPr="002507C3">
              <w:rPr>
                <w:rFonts w:ascii="Times New Roman" w:hAnsi="Times New Roman" w:cs="Times New Roman"/>
                <w:iCs/>
              </w:rPr>
              <w:t>м.</w:t>
            </w:r>
          </w:p>
          <w:p w:rsidR="008910AB" w:rsidRPr="002507C3" w:rsidRDefault="008910AB" w:rsidP="002507C3">
            <w:pPr>
              <w:pStyle w:val="ConsPlusNormal"/>
              <w:suppressAutoHyphens/>
              <w:ind w:firstLine="0"/>
              <w:jc w:val="left"/>
              <w:rPr>
                <w:rFonts w:ascii="Times New Roman" w:hAnsi="Times New Roman" w:cs="Times New Roman"/>
              </w:rPr>
            </w:pPr>
            <w:r w:rsidRPr="002507C3">
              <w:rPr>
                <w:rFonts w:ascii="Times New Roman" w:hAnsi="Times New Roman" w:cs="Times New Roman"/>
                <w:iCs/>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8910AB" w:rsidRPr="008910AB" w:rsidRDefault="008910AB" w:rsidP="00140393">
      <w:pPr>
        <w:pStyle w:val="20"/>
        <w:suppressAutoHyphens/>
        <w:spacing w:before="240" w:after="240"/>
        <w:ind w:left="0" w:right="0" w:firstLine="709"/>
        <w:rPr>
          <w:lang w:val="ru-RU"/>
        </w:rPr>
      </w:pPr>
      <w:bookmarkStart w:id="87" w:name="_Toc535944318"/>
      <w:bookmarkStart w:id="88" w:name="_Toc23168756"/>
      <w:bookmarkStart w:id="89" w:name="_Toc86268821"/>
      <w:r w:rsidRPr="008910AB">
        <w:rPr>
          <w:lang w:val="ru-RU"/>
        </w:rPr>
        <w:lastRenderedPageBreak/>
        <w:t>Статья 33. Градостроительные регламенты. Зоны инженерной инфраструктуры (И)</w:t>
      </w:r>
      <w:bookmarkEnd w:id="87"/>
      <w:bookmarkEnd w:id="88"/>
      <w:bookmarkEnd w:id="89"/>
    </w:p>
    <w:p w:rsidR="008910AB" w:rsidRPr="00140393" w:rsidRDefault="008910AB" w:rsidP="007C08E6">
      <w:pPr>
        <w:suppressAutoHyphens/>
        <w:autoSpaceDE w:val="0"/>
        <w:autoSpaceDN w:val="0"/>
        <w:adjustRightInd w:val="0"/>
        <w:spacing w:before="80"/>
        <w:ind w:firstLine="709"/>
        <w:rPr>
          <w:sz w:val="28"/>
          <w:szCs w:val="28"/>
        </w:rPr>
      </w:pPr>
      <w:r w:rsidRPr="00140393">
        <w:rPr>
          <w:sz w:val="28"/>
          <w:szCs w:val="28"/>
        </w:rPr>
        <w:t>Установлены для обеспечения правовых условий использования, строительства и реконструкции объектов капитального строительства инженерной инфраструктуры.</w:t>
      </w:r>
    </w:p>
    <w:p w:rsidR="008910AB" w:rsidRPr="00140393" w:rsidRDefault="008910AB" w:rsidP="007C08E6">
      <w:pPr>
        <w:suppressAutoHyphens/>
        <w:autoSpaceDE w:val="0"/>
        <w:autoSpaceDN w:val="0"/>
        <w:adjustRightInd w:val="0"/>
        <w:spacing w:before="80"/>
        <w:ind w:firstLine="709"/>
        <w:rPr>
          <w:sz w:val="28"/>
          <w:szCs w:val="28"/>
        </w:rPr>
      </w:pPr>
      <w:r w:rsidRPr="00140393">
        <w:rPr>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программ комплексного развития коммунальной инфраструктуры и схем водоснабжения, канализации, теплоснабжения, газоснабжения и энергоснабжения, разработанных и утверждённых в установленном порядке с учётом требований нормативов градостроительного проектирования Владимирской области и городского округа Муром.</w:t>
      </w:r>
    </w:p>
    <w:p w:rsidR="008910AB" w:rsidRPr="00140393" w:rsidRDefault="008910AB" w:rsidP="00140393">
      <w:pPr>
        <w:suppressAutoHyphens/>
        <w:spacing w:before="240" w:after="240"/>
        <w:ind w:firstLine="709"/>
        <w:rPr>
          <w:b/>
          <w:sz w:val="28"/>
          <w:szCs w:val="28"/>
        </w:rPr>
      </w:pPr>
      <w:r w:rsidRPr="00140393">
        <w:rPr>
          <w:b/>
          <w:sz w:val="28"/>
          <w:szCs w:val="28"/>
        </w:rPr>
        <w:t>И. Зона инженерной инфраструктуры</w:t>
      </w:r>
    </w:p>
    <w:p w:rsidR="008910AB" w:rsidRPr="00140393" w:rsidRDefault="008910AB" w:rsidP="00140393">
      <w:pPr>
        <w:pStyle w:val="ConsPlusNormal"/>
        <w:suppressAutoHyphens/>
        <w:spacing w:after="120"/>
        <w:ind w:firstLine="709"/>
        <w:rPr>
          <w:rFonts w:ascii="Times New Roman" w:hAnsi="Times New Roman" w:cs="Times New Roman"/>
          <w:sz w:val="28"/>
          <w:szCs w:val="28"/>
        </w:rPr>
      </w:pPr>
      <w:r w:rsidRPr="00140393">
        <w:rPr>
          <w:rFonts w:ascii="Times New Roman" w:hAnsi="Times New Roman" w:cs="Times New Roman"/>
          <w:sz w:val="28"/>
          <w:szCs w:val="28"/>
        </w:rPr>
        <w:t>Зона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tbl>
      <w:tblPr>
        <w:tblStyle w:val="affb"/>
        <w:tblW w:w="0" w:type="auto"/>
        <w:tblLook w:val="04A0" w:firstRow="1" w:lastRow="0" w:firstColumn="1" w:lastColumn="0" w:noHBand="0" w:noVBand="1"/>
      </w:tblPr>
      <w:tblGrid>
        <w:gridCol w:w="1717"/>
        <w:gridCol w:w="3094"/>
        <w:gridCol w:w="9975"/>
      </w:tblGrid>
      <w:tr w:rsidR="008910AB" w:rsidRPr="001E6403" w:rsidTr="00140393">
        <w:trPr>
          <w:tblHeader/>
        </w:trPr>
        <w:tc>
          <w:tcPr>
            <w:tcW w:w="1526" w:type="dxa"/>
            <w:shd w:val="clear" w:color="auto" w:fill="D9D9D9" w:themeFill="background1" w:themeFillShade="D9"/>
            <w:vAlign w:val="center"/>
          </w:tcPr>
          <w:p w:rsidR="008910AB" w:rsidRPr="00140393" w:rsidRDefault="008910AB" w:rsidP="00140393">
            <w:pPr>
              <w:suppressAutoHyphens/>
              <w:ind w:firstLine="0"/>
              <w:rPr>
                <w:b/>
                <w:sz w:val="22"/>
                <w:szCs w:val="22"/>
                <w:lang w:eastAsia="en-US"/>
              </w:rPr>
            </w:pPr>
            <w:r w:rsidRPr="00140393">
              <w:rPr>
                <w:b/>
                <w:sz w:val="22"/>
                <w:szCs w:val="22"/>
                <w:lang w:eastAsia="en-US"/>
              </w:rPr>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140393" w:rsidRDefault="008910AB" w:rsidP="00140393">
            <w:pPr>
              <w:suppressAutoHyphens/>
              <w:ind w:firstLine="0"/>
              <w:rPr>
                <w:b/>
                <w:sz w:val="22"/>
                <w:szCs w:val="22"/>
                <w:lang w:eastAsia="en-US"/>
              </w:rPr>
            </w:pPr>
            <w:r w:rsidRPr="00140393">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140393" w:rsidRDefault="008910AB" w:rsidP="00140393">
            <w:pPr>
              <w:suppressAutoHyphens/>
              <w:ind w:firstLine="0"/>
              <w:rPr>
                <w:b/>
                <w:bCs/>
                <w:sz w:val="22"/>
                <w:szCs w:val="22"/>
              </w:rPr>
            </w:pPr>
            <w:r w:rsidRPr="00140393">
              <w:rPr>
                <w:b/>
                <w:bCs/>
                <w:sz w:val="22"/>
                <w:szCs w:val="22"/>
              </w:rPr>
              <w:t>Предельные параметры разрешённого строительства и реконструкции объектов капитального строительства</w:t>
            </w:r>
          </w:p>
          <w:p w:rsidR="008910AB" w:rsidRPr="00140393" w:rsidRDefault="008910AB" w:rsidP="00140393">
            <w:pPr>
              <w:suppressAutoHyphens/>
              <w:ind w:firstLine="0"/>
              <w:rPr>
                <w:b/>
                <w:sz w:val="22"/>
                <w:szCs w:val="22"/>
                <w:lang w:eastAsia="en-US"/>
              </w:rPr>
            </w:pPr>
            <w:r w:rsidRPr="00140393">
              <w:rPr>
                <w:b/>
                <w:bCs/>
                <w:sz w:val="22"/>
                <w:szCs w:val="22"/>
              </w:rPr>
              <w:t>Нормы и правила</w:t>
            </w:r>
          </w:p>
        </w:tc>
      </w:tr>
      <w:tr w:rsidR="008910AB" w:rsidRPr="001E6403" w:rsidTr="008910AB">
        <w:tc>
          <w:tcPr>
            <w:tcW w:w="14786" w:type="dxa"/>
            <w:gridSpan w:val="3"/>
          </w:tcPr>
          <w:p w:rsidR="008910AB" w:rsidRPr="00140393" w:rsidRDefault="008910AB" w:rsidP="0036573E">
            <w:pPr>
              <w:suppressAutoHyphens/>
              <w:ind w:firstLine="0"/>
              <w:rPr>
                <w:b/>
                <w:sz w:val="22"/>
                <w:szCs w:val="22"/>
                <w:lang w:eastAsia="en-US"/>
              </w:rPr>
            </w:pPr>
            <w:r w:rsidRPr="00140393">
              <w:rPr>
                <w:b/>
                <w:sz w:val="22"/>
                <w:szCs w:val="22"/>
              </w:rPr>
              <w:t>Основные виды разрешённого использования</w:t>
            </w:r>
          </w:p>
        </w:tc>
      </w:tr>
      <w:tr w:rsidR="008910AB" w:rsidRPr="001E6403" w:rsidTr="00140393">
        <w:tc>
          <w:tcPr>
            <w:tcW w:w="1526" w:type="dxa"/>
          </w:tcPr>
          <w:p w:rsidR="008910AB" w:rsidRPr="00140393" w:rsidRDefault="008910AB" w:rsidP="00140393">
            <w:pPr>
              <w:suppressAutoHyphens/>
              <w:ind w:firstLine="0"/>
              <w:rPr>
                <w:b/>
                <w:sz w:val="22"/>
                <w:szCs w:val="22"/>
                <w:lang w:eastAsia="en-US"/>
              </w:rPr>
            </w:pPr>
            <w:r w:rsidRPr="00140393">
              <w:rPr>
                <w:b/>
                <w:sz w:val="22"/>
                <w:szCs w:val="22"/>
                <w:lang w:eastAsia="en-US"/>
              </w:rPr>
              <w:t>3.1.1</w:t>
            </w:r>
          </w:p>
        </w:tc>
        <w:tc>
          <w:tcPr>
            <w:tcW w:w="3118" w:type="dxa"/>
          </w:tcPr>
          <w:p w:rsidR="008910AB" w:rsidRPr="00140393" w:rsidRDefault="008910AB" w:rsidP="00140393">
            <w:pPr>
              <w:suppressAutoHyphens/>
              <w:ind w:firstLine="0"/>
              <w:jc w:val="left"/>
              <w:rPr>
                <w:sz w:val="22"/>
                <w:szCs w:val="22"/>
                <w:lang w:eastAsia="en-US"/>
              </w:rPr>
            </w:pPr>
            <w:r w:rsidRPr="00140393">
              <w:rPr>
                <w:sz w:val="22"/>
                <w:szCs w:val="22"/>
                <w:lang w:eastAsia="en-US"/>
              </w:rPr>
              <w:t>Предоставление коммунальных услуг</w:t>
            </w:r>
          </w:p>
        </w:tc>
        <w:tc>
          <w:tcPr>
            <w:tcW w:w="10142" w:type="dxa"/>
          </w:tcPr>
          <w:p w:rsidR="008910AB" w:rsidRPr="003A1135" w:rsidRDefault="008910AB" w:rsidP="00140393">
            <w:pPr>
              <w:suppressAutoHyphens/>
              <w:ind w:firstLine="0"/>
              <w:jc w:val="left"/>
              <w:rPr>
                <w:spacing w:val="-6"/>
                <w:sz w:val="22"/>
                <w:szCs w:val="22"/>
              </w:rPr>
            </w:pPr>
            <w:r w:rsidRPr="003A1135">
              <w:rPr>
                <w:spacing w:val="-6"/>
                <w:sz w:val="22"/>
                <w:szCs w:val="22"/>
              </w:rPr>
              <w:t>1. Предельные (максимальные и минимальные) размеры земельных участков не подлежат установлению.</w:t>
            </w:r>
          </w:p>
          <w:p w:rsidR="008910AB" w:rsidRPr="00140393" w:rsidRDefault="008910AB" w:rsidP="003A1135">
            <w:pPr>
              <w:suppressAutoHyphens/>
              <w:spacing w:after="40"/>
              <w:ind w:firstLine="0"/>
              <w:jc w:val="left"/>
              <w:rPr>
                <w:sz w:val="22"/>
                <w:szCs w:val="22"/>
              </w:rPr>
            </w:pPr>
            <w:r w:rsidRPr="00140393">
              <w:rPr>
                <w:sz w:val="22"/>
                <w:szCs w:val="22"/>
              </w:rPr>
              <w:t>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w:t>
            </w:r>
            <w:r w:rsidR="003A1135">
              <w:rPr>
                <w:sz w:val="22"/>
                <w:szCs w:val="22"/>
              </w:rPr>
              <w:t>.</w:t>
            </w:r>
            <w:r w:rsidRPr="00140393">
              <w:rPr>
                <w:sz w:val="22"/>
                <w:szCs w:val="22"/>
              </w:rPr>
              <w:t xml:space="preserve"> </w:t>
            </w:r>
          </w:p>
        </w:tc>
      </w:tr>
      <w:tr w:rsidR="008910AB" w:rsidRPr="001E6403" w:rsidTr="00140393">
        <w:tc>
          <w:tcPr>
            <w:tcW w:w="1526" w:type="dxa"/>
          </w:tcPr>
          <w:p w:rsidR="008910AB" w:rsidRPr="00140393" w:rsidRDefault="008910AB" w:rsidP="00140393">
            <w:pPr>
              <w:suppressAutoHyphens/>
              <w:ind w:firstLine="0"/>
              <w:rPr>
                <w:b/>
                <w:sz w:val="22"/>
                <w:szCs w:val="22"/>
                <w:lang w:eastAsia="en-US"/>
              </w:rPr>
            </w:pPr>
            <w:r w:rsidRPr="00140393">
              <w:rPr>
                <w:b/>
                <w:sz w:val="22"/>
                <w:szCs w:val="22"/>
                <w:lang w:eastAsia="en-US"/>
              </w:rPr>
              <w:t>6.7</w:t>
            </w:r>
          </w:p>
        </w:tc>
        <w:tc>
          <w:tcPr>
            <w:tcW w:w="3118" w:type="dxa"/>
          </w:tcPr>
          <w:p w:rsidR="008910AB" w:rsidRPr="00140393" w:rsidRDefault="008910AB" w:rsidP="00140393">
            <w:pPr>
              <w:suppressAutoHyphens/>
              <w:ind w:firstLine="0"/>
              <w:jc w:val="left"/>
              <w:rPr>
                <w:sz w:val="22"/>
                <w:szCs w:val="22"/>
                <w:lang w:eastAsia="en-US"/>
              </w:rPr>
            </w:pPr>
            <w:r w:rsidRPr="00140393">
              <w:rPr>
                <w:sz w:val="22"/>
                <w:szCs w:val="22"/>
                <w:lang w:eastAsia="en-US"/>
              </w:rPr>
              <w:t>Энергетика</w:t>
            </w:r>
          </w:p>
        </w:tc>
        <w:tc>
          <w:tcPr>
            <w:tcW w:w="10142" w:type="dxa"/>
            <w:vMerge w:val="restart"/>
          </w:tcPr>
          <w:p w:rsidR="008910AB" w:rsidRPr="00140393" w:rsidRDefault="008910AB" w:rsidP="00140393">
            <w:pPr>
              <w:suppressAutoHyphens/>
              <w:ind w:firstLine="0"/>
              <w:jc w:val="left"/>
              <w:rPr>
                <w:sz w:val="22"/>
                <w:szCs w:val="22"/>
              </w:rPr>
            </w:pPr>
            <w:r w:rsidRPr="00140393">
              <w:rPr>
                <w:sz w:val="22"/>
                <w:szCs w:val="22"/>
              </w:rPr>
              <w:t>1. Размеры земельных участков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8910AB" w:rsidRPr="00140393" w:rsidRDefault="008910AB" w:rsidP="00140393">
            <w:pPr>
              <w:suppressAutoHyphens/>
              <w:ind w:firstLine="0"/>
              <w:jc w:val="left"/>
              <w:rPr>
                <w:sz w:val="22"/>
                <w:szCs w:val="22"/>
              </w:rPr>
            </w:pPr>
            <w:r w:rsidRPr="00140393">
              <w:rPr>
                <w:sz w:val="22"/>
                <w:szCs w:val="22"/>
              </w:rPr>
              <w:t>2. Режим использования территории определяется в соответствии с назначением объекта согласно требований специальных нормативов и правил</w:t>
            </w:r>
          </w:p>
        </w:tc>
      </w:tr>
      <w:tr w:rsidR="008910AB" w:rsidRPr="001E6403" w:rsidTr="00140393">
        <w:trPr>
          <w:trHeight w:val="254"/>
        </w:trPr>
        <w:tc>
          <w:tcPr>
            <w:tcW w:w="1526" w:type="dxa"/>
          </w:tcPr>
          <w:p w:rsidR="008910AB" w:rsidRPr="00140393" w:rsidRDefault="008910AB" w:rsidP="00140393">
            <w:pPr>
              <w:suppressAutoHyphens/>
              <w:autoSpaceDE w:val="0"/>
              <w:autoSpaceDN w:val="0"/>
              <w:adjustRightInd w:val="0"/>
              <w:ind w:firstLine="0"/>
              <w:rPr>
                <w:b/>
                <w:sz w:val="22"/>
                <w:szCs w:val="22"/>
              </w:rPr>
            </w:pPr>
            <w:r w:rsidRPr="00140393">
              <w:rPr>
                <w:b/>
                <w:sz w:val="22"/>
                <w:szCs w:val="22"/>
              </w:rPr>
              <w:t>6.8</w:t>
            </w:r>
          </w:p>
        </w:tc>
        <w:tc>
          <w:tcPr>
            <w:tcW w:w="3118" w:type="dxa"/>
          </w:tcPr>
          <w:p w:rsidR="008910AB" w:rsidRPr="00140393" w:rsidRDefault="008910AB" w:rsidP="00140393">
            <w:pPr>
              <w:suppressAutoHyphens/>
              <w:ind w:firstLine="0"/>
              <w:jc w:val="left"/>
              <w:rPr>
                <w:sz w:val="22"/>
                <w:szCs w:val="22"/>
              </w:rPr>
            </w:pPr>
            <w:r w:rsidRPr="00140393">
              <w:rPr>
                <w:sz w:val="22"/>
                <w:szCs w:val="22"/>
              </w:rPr>
              <w:t>Связь</w:t>
            </w:r>
          </w:p>
        </w:tc>
        <w:tc>
          <w:tcPr>
            <w:tcW w:w="10142" w:type="dxa"/>
            <w:vMerge/>
          </w:tcPr>
          <w:p w:rsidR="008910AB" w:rsidRPr="00140393" w:rsidRDefault="008910AB" w:rsidP="00140393">
            <w:pPr>
              <w:suppressAutoHyphens/>
              <w:ind w:firstLine="0"/>
              <w:jc w:val="left"/>
              <w:rPr>
                <w:color w:val="0070C0"/>
                <w:sz w:val="22"/>
                <w:szCs w:val="22"/>
                <w:lang w:eastAsia="en-US"/>
              </w:rPr>
            </w:pPr>
          </w:p>
        </w:tc>
      </w:tr>
      <w:tr w:rsidR="008910AB" w:rsidRPr="001E6403" w:rsidTr="00140393">
        <w:trPr>
          <w:trHeight w:val="254"/>
        </w:trPr>
        <w:tc>
          <w:tcPr>
            <w:tcW w:w="1526" w:type="dxa"/>
          </w:tcPr>
          <w:p w:rsidR="008910AB" w:rsidRPr="00140393" w:rsidRDefault="008910AB" w:rsidP="00140393">
            <w:pPr>
              <w:suppressAutoHyphens/>
              <w:ind w:firstLine="0"/>
              <w:rPr>
                <w:b/>
                <w:sz w:val="22"/>
                <w:szCs w:val="22"/>
              </w:rPr>
            </w:pPr>
            <w:r w:rsidRPr="00140393">
              <w:rPr>
                <w:b/>
                <w:sz w:val="22"/>
                <w:szCs w:val="22"/>
              </w:rPr>
              <w:t>7.5.</w:t>
            </w:r>
          </w:p>
        </w:tc>
        <w:tc>
          <w:tcPr>
            <w:tcW w:w="3118" w:type="dxa"/>
          </w:tcPr>
          <w:p w:rsidR="008910AB" w:rsidRPr="00140393" w:rsidRDefault="008910AB" w:rsidP="00140393">
            <w:pPr>
              <w:pStyle w:val="afffffffffa"/>
              <w:suppressAutoHyphens/>
              <w:jc w:val="left"/>
              <w:rPr>
                <w:sz w:val="22"/>
                <w:szCs w:val="22"/>
              </w:rPr>
            </w:pPr>
            <w:r w:rsidRPr="00140393">
              <w:rPr>
                <w:rFonts w:ascii="Times New Roman" w:hAnsi="Times New Roman" w:cs="Times New Roman"/>
                <w:sz w:val="22"/>
                <w:szCs w:val="22"/>
              </w:rPr>
              <w:t>Трубопроводный транспорт</w:t>
            </w:r>
          </w:p>
        </w:tc>
        <w:tc>
          <w:tcPr>
            <w:tcW w:w="10142" w:type="dxa"/>
            <w:vMerge/>
          </w:tcPr>
          <w:p w:rsidR="008910AB" w:rsidRPr="00140393" w:rsidRDefault="008910AB" w:rsidP="00140393">
            <w:pPr>
              <w:suppressAutoHyphens/>
              <w:ind w:firstLine="0"/>
              <w:jc w:val="left"/>
              <w:rPr>
                <w:color w:val="0070C0"/>
                <w:sz w:val="22"/>
                <w:szCs w:val="22"/>
                <w:lang w:eastAsia="en-US"/>
              </w:rPr>
            </w:pPr>
          </w:p>
        </w:tc>
      </w:tr>
      <w:tr w:rsidR="008910AB" w:rsidRPr="001E6403" w:rsidTr="00140393">
        <w:trPr>
          <w:trHeight w:val="254"/>
        </w:trPr>
        <w:tc>
          <w:tcPr>
            <w:tcW w:w="1526" w:type="dxa"/>
          </w:tcPr>
          <w:p w:rsidR="008910AB" w:rsidRPr="00140393" w:rsidRDefault="008910AB" w:rsidP="00140393">
            <w:pPr>
              <w:suppressAutoHyphens/>
              <w:ind w:firstLine="0"/>
              <w:rPr>
                <w:b/>
                <w:sz w:val="22"/>
                <w:szCs w:val="22"/>
              </w:rPr>
            </w:pPr>
            <w:r w:rsidRPr="00140393">
              <w:rPr>
                <w:b/>
                <w:sz w:val="22"/>
                <w:szCs w:val="22"/>
              </w:rPr>
              <w:t>11.2</w:t>
            </w:r>
          </w:p>
        </w:tc>
        <w:tc>
          <w:tcPr>
            <w:tcW w:w="3118" w:type="dxa"/>
          </w:tcPr>
          <w:p w:rsidR="008910AB" w:rsidRPr="00140393" w:rsidRDefault="008910AB" w:rsidP="00140393">
            <w:pPr>
              <w:pStyle w:val="afffffffffa"/>
              <w:suppressAutoHyphens/>
              <w:jc w:val="left"/>
              <w:rPr>
                <w:rFonts w:ascii="Times New Roman" w:hAnsi="Times New Roman" w:cs="Times New Roman"/>
                <w:sz w:val="22"/>
                <w:szCs w:val="22"/>
              </w:rPr>
            </w:pPr>
            <w:r w:rsidRPr="00140393">
              <w:rPr>
                <w:rFonts w:ascii="Times New Roman" w:hAnsi="Times New Roman" w:cs="Times New Roman"/>
                <w:sz w:val="22"/>
                <w:szCs w:val="22"/>
              </w:rPr>
              <w:t>Специальное пользование водными объектами</w:t>
            </w:r>
          </w:p>
        </w:tc>
        <w:tc>
          <w:tcPr>
            <w:tcW w:w="10142" w:type="dxa"/>
            <w:vMerge/>
          </w:tcPr>
          <w:p w:rsidR="008910AB" w:rsidRPr="00140393" w:rsidRDefault="008910AB" w:rsidP="00140393">
            <w:pPr>
              <w:suppressAutoHyphens/>
              <w:ind w:firstLine="0"/>
              <w:jc w:val="left"/>
              <w:rPr>
                <w:color w:val="0070C0"/>
                <w:sz w:val="22"/>
                <w:szCs w:val="22"/>
                <w:lang w:eastAsia="en-US"/>
              </w:rPr>
            </w:pPr>
          </w:p>
        </w:tc>
      </w:tr>
      <w:tr w:rsidR="008910AB" w:rsidRPr="001E6403" w:rsidTr="00140393">
        <w:trPr>
          <w:trHeight w:val="254"/>
        </w:trPr>
        <w:tc>
          <w:tcPr>
            <w:tcW w:w="1526" w:type="dxa"/>
          </w:tcPr>
          <w:p w:rsidR="008910AB" w:rsidRPr="00140393" w:rsidRDefault="008910AB" w:rsidP="00140393">
            <w:pPr>
              <w:suppressAutoHyphens/>
              <w:ind w:firstLine="0"/>
              <w:rPr>
                <w:b/>
                <w:sz w:val="22"/>
                <w:szCs w:val="22"/>
              </w:rPr>
            </w:pPr>
            <w:r w:rsidRPr="00140393">
              <w:rPr>
                <w:b/>
                <w:sz w:val="22"/>
                <w:szCs w:val="22"/>
              </w:rPr>
              <w:t>11.3</w:t>
            </w:r>
          </w:p>
        </w:tc>
        <w:tc>
          <w:tcPr>
            <w:tcW w:w="3118" w:type="dxa"/>
          </w:tcPr>
          <w:p w:rsidR="008910AB" w:rsidRPr="00140393" w:rsidRDefault="008910AB" w:rsidP="00140393">
            <w:pPr>
              <w:pStyle w:val="afffffffffa"/>
              <w:suppressAutoHyphens/>
              <w:jc w:val="left"/>
              <w:rPr>
                <w:sz w:val="22"/>
                <w:szCs w:val="22"/>
              </w:rPr>
            </w:pPr>
            <w:r w:rsidRPr="00140393">
              <w:rPr>
                <w:rFonts w:ascii="Times New Roman" w:hAnsi="Times New Roman" w:cs="Times New Roman"/>
                <w:sz w:val="22"/>
                <w:szCs w:val="22"/>
              </w:rPr>
              <w:t>Гидротехнические сооружения</w:t>
            </w:r>
          </w:p>
        </w:tc>
        <w:tc>
          <w:tcPr>
            <w:tcW w:w="10142" w:type="dxa"/>
            <w:vMerge/>
          </w:tcPr>
          <w:p w:rsidR="008910AB" w:rsidRPr="00140393" w:rsidRDefault="008910AB" w:rsidP="00140393">
            <w:pPr>
              <w:suppressAutoHyphens/>
              <w:ind w:firstLine="0"/>
              <w:jc w:val="left"/>
              <w:rPr>
                <w:color w:val="0070C0"/>
                <w:sz w:val="22"/>
                <w:szCs w:val="22"/>
                <w:lang w:eastAsia="en-US"/>
              </w:rPr>
            </w:pPr>
          </w:p>
        </w:tc>
      </w:tr>
      <w:tr w:rsidR="008910AB" w:rsidRPr="001E6403" w:rsidTr="00140393">
        <w:tc>
          <w:tcPr>
            <w:tcW w:w="14786" w:type="dxa"/>
            <w:gridSpan w:val="3"/>
            <w:vAlign w:val="center"/>
          </w:tcPr>
          <w:p w:rsidR="008910AB" w:rsidRPr="00140393" w:rsidRDefault="008910AB" w:rsidP="00140393">
            <w:pPr>
              <w:suppressAutoHyphens/>
              <w:ind w:firstLine="0"/>
              <w:rPr>
                <w:b/>
                <w:sz w:val="22"/>
                <w:szCs w:val="22"/>
                <w:lang w:eastAsia="en-US"/>
              </w:rPr>
            </w:pPr>
            <w:r w:rsidRPr="00140393">
              <w:rPr>
                <w:b/>
                <w:bCs/>
                <w:sz w:val="22"/>
                <w:szCs w:val="22"/>
              </w:rPr>
              <w:t>Условно разрешённые виды использования</w:t>
            </w:r>
          </w:p>
        </w:tc>
      </w:tr>
      <w:tr w:rsidR="008910AB" w:rsidRPr="001E6403" w:rsidTr="00140393">
        <w:tc>
          <w:tcPr>
            <w:tcW w:w="1526" w:type="dxa"/>
          </w:tcPr>
          <w:p w:rsidR="008910AB" w:rsidRPr="00140393" w:rsidRDefault="008910AB" w:rsidP="00140393">
            <w:pPr>
              <w:suppressAutoHyphens/>
              <w:ind w:firstLine="0"/>
              <w:rPr>
                <w:b/>
                <w:sz w:val="22"/>
                <w:szCs w:val="22"/>
                <w:lang w:eastAsia="en-US"/>
              </w:rPr>
            </w:pPr>
            <w:r w:rsidRPr="00140393">
              <w:rPr>
                <w:b/>
                <w:sz w:val="22"/>
                <w:szCs w:val="22"/>
                <w:lang w:eastAsia="en-US"/>
              </w:rPr>
              <w:t>4.9</w:t>
            </w:r>
          </w:p>
        </w:tc>
        <w:tc>
          <w:tcPr>
            <w:tcW w:w="3118" w:type="dxa"/>
          </w:tcPr>
          <w:p w:rsidR="008910AB" w:rsidRPr="00140393" w:rsidRDefault="008910AB" w:rsidP="00140393">
            <w:pPr>
              <w:suppressAutoHyphens/>
              <w:ind w:firstLine="0"/>
              <w:jc w:val="left"/>
              <w:rPr>
                <w:sz w:val="22"/>
                <w:szCs w:val="22"/>
                <w:lang w:eastAsia="en-US"/>
              </w:rPr>
            </w:pPr>
            <w:r w:rsidRPr="00140393">
              <w:rPr>
                <w:sz w:val="22"/>
                <w:szCs w:val="22"/>
                <w:lang w:eastAsia="en-US"/>
              </w:rPr>
              <w:t>Служебные гаражи</w:t>
            </w:r>
          </w:p>
        </w:tc>
        <w:tc>
          <w:tcPr>
            <w:tcW w:w="10142" w:type="dxa"/>
          </w:tcPr>
          <w:p w:rsidR="008910AB" w:rsidRPr="00140393" w:rsidRDefault="008910AB" w:rsidP="00140393">
            <w:pPr>
              <w:pStyle w:val="ConsPlusNormal"/>
              <w:suppressAutoHyphens/>
              <w:ind w:firstLine="0"/>
              <w:jc w:val="left"/>
              <w:rPr>
                <w:rFonts w:ascii="Times New Roman" w:hAnsi="Times New Roman" w:cs="Times New Roman"/>
              </w:rPr>
            </w:pPr>
            <w:r w:rsidRPr="00140393">
              <w:rPr>
                <w:rFonts w:ascii="Times New Roman" w:hAnsi="Times New Roman" w:cs="Times New Roman"/>
              </w:rPr>
              <w:t xml:space="preserve">1. </w:t>
            </w:r>
            <w:r w:rsidRPr="00140393">
              <w:rPr>
                <w:rFonts w:ascii="Times New Roman" w:hAnsi="Times New Roman" w:cs="Times New Roman"/>
                <w:iCs/>
              </w:rPr>
              <w:t xml:space="preserve">Минимальный </w:t>
            </w:r>
            <w:r w:rsidRPr="00140393">
              <w:rPr>
                <w:rFonts w:ascii="Times New Roman" w:hAnsi="Times New Roman" w:cs="Times New Roman"/>
              </w:rPr>
              <w:t>размер земельного участка на 1 машино/место - 30 кв. м. Максимальный размер земельного участка не устанавливается.</w:t>
            </w:r>
          </w:p>
          <w:p w:rsidR="008910AB" w:rsidRPr="00140393" w:rsidRDefault="008910AB" w:rsidP="00140393">
            <w:pPr>
              <w:pStyle w:val="af5"/>
              <w:suppressAutoHyphens/>
              <w:ind w:firstLine="0"/>
              <w:jc w:val="left"/>
              <w:rPr>
                <w:iCs/>
                <w:sz w:val="22"/>
                <w:szCs w:val="22"/>
              </w:rPr>
            </w:pPr>
            <w:r w:rsidRPr="00140393">
              <w:rPr>
                <w:iCs/>
                <w:sz w:val="22"/>
                <w:szCs w:val="22"/>
              </w:rPr>
              <w:lastRenderedPageBreak/>
              <w:t xml:space="preserve">2. </w:t>
            </w:r>
            <w:r w:rsidRPr="00140393">
              <w:rPr>
                <w:sz w:val="22"/>
                <w:szCs w:val="22"/>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8910AB" w:rsidRPr="00140393" w:rsidRDefault="008910AB" w:rsidP="00140393">
            <w:pPr>
              <w:pStyle w:val="af5"/>
              <w:suppressAutoHyphens/>
              <w:ind w:firstLine="0"/>
              <w:jc w:val="left"/>
              <w:rPr>
                <w:iCs/>
                <w:sz w:val="22"/>
                <w:szCs w:val="22"/>
              </w:rPr>
            </w:pPr>
            <w:r w:rsidRPr="00140393">
              <w:rPr>
                <w:iCs/>
                <w:sz w:val="22"/>
                <w:szCs w:val="22"/>
              </w:rPr>
              <w:t xml:space="preserve">3. </w:t>
            </w:r>
            <w:r w:rsidRPr="00140393">
              <w:rPr>
                <w:sz w:val="22"/>
                <w:szCs w:val="22"/>
              </w:rPr>
              <w:t>Предельное количество этажей - 1</w:t>
            </w:r>
            <w:r w:rsidRPr="00140393">
              <w:rPr>
                <w:iCs/>
                <w:sz w:val="22"/>
                <w:szCs w:val="22"/>
              </w:rPr>
              <w:t>.</w:t>
            </w:r>
          </w:p>
          <w:p w:rsidR="008910AB" w:rsidRPr="00140393" w:rsidRDefault="008910AB" w:rsidP="00140393">
            <w:pPr>
              <w:pStyle w:val="af5"/>
              <w:suppressAutoHyphens/>
              <w:ind w:firstLine="0"/>
              <w:jc w:val="left"/>
              <w:rPr>
                <w:iCs/>
                <w:sz w:val="22"/>
                <w:szCs w:val="22"/>
              </w:rPr>
            </w:pPr>
            <w:r w:rsidRPr="00140393">
              <w:rPr>
                <w:iCs/>
                <w:sz w:val="22"/>
                <w:szCs w:val="22"/>
              </w:rPr>
              <w:t>4. Максимальный процент застройки в границах земельного участка не устанавливается.</w:t>
            </w:r>
          </w:p>
          <w:p w:rsidR="008910AB" w:rsidRDefault="008910AB" w:rsidP="003A1135">
            <w:pPr>
              <w:suppressAutoHyphens/>
              <w:spacing w:after="40"/>
              <w:ind w:firstLine="0"/>
              <w:jc w:val="left"/>
              <w:rPr>
                <w:iCs/>
                <w:sz w:val="22"/>
                <w:szCs w:val="22"/>
              </w:rPr>
            </w:pPr>
            <w:r w:rsidRPr="00140393">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6573E" w:rsidRPr="0036573E" w:rsidRDefault="0036573E" w:rsidP="003A1135">
            <w:pPr>
              <w:suppressAutoHyphens/>
              <w:spacing w:after="40"/>
              <w:ind w:firstLine="0"/>
              <w:jc w:val="left"/>
              <w:rPr>
                <w:sz w:val="6"/>
                <w:szCs w:val="6"/>
              </w:rPr>
            </w:pPr>
          </w:p>
        </w:tc>
      </w:tr>
      <w:tr w:rsidR="008910AB" w:rsidRPr="001E6403" w:rsidTr="00140393">
        <w:trPr>
          <w:trHeight w:val="79"/>
        </w:trPr>
        <w:tc>
          <w:tcPr>
            <w:tcW w:w="1526" w:type="dxa"/>
          </w:tcPr>
          <w:p w:rsidR="008910AB" w:rsidRPr="00140393" w:rsidRDefault="008910AB" w:rsidP="00140393">
            <w:pPr>
              <w:suppressAutoHyphens/>
              <w:autoSpaceDE w:val="0"/>
              <w:autoSpaceDN w:val="0"/>
              <w:adjustRightInd w:val="0"/>
              <w:ind w:firstLine="0"/>
              <w:rPr>
                <w:b/>
                <w:sz w:val="22"/>
                <w:szCs w:val="22"/>
              </w:rPr>
            </w:pPr>
            <w:r w:rsidRPr="00140393">
              <w:rPr>
                <w:b/>
                <w:sz w:val="22"/>
                <w:szCs w:val="22"/>
              </w:rPr>
              <w:lastRenderedPageBreak/>
              <w:t>6.9</w:t>
            </w:r>
          </w:p>
        </w:tc>
        <w:tc>
          <w:tcPr>
            <w:tcW w:w="3118" w:type="dxa"/>
          </w:tcPr>
          <w:p w:rsidR="008910AB" w:rsidRPr="00140393" w:rsidRDefault="008910AB" w:rsidP="00140393">
            <w:pPr>
              <w:suppressAutoHyphens/>
              <w:ind w:firstLine="0"/>
              <w:jc w:val="left"/>
              <w:rPr>
                <w:sz w:val="22"/>
                <w:szCs w:val="22"/>
              </w:rPr>
            </w:pPr>
            <w:r w:rsidRPr="00140393">
              <w:rPr>
                <w:sz w:val="22"/>
                <w:szCs w:val="22"/>
              </w:rPr>
              <w:t>Склад</w:t>
            </w:r>
          </w:p>
        </w:tc>
        <w:tc>
          <w:tcPr>
            <w:tcW w:w="10142" w:type="dxa"/>
          </w:tcPr>
          <w:p w:rsidR="008910AB" w:rsidRPr="00140393" w:rsidRDefault="008910AB" w:rsidP="00140393">
            <w:pPr>
              <w:suppressAutoHyphens/>
              <w:ind w:firstLine="0"/>
              <w:jc w:val="left"/>
              <w:rPr>
                <w:color w:val="000000"/>
                <w:sz w:val="22"/>
                <w:szCs w:val="22"/>
              </w:rPr>
            </w:pPr>
            <w:r w:rsidRPr="00140393">
              <w:rPr>
                <w:color w:val="000000"/>
                <w:sz w:val="22"/>
                <w:szCs w:val="22"/>
              </w:rPr>
              <w:t>1. Минимальный и максимальный размеры земельного участка не устанавливаются.</w:t>
            </w:r>
          </w:p>
          <w:p w:rsidR="008910AB" w:rsidRPr="00140393" w:rsidRDefault="008910AB" w:rsidP="00140393">
            <w:pPr>
              <w:suppressAutoHyphens/>
              <w:ind w:firstLine="0"/>
              <w:jc w:val="left"/>
              <w:rPr>
                <w:color w:val="000000"/>
                <w:sz w:val="22"/>
                <w:szCs w:val="22"/>
              </w:rPr>
            </w:pPr>
            <w:r w:rsidRPr="00140393">
              <w:rPr>
                <w:color w:val="000000"/>
                <w:sz w:val="22"/>
                <w:szCs w:val="22"/>
              </w:rPr>
              <w:t>2. Минимальный отступ от границ земельного участка не устанавливается. В условиях сложившейся застройки главный фасад здания располагается по линии застройки улицы.</w:t>
            </w:r>
          </w:p>
          <w:p w:rsidR="008910AB" w:rsidRPr="003A1135" w:rsidRDefault="008910AB" w:rsidP="00140393">
            <w:pPr>
              <w:pStyle w:val="af5"/>
              <w:suppressAutoHyphens/>
              <w:ind w:firstLine="0"/>
              <w:jc w:val="left"/>
              <w:rPr>
                <w:spacing w:val="-10"/>
                <w:sz w:val="22"/>
                <w:szCs w:val="22"/>
              </w:rPr>
            </w:pPr>
            <w:r w:rsidRPr="003A1135">
              <w:rPr>
                <w:spacing w:val="-10"/>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140393" w:rsidRDefault="008910AB" w:rsidP="00140393">
            <w:pPr>
              <w:suppressAutoHyphens/>
              <w:ind w:firstLine="0"/>
              <w:jc w:val="left"/>
              <w:rPr>
                <w:sz w:val="22"/>
                <w:szCs w:val="22"/>
              </w:rPr>
            </w:pPr>
            <w:r w:rsidRPr="00140393">
              <w:rPr>
                <w:sz w:val="22"/>
                <w:szCs w:val="22"/>
              </w:rPr>
              <w:t>3. Предельная высота зданий - 28 метров.</w:t>
            </w:r>
          </w:p>
          <w:p w:rsidR="008910AB" w:rsidRPr="00140393" w:rsidRDefault="008910AB" w:rsidP="00140393">
            <w:pPr>
              <w:suppressAutoHyphens/>
              <w:ind w:firstLine="0"/>
              <w:jc w:val="left"/>
              <w:rPr>
                <w:sz w:val="22"/>
                <w:szCs w:val="22"/>
              </w:rPr>
            </w:pPr>
            <w:r w:rsidRPr="00140393">
              <w:rPr>
                <w:sz w:val="22"/>
                <w:szCs w:val="22"/>
              </w:rPr>
              <w:t>4. Максимальный процент застройки в границах земельного участка - 60%.</w:t>
            </w:r>
          </w:p>
          <w:p w:rsidR="008910AB" w:rsidRPr="00140393" w:rsidRDefault="008910AB" w:rsidP="00140393">
            <w:pPr>
              <w:pStyle w:val="af5"/>
              <w:suppressAutoHyphens/>
              <w:ind w:firstLine="0"/>
              <w:jc w:val="left"/>
              <w:rPr>
                <w:sz w:val="22"/>
                <w:szCs w:val="22"/>
              </w:rPr>
            </w:pPr>
            <w:r w:rsidRPr="0014039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140393" w:rsidRDefault="008910AB" w:rsidP="00140393">
            <w:pPr>
              <w:suppressAutoHyphens/>
              <w:ind w:firstLine="0"/>
              <w:jc w:val="left"/>
              <w:rPr>
                <w:sz w:val="22"/>
                <w:szCs w:val="22"/>
              </w:rPr>
            </w:pPr>
            <w:r w:rsidRPr="00140393">
              <w:rPr>
                <w:sz w:val="22"/>
                <w:szCs w:val="22"/>
              </w:rPr>
              <w:t>6. И</w:t>
            </w:r>
            <w:r w:rsidRPr="00140393">
              <w:rPr>
                <w:iCs/>
                <w:sz w:val="22"/>
                <w:szCs w:val="22"/>
              </w:rPr>
              <w:t>ные параметры - в соответствии с требованиями технических регламентов, норм градостроительного проектирования, с учетом требований санитарных норм и правил.</w:t>
            </w:r>
          </w:p>
        </w:tc>
      </w:tr>
    </w:tbl>
    <w:p w:rsidR="008910AB" w:rsidRPr="008910AB" w:rsidRDefault="008910AB" w:rsidP="00140393">
      <w:pPr>
        <w:pStyle w:val="20"/>
        <w:suppressAutoHyphens/>
        <w:spacing w:before="240" w:after="240"/>
        <w:ind w:left="0" w:right="0" w:firstLine="709"/>
        <w:rPr>
          <w:lang w:val="ru-RU"/>
        </w:rPr>
      </w:pPr>
      <w:bookmarkStart w:id="90" w:name="_Toc535944319"/>
      <w:bookmarkStart w:id="91" w:name="_Toc23168757"/>
      <w:bookmarkStart w:id="92" w:name="_Toc86268822"/>
      <w:r w:rsidRPr="008910AB">
        <w:rPr>
          <w:lang w:val="ru-RU"/>
        </w:rPr>
        <w:t>Статья 34. Градостроительные регламенты. Зоны транспортной инфраструктуры (Т)</w:t>
      </w:r>
      <w:bookmarkEnd w:id="90"/>
      <w:bookmarkEnd w:id="91"/>
      <w:bookmarkEnd w:id="92"/>
    </w:p>
    <w:p w:rsidR="008910AB" w:rsidRPr="00140393" w:rsidRDefault="008910AB" w:rsidP="00140393">
      <w:pPr>
        <w:suppressAutoHyphens/>
        <w:autoSpaceDE w:val="0"/>
        <w:autoSpaceDN w:val="0"/>
        <w:adjustRightInd w:val="0"/>
        <w:spacing w:after="120"/>
        <w:ind w:firstLine="709"/>
        <w:rPr>
          <w:sz w:val="28"/>
          <w:szCs w:val="28"/>
        </w:rPr>
      </w:pPr>
      <w:r w:rsidRPr="00140393">
        <w:rPr>
          <w:sz w:val="28"/>
          <w:szCs w:val="28"/>
        </w:rPr>
        <w:t xml:space="preserve">Установлена для 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 </w:t>
      </w:r>
    </w:p>
    <w:p w:rsidR="008910AB" w:rsidRPr="00140393" w:rsidRDefault="008910AB" w:rsidP="00140393">
      <w:pPr>
        <w:suppressAutoHyphens/>
        <w:spacing w:before="240" w:after="240"/>
        <w:ind w:firstLine="709"/>
        <w:rPr>
          <w:b/>
          <w:sz w:val="28"/>
          <w:szCs w:val="28"/>
        </w:rPr>
      </w:pPr>
      <w:r w:rsidRPr="00140393">
        <w:rPr>
          <w:b/>
          <w:sz w:val="28"/>
          <w:szCs w:val="28"/>
        </w:rPr>
        <w:t>Т1. Зона железнодорожного транспорта</w:t>
      </w:r>
    </w:p>
    <w:p w:rsidR="008910AB" w:rsidRPr="00140393" w:rsidRDefault="008910AB" w:rsidP="00140393">
      <w:pPr>
        <w:pStyle w:val="ConsPlusNormal"/>
        <w:suppressAutoHyphens/>
        <w:spacing w:after="120"/>
        <w:ind w:firstLine="709"/>
        <w:rPr>
          <w:rFonts w:ascii="Times New Roman" w:hAnsi="Times New Roman" w:cs="Times New Roman"/>
          <w:sz w:val="28"/>
          <w:szCs w:val="28"/>
        </w:rPr>
      </w:pPr>
      <w:r w:rsidRPr="00140393">
        <w:rPr>
          <w:rFonts w:ascii="Times New Roman" w:hAnsi="Times New Roman" w:cs="Times New Roman"/>
          <w:sz w:val="28"/>
          <w:szCs w:val="28"/>
        </w:rPr>
        <w:t>Предназначена для строительства, содержания, ремонта и использования железнодорожных путей, строительства и эксплуатации зданий и сооружений, необходимых для обеспечения железнодорожного движения, посадки и высадки пассажиров и их сопутствующего обслуживания, в том числе железнодорожных вокзалов, железнодорожных станций, погрузочных площадок и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bl>
      <w:tblPr>
        <w:tblStyle w:val="affb"/>
        <w:tblW w:w="0" w:type="auto"/>
        <w:tblLook w:val="04A0" w:firstRow="1" w:lastRow="0" w:firstColumn="1" w:lastColumn="0" w:noHBand="0" w:noVBand="1"/>
      </w:tblPr>
      <w:tblGrid>
        <w:gridCol w:w="1717"/>
        <w:gridCol w:w="3095"/>
        <w:gridCol w:w="9974"/>
      </w:tblGrid>
      <w:tr w:rsidR="008910AB" w:rsidRPr="001E6403" w:rsidTr="00140393">
        <w:trPr>
          <w:tblHeader/>
        </w:trPr>
        <w:tc>
          <w:tcPr>
            <w:tcW w:w="1526" w:type="dxa"/>
            <w:shd w:val="clear" w:color="auto" w:fill="D9D9D9" w:themeFill="background1" w:themeFillShade="D9"/>
            <w:vAlign w:val="center"/>
          </w:tcPr>
          <w:p w:rsidR="008910AB" w:rsidRPr="00140393" w:rsidRDefault="008910AB" w:rsidP="00140393">
            <w:pPr>
              <w:suppressAutoHyphens/>
              <w:ind w:firstLine="0"/>
              <w:rPr>
                <w:b/>
                <w:sz w:val="22"/>
                <w:szCs w:val="22"/>
                <w:lang w:eastAsia="en-US"/>
              </w:rPr>
            </w:pPr>
            <w:r w:rsidRPr="00140393">
              <w:rPr>
                <w:b/>
                <w:sz w:val="22"/>
                <w:szCs w:val="22"/>
                <w:lang w:eastAsia="en-US"/>
              </w:rPr>
              <w:lastRenderedPageBreak/>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140393" w:rsidRDefault="008910AB" w:rsidP="00140393">
            <w:pPr>
              <w:suppressAutoHyphens/>
              <w:ind w:firstLine="0"/>
              <w:rPr>
                <w:b/>
                <w:sz w:val="22"/>
                <w:szCs w:val="22"/>
                <w:lang w:eastAsia="en-US"/>
              </w:rPr>
            </w:pPr>
            <w:r w:rsidRPr="00140393">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140393" w:rsidRDefault="008910AB" w:rsidP="00140393">
            <w:pPr>
              <w:suppressAutoHyphens/>
              <w:ind w:firstLine="0"/>
              <w:rPr>
                <w:b/>
                <w:bCs/>
                <w:sz w:val="22"/>
                <w:szCs w:val="22"/>
              </w:rPr>
            </w:pPr>
            <w:r w:rsidRPr="00140393">
              <w:rPr>
                <w:b/>
                <w:bCs/>
                <w:sz w:val="22"/>
                <w:szCs w:val="22"/>
              </w:rPr>
              <w:t>Предельные параметры разрешённого строительства и реконструкции объектов капитального строительства</w:t>
            </w:r>
          </w:p>
          <w:p w:rsidR="008910AB" w:rsidRPr="00140393" w:rsidRDefault="008910AB" w:rsidP="00140393">
            <w:pPr>
              <w:suppressAutoHyphens/>
              <w:ind w:firstLine="0"/>
              <w:rPr>
                <w:b/>
                <w:sz w:val="22"/>
                <w:szCs w:val="22"/>
                <w:lang w:eastAsia="en-US"/>
              </w:rPr>
            </w:pPr>
            <w:r w:rsidRPr="00140393">
              <w:rPr>
                <w:b/>
                <w:bCs/>
                <w:sz w:val="22"/>
                <w:szCs w:val="22"/>
              </w:rPr>
              <w:t>Нормы и правила</w:t>
            </w:r>
          </w:p>
        </w:tc>
      </w:tr>
      <w:tr w:rsidR="008910AB" w:rsidRPr="001E6403" w:rsidTr="00140393">
        <w:tc>
          <w:tcPr>
            <w:tcW w:w="14786" w:type="dxa"/>
            <w:gridSpan w:val="3"/>
          </w:tcPr>
          <w:p w:rsidR="008910AB" w:rsidRPr="00140393" w:rsidRDefault="008910AB" w:rsidP="003A1135">
            <w:pPr>
              <w:suppressAutoHyphens/>
              <w:ind w:firstLine="0"/>
              <w:rPr>
                <w:b/>
                <w:sz w:val="22"/>
                <w:szCs w:val="22"/>
                <w:lang w:eastAsia="en-US"/>
              </w:rPr>
            </w:pPr>
            <w:r w:rsidRPr="00140393">
              <w:rPr>
                <w:b/>
                <w:sz w:val="22"/>
                <w:szCs w:val="22"/>
              </w:rPr>
              <w:t>Основные виды разрешённого использования</w:t>
            </w:r>
          </w:p>
        </w:tc>
      </w:tr>
      <w:tr w:rsidR="008910AB" w:rsidRPr="001E6403" w:rsidTr="00140393">
        <w:trPr>
          <w:trHeight w:val="1380"/>
        </w:trPr>
        <w:tc>
          <w:tcPr>
            <w:tcW w:w="1526" w:type="dxa"/>
          </w:tcPr>
          <w:p w:rsidR="008910AB" w:rsidRPr="003A1135" w:rsidRDefault="008910AB" w:rsidP="00140393">
            <w:pPr>
              <w:suppressAutoHyphens/>
              <w:autoSpaceDE w:val="0"/>
              <w:autoSpaceDN w:val="0"/>
              <w:adjustRightInd w:val="0"/>
              <w:ind w:firstLine="0"/>
              <w:rPr>
                <w:b/>
                <w:sz w:val="22"/>
                <w:szCs w:val="22"/>
              </w:rPr>
            </w:pPr>
            <w:r w:rsidRPr="003A1135">
              <w:rPr>
                <w:b/>
                <w:sz w:val="22"/>
                <w:szCs w:val="22"/>
              </w:rPr>
              <w:t>7.1</w:t>
            </w:r>
          </w:p>
        </w:tc>
        <w:tc>
          <w:tcPr>
            <w:tcW w:w="3118" w:type="dxa"/>
          </w:tcPr>
          <w:p w:rsidR="008910AB" w:rsidRPr="003A1135" w:rsidRDefault="008910AB" w:rsidP="00140393">
            <w:pPr>
              <w:suppressAutoHyphens/>
              <w:ind w:firstLine="0"/>
              <w:jc w:val="left"/>
              <w:rPr>
                <w:sz w:val="22"/>
                <w:szCs w:val="22"/>
              </w:rPr>
            </w:pPr>
            <w:r w:rsidRPr="003A1135">
              <w:rPr>
                <w:sz w:val="22"/>
                <w:szCs w:val="22"/>
              </w:rPr>
              <w:t>Железнодорожный транспорт</w:t>
            </w:r>
          </w:p>
        </w:tc>
        <w:tc>
          <w:tcPr>
            <w:tcW w:w="10142" w:type="dxa"/>
          </w:tcPr>
          <w:p w:rsidR="008910AB" w:rsidRPr="003A1135" w:rsidRDefault="008910AB" w:rsidP="00140393">
            <w:pPr>
              <w:suppressAutoHyphens/>
              <w:ind w:firstLine="0"/>
              <w:jc w:val="left"/>
              <w:rPr>
                <w:sz w:val="22"/>
                <w:szCs w:val="22"/>
              </w:rPr>
            </w:pPr>
            <w:r w:rsidRPr="003A1135">
              <w:rPr>
                <w:sz w:val="22"/>
                <w:szCs w:val="22"/>
              </w:rPr>
              <w:t>1. Размеры земельных участков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8910AB" w:rsidRPr="003A1135" w:rsidRDefault="008910AB" w:rsidP="00140393">
            <w:pPr>
              <w:pStyle w:val="afffffffffa"/>
              <w:suppressAutoHyphens/>
              <w:jc w:val="left"/>
              <w:rPr>
                <w:rFonts w:ascii="Times New Roman" w:hAnsi="Times New Roman" w:cs="Times New Roman"/>
                <w:sz w:val="22"/>
                <w:szCs w:val="22"/>
              </w:rPr>
            </w:pPr>
            <w:r w:rsidRPr="003A1135">
              <w:rPr>
                <w:rFonts w:ascii="Times New Roman" w:hAnsi="Times New Roman" w:cs="Times New Roman"/>
                <w:sz w:val="22"/>
                <w:szCs w:val="22"/>
              </w:rPr>
              <w:t>2. Режим использования территории определяется в соответствии с назначением объекта согласно требований специальных нормативов и правил</w:t>
            </w:r>
            <w:r w:rsidR="003A1135">
              <w:rPr>
                <w:rFonts w:ascii="Times New Roman" w:hAnsi="Times New Roman" w:cs="Times New Roman"/>
                <w:sz w:val="22"/>
                <w:szCs w:val="22"/>
              </w:rPr>
              <w:t>.</w:t>
            </w:r>
          </w:p>
        </w:tc>
      </w:tr>
      <w:tr w:rsidR="008910AB" w:rsidRPr="001E6403" w:rsidTr="00140393">
        <w:tc>
          <w:tcPr>
            <w:tcW w:w="14786" w:type="dxa"/>
            <w:gridSpan w:val="3"/>
          </w:tcPr>
          <w:p w:rsidR="008910AB" w:rsidRPr="003A1135" w:rsidRDefault="008910AB" w:rsidP="00140393">
            <w:pPr>
              <w:suppressAutoHyphens/>
              <w:ind w:firstLine="0"/>
              <w:rPr>
                <w:b/>
                <w:sz w:val="22"/>
                <w:szCs w:val="22"/>
                <w:lang w:eastAsia="en-US"/>
              </w:rPr>
            </w:pPr>
            <w:r w:rsidRPr="003A1135">
              <w:rPr>
                <w:b/>
                <w:bCs/>
                <w:sz w:val="22"/>
                <w:szCs w:val="22"/>
              </w:rPr>
              <w:t>Условно разрешённые виды использования</w:t>
            </w:r>
          </w:p>
        </w:tc>
      </w:tr>
      <w:tr w:rsidR="008910AB" w:rsidRPr="001E6403" w:rsidTr="00140393">
        <w:tc>
          <w:tcPr>
            <w:tcW w:w="1526" w:type="dxa"/>
          </w:tcPr>
          <w:p w:rsidR="008910AB" w:rsidRPr="00140393" w:rsidRDefault="008910AB" w:rsidP="00140393">
            <w:pPr>
              <w:suppressAutoHyphens/>
              <w:ind w:firstLine="0"/>
              <w:rPr>
                <w:b/>
                <w:sz w:val="22"/>
                <w:szCs w:val="22"/>
                <w:lang w:eastAsia="en-US"/>
              </w:rPr>
            </w:pPr>
            <w:r w:rsidRPr="00140393">
              <w:rPr>
                <w:b/>
                <w:sz w:val="22"/>
                <w:szCs w:val="22"/>
                <w:lang w:eastAsia="en-US"/>
              </w:rPr>
              <w:t>3.1.1</w:t>
            </w:r>
          </w:p>
        </w:tc>
        <w:tc>
          <w:tcPr>
            <w:tcW w:w="3118" w:type="dxa"/>
          </w:tcPr>
          <w:p w:rsidR="008910AB" w:rsidRPr="00140393" w:rsidRDefault="008910AB" w:rsidP="00140393">
            <w:pPr>
              <w:suppressAutoHyphens/>
              <w:ind w:firstLine="0"/>
              <w:jc w:val="left"/>
              <w:rPr>
                <w:sz w:val="22"/>
                <w:szCs w:val="22"/>
                <w:lang w:eastAsia="en-US"/>
              </w:rPr>
            </w:pPr>
            <w:r w:rsidRPr="00140393">
              <w:rPr>
                <w:sz w:val="22"/>
                <w:szCs w:val="22"/>
                <w:lang w:eastAsia="en-US"/>
              </w:rPr>
              <w:t>Предоставление коммунальных услуг</w:t>
            </w:r>
          </w:p>
        </w:tc>
        <w:tc>
          <w:tcPr>
            <w:tcW w:w="10142" w:type="dxa"/>
          </w:tcPr>
          <w:p w:rsidR="008910AB" w:rsidRPr="00140393" w:rsidRDefault="008910AB" w:rsidP="00140393">
            <w:pPr>
              <w:suppressAutoHyphens/>
              <w:ind w:firstLine="0"/>
              <w:jc w:val="left"/>
              <w:rPr>
                <w:sz w:val="22"/>
                <w:szCs w:val="22"/>
              </w:rPr>
            </w:pPr>
            <w:r w:rsidRPr="00140393">
              <w:rPr>
                <w:sz w:val="22"/>
                <w:szCs w:val="22"/>
              </w:rPr>
              <w:t>1. Предельные (максимальные и минимальные) размеры земельных участков не подлежат установлению.</w:t>
            </w:r>
          </w:p>
          <w:p w:rsidR="008910AB" w:rsidRPr="00140393" w:rsidRDefault="008910AB" w:rsidP="003A1135">
            <w:pPr>
              <w:suppressAutoHyphens/>
              <w:spacing w:after="40"/>
              <w:ind w:firstLine="0"/>
              <w:jc w:val="left"/>
              <w:rPr>
                <w:sz w:val="22"/>
                <w:szCs w:val="22"/>
              </w:rPr>
            </w:pPr>
            <w:r w:rsidRPr="00140393">
              <w:rPr>
                <w:sz w:val="22"/>
                <w:szCs w:val="22"/>
              </w:rPr>
              <w:t>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w:t>
            </w:r>
            <w:r w:rsidR="003A1135">
              <w:rPr>
                <w:sz w:val="22"/>
                <w:szCs w:val="22"/>
              </w:rPr>
              <w:t>.</w:t>
            </w:r>
            <w:r w:rsidRPr="00140393">
              <w:rPr>
                <w:sz w:val="22"/>
                <w:szCs w:val="22"/>
              </w:rPr>
              <w:t xml:space="preserve"> </w:t>
            </w:r>
          </w:p>
        </w:tc>
      </w:tr>
      <w:tr w:rsidR="008910AB" w:rsidRPr="001E6403" w:rsidTr="00140393">
        <w:trPr>
          <w:trHeight w:val="79"/>
        </w:trPr>
        <w:tc>
          <w:tcPr>
            <w:tcW w:w="1526" w:type="dxa"/>
          </w:tcPr>
          <w:p w:rsidR="008910AB" w:rsidRPr="00140393" w:rsidRDefault="008910AB" w:rsidP="00140393">
            <w:pPr>
              <w:suppressAutoHyphens/>
              <w:autoSpaceDE w:val="0"/>
              <w:autoSpaceDN w:val="0"/>
              <w:adjustRightInd w:val="0"/>
              <w:ind w:firstLine="0"/>
              <w:rPr>
                <w:b/>
                <w:sz w:val="22"/>
                <w:szCs w:val="22"/>
              </w:rPr>
            </w:pPr>
            <w:r w:rsidRPr="00140393">
              <w:rPr>
                <w:b/>
                <w:sz w:val="22"/>
                <w:szCs w:val="22"/>
              </w:rPr>
              <w:t>4.1</w:t>
            </w:r>
          </w:p>
        </w:tc>
        <w:tc>
          <w:tcPr>
            <w:tcW w:w="3118" w:type="dxa"/>
          </w:tcPr>
          <w:p w:rsidR="008910AB" w:rsidRPr="00140393" w:rsidRDefault="008910AB" w:rsidP="00140393">
            <w:pPr>
              <w:suppressAutoHyphens/>
              <w:ind w:firstLine="0"/>
              <w:jc w:val="left"/>
              <w:rPr>
                <w:sz w:val="22"/>
                <w:szCs w:val="22"/>
              </w:rPr>
            </w:pPr>
            <w:r w:rsidRPr="00140393">
              <w:rPr>
                <w:sz w:val="22"/>
                <w:szCs w:val="22"/>
              </w:rPr>
              <w:t>Деловое управление</w:t>
            </w:r>
          </w:p>
        </w:tc>
        <w:tc>
          <w:tcPr>
            <w:tcW w:w="10142" w:type="dxa"/>
          </w:tcPr>
          <w:p w:rsidR="008910AB" w:rsidRPr="00140393" w:rsidRDefault="008910AB" w:rsidP="00140393">
            <w:pPr>
              <w:pStyle w:val="af5"/>
              <w:suppressAutoHyphens/>
              <w:ind w:firstLine="0"/>
              <w:jc w:val="left"/>
              <w:rPr>
                <w:iCs/>
                <w:sz w:val="22"/>
                <w:szCs w:val="22"/>
              </w:rPr>
            </w:pPr>
            <w:r w:rsidRPr="00140393">
              <w:rPr>
                <w:sz w:val="22"/>
                <w:szCs w:val="22"/>
              </w:rPr>
              <w:t xml:space="preserve">1. Минимальный размер земельного участка для объектов делового </w:t>
            </w:r>
            <w:r w:rsidR="00140393" w:rsidRPr="00140393">
              <w:rPr>
                <w:sz w:val="22"/>
                <w:szCs w:val="22"/>
              </w:rPr>
              <w:t>управления на</w:t>
            </w:r>
            <w:r w:rsidRPr="00140393">
              <w:rPr>
                <w:sz w:val="22"/>
                <w:szCs w:val="22"/>
              </w:rPr>
              <w:t xml:space="preserve"> 10 рабочих мест - 0,15 га на объект;</w:t>
            </w:r>
            <w:r w:rsidRPr="00140393">
              <w:rPr>
                <w:iCs/>
                <w:sz w:val="22"/>
                <w:szCs w:val="22"/>
              </w:rPr>
              <w:t xml:space="preserve"> но не менее – 0,05 га.</w:t>
            </w:r>
          </w:p>
          <w:p w:rsidR="008910AB" w:rsidRPr="00140393" w:rsidRDefault="008910AB" w:rsidP="00140393">
            <w:pPr>
              <w:pStyle w:val="af5"/>
              <w:suppressAutoHyphens/>
              <w:ind w:firstLine="0"/>
              <w:jc w:val="left"/>
              <w:rPr>
                <w:sz w:val="22"/>
                <w:szCs w:val="22"/>
              </w:rPr>
            </w:pPr>
            <w:r w:rsidRPr="00140393">
              <w:rPr>
                <w:sz w:val="22"/>
                <w:szCs w:val="22"/>
              </w:rPr>
              <w:t>2</w:t>
            </w:r>
            <w:r w:rsidRPr="00140393">
              <w:rPr>
                <w:iCs/>
                <w:sz w:val="22"/>
                <w:szCs w:val="22"/>
              </w:rPr>
              <w:t xml:space="preserve">. </w:t>
            </w:r>
            <w:r w:rsidRPr="0014039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140393" w:rsidRDefault="008910AB" w:rsidP="00140393">
            <w:pPr>
              <w:pStyle w:val="af5"/>
              <w:suppressAutoHyphens/>
              <w:ind w:firstLine="0"/>
              <w:jc w:val="left"/>
              <w:rPr>
                <w:sz w:val="22"/>
                <w:szCs w:val="22"/>
              </w:rPr>
            </w:pPr>
            <w:r w:rsidRPr="00140393">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140393" w:rsidRDefault="008910AB" w:rsidP="00140393">
            <w:pPr>
              <w:pStyle w:val="af5"/>
              <w:suppressAutoHyphens/>
              <w:ind w:firstLine="0"/>
              <w:jc w:val="left"/>
              <w:rPr>
                <w:sz w:val="22"/>
                <w:szCs w:val="22"/>
              </w:rPr>
            </w:pPr>
            <w:r w:rsidRPr="00140393">
              <w:rPr>
                <w:sz w:val="22"/>
                <w:szCs w:val="22"/>
              </w:rPr>
              <w:t>3. Предельное количество этажей - 3</w:t>
            </w:r>
            <w:r w:rsidRPr="00140393">
              <w:rPr>
                <w:iCs/>
                <w:sz w:val="22"/>
                <w:szCs w:val="22"/>
              </w:rPr>
              <w:t>.</w:t>
            </w:r>
          </w:p>
          <w:p w:rsidR="008910AB" w:rsidRPr="00140393" w:rsidRDefault="008910AB" w:rsidP="00140393">
            <w:pPr>
              <w:pStyle w:val="af5"/>
              <w:suppressAutoHyphens/>
              <w:ind w:firstLine="0"/>
              <w:jc w:val="left"/>
              <w:rPr>
                <w:sz w:val="22"/>
                <w:szCs w:val="22"/>
              </w:rPr>
            </w:pPr>
            <w:r w:rsidRPr="00140393">
              <w:rPr>
                <w:sz w:val="22"/>
                <w:szCs w:val="22"/>
              </w:rPr>
              <w:t>4. Максимальный процент застройки в границах земельного участка - 60%.</w:t>
            </w:r>
          </w:p>
          <w:p w:rsidR="008910AB" w:rsidRPr="00140393" w:rsidRDefault="008910AB" w:rsidP="00140393">
            <w:pPr>
              <w:pStyle w:val="af5"/>
              <w:suppressAutoHyphens/>
              <w:ind w:firstLine="0"/>
              <w:jc w:val="left"/>
              <w:rPr>
                <w:sz w:val="22"/>
                <w:szCs w:val="22"/>
              </w:rPr>
            </w:pPr>
            <w:r w:rsidRPr="0014039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140393" w:rsidRDefault="008910AB" w:rsidP="003A1135">
            <w:pPr>
              <w:pStyle w:val="af5"/>
              <w:suppressAutoHyphens/>
              <w:spacing w:after="40"/>
              <w:ind w:firstLine="0"/>
              <w:jc w:val="left"/>
              <w:rPr>
                <w:sz w:val="22"/>
                <w:szCs w:val="22"/>
              </w:rPr>
            </w:pPr>
            <w:r w:rsidRPr="00140393">
              <w:rPr>
                <w:sz w:val="22"/>
                <w:szCs w:val="22"/>
              </w:rPr>
              <w:t xml:space="preserve">6. </w:t>
            </w:r>
            <w:r w:rsidRPr="0014039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1E6403" w:rsidTr="00140393">
        <w:trPr>
          <w:trHeight w:val="79"/>
        </w:trPr>
        <w:tc>
          <w:tcPr>
            <w:tcW w:w="1526" w:type="dxa"/>
          </w:tcPr>
          <w:p w:rsidR="008910AB" w:rsidRPr="00140393" w:rsidRDefault="008910AB" w:rsidP="00140393">
            <w:pPr>
              <w:suppressAutoHyphens/>
              <w:autoSpaceDE w:val="0"/>
              <w:autoSpaceDN w:val="0"/>
              <w:adjustRightInd w:val="0"/>
              <w:ind w:firstLine="0"/>
              <w:rPr>
                <w:b/>
                <w:sz w:val="22"/>
                <w:szCs w:val="22"/>
              </w:rPr>
            </w:pPr>
            <w:r w:rsidRPr="00140393">
              <w:rPr>
                <w:b/>
                <w:sz w:val="22"/>
                <w:szCs w:val="22"/>
              </w:rPr>
              <w:t>4.4</w:t>
            </w:r>
          </w:p>
        </w:tc>
        <w:tc>
          <w:tcPr>
            <w:tcW w:w="3118" w:type="dxa"/>
          </w:tcPr>
          <w:p w:rsidR="008910AB" w:rsidRPr="00140393" w:rsidRDefault="008910AB" w:rsidP="00140393">
            <w:pPr>
              <w:suppressAutoHyphens/>
              <w:ind w:firstLine="0"/>
              <w:jc w:val="left"/>
              <w:rPr>
                <w:sz w:val="22"/>
                <w:szCs w:val="22"/>
              </w:rPr>
            </w:pPr>
            <w:r w:rsidRPr="00140393">
              <w:rPr>
                <w:sz w:val="22"/>
                <w:szCs w:val="22"/>
              </w:rPr>
              <w:t>Магазины</w:t>
            </w:r>
          </w:p>
        </w:tc>
        <w:tc>
          <w:tcPr>
            <w:tcW w:w="10142" w:type="dxa"/>
            <w:vMerge w:val="restart"/>
          </w:tcPr>
          <w:p w:rsidR="008910AB" w:rsidRPr="00140393" w:rsidRDefault="008910AB" w:rsidP="00140393">
            <w:pPr>
              <w:pStyle w:val="af5"/>
              <w:suppressAutoHyphens/>
              <w:ind w:firstLine="0"/>
              <w:jc w:val="left"/>
              <w:rPr>
                <w:iCs/>
                <w:sz w:val="22"/>
                <w:szCs w:val="22"/>
              </w:rPr>
            </w:pPr>
            <w:r w:rsidRPr="00140393">
              <w:rPr>
                <w:sz w:val="22"/>
                <w:szCs w:val="22"/>
              </w:rPr>
              <w:t xml:space="preserve">1. Минимальный размер земельного участка для объекта торговли, </w:t>
            </w:r>
            <w:r w:rsidRPr="00140393">
              <w:rPr>
                <w:iCs/>
                <w:sz w:val="22"/>
                <w:szCs w:val="22"/>
              </w:rPr>
              <w:t>не менее – 0,05 га</w:t>
            </w:r>
          </w:p>
          <w:p w:rsidR="008910AB" w:rsidRPr="0036573E" w:rsidRDefault="008910AB" w:rsidP="00140393">
            <w:pPr>
              <w:pStyle w:val="af5"/>
              <w:suppressAutoHyphens/>
              <w:ind w:firstLine="0"/>
              <w:jc w:val="left"/>
              <w:rPr>
                <w:spacing w:val="-6"/>
                <w:sz w:val="22"/>
                <w:szCs w:val="22"/>
              </w:rPr>
            </w:pPr>
            <w:r w:rsidRPr="0036573E">
              <w:rPr>
                <w:spacing w:val="-6"/>
                <w:sz w:val="22"/>
                <w:szCs w:val="22"/>
              </w:rPr>
              <w:t xml:space="preserve">Минимальный размер земельного участка для объекта общественного питания на 100 мест, при числе мест: </w:t>
            </w:r>
          </w:p>
          <w:p w:rsidR="008910AB" w:rsidRPr="00140393" w:rsidRDefault="008910AB" w:rsidP="00140393">
            <w:pPr>
              <w:pStyle w:val="af5"/>
              <w:suppressAutoHyphens/>
              <w:ind w:firstLine="0"/>
              <w:jc w:val="left"/>
              <w:rPr>
                <w:sz w:val="22"/>
                <w:szCs w:val="22"/>
              </w:rPr>
            </w:pPr>
            <w:r w:rsidRPr="00140393">
              <w:rPr>
                <w:sz w:val="22"/>
                <w:szCs w:val="22"/>
              </w:rPr>
              <w:t>до 100 мест - 0,2 га на объект;100 - 150 мест - 0,15 га на объект; свыше 150 мест - 0,1 га на объект;</w:t>
            </w:r>
          </w:p>
          <w:p w:rsidR="008910AB" w:rsidRPr="00140393" w:rsidRDefault="008910AB" w:rsidP="00140393">
            <w:pPr>
              <w:pStyle w:val="af5"/>
              <w:suppressAutoHyphens/>
              <w:ind w:firstLine="0"/>
              <w:jc w:val="left"/>
              <w:rPr>
                <w:iCs/>
                <w:sz w:val="22"/>
                <w:szCs w:val="22"/>
              </w:rPr>
            </w:pPr>
            <w:r w:rsidRPr="00140393">
              <w:rPr>
                <w:iCs/>
                <w:sz w:val="22"/>
                <w:szCs w:val="22"/>
              </w:rPr>
              <w:t>но не менее – 0,05 га</w:t>
            </w:r>
          </w:p>
          <w:p w:rsidR="008910AB" w:rsidRPr="00140393" w:rsidRDefault="008910AB" w:rsidP="00140393">
            <w:pPr>
              <w:pStyle w:val="af5"/>
              <w:suppressAutoHyphens/>
              <w:ind w:firstLine="0"/>
              <w:jc w:val="left"/>
              <w:rPr>
                <w:sz w:val="22"/>
                <w:szCs w:val="22"/>
              </w:rPr>
            </w:pPr>
            <w:r w:rsidRPr="00140393">
              <w:rPr>
                <w:sz w:val="22"/>
                <w:szCs w:val="22"/>
              </w:rPr>
              <w:t>Максимальный размер земельного участка не устанавливается.</w:t>
            </w:r>
          </w:p>
          <w:p w:rsidR="008910AB" w:rsidRPr="00140393" w:rsidRDefault="008910AB" w:rsidP="00140393">
            <w:pPr>
              <w:pStyle w:val="af5"/>
              <w:suppressAutoHyphens/>
              <w:ind w:firstLine="0"/>
              <w:jc w:val="left"/>
              <w:rPr>
                <w:sz w:val="22"/>
                <w:szCs w:val="22"/>
              </w:rPr>
            </w:pPr>
            <w:r w:rsidRPr="00140393">
              <w:rPr>
                <w:sz w:val="22"/>
                <w:szCs w:val="22"/>
              </w:rPr>
              <w:t>2</w:t>
            </w:r>
            <w:r w:rsidRPr="00140393">
              <w:rPr>
                <w:iCs/>
                <w:sz w:val="22"/>
                <w:szCs w:val="22"/>
              </w:rPr>
              <w:t xml:space="preserve">. </w:t>
            </w:r>
            <w:r w:rsidRPr="00140393">
              <w:rPr>
                <w:sz w:val="22"/>
                <w:szCs w:val="22"/>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w:t>
            </w:r>
            <w:r w:rsidRPr="00140393">
              <w:rPr>
                <w:sz w:val="22"/>
                <w:szCs w:val="22"/>
              </w:rPr>
              <w:lastRenderedPageBreak/>
              <w:t>установленного, принимаются по контуру существующего здания.</w:t>
            </w:r>
          </w:p>
          <w:p w:rsidR="008910AB" w:rsidRPr="00140393" w:rsidRDefault="008910AB" w:rsidP="00140393">
            <w:pPr>
              <w:pStyle w:val="af5"/>
              <w:suppressAutoHyphens/>
              <w:ind w:firstLine="0"/>
              <w:jc w:val="left"/>
              <w:rPr>
                <w:sz w:val="22"/>
                <w:szCs w:val="22"/>
              </w:rPr>
            </w:pPr>
            <w:r w:rsidRPr="00140393">
              <w:rPr>
                <w:sz w:val="22"/>
                <w:szCs w:val="22"/>
              </w:rPr>
              <w:t>В случае реконструкции объекта</w:t>
            </w:r>
            <w:r w:rsidR="00140393">
              <w:rPr>
                <w:sz w:val="22"/>
                <w:szCs w:val="22"/>
              </w:rPr>
              <w:t xml:space="preserve"> капитального строительства на -</w:t>
            </w:r>
            <w:r w:rsidRPr="00140393">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140393" w:rsidRDefault="008910AB" w:rsidP="00140393">
            <w:pPr>
              <w:pStyle w:val="af5"/>
              <w:suppressAutoHyphens/>
              <w:ind w:firstLine="0"/>
              <w:jc w:val="left"/>
              <w:rPr>
                <w:sz w:val="22"/>
                <w:szCs w:val="22"/>
              </w:rPr>
            </w:pPr>
            <w:r w:rsidRPr="00140393">
              <w:rPr>
                <w:sz w:val="22"/>
                <w:szCs w:val="22"/>
              </w:rPr>
              <w:t>3. Максимальное количество этажей -1 этажа. Предельная высота зданий -6 метров.</w:t>
            </w:r>
          </w:p>
          <w:p w:rsidR="008910AB" w:rsidRPr="00140393" w:rsidRDefault="008910AB" w:rsidP="00140393">
            <w:pPr>
              <w:pStyle w:val="af5"/>
              <w:suppressAutoHyphens/>
              <w:ind w:firstLine="0"/>
              <w:jc w:val="left"/>
              <w:rPr>
                <w:sz w:val="22"/>
                <w:szCs w:val="22"/>
              </w:rPr>
            </w:pPr>
            <w:r w:rsidRPr="00140393">
              <w:rPr>
                <w:sz w:val="22"/>
                <w:szCs w:val="22"/>
              </w:rPr>
              <w:t>4. Максимальный процент застройки в границах земельного участка - 60%.</w:t>
            </w:r>
          </w:p>
          <w:p w:rsidR="008910AB" w:rsidRPr="00140393" w:rsidRDefault="008910AB" w:rsidP="00140393">
            <w:pPr>
              <w:pStyle w:val="af5"/>
              <w:suppressAutoHyphens/>
              <w:ind w:firstLine="0"/>
              <w:jc w:val="left"/>
              <w:rPr>
                <w:sz w:val="22"/>
                <w:szCs w:val="22"/>
              </w:rPr>
            </w:pPr>
            <w:r w:rsidRPr="0014039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140393" w:rsidRDefault="008910AB" w:rsidP="003A1135">
            <w:pPr>
              <w:suppressAutoHyphens/>
              <w:spacing w:after="40"/>
              <w:ind w:firstLine="0"/>
              <w:jc w:val="left"/>
              <w:rPr>
                <w:sz w:val="22"/>
                <w:szCs w:val="22"/>
                <w:lang w:eastAsia="en-US"/>
              </w:rPr>
            </w:pPr>
            <w:r w:rsidRPr="00140393">
              <w:rPr>
                <w:sz w:val="22"/>
                <w:szCs w:val="22"/>
              </w:rPr>
              <w:t xml:space="preserve">6. </w:t>
            </w:r>
            <w:r w:rsidRPr="0014039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1E6403" w:rsidTr="00140393">
        <w:trPr>
          <w:trHeight w:val="79"/>
        </w:trPr>
        <w:tc>
          <w:tcPr>
            <w:tcW w:w="1526" w:type="dxa"/>
          </w:tcPr>
          <w:p w:rsidR="008910AB" w:rsidRPr="00140393" w:rsidRDefault="008910AB" w:rsidP="00140393">
            <w:pPr>
              <w:suppressAutoHyphens/>
              <w:autoSpaceDE w:val="0"/>
              <w:autoSpaceDN w:val="0"/>
              <w:adjustRightInd w:val="0"/>
              <w:ind w:firstLine="0"/>
              <w:rPr>
                <w:b/>
                <w:sz w:val="22"/>
                <w:szCs w:val="22"/>
              </w:rPr>
            </w:pPr>
            <w:r w:rsidRPr="00140393">
              <w:rPr>
                <w:b/>
                <w:sz w:val="22"/>
                <w:szCs w:val="22"/>
              </w:rPr>
              <w:t>4.6</w:t>
            </w:r>
          </w:p>
        </w:tc>
        <w:tc>
          <w:tcPr>
            <w:tcW w:w="3118" w:type="dxa"/>
          </w:tcPr>
          <w:p w:rsidR="008910AB" w:rsidRPr="00140393" w:rsidRDefault="008910AB" w:rsidP="00140393">
            <w:pPr>
              <w:suppressAutoHyphens/>
              <w:ind w:firstLine="0"/>
              <w:jc w:val="left"/>
              <w:rPr>
                <w:sz w:val="22"/>
                <w:szCs w:val="22"/>
              </w:rPr>
            </w:pPr>
            <w:r w:rsidRPr="00140393">
              <w:rPr>
                <w:sz w:val="22"/>
                <w:szCs w:val="22"/>
              </w:rPr>
              <w:t>Общественное питание</w:t>
            </w:r>
          </w:p>
        </w:tc>
        <w:tc>
          <w:tcPr>
            <w:tcW w:w="10142" w:type="dxa"/>
            <w:vMerge/>
          </w:tcPr>
          <w:p w:rsidR="008910AB" w:rsidRPr="00140393" w:rsidRDefault="008910AB" w:rsidP="00140393">
            <w:pPr>
              <w:suppressAutoHyphens/>
              <w:ind w:firstLine="0"/>
              <w:jc w:val="left"/>
              <w:rPr>
                <w:sz w:val="22"/>
                <w:szCs w:val="22"/>
                <w:lang w:eastAsia="en-US"/>
              </w:rPr>
            </w:pPr>
          </w:p>
        </w:tc>
      </w:tr>
      <w:tr w:rsidR="008910AB" w:rsidRPr="001E6403" w:rsidTr="00140393">
        <w:trPr>
          <w:trHeight w:val="79"/>
        </w:trPr>
        <w:tc>
          <w:tcPr>
            <w:tcW w:w="1526" w:type="dxa"/>
          </w:tcPr>
          <w:p w:rsidR="008910AB" w:rsidRPr="00140393" w:rsidRDefault="008910AB" w:rsidP="00140393">
            <w:pPr>
              <w:suppressAutoHyphens/>
              <w:ind w:firstLine="0"/>
              <w:rPr>
                <w:b/>
                <w:sz w:val="22"/>
                <w:szCs w:val="22"/>
                <w:lang w:eastAsia="en-US"/>
              </w:rPr>
            </w:pPr>
            <w:r w:rsidRPr="00140393">
              <w:rPr>
                <w:b/>
                <w:sz w:val="22"/>
                <w:szCs w:val="22"/>
                <w:lang w:eastAsia="en-US"/>
              </w:rPr>
              <w:t>4.7</w:t>
            </w:r>
          </w:p>
        </w:tc>
        <w:tc>
          <w:tcPr>
            <w:tcW w:w="3118" w:type="dxa"/>
          </w:tcPr>
          <w:p w:rsidR="008910AB" w:rsidRPr="00140393" w:rsidRDefault="008910AB" w:rsidP="00140393">
            <w:pPr>
              <w:pStyle w:val="ConsPlusNormal"/>
              <w:suppressAutoHyphens/>
              <w:ind w:left="56" w:right="56" w:firstLine="0"/>
              <w:jc w:val="left"/>
              <w:rPr>
                <w:rFonts w:ascii="Times New Roman" w:hAnsi="Times New Roman" w:cs="Times New Roman"/>
              </w:rPr>
            </w:pPr>
            <w:r w:rsidRPr="00140393">
              <w:rPr>
                <w:rFonts w:ascii="Times New Roman" w:hAnsi="Times New Roman" w:cs="Times New Roman"/>
              </w:rPr>
              <w:t xml:space="preserve">Гостиницы </w:t>
            </w:r>
          </w:p>
        </w:tc>
        <w:tc>
          <w:tcPr>
            <w:tcW w:w="10142" w:type="dxa"/>
          </w:tcPr>
          <w:p w:rsidR="008910AB" w:rsidRPr="00140393" w:rsidRDefault="008910AB" w:rsidP="00140393">
            <w:pPr>
              <w:pStyle w:val="af5"/>
              <w:suppressAutoHyphens/>
              <w:ind w:firstLine="0"/>
              <w:jc w:val="left"/>
              <w:rPr>
                <w:sz w:val="22"/>
                <w:szCs w:val="22"/>
              </w:rPr>
            </w:pPr>
            <w:r w:rsidRPr="00140393">
              <w:rPr>
                <w:sz w:val="22"/>
                <w:szCs w:val="22"/>
              </w:rPr>
              <w:t>1. Минимальный размер земельного участка при числе мест гостиницы:</w:t>
            </w:r>
          </w:p>
          <w:p w:rsidR="008910AB" w:rsidRPr="00140393" w:rsidRDefault="008910AB" w:rsidP="00140393">
            <w:pPr>
              <w:pStyle w:val="af5"/>
              <w:suppressAutoHyphens/>
              <w:ind w:firstLine="0"/>
              <w:jc w:val="left"/>
              <w:rPr>
                <w:sz w:val="22"/>
                <w:szCs w:val="22"/>
              </w:rPr>
            </w:pPr>
            <w:r w:rsidRPr="00140393">
              <w:rPr>
                <w:sz w:val="22"/>
                <w:szCs w:val="22"/>
              </w:rPr>
              <w:t>от 25 до 100 – 55 кв. м на 1 место;</w:t>
            </w:r>
          </w:p>
          <w:p w:rsidR="008910AB" w:rsidRPr="00140393" w:rsidRDefault="008910AB" w:rsidP="00140393">
            <w:pPr>
              <w:pStyle w:val="af5"/>
              <w:suppressAutoHyphens/>
              <w:ind w:firstLine="0"/>
              <w:jc w:val="left"/>
              <w:rPr>
                <w:sz w:val="22"/>
                <w:szCs w:val="22"/>
              </w:rPr>
            </w:pPr>
            <w:r w:rsidRPr="00140393">
              <w:rPr>
                <w:sz w:val="22"/>
                <w:szCs w:val="22"/>
              </w:rPr>
              <w:t>св. 100 до 500 – 30 кв. м на 1 место;</w:t>
            </w:r>
          </w:p>
          <w:p w:rsidR="008910AB" w:rsidRPr="00140393" w:rsidRDefault="008910AB" w:rsidP="00140393">
            <w:pPr>
              <w:pStyle w:val="af5"/>
              <w:suppressAutoHyphens/>
              <w:ind w:firstLine="0"/>
              <w:jc w:val="left"/>
              <w:rPr>
                <w:sz w:val="22"/>
                <w:szCs w:val="22"/>
              </w:rPr>
            </w:pPr>
            <w:r w:rsidRPr="00140393">
              <w:rPr>
                <w:sz w:val="22"/>
                <w:szCs w:val="22"/>
              </w:rPr>
              <w:t>св. 500 до 1000 – 20 кв. м на 1 место;</w:t>
            </w:r>
          </w:p>
          <w:p w:rsidR="008910AB" w:rsidRPr="00140393" w:rsidRDefault="008910AB" w:rsidP="00140393">
            <w:pPr>
              <w:pStyle w:val="af5"/>
              <w:suppressAutoHyphens/>
              <w:spacing w:line="254" w:lineRule="auto"/>
              <w:ind w:firstLine="0"/>
              <w:jc w:val="left"/>
              <w:rPr>
                <w:sz w:val="22"/>
                <w:szCs w:val="22"/>
              </w:rPr>
            </w:pPr>
            <w:r w:rsidRPr="00140393">
              <w:rPr>
                <w:sz w:val="22"/>
                <w:szCs w:val="22"/>
              </w:rPr>
              <w:t>Максимальный размер земельного участка не устанавливается.</w:t>
            </w:r>
          </w:p>
          <w:p w:rsidR="008910AB" w:rsidRPr="00140393" w:rsidRDefault="008910AB" w:rsidP="00140393">
            <w:pPr>
              <w:pStyle w:val="af5"/>
              <w:suppressAutoHyphens/>
              <w:ind w:firstLine="0"/>
              <w:jc w:val="left"/>
              <w:rPr>
                <w:sz w:val="22"/>
                <w:szCs w:val="22"/>
              </w:rPr>
            </w:pPr>
            <w:r w:rsidRPr="00140393">
              <w:rPr>
                <w:sz w:val="22"/>
                <w:szCs w:val="22"/>
              </w:rPr>
              <w:t>2</w:t>
            </w:r>
            <w:r w:rsidRPr="00140393">
              <w:rPr>
                <w:iCs/>
                <w:sz w:val="22"/>
                <w:szCs w:val="22"/>
              </w:rPr>
              <w:t xml:space="preserve">. </w:t>
            </w:r>
            <w:r w:rsidRPr="0014039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140393" w:rsidRDefault="008910AB" w:rsidP="00140393">
            <w:pPr>
              <w:pStyle w:val="af5"/>
              <w:suppressAutoHyphens/>
              <w:ind w:firstLine="0"/>
              <w:jc w:val="left"/>
              <w:rPr>
                <w:sz w:val="22"/>
                <w:szCs w:val="22"/>
              </w:rPr>
            </w:pPr>
            <w:r w:rsidRPr="00140393">
              <w:rPr>
                <w:sz w:val="22"/>
                <w:szCs w:val="22"/>
              </w:rPr>
              <w:t>3. Максимальное количество этажей -1 этажа. Предельная высота зданий -6 метров.</w:t>
            </w:r>
          </w:p>
          <w:p w:rsidR="008910AB" w:rsidRPr="00140393" w:rsidRDefault="008910AB" w:rsidP="00140393">
            <w:pPr>
              <w:pStyle w:val="af5"/>
              <w:suppressAutoHyphens/>
              <w:ind w:firstLine="0"/>
              <w:jc w:val="left"/>
              <w:rPr>
                <w:sz w:val="22"/>
                <w:szCs w:val="22"/>
              </w:rPr>
            </w:pPr>
            <w:r w:rsidRPr="00140393">
              <w:rPr>
                <w:sz w:val="22"/>
                <w:szCs w:val="22"/>
              </w:rPr>
              <w:t>4. Максимальный процент застройки в границах земельного участка - 60%.</w:t>
            </w:r>
          </w:p>
          <w:p w:rsidR="008910AB" w:rsidRPr="00140393" w:rsidRDefault="008910AB" w:rsidP="00140393">
            <w:pPr>
              <w:pStyle w:val="af5"/>
              <w:suppressAutoHyphens/>
              <w:ind w:firstLine="0"/>
              <w:jc w:val="left"/>
              <w:rPr>
                <w:sz w:val="22"/>
                <w:szCs w:val="22"/>
              </w:rPr>
            </w:pPr>
            <w:r w:rsidRPr="00140393">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Default="008910AB" w:rsidP="00140393">
            <w:pPr>
              <w:pStyle w:val="af5"/>
              <w:suppressAutoHyphens/>
              <w:ind w:firstLine="0"/>
              <w:jc w:val="left"/>
              <w:rPr>
                <w:iCs/>
                <w:sz w:val="22"/>
                <w:szCs w:val="22"/>
              </w:rPr>
            </w:pPr>
            <w:r w:rsidRPr="00140393">
              <w:rPr>
                <w:sz w:val="22"/>
                <w:szCs w:val="22"/>
              </w:rPr>
              <w:t xml:space="preserve">6. </w:t>
            </w:r>
            <w:r w:rsidRPr="0014039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6573E" w:rsidRPr="0036573E" w:rsidRDefault="0036573E" w:rsidP="00140393">
            <w:pPr>
              <w:pStyle w:val="af5"/>
              <w:suppressAutoHyphens/>
              <w:ind w:firstLine="0"/>
              <w:jc w:val="left"/>
              <w:rPr>
                <w:sz w:val="6"/>
                <w:szCs w:val="6"/>
              </w:rPr>
            </w:pPr>
          </w:p>
        </w:tc>
      </w:tr>
      <w:tr w:rsidR="008910AB" w:rsidRPr="001E6403" w:rsidTr="00140393">
        <w:trPr>
          <w:trHeight w:val="79"/>
        </w:trPr>
        <w:tc>
          <w:tcPr>
            <w:tcW w:w="1526" w:type="dxa"/>
          </w:tcPr>
          <w:p w:rsidR="008910AB" w:rsidRPr="00140393" w:rsidRDefault="008910AB" w:rsidP="00140393">
            <w:pPr>
              <w:suppressAutoHyphens/>
              <w:ind w:firstLine="0"/>
              <w:rPr>
                <w:b/>
                <w:sz w:val="22"/>
                <w:szCs w:val="22"/>
                <w:lang w:eastAsia="en-US"/>
              </w:rPr>
            </w:pPr>
            <w:r w:rsidRPr="00140393">
              <w:rPr>
                <w:b/>
                <w:sz w:val="22"/>
                <w:szCs w:val="22"/>
                <w:lang w:eastAsia="en-US"/>
              </w:rPr>
              <w:t>4.9</w:t>
            </w:r>
          </w:p>
        </w:tc>
        <w:tc>
          <w:tcPr>
            <w:tcW w:w="3118" w:type="dxa"/>
          </w:tcPr>
          <w:p w:rsidR="008910AB" w:rsidRPr="00140393" w:rsidRDefault="008910AB" w:rsidP="00140393">
            <w:pPr>
              <w:suppressAutoHyphens/>
              <w:ind w:firstLine="0"/>
              <w:jc w:val="left"/>
              <w:rPr>
                <w:sz w:val="22"/>
                <w:szCs w:val="22"/>
                <w:lang w:eastAsia="en-US"/>
              </w:rPr>
            </w:pPr>
            <w:r w:rsidRPr="00140393">
              <w:rPr>
                <w:sz w:val="22"/>
                <w:szCs w:val="22"/>
                <w:lang w:eastAsia="en-US"/>
              </w:rPr>
              <w:t>Служебные гаражи</w:t>
            </w:r>
          </w:p>
        </w:tc>
        <w:tc>
          <w:tcPr>
            <w:tcW w:w="10142" w:type="dxa"/>
          </w:tcPr>
          <w:p w:rsidR="008910AB" w:rsidRPr="00140393" w:rsidRDefault="008910AB" w:rsidP="00140393">
            <w:pPr>
              <w:pStyle w:val="ConsPlusNormal"/>
              <w:suppressAutoHyphens/>
              <w:ind w:firstLine="0"/>
              <w:jc w:val="left"/>
              <w:rPr>
                <w:rFonts w:ascii="Times New Roman" w:hAnsi="Times New Roman" w:cs="Times New Roman"/>
              </w:rPr>
            </w:pPr>
            <w:r w:rsidRPr="00140393">
              <w:rPr>
                <w:rFonts w:ascii="Times New Roman" w:hAnsi="Times New Roman" w:cs="Times New Roman"/>
              </w:rPr>
              <w:t xml:space="preserve">1. </w:t>
            </w:r>
            <w:r w:rsidRPr="00140393">
              <w:rPr>
                <w:rFonts w:ascii="Times New Roman" w:hAnsi="Times New Roman" w:cs="Times New Roman"/>
                <w:iCs/>
              </w:rPr>
              <w:t xml:space="preserve">Минимальный </w:t>
            </w:r>
            <w:r w:rsidRPr="00140393">
              <w:rPr>
                <w:rFonts w:ascii="Times New Roman" w:hAnsi="Times New Roman" w:cs="Times New Roman"/>
              </w:rPr>
              <w:t>размер земельного участка на 1 машино/место - 30 кв. м. Максимальный размер земельного участка не устанавливается.</w:t>
            </w:r>
          </w:p>
          <w:p w:rsidR="008910AB" w:rsidRPr="00140393" w:rsidRDefault="008910AB" w:rsidP="00140393">
            <w:pPr>
              <w:pStyle w:val="af5"/>
              <w:suppressAutoHyphens/>
              <w:ind w:firstLine="0"/>
              <w:jc w:val="left"/>
              <w:rPr>
                <w:iCs/>
                <w:sz w:val="22"/>
                <w:szCs w:val="22"/>
              </w:rPr>
            </w:pPr>
            <w:r w:rsidRPr="00140393">
              <w:rPr>
                <w:iCs/>
                <w:sz w:val="22"/>
                <w:szCs w:val="22"/>
              </w:rPr>
              <w:t xml:space="preserve">2. </w:t>
            </w:r>
            <w:r w:rsidRPr="00140393">
              <w:rPr>
                <w:sz w:val="22"/>
                <w:szCs w:val="22"/>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8910AB" w:rsidRPr="00140393" w:rsidRDefault="008910AB" w:rsidP="00140393">
            <w:pPr>
              <w:pStyle w:val="af5"/>
              <w:suppressAutoHyphens/>
              <w:ind w:firstLine="0"/>
              <w:jc w:val="left"/>
              <w:rPr>
                <w:iCs/>
                <w:sz w:val="22"/>
                <w:szCs w:val="22"/>
              </w:rPr>
            </w:pPr>
            <w:r w:rsidRPr="00140393">
              <w:rPr>
                <w:iCs/>
                <w:sz w:val="22"/>
                <w:szCs w:val="22"/>
              </w:rPr>
              <w:t xml:space="preserve">3. </w:t>
            </w:r>
            <w:r w:rsidRPr="00140393">
              <w:rPr>
                <w:sz w:val="22"/>
                <w:szCs w:val="22"/>
              </w:rPr>
              <w:t>Предельное количество этажей - 1</w:t>
            </w:r>
            <w:r w:rsidRPr="00140393">
              <w:rPr>
                <w:iCs/>
                <w:sz w:val="22"/>
                <w:szCs w:val="22"/>
              </w:rPr>
              <w:t>.</w:t>
            </w:r>
          </w:p>
          <w:p w:rsidR="008910AB" w:rsidRPr="00140393" w:rsidRDefault="008910AB" w:rsidP="00140393">
            <w:pPr>
              <w:pStyle w:val="af5"/>
              <w:suppressAutoHyphens/>
              <w:ind w:firstLine="0"/>
              <w:jc w:val="left"/>
              <w:rPr>
                <w:iCs/>
                <w:sz w:val="22"/>
                <w:szCs w:val="22"/>
              </w:rPr>
            </w:pPr>
            <w:r w:rsidRPr="00140393">
              <w:rPr>
                <w:iCs/>
                <w:sz w:val="22"/>
                <w:szCs w:val="22"/>
              </w:rPr>
              <w:t>4. Максимальный процент застройки в границах земельного участка не устанавливается.</w:t>
            </w:r>
          </w:p>
          <w:p w:rsidR="008910AB" w:rsidRDefault="008910AB" w:rsidP="003A1135">
            <w:pPr>
              <w:suppressAutoHyphens/>
              <w:spacing w:after="40"/>
              <w:ind w:firstLine="0"/>
              <w:jc w:val="left"/>
              <w:rPr>
                <w:iCs/>
                <w:sz w:val="22"/>
                <w:szCs w:val="22"/>
              </w:rPr>
            </w:pPr>
            <w:r w:rsidRPr="00140393">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6573E" w:rsidRPr="0036573E" w:rsidRDefault="0036573E" w:rsidP="003A1135">
            <w:pPr>
              <w:suppressAutoHyphens/>
              <w:spacing w:after="40"/>
              <w:ind w:firstLine="0"/>
              <w:jc w:val="left"/>
              <w:rPr>
                <w:sz w:val="6"/>
                <w:szCs w:val="6"/>
              </w:rPr>
            </w:pPr>
          </w:p>
        </w:tc>
      </w:tr>
      <w:tr w:rsidR="008910AB" w:rsidRPr="001E6403" w:rsidTr="00140393">
        <w:trPr>
          <w:trHeight w:val="79"/>
        </w:trPr>
        <w:tc>
          <w:tcPr>
            <w:tcW w:w="1526" w:type="dxa"/>
          </w:tcPr>
          <w:p w:rsidR="008910AB" w:rsidRPr="00140393" w:rsidRDefault="008910AB" w:rsidP="00140393">
            <w:pPr>
              <w:suppressAutoHyphens/>
              <w:ind w:firstLine="0"/>
              <w:rPr>
                <w:b/>
                <w:sz w:val="22"/>
                <w:szCs w:val="22"/>
                <w:lang w:eastAsia="en-US"/>
              </w:rPr>
            </w:pPr>
            <w:r w:rsidRPr="00140393">
              <w:rPr>
                <w:b/>
                <w:sz w:val="22"/>
                <w:szCs w:val="22"/>
                <w:lang w:eastAsia="en-US"/>
              </w:rPr>
              <w:t>6.8</w:t>
            </w:r>
          </w:p>
        </w:tc>
        <w:tc>
          <w:tcPr>
            <w:tcW w:w="3118" w:type="dxa"/>
          </w:tcPr>
          <w:p w:rsidR="008910AB" w:rsidRPr="00140393" w:rsidRDefault="008910AB" w:rsidP="00140393">
            <w:pPr>
              <w:pStyle w:val="ConsPlusNormal"/>
              <w:suppressAutoHyphens/>
              <w:ind w:left="56" w:right="56" w:firstLine="0"/>
              <w:jc w:val="left"/>
              <w:rPr>
                <w:rFonts w:ascii="Times New Roman" w:hAnsi="Times New Roman" w:cs="Times New Roman"/>
              </w:rPr>
            </w:pPr>
            <w:r w:rsidRPr="00140393">
              <w:rPr>
                <w:rFonts w:ascii="Times New Roman" w:hAnsi="Times New Roman" w:cs="Times New Roman"/>
              </w:rPr>
              <w:t xml:space="preserve">Связь </w:t>
            </w:r>
          </w:p>
        </w:tc>
        <w:tc>
          <w:tcPr>
            <w:tcW w:w="10142" w:type="dxa"/>
          </w:tcPr>
          <w:p w:rsidR="008910AB" w:rsidRPr="00140393" w:rsidRDefault="008910AB" w:rsidP="00140393">
            <w:pPr>
              <w:pStyle w:val="ConsPlusNormal"/>
              <w:suppressAutoHyphens/>
              <w:ind w:firstLine="0"/>
              <w:jc w:val="left"/>
              <w:rPr>
                <w:rFonts w:ascii="Times New Roman" w:hAnsi="Times New Roman" w:cs="Times New Roman"/>
                <w:iCs/>
              </w:rPr>
            </w:pPr>
            <w:r w:rsidRPr="00140393">
              <w:rPr>
                <w:rFonts w:ascii="Times New Roman" w:hAnsi="Times New Roman" w:cs="Times New Roman"/>
              </w:rPr>
              <w:t xml:space="preserve">1. Минимальный и максимальный размеры земельного участка </w:t>
            </w:r>
            <w:r w:rsidRPr="00140393">
              <w:rPr>
                <w:rFonts w:ascii="Times New Roman" w:hAnsi="Times New Roman" w:cs="Times New Roman"/>
                <w:iCs/>
              </w:rPr>
              <w:t>не устанавливаются.</w:t>
            </w:r>
          </w:p>
          <w:p w:rsidR="008910AB" w:rsidRPr="00140393" w:rsidRDefault="008910AB" w:rsidP="003A1135">
            <w:pPr>
              <w:pStyle w:val="ConsPlusNormal"/>
              <w:suppressAutoHyphens/>
              <w:spacing w:after="40"/>
              <w:ind w:firstLine="0"/>
              <w:jc w:val="left"/>
              <w:rPr>
                <w:rFonts w:ascii="Times New Roman" w:hAnsi="Times New Roman" w:cs="Times New Roman"/>
              </w:rPr>
            </w:pPr>
            <w:r w:rsidRPr="00140393">
              <w:rPr>
                <w:rFonts w:ascii="Times New Roman" w:hAnsi="Times New Roman" w:cs="Times New Roman"/>
                <w:iCs/>
              </w:rPr>
              <w:lastRenderedPageBreak/>
              <w:t>2</w:t>
            </w:r>
            <w:r w:rsidRPr="00140393">
              <w:rPr>
                <w:rFonts w:ascii="Times New Roman" w:hAnsi="Times New Roman" w:cs="Times New Roman"/>
              </w:rPr>
              <w:t xml:space="preserve">. </w:t>
            </w:r>
            <w:r w:rsidRPr="00140393">
              <w:rPr>
                <w:rFonts w:ascii="Times New Roman" w:hAnsi="Times New Roman" w:cs="Times New Roman"/>
                <w:iCs/>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1E6403" w:rsidTr="00140393">
        <w:trPr>
          <w:trHeight w:val="79"/>
        </w:trPr>
        <w:tc>
          <w:tcPr>
            <w:tcW w:w="1526" w:type="dxa"/>
          </w:tcPr>
          <w:p w:rsidR="008910AB" w:rsidRPr="00140393" w:rsidRDefault="008910AB" w:rsidP="00140393">
            <w:pPr>
              <w:suppressAutoHyphens/>
              <w:autoSpaceDE w:val="0"/>
              <w:autoSpaceDN w:val="0"/>
              <w:adjustRightInd w:val="0"/>
              <w:ind w:firstLine="0"/>
              <w:rPr>
                <w:b/>
                <w:sz w:val="22"/>
                <w:szCs w:val="22"/>
              </w:rPr>
            </w:pPr>
            <w:r w:rsidRPr="00140393">
              <w:rPr>
                <w:b/>
                <w:sz w:val="22"/>
                <w:szCs w:val="22"/>
              </w:rPr>
              <w:lastRenderedPageBreak/>
              <w:t>6.9</w:t>
            </w:r>
          </w:p>
        </w:tc>
        <w:tc>
          <w:tcPr>
            <w:tcW w:w="3118" w:type="dxa"/>
          </w:tcPr>
          <w:p w:rsidR="008910AB" w:rsidRPr="00140393" w:rsidRDefault="008910AB" w:rsidP="00140393">
            <w:pPr>
              <w:suppressAutoHyphens/>
              <w:ind w:firstLine="0"/>
              <w:jc w:val="left"/>
              <w:rPr>
                <w:sz w:val="22"/>
                <w:szCs w:val="22"/>
              </w:rPr>
            </w:pPr>
            <w:r w:rsidRPr="00140393">
              <w:rPr>
                <w:sz w:val="22"/>
                <w:szCs w:val="22"/>
              </w:rPr>
              <w:t>Склад</w:t>
            </w:r>
          </w:p>
        </w:tc>
        <w:tc>
          <w:tcPr>
            <w:tcW w:w="10142" w:type="dxa"/>
            <w:vMerge w:val="restart"/>
          </w:tcPr>
          <w:p w:rsidR="008910AB" w:rsidRPr="00140393" w:rsidRDefault="008910AB" w:rsidP="00140393">
            <w:pPr>
              <w:suppressAutoHyphens/>
              <w:ind w:firstLine="0"/>
              <w:jc w:val="left"/>
              <w:rPr>
                <w:color w:val="000000"/>
                <w:sz w:val="22"/>
                <w:szCs w:val="22"/>
              </w:rPr>
            </w:pPr>
            <w:r w:rsidRPr="00140393">
              <w:rPr>
                <w:color w:val="000000"/>
                <w:sz w:val="22"/>
                <w:szCs w:val="22"/>
              </w:rPr>
              <w:t>1. Минимальный и максимальный размеры земельного участка не устанавливаются.</w:t>
            </w:r>
          </w:p>
          <w:p w:rsidR="008910AB" w:rsidRPr="00140393" w:rsidRDefault="008910AB" w:rsidP="00140393">
            <w:pPr>
              <w:suppressAutoHyphens/>
              <w:ind w:firstLine="0"/>
              <w:jc w:val="left"/>
              <w:rPr>
                <w:color w:val="000000"/>
                <w:sz w:val="22"/>
                <w:szCs w:val="22"/>
              </w:rPr>
            </w:pPr>
            <w:r w:rsidRPr="00140393">
              <w:rPr>
                <w:color w:val="000000"/>
                <w:sz w:val="22"/>
                <w:szCs w:val="22"/>
              </w:rPr>
              <w:t>2. Минимальный отступ от границ земельного участка не устанавливается. В условиях сложившейся застройки главный фасад здания располагается по линии застройки улицы.</w:t>
            </w:r>
          </w:p>
          <w:p w:rsidR="008910AB" w:rsidRPr="00140393" w:rsidRDefault="008910AB" w:rsidP="00140393">
            <w:pPr>
              <w:pStyle w:val="af5"/>
              <w:suppressAutoHyphens/>
              <w:ind w:firstLine="0"/>
              <w:jc w:val="left"/>
              <w:rPr>
                <w:sz w:val="22"/>
                <w:szCs w:val="22"/>
              </w:rPr>
            </w:pPr>
            <w:r w:rsidRPr="00140393">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140393" w:rsidRDefault="008910AB" w:rsidP="00140393">
            <w:pPr>
              <w:suppressAutoHyphens/>
              <w:ind w:firstLine="0"/>
              <w:jc w:val="left"/>
              <w:rPr>
                <w:sz w:val="22"/>
                <w:szCs w:val="22"/>
              </w:rPr>
            </w:pPr>
            <w:r w:rsidRPr="00140393">
              <w:rPr>
                <w:sz w:val="22"/>
                <w:szCs w:val="22"/>
              </w:rPr>
              <w:t>3. Предельная высота зданий - 28 метров.</w:t>
            </w:r>
          </w:p>
          <w:p w:rsidR="008910AB" w:rsidRPr="00140393" w:rsidRDefault="008910AB" w:rsidP="00140393">
            <w:pPr>
              <w:suppressAutoHyphens/>
              <w:ind w:firstLine="0"/>
              <w:jc w:val="left"/>
              <w:rPr>
                <w:sz w:val="22"/>
                <w:szCs w:val="22"/>
              </w:rPr>
            </w:pPr>
            <w:r w:rsidRPr="00140393">
              <w:rPr>
                <w:sz w:val="22"/>
                <w:szCs w:val="22"/>
              </w:rPr>
              <w:t>4. Максимальный процент застройки в границах земельного участка - 60%.</w:t>
            </w:r>
          </w:p>
          <w:p w:rsidR="008910AB" w:rsidRPr="00140393" w:rsidRDefault="008910AB" w:rsidP="00140393">
            <w:pPr>
              <w:pStyle w:val="af5"/>
              <w:suppressAutoHyphens/>
              <w:ind w:firstLine="0"/>
              <w:jc w:val="left"/>
              <w:rPr>
                <w:sz w:val="22"/>
                <w:szCs w:val="22"/>
              </w:rPr>
            </w:pPr>
            <w:r w:rsidRPr="0014039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3A1135">
            <w:pPr>
              <w:suppressAutoHyphens/>
              <w:spacing w:after="40"/>
              <w:ind w:firstLine="0"/>
              <w:jc w:val="left"/>
              <w:rPr>
                <w:iCs/>
                <w:sz w:val="22"/>
                <w:szCs w:val="22"/>
              </w:rPr>
            </w:pPr>
            <w:r w:rsidRPr="00140393">
              <w:rPr>
                <w:sz w:val="22"/>
                <w:szCs w:val="22"/>
              </w:rPr>
              <w:t>6. И</w:t>
            </w:r>
            <w:r w:rsidRPr="00140393">
              <w:rPr>
                <w:iCs/>
                <w:sz w:val="22"/>
                <w:szCs w:val="22"/>
              </w:rPr>
              <w:t>ные параметры - в соответствии с требованиями технических регламентов, норм градостроительного проектирования, с учетом требований санитарных норм и правил.</w:t>
            </w:r>
          </w:p>
          <w:p w:rsidR="0036573E" w:rsidRPr="0036573E" w:rsidRDefault="0036573E" w:rsidP="003A1135">
            <w:pPr>
              <w:suppressAutoHyphens/>
              <w:spacing w:after="40"/>
              <w:ind w:firstLine="0"/>
              <w:jc w:val="left"/>
              <w:rPr>
                <w:sz w:val="6"/>
                <w:szCs w:val="6"/>
              </w:rPr>
            </w:pPr>
          </w:p>
        </w:tc>
      </w:tr>
      <w:tr w:rsidR="008910AB" w:rsidRPr="001E6403" w:rsidTr="00140393">
        <w:trPr>
          <w:trHeight w:val="79"/>
        </w:trPr>
        <w:tc>
          <w:tcPr>
            <w:tcW w:w="1526" w:type="dxa"/>
          </w:tcPr>
          <w:p w:rsidR="008910AB" w:rsidRPr="00140393" w:rsidRDefault="008910AB" w:rsidP="00140393">
            <w:pPr>
              <w:suppressAutoHyphens/>
              <w:autoSpaceDE w:val="0"/>
              <w:autoSpaceDN w:val="0"/>
              <w:adjustRightInd w:val="0"/>
              <w:ind w:firstLine="0"/>
              <w:rPr>
                <w:b/>
                <w:sz w:val="22"/>
                <w:szCs w:val="22"/>
              </w:rPr>
            </w:pPr>
            <w:r w:rsidRPr="00140393">
              <w:rPr>
                <w:b/>
                <w:sz w:val="22"/>
                <w:szCs w:val="22"/>
              </w:rPr>
              <w:t>6.9.1</w:t>
            </w:r>
          </w:p>
        </w:tc>
        <w:tc>
          <w:tcPr>
            <w:tcW w:w="3118" w:type="dxa"/>
          </w:tcPr>
          <w:p w:rsidR="008910AB" w:rsidRPr="00140393" w:rsidRDefault="008910AB" w:rsidP="00140393">
            <w:pPr>
              <w:suppressAutoHyphens/>
              <w:ind w:firstLine="0"/>
              <w:jc w:val="left"/>
              <w:rPr>
                <w:sz w:val="22"/>
                <w:szCs w:val="22"/>
              </w:rPr>
            </w:pPr>
            <w:r w:rsidRPr="00140393">
              <w:rPr>
                <w:sz w:val="22"/>
                <w:szCs w:val="22"/>
              </w:rPr>
              <w:t>Складские площадки</w:t>
            </w:r>
          </w:p>
        </w:tc>
        <w:tc>
          <w:tcPr>
            <w:tcW w:w="10142" w:type="dxa"/>
            <w:vMerge/>
          </w:tcPr>
          <w:p w:rsidR="008910AB" w:rsidRPr="00140393" w:rsidRDefault="008910AB" w:rsidP="00140393">
            <w:pPr>
              <w:suppressAutoHyphens/>
              <w:ind w:firstLine="0"/>
              <w:jc w:val="left"/>
              <w:rPr>
                <w:sz w:val="22"/>
                <w:szCs w:val="22"/>
              </w:rPr>
            </w:pPr>
          </w:p>
        </w:tc>
      </w:tr>
      <w:tr w:rsidR="008910AB" w:rsidRPr="001E6403" w:rsidTr="00140393">
        <w:trPr>
          <w:trHeight w:val="79"/>
        </w:trPr>
        <w:tc>
          <w:tcPr>
            <w:tcW w:w="1526" w:type="dxa"/>
          </w:tcPr>
          <w:p w:rsidR="008910AB" w:rsidRPr="00140393" w:rsidRDefault="008910AB" w:rsidP="00140393">
            <w:pPr>
              <w:suppressAutoHyphens/>
              <w:ind w:firstLine="0"/>
              <w:rPr>
                <w:b/>
                <w:sz w:val="22"/>
                <w:szCs w:val="22"/>
                <w:lang w:eastAsia="en-US"/>
              </w:rPr>
            </w:pPr>
            <w:r w:rsidRPr="00140393">
              <w:rPr>
                <w:b/>
                <w:sz w:val="22"/>
                <w:szCs w:val="22"/>
                <w:lang w:eastAsia="en-US"/>
              </w:rPr>
              <w:t>8.3</w:t>
            </w:r>
          </w:p>
        </w:tc>
        <w:tc>
          <w:tcPr>
            <w:tcW w:w="3118" w:type="dxa"/>
          </w:tcPr>
          <w:p w:rsidR="008910AB" w:rsidRPr="00140393" w:rsidRDefault="008910AB" w:rsidP="00140393">
            <w:pPr>
              <w:suppressAutoHyphens/>
              <w:ind w:firstLine="0"/>
              <w:jc w:val="left"/>
              <w:rPr>
                <w:sz w:val="22"/>
                <w:szCs w:val="22"/>
                <w:lang w:eastAsia="en-US"/>
              </w:rPr>
            </w:pPr>
            <w:r w:rsidRPr="00140393">
              <w:rPr>
                <w:sz w:val="22"/>
                <w:szCs w:val="22"/>
                <w:lang w:eastAsia="en-US"/>
              </w:rPr>
              <w:t>Обеспечение внутреннего правопорядка</w:t>
            </w:r>
          </w:p>
        </w:tc>
        <w:tc>
          <w:tcPr>
            <w:tcW w:w="10142" w:type="dxa"/>
          </w:tcPr>
          <w:p w:rsidR="008910AB" w:rsidRPr="00140393" w:rsidRDefault="008910AB" w:rsidP="00140393">
            <w:pPr>
              <w:pStyle w:val="af5"/>
              <w:suppressAutoHyphens/>
              <w:ind w:firstLine="0"/>
              <w:jc w:val="left"/>
              <w:rPr>
                <w:iCs/>
                <w:sz w:val="22"/>
                <w:szCs w:val="22"/>
              </w:rPr>
            </w:pPr>
            <w:r w:rsidRPr="00140393">
              <w:rPr>
                <w:sz w:val="22"/>
                <w:szCs w:val="22"/>
              </w:rPr>
              <w:t>1. Минимальный и максимальный размеры земельного участка не устанавливаются.</w:t>
            </w:r>
          </w:p>
          <w:p w:rsidR="008910AB" w:rsidRPr="00140393" w:rsidRDefault="008910AB" w:rsidP="00140393">
            <w:pPr>
              <w:pStyle w:val="af5"/>
              <w:suppressAutoHyphens/>
              <w:ind w:firstLine="0"/>
              <w:jc w:val="left"/>
              <w:rPr>
                <w:sz w:val="22"/>
                <w:szCs w:val="22"/>
              </w:rPr>
            </w:pPr>
            <w:r w:rsidRPr="00140393">
              <w:rPr>
                <w:sz w:val="22"/>
                <w:szCs w:val="22"/>
              </w:rPr>
              <w:t>2</w:t>
            </w:r>
            <w:r w:rsidRPr="00140393">
              <w:rPr>
                <w:iCs/>
                <w:sz w:val="22"/>
                <w:szCs w:val="22"/>
              </w:rPr>
              <w:t xml:space="preserve">. </w:t>
            </w:r>
            <w:r w:rsidRPr="0014039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140393" w:rsidRDefault="008910AB" w:rsidP="00140393">
            <w:pPr>
              <w:pStyle w:val="af5"/>
              <w:suppressAutoHyphens/>
              <w:ind w:firstLine="0"/>
              <w:jc w:val="left"/>
              <w:rPr>
                <w:iCs/>
                <w:sz w:val="22"/>
                <w:szCs w:val="22"/>
              </w:rPr>
            </w:pPr>
            <w:r w:rsidRPr="00140393">
              <w:rPr>
                <w:iCs/>
                <w:sz w:val="22"/>
                <w:szCs w:val="22"/>
              </w:rPr>
              <w:t xml:space="preserve">3. </w:t>
            </w:r>
            <w:r w:rsidRPr="00140393">
              <w:rPr>
                <w:sz w:val="22"/>
                <w:szCs w:val="22"/>
              </w:rPr>
              <w:t>Предельное количество этажей - 3</w:t>
            </w:r>
            <w:r w:rsidRPr="00140393">
              <w:rPr>
                <w:iCs/>
                <w:sz w:val="22"/>
                <w:szCs w:val="22"/>
              </w:rPr>
              <w:t>.</w:t>
            </w:r>
          </w:p>
          <w:p w:rsidR="008910AB" w:rsidRPr="00140393" w:rsidRDefault="008910AB" w:rsidP="00140393">
            <w:pPr>
              <w:pStyle w:val="af5"/>
              <w:suppressAutoHyphens/>
              <w:ind w:firstLine="0"/>
              <w:jc w:val="left"/>
              <w:rPr>
                <w:iCs/>
                <w:sz w:val="22"/>
                <w:szCs w:val="22"/>
              </w:rPr>
            </w:pPr>
            <w:r w:rsidRPr="00140393">
              <w:rPr>
                <w:iCs/>
                <w:sz w:val="22"/>
                <w:szCs w:val="22"/>
              </w:rPr>
              <w:t>4. Максимальный процент застройки в границах земельного участка - 60%.</w:t>
            </w:r>
          </w:p>
          <w:p w:rsidR="008910AB" w:rsidRPr="00140393" w:rsidRDefault="008910AB" w:rsidP="00140393">
            <w:pPr>
              <w:pStyle w:val="af5"/>
              <w:suppressAutoHyphens/>
              <w:ind w:firstLine="0"/>
              <w:jc w:val="left"/>
              <w:rPr>
                <w:iCs/>
                <w:sz w:val="22"/>
                <w:szCs w:val="22"/>
              </w:rPr>
            </w:pPr>
            <w:r w:rsidRPr="00140393">
              <w:rPr>
                <w:iCs/>
                <w:sz w:val="22"/>
                <w:szCs w:val="22"/>
              </w:rPr>
              <w:t xml:space="preserve">5. </w:t>
            </w:r>
            <w:r w:rsidRPr="00140393">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3A1135">
            <w:pPr>
              <w:suppressAutoHyphens/>
              <w:spacing w:after="40"/>
              <w:ind w:firstLine="0"/>
              <w:jc w:val="left"/>
              <w:rPr>
                <w:iCs/>
                <w:sz w:val="22"/>
                <w:szCs w:val="22"/>
              </w:rPr>
            </w:pPr>
            <w:r w:rsidRPr="00140393">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6573E" w:rsidRPr="0036573E" w:rsidRDefault="0036573E" w:rsidP="003A1135">
            <w:pPr>
              <w:suppressAutoHyphens/>
              <w:spacing w:after="40"/>
              <w:ind w:firstLine="0"/>
              <w:jc w:val="left"/>
              <w:rPr>
                <w:sz w:val="6"/>
                <w:szCs w:val="6"/>
                <w:lang w:eastAsia="en-US"/>
              </w:rPr>
            </w:pPr>
          </w:p>
        </w:tc>
      </w:tr>
      <w:tr w:rsidR="008910AB" w:rsidRPr="001E6403" w:rsidTr="00140393">
        <w:trPr>
          <w:trHeight w:val="79"/>
        </w:trPr>
        <w:tc>
          <w:tcPr>
            <w:tcW w:w="1526" w:type="dxa"/>
          </w:tcPr>
          <w:p w:rsidR="008910AB" w:rsidRPr="00140393" w:rsidRDefault="008910AB" w:rsidP="00140393">
            <w:pPr>
              <w:suppressAutoHyphens/>
              <w:ind w:firstLine="0"/>
              <w:rPr>
                <w:b/>
                <w:sz w:val="22"/>
                <w:szCs w:val="22"/>
                <w:lang w:eastAsia="en-US"/>
              </w:rPr>
            </w:pPr>
            <w:r w:rsidRPr="00140393">
              <w:rPr>
                <w:b/>
                <w:sz w:val="22"/>
                <w:szCs w:val="22"/>
                <w:lang w:eastAsia="en-US"/>
              </w:rPr>
              <w:t>12.0</w:t>
            </w:r>
          </w:p>
        </w:tc>
        <w:tc>
          <w:tcPr>
            <w:tcW w:w="3118" w:type="dxa"/>
          </w:tcPr>
          <w:p w:rsidR="008910AB" w:rsidRPr="00140393" w:rsidRDefault="008910AB" w:rsidP="00140393">
            <w:pPr>
              <w:suppressAutoHyphens/>
              <w:ind w:firstLine="0"/>
              <w:jc w:val="left"/>
              <w:rPr>
                <w:sz w:val="22"/>
                <w:szCs w:val="22"/>
              </w:rPr>
            </w:pPr>
            <w:r w:rsidRPr="00140393">
              <w:rPr>
                <w:sz w:val="22"/>
                <w:szCs w:val="22"/>
              </w:rPr>
              <w:t>Земельные участки (территории) общего пользования:</w:t>
            </w:r>
          </w:p>
        </w:tc>
        <w:tc>
          <w:tcPr>
            <w:tcW w:w="10142" w:type="dxa"/>
          </w:tcPr>
          <w:p w:rsidR="008910AB" w:rsidRPr="00140393" w:rsidRDefault="008910AB" w:rsidP="00140393">
            <w:pPr>
              <w:pStyle w:val="ConsPlusNormal"/>
              <w:suppressAutoHyphens/>
              <w:ind w:firstLine="0"/>
              <w:jc w:val="left"/>
              <w:rPr>
                <w:rFonts w:ascii="Times New Roman" w:hAnsi="Times New Roman" w:cs="Times New Roman"/>
              </w:rPr>
            </w:pPr>
            <w:r w:rsidRPr="00140393">
              <w:rPr>
                <w:rFonts w:ascii="Times New Roman" w:hAnsi="Times New Roman" w:cs="Times New Roman"/>
              </w:rPr>
              <w:t xml:space="preserve">1. Минимальный и максимальный размеры земельного участка </w:t>
            </w:r>
            <w:r w:rsidRPr="00140393">
              <w:rPr>
                <w:rFonts w:ascii="Times New Roman" w:hAnsi="Times New Roman" w:cs="Times New Roman"/>
                <w:iCs/>
              </w:rPr>
              <w:t>не устанавливаются.</w:t>
            </w:r>
          </w:p>
          <w:p w:rsidR="008910AB" w:rsidRPr="00140393" w:rsidRDefault="008910AB" w:rsidP="00140393">
            <w:pPr>
              <w:pStyle w:val="af5"/>
              <w:suppressAutoHyphens/>
              <w:ind w:firstLine="0"/>
              <w:jc w:val="left"/>
              <w:rPr>
                <w:sz w:val="22"/>
                <w:szCs w:val="22"/>
              </w:rPr>
            </w:pPr>
            <w:r w:rsidRPr="00140393">
              <w:rPr>
                <w:sz w:val="22"/>
                <w:szCs w:val="22"/>
              </w:rPr>
              <w:t>2</w:t>
            </w:r>
            <w:r w:rsidRPr="00140393">
              <w:rPr>
                <w:iCs/>
                <w:sz w:val="22"/>
                <w:szCs w:val="22"/>
              </w:rPr>
              <w:t xml:space="preserve">. </w:t>
            </w:r>
            <w:r w:rsidRPr="00140393">
              <w:rPr>
                <w:sz w:val="22"/>
                <w:szCs w:val="22"/>
              </w:rPr>
              <w:t>Минимальный отступ от границ земельных участков - не устанавливается</w:t>
            </w:r>
          </w:p>
          <w:p w:rsidR="008910AB" w:rsidRPr="00140393" w:rsidRDefault="008910AB" w:rsidP="00140393">
            <w:pPr>
              <w:pStyle w:val="af5"/>
              <w:suppressAutoHyphens/>
              <w:ind w:firstLine="0"/>
              <w:jc w:val="left"/>
              <w:rPr>
                <w:iCs/>
                <w:sz w:val="22"/>
                <w:szCs w:val="22"/>
              </w:rPr>
            </w:pPr>
            <w:r w:rsidRPr="00140393">
              <w:rPr>
                <w:iCs/>
                <w:sz w:val="22"/>
                <w:szCs w:val="22"/>
              </w:rPr>
              <w:t xml:space="preserve">3. Предельная высота некапитальных </w:t>
            </w:r>
            <w:r w:rsidRPr="00140393">
              <w:rPr>
                <w:sz w:val="22"/>
                <w:szCs w:val="22"/>
              </w:rPr>
              <w:t>строений, сооружений</w:t>
            </w:r>
            <w:r w:rsidRPr="00140393">
              <w:rPr>
                <w:iCs/>
                <w:sz w:val="22"/>
                <w:szCs w:val="22"/>
              </w:rPr>
              <w:t xml:space="preserve"> - не устанавливается.</w:t>
            </w:r>
          </w:p>
          <w:p w:rsidR="008910AB" w:rsidRPr="00140393" w:rsidRDefault="008910AB" w:rsidP="00140393">
            <w:pPr>
              <w:pStyle w:val="ConsPlusNormal"/>
              <w:suppressAutoHyphens/>
              <w:ind w:firstLine="0"/>
              <w:jc w:val="left"/>
              <w:rPr>
                <w:rFonts w:ascii="Times New Roman" w:hAnsi="Times New Roman" w:cs="Times New Roman"/>
                <w:iCs/>
              </w:rPr>
            </w:pPr>
            <w:r w:rsidRPr="00140393">
              <w:rPr>
                <w:rFonts w:ascii="Times New Roman" w:hAnsi="Times New Roman" w:cs="Times New Roman"/>
                <w:iCs/>
              </w:rPr>
              <w:t xml:space="preserve">4. Площадь застройки некапитальных </w:t>
            </w:r>
            <w:r w:rsidRPr="00140393">
              <w:rPr>
                <w:rFonts w:ascii="Times New Roman" w:hAnsi="Times New Roman" w:cs="Times New Roman"/>
              </w:rPr>
              <w:t>строений, сооружений</w:t>
            </w:r>
            <w:r w:rsidRPr="00140393">
              <w:rPr>
                <w:rFonts w:ascii="Times New Roman" w:hAnsi="Times New Roman" w:cs="Times New Roman"/>
                <w:iCs/>
              </w:rPr>
              <w:t xml:space="preserve"> не более 200 кв.</w:t>
            </w:r>
            <w:r w:rsidR="00140393">
              <w:rPr>
                <w:rFonts w:ascii="Times New Roman" w:hAnsi="Times New Roman" w:cs="Times New Roman"/>
                <w:iCs/>
              </w:rPr>
              <w:t xml:space="preserve"> </w:t>
            </w:r>
            <w:r w:rsidRPr="00140393">
              <w:rPr>
                <w:rFonts w:ascii="Times New Roman" w:hAnsi="Times New Roman" w:cs="Times New Roman"/>
                <w:iCs/>
              </w:rPr>
              <w:t>м.</w:t>
            </w:r>
          </w:p>
          <w:p w:rsidR="008910AB" w:rsidRPr="00140393" w:rsidRDefault="008910AB" w:rsidP="00140393">
            <w:pPr>
              <w:suppressAutoHyphens/>
              <w:ind w:firstLine="0"/>
              <w:jc w:val="left"/>
              <w:rPr>
                <w:sz w:val="22"/>
                <w:szCs w:val="22"/>
                <w:lang w:eastAsia="en-US"/>
              </w:rPr>
            </w:pPr>
            <w:r w:rsidRPr="00140393">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36573E" w:rsidRDefault="0036573E">
      <w:pPr>
        <w:widowControl/>
        <w:ind w:firstLine="0"/>
        <w:rPr>
          <w:b/>
          <w:sz w:val="28"/>
          <w:szCs w:val="28"/>
        </w:rPr>
      </w:pPr>
      <w:r>
        <w:rPr>
          <w:b/>
          <w:sz w:val="28"/>
          <w:szCs w:val="28"/>
        </w:rPr>
        <w:br w:type="page"/>
      </w:r>
    </w:p>
    <w:p w:rsidR="008910AB" w:rsidRPr="00140393" w:rsidRDefault="008910AB" w:rsidP="00140393">
      <w:pPr>
        <w:suppressAutoHyphens/>
        <w:spacing w:before="240" w:after="240"/>
        <w:ind w:firstLine="709"/>
        <w:rPr>
          <w:b/>
          <w:sz w:val="28"/>
          <w:szCs w:val="28"/>
        </w:rPr>
      </w:pPr>
      <w:r w:rsidRPr="00140393">
        <w:rPr>
          <w:b/>
          <w:sz w:val="28"/>
          <w:szCs w:val="28"/>
        </w:rPr>
        <w:lastRenderedPageBreak/>
        <w:t>Т2. Зона автомобильного транспорта</w:t>
      </w:r>
    </w:p>
    <w:p w:rsidR="008910AB" w:rsidRPr="00140393" w:rsidRDefault="008910AB" w:rsidP="00140393">
      <w:pPr>
        <w:pStyle w:val="ConsPlusNormal"/>
        <w:suppressAutoHyphens/>
        <w:spacing w:after="120"/>
        <w:ind w:firstLine="709"/>
        <w:rPr>
          <w:rFonts w:ascii="Times New Roman" w:hAnsi="Times New Roman" w:cs="Times New Roman"/>
          <w:sz w:val="28"/>
          <w:szCs w:val="28"/>
        </w:rPr>
      </w:pPr>
      <w:r w:rsidRPr="00140393">
        <w:rPr>
          <w:rFonts w:ascii="Times New Roman" w:hAnsi="Times New Roman" w:cs="Times New Roman"/>
          <w:sz w:val="28"/>
          <w:szCs w:val="28"/>
        </w:rPr>
        <w:t>Установлена для строительства, содержания и ремонта автомобильных дорог, строительства и эксплуатации зданий и сооружений,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некоммерческих стоянок автомобильного транспорта.</w:t>
      </w:r>
    </w:p>
    <w:tbl>
      <w:tblPr>
        <w:tblStyle w:val="affb"/>
        <w:tblW w:w="0" w:type="auto"/>
        <w:tblLook w:val="04A0" w:firstRow="1" w:lastRow="0" w:firstColumn="1" w:lastColumn="0" w:noHBand="0" w:noVBand="1"/>
      </w:tblPr>
      <w:tblGrid>
        <w:gridCol w:w="1717"/>
        <w:gridCol w:w="3090"/>
        <w:gridCol w:w="9979"/>
      </w:tblGrid>
      <w:tr w:rsidR="008910AB" w:rsidRPr="008D033B" w:rsidTr="003A1135">
        <w:trPr>
          <w:tblHeader/>
        </w:trPr>
        <w:tc>
          <w:tcPr>
            <w:tcW w:w="1717" w:type="dxa"/>
            <w:shd w:val="clear" w:color="auto" w:fill="D9D9D9" w:themeFill="background1" w:themeFillShade="D9"/>
            <w:vAlign w:val="center"/>
          </w:tcPr>
          <w:p w:rsidR="008910AB" w:rsidRPr="00140393" w:rsidRDefault="008910AB" w:rsidP="00140393">
            <w:pPr>
              <w:suppressAutoHyphens/>
              <w:ind w:firstLine="0"/>
              <w:rPr>
                <w:b/>
                <w:sz w:val="22"/>
                <w:szCs w:val="22"/>
                <w:lang w:eastAsia="en-US"/>
              </w:rPr>
            </w:pPr>
            <w:r w:rsidRPr="00140393">
              <w:rPr>
                <w:b/>
                <w:sz w:val="22"/>
                <w:szCs w:val="22"/>
                <w:lang w:eastAsia="en-US"/>
              </w:rPr>
              <w:t>Код вида разрешенного использования земельного участка</w:t>
            </w:r>
          </w:p>
        </w:tc>
        <w:tc>
          <w:tcPr>
            <w:tcW w:w="3090" w:type="dxa"/>
            <w:shd w:val="clear" w:color="auto" w:fill="D9D9D9" w:themeFill="background1" w:themeFillShade="D9"/>
            <w:vAlign w:val="center"/>
          </w:tcPr>
          <w:p w:rsidR="008910AB" w:rsidRPr="00140393" w:rsidRDefault="008910AB" w:rsidP="00140393">
            <w:pPr>
              <w:suppressAutoHyphens/>
              <w:ind w:firstLine="0"/>
              <w:rPr>
                <w:b/>
                <w:sz w:val="22"/>
                <w:szCs w:val="22"/>
                <w:lang w:eastAsia="en-US"/>
              </w:rPr>
            </w:pPr>
            <w:r w:rsidRPr="00140393">
              <w:rPr>
                <w:b/>
                <w:sz w:val="22"/>
                <w:szCs w:val="22"/>
                <w:lang w:eastAsia="en-US"/>
              </w:rPr>
              <w:t>Наименование вида разрешенного использования земельного участка</w:t>
            </w:r>
          </w:p>
        </w:tc>
        <w:tc>
          <w:tcPr>
            <w:tcW w:w="9979" w:type="dxa"/>
            <w:shd w:val="clear" w:color="auto" w:fill="D9D9D9" w:themeFill="background1" w:themeFillShade="D9"/>
            <w:vAlign w:val="center"/>
          </w:tcPr>
          <w:p w:rsidR="008910AB" w:rsidRPr="00140393" w:rsidRDefault="008910AB" w:rsidP="00140393">
            <w:pPr>
              <w:suppressAutoHyphens/>
              <w:ind w:firstLine="0"/>
              <w:rPr>
                <w:b/>
                <w:bCs/>
                <w:sz w:val="22"/>
                <w:szCs w:val="22"/>
              </w:rPr>
            </w:pPr>
            <w:r w:rsidRPr="00140393">
              <w:rPr>
                <w:b/>
                <w:bCs/>
                <w:sz w:val="22"/>
                <w:szCs w:val="22"/>
              </w:rPr>
              <w:t>Предельные параметры разрешённого строительства и реконструкции объектов капитального строительства</w:t>
            </w:r>
          </w:p>
          <w:p w:rsidR="008910AB" w:rsidRPr="00140393" w:rsidRDefault="008910AB" w:rsidP="00140393">
            <w:pPr>
              <w:suppressAutoHyphens/>
              <w:ind w:firstLine="0"/>
              <w:rPr>
                <w:b/>
                <w:sz w:val="22"/>
                <w:szCs w:val="22"/>
                <w:lang w:eastAsia="en-US"/>
              </w:rPr>
            </w:pPr>
            <w:r w:rsidRPr="00140393">
              <w:rPr>
                <w:b/>
                <w:bCs/>
                <w:sz w:val="22"/>
                <w:szCs w:val="22"/>
              </w:rPr>
              <w:t>Нормы и правила</w:t>
            </w:r>
          </w:p>
        </w:tc>
      </w:tr>
      <w:tr w:rsidR="008910AB" w:rsidRPr="008D033B" w:rsidTr="00140393">
        <w:tc>
          <w:tcPr>
            <w:tcW w:w="14786" w:type="dxa"/>
            <w:gridSpan w:val="3"/>
            <w:vAlign w:val="center"/>
          </w:tcPr>
          <w:p w:rsidR="008910AB" w:rsidRPr="00140393" w:rsidRDefault="008910AB" w:rsidP="00140393">
            <w:pPr>
              <w:suppressAutoHyphens/>
              <w:ind w:firstLine="0"/>
              <w:rPr>
                <w:b/>
                <w:sz w:val="22"/>
                <w:szCs w:val="22"/>
                <w:lang w:eastAsia="en-US"/>
              </w:rPr>
            </w:pPr>
            <w:r w:rsidRPr="00140393">
              <w:rPr>
                <w:b/>
                <w:sz w:val="22"/>
                <w:szCs w:val="22"/>
              </w:rPr>
              <w:t>Основные виды разрешённого использования</w:t>
            </w:r>
          </w:p>
        </w:tc>
      </w:tr>
      <w:tr w:rsidR="008910AB" w:rsidRPr="008D033B" w:rsidTr="003A1135">
        <w:tc>
          <w:tcPr>
            <w:tcW w:w="1717" w:type="dxa"/>
          </w:tcPr>
          <w:p w:rsidR="008910AB" w:rsidRPr="00140393" w:rsidRDefault="008910AB" w:rsidP="003A1135">
            <w:pPr>
              <w:suppressAutoHyphens/>
              <w:autoSpaceDE w:val="0"/>
              <w:autoSpaceDN w:val="0"/>
              <w:adjustRightInd w:val="0"/>
              <w:ind w:firstLine="0"/>
              <w:rPr>
                <w:b/>
                <w:sz w:val="22"/>
                <w:szCs w:val="22"/>
              </w:rPr>
            </w:pPr>
            <w:r w:rsidRPr="00140393">
              <w:rPr>
                <w:b/>
                <w:sz w:val="22"/>
                <w:szCs w:val="22"/>
              </w:rPr>
              <w:t>7.2</w:t>
            </w:r>
          </w:p>
        </w:tc>
        <w:tc>
          <w:tcPr>
            <w:tcW w:w="3090" w:type="dxa"/>
          </w:tcPr>
          <w:p w:rsidR="008910AB" w:rsidRPr="00140393" w:rsidRDefault="008910AB" w:rsidP="00140393">
            <w:pPr>
              <w:suppressAutoHyphens/>
              <w:ind w:firstLine="0"/>
              <w:jc w:val="left"/>
              <w:rPr>
                <w:sz w:val="22"/>
                <w:szCs w:val="22"/>
              </w:rPr>
            </w:pPr>
            <w:r w:rsidRPr="00140393">
              <w:rPr>
                <w:sz w:val="22"/>
                <w:szCs w:val="22"/>
              </w:rPr>
              <w:t>Автомобильный транспорт</w:t>
            </w:r>
          </w:p>
        </w:tc>
        <w:tc>
          <w:tcPr>
            <w:tcW w:w="9979" w:type="dxa"/>
          </w:tcPr>
          <w:p w:rsidR="008910AB" w:rsidRDefault="008910AB" w:rsidP="00140393">
            <w:pPr>
              <w:suppressAutoHyphens/>
              <w:ind w:firstLine="0"/>
              <w:jc w:val="left"/>
              <w:rPr>
                <w:sz w:val="22"/>
                <w:szCs w:val="22"/>
              </w:rPr>
            </w:pPr>
            <w:r w:rsidRPr="00140393">
              <w:rPr>
                <w:sz w:val="22"/>
                <w:szCs w:val="22"/>
              </w:rPr>
              <w:t xml:space="preserve">В соответствии с Федеральным законом от 08.11.2007 № 257-ФЗ </w:t>
            </w:r>
            <w:r w:rsidR="003A1135">
              <w:rPr>
                <w:sz w:val="22"/>
                <w:szCs w:val="22"/>
              </w:rPr>
              <w:t>«</w:t>
            </w:r>
            <w:r w:rsidRPr="00140393">
              <w:rPr>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A1135">
              <w:rPr>
                <w:sz w:val="22"/>
                <w:szCs w:val="22"/>
              </w:rPr>
              <w:t>»</w:t>
            </w:r>
            <w:r w:rsidRPr="00140393">
              <w:rPr>
                <w:sz w:val="22"/>
                <w:szCs w:val="22"/>
              </w:rPr>
              <w:t xml:space="preserve">, приказом Минтранса РФ от 13.01.2010 </w:t>
            </w:r>
            <w:r w:rsidR="00F434F1">
              <w:rPr>
                <w:sz w:val="22"/>
                <w:szCs w:val="22"/>
              </w:rPr>
              <w:t>№</w:t>
            </w:r>
            <w:r w:rsidRPr="00140393">
              <w:rPr>
                <w:sz w:val="22"/>
                <w:szCs w:val="22"/>
              </w:rPr>
              <w:t xml:space="preserve"> 4 </w:t>
            </w:r>
            <w:r w:rsidR="00F434F1">
              <w:rPr>
                <w:sz w:val="22"/>
                <w:szCs w:val="22"/>
              </w:rPr>
              <w:t>«</w:t>
            </w:r>
            <w:r w:rsidRPr="00140393">
              <w:rPr>
                <w:sz w:val="22"/>
                <w:szCs w:val="22"/>
              </w:rPr>
              <w:t>Об установлении и использовании придорожных полос автомобильных дорог федерального значения</w:t>
            </w:r>
            <w:r w:rsidR="00F434F1">
              <w:rPr>
                <w:sz w:val="22"/>
                <w:szCs w:val="22"/>
              </w:rPr>
              <w:t>»</w:t>
            </w:r>
            <w:r w:rsidR="0036573E">
              <w:rPr>
                <w:sz w:val="22"/>
                <w:szCs w:val="22"/>
              </w:rPr>
              <w:t>.</w:t>
            </w:r>
          </w:p>
          <w:p w:rsidR="0036573E" w:rsidRPr="0036573E" w:rsidRDefault="0036573E" w:rsidP="00140393">
            <w:pPr>
              <w:suppressAutoHyphens/>
              <w:ind w:firstLine="0"/>
              <w:jc w:val="left"/>
              <w:rPr>
                <w:sz w:val="6"/>
                <w:szCs w:val="6"/>
              </w:rPr>
            </w:pPr>
          </w:p>
        </w:tc>
      </w:tr>
      <w:tr w:rsidR="008910AB" w:rsidRPr="008D033B" w:rsidTr="003A1135">
        <w:tc>
          <w:tcPr>
            <w:tcW w:w="1717" w:type="dxa"/>
          </w:tcPr>
          <w:p w:rsidR="008910AB" w:rsidRPr="00140393" w:rsidRDefault="008910AB" w:rsidP="00140393">
            <w:pPr>
              <w:suppressAutoHyphens/>
              <w:ind w:firstLine="0"/>
              <w:rPr>
                <w:b/>
                <w:sz w:val="22"/>
                <w:szCs w:val="22"/>
                <w:lang w:eastAsia="en-US"/>
              </w:rPr>
            </w:pPr>
            <w:r w:rsidRPr="00140393">
              <w:rPr>
                <w:b/>
                <w:sz w:val="22"/>
                <w:szCs w:val="22"/>
                <w:lang w:eastAsia="en-US"/>
              </w:rPr>
              <w:t>12.0</w:t>
            </w:r>
          </w:p>
        </w:tc>
        <w:tc>
          <w:tcPr>
            <w:tcW w:w="3090" w:type="dxa"/>
          </w:tcPr>
          <w:p w:rsidR="008910AB" w:rsidRPr="00140393" w:rsidRDefault="008910AB" w:rsidP="00140393">
            <w:pPr>
              <w:suppressAutoHyphens/>
              <w:ind w:firstLine="0"/>
              <w:jc w:val="left"/>
              <w:rPr>
                <w:sz w:val="22"/>
                <w:szCs w:val="22"/>
              </w:rPr>
            </w:pPr>
            <w:r w:rsidRPr="00140393">
              <w:rPr>
                <w:sz w:val="22"/>
                <w:szCs w:val="22"/>
              </w:rPr>
              <w:t>Земельные участки (территории) общего пользования:</w:t>
            </w:r>
          </w:p>
        </w:tc>
        <w:tc>
          <w:tcPr>
            <w:tcW w:w="9979" w:type="dxa"/>
          </w:tcPr>
          <w:p w:rsidR="008910AB" w:rsidRPr="00140393" w:rsidRDefault="008910AB" w:rsidP="00140393">
            <w:pPr>
              <w:pStyle w:val="ConsPlusNormal"/>
              <w:suppressAutoHyphens/>
              <w:ind w:firstLine="0"/>
              <w:jc w:val="left"/>
              <w:rPr>
                <w:rFonts w:ascii="Times New Roman" w:hAnsi="Times New Roman" w:cs="Times New Roman"/>
              </w:rPr>
            </w:pPr>
            <w:r w:rsidRPr="00140393">
              <w:rPr>
                <w:rFonts w:ascii="Times New Roman" w:hAnsi="Times New Roman" w:cs="Times New Roman"/>
              </w:rPr>
              <w:t xml:space="preserve">1. Минимальный и максимальный размеры земельного участка </w:t>
            </w:r>
            <w:r w:rsidRPr="00140393">
              <w:rPr>
                <w:rFonts w:ascii="Times New Roman" w:hAnsi="Times New Roman" w:cs="Times New Roman"/>
                <w:iCs/>
              </w:rPr>
              <w:t>не устанавливаются.</w:t>
            </w:r>
          </w:p>
          <w:p w:rsidR="008910AB" w:rsidRPr="00140393" w:rsidRDefault="008910AB" w:rsidP="00140393">
            <w:pPr>
              <w:pStyle w:val="af5"/>
              <w:suppressAutoHyphens/>
              <w:ind w:firstLine="0"/>
              <w:jc w:val="left"/>
              <w:rPr>
                <w:sz w:val="22"/>
                <w:szCs w:val="22"/>
              </w:rPr>
            </w:pPr>
            <w:r w:rsidRPr="00140393">
              <w:rPr>
                <w:sz w:val="22"/>
                <w:szCs w:val="22"/>
              </w:rPr>
              <w:t>2</w:t>
            </w:r>
            <w:r w:rsidRPr="00140393">
              <w:rPr>
                <w:iCs/>
                <w:sz w:val="22"/>
                <w:szCs w:val="22"/>
              </w:rPr>
              <w:t xml:space="preserve">. </w:t>
            </w:r>
            <w:r w:rsidRPr="00140393">
              <w:rPr>
                <w:sz w:val="22"/>
                <w:szCs w:val="22"/>
              </w:rPr>
              <w:t>Минимальный отступ от границ земельных участков - не устанавливается</w:t>
            </w:r>
          </w:p>
          <w:p w:rsidR="008910AB" w:rsidRPr="00140393" w:rsidRDefault="008910AB" w:rsidP="00140393">
            <w:pPr>
              <w:pStyle w:val="af5"/>
              <w:suppressAutoHyphens/>
              <w:ind w:firstLine="0"/>
              <w:jc w:val="left"/>
              <w:rPr>
                <w:iCs/>
                <w:sz w:val="22"/>
                <w:szCs w:val="22"/>
              </w:rPr>
            </w:pPr>
            <w:r w:rsidRPr="00140393">
              <w:rPr>
                <w:iCs/>
                <w:sz w:val="22"/>
                <w:szCs w:val="22"/>
              </w:rPr>
              <w:t xml:space="preserve">3. Предельная высота некапитальных </w:t>
            </w:r>
            <w:r w:rsidRPr="00140393">
              <w:rPr>
                <w:sz w:val="22"/>
                <w:szCs w:val="22"/>
              </w:rPr>
              <w:t>строений, сооружений</w:t>
            </w:r>
            <w:r w:rsidRPr="00140393">
              <w:rPr>
                <w:iCs/>
                <w:sz w:val="22"/>
                <w:szCs w:val="22"/>
              </w:rPr>
              <w:t xml:space="preserve"> - не устанавливается.</w:t>
            </w:r>
          </w:p>
          <w:p w:rsidR="008910AB" w:rsidRPr="00140393" w:rsidRDefault="008910AB" w:rsidP="00140393">
            <w:pPr>
              <w:pStyle w:val="ConsPlusNormal"/>
              <w:suppressAutoHyphens/>
              <w:ind w:firstLine="0"/>
              <w:jc w:val="left"/>
              <w:rPr>
                <w:rFonts w:ascii="Times New Roman" w:hAnsi="Times New Roman" w:cs="Times New Roman"/>
                <w:iCs/>
              </w:rPr>
            </w:pPr>
            <w:r w:rsidRPr="00140393">
              <w:rPr>
                <w:rFonts w:ascii="Times New Roman" w:hAnsi="Times New Roman" w:cs="Times New Roman"/>
                <w:iCs/>
              </w:rPr>
              <w:t xml:space="preserve">4. Площадь застройки некапитальных </w:t>
            </w:r>
            <w:r w:rsidRPr="00140393">
              <w:rPr>
                <w:rFonts w:ascii="Times New Roman" w:hAnsi="Times New Roman" w:cs="Times New Roman"/>
              </w:rPr>
              <w:t>строений, сооружений</w:t>
            </w:r>
            <w:r w:rsidRPr="00140393">
              <w:rPr>
                <w:rFonts w:ascii="Times New Roman" w:hAnsi="Times New Roman" w:cs="Times New Roman"/>
                <w:iCs/>
              </w:rPr>
              <w:t xml:space="preserve"> не более 200 кв.</w:t>
            </w:r>
            <w:r w:rsidR="00F434F1">
              <w:rPr>
                <w:rFonts w:ascii="Times New Roman" w:hAnsi="Times New Roman" w:cs="Times New Roman"/>
                <w:iCs/>
              </w:rPr>
              <w:t xml:space="preserve"> </w:t>
            </w:r>
            <w:r w:rsidRPr="00140393">
              <w:rPr>
                <w:rFonts w:ascii="Times New Roman" w:hAnsi="Times New Roman" w:cs="Times New Roman"/>
                <w:iCs/>
              </w:rPr>
              <w:t>м.</w:t>
            </w:r>
          </w:p>
          <w:p w:rsidR="008910AB" w:rsidRDefault="008910AB" w:rsidP="00140393">
            <w:pPr>
              <w:suppressAutoHyphens/>
              <w:ind w:firstLine="0"/>
              <w:jc w:val="left"/>
              <w:rPr>
                <w:iCs/>
                <w:sz w:val="22"/>
                <w:szCs w:val="22"/>
              </w:rPr>
            </w:pPr>
            <w:r w:rsidRPr="00140393">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6573E" w:rsidRPr="0036573E" w:rsidRDefault="0036573E" w:rsidP="00140393">
            <w:pPr>
              <w:suppressAutoHyphens/>
              <w:ind w:firstLine="0"/>
              <w:jc w:val="left"/>
              <w:rPr>
                <w:sz w:val="6"/>
                <w:szCs w:val="6"/>
                <w:lang w:eastAsia="en-US"/>
              </w:rPr>
            </w:pPr>
          </w:p>
        </w:tc>
      </w:tr>
      <w:tr w:rsidR="008910AB" w:rsidRPr="008D033B" w:rsidTr="00140393">
        <w:tc>
          <w:tcPr>
            <w:tcW w:w="14786" w:type="dxa"/>
            <w:gridSpan w:val="3"/>
          </w:tcPr>
          <w:p w:rsidR="008910AB" w:rsidRPr="00140393" w:rsidRDefault="008910AB" w:rsidP="0036573E">
            <w:pPr>
              <w:suppressAutoHyphens/>
              <w:ind w:firstLine="0"/>
              <w:rPr>
                <w:b/>
                <w:sz w:val="22"/>
                <w:szCs w:val="22"/>
                <w:lang w:eastAsia="en-US"/>
              </w:rPr>
            </w:pPr>
            <w:r w:rsidRPr="00140393">
              <w:rPr>
                <w:b/>
                <w:bCs/>
                <w:sz w:val="22"/>
                <w:szCs w:val="22"/>
              </w:rPr>
              <w:t>Условно разрешённые виды использования</w:t>
            </w:r>
          </w:p>
        </w:tc>
      </w:tr>
      <w:tr w:rsidR="008910AB" w:rsidRPr="008D033B" w:rsidTr="003A1135">
        <w:trPr>
          <w:trHeight w:val="79"/>
        </w:trPr>
        <w:tc>
          <w:tcPr>
            <w:tcW w:w="1717" w:type="dxa"/>
          </w:tcPr>
          <w:p w:rsidR="008910AB" w:rsidRPr="00140393" w:rsidRDefault="008910AB" w:rsidP="00140393">
            <w:pPr>
              <w:suppressAutoHyphens/>
              <w:ind w:firstLine="0"/>
              <w:rPr>
                <w:b/>
                <w:sz w:val="22"/>
                <w:szCs w:val="22"/>
                <w:lang w:eastAsia="en-US"/>
              </w:rPr>
            </w:pPr>
            <w:r w:rsidRPr="00140393">
              <w:rPr>
                <w:b/>
                <w:sz w:val="22"/>
                <w:szCs w:val="22"/>
                <w:lang w:eastAsia="en-US"/>
              </w:rPr>
              <w:t>3.1.1</w:t>
            </w:r>
          </w:p>
        </w:tc>
        <w:tc>
          <w:tcPr>
            <w:tcW w:w="3090" w:type="dxa"/>
          </w:tcPr>
          <w:p w:rsidR="008910AB" w:rsidRPr="00140393" w:rsidRDefault="008910AB" w:rsidP="00140393">
            <w:pPr>
              <w:suppressAutoHyphens/>
              <w:ind w:firstLine="0"/>
              <w:jc w:val="left"/>
              <w:rPr>
                <w:sz w:val="22"/>
                <w:szCs w:val="22"/>
                <w:lang w:eastAsia="en-US"/>
              </w:rPr>
            </w:pPr>
            <w:r w:rsidRPr="00140393">
              <w:rPr>
                <w:sz w:val="22"/>
                <w:szCs w:val="22"/>
                <w:lang w:eastAsia="en-US"/>
              </w:rPr>
              <w:t>Предоставление коммунальных услуг</w:t>
            </w:r>
          </w:p>
        </w:tc>
        <w:tc>
          <w:tcPr>
            <w:tcW w:w="9979" w:type="dxa"/>
          </w:tcPr>
          <w:p w:rsidR="008910AB" w:rsidRPr="00140393" w:rsidRDefault="008910AB" w:rsidP="00140393">
            <w:pPr>
              <w:suppressAutoHyphens/>
              <w:ind w:firstLine="0"/>
              <w:jc w:val="left"/>
              <w:rPr>
                <w:sz w:val="22"/>
                <w:szCs w:val="22"/>
              </w:rPr>
            </w:pPr>
            <w:r w:rsidRPr="00140393">
              <w:rPr>
                <w:sz w:val="22"/>
                <w:szCs w:val="22"/>
              </w:rPr>
              <w:t>1. Предельные (максимальные и минимальные) размеры земельных участков не подлежат установлению.</w:t>
            </w:r>
          </w:p>
          <w:p w:rsidR="008910AB" w:rsidRDefault="008910AB" w:rsidP="003A1135">
            <w:pPr>
              <w:suppressAutoHyphens/>
              <w:spacing w:after="40"/>
              <w:ind w:firstLine="0"/>
              <w:jc w:val="left"/>
              <w:rPr>
                <w:sz w:val="22"/>
                <w:szCs w:val="22"/>
              </w:rPr>
            </w:pPr>
            <w:r w:rsidRPr="00140393">
              <w:rPr>
                <w:sz w:val="22"/>
                <w:szCs w:val="22"/>
              </w:rPr>
              <w:t>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w:t>
            </w:r>
            <w:r w:rsidR="003A1135">
              <w:rPr>
                <w:sz w:val="22"/>
                <w:szCs w:val="22"/>
              </w:rPr>
              <w:t>.</w:t>
            </w:r>
            <w:r w:rsidRPr="00140393">
              <w:rPr>
                <w:sz w:val="22"/>
                <w:szCs w:val="22"/>
              </w:rPr>
              <w:t xml:space="preserve"> </w:t>
            </w:r>
          </w:p>
          <w:p w:rsidR="0036573E" w:rsidRPr="0036573E" w:rsidRDefault="0036573E" w:rsidP="003A1135">
            <w:pPr>
              <w:suppressAutoHyphens/>
              <w:spacing w:after="40"/>
              <w:ind w:firstLine="0"/>
              <w:jc w:val="left"/>
              <w:rPr>
                <w:sz w:val="6"/>
                <w:szCs w:val="6"/>
              </w:rPr>
            </w:pPr>
          </w:p>
        </w:tc>
      </w:tr>
      <w:tr w:rsidR="008910AB" w:rsidRPr="008D033B" w:rsidTr="003A1135">
        <w:trPr>
          <w:trHeight w:val="79"/>
        </w:trPr>
        <w:tc>
          <w:tcPr>
            <w:tcW w:w="1717" w:type="dxa"/>
          </w:tcPr>
          <w:p w:rsidR="008910AB" w:rsidRPr="00140393" w:rsidRDefault="008910AB" w:rsidP="00140393">
            <w:pPr>
              <w:suppressAutoHyphens/>
              <w:autoSpaceDE w:val="0"/>
              <w:autoSpaceDN w:val="0"/>
              <w:adjustRightInd w:val="0"/>
              <w:ind w:firstLine="0"/>
              <w:rPr>
                <w:b/>
                <w:sz w:val="22"/>
                <w:szCs w:val="22"/>
              </w:rPr>
            </w:pPr>
            <w:r w:rsidRPr="00140393">
              <w:rPr>
                <w:b/>
                <w:sz w:val="22"/>
                <w:szCs w:val="22"/>
              </w:rPr>
              <w:t>4.1</w:t>
            </w:r>
          </w:p>
        </w:tc>
        <w:tc>
          <w:tcPr>
            <w:tcW w:w="3090" w:type="dxa"/>
          </w:tcPr>
          <w:p w:rsidR="008910AB" w:rsidRPr="00140393" w:rsidRDefault="008910AB" w:rsidP="00140393">
            <w:pPr>
              <w:suppressAutoHyphens/>
              <w:ind w:firstLine="0"/>
              <w:jc w:val="left"/>
              <w:rPr>
                <w:sz w:val="22"/>
                <w:szCs w:val="22"/>
              </w:rPr>
            </w:pPr>
            <w:r w:rsidRPr="00140393">
              <w:rPr>
                <w:sz w:val="22"/>
                <w:szCs w:val="22"/>
              </w:rPr>
              <w:t>Деловое управление</w:t>
            </w:r>
          </w:p>
        </w:tc>
        <w:tc>
          <w:tcPr>
            <w:tcW w:w="9979" w:type="dxa"/>
          </w:tcPr>
          <w:p w:rsidR="008910AB" w:rsidRPr="00140393" w:rsidRDefault="008910AB" w:rsidP="00140393">
            <w:pPr>
              <w:pStyle w:val="af5"/>
              <w:suppressAutoHyphens/>
              <w:ind w:firstLine="0"/>
              <w:jc w:val="left"/>
              <w:rPr>
                <w:iCs/>
                <w:sz w:val="22"/>
                <w:szCs w:val="22"/>
              </w:rPr>
            </w:pPr>
            <w:r w:rsidRPr="00140393">
              <w:rPr>
                <w:sz w:val="22"/>
                <w:szCs w:val="22"/>
              </w:rPr>
              <w:t xml:space="preserve">1. Минимальный размер земельного участка для объектов делового </w:t>
            </w:r>
            <w:r w:rsidR="00F434F1" w:rsidRPr="00140393">
              <w:rPr>
                <w:sz w:val="22"/>
                <w:szCs w:val="22"/>
              </w:rPr>
              <w:t>управления на</w:t>
            </w:r>
            <w:r w:rsidRPr="00140393">
              <w:rPr>
                <w:sz w:val="22"/>
                <w:szCs w:val="22"/>
              </w:rPr>
              <w:t xml:space="preserve"> 10 рабочих мест - 0,15 га на объект;</w:t>
            </w:r>
            <w:r w:rsidRPr="00140393">
              <w:rPr>
                <w:iCs/>
                <w:sz w:val="22"/>
                <w:szCs w:val="22"/>
              </w:rPr>
              <w:t xml:space="preserve"> но не менее – 0,05 га.</w:t>
            </w:r>
          </w:p>
          <w:p w:rsidR="008910AB" w:rsidRPr="00140393" w:rsidRDefault="008910AB" w:rsidP="00140393">
            <w:pPr>
              <w:pStyle w:val="af5"/>
              <w:suppressAutoHyphens/>
              <w:ind w:firstLine="0"/>
              <w:jc w:val="left"/>
              <w:rPr>
                <w:sz w:val="22"/>
                <w:szCs w:val="22"/>
              </w:rPr>
            </w:pPr>
            <w:r w:rsidRPr="00140393">
              <w:rPr>
                <w:sz w:val="22"/>
                <w:szCs w:val="22"/>
              </w:rPr>
              <w:t>2</w:t>
            </w:r>
            <w:r w:rsidRPr="00140393">
              <w:rPr>
                <w:iCs/>
                <w:sz w:val="22"/>
                <w:szCs w:val="22"/>
              </w:rPr>
              <w:t xml:space="preserve">. </w:t>
            </w:r>
            <w:r w:rsidRPr="0014039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140393" w:rsidRDefault="008910AB" w:rsidP="00140393">
            <w:pPr>
              <w:pStyle w:val="af5"/>
              <w:suppressAutoHyphens/>
              <w:ind w:firstLine="0"/>
              <w:jc w:val="left"/>
              <w:rPr>
                <w:sz w:val="22"/>
                <w:szCs w:val="22"/>
              </w:rPr>
            </w:pPr>
            <w:r w:rsidRPr="00140393">
              <w:rPr>
                <w:sz w:val="22"/>
                <w:szCs w:val="22"/>
              </w:rPr>
              <w:t xml:space="preserve">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w:t>
            </w:r>
            <w:r w:rsidRPr="00140393">
              <w:rPr>
                <w:sz w:val="22"/>
                <w:szCs w:val="22"/>
              </w:rPr>
              <w:lastRenderedPageBreak/>
              <w:t>устанавливаются.</w:t>
            </w:r>
          </w:p>
          <w:p w:rsidR="008910AB" w:rsidRPr="00140393" w:rsidRDefault="008910AB" w:rsidP="00140393">
            <w:pPr>
              <w:pStyle w:val="af5"/>
              <w:suppressAutoHyphens/>
              <w:ind w:firstLine="0"/>
              <w:jc w:val="left"/>
              <w:rPr>
                <w:sz w:val="22"/>
                <w:szCs w:val="22"/>
              </w:rPr>
            </w:pPr>
            <w:r w:rsidRPr="00140393">
              <w:rPr>
                <w:sz w:val="22"/>
                <w:szCs w:val="22"/>
              </w:rPr>
              <w:t>3. Предельное количество этажей - 3</w:t>
            </w:r>
            <w:r w:rsidRPr="00140393">
              <w:rPr>
                <w:iCs/>
                <w:sz w:val="22"/>
                <w:szCs w:val="22"/>
              </w:rPr>
              <w:t>.</w:t>
            </w:r>
          </w:p>
          <w:p w:rsidR="008910AB" w:rsidRPr="00140393" w:rsidRDefault="008910AB" w:rsidP="00140393">
            <w:pPr>
              <w:pStyle w:val="af5"/>
              <w:suppressAutoHyphens/>
              <w:ind w:firstLine="0"/>
              <w:jc w:val="left"/>
              <w:rPr>
                <w:sz w:val="22"/>
                <w:szCs w:val="22"/>
              </w:rPr>
            </w:pPr>
            <w:r w:rsidRPr="00140393">
              <w:rPr>
                <w:sz w:val="22"/>
                <w:szCs w:val="22"/>
              </w:rPr>
              <w:t>4. Максимальный процент застройки в границах земельного участка - 60%.</w:t>
            </w:r>
          </w:p>
          <w:p w:rsidR="008910AB" w:rsidRPr="00140393" w:rsidRDefault="008910AB" w:rsidP="00140393">
            <w:pPr>
              <w:pStyle w:val="af5"/>
              <w:suppressAutoHyphens/>
              <w:ind w:firstLine="0"/>
              <w:jc w:val="left"/>
              <w:rPr>
                <w:sz w:val="22"/>
                <w:szCs w:val="22"/>
              </w:rPr>
            </w:pPr>
            <w:r w:rsidRPr="0014039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140393" w:rsidRDefault="008910AB" w:rsidP="003A1135">
            <w:pPr>
              <w:pStyle w:val="af5"/>
              <w:suppressAutoHyphens/>
              <w:spacing w:after="40"/>
              <w:ind w:firstLine="0"/>
              <w:jc w:val="left"/>
              <w:rPr>
                <w:sz w:val="22"/>
                <w:szCs w:val="22"/>
              </w:rPr>
            </w:pPr>
            <w:r w:rsidRPr="00140393">
              <w:rPr>
                <w:sz w:val="22"/>
                <w:szCs w:val="22"/>
              </w:rPr>
              <w:t xml:space="preserve">6. </w:t>
            </w:r>
            <w:r w:rsidRPr="0014039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8D033B" w:rsidTr="003A1135">
        <w:trPr>
          <w:trHeight w:val="79"/>
        </w:trPr>
        <w:tc>
          <w:tcPr>
            <w:tcW w:w="1717" w:type="dxa"/>
          </w:tcPr>
          <w:p w:rsidR="008910AB" w:rsidRPr="00140393" w:rsidRDefault="008910AB" w:rsidP="00140393">
            <w:pPr>
              <w:suppressAutoHyphens/>
              <w:autoSpaceDE w:val="0"/>
              <w:autoSpaceDN w:val="0"/>
              <w:adjustRightInd w:val="0"/>
              <w:ind w:firstLine="0"/>
              <w:rPr>
                <w:b/>
                <w:sz w:val="22"/>
                <w:szCs w:val="22"/>
              </w:rPr>
            </w:pPr>
            <w:r w:rsidRPr="00140393">
              <w:rPr>
                <w:b/>
                <w:sz w:val="22"/>
                <w:szCs w:val="22"/>
              </w:rPr>
              <w:t>4.4</w:t>
            </w:r>
          </w:p>
        </w:tc>
        <w:tc>
          <w:tcPr>
            <w:tcW w:w="3090" w:type="dxa"/>
          </w:tcPr>
          <w:p w:rsidR="008910AB" w:rsidRPr="00140393" w:rsidRDefault="008910AB" w:rsidP="00140393">
            <w:pPr>
              <w:suppressAutoHyphens/>
              <w:ind w:firstLine="0"/>
              <w:jc w:val="left"/>
              <w:rPr>
                <w:sz w:val="22"/>
                <w:szCs w:val="22"/>
              </w:rPr>
            </w:pPr>
            <w:r w:rsidRPr="00140393">
              <w:rPr>
                <w:sz w:val="22"/>
                <w:szCs w:val="22"/>
              </w:rPr>
              <w:t>Магазины</w:t>
            </w:r>
          </w:p>
        </w:tc>
        <w:tc>
          <w:tcPr>
            <w:tcW w:w="9979" w:type="dxa"/>
            <w:vMerge w:val="restart"/>
          </w:tcPr>
          <w:p w:rsidR="008910AB" w:rsidRPr="00140393" w:rsidRDefault="008910AB" w:rsidP="00140393">
            <w:pPr>
              <w:pStyle w:val="af5"/>
              <w:suppressAutoHyphens/>
              <w:ind w:firstLine="0"/>
              <w:jc w:val="left"/>
              <w:rPr>
                <w:iCs/>
                <w:sz w:val="22"/>
                <w:szCs w:val="22"/>
              </w:rPr>
            </w:pPr>
            <w:r w:rsidRPr="00140393">
              <w:rPr>
                <w:sz w:val="22"/>
                <w:szCs w:val="22"/>
              </w:rPr>
              <w:t xml:space="preserve">1. Минимальный размер земельного участка для объекта торговли, </w:t>
            </w:r>
            <w:r w:rsidRPr="00140393">
              <w:rPr>
                <w:iCs/>
                <w:sz w:val="22"/>
                <w:szCs w:val="22"/>
              </w:rPr>
              <w:t>не менее – 0,05 га</w:t>
            </w:r>
          </w:p>
          <w:p w:rsidR="008910AB" w:rsidRPr="007A151D" w:rsidRDefault="008910AB" w:rsidP="00140393">
            <w:pPr>
              <w:pStyle w:val="af5"/>
              <w:suppressAutoHyphens/>
              <w:ind w:firstLine="0"/>
              <w:jc w:val="left"/>
              <w:rPr>
                <w:spacing w:val="-6"/>
                <w:sz w:val="22"/>
                <w:szCs w:val="22"/>
              </w:rPr>
            </w:pPr>
            <w:r w:rsidRPr="007A151D">
              <w:rPr>
                <w:spacing w:val="-6"/>
                <w:sz w:val="22"/>
                <w:szCs w:val="22"/>
              </w:rPr>
              <w:t xml:space="preserve">Минимальный размер земельного участка для объекта общественного питания на 100 мест, при числе мест: </w:t>
            </w:r>
          </w:p>
          <w:p w:rsidR="008910AB" w:rsidRPr="00140393" w:rsidRDefault="008910AB" w:rsidP="00140393">
            <w:pPr>
              <w:pStyle w:val="af5"/>
              <w:suppressAutoHyphens/>
              <w:ind w:firstLine="0"/>
              <w:jc w:val="left"/>
              <w:rPr>
                <w:sz w:val="22"/>
                <w:szCs w:val="22"/>
              </w:rPr>
            </w:pPr>
            <w:r w:rsidRPr="00140393">
              <w:rPr>
                <w:sz w:val="22"/>
                <w:szCs w:val="22"/>
              </w:rPr>
              <w:t>до 100 мест - 0,2 га на объект;100 - 150 мест - 0,15 га на объект; свыше 150 мест - 0,1 га на объект;</w:t>
            </w:r>
          </w:p>
          <w:p w:rsidR="008910AB" w:rsidRPr="00140393" w:rsidRDefault="008910AB" w:rsidP="00140393">
            <w:pPr>
              <w:pStyle w:val="af5"/>
              <w:suppressAutoHyphens/>
              <w:ind w:firstLine="0"/>
              <w:jc w:val="left"/>
              <w:rPr>
                <w:iCs/>
                <w:sz w:val="22"/>
                <w:szCs w:val="22"/>
              </w:rPr>
            </w:pPr>
            <w:r w:rsidRPr="00140393">
              <w:rPr>
                <w:iCs/>
                <w:sz w:val="22"/>
                <w:szCs w:val="22"/>
              </w:rPr>
              <w:t>но не менее – 0,05 га</w:t>
            </w:r>
          </w:p>
          <w:p w:rsidR="008910AB" w:rsidRPr="00140393" w:rsidRDefault="008910AB" w:rsidP="00140393">
            <w:pPr>
              <w:pStyle w:val="af5"/>
              <w:suppressAutoHyphens/>
              <w:ind w:firstLine="0"/>
              <w:jc w:val="left"/>
              <w:rPr>
                <w:sz w:val="22"/>
                <w:szCs w:val="22"/>
              </w:rPr>
            </w:pPr>
            <w:r w:rsidRPr="00140393">
              <w:rPr>
                <w:sz w:val="22"/>
                <w:szCs w:val="22"/>
              </w:rPr>
              <w:t>Максимальный размер земельного участка не устанавливается.</w:t>
            </w:r>
          </w:p>
          <w:p w:rsidR="008910AB" w:rsidRPr="00140393" w:rsidRDefault="008910AB" w:rsidP="00140393">
            <w:pPr>
              <w:pStyle w:val="af5"/>
              <w:suppressAutoHyphens/>
              <w:ind w:firstLine="0"/>
              <w:jc w:val="left"/>
              <w:rPr>
                <w:sz w:val="22"/>
                <w:szCs w:val="22"/>
              </w:rPr>
            </w:pPr>
            <w:r w:rsidRPr="00140393">
              <w:rPr>
                <w:sz w:val="22"/>
                <w:szCs w:val="22"/>
              </w:rPr>
              <w:t>2</w:t>
            </w:r>
            <w:r w:rsidRPr="00140393">
              <w:rPr>
                <w:iCs/>
                <w:sz w:val="22"/>
                <w:szCs w:val="22"/>
              </w:rPr>
              <w:t xml:space="preserve">. </w:t>
            </w:r>
            <w:r w:rsidRPr="0014039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140393" w:rsidRDefault="008910AB" w:rsidP="00140393">
            <w:pPr>
              <w:pStyle w:val="af5"/>
              <w:suppressAutoHyphens/>
              <w:ind w:firstLine="0"/>
              <w:jc w:val="left"/>
              <w:rPr>
                <w:sz w:val="22"/>
                <w:szCs w:val="22"/>
              </w:rPr>
            </w:pPr>
            <w:r w:rsidRPr="00140393">
              <w:rPr>
                <w:sz w:val="22"/>
                <w:szCs w:val="22"/>
              </w:rPr>
              <w:t>В случае реконструкции объекта капитального строительства на 2</w:t>
            </w:r>
            <w:r w:rsidR="00F434F1">
              <w:rPr>
                <w:sz w:val="22"/>
                <w:szCs w:val="22"/>
              </w:rPr>
              <w:t>-</w:t>
            </w:r>
            <w:r w:rsidRPr="00140393">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140393" w:rsidRDefault="008910AB" w:rsidP="00140393">
            <w:pPr>
              <w:pStyle w:val="af5"/>
              <w:suppressAutoHyphens/>
              <w:ind w:firstLine="0"/>
              <w:jc w:val="left"/>
              <w:rPr>
                <w:sz w:val="22"/>
                <w:szCs w:val="22"/>
              </w:rPr>
            </w:pPr>
            <w:r w:rsidRPr="00140393">
              <w:rPr>
                <w:sz w:val="22"/>
                <w:szCs w:val="22"/>
              </w:rPr>
              <w:t>3. Максимальное количество этажей -1 этажа. Предельная высота зданий -6 метров.</w:t>
            </w:r>
          </w:p>
          <w:p w:rsidR="008910AB" w:rsidRPr="00140393" w:rsidRDefault="008910AB" w:rsidP="00140393">
            <w:pPr>
              <w:pStyle w:val="af5"/>
              <w:suppressAutoHyphens/>
              <w:ind w:firstLine="0"/>
              <w:jc w:val="left"/>
              <w:rPr>
                <w:sz w:val="22"/>
                <w:szCs w:val="22"/>
              </w:rPr>
            </w:pPr>
            <w:r w:rsidRPr="00140393">
              <w:rPr>
                <w:sz w:val="22"/>
                <w:szCs w:val="22"/>
              </w:rPr>
              <w:t>4. Максимальный процент застройки в границах земельного участка - 60%.</w:t>
            </w:r>
          </w:p>
          <w:p w:rsidR="008910AB" w:rsidRPr="00140393" w:rsidRDefault="008910AB" w:rsidP="00140393">
            <w:pPr>
              <w:pStyle w:val="af5"/>
              <w:suppressAutoHyphens/>
              <w:ind w:firstLine="0"/>
              <w:jc w:val="left"/>
              <w:rPr>
                <w:sz w:val="22"/>
                <w:szCs w:val="22"/>
              </w:rPr>
            </w:pPr>
            <w:r w:rsidRPr="00140393">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140393" w:rsidRDefault="008910AB" w:rsidP="003A1135">
            <w:pPr>
              <w:suppressAutoHyphens/>
              <w:spacing w:after="40"/>
              <w:ind w:firstLine="0"/>
              <w:jc w:val="left"/>
              <w:rPr>
                <w:sz w:val="22"/>
                <w:szCs w:val="22"/>
              </w:rPr>
            </w:pPr>
            <w:r w:rsidRPr="00140393">
              <w:rPr>
                <w:sz w:val="22"/>
                <w:szCs w:val="22"/>
              </w:rPr>
              <w:t xml:space="preserve">6. </w:t>
            </w:r>
            <w:r w:rsidRPr="0014039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8D033B" w:rsidTr="003A1135">
        <w:trPr>
          <w:trHeight w:val="79"/>
        </w:trPr>
        <w:tc>
          <w:tcPr>
            <w:tcW w:w="1717" w:type="dxa"/>
          </w:tcPr>
          <w:p w:rsidR="008910AB" w:rsidRPr="00140393" w:rsidRDefault="008910AB" w:rsidP="00140393">
            <w:pPr>
              <w:suppressAutoHyphens/>
              <w:autoSpaceDE w:val="0"/>
              <w:autoSpaceDN w:val="0"/>
              <w:adjustRightInd w:val="0"/>
              <w:ind w:firstLine="0"/>
              <w:rPr>
                <w:b/>
                <w:sz w:val="22"/>
                <w:szCs w:val="22"/>
              </w:rPr>
            </w:pPr>
            <w:r w:rsidRPr="00140393">
              <w:rPr>
                <w:b/>
                <w:sz w:val="22"/>
                <w:szCs w:val="22"/>
              </w:rPr>
              <w:t>4.6</w:t>
            </w:r>
          </w:p>
        </w:tc>
        <w:tc>
          <w:tcPr>
            <w:tcW w:w="3090" w:type="dxa"/>
          </w:tcPr>
          <w:p w:rsidR="008910AB" w:rsidRPr="00140393" w:rsidRDefault="008910AB" w:rsidP="00140393">
            <w:pPr>
              <w:suppressAutoHyphens/>
              <w:ind w:firstLine="0"/>
              <w:jc w:val="left"/>
              <w:rPr>
                <w:sz w:val="22"/>
                <w:szCs w:val="22"/>
              </w:rPr>
            </w:pPr>
            <w:r w:rsidRPr="00140393">
              <w:rPr>
                <w:sz w:val="22"/>
                <w:szCs w:val="22"/>
              </w:rPr>
              <w:t>Общественное питание</w:t>
            </w:r>
          </w:p>
        </w:tc>
        <w:tc>
          <w:tcPr>
            <w:tcW w:w="9979" w:type="dxa"/>
            <w:vMerge/>
          </w:tcPr>
          <w:p w:rsidR="008910AB" w:rsidRPr="00140393" w:rsidRDefault="008910AB" w:rsidP="00140393">
            <w:pPr>
              <w:suppressAutoHyphens/>
              <w:ind w:firstLine="0"/>
              <w:jc w:val="left"/>
              <w:rPr>
                <w:sz w:val="22"/>
                <w:szCs w:val="22"/>
              </w:rPr>
            </w:pPr>
          </w:p>
        </w:tc>
      </w:tr>
      <w:tr w:rsidR="008910AB" w:rsidRPr="008D033B" w:rsidTr="003A1135">
        <w:trPr>
          <w:trHeight w:val="79"/>
        </w:trPr>
        <w:tc>
          <w:tcPr>
            <w:tcW w:w="1717" w:type="dxa"/>
          </w:tcPr>
          <w:p w:rsidR="008910AB" w:rsidRPr="00140393" w:rsidRDefault="008910AB" w:rsidP="00140393">
            <w:pPr>
              <w:suppressAutoHyphens/>
              <w:autoSpaceDE w:val="0"/>
              <w:autoSpaceDN w:val="0"/>
              <w:adjustRightInd w:val="0"/>
              <w:ind w:firstLine="0"/>
              <w:rPr>
                <w:b/>
                <w:sz w:val="22"/>
                <w:szCs w:val="22"/>
              </w:rPr>
            </w:pPr>
            <w:r w:rsidRPr="00140393">
              <w:rPr>
                <w:b/>
                <w:sz w:val="22"/>
                <w:szCs w:val="22"/>
              </w:rPr>
              <w:t>4.7</w:t>
            </w:r>
          </w:p>
        </w:tc>
        <w:tc>
          <w:tcPr>
            <w:tcW w:w="3090" w:type="dxa"/>
          </w:tcPr>
          <w:p w:rsidR="008910AB" w:rsidRPr="00140393" w:rsidRDefault="008910AB" w:rsidP="00140393">
            <w:pPr>
              <w:pStyle w:val="ConsPlusNormal"/>
              <w:suppressAutoHyphens/>
              <w:ind w:left="56" w:right="56" w:firstLine="0"/>
              <w:jc w:val="left"/>
              <w:rPr>
                <w:rFonts w:ascii="Times New Roman" w:hAnsi="Times New Roman" w:cs="Times New Roman"/>
              </w:rPr>
            </w:pPr>
            <w:r w:rsidRPr="00140393">
              <w:rPr>
                <w:rFonts w:ascii="Times New Roman" w:hAnsi="Times New Roman" w:cs="Times New Roman"/>
              </w:rPr>
              <w:t xml:space="preserve">Гостиницы </w:t>
            </w:r>
          </w:p>
        </w:tc>
        <w:tc>
          <w:tcPr>
            <w:tcW w:w="9979" w:type="dxa"/>
          </w:tcPr>
          <w:p w:rsidR="008910AB" w:rsidRPr="00140393" w:rsidRDefault="008910AB" w:rsidP="00140393">
            <w:pPr>
              <w:pStyle w:val="af5"/>
              <w:suppressAutoHyphens/>
              <w:ind w:firstLine="0"/>
              <w:jc w:val="left"/>
              <w:rPr>
                <w:sz w:val="22"/>
                <w:szCs w:val="22"/>
              </w:rPr>
            </w:pPr>
            <w:r w:rsidRPr="00140393">
              <w:rPr>
                <w:sz w:val="22"/>
                <w:szCs w:val="22"/>
              </w:rPr>
              <w:t>1. Минимальный размер земельного участка при числе мест гостиницы:</w:t>
            </w:r>
          </w:p>
          <w:p w:rsidR="008910AB" w:rsidRPr="00140393" w:rsidRDefault="008910AB" w:rsidP="00140393">
            <w:pPr>
              <w:pStyle w:val="af5"/>
              <w:suppressAutoHyphens/>
              <w:ind w:firstLine="0"/>
              <w:jc w:val="left"/>
              <w:rPr>
                <w:sz w:val="22"/>
                <w:szCs w:val="22"/>
              </w:rPr>
            </w:pPr>
            <w:r w:rsidRPr="00140393">
              <w:rPr>
                <w:sz w:val="22"/>
                <w:szCs w:val="22"/>
              </w:rPr>
              <w:t>от 25 до 100 – 55 кв. м на 1 место;</w:t>
            </w:r>
          </w:p>
          <w:p w:rsidR="008910AB" w:rsidRPr="00140393" w:rsidRDefault="008910AB" w:rsidP="00140393">
            <w:pPr>
              <w:pStyle w:val="af5"/>
              <w:suppressAutoHyphens/>
              <w:ind w:firstLine="0"/>
              <w:jc w:val="left"/>
              <w:rPr>
                <w:sz w:val="22"/>
                <w:szCs w:val="22"/>
              </w:rPr>
            </w:pPr>
            <w:r w:rsidRPr="00140393">
              <w:rPr>
                <w:sz w:val="22"/>
                <w:szCs w:val="22"/>
              </w:rPr>
              <w:t>св. 100 до 500 – 30 кв. м на 1 место;</w:t>
            </w:r>
          </w:p>
          <w:p w:rsidR="008910AB" w:rsidRPr="00140393" w:rsidRDefault="008910AB" w:rsidP="00140393">
            <w:pPr>
              <w:pStyle w:val="af5"/>
              <w:suppressAutoHyphens/>
              <w:ind w:firstLine="0"/>
              <w:jc w:val="left"/>
              <w:rPr>
                <w:sz w:val="22"/>
                <w:szCs w:val="22"/>
              </w:rPr>
            </w:pPr>
            <w:r w:rsidRPr="00140393">
              <w:rPr>
                <w:sz w:val="22"/>
                <w:szCs w:val="22"/>
              </w:rPr>
              <w:t>св. 500 до 1000 – 20 кв. м на 1 место;</w:t>
            </w:r>
          </w:p>
          <w:p w:rsidR="008910AB" w:rsidRPr="00140393" w:rsidRDefault="008910AB" w:rsidP="00140393">
            <w:pPr>
              <w:pStyle w:val="af5"/>
              <w:suppressAutoHyphens/>
              <w:ind w:firstLine="0"/>
              <w:jc w:val="left"/>
              <w:rPr>
                <w:sz w:val="22"/>
                <w:szCs w:val="22"/>
              </w:rPr>
            </w:pPr>
            <w:r w:rsidRPr="00140393">
              <w:rPr>
                <w:sz w:val="22"/>
                <w:szCs w:val="22"/>
              </w:rPr>
              <w:t>Максимальный размер земельного участка не устанавливается.</w:t>
            </w:r>
          </w:p>
          <w:p w:rsidR="008910AB" w:rsidRPr="00140393" w:rsidRDefault="008910AB" w:rsidP="00140393">
            <w:pPr>
              <w:pStyle w:val="af5"/>
              <w:suppressAutoHyphens/>
              <w:ind w:firstLine="0"/>
              <w:jc w:val="left"/>
              <w:rPr>
                <w:sz w:val="22"/>
                <w:szCs w:val="22"/>
              </w:rPr>
            </w:pPr>
            <w:r w:rsidRPr="00140393">
              <w:rPr>
                <w:sz w:val="22"/>
                <w:szCs w:val="22"/>
              </w:rPr>
              <w:t>2</w:t>
            </w:r>
            <w:r w:rsidRPr="00140393">
              <w:rPr>
                <w:iCs/>
                <w:sz w:val="22"/>
                <w:szCs w:val="22"/>
              </w:rPr>
              <w:t xml:space="preserve">. </w:t>
            </w:r>
            <w:r w:rsidRPr="0014039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7A151D" w:rsidRDefault="008910AB" w:rsidP="00140393">
            <w:pPr>
              <w:pStyle w:val="af5"/>
              <w:suppressAutoHyphens/>
              <w:ind w:firstLine="0"/>
              <w:jc w:val="left"/>
              <w:rPr>
                <w:spacing w:val="-8"/>
                <w:sz w:val="22"/>
                <w:szCs w:val="22"/>
              </w:rPr>
            </w:pPr>
            <w:r w:rsidRPr="007A151D">
              <w:rPr>
                <w:spacing w:val="-8"/>
                <w:sz w:val="22"/>
                <w:szCs w:val="22"/>
              </w:rPr>
              <w:lastRenderedPageBreak/>
              <w:t>В случае реконструкции объекта капитального строительства на 2</w:t>
            </w:r>
            <w:r w:rsidR="0036573E">
              <w:rPr>
                <w:spacing w:val="-8"/>
                <w:sz w:val="22"/>
                <w:szCs w:val="22"/>
              </w:rPr>
              <w:t>-</w:t>
            </w:r>
            <w:r w:rsidRPr="007A151D">
              <w:rPr>
                <w:spacing w:val="-8"/>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140393" w:rsidRDefault="008910AB" w:rsidP="00140393">
            <w:pPr>
              <w:pStyle w:val="af5"/>
              <w:suppressAutoHyphens/>
              <w:ind w:firstLine="0"/>
              <w:jc w:val="left"/>
              <w:rPr>
                <w:sz w:val="22"/>
                <w:szCs w:val="22"/>
              </w:rPr>
            </w:pPr>
            <w:r w:rsidRPr="00140393">
              <w:rPr>
                <w:sz w:val="22"/>
                <w:szCs w:val="22"/>
              </w:rPr>
              <w:t>3. Максимальное количество этажей -1 этажа. Предельная высота зданий -6 метров.</w:t>
            </w:r>
          </w:p>
          <w:p w:rsidR="008910AB" w:rsidRPr="00140393" w:rsidRDefault="008910AB" w:rsidP="00140393">
            <w:pPr>
              <w:pStyle w:val="af5"/>
              <w:suppressAutoHyphens/>
              <w:ind w:firstLine="0"/>
              <w:jc w:val="left"/>
              <w:rPr>
                <w:sz w:val="22"/>
                <w:szCs w:val="22"/>
              </w:rPr>
            </w:pPr>
            <w:r w:rsidRPr="00140393">
              <w:rPr>
                <w:sz w:val="22"/>
                <w:szCs w:val="22"/>
              </w:rPr>
              <w:t>4. Максимальный процент застройки в границах земельного участка - 60%.</w:t>
            </w:r>
          </w:p>
          <w:p w:rsidR="008910AB" w:rsidRPr="00140393" w:rsidRDefault="008910AB" w:rsidP="00140393">
            <w:pPr>
              <w:pStyle w:val="af5"/>
              <w:suppressAutoHyphens/>
              <w:ind w:firstLine="0"/>
              <w:jc w:val="left"/>
              <w:rPr>
                <w:sz w:val="22"/>
                <w:szCs w:val="22"/>
              </w:rPr>
            </w:pPr>
            <w:r w:rsidRPr="00140393">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Pr="00140393" w:rsidRDefault="008910AB" w:rsidP="003A1135">
            <w:pPr>
              <w:pStyle w:val="af5"/>
              <w:suppressAutoHyphens/>
              <w:spacing w:after="40"/>
              <w:ind w:firstLine="0"/>
              <w:jc w:val="left"/>
              <w:rPr>
                <w:sz w:val="22"/>
                <w:szCs w:val="22"/>
              </w:rPr>
            </w:pPr>
            <w:r w:rsidRPr="00140393">
              <w:rPr>
                <w:sz w:val="22"/>
                <w:szCs w:val="22"/>
              </w:rPr>
              <w:t xml:space="preserve">6. </w:t>
            </w:r>
            <w:r w:rsidRPr="00140393">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8D033B" w:rsidTr="003A1135">
        <w:trPr>
          <w:trHeight w:val="79"/>
        </w:trPr>
        <w:tc>
          <w:tcPr>
            <w:tcW w:w="1717" w:type="dxa"/>
          </w:tcPr>
          <w:p w:rsidR="008910AB" w:rsidRPr="00140393" w:rsidRDefault="008910AB" w:rsidP="00140393">
            <w:pPr>
              <w:suppressAutoHyphens/>
              <w:ind w:firstLine="0"/>
              <w:rPr>
                <w:b/>
                <w:sz w:val="22"/>
                <w:szCs w:val="22"/>
                <w:lang w:eastAsia="en-US"/>
              </w:rPr>
            </w:pPr>
            <w:r w:rsidRPr="00140393">
              <w:rPr>
                <w:b/>
                <w:sz w:val="22"/>
                <w:szCs w:val="22"/>
                <w:lang w:eastAsia="en-US"/>
              </w:rPr>
              <w:t>4.9.1</w:t>
            </w:r>
          </w:p>
        </w:tc>
        <w:tc>
          <w:tcPr>
            <w:tcW w:w="3090" w:type="dxa"/>
          </w:tcPr>
          <w:p w:rsidR="008910AB" w:rsidRPr="00140393" w:rsidRDefault="008910AB" w:rsidP="00140393">
            <w:pPr>
              <w:suppressAutoHyphens/>
              <w:ind w:firstLine="0"/>
              <w:jc w:val="left"/>
              <w:rPr>
                <w:sz w:val="22"/>
                <w:szCs w:val="22"/>
                <w:lang w:eastAsia="en-US"/>
              </w:rPr>
            </w:pPr>
            <w:r w:rsidRPr="00140393">
              <w:rPr>
                <w:sz w:val="22"/>
                <w:szCs w:val="22"/>
                <w:lang w:eastAsia="en-US"/>
              </w:rPr>
              <w:t>Объекты дорожного сервиса</w:t>
            </w:r>
          </w:p>
        </w:tc>
        <w:tc>
          <w:tcPr>
            <w:tcW w:w="9979" w:type="dxa"/>
          </w:tcPr>
          <w:p w:rsidR="008910AB" w:rsidRPr="00140393" w:rsidRDefault="008910AB" w:rsidP="00140393">
            <w:pPr>
              <w:pStyle w:val="ConsPlusNormal"/>
              <w:suppressAutoHyphens/>
              <w:ind w:firstLine="0"/>
              <w:jc w:val="left"/>
              <w:rPr>
                <w:rFonts w:ascii="Times New Roman" w:hAnsi="Times New Roman" w:cs="Times New Roman"/>
              </w:rPr>
            </w:pPr>
            <w:r w:rsidRPr="00140393">
              <w:rPr>
                <w:rFonts w:ascii="Times New Roman" w:hAnsi="Times New Roman" w:cs="Times New Roman"/>
              </w:rPr>
              <w:t>1. Минимальный размер земельного участка для АЗС на 2 колонки - 0,1 га, на 5 колонок - 0,2 га.</w:t>
            </w:r>
          </w:p>
          <w:p w:rsidR="008910AB" w:rsidRPr="00140393" w:rsidRDefault="008910AB" w:rsidP="00140393">
            <w:pPr>
              <w:suppressAutoHyphens/>
              <w:ind w:firstLine="0"/>
              <w:jc w:val="left"/>
              <w:rPr>
                <w:sz w:val="22"/>
                <w:szCs w:val="22"/>
                <w:lang w:eastAsia="ar-SA"/>
              </w:rPr>
            </w:pPr>
            <w:r w:rsidRPr="00140393">
              <w:rPr>
                <w:sz w:val="22"/>
                <w:szCs w:val="22"/>
                <w:lang w:eastAsia="ar-SA"/>
              </w:rPr>
              <w:t>Минимальный размер земельного участка для станции технического обслуживания легковых автомобилей на 10 постов - 0,1 га.</w:t>
            </w:r>
          </w:p>
          <w:p w:rsidR="008910AB" w:rsidRPr="00140393" w:rsidRDefault="008910AB" w:rsidP="00140393">
            <w:pPr>
              <w:suppressAutoHyphens/>
              <w:ind w:firstLine="0"/>
              <w:jc w:val="left"/>
              <w:rPr>
                <w:sz w:val="22"/>
                <w:szCs w:val="22"/>
                <w:lang w:eastAsia="ar-SA"/>
              </w:rPr>
            </w:pPr>
            <w:r w:rsidRPr="00140393">
              <w:rPr>
                <w:sz w:val="22"/>
                <w:szCs w:val="22"/>
                <w:lang w:eastAsia="ar-SA"/>
              </w:rPr>
              <w:t>Минимальный размер земельного участка для автомобильной мойки – 500 кв.</w:t>
            </w:r>
            <w:r w:rsidR="00F434F1">
              <w:rPr>
                <w:sz w:val="22"/>
                <w:szCs w:val="22"/>
                <w:lang w:eastAsia="ar-SA"/>
              </w:rPr>
              <w:t xml:space="preserve"> </w:t>
            </w:r>
            <w:r w:rsidRPr="00140393">
              <w:rPr>
                <w:sz w:val="22"/>
                <w:szCs w:val="22"/>
                <w:lang w:eastAsia="ar-SA"/>
              </w:rPr>
              <w:t>м.</w:t>
            </w:r>
          </w:p>
          <w:p w:rsidR="008910AB" w:rsidRPr="00140393" w:rsidRDefault="008910AB" w:rsidP="00140393">
            <w:pPr>
              <w:pStyle w:val="af5"/>
              <w:suppressAutoHyphens/>
              <w:ind w:firstLine="0"/>
              <w:jc w:val="left"/>
              <w:rPr>
                <w:sz w:val="22"/>
                <w:szCs w:val="22"/>
              </w:rPr>
            </w:pPr>
            <w:r w:rsidRPr="00140393">
              <w:rPr>
                <w:iCs/>
                <w:sz w:val="22"/>
                <w:szCs w:val="22"/>
              </w:rPr>
              <w:t>Максимальный размер земельного участка не устанавливается.</w:t>
            </w:r>
          </w:p>
          <w:p w:rsidR="008910AB" w:rsidRPr="00140393" w:rsidRDefault="008910AB" w:rsidP="00140393">
            <w:pPr>
              <w:suppressAutoHyphens/>
              <w:ind w:firstLine="0"/>
              <w:jc w:val="left"/>
              <w:rPr>
                <w:iCs/>
                <w:sz w:val="22"/>
                <w:szCs w:val="22"/>
              </w:rPr>
            </w:pPr>
            <w:r w:rsidRPr="00140393">
              <w:rPr>
                <w:sz w:val="22"/>
                <w:szCs w:val="22"/>
              </w:rPr>
              <w:t>2</w:t>
            </w:r>
            <w:r w:rsidRPr="00140393">
              <w:rPr>
                <w:iCs/>
                <w:sz w:val="22"/>
                <w:szCs w:val="22"/>
              </w:rPr>
              <w:t xml:space="preserve">. </w:t>
            </w:r>
            <w:r w:rsidRPr="0014039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7A151D" w:rsidRDefault="008910AB" w:rsidP="00140393">
            <w:pPr>
              <w:pStyle w:val="af5"/>
              <w:suppressAutoHyphens/>
              <w:ind w:firstLine="0"/>
              <w:jc w:val="left"/>
              <w:rPr>
                <w:spacing w:val="-12"/>
                <w:sz w:val="22"/>
                <w:szCs w:val="22"/>
              </w:rPr>
            </w:pPr>
            <w:r w:rsidRPr="007A151D">
              <w:rPr>
                <w:spacing w:val="-12"/>
                <w:sz w:val="22"/>
                <w:szCs w:val="22"/>
              </w:rPr>
              <w:t>В случае реконструкции объекта капитального строительства на 2</w:t>
            </w:r>
            <w:r w:rsidR="00F434F1" w:rsidRPr="007A151D">
              <w:rPr>
                <w:spacing w:val="-12"/>
                <w:sz w:val="22"/>
                <w:szCs w:val="22"/>
              </w:rPr>
              <w:t>-</w:t>
            </w:r>
            <w:r w:rsidRPr="007A151D">
              <w:rPr>
                <w:spacing w:val="-12"/>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140393" w:rsidRDefault="008910AB" w:rsidP="00140393">
            <w:pPr>
              <w:pStyle w:val="af5"/>
              <w:suppressAutoHyphens/>
              <w:ind w:firstLine="0"/>
              <w:jc w:val="left"/>
              <w:rPr>
                <w:sz w:val="22"/>
                <w:szCs w:val="22"/>
              </w:rPr>
            </w:pPr>
            <w:r w:rsidRPr="00140393">
              <w:rPr>
                <w:sz w:val="22"/>
                <w:szCs w:val="22"/>
              </w:rPr>
              <w:t>3. Максимальное количество этажей -1 этажа. Предельная высота зданий -</w:t>
            </w:r>
            <w:r w:rsidR="003A1135">
              <w:rPr>
                <w:sz w:val="22"/>
                <w:szCs w:val="22"/>
              </w:rPr>
              <w:t xml:space="preserve"> </w:t>
            </w:r>
            <w:r w:rsidRPr="00140393">
              <w:rPr>
                <w:sz w:val="22"/>
                <w:szCs w:val="22"/>
              </w:rPr>
              <w:t>6 метров</w:t>
            </w:r>
          </w:p>
          <w:p w:rsidR="008910AB" w:rsidRPr="00140393" w:rsidRDefault="008910AB" w:rsidP="00140393">
            <w:pPr>
              <w:pStyle w:val="af5"/>
              <w:suppressAutoHyphens/>
              <w:ind w:firstLine="0"/>
              <w:jc w:val="left"/>
              <w:rPr>
                <w:sz w:val="22"/>
                <w:szCs w:val="22"/>
              </w:rPr>
            </w:pPr>
            <w:r w:rsidRPr="00140393">
              <w:rPr>
                <w:sz w:val="22"/>
                <w:szCs w:val="22"/>
              </w:rPr>
              <w:t xml:space="preserve">4. Максимальный процент застройки в границах земельного участка </w:t>
            </w:r>
            <w:r w:rsidRPr="00140393">
              <w:rPr>
                <w:iCs/>
                <w:sz w:val="22"/>
                <w:szCs w:val="22"/>
              </w:rPr>
              <w:t>не устанавливается.</w:t>
            </w:r>
          </w:p>
          <w:p w:rsidR="008910AB" w:rsidRPr="00140393" w:rsidRDefault="008910AB" w:rsidP="00140393">
            <w:pPr>
              <w:pStyle w:val="af5"/>
              <w:suppressAutoHyphens/>
              <w:ind w:firstLine="0"/>
              <w:jc w:val="left"/>
              <w:rPr>
                <w:iCs/>
                <w:sz w:val="22"/>
                <w:szCs w:val="22"/>
              </w:rPr>
            </w:pPr>
            <w:r w:rsidRPr="00140393">
              <w:rPr>
                <w:iCs/>
                <w:sz w:val="22"/>
                <w:szCs w:val="22"/>
              </w:rPr>
              <w:t xml:space="preserve">5. </w:t>
            </w:r>
            <w:r w:rsidRPr="00140393">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140393" w:rsidRDefault="008910AB" w:rsidP="003A1135">
            <w:pPr>
              <w:suppressAutoHyphens/>
              <w:spacing w:after="40"/>
              <w:ind w:firstLine="0"/>
              <w:jc w:val="left"/>
              <w:rPr>
                <w:sz w:val="22"/>
                <w:szCs w:val="22"/>
              </w:rPr>
            </w:pPr>
            <w:r w:rsidRPr="00140393">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8D033B" w:rsidTr="003A1135">
        <w:trPr>
          <w:trHeight w:val="79"/>
        </w:trPr>
        <w:tc>
          <w:tcPr>
            <w:tcW w:w="1717" w:type="dxa"/>
          </w:tcPr>
          <w:p w:rsidR="008910AB" w:rsidRPr="00140393" w:rsidRDefault="008910AB" w:rsidP="00140393">
            <w:pPr>
              <w:suppressAutoHyphens/>
              <w:autoSpaceDE w:val="0"/>
              <w:autoSpaceDN w:val="0"/>
              <w:adjustRightInd w:val="0"/>
              <w:ind w:firstLine="0"/>
              <w:rPr>
                <w:b/>
                <w:sz w:val="22"/>
                <w:szCs w:val="22"/>
              </w:rPr>
            </w:pPr>
            <w:r w:rsidRPr="00140393">
              <w:rPr>
                <w:b/>
                <w:sz w:val="22"/>
                <w:szCs w:val="22"/>
              </w:rPr>
              <w:t>6.8</w:t>
            </w:r>
          </w:p>
        </w:tc>
        <w:tc>
          <w:tcPr>
            <w:tcW w:w="3090" w:type="dxa"/>
          </w:tcPr>
          <w:p w:rsidR="008910AB" w:rsidRPr="00140393" w:rsidRDefault="008910AB" w:rsidP="00140393">
            <w:pPr>
              <w:pStyle w:val="ConsPlusNormal"/>
              <w:suppressAutoHyphens/>
              <w:ind w:left="56" w:right="56" w:firstLine="0"/>
              <w:jc w:val="left"/>
              <w:rPr>
                <w:rFonts w:ascii="Times New Roman" w:hAnsi="Times New Roman" w:cs="Times New Roman"/>
              </w:rPr>
            </w:pPr>
            <w:r w:rsidRPr="00140393">
              <w:rPr>
                <w:rFonts w:ascii="Times New Roman" w:hAnsi="Times New Roman" w:cs="Times New Roman"/>
              </w:rPr>
              <w:t>Связь</w:t>
            </w:r>
          </w:p>
        </w:tc>
        <w:tc>
          <w:tcPr>
            <w:tcW w:w="9979" w:type="dxa"/>
          </w:tcPr>
          <w:p w:rsidR="008910AB" w:rsidRPr="00140393" w:rsidRDefault="008910AB" w:rsidP="00140393">
            <w:pPr>
              <w:pStyle w:val="ConsPlusNormal"/>
              <w:suppressAutoHyphens/>
              <w:spacing w:before="100"/>
              <w:ind w:firstLine="0"/>
              <w:jc w:val="left"/>
              <w:rPr>
                <w:rFonts w:ascii="Times New Roman" w:hAnsi="Times New Roman" w:cs="Times New Roman"/>
                <w:iCs/>
              </w:rPr>
            </w:pPr>
            <w:r w:rsidRPr="00140393">
              <w:rPr>
                <w:rFonts w:ascii="Times New Roman" w:hAnsi="Times New Roman" w:cs="Times New Roman"/>
              </w:rPr>
              <w:t xml:space="preserve">1. Минимальный и максимальный размеры земельного участка </w:t>
            </w:r>
            <w:r w:rsidRPr="00140393">
              <w:rPr>
                <w:rFonts w:ascii="Times New Roman" w:hAnsi="Times New Roman" w:cs="Times New Roman"/>
                <w:iCs/>
              </w:rPr>
              <w:t>не устанавливаются.</w:t>
            </w:r>
          </w:p>
          <w:p w:rsidR="008910AB" w:rsidRPr="00140393" w:rsidRDefault="008910AB" w:rsidP="003A1135">
            <w:pPr>
              <w:pStyle w:val="ConsPlusNormal"/>
              <w:suppressAutoHyphens/>
              <w:spacing w:after="40"/>
              <w:ind w:right="227" w:firstLine="0"/>
              <w:jc w:val="left"/>
              <w:rPr>
                <w:rFonts w:ascii="Times New Roman" w:hAnsi="Times New Roman" w:cs="Times New Roman"/>
              </w:rPr>
            </w:pPr>
            <w:r w:rsidRPr="00140393">
              <w:rPr>
                <w:rFonts w:ascii="Times New Roman" w:hAnsi="Times New Roman" w:cs="Times New Roman"/>
                <w:iCs/>
              </w:rPr>
              <w:t>2</w:t>
            </w:r>
            <w:r w:rsidRPr="00140393">
              <w:rPr>
                <w:rFonts w:ascii="Times New Roman" w:hAnsi="Times New Roman" w:cs="Times New Roman"/>
              </w:rPr>
              <w:t xml:space="preserve">. </w:t>
            </w:r>
            <w:r w:rsidRPr="00140393">
              <w:rPr>
                <w:rFonts w:ascii="Times New Roman" w:hAnsi="Times New Roman" w:cs="Times New Roman"/>
                <w:iCs/>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8D033B" w:rsidTr="003A1135">
        <w:trPr>
          <w:trHeight w:val="79"/>
        </w:trPr>
        <w:tc>
          <w:tcPr>
            <w:tcW w:w="1717" w:type="dxa"/>
          </w:tcPr>
          <w:p w:rsidR="008910AB" w:rsidRPr="00140393" w:rsidRDefault="008910AB" w:rsidP="00140393">
            <w:pPr>
              <w:suppressAutoHyphens/>
              <w:ind w:firstLine="0"/>
              <w:rPr>
                <w:b/>
                <w:sz w:val="22"/>
                <w:szCs w:val="22"/>
                <w:lang w:eastAsia="en-US"/>
              </w:rPr>
            </w:pPr>
            <w:r w:rsidRPr="00140393">
              <w:rPr>
                <w:b/>
                <w:sz w:val="22"/>
                <w:szCs w:val="22"/>
                <w:lang w:eastAsia="en-US"/>
              </w:rPr>
              <w:t>8.3</w:t>
            </w:r>
          </w:p>
        </w:tc>
        <w:tc>
          <w:tcPr>
            <w:tcW w:w="3090" w:type="dxa"/>
          </w:tcPr>
          <w:p w:rsidR="008910AB" w:rsidRPr="00140393" w:rsidRDefault="008910AB" w:rsidP="00140393">
            <w:pPr>
              <w:suppressAutoHyphens/>
              <w:ind w:firstLine="0"/>
              <w:jc w:val="left"/>
              <w:rPr>
                <w:sz w:val="22"/>
                <w:szCs w:val="22"/>
                <w:lang w:eastAsia="en-US"/>
              </w:rPr>
            </w:pPr>
            <w:r w:rsidRPr="00140393">
              <w:rPr>
                <w:sz w:val="22"/>
                <w:szCs w:val="22"/>
                <w:lang w:eastAsia="en-US"/>
              </w:rPr>
              <w:t>Обеспечение внутреннего правопорядка</w:t>
            </w:r>
          </w:p>
        </w:tc>
        <w:tc>
          <w:tcPr>
            <w:tcW w:w="9979" w:type="dxa"/>
          </w:tcPr>
          <w:p w:rsidR="008910AB" w:rsidRPr="00140393" w:rsidRDefault="008910AB" w:rsidP="00140393">
            <w:pPr>
              <w:pStyle w:val="af5"/>
              <w:suppressAutoHyphens/>
              <w:ind w:firstLine="0"/>
              <w:jc w:val="left"/>
              <w:rPr>
                <w:iCs/>
                <w:sz w:val="22"/>
                <w:szCs w:val="22"/>
              </w:rPr>
            </w:pPr>
            <w:r w:rsidRPr="00140393">
              <w:rPr>
                <w:sz w:val="22"/>
                <w:szCs w:val="22"/>
              </w:rPr>
              <w:t>1. Минимальный и максимальный размеры земельного участка не устанавливаются.</w:t>
            </w:r>
          </w:p>
          <w:p w:rsidR="008910AB" w:rsidRPr="00140393" w:rsidRDefault="008910AB" w:rsidP="00140393">
            <w:pPr>
              <w:pStyle w:val="af5"/>
              <w:suppressAutoHyphens/>
              <w:ind w:firstLine="0"/>
              <w:jc w:val="left"/>
              <w:rPr>
                <w:sz w:val="22"/>
                <w:szCs w:val="22"/>
              </w:rPr>
            </w:pPr>
            <w:r w:rsidRPr="00140393">
              <w:rPr>
                <w:sz w:val="22"/>
                <w:szCs w:val="22"/>
              </w:rPr>
              <w:t>2</w:t>
            </w:r>
            <w:r w:rsidRPr="00140393">
              <w:rPr>
                <w:iCs/>
                <w:sz w:val="22"/>
                <w:szCs w:val="22"/>
              </w:rPr>
              <w:t xml:space="preserve">. </w:t>
            </w:r>
            <w:r w:rsidRPr="00140393">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140393" w:rsidRDefault="008910AB" w:rsidP="00140393">
            <w:pPr>
              <w:pStyle w:val="af5"/>
              <w:suppressAutoHyphens/>
              <w:ind w:firstLine="0"/>
              <w:jc w:val="left"/>
              <w:rPr>
                <w:iCs/>
                <w:sz w:val="22"/>
                <w:szCs w:val="22"/>
              </w:rPr>
            </w:pPr>
            <w:r w:rsidRPr="00140393">
              <w:rPr>
                <w:iCs/>
                <w:sz w:val="22"/>
                <w:szCs w:val="22"/>
              </w:rPr>
              <w:lastRenderedPageBreak/>
              <w:t xml:space="preserve">3. </w:t>
            </w:r>
            <w:r w:rsidRPr="00140393">
              <w:rPr>
                <w:sz w:val="22"/>
                <w:szCs w:val="22"/>
              </w:rPr>
              <w:t>Предельное количество этажей - 3</w:t>
            </w:r>
            <w:r w:rsidRPr="00140393">
              <w:rPr>
                <w:iCs/>
                <w:sz w:val="22"/>
                <w:szCs w:val="22"/>
              </w:rPr>
              <w:t>.</w:t>
            </w:r>
          </w:p>
          <w:p w:rsidR="008910AB" w:rsidRPr="00140393" w:rsidRDefault="008910AB" w:rsidP="00140393">
            <w:pPr>
              <w:pStyle w:val="af5"/>
              <w:suppressAutoHyphens/>
              <w:ind w:firstLine="0"/>
              <w:jc w:val="left"/>
              <w:rPr>
                <w:iCs/>
                <w:sz w:val="22"/>
                <w:szCs w:val="22"/>
              </w:rPr>
            </w:pPr>
            <w:r w:rsidRPr="00140393">
              <w:rPr>
                <w:iCs/>
                <w:sz w:val="22"/>
                <w:szCs w:val="22"/>
              </w:rPr>
              <w:t>4. Максимальный процент застройки в границах земельного участка - 60%.</w:t>
            </w:r>
          </w:p>
          <w:p w:rsidR="008910AB" w:rsidRPr="00140393" w:rsidRDefault="008910AB" w:rsidP="00140393">
            <w:pPr>
              <w:pStyle w:val="af5"/>
              <w:suppressAutoHyphens/>
              <w:ind w:firstLine="0"/>
              <w:jc w:val="left"/>
              <w:rPr>
                <w:iCs/>
                <w:sz w:val="22"/>
                <w:szCs w:val="22"/>
              </w:rPr>
            </w:pPr>
            <w:r w:rsidRPr="00140393">
              <w:rPr>
                <w:iCs/>
                <w:sz w:val="22"/>
                <w:szCs w:val="22"/>
              </w:rPr>
              <w:t xml:space="preserve">5. </w:t>
            </w:r>
            <w:r w:rsidRPr="00140393">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140393" w:rsidRDefault="008910AB" w:rsidP="00140393">
            <w:pPr>
              <w:suppressAutoHyphens/>
              <w:ind w:firstLine="0"/>
              <w:jc w:val="left"/>
              <w:rPr>
                <w:sz w:val="22"/>
                <w:szCs w:val="22"/>
                <w:lang w:eastAsia="en-US"/>
              </w:rPr>
            </w:pPr>
            <w:r w:rsidRPr="00140393">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8910AB" w:rsidRPr="00F434F1" w:rsidRDefault="008910AB" w:rsidP="00F434F1">
      <w:pPr>
        <w:suppressAutoHyphens/>
        <w:spacing w:before="240" w:after="240"/>
        <w:ind w:firstLine="709"/>
        <w:rPr>
          <w:b/>
          <w:sz w:val="28"/>
          <w:szCs w:val="28"/>
        </w:rPr>
      </w:pPr>
      <w:r w:rsidRPr="00F434F1">
        <w:rPr>
          <w:b/>
          <w:sz w:val="28"/>
          <w:szCs w:val="28"/>
        </w:rPr>
        <w:t>Т3. Зона объектов водного транспорта</w:t>
      </w:r>
    </w:p>
    <w:p w:rsidR="008910AB" w:rsidRPr="00F434F1" w:rsidRDefault="008910AB" w:rsidP="00F434F1">
      <w:pPr>
        <w:pStyle w:val="ConsPlusNormal"/>
        <w:suppressAutoHyphens/>
        <w:spacing w:after="120"/>
        <w:ind w:firstLine="709"/>
        <w:rPr>
          <w:rFonts w:ascii="Times New Roman" w:hAnsi="Times New Roman" w:cs="Times New Roman"/>
          <w:sz w:val="28"/>
          <w:szCs w:val="28"/>
        </w:rPr>
      </w:pPr>
      <w:r w:rsidRPr="00F434F1">
        <w:rPr>
          <w:rFonts w:ascii="Times New Roman" w:hAnsi="Times New Roman" w:cs="Times New Roman"/>
          <w:sz w:val="28"/>
          <w:szCs w:val="28"/>
        </w:rPr>
        <w:t>Предназначена для размещения объектов водного транспорта, обеспечения деятельности организаций и эксплуатации объектов водного транспорта</w:t>
      </w:r>
      <w:r w:rsidR="007A151D">
        <w:rPr>
          <w:rFonts w:ascii="Times New Roman" w:hAnsi="Times New Roman" w:cs="Times New Roman"/>
          <w:sz w:val="28"/>
          <w:szCs w:val="28"/>
        </w:rPr>
        <w:t>.</w:t>
      </w:r>
    </w:p>
    <w:tbl>
      <w:tblPr>
        <w:tblStyle w:val="affb"/>
        <w:tblW w:w="0" w:type="auto"/>
        <w:tblLook w:val="04A0" w:firstRow="1" w:lastRow="0" w:firstColumn="1" w:lastColumn="0" w:noHBand="0" w:noVBand="1"/>
      </w:tblPr>
      <w:tblGrid>
        <w:gridCol w:w="1717"/>
        <w:gridCol w:w="3091"/>
        <w:gridCol w:w="9978"/>
      </w:tblGrid>
      <w:tr w:rsidR="008910AB" w:rsidRPr="0037673D" w:rsidTr="00F434F1">
        <w:trPr>
          <w:tblHeader/>
        </w:trPr>
        <w:tc>
          <w:tcPr>
            <w:tcW w:w="1526" w:type="dxa"/>
            <w:shd w:val="clear" w:color="auto" w:fill="D9D9D9" w:themeFill="background1" w:themeFillShade="D9"/>
            <w:vAlign w:val="center"/>
          </w:tcPr>
          <w:p w:rsidR="008910AB" w:rsidRPr="00F434F1" w:rsidRDefault="008910AB" w:rsidP="00F434F1">
            <w:pPr>
              <w:suppressAutoHyphens/>
              <w:ind w:firstLine="0"/>
              <w:rPr>
                <w:b/>
                <w:sz w:val="22"/>
                <w:szCs w:val="22"/>
                <w:lang w:eastAsia="en-US"/>
              </w:rPr>
            </w:pPr>
            <w:r w:rsidRPr="00F434F1">
              <w:rPr>
                <w:b/>
                <w:sz w:val="22"/>
                <w:szCs w:val="22"/>
                <w:lang w:eastAsia="en-US"/>
              </w:rPr>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F434F1" w:rsidRDefault="008910AB" w:rsidP="00F434F1">
            <w:pPr>
              <w:suppressAutoHyphens/>
              <w:ind w:firstLine="0"/>
              <w:rPr>
                <w:b/>
                <w:sz w:val="22"/>
                <w:szCs w:val="22"/>
                <w:lang w:eastAsia="en-US"/>
              </w:rPr>
            </w:pPr>
            <w:r w:rsidRPr="00F434F1">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F434F1" w:rsidRDefault="008910AB" w:rsidP="00F434F1">
            <w:pPr>
              <w:suppressAutoHyphens/>
              <w:ind w:firstLine="0"/>
              <w:rPr>
                <w:b/>
                <w:bCs/>
                <w:sz w:val="22"/>
                <w:szCs w:val="22"/>
              </w:rPr>
            </w:pPr>
            <w:r w:rsidRPr="00F434F1">
              <w:rPr>
                <w:b/>
                <w:bCs/>
                <w:sz w:val="22"/>
                <w:szCs w:val="22"/>
              </w:rPr>
              <w:t>Предельные параметры разрешённого строительства и реконструкции объектов капитального строительства</w:t>
            </w:r>
          </w:p>
          <w:p w:rsidR="008910AB" w:rsidRPr="00F434F1" w:rsidRDefault="008910AB" w:rsidP="00F434F1">
            <w:pPr>
              <w:suppressAutoHyphens/>
              <w:ind w:firstLine="0"/>
              <w:rPr>
                <w:b/>
                <w:sz w:val="22"/>
                <w:szCs w:val="22"/>
                <w:lang w:eastAsia="en-US"/>
              </w:rPr>
            </w:pPr>
            <w:r w:rsidRPr="00F434F1">
              <w:rPr>
                <w:b/>
                <w:bCs/>
                <w:sz w:val="22"/>
                <w:szCs w:val="22"/>
              </w:rPr>
              <w:t>Нормы и правила</w:t>
            </w:r>
          </w:p>
        </w:tc>
      </w:tr>
      <w:tr w:rsidR="008910AB" w:rsidRPr="0037673D" w:rsidTr="00F434F1">
        <w:tc>
          <w:tcPr>
            <w:tcW w:w="14786" w:type="dxa"/>
            <w:gridSpan w:val="3"/>
            <w:vAlign w:val="center"/>
          </w:tcPr>
          <w:p w:rsidR="008910AB" w:rsidRPr="00F434F1" w:rsidRDefault="008910AB" w:rsidP="00F434F1">
            <w:pPr>
              <w:suppressAutoHyphens/>
              <w:ind w:firstLine="0"/>
              <w:rPr>
                <w:b/>
                <w:sz w:val="22"/>
                <w:szCs w:val="22"/>
                <w:lang w:eastAsia="en-US"/>
              </w:rPr>
            </w:pPr>
            <w:r w:rsidRPr="00F434F1">
              <w:rPr>
                <w:b/>
                <w:sz w:val="22"/>
                <w:szCs w:val="22"/>
              </w:rPr>
              <w:t>Основные виды разрешённого использования</w:t>
            </w:r>
          </w:p>
        </w:tc>
      </w:tr>
      <w:tr w:rsidR="008910AB" w:rsidRPr="0037673D" w:rsidTr="00F434F1">
        <w:tc>
          <w:tcPr>
            <w:tcW w:w="1526" w:type="dxa"/>
          </w:tcPr>
          <w:p w:rsidR="008910AB" w:rsidRPr="00F434F1" w:rsidRDefault="008910AB" w:rsidP="00F434F1">
            <w:pPr>
              <w:suppressAutoHyphens/>
              <w:ind w:firstLine="0"/>
              <w:rPr>
                <w:b/>
                <w:sz w:val="22"/>
                <w:szCs w:val="22"/>
                <w:lang w:eastAsia="en-US"/>
              </w:rPr>
            </w:pPr>
            <w:r w:rsidRPr="00F434F1">
              <w:rPr>
                <w:b/>
                <w:sz w:val="22"/>
                <w:szCs w:val="22"/>
                <w:lang w:eastAsia="en-US"/>
              </w:rPr>
              <w:t>5.4</w:t>
            </w:r>
          </w:p>
        </w:tc>
        <w:tc>
          <w:tcPr>
            <w:tcW w:w="3118" w:type="dxa"/>
          </w:tcPr>
          <w:p w:rsidR="008910AB" w:rsidRPr="00F434F1" w:rsidRDefault="008910AB" w:rsidP="00F434F1">
            <w:pPr>
              <w:suppressAutoHyphens/>
              <w:ind w:firstLine="0"/>
              <w:jc w:val="left"/>
              <w:rPr>
                <w:sz w:val="22"/>
                <w:szCs w:val="22"/>
                <w:lang w:eastAsia="en-US"/>
              </w:rPr>
            </w:pPr>
            <w:r w:rsidRPr="00F434F1">
              <w:rPr>
                <w:sz w:val="22"/>
                <w:szCs w:val="22"/>
                <w:lang w:eastAsia="en-US"/>
              </w:rPr>
              <w:t>Причалы для маломерных судов</w:t>
            </w:r>
          </w:p>
        </w:tc>
        <w:tc>
          <w:tcPr>
            <w:tcW w:w="10142" w:type="dxa"/>
          </w:tcPr>
          <w:p w:rsidR="008910AB" w:rsidRPr="007A151D" w:rsidRDefault="008910AB" w:rsidP="00F434F1">
            <w:pPr>
              <w:suppressAutoHyphens/>
              <w:ind w:firstLine="0"/>
              <w:jc w:val="left"/>
              <w:rPr>
                <w:spacing w:val="-8"/>
                <w:sz w:val="22"/>
                <w:szCs w:val="22"/>
              </w:rPr>
            </w:pPr>
            <w:r w:rsidRPr="007A151D">
              <w:rPr>
                <w:spacing w:val="-8"/>
                <w:sz w:val="22"/>
                <w:szCs w:val="22"/>
              </w:rPr>
              <w:t>1. Предельные (максимальные и минимальные) размеры земельных участков не подлежат установлению.</w:t>
            </w:r>
          </w:p>
          <w:p w:rsidR="008910AB" w:rsidRPr="00F434F1" w:rsidRDefault="008910AB" w:rsidP="00F434F1">
            <w:pPr>
              <w:suppressAutoHyphens/>
              <w:autoSpaceDE w:val="0"/>
              <w:autoSpaceDN w:val="0"/>
              <w:adjustRightInd w:val="0"/>
              <w:ind w:firstLine="0"/>
              <w:jc w:val="left"/>
              <w:rPr>
                <w:sz w:val="22"/>
                <w:szCs w:val="22"/>
                <w:lang w:eastAsia="en-US"/>
              </w:rPr>
            </w:pPr>
            <w:r w:rsidRPr="00F434F1">
              <w:rPr>
                <w:sz w:val="22"/>
                <w:szCs w:val="22"/>
                <w:lang w:eastAsia="en-US"/>
              </w:rPr>
              <w:t>2. Необходимо предусмотреть места для парковки автотранспорта в соответствии с действующими нормативами градостроительного проектирования</w:t>
            </w:r>
          </w:p>
          <w:p w:rsidR="008910AB" w:rsidRPr="00F434F1" w:rsidRDefault="008910AB" w:rsidP="001C7D39">
            <w:pPr>
              <w:suppressAutoHyphens/>
              <w:autoSpaceDE w:val="0"/>
              <w:autoSpaceDN w:val="0"/>
              <w:adjustRightInd w:val="0"/>
              <w:spacing w:after="40"/>
              <w:ind w:firstLine="0"/>
              <w:jc w:val="left"/>
              <w:rPr>
                <w:spacing w:val="-10"/>
                <w:sz w:val="22"/>
                <w:szCs w:val="22"/>
              </w:rPr>
            </w:pPr>
            <w:r w:rsidRPr="00F434F1">
              <w:rPr>
                <w:sz w:val="22"/>
                <w:szCs w:val="22"/>
                <w:lang w:eastAsia="en-US"/>
              </w:rPr>
              <w:t xml:space="preserve">3. </w:t>
            </w:r>
            <w:r w:rsidRPr="00F434F1">
              <w:rPr>
                <w:sz w:val="22"/>
                <w:szCs w:val="22"/>
              </w:rPr>
              <w:t>Иные параметры определяются в соответствии с назначением объекта согласно требований специальных нормативов и правил</w:t>
            </w:r>
            <w:r w:rsidR="003A1135">
              <w:rPr>
                <w:sz w:val="22"/>
                <w:szCs w:val="22"/>
              </w:rPr>
              <w:t>.</w:t>
            </w:r>
          </w:p>
        </w:tc>
      </w:tr>
      <w:tr w:rsidR="008910AB" w:rsidRPr="0037673D" w:rsidTr="00F434F1">
        <w:tc>
          <w:tcPr>
            <w:tcW w:w="1526" w:type="dxa"/>
          </w:tcPr>
          <w:p w:rsidR="008910AB" w:rsidRPr="00F434F1" w:rsidRDefault="008910AB" w:rsidP="00F434F1">
            <w:pPr>
              <w:suppressAutoHyphens/>
              <w:ind w:firstLine="0"/>
              <w:rPr>
                <w:b/>
                <w:sz w:val="22"/>
                <w:szCs w:val="22"/>
                <w:lang w:eastAsia="en-US"/>
              </w:rPr>
            </w:pPr>
            <w:r w:rsidRPr="00F434F1">
              <w:rPr>
                <w:b/>
                <w:sz w:val="22"/>
                <w:szCs w:val="22"/>
                <w:lang w:eastAsia="en-US"/>
              </w:rPr>
              <w:t>7.3</w:t>
            </w:r>
          </w:p>
        </w:tc>
        <w:tc>
          <w:tcPr>
            <w:tcW w:w="3118" w:type="dxa"/>
          </w:tcPr>
          <w:p w:rsidR="008910AB" w:rsidRPr="00F434F1" w:rsidRDefault="008910AB" w:rsidP="00F434F1">
            <w:pPr>
              <w:suppressAutoHyphens/>
              <w:ind w:firstLine="0"/>
              <w:jc w:val="left"/>
              <w:rPr>
                <w:sz w:val="22"/>
                <w:szCs w:val="22"/>
                <w:lang w:eastAsia="en-US"/>
              </w:rPr>
            </w:pPr>
            <w:r w:rsidRPr="00F434F1">
              <w:rPr>
                <w:sz w:val="22"/>
                <w:szCs w:val="22"/>
                <w:lang w:eastAsia="en-US"/>
              </w:rPr>
              <w:t>Водный транспорт</w:t>
            </w:r>
          </w:p>
        </w:tc>
        <w:tc>
          <w:tcPr>
            <w:tcW w:w="10142" w:type="dxa"/>
          </w:tcPr>
          <w:p w:rsidR="008910AB" w:rsidRPr="00F434F1" w:rsidRDefault="008910AB" w:rsidP="00F434F1">
            <w:pPr>
              <w:suppressAutoHyphens/>
              <w:ind w:firstLine="0"/>
              <w:jc w:val="left"/>
              <w:rPr>
                <w:sz w:val="22"/>
                <w:szCs w:val="22"/>
              </w:rPr>
            </w:pPr>
            <w:r w:rsidRPr="00F434F1">
              <w:rPr>
                <w:sz w:val="22"/>
                <w:szCs w:val="22"/>
              </w:rPr>
              <w:t>1. Предельные (максимальные и минимальные) размеры земельных участков не подлежат установлению.</w:t>
            </w:r>
          </w:p>
          <w:p w:rsidR="008910AB" w:rsidRPr="00F434F1" w:rsidRDefault="008910AB" w:rsidP="001C7D39">
            <w:pPr>
              <w:suppressAutoHyphens/>
              <w:spacing w:after="40"/>
              <w:ind w:firstLine="0"/>
              <w:jc w:val="left"/>
              <w:rPr>
                <w:sz w:val="22"/>
                <w:szCs w:val="22"/>
              </w:rPr>
            </w:pPr>
            <w:r w:rsidRPr="00F434F1">
              <w:rPr>
                <w:sz w:val="22"/>
                <w:szCs w:val="22"/>
              </w:rPr>
              <w:t>2. Иные параметры определяются в соответствии с назначением объекта согласно требований специальных нормативов и правил.</w:t>
            </w:r>
          </w:p>
        </w:tc>
      </w:tr>
      <w:tr w:rsidR="008910AB" w:rsidRPr="0037673D" w:rsidTr="00F434F1">
        <w:tc>
          <w:tcPr>
            <w:tcW w:w="14786" w:type="dxa"/>
            <w:gridSpan w:val="3"/>
          </w:tcPr>
          <w:p w:rsidR="008910AB" w:rsidRPr="00F434F1" w:rsidRDefault="008910AB" w:rsidP="00F434F1">
            <w:pPr>
              <w:suppressAutoHyphens/>
              <w:ind w:firstLine="0"/>
              <w:rPr>
                <w:b/>
                <w:sz w:val="22"/>
                <w:szCs w:val="22"/>
                <w:lang w:eastAsia="en-US"/>
              </w:rPr>
            </w:pPr>
            <w:r w:rsidRPr="00F434F1">
              <w:rPr>
                <w:b/>
                <w:bCs/>
                <w:sz w:val="22"/>
                <w:szCs w:val="22"/>
              </w:rPr>
              <w:t>Условно разрешённые виды использования</w:t>
            </w:r>
          </w:p>
        </w:tc>
      </w:tr>
      <w:tr w:rsidR="008910AB" w:rsidRPr="0037673D" w:rsidTr="00F434F1">
        <w:tc>
          <w:tcPr>
            <w:tcW w:w="1526" w:type="dxa"/>
          </w:tcPr>
          <w:p w:rsidR="008910AB" w:rsidRPr="00F434F1" w:rsidRDefault="008910AB" w:rsidP="00F434F1">
            <w:pPr>
              <w:suppressAutoHyphens/>
              <w:ind w:firstLine="0"/>
              <w:rPr>
                <w:b/>
                <w:sz w:val="22"/>
                <w:szCs w:val="22"/>
                <w:lang w:eastAsia="en-US"/>
              </w:rPr>
            </w:pPr>
            <w:r w:rsidRPr="00F434F1">
              <w:rPr>
                <w:b/>
                <w:sz w:val="22"/>
                <w:szCs w:val="22"/>
                <w:lang w:eastAsia="en-US"/>
              </w:rPr>
              <w:t>3.1.1</w:t>
            </w:r>
          </w:p>
        </w:tc>
        <w:tc>
          <w:tcPr>
            <w:tcW w:w="3118" w:type="dxa"/>
          </w:tcPr>
          <w:p w:rsidR="008910AB" w:rsidRPr="00F434F1" w:rsidRDefault="008910AB" w:rsidP="00F434F1">
            <w:pPr>
              <w:suppressAutoHyphens/>
              <w:ind w:firstLine="0"/>
              <w:jc w:val="left"/>
              <w:rPr>
                <w:sz w:val="22"/>
                <w:szCs w:val="22"/>
                <w:lang w:eastAsia="en-US"/>
              </w:rPr>
            </w:pPr>
            <w:r w:rsidRPr="00F434F1">
              <w:rPr>
                <w:sz w:val="22"/>
                <w:szCs w:val="22"/>
                <w:lang w:eastAsia="en-US"/>
              </w:rPr>
              <w:t>Предоставление коммунальных услуг</w:t>
            </w:r>
          </w:p>
        </w:tc>
        <w:tc>
          <w:tcPr>
            <w:tcW w:w="10142" w:type="dxa"/>
          </w:tcPr>
          <w:p w:rsidR="008910AB" w:rsidRPr="007A151D" w:rsidRDefault="008910AB" w:rsidP="00F434F1">
            <w:pPr>
              <w:suppressAutoHyphens/>
              <w:ind w:firstLine="0"/>
              <w:jc w:val="left"/>
              <w:rPr>
                <w:spacing w:val="-8"/>
                <w:sz w:val="22"/>
                <w:szCs w:val="22"/>
              </w:rPr>
            </w:pPr>
            <w:r w:rsidRPr="007A151D">
              <w:rPr>
                <w:spacing w:val="-8"/>
                <w:sz w:val="22"/>
                <w:szCs w:val="22"/>
              </w:rPr>
              <w:t>1. Предельные (максимальные и минимальные) размеры земельных участков не подлежат установлению.</w:t>
            </w:r>
          </w:p>
          <w:p w:rsidR="008910AB" w:rsidRDefault="008910AB" w:rsidP="001C7D39">
            <w:pPr>
              <w:suppressAutoHyphens/>
              <w:spacing w:after="40"/>
              <w:ind w:firstLine="0"/>
              <w:jc w:val="left"/>
              <w:rPr>
                <w:sz w:val="22"/>
                <w:szCs w:val="22"/>
              </w:rPr>
            </w:pPr>
            <w:r w:rsidRPr="00F434F1">
              <w:rPr>
                <w:sz w:val="22"/>
                <w:szCs w:val="22"/>
              </w:rPr>
              <w:t>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w:t>
            </w:r>
            <w:r w:rsidR="001C7D39">
              <w:rPr>
                <w:sz w:val="22"/>
                <w:szCs w:val="22"/>
              </w:rPr>
              <w:t>.</w:t>
            </w:r>
            <w:r w:rsidRPr="00F434F1">
              <w:rPr>
                <w:sz w:val="22"/>
                <w:szCs w:val="22"/>
              </w:rPr>
              <w:t xml:space="preserve"> </w:t>
            </w:r>
          </w:p>
          <w:p w:rsidR="0036573E" w:rsidRPr="0036573E" w:rsidRDefault="0036573E" w:rsidP="001C7D39">
            <w:pPr>
              <w:suppressAutoHyphens/>
              <w:spacing w:after="40"/>
              <w:ind w:firstLine="0"/>
              <w:jc w:val="left"/>
              <w:rPr>
                <w:sz w:val="6"/>
                <w:szCs w:val="6"/>
              </w:rPr>
            </w:pPr>
          </w:p>
        </w:tc>
      </w:tr>
      <w:tr w:rsidR="008910AB" w:rsidRPr="0037673D" w:rsidTr="00F434F1">
        <w:tc>
          <w:tcPr>
            <w:tcW w:w="1526" w:type="dxa"/>
          </w:tcPr>
          <w:p w:rsidR="008910AB" w:rsidRPr="00F434F1" w:rsidRDefault="008910AB" w:rsidP="00F434F1">
            <w:pPr>
              <w:suppressAutoHyphens/>
              <w:ind w:firstLine="0"/>
              <w:rPr>
                <w:b/>
                <w:sz w:val="22"/>
                <w:szCs w:val="22"/>
                <w:lang w:eastAsia="en-US"/>
              </w:rPr>
            </w:pPr>
            <w:r w:rsidRPr="00F434F1">
              <w:rPr>
                <w:b/>
                <w:sz w:val="22"/>
                <w:szCs w:val="22"/>
                <w:lang w:eastAsia="en-US"/>
              </w:rPr>
              <w:t>12.0.2</w:t>
            </w:r>
          </w:p>
        </w:tc>
        <w:tc>
          <w:tcPr>
            <w:tcW w:w="3118" w:type="dxa"/>
          </w:tcPr>
          <w:p w:rsidR="008910AB" w:rsidRPr="00F434F1" w:rsidRDefault="008910AB" w:rsidP="00F434F1">
            <w:pPr>
              <w:suppressAutoHyphens/>
              <w:ind w:firstLine="0"/>
              <w:jc w:val="left"/>
              <w:rPr>
                <w:sz w:val="22"/>
                <w:szCs w:val="22"/>
              </w:rPr>
            </w:pPr>
            <w:r w:rsidRPr="00F434F1">
              <w:rPr>
                <w:sz w:val="22"/>
                <w:szCs w:val="22"/>
              </w:rPr>
              <w:t>Благоустройство территории</w:t>
            </w:r>
          </w:p>
        </w:tc>
        <w:tc>
          <w:tcPr>
            <w:tcW w:w="10142" w:type="dxa"/>
          </w:tcPr>
          <w:p w:rsidR="008910AB" w:rsidRPr="00F434F1" w:rsidRDefault="008910AB" w:rsidP="00F434F1">
            <w:pPr>
              <w:pStyle w:val="ConsPlusNormal"/>
              <w:suppressAutoHyphens/>
              <w:ind w:firstLine="0"/>
              <w:jc w:val="left"/>
              <w:rPr>
                <w:rFonts w:ascii="Times New Roman" w:hAnsi="Times New Roman" w:cs="Times New Roman"/>
              </w:rPr>
            </w:pPr>
            <w:r w:rsidRPr="00F434F1">
              <w:rPr>
                <w:rFonts w:ascii="Times New Roman" w:hAnsi="Times New Roman" w:cs="Times New Roman"/>
              </w:rPr>
              <w:t xml:space="preserve">1. Минимальный и максимальный размеры земельного участка </w:t>
            </w:r>
            <w:r w:rsidRPr="00F434F1">
              <w:rPr>
                <w:rFonts w:ascii="Times New Roman" w:hAnsi="Times New Roman" w:cs="Times New Roman"/>
                <w:iCs/>
              </w:rPr>
              <w:t>не устанавливаются.</w:t>
            </w:r>
          </w:p>
          <w:p w:rsidR="008910AB" w:rsidRPr="00F434F1" w:rsidRDefault="008910AB" w:rsidP="00F434F1">
            <w:pPr>
              <w:pStyle w:val="af5"/>
              <w:suppressAutoHyphens/>
              <w:ind w:firstLine="0"/>
              <w:jc w:val="left"/>
              <w:rPr>
                <w:sz w:val="22"/>
                <w:szCs w:val="22"/>
              </w:rPr>
            </w:pPr>
            <w:r w:rsidRPr="00F434F1">
              <w:rPr>
                <w:sz w:val="22"/>
                <w:szCs w:val="22"/>
              </w:rPr>
              <w:t>2</w:t>
            </w:r>
            <w:r w:rsidRPr="00F434F1">
              <w:rPr>
                <w:iCs/>
                <w:sz w:val="22"/>
                <w:szCs w:val="22"/>
              </w:rPr>
              <w:t xml:space="preserve">. </w:t>
            </w:r>
            <w:r w:rsidRPr="00F434F1">
              <w:rPr>
                <w:sz w:val="22"/>
                <w:szCs w:val="22"/>
              </w:rPr>
              <w:t>Минимальный отступ от границ земельных участков - не устанавливается</w:t>
            </w:r>
          </w:p>
          <w:p w:rsidR="008910AB" w:rsidRPr="00F434F1" w:rsidRDefault="008910AB" w:rsidP="00F434F1">
            <w:pPr>
              <w:pStyle w:val="af5"/>
              <w:suppressAutoHyphens/>
              <w:ind w:firstLine="0"/>
              <w:jc w:val="left"/>
              <w:rPr>
                <w:iCs/>
                <w:sz w:val="22"/>
                <w:szCs w:val="22"/>
              </w:rPr>
            </w:pPr>
            <w:r w:rsidRPr="00F434F1">
              <w:rPr>
                <w:iCs/>
                <w:sz w:val="22"/>
                <w:szCs w:val="22"/>
              </w:rPr>
              <w:lastRenderedPageBreak/>
              <w:t xml:space="preserve">3. Предельная высота некапитальных </w:t>
            </w:r>
            <w:r w:rsidRPr="00F434F1">
              <w:rPr>
                <w:sz w:val="22"/>
                <w:szCs w:val="22"/>
              </w:rPr>
              <w:t>строений, сооружений</w:t>
            </w:r>
            <w:r w:rsidRPr="00F434F1">
              <w:rPr>
                <w:iCs/>
                <w:sz w:val="22"/>
                <w:szCs w:val="22"/>
              </w:rPr>
              <w:t xml:space="preserve"> - не устанавливается.</w:t>
            </w:r>
          </w:p>
          <w:p w:rsidR="008910AB" w:rsidRPr="00F434F1" w:rsidRDefault="008910AB" w:rsidP="00F434F1">
            <w:pPr>
              <w:pStyle w:val="ConsPlusNormal"/>
              <w:suppressAutoHyphens/>
              <w:ind w:firstLine="0"/>
              <w:jc w:val="left"/>
              <w:rPr>
                <w:rFonts w:ascii="Times New Roman" w:hAnsi="Times New Roman" w:cs="Times New Roman"/>
                <w:iCs/>
              </w:rPr>
            </w:pPr>
            <w:r w:rsidRPr="00F434F1">
              <w:rPr>
                <w:rFonts w:ascii="Times New Roman" w:hAnsi="Times New Roman" w:cs="Times New Roman"/>
                <w:iCs/>
              </w:rPr>
              <w:t xml:space="preserve">4. Площадь застройки некапитальных </w:t>
            </w:r>
            <w:r w:rsidRPr="00F434F1">
              <w:rPr>
                <w:rFonts w:ascii="Times New Roman" w:hAnsi="Times New Roman" w:cs="Times New Roman"/>
              </w:rPr>
              <w:t>строений, сооружений</w:t>
            </w:r>
            <w:r w:rsidRPr="00F434F1">
              <w:rPr>
                <w:rFonts w:ascii="Times New Roman" w:hAnsi="Times New Roman" w:cs="Times New Roman"/>
                <w:iCs/>
              </w:rPr>
              <w:t xml:space="preserve"> не более 200 кв.</w:t>
            </w:r>
            <w:r w:rsidR="00F434F1">
              <w:rPr>
                <w:rFonts w:ascii="Times New Roman" w:hAnsi="Times New Roman" w:cs="Times New Roman"/>
                <w:iCs/>
              </w:rPr>
              <w:t xml:space="preserve"> </w:t>
            </w:r>
            <w:r w:rsidRPr="00F434F1">
              <w:rPr>
                <w:rFonts w:ascii="Times New Roman" w:hAnsi="Times New Roman" w:cs="Times New Roman"/>
                <w:iCs/>
              </w:rPr>
              <w:t>м.</w:t>
            </w:r>
          </w:p>
          <w:p w:rsidR="008910AB" w:rsidRPr="00F434F1" w:rsidRDefault="008910AB" w:rsidP="001C7D39">
            <w:pPr>
              <w:suppressAutoHyphens/>
              <w:spacing w:after="40"/>
              <w:ind w:firstLine="0"/>
              <w:jc w:val="left"/>
              <w:rPr>
                <w:sz w:val="22"/>
                <w:szCs w:val="22"/>
                <w:lang w:eastAsia="en-US"/>
              </w:rPr>
            </w:pPr>
            <w:r w:rsidRPr="00F434F1">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37673D" w:rsidTr="00F434F1">
        <w:trPr>
          <w:trHeight w:val="79"/>
        </w:trPr>
        <w:tc>
          <w:tcPr>
            <w:tcW w:w="1526" w:type="dxa"/>
          </w:tcPr>
          <w:p w:rsidR="008910AB" w:rsidRPr="00F434F1" w:rsidRDefault="008910AB" w:rsidP="00F434F1">
            <w:pPr>
              <w:suppressAutoHyphens/>
              <w:autoSpaceDE w:val="0"/>
              <w:autoSpaceDN w:val="0"/>
              <w:adjustRightInd w:val="0"/>
              <w:ind w:firstLine="0"/>
              <w:rPr>
                <w:b/>
                <w:sz w:val="22"/>
                <w:szCs w:val="22"/>
              </w:rPr>
            </w:pPr>
            <w:r w:rsidRPr="00F434F1">
              <w:rPr>
                <w:b/>
                <w:sz w:val="22"/>
                <w:szCs w:val="22"/>
              </w:rPr>
              <w:t>4.1</w:t>
            </w:r>
          </w:p>
        </w:tc>
        <w:tc>
          <w:tcPr>
            <w:tcW w:w="3118" w:type="dxa"/>
          </w:tcPr>
          <w:p w:rsidR="008910AB" w:rsidRPr="00F434F1" w:rsidRDefault="008910AB" w:rsidP="00F434F1">
            <w:pPr>
              <w:suppressAutoHyphens/>
              <w:ind w:firstLine="0"/>
              <w:jc w:val="left"/>
              <w:rPr>
                <w:sz w:val="22"/>
                <w:szCs w:val="22"/>
              </w:rPr>
            </w:pPr>
            <w:r w:rsidRPr="00F434F1">
              <w:rPr>
                <w:sz w:val="22"/>
                <w:szCs w:val="22"/>
              </w:rPr>
              <w:t>Деловое управление</w:t>
            </w:r>
          </w:p>
        </w:tc>
        <w:tc>
          <w:tcPr>
            <w:tcW w:w="10142" w:type="dxa"/>
          </w:tcPr>
          <w:p w:rsidR="008910AB" w:rsidRPr="00F434F1" w:rsidRDefault="008910AB" w:rsidP="00F434F1">
            <w:pPr>
              <w:pStyle w:val="af5"/>
              <w:suppressAutoHyphens/>
              <w:ind w:firstLine="0"/>
              <w:jc w:val="left"/>
              <w:rPr>
                <w:iCs/>
                <w:sz w:val="22"/>
                <w:szCs w:val="22"/>
              </w:rPr>
            </w:pPr>
            <w:r w:rsidRPr="00F434F1">
              <w:rPr>
                <w:sz w:val="22"/>
                <w:szCs w:val="22"/>
              </w:rPr>
              <w:t xml:space="preserve">1. Минимальный размер земельного участка для объектов делового </w:t>
            </w:r>
            <w:r w:rsidR="00F434F1" w:rsidRPr="00F434F1">
              <w:rPr>
                <w:sz w:val="22"/>
                <w:szCs w:val="22"/>
              </w:rPr>
              <w:t>управления на</w:t>
            </w:r>
            <w:r w:rsidRPr="00F434F1">
              <w:rPr>
                <w:sz w:val="22"/>
                <w:szCs w:val="22"/>
              </w:rPr>
              <w:t xml:space="preserve"> 10 рабочих мест - 0,15 га на объект;</w:t>
            </w:r>
            <w:r w:rsidRPr="00F434F1">
              <w:rPr>
                <w:iCs/>
                <w:sz w:val="22"/>
                <w:szCs w:val="22"/>
              </w:rPr>
              <w:t xml:space="preserve"> но не менее – 0,05 га.</w:t>
            </w:r>
          </w:p>
          <w:p w:rsidR="008910AB" w:rsidRPr="00F434F1" w:rsidRDefault="008910AB" w:rsidP="00F434F1">
            <w:pPr>
              <w:pStyle w:val="af5"/>
              <w:suppressAutoHyphens/>
              <w:ind w:firstLine="0"/>
              <w:jc w:val="left"/>
              <w:rPr>
                <w:sz w:val="22"/>
                <w:szCs w:val="22"/>
              </w:rPr>
            </w:pPr>
            <w:r w:rsidRPr="00F434F1">
              <w:rPr>
                <w:sz w:val="22"/>
                <w:szCs w:val="22"/>
              </w:rPr>
              <w:t>2</w:t>
            </w:r>
            <w:r w:rsidRPr="00F434F1">
              <w:rPr>
                <w:iCs/>
                <w:sz w:val="22"/>
                <w:szCs w:val="22"/>
              </w:rPr>
              <w:t xml:space="preserve">. </w:t>
            </w:r>
            <w:r w:rsidRPr="00F434F1">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7A151D" w:rsidRDefault="008910AB" w:rsidP="00F434F1">
            <w:pPr>
              <w:pStyle w:val="af5"/>
              <w:suppressAutoHyphens/>
              <w:ind w:firstLine="0"/>
              <w:jc w:val="left"/>
              <w:rPr>
                <w:spacing w:val="-10"/>
                <w:sz w:val="22"/>
                <w:szCs w:val="22"/>
              </w:rPr>
            </w:pPr>
            <w:r w:rsidRPr="007A151D">
              <w:rPr>
                <w:spacing w:val="-10"/>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F434F1" w:rsidRDefault="008910AB" w:rsidP="00F434F1">
            <w:pPr>
              <w:pStyle w:val="af5"/>
              <w:suppressAutoHyphens/>
              <w:ind w:firstLine="0"/>
              <w:jc w:val="left"/>
              <w:rPr>
                <w:sz w:val="22"/>
                <w:szCs w:val="22"/>
              </w:rPr>
            </w:pPr>
            <w:r w:rsidRPr="00F434F1">
              <w:rPr>
                <w:sz w:val="22"/>
                <w:szCs w:val="22"/>
              </w:rPr>
              <w:t>3. Предельное количество этажей - 3</w:t>
            </w:r>
            <w:r w:rsidRPr="00F434F1">
              <w:rPr>
                <w:iCs/>
                <w:sz w:val="22"/>
                <w:szCs w:val="22"/>
              </w:rPr>
              <w:t>.</w:t>
            </w:r>
          </w:p>
          <w:p w:rsidR="008910AB" w:rsidRPr="00F434F1" w:rsidRDefault="008910AB" w:rsidP="00F434F1">
            <w:pPr>
              <w:pStyle w:val="af5"/>
              <w:suppressAutoHyphens/>
              <w:ind w:firstLine="0"/>
              <w:jc w:val="left"/>
              <w:rPr>
                <w:sz w:val="22"/>
                <w:szCs w:val="22"/>
              </w:rPr>
            </w:pPr>
            <w:r w:rsidRPr="00F434F1">
              <w:rPr>
                <w:sz w:val="22"/>
                <w:szCs w:val="22"/>
              </w:rPr>
              <w:t>4. Максимальный процент застройки в границах земельного участка - 60%.</w:t>
            </w:r>
          </w:p>
          <w:p w:rsidR="008910AB" w:rsidRPr="00F434F1" w:rsidRDefault="008910AB" w:rsidP="00F434F1">
            <w:pPr>
              <w:pStyle w:val="af5"/>
              <w:suppressAutoHyphens/>
              <w:ind w:firstLine="0"/>
              <w:jc w:val="left"/>
              <w:rPr>
                <w:sz w:val="22"/>
                <w:szCs w:val="22"/>
              </w:rPr>
            </w:pPr>
            <w:r w:rsidRPr="00F434F1">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F434F1">
            <w:pPr>
              <w:pStyle w:val="af5"/>
              <w:suppressAutoHyphens/>
              <w:ind w:firstLine="0"/>
              <w:jc w:val="left"/>
              <w:rPr>
                <w:iCs/>
                <w:sz w:val="22"/>
                <w:szCs w:val="22"/>
              </w:rPr>
            </w:pPr>
            <w:r w:rsidRPr="00F434F1">
              <w:rPr>
                <w:sz w:val="22"/>
                <w:szCs w:val="22"/>
              </w:rPr>
              <w:t xml:space="preserve">6. </w:t>
            </w:r>
            <w:r w:rsidRPr="00F434F1">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6573E" w:rsidRPr="0036573E" w:rsidRDefault="0036573E" w:rsidP="00F434F1">
            <w:pPr>
              <w:pStyle w:val="af5"/>
              <w:suppressAutoHyphens/>
              <w:ind w:firstLine="0"/>
              <w:jc w:val="left"/>
              <w:rPr>
                <w:sz w:val="6"/>
                <w:szCs w:val="6"/>
              </w:rPr>
            </w:pPr>
          </w:p>
        </w:tc>
      </w:tr>
      <w:tr w:rsidR="008910AB" w:rsidRPr="0037673D" w:rsidTr="00F434F1">
        <w:trPr>
          <w:trHeight w:val="79"/>
        </w:trPr>
        <w:tc>
          <w:tcPr>
            <w:tcW w:w="1526" w:type="dxa"/>
          </w:tcPr>
          <w:p w:rsidR="008910AB" w:rsidRPr="00F434F1" w:rsidRDefault="008910AB" w:rsidP="00F434F1">
            <w:pPr>
              <w:suppressAutoHyphens/>
              <w:autoSpaceDE w:val="0"/>
              <w:autoSpaceDN w:val="0"/>
              <w:adjustRightInd w:val="0"/>
              <w:ind w:firstLine="0"/>
              <w:rPr>
                <w:b/>
                <w:sz w:val="22"/>
                <w:szCs w:val="22"/>
              </w:rPr>
            </w:pPr>
            <w:r w:rsidRPr="00F434F1">
              <w:rPr>
                <w:b/>
                <w:sz w:val="22"/>
                <w:szCs w:val="22"/>
              </w:rPr>
              <w:t>4.4</w:t>
            </w:r>
          </w:p>
        </w:tc>
        <w:tc>
          <w:tcPr>
            <w:tcW w:w="3118" w:type="dxa"/>
          </w:tcPr>
          <w:p w:rsidR="008910AB" w:rsidRPr="00F434F1" w:rsidRDefault="008910AB" w:rsidP="00F434F1">
            <w:pPr>
              <w:suppressAutoHyphens/>
              <w:ind w:firstLine="0"/>
              <w:jc w:val="left"/>
              <w:rPr>
                <w:sz w:val="22"/>
                <w:szCs w:val="22"/>
              </w:rPr>
            </w:pPr>
            <w:r w:rsidRPr="00F434F1">
              <w:rPr>
                <w:sz w:val="22"/>
                <w:szCs w:val="22"/>
              </w:rPr>
              <w:t>Магазины</w:t>
            </w:r>
          </w:p>
        </w:tc>
        <w:tc>
          <w:tcPr>
            <w:tcW w:w="10142" w:type="dxa"/>
            <w:vMerge w:val="restart"/>
          </w:tcPr>
          <w:p w:rsidR="008910AB" w:rsidRPr="00F434F1" w:rsidRDefault="008910AB" w:rsidP="001C7D39">
            <w:pPr>
              <w:suppressAutoHyphens/>
              <w:spacing w:after="40"/>
              <w:ind w:firstLine="0"/>
              <w:jc w:val="left"/>
              <w:rPr>
                <w:sz w:val="22"/>
                <w:szCs w:val="22"/>
              </w:rPr>
            </w:pPr>
            <w:r w:rsidRPr="00F434F1">
              <w:rPr>
                <w:sz w:val="22"/>
                <w:szCs w:val="22"/>
              </w:rPr>
              <w:t>В соответствии с проектами планировки территории и действующими местными нормативами градостроительного проектирования</w:t>
            </w:r>
            <w:r w:rsidR="001C7D39">
              <w:rPr>
                <w:sz w:val="22"/>
                <w:szCs w:val="22"/>
              </w:rPr>
              <w:t>.</w:t>
            </w:r>
          </w:p>
        </w:tc>
      </w:tr>
      <w:tr w:rsidR="008910AB" w:rsidRPr="0037673D" w:rsidTr="00F434F1">
        <w:trPr>
          <w:trHeight w:val="79"/>
        </w:trPr>
        <w:tc>
          <w:tcPr>
            <w:tcW w:w="1526" w:type="dxa"/>
          </w:tcPr>
          <w:p w:rsidR="008910AB" w:rsidRPr="00F434F1" w:rsidRDefault="008910AB" w:rsidP="00F434F1">
            <w:pPr>
              <w:suppressAutoHyphens/>
              <w:autoSpaceDE w:val="0"/>
              <w:autoSpaceDN w:val="0"/>
              <w:adjustRightInd w:val="0"/>
              <w:ind w:firstLine="0"/>
              <w:rPr>
                <w:b/>
                <w:sz w:val="22"/>
                <w:szCs w:val="22"/>
              </w:rPr>
            </w:pPr>
            <w:r w:rsidRPr="00F434F1">
              <w:rPr>
                <w:b/>
                <w:sz w:val="22"/>
                <w:szCs w:val="22"/>
              </w:rPr>
              <w:t>4.6</w:t>
            </w:r>
          </w:p>
        </w:tc>
        <w:tc>
          <w:tcPr>
            <w:tcW w:w="3118" w:type="dxa"/>
          </w:tcPr>
          <w:p w:rsidR="008910AB" w:rsidRPr="00F434F1" w:rsidRDefault="008910AB" w:rsidP="00F434F1">
            <w:pPr>
              <w:suppressAutoHyphens/>
              <w:ind w:firstLine="0"/>
              <w:jc w:val="left"/>
              <w:rPr>
                <w:sz w:val="22"/>
                <w:szCs w:val="22"/>
              </w:rPr>
            </w:pPr>
            <w:r w:rsidRPr="00F434F1">
              <w:rPr>
                <w:sz w:val="22"/>
                <w:szCs w:val="22"/>
              </w:rPr>
              <w:t>Общественное питание</w:t>
            </w:r>
          </w:p>
        </w:tc>
        <w:tc>
          <w:tcPr>
            <w:tcW w:w="10142" w:type="dxa"/>
            <w:vMerge/>
          </w:tcPr>
          <w:p w:rsidR="008910AB" w:rsidRPr="00F434F1" w:rsidRDefault="008910AB" w:rsidP="00F434F1">
            <w:pPr>
              <w:suppressAutoHyphens/>
              <w:ind w:firstLine="0"/>
              <w:jc w:val="left"/>
              <w:rPr>
                <w:sz w:val="22"/>
                <w:szCs w:val="22"/>
              </w:rPr>
            </w:pPr>
          </w:p>
        </w:tc>
      </w:tr>
      <w:tr w:rsidR="008910AB" w:rsidRPr="0037673D" w:rsidTr="00F434F1">
        <w:trPr>
          <w:trHeight w:val="79"/>
        </w:trPr>
        <w:tc>
          <w:tcPr>
            <w:tcW w:w="1526" w:type="dxa"/>
          </w:tcPr>
          <w:p w:rsidR="008910AB" w:rsidRPr="00F434F1" w:rsidRDefault="008910AB" w:rsidP="00F434F1">
            <w:pPr>
              <w:suppressAutoHyphens/>
              <w:ind w:firstLine="0"/>
              <w:rPr>
                <w:b/>
                <w:sz w:val="22"/>
                <w:szCs w:val="22"/>
                <w:lang w:eastAsia="en-US"/>
              </w:rPr>
            </w:pPr>
            <w:r w:rsidRPr="00F434F1">
              <w:rPr>
                <w:b/>
                <w:sz w:val="22"/>
                <w:szCs w:val="22"/>
                <w:lang w:eastAsia="en-US"/>
              </w:rPr>
              <w:t>8.3</w:t>
            </w:r>
          </w:p>
        </w:tc>
        <w:tc>
          <w:tcPr>
            <w:tcW w:w="3118" w:type="dxa"/>
          </w:tcPr>
          <w:p w:rsidR="008910AB" w:rsidRPr="00F434F1" w:rsidRDefault="008910AB" w:rsidP="00F434F1">
            <w:pPr>
              <w:suppressAutoHyphens/>
              <w:ind w:firstLine="0"/>
              <w:jc w:val="left"/>
              <w:rPr>
                <w:sz w:val="22"/>
                <w:szCs w:val="22"/>
                <w:lang w:eastAsia="en-US"/>
              </w:rPr>
            </w:pPr>
            <w:r w:rsidRPr="00F434F1">
              <w:rPr>
                <w:sz w:val="22"/>
                <w:szCs w:val="22"/>
                <w:lang w:eastAsia="en-US"/>
              </w:rPr>
              <w:t>Обеспечение внутреннего правопорядка</w:t>
            </w:r>
          </w:p>
        </w:tc>
        <w:tc>
          <w:tcPr>
            <w:tcW w:w="10142" w:type="dxa"/>
          </w:tcPr>
          <w:p w:rsidR="008910AB" w:rsidRPr="00F434F1" w:rsidRDefault="008910AB" w:rsidP="00F434F1">
            <w:pPr>
              <w:pStyle w:val="af5"/>
              <w:suppressAutoHyphens/>
              <w:ind w:firstLine="0"/>
              <w:jc w:val="left"/>
              <w:rPr>
                <w:iCs/>
                <w:sz w:val="22"/>
                <w:szCs w:val="22"/>
              </w:rPr>
            </w:pPr>
            <w:r w:rsidRPr="00F434F1">
              <w:rPr>
                <w:sz w:val="22"/>
                <w:szCs w:val="22"/>
              </w:rPr>
              <w:t>1. Минимальный и максимальный размеры земельного участка не устанавливаются.</w:t>
            </w:r>
          </w:p>
          <w:p w:rsidR="008910AB" w:rsidRPr="00F434F1" w:rsidRDefault="008910AB" w:rsidP="00F434F1">
            <w:pPr>
              <w:pStyle w:val="af5"/>
              <w:suppressAutoHyphens/>
              <w:ind w:firstLine="0"/>
              <w:jc w:val="left"/>
              <w:rPr>
                <w:sz w:val="22"/>
                <w:szCs w:val="22"/>
              </w:rPr>
            </w:pPr>
            <w:r w:rsidRPr="00F434F1">
              <w:rPr>
                <w:sz w:val="22"/>
                <w:szCs w:val="22"/>
              </w:rPr>
              <w:t>2</w:t>
            </w:r>
            <w:r w:rsidRPr="00F434F1">
              <w:rPr>
                <w:iCs/>
                <w:sz w:val="22"/>
                <w:szCs w:val="22"/>
              </w:rPr>
              <w:t xml:space="preserve">. </w:t>
            </w:r>
            <w:r w:rsidRPr="00F434F1">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F434F1" w:rsidRDefault="008910AB" w:rsidP="00F434F1">
            <w:pPr>
              <w:pStyle w:val="af5"/>
              <w:suppressAutoHyphens/>
              <w:ind w:firstLine="0"/>
              <w:jc w:val="left"/>
              <w:rPr>
                <w:iCs/>
                <w:sz w:val="22"/>
                <w:szCs w:val="22"/>
              </w:rPr>
            </w:pPr>
            <w:r w:rsidRPr="00F434F1">
              <w:rPr>
                <w:iCs/>
                <w:sz w:val="22"/>
                <w:szCs w:val="22"/>
              </w:rPr>
              <w:t xml:space="preserve">3. </w:t>
            </w:r>
            <w:r w:rsidRPr="00F434F1">
              <w:rPr>
                <w:sz w:val="22"/>
                <w:szCs w:val="22"/>
              </w:rPr>
              <w:t>Предельное количество этажей - 3</w:t>
            </w:r>
            <w:r w:rsidRPr="00F434F1">
              <w:rPr>
                <w:iCs/>
                <w:sz w:val="22"/>
                <w:szCs w:val="22"/>
              </w:rPr>
              <w:t>.</w:t>
            </w:r>
          </w:p>
          <w:p w:rsidR="008910AB" w:rsidRPr="00F434F1" w:rsidRDefault="008910AB" w:rsidP="00F434F1">
            <w:pPr>
              <w:pStyle w:val="af5"/>
              <w:suppressAutoHyphens/>
              <w:ind w:firstLine="0"/>
              <w:jc w:val="left"/>
              <w:rPr>
                <w:iCs/>
                <w:sz w:val="22"/>
                <w:szCs w:val="22"/>
              </w:rPr>
            </w:pPr>
            <w:r w:rsidRPr="00F434F1">
              <w:rPr>
                <w:iCs/>
                <w:sz w:val="22"/>
                <w:szCs w:val="22"/>
              </w:rPr>
              <w:t>4. Максимальный процент застройки в границах земельного участка - 60%.</w:t>
            </w:r>
          </w:p>
          <w:p w:rsidR="008910AB" w:rsidRPr="00F434F1" w:rsidRDefault="008910AB" w:rsidP="00F434F1">
            <w:pPr>
              <w:pStyle w:val="af5"/>
              <w:suppressAutoHyphens/>
              <w:ind w:firstLine="0"/>
              <w:jc w:val="left"/>
              <w:rPr>
                <w:iCs/>
                <w:sz w:val="22"/>
                <w:szCs w:val="22"/>
              </w:rPr>
            </w:pPr>
            <w:r w:rsidRPr="00F434F1">
              <w:rPr>
                <w:iCs/>
                <w:sz w:val="22"/>
                <w:szCs w:val="22"/>
              </w:rPr>
              <w:t xml:space="preserve">5. </w:t>
            </w:r>
            <w:r w:rsidRPr="00F434F1">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F434F1" w:rsidRDefault="008910AB" w:rsidP="00F434F1">
            <w:pPr>
              <w:suppressAutoHyphens/>
              <w:ind w:firstLine="0"/>
              <w:jc w:val="left"/>
              <w:rPr>
                <w:sz w:val="22"/>
                <w:szCs w:val="22"/>
                <w:lang w:eastAsia="en-US"/>
              </w:rPr>
            </w:pPr>
            <w:r w:rsidRPr="00F434F1">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8910AB" w:rsidRPr="008910AB" w:rsidRDefault="008910AB" w:rsidP="00F434F1">
      <w:pPr>
        <w:pStyle w:val="20"/>
        <w:suppressAutoHyphens/>
        <w:spacing w:before="240" w:after="240"/>
        <w:ind w:left="0" w:right="0" w:firstLine="709"/>
        <w:rPr>
          <w:lang w:val="ru-RU"/>
        </w:rPr>
      </w:pPr>
      <w:bookmarkStart w:id="93" w:name="_Toc535944320"/>
      <w:bookmarkStart w:id="94" w:name="_Toc23168758"/>
      <w:bookmarkStart w:id="95" w:name="_Toc86268823"/>
      <w:r w:rsidRPr="008910AB">
        <w:rPr>
          <w:lang w:val="ru-RU"/>
        </w:rPr>
        <w:lastRenderedPageBreak/>
        <w:t>Статья 35. Градостроительные регламенты. Зоны сельскохозяйственного использования (Сх)</w:t>
      </w:r>
      <w:bookmarkEnd w:id="93"/>
      <w:bookmarkEnd w:id="94"/>
      <w:bookmarkEnd w:id="95"/>
    </w:p>
    <w:p w:rsidR="008910AB" w:rsidRPr="00F434F1" w:rsidRDefault="008910AB" w:rsidP="007C08E6">
      <w:pPr>
        <w:suppressAutoHyphens/>
        <w:autoSpaceDE w:val="0"/>
        <w:autoSpaceDN w:val="0"/>
        <w:adjustRightInd w:val="0"/>
        <w:spacing w:before="80"/>
        <w:ind w:firstLine="709"/>
        <w:rPr>
          <w:sz w:val="28"/>
          <w:szCs w:val="28"/>
        </w:rPr>
      </w:pPr>
      <w:r w:rsidRPr="00F434F1">
        <w:rPr>
          <w:sz w:val="28"/>
          <w:szCs w:val="28"/>
        </w:rPr>
        <w:t xml:space="preserve">В состав территориальных зон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В состав территориальных зон сельскохозяйственного использования включены: </w:t>
      </w:r>
    </w:p>
    <w:p w:rsidR="008910AB" w:rsidRPr="00F434F1" w:rsidRDefault="008910AB" w:rsidP="00F434F1">
      <w:pPr>
        <w:pStyle w:val="afffff0"/>
        <w:numPr>
          <w:ilvl w:val="0"/>
          <w:numId w:val="58"/>
        </w:numPr>
        <w:suppressAutoHyphens/>
        <w:autoSpaceDE w:val="0"/>
        <w:autoSpaceDN w:val="0"/>
        <w:adjustRightInd w:val="0"/>
        <w:spacing w:after="120"/>
        <w:ind w:left="0" w:firstLine="709"/>
        <w:rPr>
          <w:sz w:val="28"/>
          <w:szCs w:val="28"/>
        </w:rPr>
      </w:pPr>
      <w:r w:rsidRPr="00F434F1">
        <w:rPr>
          <w:sz w:val="28"/>
          <w:szCs w:val="28"/>
        </w:rPr>
        <w:t xml:space="preserve">зона сельскохозяйственных угодий (Сх1); </w:t>
      </w:r>
    </w:p>
    <w:p w:rsidR="008910AB" w:rsidRPr="00F434F1" w:rsidRDefault="008910AB" w:rsidP="00F434F1">
      <w:pPr>
        <w:pStyle w:val="afffff0"/>
        <w:numPr>
          <w:ilvl w:val="0"/>
          <w:numId w:val="58"/>
        </w:numPr>
        <w:suppressAutoHyphens/>
        <w:autoSpaceDE w:val="0"/>
        <w:autoSpaceDN w:val="0"/>
        <w:adjustRightInd w:val="0"/>
        <w:spacing w:after="120"/>
        <w:ind w:left="0" w:firstLine="709"/>
        <w:rPr>
          <w:sz w:val="28"/>
          <w:szCs w:val="28"/>
        </w:rPr>
      </w:pPr>
      <w:r w:rsidRPr="00F434F1">
        <w:rPr>
          <w:sz w:val="28"/>
          <w:szCs w:val="28"/>
        </w:rPr>
        <w:t xml:space="preserve">зона, занятая объектами сельскохозяйственного назначения (Сх2); </w:t>
      </w:r>
    </w:p>
    <w:p w:rsidR="008910AB" w:rsidRPr="00F434F1" w:rsidRDefault="008910AB" w:rsidP="00F434F1">
      <w:pPr>
        <w:pStyle w:val="afffff0"/>
        <w:numPr>
          <w:ilvl w:val="0"/>
          <w:numId w:val="58"/>
        </w:numPr>
        <w:suppressAutoHyphens/>
        <w:autoSpaceDE w:val="0"/>
        <w:autoSpaceDN w:val="0"/>
        <w:adjustRightInd w:val="0"/>
        <w:spacing w:after="120"/>
        <w:ind w:left="0" w:firstLine="709"/>
        <w:rPr>
          <w:sz w:val="28"/>
          <w:szCs w:val="28"/>
        </w:rPr>
      </w:pPr>
      <w:r w:rsidRPr="00F434F1">
        <w:rPr>
          <w:sz w:val="28"/>
          <w:szCs w:val="28"/>
        </w:rPr>
        <w:t>зона, предназначенная для ведения садоводства и дачного хозяйства (Сх3)</w:t>
      </w:r>
      <w:r w:rsidR="00F434F1" w:rsidRPr="00F434F1">
        <w:rPr>
          <w:sz w:val="28"/>
          <w:szCs w:val="28"/>
        </w:rPr>
        <w:t>.</w:t>
      </w:r>
    </w:p>
    <w:p w:rsidR="008910AB" w:rsidRPr="00F434F1" w:rsidRDefault="008910AB" w:rsidP="00F434F1">
      <w:pPr>
        <w:suppressAutoHyphens/>
        <w:spacing w:before="240" w:after="240"/>
        <w:ind w:firstLine="709"/>
        <w:rPr>
          <w:sz w:val="28"/>
          <w:szCs w:val="28"/>
        </w:rPr>
      </w:pPr>
      <w:r w:rsidRPr="00F434F1">
        <w:rPr>
          <w:b/>
          <w:sz w:val="28"/>
          <w:szCs w:val="28"/>
        </w:rPr>
        <w:t>Сх1. Зона сельскохозяйственных угодий</w:t>
      </w:r>
    </w:p>
    <w:p w:rsidR="008910AB" w:rsidRPr="00F434F1" w:rsidRDefault="008910AB" w:rsidP="00F434F1">
      <w:pPr>
        <w:suppressAutoHyphens/>
        <w:autoSpaceDE w:val="0"/>
        <w:autoSpaceDN w:val="0"/>
        <w:adjustRightInd w:val="0"/>
        <w:spacing w:after="120"/>
        <w:ind w:firstLine="709"/>
        <w:rPr>
          <w:sz w:val="28"/>
          <w:szCs w:val="28"/>
        </w:rPr>
      </w:pPr>
      <w:r w:rsidRPr="00F434F1">
        <w:rPr>
          <w:sz w:val="28"/>
          <w:szCs w:val="28"/>
        </w:rPr>
        <w:t>Зона установлена для закрепления территорий сельскохозяйственных угодий, поскольку данный вид назначения земель в составе земель сельскохозяйственного назначения имеет приоритет в использовании и подлежит особой охране. Назначение территории: пашни, сенокосы,</w:t>
      </w:r>
      <w:r w:rsidR="00F434F1">
        <w:rPr>
          <w:sz w:val="28"/>
          <w:szCs w:val="28"/>
        </w:rPr>
        <w:t xml:space="preserve"> </w:t>
      </w:r>
      <w:r w:rsidRPr="00F434F1">
        <w:rPr>
          <w:sz w:val="28"/>
          <w:szCs w:val="28"/>
        </w:rPr>
        <w:t xml:space="preserve">пастбища, залежи, земли, занятые многолетними насаждениями (садами, виноградниками и другими). </w:t>
      </w:r>
    </w:p>
    <w:tbl>
      <w:tblPr>
        <w:tblStyle w:val="affb"/>
        <w:tblW w:w="0" w:type="auto"/>
        <w:tblLook w:val="04A0" w:firstRow="1" w:lastRow="0" w:firstColumn="1" w:lastColumn="0" w:noHBand="0" w:noVBand="1"/>
      </w:tblPr>
      <w:tblGrid>
        <w:gridCol w:w="1717"/>
        <w:gridCol w:w="3101"/>
        <w:gridCol w:w="9968"/>
      </w:tblGrid>
      <w:tr w:rsidR="008910AB" w:rsidRPr="00B95CD7" w:rsidTr="00C51A77">
        <w:trPr>
          <w:trHeight w:val="1412"/>
          <w:tblHeader/>
        </w:trPr>
        <w:tc>
          <w:tcPr>
            <w:tcW w:w="1526" w:type="dxa"/>
            <w:shd w:val="clear" w:color="auto" w:fill="D9D9D9" w:themeFill="background1" w:themeFillShade="D9"/>
            <w:vAlign w:val="center"/>
          </w:tcPr>
          <w:p w:rsidR="008910AB" w:rsidRPr="00C51A77" w:rsidRDefault="008910AB" w:rsidP="00F434F1">
            <w:pPr>
              <w:suppressAutoHyphens/>
              <w:ind w:firstLine="0"/>
              <w:rPr>
                <w:b/>
                <w:sz w:val="22"/>
                <w:szCs w:val="22"/>
                <w:lang w:eastAsia="en-US"/>
              </w:rPr>
            </w:pPr>
            <w:r w:rsidRPr="00C51A77">
              <w:rPr>
                <w:b/>
                <w:sz w:val="22"/>
                <w:szCs w:val="22"/>
                <w:lang w:eastAsia="en-US"/>
              </w:rPr>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C51A77" w:rsidRDefault="008910AB" w:rsidP="00F434F1">
            <w:pPr>
              <w:suppressAutoHyphens/>
              <w:ind w:firstLine="0"/>
              <w:rPr>
                <w:b/>
                <w:sz w:val="22"/>
                <w:szCs w:val="22"/>
                <w:lang w:eastAsia="en-US"/>
              </w:rPr>
            </w:pPr>
            <w:r w:rsidRPr="00C51A77">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C51A77" w:rsidRDefault="008910AB" w:rsidP="00F434F1">
            <w:pPr>
              <w:suppressAutoHyphens/>
              <w:rPr>
                <w:b/>
                <w:bCs/>
                <w:sz w:val="22"/>
                <w:szCs w:val="22"/>
              </w:rPr>
            </w:pPr>
            <w:r w:rsidRPr="00C51A77">
              <w:rPr>
                <w:b/>
                <w:bCs/>
                <w:sz w:val="22"/>
                <w:szCs w:val="22"/>
              </w:rPr>
              <w:t>Предельные параметры разрешённого строительства и реконструкции объектов капитального строительства</w:t>
            </w:r>
          </w:p>
          <w:p w:rsidR="008910AB" w:rsidRPr="00C51A77" w:rsidRDefault="008910AB" w:rsidP="00F434F1">
            <w:pPr>
              <w:suppressAutoHyphens/>
              <w:rPr>
                <w:b/>
                <w:sz w:val="22"/>
                <w:szCs w:val="22"/>
                <w:lang w:eastAsia="en-US"/>
              </w:rPr>
            </w:pPr>
            <w:r w:rsidRPr="00C51A77">
              <w:rPr>
                <w:b/>
                <w:bCs/>
                <w:sz w:val="22"/>
                <w:szCs w:val="22"/>
              </w:rPr>
              <w:t>Нормы и правила</w:t>
            </w:r>
          </w:p>
        </w:tc>
      </w:tr>
      <w:tr w:rsidR="008910AB" w:rsidRPr="00B95CD7" w:rsidTr="00F434F1">
        <w:tc>
          <w:tcPr>
            <w:tcW w:w="14786" w:type="dxa"/>
            <w:gridSpan w:val="3"/>
            <w:vAlign w:val="center"/>
          </w:tcPr>
          <w:p w:rsidR="008910AB" w:rsidRPr="007A151D" w:rsidRDefault="008910AB" w:rsidP="00F434F1">
            <w:pPr>
              <w:suppressAutoHyphens/>
              <w:ind w:firstLine="0"/>
              <w:rPr>
                <w:b/>
                <w:sz w:val="22"/>
                <w:szCs w:val="22"/>
                <w:lang w:eastAsia="en-US"/>
              </w:rPr>
            </w:pPr>
            <w:r w:rsidRPr="007A151D">
              <w:rPr>
                <w:b/>
                <w:sz w:val="22"/>
                <w:szCs w:val="22"/>
              </w:rPr>
              <w:t>Основные виды разрешённого использования</w:t>
            </w:r>
          </w:p>
        </w:tc>
      </w:tr>
      <w:tr w:rsidR="008910AB" w:rsidRPr="00B95CD7" w:rsidTr="00C51A77">
        <w:trPr>
          <w:trHeight w:val="854"/>
        </w:trPr>
        <w:tc>
          <w:tcPr>
            <w:tcW w:w="1526" w:type="dxa"/>
          </w:tcPr>
          <w:p w:rsidR="008910AB" w:rsidRPr="007A151D" w:rsidRDefault="008910AB" w:rsidP="00F434F1">
            <w:pPr>
              <w:suppressAutoHyphens/>
              <w:ind w:firstLine="0"/>
              <w:rPr>
                <w:b/>
                <w:sz w:val="22"/>
                <w:szCs w:val="22"/>
                <w:lang w:eastAsia="en-US"/>
              </w:rPr>
            </w:pPr>
            <w:r w:rsidRPr="007A151D">
              <w:rPr>
                <w:b/>
                <w:sz w:val="22"/>
                <w:szCs w:val="22"/>
                <w:lang w:eastAsia="en-US"/>
              </w:rPr>
              <w:t>1.2</w:t>
            </w:r>
          </w:p>
        </w:tc>
        <w:tc>
          <w:tcPr>
            <w:tcW w:w="3118" w:type="dxa"/>
          </w:tcPr>
          <w:p w:rsidR="008910AB" w:rsidRPr="007A151D" w:rsidRDefault="008910AB" w:rsidP="00F434F1">
            <w:pPr>
              <w:suppressAutoHyphens/>
              <w:ind w:firstLine="0"/>
              <w:jc w:val="left"/>
              <w:rPr>
                <w:sz w:val="22"/>
                <w:szCs w:val="22"/>
                <w:lang w:eastAsia="en-US"/>
              </w:rPr>
            </w:pPr>
            <w:r w:rsidRPr="007A151D">
              <w:rPr>
                <w:sz w:val="22"/>
                <w:szCs w:val="22"/>
                <w:lang w:eastAsia="en-US"/>
              </w:rPr>
              <w:t>Выращивание зерновых и иных сельскохозяйственных культур</w:t>
            </w:r>
          </w:p>
        </w:tc>
        <w:tc>
          <w:tcPr>
            <w:tcW w:w="10142" w:type="dxa"/>
            <w:vMerge w:val="restart"/>
          </w:tcPr>
          <w:p w:rsidR="008910AB" w:rsidRPr="007A151D" w:rsidRDefault="008910AB" w:rsidP="00F434F1">
            <w:pPr>
              <w:suppressAutoHyphens/>
              <w:autoSpaceDE w:val="0"/>
              <w:autoSpaceDN w:val="0"/>
              <w:adjustRightInd w:val="0"/>
              <w:ind w:firstLine="0"/>
              <w:jc w:val="left"/>
              <w:rPr>
                <w:sz w:val="22"/>
                <w:szCs w:val="22"/>
              </w:rPr>
            </w:pPr>
            <w:r w:rsidRPr="007A151D">
              <w:rPr>
                <w:sz w:val="22"/>
                <w:szCs w:val="22"/>
              </w:rPr>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8910AB" w:rsidRPr="007A151D" w:rsidRDefault="008910AB" w:rsidP="00F434F1">
            <w:pPr>
              <w:suppressAutoHyphens/>
              <w:autoSpaceDE w:val="0"/>
              <w:autoSpaceDN w:val="0"/>
              <w:adjustRightInd w:val="0"/>
              <w:ind w:firstLine="0"/>
              <w:jc w:val="left"/>
              <w:rPr>
                <w:spacing w:val="-10"/>
                <w:sz w:val="22"/>
                <w:szCs w:val="22"/>
              </w:rPr>
            </w:pPr>
          </w:p>
        </w:tc>
      </w:tr>
      <w:tr w:rsidR="008910AB" w:rsidRPr="00B95CD7" w:rsidTr="00F434F1">
        <w:tc>
          <w:tcPr>
            <w:tcW w:w="1526" w:type="dxa"/>
          </w:tcPr>
          <w:p w:rsidR="008910AB" w:rsidRPr="00F434F1" w:rsidRDefault="008910AB" w:rsidP="00F434F1">
            <w:pPr>
              <w:suppressAutoHyphens/>
              <w:ind w:firstLine="0"/>
              <w:rPr>
                <w:b/>
                <w:sz w:val="22"/>
                <w:szCs w:val="22"/>
                <w:lang w:eastAsia="en-US"/>
              </w:rPr>
            </w:pPr>
            <w:r w:rsidRPr="00F434F1">
              <w:rPr>
                <w:b/>
                <w:sz w:val="22"/>
                <w:szCs w:val="22"/>
                <w:lang w:eastAsia="en-US"/>
              </w:rPr>
              <w:t>1.3</w:t>
            </w:r>
          </w:p>
        </w:tc>
        <w:tc>
          <w:tcPr>
            <w:tcW w:w="3118" w:type="dxa"/>
          </w:tcPr>
          <w:p w:rsidR="008910AB" w:rsidRPr="00F434F1" w:rsidRDefault="008910AB" w:rsidP="00F434F1">
            <w:pPr>
              <w:suppressAutoHyphens/>
              <w:ind w:firstLine="0"/>
              <w:jc w:val="left"/>
              <w:rPr>
                <w:sz w:val="22"/>
                <w:szCs w:val="22"/>
                <w:lang w:eastAsia="en-US"/>
              </w:rPr>
            </w:pPr>
            <w:r w:rsidRPr="00F434F1">
              <w:rPr>
                <w:sz w:val="22"/>
                <w:szCs w:val="22"/>
                <w:lang w:eastAsia="en-US"/>
              </w:rPr>
              <w:t>Овощеводство</w:t>
            </w:r>
          </w:p>
        </w:tc>
        <w:tc>
          <w:tcPr>
            <w:tcW w:w="10142" w:type="dxa"/>
            <w:vMerge/>
          </w:tcPr>
          <w:p w:rsidR="008910AB" w:rsidRPr="00B95CD7" w:rsidRDefault="008910AB" w:rsidP="007C08E6">
            <w:pPr>
              <w:suppressAutoHyphens/>
              <w:autoSpaceDE w:val="0"/>
              <w:autoSpaceDN w:val="0"/>
              <w:adjustRightInd w:val="0"/>
              <w:jc w:val="both"/>
              <w:rPr>
                <w:spacing w:val="-10"/>
              </w:rPr>
            </w:pPr>
          </w:p>
        </w:tc>
      </w:tr>
      <w:tr w:rsidR="008910AB" w:rsidRPr="00B95CD7" w:rsidTr="00F434F1">
        <w:tc>
          <w:tcPr>
            <w:tcW w:w="1526" w:type="dxa"/>
          </w:tcPr>
          <w:p w:rsidR="008910AB" w:rsidRPr="00F434F1" w:rsidRDefault="008910AB" w:rsidP="00F434F1">
            <w:pPr>
              <w:suppressAutoHyphens/>
              <w:ind w:firstLine="0"/>
              <w:rPr>
                <w:b/>
                <w:sz w:val="22"/>
                <w:szCs w:val="22"/>
                <w:lang w:eastAsia="en-US"/>
              </w:rPr>
            </w:pPr>
            <w:r w:rsidRPr="00F434F1">
              <w:rPr>
                <w:b/>
                <w:sz w:val="22"/>
                <w:szCs w:val="22"/>
                <w:lang w:eastAsia="en-US"/>
              </w:rPr>
              <w:t>1.4</w:t>
            </w:r>
          </w:p>
        </w:tc>
        <w:tc>
          <w:tcPr>
            <w:tcW w:w="3118" w:type="dxa"/>
          </w:tcPr>
          <w:p w:rsidR="008910AB" w:rsidRPr="00F434F1" w:rsidRDefault="008910AB" w:rsidP="00F434F1">
            <w:pPr>
              <w:suppressAutoHyphens/>
              <w:ind w:firstLine="0"/>
              <w:jc w:val="left"/>
              <w:rPr>
                <w:sz w:val="22"/>
                <w:szCs w:val="22"/>
                <w:lang w:eastAsia="en-US"/>
              </w:rPr>
            </w:pPr>
            <w:r w:rsidRPr="00F434F1">
              <w:rPr>
                <w:sz w:val="22"/>
                <w:szCs w:val="22"/>
                <w:lang w:eastAsia="en-US"/>
              </w:rPr>
              <w:t>Выращивание тонизирующих, лекарственных, цветочных культур</w:t>
            </w:r>
          </w:p>
        </w:tc>
        <w:tc>
          <w:tcPr>
            <w:tcW w:w="10142" w:type="dxa"/>
            <w:vMerge/>
          </w:tcPr>
          <w:p w:rsidR="008910AB" w:rsidRPr="00B95CD7" w:rsidRDefault="008910AB" w:rsidP="007C08E6">
            <w:pPr>
              <w:suppressAutoHyphens/>
              <w:autoSpaceDE w:val="0"/>
              <w:autoSpaceDN w:val="0"/>
              <w:adjustRightInd w:val="0"/>
              <w:jc w:val="both"/>
              <w:rPr>
                <w:spacing w:val="-10"/>
              </w:rPr>
            </w:pPr>
          </w:p>
        </w:tc>
      </w:tr>
      <w:tr w:rsidR="008910AB" w:rsidRPr="00B95CD7" w:rsidTr="00F434F1">
        <w:tc>
          <w:tcPr>
            <w:tcW w:w="1526" w:type="dxa"/>
          </w:tcPr>
          <w:p w:rsidR="008910AB" w:rsidRPr="00F434F1" w:rsidRDefault="008910AB" w:rsidP="00F434F1">
            <w:pPr>
              <w:suppressAutoHyphens/>
              <w:ind w:firstLine="0"/>
              <w:rPr>
                <w:b/>
                <w:sz w:val="22"/>
                <w:szCs w:val="22"/>
                <w:lang w:eastAsia="en-US"/>
              </w:rPr>
            </w:pPr>
            <w:r w:rsidRPr="00F434F1">
              <w:rPr>
                <w:b/>
                <w:sz w:val="22"/>
                <w:szCs w:val="22"/>
                <w:lang w:eastAsia="en-US"/>
              </w:rPr>
              <w:t>1.5</w:t>
            </w:r>
          </w:p>
        </w:tc>
        <w:tc>
          <w:tcPr>
            <w:tcW w:w="3118" w:type="dxa"/>
          </w:tcPr>
          <w:p w:rsidR="008910AB" w:rsidRPr="00F434F1" w:rsidRDefault="008910AB" w:rsidP="00F434F1">
            <w:pPr>
              <w:suppressAutoHyphens/>
              <w:ind w:firstLine="0"/>
              <w:jc w:val="left"/>
              <w:rPr>
                <w:sz w:val="22"/>
                <w:szCs w:val="22"/>
                <w:lang w:eastAsia="en-US"/>
              </w:rPr>
            </w:pPr>
            <w:r w:rsidRPr="00F434F1">
              <w:rPr>
                <w:sz w:val="22"/>
                <w:szCs w:val="22"/>
                <w:lang w:eastAsia="en-US"/>
              </w:rPr>
              <w:t>Садоводство</w:t>
            </w:r>
          </w:p>
        </w:tc>
        <w:tc>
          <w:tcPr>
            <w:tcW w:w="10142" w:type="dxa"/>
            <w:vMerge/>
          </w:tcPr>
          <w:p w:rsidR="008910AB" w:rsidRPr="00B95CD7" w:rsidRDefault="008910AB" w:rsidP="007C08E6">
            <w:pPr>
              <w:suppressAutoHyphens/>
              <w:autoSpaceDE w:val="0"/>
              <w:autoSpaceDN w:val="0"/>
              <w:adjustRightInd w:val="0"/>
              <w:jc w:val="both"/>
              <w:rPr>
                <w:spacing w:val="-10"/>
              </w:rPr>
            </w:pPr>
          </w:p>
        </w:tc>
      </w:tr>
      <w:tr w:rsidR="008910AB" w:rsidRPr="00B95CD7" w:rsidTr="00F434F1">
        <w:tc>
          <w:tcPr>
            <w:tcW w:w="1526" w:type="dxa"/>
          </w:tcPr>
          <w:p w:rsidR="008910AB" w:rsidRPr="00F434F1" w:rsidRDefault="008910AB" w:rsidP="00F434F1">
            <w:pPr>
              <w:suppressAutoHyphens/>
              <w:ind w:firstLine="0"/>
              <w:rPr>
                <w:b/>
                <w:sz w:val="22"/>
                <w:szCs w:val="22"/>
                <w:lang w:eastAsia="en-US"/>
              </w:rPr>
            </w:pPr>
            <w:r w:rsidRPr="00F434F1">
              <w:rPr>
                <w:b/>
                <w:sz w:val="22"/>
                <w:szCs w:val="22"/>
                <w:lang w:eastAsia="en-US"/>
              </w:rPr>
              <w:t>1.17</w:t>
            </w:r>
          </w:p>
        </w:tc>
        <w:tc>
          <w:tcPr>
            <w:tcW w:w="3118" w:type="dxa"/>
          </w:tcPr>
          <w:p w:rsidR="008910AB" w:rsidRPr="00F434F1" w:rsidRDefault="008910AB" w:rsidP="00F434F1">
            <w:pPr>
              <w:suppressAutoHyphens/>
              <w:ind w:firstLine="0"/>
              <w:jc w:val="left"/>
              <w:rPr>
                <w:sz w:val="22"/>
                <w:szCs w:val="22"/>
                <w:lang w:eastAsia="en-US"/>
              </w:rPr>
            </w:pPr>
            <w:r w:rsidRPr="00F434F1">
              <w:rPr>
                <w:sz w:val="22"/>
                <w:szCs w:val="22"/>
                <w:lang w:eastAsia="en-US"/>
              </w:rPr>
              <w:t>Питомники</w:t>
            </w:r>
          </w:p>
        </w:tc>
        <w:tc>
          <w:tcPr>
            <w:tcW w:w="10142" w:type="dxa"/>
            <w:vMerge/>
          </w:tcPr>
          <w:p w:rsidR="008910AB" w:rsidRPr="00B95CD7" w:rsidRDefault="008910AB" w:rsidP="007C08E6">
            <w:pPr>
              <w:suppressAutoHyphens/>
              <w:autoSpaceDE w:val="0"/>
              <w:autoSpaceDN w:val="0"/>
              <w:adjustRightInd w:val="0"/>
              <w:jc w:val="both"/>
              <w:rPr>
                <w:spacing w:val="-10"/>
              </w:rPr>
            </w:pPr>
          </w:p>
        </w:tc>
      </w:tr>
      <w:tr w:rsidR="008910AB" w:rsidRPr="00B95CD7" w:rsidTr="00F434F1">
        <w:tc>
          <w:tcPr>
            <w:tcW w:w="1526" w:type="dxa"/>
          </w:tcPr>
          <w:p w:rsidR="008910AB" w:rsidRPr="00F434F1" w:rsidRDefault="008910AB" w:rsidP="00F434F1">
            <w:pPr>
              <w:suppressAutoHyphens/>
              <w:ind w:firstLine="0"/>
              <w:rPr>
                <w:b/>
                <w:sz w:val="22"/>
                <w:szCs w:val="22"/>
                <w:lang w:eastAsia="en-US"/>
              </w:rPr>
            </w:pPr>
            <w:r w:rsidRPr="00F434F1">
              <w:rPr>
                <w:b/>
                <w:sz w:val="22"/>
                <w:szCs w:val="22"/>
                <w:lang w:eastAsia="en-US"/>
              </w:rPr>
              <w:t>1.19</w:t>
            </w:r>
          </w:p>
        </w:tc>
        <w:tc>
          <w:tcPr>
            <w:tcW w:w="3118" w:type="dxa"/>
          </w:tcPr>
          <w:p w:rsidR="008910AB" w:rsidRPr="00F434F1" w:rsidRDefault="008910AB" w:rsidP="00F434F1">
            <w:pPr>
              <w:suppressAutoHyphens/>
              <w:ind w:firstLine="0"/>
              <w:jc w:val="left"/>
              <w:rPr>
                <w:sz w:val="22"/>
                <w:szCs w:val="22"/>
                <w:lang w:eastAsia="en-US"/>
              </w:rPr>
            </w:pPr>
            <w:r w:rsidRPr="00F434F1">
              <w:rPr>
                <w:sz w:val="22"/>
                <w:szCs w:val="22"/>
                <w:lang w:eastAsia="en-US"/>
              </w:rPr>
              <w:t>Сенокошение</w:t>
            </w:r>
          </w:p>
        </w:tc>
        <w:tc>
          <w:tcPr>
            <w:tcW w:w="10142" w:type="dxa"/>
            <w:vMerge/>
          </w:tcPr>
          <w:p w:rsidR="008910AB" w:rsidRPr="00B95CD7" w:rsidRDefault="008910AB" w:rsidP="007C08E6">
            <w:pPr>
              <w:suppressAutoHyphens/>
              <w:autoSpaceDE w:val="0"/>
              <w:autoSpaceDN w:val="0"/>
              <w:adjustRightInd w:val="0"/>
              <w:jc w:val="both"/>
              <w:rPr>
                <w:spacing w:val="-10"/>
              </w:rPr>
            </w:pPr>
          </w:p>
        </w:tc>
      </w:tr>
      <w:tr w:rsidR="008910AB" w:rsidRPr="00B95CD7" w:rsidTr="00F434F1">
        <w:tc>
          <w:tcPr>
            <w:tcW w:w="1526" w:type="dxa"/>
          </w:tcPr>
          <w:p w:rsidR="008910AB" w:rsidRPr="00F434F1" w:rsidRDefault="008910AB" w:rsidP="00F434F1">
            <w:pPr>
              <w:suppressAutoHyphens/>
              <w:ind w:firstLine="0"/>
              <w:rPr>
                <w:b/>
                <w:sz w:val="22"/>
                <w:szCs w:val="22"/>
                <w:lang w:eastAsia="en-US"/>
              </w:rPr>
            </w:pPr>
            <w:r w:rsidRPr="00F434F1">
              <w:rPr>
                <w:b/>
                <w:sz w:val="22"/>
                <w:szCs w:val="22"/>
                <w:lang w:eastAsia="en-US"/>
              </w:rPr>
              <w:t>1.20</w:t>
            </w:r>
          </w:p>
        </w:tc>
        <w:tc>
          <w:tcPr>
            <w:tcW w:w="3118" w:type="dxa"/>
          </w:tcPr>
          <w:p w:rsidR="008910AB" w:rsidRPr="00F434F1" w:rsidRDefault="008910AB" w:rsidP="00F434F1">
            <w:pPr>
              <w:suppressAutoHyphens/>
              <w:ind w:firstLine="0"/>
              <w:jc w:val="left"/>
              <w:rPr>
                <w:sz w:val="22"/>
                <w:szCs w:val="22"/>
                <w:lang w:eastAsia="en-US"/>
              </w:rPr>
            </w:pPr>
            <w:r w:rsidRPr="00F434F1">
              <w:rPr>
                <w:sz w:val="22"/>
                <w:szCs w:val="22"/>
                <w:lang w:eastAsia="en-US"/>
              </w:rPr>
              <w:t>Выпас сельскохозяйственных животных</w:t>
            </w:r>
          </w:p>
        </w:tc>
        <w:tc>
          <w:tcPr>
            <w:tcW w:w="10142" w:type="dxa"/>
            <w:vMerge/>
          </w:tcPr>
          <w:p w:rsidR="008910AB" w:rsidRPr="00B95CD7" w:rsidRDefault="008910AB" w:rsidP="007C08E6">
            <w:pPr>
              <w:suppressAutoHyphens/>
              <w:autoSpaceDE w:val="0"/>
              <w:autoSpaceDN w:val="0"/>
              <w:adjustRightInd w:val="0"/>
              <w:jc w:val="both"/>
              <w:rPr>
                <w:spacing w:val="-10"/>
              </w:rPr>
            </w:pPr>
          </w:p>
        </w:tc>
      </w:tr>
    </w:tbl>
    <w:p w:rsidR="008910AB" w:rsidRPr="00F434F1" w:rsidRDefault="008910AB" w:rsidP="0036573E">
      <w:pPr>
        <w:suppressAutoHyphens/>
        <w:spacing w:before="240" w:after="240"/>
        <w:ind w:firstLine="709"/>
        <w:rPr>
          <w:sz w:val="28"/>
          <w:szCs w:val="28"/>
        </w:rPr>
      </w:pPr>
      <w:r w:rsidRPr="00F434F1">
        <w:rPr>
          <w:b/>
          <w:sz w:val="28"/>
          <w:szCs w:val="28"/>
        </w:rPr>
        <w:lastRenderedPageBreak/>
        <w:t>Сх2. Зона, занятая объектами сельскохозяйственного назначения</w:t>
      </w:r>
    </w:p>
    <w:p w:rsidR="008910AB" w:rsidRPr="00F434F1" w:rsidRDefault="008910AB" w:rsidP="0036573E">
      <w:pPr>
        <w:pStyle w:val="afffffffffa"/>
        <w:suppressAutoHyphens/>
        <w:spacing w:before="120" w:after="120"/>
        <w:ind w:firstLine="709"/>
        <w:rPr>
          <w:rFonts w:ascii="Times New Roman" w:hAnsi="Times New Roman" w:cs="Times New Roman"/>
          <w:sz w:val="28"/>
          <w:szCs w:val="28"/>
        </w:rPr>
      </w:pPr>
      <w:r w:rsidRPr="00F434F1">
        <w:rPr>
          <w:rFonts w:ascii="Times New Roman" w:hAnsi="Times New Roman" w:cs="Times New Roman"/>
          <w:sz w:val="28"/>
          <w:szCs w:val="28"/>
        </w:rPr>
        <w:t>Зона установлена для 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tbl>
      <w:tblPr>
        <w:tblStyle w:val="affb"/>
        <w:tblW w:w="0" w:type="auto"/>
        <w:tblLook w:val="04A0" w:firstRow="1" w:lastRow="0" w:firstColumn="1" w:lastColumn="0" w:noHBand="0" w:noVBand="1"/>
      </w:tblPr>
      <w:tblGrid>
        <w:gridCol w:w="1717"/>
        <w:gridCol w:w="3102"/>
        <w:gridCol w:w="9967"/>
      </w:tblGrid>
      <w:tr w:rsidR="008910AB" w:rsidRPr="00B95CD7" w:rsidTr="00A46EC4">
        <w:trPr>
          <w:tblHeader/>
        </w:trPr>
        <w:tc>
          <w:tcPr>
            <w:tcW w:w="1526" w:type="dxa"/>
            <w:shd w:val="clear" w:color="auto" w:fill="D9D9D9" w:themeFill="background1" w:themeFillShade="D9"/>
            <w:vAlign w:val="center"/>
          </w:tcPr>
          <w:p w:rsidR="008910AB" w:rsidRPr="00F434F1" w:rsidRDefault="008910AB" w:rsidP="00A46EC4">
            <w:pPr>
              <w:suppressAutoHyphens/>
              <w:ind w:firstLine="340"/>
              <w:rPr>
                <w:b/>
                <w:sz w:val="22"/>
                <w:szCs w:val="22"/>
                <w:lang w:eastAsia="en-US"/>
              </w:rPr>
            </w:pPr>
            <w:r w:rsidRPr="00F434F1">
              <w:rPr>
                <w:b/>
                <w:sz w:val="22"/>
                <w:szCs w:val="22"/>
                <w:lang w:eastAsia="en-US"/>
              </w:rPr>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F434F1" w:rsidRDefault="008910AB" w:rsidP="00A46EC4">
            <w:pPr>
              <w:suppressAutoHyphens/>
              <w:ind w:firstLine="340"/>
              <w:rPr>
                <w:b/>
                <w:sz w:val="22"/>
                <w:szCs w:val="22"/>
                <w:lang w:eastAsia="en-US"/>
              </w:rPr>
            </w:pPr>
            <w:r w:rsidRPr="00F434F1">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F434F1" w:rsidRDefault="008910AB" w:rsidP="00A46EC4">
            <w:pPr>
              <w:suppressAutoHyphens/>
              <w:ind w:firstLine="340"/>
              <w:rPr>
                <w:b/>
                <w:bCs/>
                <w:sz w:val="22"/>
                <w:szCs w:val="22"/>
              </w:rPr>
            </w:pPr>
            <w:r w:rsidRPr="00F434F1">
              <w:rPr>
                <w:b/>
                <w:bCs/>
                <w:sz w:val="22"/>
                <w:szCs w:val="22"/>
              </w:rPr>
              <w:t>Предельные параметры разрешённого строительства и реконструкции объектов капитального строительства</w:t>
            </w:r>
          </w:p>
          <w:p w:rsidR="008910AB" w:rsidRPr="00F434F1" w:rsidRDefault="008910AB" w:rsidP="00A46EC4">
            <w:pPr>
              <w:suppressAutoHyphens/>
              <w:ind w:firstLine="340"/>
              <w:rPr>
                <w:b/>
                <w:sz w:val="22"/>
                <w:szCs w:val="22"/>
                <w:lang w:eastAsia="en-US"/>
              </w:rPr>
            </w:pPr>
            <w:r w:rsidRPr="00F434F1">
              <w:rPr>
                <w:b/>
                <w:bCs/>
                <w:sz w:val="22"/>
                <w:szCs w:val="22"/>
              </w:rPr>
              <w:t>Нормы и правила</w:t>
            </w:r>
          </w:p>
        </w:tc>
      </w:tr>
      <w:tr w:rsidR="008910AB" w:rsidRPr="00B95CD7" w:rsidTr="00A46EC4">
        <w:tc>
          <w:tcPr>
            <w:tcW w:w="14786" w:type="dxa"/>
            <w:gridSpan w:val="3"/>
            <w:vAlign w:val="center"/>
          </w:tcPr>
          <w:p w:rsidR="008910AB" w:rsidRPr="00F434F1" w:rsidRDefault="008910AB" w:rsidP="00A46EC4">
            <w:pPr>
              <w:suppressAutoHyphens/>
              <w:ind w:firstLine="340"/>
              <w:rPr>
                <w:b/>
                <w:sz w:val="22"/>
                <w:szCs w:val="22"/>
                <w:lang w:eastAsia="en-US"/>
              </w:rPr>
            </w:pPr>
            <w:r w:rsidRPr="00F434F1">
              <w:rPr>
                <w:b/>
                <w:sz w:val="22"/>
                <w:szCs w:val="22"/>
              </w:rPr>
              <w:t>Основные виды разрешённого использования</w:t>
            </w:r>
          </w:p>
        </w:tc>
      </w:tr>
      <w:tr w:rsidR="008910AB" w:rsidRPr="00B95CD7" w:rsidTr="00F434F1">
        <w:trPr>
          <w:trHeight w:val="1114"/>
        </w:trPr>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1.2</w:t>
            </w:r>
          </w:p>
        </w:tc>
        <w:tc>
          <w:tcPr>
            <w:tcW w:w="3118" w:type="dxa"/>
          </w:tcPr>
          <w:p w:rsidR="008910AB" w:rsidRPr="00F434F1" w:rsidRDefault="008910AB" w:rsidP="00A46EC4">
            <w:pPr>
              <w:suppressAutoHyphens/>
              <w:ind w:right="-57" w:firstLine="0"/>
              <w:jc w:val="left"/>
              <w:rPr>
                <w:sz w:val="22"/>
                <w:szCs w:val="22"/>
                <w:lang w:eastAsia="en-US"/>
              </w:rPr>
            </w:pPr>
            <w:r w:rsidRPr="00F434F1">
              <w:rPr>
                <w:sz w:val="22"/>
                <w:szCs w:val="22"/>
                <w:lang w:eastAsia="en-US"/>
              </w:rPr>
              <w:t>Выращивание зерновых и иных сельскохозяйственных культур</w:t>
            </w:r>
          </w:p>
        </w:tc>
        <w:tc>
          <w:tcPr>
            <w:tcW w:w="10142" w:type="dxa"/>
            <w:vMerge w:val="restart"/>
          </w:tcPr>
          <w:p w:rsidR="008910AB" w:rsidRPr="00F434F1" w:rsidRDefault="008910AB" w:rsidP="00A46EC4">
            <w:pPr>
              <w:pStyle w:val="ConsPlusNormal"/>
              <w:suppressAutoHyphens/>
              <w:ind w:firstLine="0"/>
              <w:jc w:val="left"/>
              <w:rPr>
                <w:rFonts w:ascii="Times New Roman" w:hAnsi="Times New Roman" w:cs="Times New Roman"/>
              </w:rPr>
            </w:pPr>
            <w:r w:rsidRPr="00F434F1">
              <w:rPr>
                <w:rFonts w:ascii="Times New Roman" w:hAnsi="Times New Roman" w:cs="Times New Roman"/>
              </w:rPr>
              <w:t xml:space="preserve">1. </w:t>
            </w:r>
            <w:r w:rsidR="00A46EC4" w:rsidRPr="00F434F1">
              <w:rPr>
                <w:rFonts w:ascii="Times New Roman" w:hAnsi="Times New Roman" w:cs="Times New Roman"/>
              </w:rPr>
              <w:t>Минимальный размер</w:t>
            </w:r>
            <w:r w:rsidRPr="00F434F1">
              <w:rPr>
                <w:rFonts w:ascii="Times New Roman" w:hAnsi="Times New Roman" w:cs="Times New Roman"/>
              </w:rPr>
              <w:t xml:space="preserve"> земельного участка – 5000 кв.</w:t>
            </w:r>
            <w:r w:rsidR="00A46EC4">
              <w:rPr>
                <w:rFonts w:ascii="Times New Roman" w:hAnsi="Times New Roman" w:cs="Times New Roman"/>
              </w:rPr>
              <w:t xml:space="preserve"> </w:t>
            </w:r>
            <w:r w:rsidRPr="00F434F1">
              <w:rPr>
                <w:rFonts w:ascii="Times New Roman" w:hAnsi="Times New Roman" w:cs="Times New Roman"/>
              </w:rPr>
              <w:t xml:space="preserve">м, максимальный размер земельного участка </w:t>
            </w:r>
            <w:r w:rsidRPr="00F434F1">
              <w:rPr>
                <w:rFonts w:ascii="Times New Roman" w:hAnsi="Times New Roman" w:cs="Times New Roman"/>
                <w:iCs/>
              </w:rPr>
              <w:t>не устанавливается.</w:t>
            </w:r>
          </w:p>
          <w:p w:rsidR="008910AB" w:rsidRPr="00F434F1" w:rsidRDefault="008910AB" w:rsidP="00A46EC4">
            <w:pPr>
              <w:suppressAutoHyphens/>
              <w:ind w:firstLine="0"/>
              <w:jc w:val="left"/>
              <w:rPr>
                <w:iCs/>
                <w:sz w:val="22"/>
                <w:szCs w:val="22"/>
              </w:rPr>
            </w:pPr>
            <w:r w:rsidRPr="00F434F1">
              <w:rPr>
                <w:sz w:val="22"/>
                <w:szCs w:val="22"/>
              </w:rPr>
              <w:t>2</w:t>
            </w:r>
            <w:r w:rsidRPr="00F434F1">
              <w:rPr>
                <w:iCs/>
                <w:sz w:val="22"/>
                <w:szCs w:val="22"/>
              </w:rPr>
              <w:t xml:space="preserve">. </w:t>
            </w:r>
            <w:r w:rsidRPr="00F434F1">
              <w:rPr>
                <w:sz w:val="22"/>
                <w:szCs w:val="22"/>
              </w:rPr>
              <w:t>Минимальный отступ от границ земельных участков не устанавливается</w:t>
            </w:r>
          </w:p>
          <w:p w:rsidR="008910AB" w:rsidRPr="00F434F1" w:rsidRDefault="008910AB" w:rsidP="00A46EC4">
            <w:pPr>
              <w:pStyle w:val="af5"/>
              <w:suppressAutoHyphens/>
              <w:ind w:firstLine="0"/>
              <w:jc w:val="left"/>
              <w:rPr>
                <w:iCs/>
                <w:sz w:val="22"/>
                <w:szCs w:val="22"/>
              </w:rPr>
            </w:pPr>
            <w:r w:rsidRPr="00F434F1">
              <w:rPr>
                <w:iCs/>
                <w:sz w:val="22"/>
                <w:szCs w:val="22"/>
              </w:rPr>
              <w:t xml:space="preserve">3. Предельное количество этажей – 1. </w:t>
            </w:r>
          </w:p>
          <w:p w:rsidR="008910AB" w:rsidRPr="00F434F1" w:rsidRDefault="008910AB" w:rsidP="00A46EC4">
            <w:pPr>
              <w:suppressAutoHyphens/>
              <w:ind w:firstLine="0"/>
              <w:jc w:val="left"/>
              <w:rPr>
                <w:sz w:val="22"/>
                <w:szCs w:val="22"/>
                <w:lang w:eastAsia="ar-SA"/>
              </w:rPr>
            </w:pPr>
            <w:r w:rsidRPr="00F434F1">
              <w:rPr>
                <w:iCs/>
                <w:sz w:val="22"/>
                <w:szCs w:val="22"/>
              </w:rPr>
              <w:t xml:space="preserve">4. </w:t>
            </w:r>
            <w:r w:rsidRPr="00F434F1">
              <w:rPr>
                <w:sz w:val="22"/>
                <w:szCs w:val="22"/>
                <w:lang w:eastAsia="ar-SA"/>
              </w:rPr>
              <w:t xml:space="preserve">Максимальный процент застройки в границах земельного участка –10%; </w:t>
            </w:r>
          </w:p>
          <w:p w:rsidR="008910AB" w:rsidRPr="00F434F1" w:rsidRDefault="008910AB" w:rsidP="00A46EC4">
            <w:pPr>
              <w:suppressAutoHyphens/>
              <w:ind w:firstLine="0"/>
              <w:jc w:val="left"/>
              <w:rPr>
                <w:sz w:val="22"/>
                <w:szCs w:val="22"/>
                <w:lang w:eastAsia="ar-SA"/>
              </w:rPr>
            </w:pPr>
            <w:r w:rsidRPr="00F434F1">
              <w:rPr>
                <w:sz w:val="22"/>
                <w:szCs w:val="22"/>
                <w:lang w:eastAsia="ar-SA"/>
              </w:rPr>
              <w:t xml:space="preserve">для </w:t>
            </w:r>
            <w:r w:rsidR="00A46EC4" w:rsidRPr="00F434F1">
              <w:rPr>
                <w:sz w:val="22"/>
                <w:szCs w:val="22"/>
                <w:lang w:eastAsia="ar-SA"/>
              </w:rPr>
              <w:t>пунктов 1.7</w:t>
            </w:r>
            <w:r w:rsidRPr="00F434F1">
              <w:rPr>
                <w:sz w:val="22"/>
                <w:szCs w:val="22"/>
                <w:lang w:eastAsia="ar-SA"/>
              </w:rPr>
              <w:t xml:space="preserve"> - 1.11 – 30%</w:t>
            </w:r>
          </w:p>
          <w:p w:rsidR="008910AB" w:rsidRPr="00F434F1" w:rsidRDefault="008910AB" w:rsidP="00A46EC4">
            <w:pPr>
              <w:suppressAutoHyphens/>
              <w:autoSpaceDE w:val="0"/>
              <w:autoSpaceDN w:val="0"/>
              <w:adjustRightInd w:val="0"/>
              <w:ind w:firstLine="0"/>
              <w:jc w:val="left"/>
              <w:rPr>
                <w:spacing w:val="-10"/>
                <w:sz w:val="22"/>
                <w:szCs w:val="22"/>
              </w:rPr>
            </w:pPr>
            <w:r w:rsidRPr="00F434F1">
              <w:rPr>
                <w:spacing w:val="-10"/>
                <w:sz w:val="22"/>
                <w:szCs w:val="22"/>
              </w:rPr>
              <w:t>5. Расстояния между объектами капитального строительства определяются из требований противопожарной безопасности и санитарной защиты в соответствии с действующими нормами и правилами</w:t>
            </w:r>
          </w:p>
          <w:p w:rsidR="008910AB" w:rsidRPr="00F434F1" w:rsidRDefault="008910AB" w:rsidP="00A46EC4">
            <w:pPr>
              <w:suppressAutoHyphens/>
              <w:autoSpaceDE w:val="0"/>
              <w:autoSpaceDN w:val="0"/>
              <w:adjustRightInd w:val="0"/>
              <w:ind w:firstLine="0"/>
              <w:jc w:val="left"/>
              <w:rPr>
                <w:sz w:val="22"/>
                <w:szCs w:val="22"/>
              </w:rPr>
            </w:pPr>
            <w:r w:rsidRPr="00F434F1">
              <w:rPr>
                <w:spacing w:val="-10"/>
                <w:sz w:val="22"/>
                <w:szCs w:val="22"/>
              </w:rPr>
              <w:t xml:space="preserve">6. Санитарно-защитные зоны </w:t>
            </w:r>
            <w:r w:rsidR="007A151D" w:rsidRPr="00F434F1">
              <w:rPr>
                <w:spacing w:val="-10"/>
                <w:sz w:val="22"/>
                <w:szCs w:val="22"/>
              </w:rPr>
              <w:t>от объектов,</w:t>
            </w:r>
            <w:r w:rsidRPr="00F434F1">
              <w:rPr>
                <w:spacing w:val="-10"/>
                <w:sz w:val="22"/>
                <w:szCs w:val="22"/>
              </w:rPr>
              <w:t xml:space="preserve"> расположенных в зонах жилой и общественной застройки </w:t>
            </w:r>
            <w:r w:rsidRPr="00F434F1">
              <w:rPr>
                <w:sz w:val="22"/>
                <w:szCs w:val="22"/>
              </w:rPr>
              <w:t>не должны превышать размеры отведённого земельного участка под данные объекты</w:t>
            </w:r>
          </w:p>
          <w:p w:rsidR="008910AB" w:rsidRPr="00F434F1" w:rsidRDefault="008910AB" w:rsidP="00A46EC4">
            <w:pPr>
              <w:suppressAutoHyphens/>
              <w:autoSpaceDE w:val="0"/>
              <w:autoSpaceDN w:val="0"/>
              <w:adjustRightInd w:val="0"/>
              <w:ind w:firstLine="0"/>
              <w:jc w:val="left"/>
              <w:rPr>
                <w:spacing w:val="-10"/>
                <w:sz w:val="22"/>
                <w:szCs w:val="22"/>
              </w:rPr>
            </w:pP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1.3</w:t>
            </w:r>
          </w:p>
        </w:tc>
        <w:tc>
          <w:tcPr>
            <w:tcW w:w="3118" w:type="dxa"/>
          </w:tcPr>
          <w:p w:rsidR="008910AB" w:rsidRPr="00F434F1" w:rsidRDefault="008910AB" w:rsidP="00A46EC4">
            <w:pPr>
              <w:suppressAutoHyphens/>
              <w:ind w:right="-57" w:firstLine="0"/>
              <w:jc w:val="left"/>
              <w:rPr>
                <w:sz w:val="22"/>
                <w:szCs w:val="22"/>
                <w:lang w:eastAsia="en-US"/>
              </w:rPr>
            </w:pPr>
            <w:r w:rsidRPr="00F434F1">
              <w:rPr>
                <w:sz w:val="22"/>
                <w:szCs w:val="22"/>
                <w:lang w:eastAsia="en-US"/>
              </w:rPr>
              <w:t>Овощеводство</w:t>
            </w:r>
          </w:p>
        </w:tc>
        <w:tc>
          <w:tcPr>
            <w:tcW w:w="10142" w:type="dxa"/>
            <w:vMerge/>
          </w:tcPr>
          <w:p w:rsidR="008910AB" w:rsidRPr="00F434F1" w:rsidRDefault="008910AB" w:rsidP="00A46EC4">
            <w:pPr>
              <w:suppressAutoHyphens/>
              <w:autoSpaceDE w:val="0"/>
              <w:autoSpaceDN w:val="0"/>
              <w:adjustRightInd w:val="0"/>
              <w:ind w:firstLine="0"/>
              <w:jc w:val="left"/>
              <w:rPr>
                <w:spacing w:val="-10"/>
                <w:sz w:val="22"/>
                <w:szCs w:val="22"/>
              </w:rPr>
            </w:pP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1.4</w:t>
            </w:r>
          </w:p>
        </w:tc>
        <w:tc>
          <w:tcPr>
            <w:tcW w:w="3118" w:type="dxa"/>
          </w:tcPr>
          <w:p w:rsidR="008910AB" w:rsidRPr="00F434F1" w:rsidRDefault="008910AB" w:rsidP="00A46EC4">
            <w:pPr>
              <w:suppressAutoHyphens/>
              <w:ind w:right="-57" w:firstLine="0"/>
              <w:jc w:val="left"/>
              <w:rPr>
                <w:sz w:val="22"/>
                <w:szCs w:val="22"/>
                <w:lang w:eastAsia="en-US"/>
              </w:rPr>
            </w:pPr>
            <w:r w:rsidRPr="00F434F1">
              <w:rPr>
                <w:sz w:val="22"/>
                <w:szCs w:val="22"/>
                <w:lang w:eastAsia="en-US"/>
              </w:rPr>
              <w:t>Выращивание тонизирующих, лекарственных, цветочных культур</w:t>
            </w:r>
          </w:p>
        </w:tc>
        <w:tc>
          <w:tcPr>
            <w:tcW w:w="10142" w:type="dxa"/>
            <w:vMerge/>
          </w:tcPr>
          <w:p w:rsidR="008910AB" w:rsidRPr="00F434F1" w:rsidRDefault="008910AB" w:rsidP="00A46EC4">
            <w:pPr>
              <w:suppressAutoHyphens/>
              <w:autoSpaceDE w:val="0"/>
              <w:autoSpaceDN w:val="0"/>
              <w:adjustRightInd w:val="0"/>
              <w:ind w:firstLine="0"/>
              <w:jc w:val="left"/>
              <w:rPr>
                <w:spacing w:val="-10"/>
                <w:sz w:val="22"/>
                <w:szCs w:val="22"/>
              </w:rPr>
            </w:pP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1.5</w:t>
            </w:r>
          </w:p>
        </w:tc>
        <w:tc>
          <w:tcPr>
            <w:tcW w:w="3118" w:type="dxa"/>
          </w:tcPr>
          <w:p w:rsidR="008910AB" w:rsidRPr="00F434F1" w:rsidRDefault="008910AB" w:rsidP="00A46EC4">
            <w:pPr>
              <w:suppressAutoHyphens/>
              <w:ind w:right="-57" w:firstLine="0"/>
              <w:jc w:val="left"/>
              <w:rPr>
                <w:sz w:val="22"/>
                <w:szCs w:val="22"/>
                <w:lang w:eastAsia="en-US"/>
              </w:rPr>
            </w:pPr>
            <w:r w:rsidRPr="00F434F1">
              <w:rPr>
                <w:sz w:val="22"/>
                <w:szCs w:val="22"/>
                <w:lang w:eastAsia="en-US"/>
              </w:rPr>
              <w:t>Садоводство</w:t>
            </w:r>
          </w:p>
        </w:tc>
        <w:tc>
          <w:tcPr>
            <w:tcW w:w="10142" w:type="dxa"/>
            <w:vMerge/>
          </w:tcPr>
          <w:p w:rsidR="008910AB" w:rsidRPr="00F434F1" w:rsidRDefault="008910AB" w:rsidP="00A46EC4">
            <w:pPr>
              <w:suppressAutoHyphens/>
              <w:autoSpaceDE w:val="0"/>
              <w:autoSpaceDN w:val="0"/>
              <w:adjustRightInd w:val="0"/>
              <w:ind w:firstLine="0"/>
              <w:jc w:val="left"/>
              <w:rPr>
                <w:spacing w:val="-10"/>
                <w:sz w:val="22"/>
                <w:szCs w:val="22"/>
              </w:rPr>
            </w:pP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1.7</w:t>
            </w:r>
          </w:p>
        </w:tc>
        <w:tc>
          <w:tcPr>
            <w:tcW w:w="3118" w:type="dxa"/>
          </w:tcPr>
          <w:p w:rsidR="008910AB" w:rsidRPr="00F434F1" w:rsidRDefault="008910AB" w:rsidP="00A46EC4">
            <w:pPr>
              <w:suppressAutoHyphens/>
              <w:ind w:firstLine="0"/>
              <w:jc w:val="left"/>
              <w:rPr>
                <w:sz w:val="22"/>
                <w:szCs w:val="22"/>
                <w:lang w:eastAsia="en-US"/>
              </w:rPr>
            </w:pPr>
            <w:r w:rsidRPr="00F434F1">
              <w:rPr>
                <w:sz w:val="22"/>
                <w:szCs w:val="22"/>
                <w:lang w:eastAsia="en-US"/>
              </w:rPr>
              <w:t>Животноводство</w:t>
            </w:r>
          </w:p>
        </w:tc>
        <w:tc>
          <w:tcPr>
            <w:tcW w:w="10142" w:type="dxa"/>
            <w:vMerge/>
          </w:tcPr>
          <w:p w:rsidR="008910AB" w:rsidRPr="00F434F1" w:rsidRDefault="008910AB" w:rsidP="00A46EC4">
            <w:pPr>
              <w:suppressAutoHyphens/>
              <w:autoSpaceDE w:val="0"/>
              <w:autoSpaceDN w:val="0"/>
              <w:adjustRightInd w:val="0"/>
              <w:ind w:firstLine="0"/>
              <w:jc w:val="left"/>
              <w:rPr>
                <w:spacing w:val="-10"/>
                <w:sz w:val="22"/>
                <w:szCs w:val="22"/>
              </w:rPr>
            </w:pP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1.8</w:t>
            </w:r>
          </w:p>
        </w:tc>
        <w:tc>
          <w:tcPr>
            <w:tcW w:w="3118" w:type="dxa"/>
          </w:tcPr>
          <w:p w:rsidR="008910AB" w:rsidRPr="00F434F1" w:rsidRDefault="008910AB" w:rsidP="00A46EC4">
            <w:pPr>
              <w:suppressAutoHyphens/>
              <w:ind w:firstLine="0"/>
              <w:jc w:val="left"/>
              <w:rPr>
                <w:sz w:val="22"/>
                <w:szCs w:val="22"/>
                <w:lang w:eastAsia="en-US"/>
              </w:rPr>
            </w:pPr>
            <w:r w:rsidRPr="00F434F1">
              <w:rPr>
                <w:sz w:val="22"/>
                <w:szCs w:val="22"/>
                <w:lang w:eastAsia="en-US"/>
              </w:rPr>
              <w:t>Скотоводство</w:t>
            </w:r>
          </w:p>
        </w:tc>
        <w:tc>
          <w:tcPr>
            <w:tcW w:w="10142" w:type="dxa"/>
            <w:vMerge/>
          </w:tcPr>
          <w:p w:rsidR="008910AB" w:rsidRPr="00F434F1" w:rsidRDefault="008910AB" w:rsidP="00A46EC4">
            <w:pPr>
              <w:suppressAutoHyphens/>
              <w:autoSpaceDE w:val="0"/>
              <w:autoSpaceDN w:val="0"/>
              <w:adjustRightInd w:val="0"/>
              <w:ind w:firstLine="0"/>
              <w:jc w:val="left"/>
              <w:rPr>
                <w:spacing w:val="-10"/>
                <w:sz w:val="22"/>
                <w:szCs w:val="22"/>
              </w:rPr>
            </w:pP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1.9</w:t>
            </w:r>
          </w:p>
        </w:tc>
        <w:tc>
          <w:tcPr>
            <w:tcW w:w="3118" w:type="dxa"/>
          </w:tcPr>
          <w:p w:rsidR="008910AB" w:rsidRPr="00F434F1" w:rsidRDefault="008910AB" w:rsidP="00A46EC4">
            <w:pPr>
              <w:suppressAutoHyphens/>
              <w:ind w:firstLine="0"/>
              <w:jc w:val="left"/>
              <w:rPr>
                <w:sz w:val="22"/>
                <w:szCs w:val="22"/>
                <w:lang w:eastAsia="en-US"/>
              </w:rPr>
            </w:pPr>
            <w:r w:rsidRPr="00F434F1">
              <w:rPr>
                <w:sz w:val="22"/>
                <w:szCs w:val="22"/>
                <w:lang w:eastAsia="en-US"/>
              </w:rPr>
              <w:t>Звероводство</w:t>
            </w:r>
          </w:p>
        </w:tc>
        <w:tc>
          <w:tcPr>
            <w:tcW w:w="10142" w:type="dxa"/>
            <w:vMerge/>
          </w:tcPr>
          <w:p w:rsidR="008910AB" w:rsidRPr="00F434F1" w:rsidRDefault="008910AB" w:rsidP="00A46EC4">
            <w:pPr>
              <w:suppressAutoHyphens/>
              <w:autoSpaceDE w:val="0"/>
              <w:autoSpaceDN w:val="0"/>
              <w:adjustRightInd w:val="0"/>
              <w:ind w:firstLine="0"/>
              <w:jc w:val="left"/>
              <w:rPr>
                <w:spacing w:val="-10"/>
                <w:sz w:val="22"/>
                <w:szCs w:val="22"/>
              </w:rPr>
            </w:pP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1.10</w:t>
            </w:r>
          </w:p>
        </w:tc>
        <w:tc>
          <w:tcPr>
            <w:tcW w:w="3118" w:type="dxa"/>
          </w:tcPr>
          <w:p w:rsidR="008910AB" w:rsidRPr="00F434F1" w:rsidRDefault="008910AB" w:rsidP="00A46EC4">
            <w:pPr>
              <w:suppressAutoHyphens/>
              <w:ind w:firstLine="0"/>
              <w:jc w:val="left"/>
              <w:rPr>
                <w:sz w:val="22"/>
                <w:szCs w:val="22"/>
                <w:lang w:eastAsia="en-US"/>
              </w:rPr>
            </w:pPr>
            <w:r w:rsidRPr="00F434F1">
              <w:rPr>
                <w:sz w:val="22"/>
                <w:szCs w:val="22"/>
                <w:lang w:eastAsia="en-US"/>
              </w:rPr>
              <w:t>Птицеводство</w:t>
            </w:r>
          </w:p>
        </w:tc>
        <w:tc>
          <w:tcPr>
            <w:tcW w:w="10142" w:type="dxa"/>
            <w:vMerge/>
          </w:tcPr>
          <w:p w:rsidR="008910AB" w:rsidRPr="00F434F1" w:rsidRDefault="008910AB" w:rsidP="00A46EC4">
            <w:pPr>
              <w:suppressAutoHyphens/>
              <w:autoSpaceDE w:val="0"/>
              <w:autoSpaceDN w:val="0"/>
              <w:adjustRightInd w:val="0"/>
              <w:ind w:firstLine="0"/>
              <w:jc w:val="left"/>
              <w:rPr>
                <w:spacing w:val="-10"/>
                <w:sz w:val="22"/>
                <w:szCs w:val="22"/>
              </w:rPr>
            </w:pP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1.11</w:t>
            </w:r>
          </w:p>
        </w:tc>
        <w:tc>
          <w:tcPr>
            <w:tcW w:w="3118" w:type="dxa"/>
          </w:tcPr>
          <w:p w:rsidR="008910AB" w:rsidRPr="00F434F1" w:rsidRDefault="008910AB" w:rsidP="00A46EC4">
            <w:pPr>
              <w:suppressAutoHyphens/>
              <w:ind w:firstLine="0"/>
              <w:jc w:val="left"/>
              <w:rPr>
                <w:sz w:val="22"/>
                <w:szCs w:val="22"/>
                <w:lang w:eastAsia="en-US"/>
              </w:rPr>
            </w:pPr>
            <w:r w:rsidRPr="00F434F1">
              <w:rPr>
                <w:sz w:val="22"/>
                <w:szCs w:val="22"/>
                <w:lang w:eastAsia="en-US"/>
              </w:rPr>
              <w:t>Свиноводство</w:t>
            </w:r>
          </w:p>
        </w:tc>
        <w:tc>
          <w:tcPr>
            <w:tcW w:w="10142" w:type="dxa"/>
            <w:vMerge/>
          </w:tcPr>
          <w:p w:rsidR="008910AB" w:rsidRPr="00F434F1" w:rsidRDefault="008910AB" w:rsidP="00A46EC4">
            <w:pPr>
              <w:suppressAutoHyphens/>
              <w:autoSpaceDE w:val="0"/>
              <w:autoSpaceDN w:val="0"/>
              <w:adjustRightInd w:val="0"/>
              <w:ind w:firstLine="0"/>
              <w:jc w:val="left"/>
              <w:rPr>
                <w:spacing w:val="-10"/>
                <w:sz w:val="22"/>
                <w:szCs w:val="22"/>
              </w:rPr>
            </w:pP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1.12</w:t>
            </w:r>
          </w:p>
        </w:tc>
        <w:tc>
          <w:tcPr>
            <w:tcW w:w="3118" w:type="dxa"/>
          </w:tcPr>
          <w:p w:rsidR="008910AB" w:rsidRPr="00F434F1" w:rsidRDefault="008910AB" w:rsidP="00A46EC4">
            <w:pPr>
              <w:suppressAutoHyphens/>
              <w:ind w:firstLine="0"/>
              <w:jc w:val="left"/>
              <w:rPr>
                <w:sz w:val="22"/>
                <w:szCs w:val="22"/>
                <w:lang w:eastAsia="en-US"/>
              </w:rPr>
            </w:pPr>
            <w:r w:rsidRPr="00F434F1">
              <w:rPr>
                <w:sz w:val="22"/>
                <w:szCs w:val="22"/>
                <w:lang w:eastAsia="en-US"/>
              </w:rPr>
              <w:t>Пчеловодство</w:t>
            </w:r>
          </w:p>
        </w:tc>
        <w:tc>
          <w:tcPr>
            <w:tcW w:w="10142" w:type="dxa"/>
            <w:vMerge/>
          </w:tcPr>
          <w:p w:rsidR="008910AB" w:rsidRPr="00F434F1" w:rsidRDefault="008910AB" w:rsidP="00A46EC4">
            <w:pPr>
              <w:suppressAutoHyphens/>
              <w:autoSpaceDE w:val="0"/>
              <w:autoSpaceDN w:val="0"/>
              <w:adjustRightInd w:val="0"/>
              <w:ind w:firstLine="0"/>
              <w:jc w:val="left"/>
              <w:rPr>
                <w:spacing w:val="-10"/>
                <w:sz w:val="22"/>
                <w:szCs w:val="22"/>
              </w:rPr>
            </w:pP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1.13</w:t>
            </w:r>
          </w:p>
        </w:tc>
        <w:tc>
          <w:tcPr>
            <w:tcW w:w="3118" w:type="dxa"/>
          </w:tcPr>
          <w:p w:rsidR="008910AB" w:rsidRPr="00F434F1" w:rsidRDefault="008910AB" w:rsidP="00A46EC4">
            <w:pPr>
              <w:suppressAutoHyphens/>
              <w:ind w:firstLine="0"/>
              <w:jc w:val="left"/>
              <w:rPr>
                <w:sz w:val="22"/>
                <w:szCs w:val="22"/>
                <w:lang w:eastAsia="en-US"/>
              </w:rPr>
            </w:pPr>
            <w:r w:rsidRPr="00F434F1">
              <w:rPr>
                <w:sz w:val="22"/>
                <w:szCs w:val="22"/>
                <w:lang w:eastAsia="en-US"/>
              </w:rPr>
              <w:t>Рыболовство</w:t>
            </w:r>
          </w:p>
        </w:tc>
        <w:tc>
          <w:tcPr>
            <w:tcW w:w="10142" w:type="dxa"/>
            <w:vMerge/>
          </w:tcPr>
          <w:p w:rsidR="008910AB" w:rsidRPr="00F434F1" w:rsidRDefault="008910AB" w:rsidP="00A46EC4">
            <w:pPr>
              <w:suppressAutoHyphens/>
              <w:autoSpaceDE w:val="0"/>
              <w:autoSpaceDN w:val="0"/>
              <w:adjustRightInd w:val="0"/>
              <w:ind w:firstLine="0"/>
              <w:jc w:val="left"/>
              <w:rPr>
                <w:spacing w:val="-10"/>
                <w:sz w:val="22"/>
                <w:szCs w:val="22"/>
              </w:rPr>
            </w:pP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1.14</w:t>
            </w:r>
          </w:p>
        </w:tc>
        <w:tc>
          <w:tcPr>
            <w:tcW w:w="3118" w:type="dxa"/>
          </w:tcPr>
          <w:p w:rsidR="008910AB" w:rsidRPr="00F434F1" w:rsidRDefault="008910AB" w:rsidP="00A46EC4">
            <w:pPr>
              <w:suppressAutoHyphens/>
              <w:ind w:firstLine="0"/>
              <w:jc w:val="left"/>
              <w:rPr>
                <w:sz w:val="22"/>
                <w:szCs w:val="22"/>
                <w:lang w:eastAsia="en-US"/>
              </w:rPr>
            </w:pPr>
            <w:r w:rsidRPr="00F434F1">
              <w:rPr>
                <w:sz w:val="22"/>
                <w:szCs w:val="22"/>
                <w:lang w:eastAsia="en-US"/>
              </w:rPr>
              <w:t>Научное обеспечение сельского хозяйства</w:t>
            </w:r>
          </w:p>
        </w:tc>
        <w:tc>
          <w:tcPr>
            <w:tcW w:w="10142" w:type="dxa"/>
            <w:vMerge/>
          </w:tcPr>
          <w:p w:rsidR="008910AB" w:rsidRPr="00F434F1" w:rsidRDefault="008910AB" w:rsidP="00A46EC4">
            <w:pPr>
              <w:suppressAutoHyphens/>
              <w:autoSpaceDE w:val="0"/>
              <w:autoSpaceDN w:val="0"/>
              <w:adjustRightInd w:val="0"/>
              <w:ind w:firstLine="0"/>
              <w:jc w:val="left"/>
              <w:rPr>
                <w:spacing w:val="-10"/>
                <w:sz w:val="22"/>
                <w:szCs w:val="22"/>
              </w:rPr>
            </w:pP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1.15</w:t>
            </w:r>
          </w:p>
        </w:tc>
        <w:tc>
          <w:tcPr>
            <w:tcW w:w="3118" w:type="dxa"/>
          </w:tcPr>
          <w:p w:rsidR="008910AB" w:rsidRPr="00F434F1" w:rsidRDefault="008910AB" w:rsidP="00A46EC4">
            <w:pPr>
              <w:suppressAutoHyphens/>
              <w:ind w:firstLine="0"/>
              <w:jc w:val="left"/>
              <w:rPr>
                <w:sz w:val="22"/>
                <w:szCs w:val="22"/>
                <w:lang w:eastAsia="en-US"/>
              </w:rPr>
            </w:pPr>
            <w:r w:rsidRPr="00F434F1">
              <w:rPr>
                <w:sz w:val="22"/>
                <w:szCs w:val="22"/>
                <w:lang w:eastAsia="en-US"/>
              </w:rPr>
              <w:t>Хранение и переработка сельскохозяйственной продукции</w:t>
            </w:r>
          </w:p>
        </w:tc>
        <w:tc>
          <w:tcPr>
            <w:tcW w:w="10142" w:type="dxa"/>
            <w:vMerge/>
          </w:tcPr>
          <w:p w:rsidR="008910AB" w:rsidRPr="00F434F1" w:rsidRDefault="008910AB" w:rsidP="00A46EC4">
            <w:pPr>
              <w:suppressAutoHyphens/>
              <w:autoSpaceDE w:val="0"/>
              <w:autoSpaceDN w:val="0"/>
              <w:adjustRightInd w:val="0"/>
              <w:ind w:firstLine="0"/>
              <w:jc w:val="left"/>
              <w:rPr>
                <w:spacing w:val="-10"/>
                <w:sz w:val="22"/>
                <w:szCs w:val="22"/>
              </w:rPr>
            </w:pP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1.16</w:t>
            </w:r>
          </w:p>
        </w:tc>
        <w:tc>
          <w:tcPr>
            <w:tcW w:w="3118" w:type="dxa"/>
          </w:tcPr>
          <w:p w:rsidR="008910AB" w:rsidRPr="00F434F1" w:rsidRDefault="008910AB" w:rsidP="00A46EC4">
            <w:pPr>
              <w:suppressAutoHyphens/>
              <w:ind w:firstLine="0"/>
              <w:jc w:val="left"/>
              <w:rPr>
                <w:sz w:val="22"/>
                <w:szCs w:val="22"/>
                <w:lang w:eastAsia="en-US"/>
              </w:rPr>
            </w:pPr>
            <w:r w:rsidRPr="00F434F1">
              <w:rPr>
                <w:sz w:val="22"/>
                <w:szCs w:val="22"/>
                <w:lang w:eastAsia="en-US"/>
              </w:rPr>
              <w:t>Ведение личного подсобного хозяйства на полевых участках</w:t>
            </w:r>
          </w:p>
        </w:tc>
        <w:tc>
          <w:tcPr>
            <w:tcW w:w="10142" w:type="dxa"/>
            <w:vMerge/>
          </w:tcPr>
          <w:p w:rsidR="008910AB" w:rsidRPr="00F434F1" w:rsidRDefault="008910AB" w:rsidP="00A46EC4">
            <w:pPr>
              <w:suppressAutoHyphens/>
              <w:autoSpaceDE w:val="0"/>
              <w:autoSpaceDN w:val="0"/>
              <w:adjustRightInd w:val="0"/>
              <w:ind w:firstLine="0"/>
              <w:jc w:val="left"/>
              <w:rPr>
                <w:spacing w:val="-10"/>
                <w:sz w:val="22"/>
                <w:szCs w:val="22"/>
              </w:rPr>
            </w:pP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1.17</w:t>
            </w:r>
          </w:p>
        </w:tc>
        <w:tc>
          <w:tcPr>
            <w:tcW w:w="3118" w:type="dxa"/>
          </w:tcPr>
          <w:p w:rsidR="008910AB" w:rsidRPr="00F434F1" w:rsidRDefault="008910AB" w:rsidP="00A46EC4">
            <w:pPr>
              <w:suppressAutoHyphens/>
              <w:ind w:right="-57" w:firstLine="0"/>
              <w:jc w:val="left"/>
              <w:rPr>
                <w:sz w:val="22"/>
                <w:szCs w:val="22"/>
                <w:lang w:eastAsia="en-US"/>
              </w:rPr>
            </w:pPr>
            <w:r w:rsidRPr="00F434F1">
              <w:rPr>
                <w:sz w:val="22"/>
                <w:szCs w:val="22"/>
                <w:lang w:eastAsia="en-US"/>
              </w:rPr>
              <w:t>Питомники</w:t>
            </w:r>
          </w:p>
        </w:tc>
        <w:tc>
          <w:tcPr>
            <w:tcW w:w="10142" w:type="dxa"/>
            <w:vMerge/>
          </w:tcPr>
          <w:p w:rsidR="008910AB" w:rsidRPr="00F434F1" w:rsidRDefault="008910AB" w:rsidP="00A46EC4">
            <w:pPr>
              <w:suppressAutoHyphens/>
              <w:autoSpaceDE w:val="0"/>
              <w:autoSpaceDN w:val="0"/>
              <w:adjustRightInd w:val="0"/>
              <w:ind w:firstLine="0"/>
              <w:jc w:val="left"/>
              <w:rPr>
                <w:spacing w:val="-10"/>
                <w:sz w:val="22"/>
                <w:szCs w:val="22"/>
              </w:rPr>
            </w:pP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lastRenderedPageBreak/>
              <w:t>1.20</w:t>
            </w:r>
          </w:p>
        </w:tc>
        <w:tc>
          <w:tcPr>
            <w:tcW w:w="3118" w:type="dxa"/>
          </w:tcPr>
          <w:p w:rsidR="008910AB" w:rsidRPr="00F434F1" w:rsidRDefault="008910AB" w:rsidP="00A46EC4">
            <w:pPr>
              <w:suppressAutoHyphens/>
              <w:ind w:firstLine="0"/>
              <w:jc w:val="left"/>
              <w:rPr>
                <w:sz w:val="22"/>
                <w:szCs w:val="22"/>
                <w:lang w:eastAsia="en-US"/>
              </w:rPr>
            </w:pPr>
            <w:r w:rsidRPr="00F434F1">
              <w:rPr>
                <w:sz w:val="22"/>
                <w:szCs w:val="22"/>
                <w:lang w:eastAsia="en-US"/>
              </w:rPr>
              <w:t>Выпас сельскохозяйственных животных</w:t>
            </w:r>
          </w:p>
        </w:tc>
        <w:tc>
          <w:tcPr>
            <w:tcW w:w="10142" w:type="dxa"/>
            <w:vMerge/>
          </w:tcPr>
          <w:p w:rsidR="008910AB" w:rsidRPr="00F434F1" w:rsidRDefault="008910AB" w:rsidP="00A46EC4">
            <w:pPr>
              <w:suppressAutoHyphens/>
              <w:autoSpaceDE w:val="0"/>
              <w:autoSpaceDN w:val="0"/>
              <w:adjustRightInd w:val="0"/>
              <w:ind w:firstLine="0"/>
              <w:jc w:val="left"/>
              <w:rPr>
                <w:spacing w:val="-10"/>
                <w:sz w:val="22"/>
                <w:szCs w:val="22"/>
              </w:rPr>
            </w:pPr>
          </w:p>
        </w:tc>
      </w:tr>
      <w:tr w:rsidR="008910AB" w:rsidRPr="00B95CD7" w:rsidTr="00F434F1">
        <w:tc>
          <w:tcPr>
            <w:tcW w:w="14786" w:type="dxa"/>
            <w:gridSpan w:val="3"/>
          </w:tcPr>
          <w:p w:rsidR="008910AB" w:rsidRPr="00F434F1" w:rsidRDefault="008910AB" w:rsidP="007A151D">
            <w:pPr>
              <w:suppressAutoHyphens/>
              <w:ind w:firstLine="0"/>
              <w:rPr>
                <w:b/>
                <w:sz w:val="22"/>
                <w:szCs w:val="22"/>
                <w:lang w:eastAsia="en-US"/>
              </w:rPr>
            </w:pPr>
            <w:r w:rsidRPr="00F434F1">
              <w:rPr>
                <w:b/>
                <w:bCs/>
                <w:sz w:val="22"/>
                <w:szCs w:val="22"/>
              </w:rPr>
              <w:t>Условно разрешённые виды использования</w:t>
            </w: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1.14</w:t>
            </w:r>
          </w:p>
        </w:tc>
        <w:tc>
          <w:tcPr>
            <w:tcW w:w="3118" w:type="dxa"/>
          </w:tcPr>
          <w:p w:rsidR="008910AB" w:rsidRPr="00F434F1" w:rsidRDefault="008910AB" w:rsidP="00A46EC4">
            <w:pPr>
              <w:pStyle w:val="ConsPlusNormal"/>
              <w:suppressAutoHyphens/>
              <w:ind w:firstLine="0"/>
              <w:jc w:val="left"/>
              <w:rPr>
                <w:rFonts w:ascii="Times New Roman" w:hAnsi="Times New Roman" w:cs="Times New Roman"/>
              </w:rPr>
            </w:pPr>
            <w:r w:rsidRPr="00F434F1">
              <w:rPr>
                <w:rFonts w:ascii="Times New Roman" w:hAnsi="Times New Roman" w:cs="Times New Roman"/>
              </w:rPr>
              <w:t xml:space="preserve">Научное обеспечение сельского хозяйства </w:t>
            </w:r>
          </w:p>
        </w:tc>
        <w:tc>
          <w:tcPr>
            <w:tcW w:w="10142" w:type="dxa"/>
            <w:vMerge w:val="restart"/>
          </w:tcPr>
          <w:p w:rsidR="008910AB" w:rsidRPr="00F434F1" w:rsidRDefault="008910AB" w:rsidP="00A46EC4">
            <w:pPr>
              <w:pStyle w:val="ConsPlusNormal"/>
              <w:suppressAutoHyphens/>
              <w:ind w:firstLine="0"/>
              <w:jc w:val="left"/>
              <w:rPr>
                <w:rFonts w:ascii="Times New Roman" w:hAnsi="Times New Roman" w:cs="Times New Roman"/>
              </w:rPr>
            </w:pPr>
            <w:r w:rsidRPr="00F434F1">
              <w:rPr>
                <w:rFonts w:ascii="Times New Roman" w:hAnsi="Times New Roman" w:cs="Times New Roman"/>
              </w:rPr>
              <w:t xml:space="preserve">1. Минимальный и максимальный размеры земельного участка </w:t>
            </w:r>
            <w:r w:rsidRPr="00F434F1">
              <w:rPr>
                <w:rFonts w:ascii="Times New Roman" w:hAnsi="Times New Roman" w:cs="Times New Roman"/>
                <w:iCs/>
              </w:rPr>
              <w:t>не устанавливаются.</w:t>
            </w:r>
          </w:p>
          <w:p w:rsidR="008910AB" w:rsidRPr="00F434F1" w:rsidRDefault="008910AB" w:rsidP="00A46EC4">
            <w:pPr>
              <w:suppressAutoHyphens/>
              <w:ind w:firstLine="0"/>
              <w:jc w:val="left"/>
              <w:rPr>
                <w:iCs/>
                <w:sz w:val="22"/>
                <w:szCs w:val="22"/>
              </w:rPr>
            </w:pPr>
            <w:r w:rsidRPr="00F434F1">
              <w:rPr>
                <w:sz w:val="22"/>
                <w:szCs w:val="22"/>
              </w:rPr>
              <w:t>2</w:t>
            </w:r>
            <w:r w:rsidRPr="00F434F1">
              <w:rPr>
                <w:iCs/>
                <w:sz w:val="22"/>
                <w:szCs w:val="22"/>
              </w:rPr>
              <w:t xml:space="preserve">. </w:t>
            </w:r>
            <w:r w:rsidRPr="00F434F1">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F434F1" w:rsidRDefault="008910AB" w:rsidP="00A46EC4">
            <w:pPr>
              <w:pStyle w:val="af5"/>
              <w:suppressAutoHyphens/>
              <w:ind w:firstLine="0"/>
              <w:jc w:val="left"/>
              <w:rPr>
                <w:iCs/>
                <w:sz w:val="22"/>
                <w:szCs w:val="22"/>
              </w:rPr>
            </w:pPr>
            <w:r w:rsidRPr="00F434F1">
              <w:rPr>
                <w:iCs/>
                <w:sz w:val="22"/>
                <w:szCs w:val="22"/>
              </w:rPr>
              <w:t xml:space="preserve">3. Предельное количество этажей – 1. </w:t>
            </w:r>
          </w:p>
          <w:p w:rsidR="008910AB" w:rsidRPr="00F434F1" w:rsidRDefault="008910AB" w:rsidP="00A46EC4">
            <w:pPr>
              <w:suppressAutoHyphens/>
              <w:ind w:firstLine="0"/>
              <w:jc w:val="left"/>
              <w:rPr>
                <w:sz w:val="22"/>
                <w:szCs w:val="22"/>
                <w:lang w:eastAsia="ar-SA"/>
              </w:rPr>
            </w:pPr>
            <w:r w:rsidRPr="00F434F1">
              <w:rPr>
                <w:iCs/>
                <w:sz w:val="22"/>
                <w:szCs w:val="22"/>
              </w:rPr>
              <w:t xml:space="preserve">4. </w:t>
            </w:r>
            <w:r w:rsidRPr="00F434F1">
              <w:rPr>
                <w:sz w:val="22"/>
                <w:szCs w:val="22"/>
                <w:lang w:eastAsia="ar-SA"/>
              </w:rPr>
              <w:t>Максимальный процент застройки в границах земельного участка - 20%.</w:t>
            </w:r>
          </w:p>
          <w:p w:rsidR="008910AB" w:rsidRPr="00F434F1" w:rsidRDefault="008910AB" w:rsidP="00A46EC4">
            <w:pPr>
              <w:pStyle w:val="af5"/>
              <w:suppressAutoHyphens/>
              <w:ind w:firstLine="0"/>
              <w:jc w:val="left"/>
              <w:rPr>
                <w:iCs/>
                <w:sz w:val="22"/>
                <w:szCs w:val="22"/>
              </w:rPr>
            </w:pPr>
            <w:r w:rsidRPr="00F434F1">
              <w:rPr>
                <w:iCs/>
                <w:sz w:val="22"/>
                <w:szCs w:val="22"/>
              </w:rPr>
              <w:t xml:space="preserve">5. </w:t>
            </w:r>
            <w:r w:rsidRPr="00F434F1">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A46EC4">
            <w:pPr>
              <w:pStyle w:val="afffffffffa"/>
              <w:suppressAutoHyphens/>
              <w:jc w:val="left"/>
              <w:rPr>
                <w:rFonts w:ascii="Times New Roman" w:hAnsi="Times New Roman" w:cs="Times New Roman"/>
                <w:iCs/>
                <w:sz w:val="22"/>
                <w:szCs w:val="22"/>
              </w:rPr>
            </w:pPr>
            <w:r w:rsidRPr="00F434F1">
              <w:rPr>
                <w:rFonts w:ascii="Times New Roman" w:hAnsi="Times New Roman" w:cs="Times New Roman"/>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66475D" w:rsidRPr="0066475D" w:rsidRDefault="0066475D" w:rsidP="0066475D">
            <w:pPr>
              <w:rPr>
                <w:sz w:val="6"/>
                <w:szCs w:val="6"/>
              </w:rPr>
            </w:pP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1.15</w:t>
            </w:r>
          </w:p>
        </w:tc>
        <w:tc>
          <w:tcPr>
            <w:tcW w:w="3118" w:type="dxa"/>
          </w:tcPr>
          <w:p w:rsidR="008910AB" w:rsidRPr="00F434F1" w:rsidRDefault="008910AB" w:rsidP="00A46EC4">
            <w:pPr>
              <w:pStyle w:val="ConsPlusNormal"/>
              <w:suppressAutoHyphens/>
              <w:ind w:firstLine="0"/>
              <w:jc w:val="left"/>
              <w:rPr>
                <w:rFonts w:ascii="Times New Roman" w:hAnsi="Times New Roman" w:cs="Times New Roman"/>
                <w:color w:val="000000"/>
              </w:rPr>
            </w:pPr>
            <w:r w:rsidRPr="00F434F1">
              <w:rPr>
                <w:rFonts w:ascii="Times New Roman" w:hAnsi="Times New Roman" w:cs="Times New Roman"/>
                <w:color w:val="000000"/>
              </w:rPr>
              <w:t xml:space="preserve">Хранение и переработка сельскохозяйственной продукции </w:t>
            </w:r>
          </w:p>
        </w:tc>
        <w:tc>
          <w:tcPr>
            <w:tcW w:w="10142" w:type="dxa"/>
            <w:vMerge/>
          </w:tcPr>
          <w:p w:rsidR="008910AB" w:rsidRPr="00F434F1" w:rsidRDefault="008910AB" w:rsidP="00A46EC4">
            <w:pPr>
              <w:pStyle w:val="afffffffffa"/>
              <w:suppressAutoHyphens/>
              <w:jc w:val="left"/>
              <w:rPr>
                <w:rFonts w:ascii="Times New Roman" w:hAnsi="Times New Roman" w:cs="Times New Roman"/>
                <w:sz w:val="22"/>
                <w:szCs w:val="22"/>
              </w:rPr>
            </w:pP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1.18</w:t>
            </w:r>
          </w:p>
        </w:tc>
        <w:tc>
          <w:tcPr>
            <w:tcW w:w="3118" w:type="dxa"/>
          </w:tcPr>
          <w:p w:rsidR="008910AB" w:rsidRPr="00F434F1" w:rsidRDefault="008910AB" w:rsidP="00A46EC4">
            <w:pPr>
              <w:pStyle w:val="ConsPlusNormal"/>
              <w:suppressAutoHyphens/>
              <w:ind w:firstLine="0"/>
              <w:jc w:val="left"/>
              <w:rPr>
                <w:rFonts w:ascii="Times New Roman" w:hAnsi="Times New Roman" w:cs="Times New Roman"/>
                <w:color w:val="000000"/>
              </w:rPr>
            </w:pPr>
            <w:r w:rsidRPr="00F434F1">
              <w:rPr>
                <w:rFonts w:ascii="Times New Roman" w:hAnsi="Times New Roman" w:cs="Times New Roman"/>
                <w:color w:val="000000"/>
              </w:rPr>
              <w:t xml:space="preserve">Обеспечение сельскохозяйственного производства </w:t>
            </w:r>
          </w:p>
        </w:tc>
        <w:tc>
          <w:tcPr>
            <w:tcW w:w="10142" w:type="dxa"/>
            <w:vMerge/>
          </w:tcPr>
          <w:p w:rsidR="008910AB" w:rsidRPr="00F434F1" w:rsidRDefault="008910AB" w:rsidP="00A46EC4">
            <w:pPr>
              <w:pStyle w:val="afffffffffa"/>
              <w:suppressAutoHyphens/>
              <w:jc w:val="left"/>
              <w:rPr>
                <w:rFonts w:ascii="Times New Roman" w:hAnsi="Times New Roman" w:cs="Times New Roman"/>
                <w:sz w:val="22"/>
                <w:szCs w:val="22"/>
              </w:rPr>
            </w:pP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2.4</w:t>
            </w:r>
          </w:p>
        </w:tc>
        <w:tc>
          <w:tcPr>
            <w:tcW w:w="3118" w:type="dxa"/>
          </w:tcPr>
          <w:p w:rsidR="008910AB" w:rsidRPr="00F434F1" w:rsidRDefault="008910AB" w:rsidP="00A46EC4">
            <w:pPr>
              <w:suppressAutoHyphens/>
              <w:ind w:firstLine="0"/>
              <w:jc w:val="left"/>
              <w:rPr>
                <w:sz w:val="22"/>
                <w:szCs w:val="22"/>
                <w:lang w:eastAsia="en-US"/>
              </w:rPr>
            </w:pPr>
            <w:r w:rsidRPr="00F434F1">
              <w:rPr>
                <w:sz w:val="22"/>
                <w:szCs w:val="22"/>
                <w:lang w:eastAsia="en-US"/>
              </w:rPr>
              <w:t>Передвижное жилье</w:t>
            </w:r>
          </w:p>
        </w:tc>
        <w:tc>
          <w:tcPr>
            <w:tcW w:w="10142" w:type="dxa"/>
          </w:tcPr>
          <w:p w:rsidR="008910AB" w:rsidRPr="00F434F1" w:rsidRDefault="008910AB" w:rsidP="00A46EC4">
            <w:pPr>
              <w:pStyle w:val="afffffffffa"/>
              <w:suppressAutoHyphens/>
              <w:jc w:val="left"/>
              <w:rPr>
                <w:rFonts w:ascii="Times New Roman" w:hAnsi="Times New Roman" w:cs="Times New Roman"/>
                <w:sz w:val="22"/>
                <w:szCs w:val="22"/>
              </w:rPr>
            </w:pPr>
            <w:r w:rsidRPr="00F434F1">
              <w:rPr>
                <w:rFonts w:ascii="Times New Roman" w:hAnsi="Times New Roman" w:cs="Times New Roman"/>
                <w:sz w:val="22"/>
                <w:szCs w:val="22"/>
              </w:rPr>
              <w:t>Действие градостроительного регламента не распространяется</w:t>
            </w:r>
          </w:p>
        </w:tc>
      </w:tr>
      <w:tr w:rsidR="008910AB" w:rsidRPr="00B95CD7" w:rsidTr="00F434F1">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3.1.1</w:t>
            </w:r>
          </w:p>
        </w:tc>
        <w:tc>
          <w:tcPr>
            <w:tcW w:w="3118" w:type="dxa"/>
          </w:tcPr>
          <w:p w:rsidR="008910AB" w:rsidRPr="00F434F1" w:rsidRDefault="008910AB" w:rsidP="00A46EC4">
            <w:pPr>
              <w:suppressAutoHyphens/>
              <w:ind w:firstLine="0"/>
              <w:jc w:val="left"/>
              <w:rPr>
                <w:sz w:val="22"/>
                <w:szCs w:val="22"/>
                <w:lang w:eastAsia="en-US"/>
              </w:rPr>
            </w:pPr>
            <w:r w:rsidRPr="00F434F1">
              <w:rPr>
                <w:sz w:val="22"/>
                <w:szCs w:val="22"/>
                <w:lang w:eastAsia="en-US"/>
              </w:rPr>
              <w:t>Предоставление коммунальных услуг</w:t>
            </w:r>
          </w:p>
        </w:tc>
        <w:tc>
          <w:tcPr>
            <w:tcW w:w="10142" w:type="dxa"/>
          </w:tcPr>
          <w:p w:rsidR="008910AB" w:rsidRPr="00F434F1" w:rsidRDefault="008910AB" w:rsidP="00A46EC4">
            <w:pPr>
              <w:suppressAutoHyphens/>
              <w:ind w:firstLine="0"/>
              <w:jc w:val="left"/>
              <w:rPr>
                <w:sz w:val="22"/>
                <w:szCs w:val="22"/>
              </w:rPr>
            </w:pPr>
            <w:r w:rsidRPr="00F434F1">
              <w:rPr>
                <w:sz w:val="22"/>
                <w:szCs w:val="22"/>
              </w:rPr>
              <w:t>1. Предельные (максимальные и минимальные) размеры земельных участков не подлежат установлению.</w:t>
            </w:r>
          </w:p>
          <w:p w:rsidR="008910AB" w:rsidRPr="00F434F1" w:rsidRDefault="008910AB" w:rsidP="00C51A77">
            <w:pPr>
              <w:suppressAutoHyphens/>
              <w:spacing w:after="40"/>
              <w:ind w:firstLine="0"/>
              <w:jc w:val="left"/>
              <w:rPr>
                <w:sz w:val="22"/>
                <w:szCs w:val="22"/>
              </w:rPr>
            </w:pPr>
            <w:r w:rsidRPr="00F434F1">
              <w:rPr>
                <w:sz w:val="22"/>
                <w:szCs w:val="22"/>
              </w:rPr>
              <w:t>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w:t>
            </w:r>
            <w:r w:rsidR="00C51A77">
              <w:rPr>
                <w:sz w:val="22"/>
                <w:szCs w:val="22"/>
              </w:rPr>
              <w:t>.</w:t>
            </w:r>
            <w:r w:rsidRPr="00F434F1">
              <w:rPr>
                <w:sz w:val="22"/>
                <w:szCs w:val="22"/>
              </w:rPr>
              <w:t xml:space="preserve"> </w:t>
            </w:r>
          </w:p>
        </w:tc>
      </w:tr>
      <w:tr w:rsidR="008910AB" w:rsidRPr="00B95CD7" w:rsidTr="00F434F1">
        <w:trPr>
          <w:trHeight w:val="79"/>
        </w:trPr>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3.9.1</w:t>
            </w:r>
          </w:p>
        </w:tc>
        <w:tc>
          <w:tcPr>
            <w:tcW w:w="3118" w:type="dxa"/>
          </w:tcPr>
          <w:p w:rsidR="008910AB" w:rsidRPr="00F434F1" w:rsidRDefault="008910AB" w:rsidP="00A46EC4">
            <w:pPr>
              <w:suppressAutoHyphens/>
              <w:ind w:firstLine="0"/>
              <w:jc w:val="left"/>
              <w:rPr>
                <w:sz w:val="22"/>
                <w:szCs w:val="22"/>
                <w:lang w:eastAsia="en-US"/>
              </w:rPr>
            </w:pPr>
            <w:r w:rsidRPr="00F434F1">
              <w:rPr>
                <w:sz w:val="22"/>
                <w:szCs w:val="22"/>
                <w:lang w:eastAsia="en-US"/>
              </w:rPr>
              <w:t>Обеспечение деятельности в области гидрометеорологии и смежных с ней областях</w:t>
            </w:r>
          </w:p>
        </w:tc>
        <w:tc>
          <w:tcPr>
            <w:tcW w:w="10142" w:type="dxa"/>
            <w:vMerge w:val="restart"/>
          </w:tcPr>
          <w:p w:rsidR="008910AB" w:rsidRPr="00F434F1" w:rsidRDefault="008910AB" w:rsidP="00A46EC4">
            <w:pPr>
              <w:pStyle w:val="ConsPlusNormal"/>
              <w:suppressAutoHyphens/>
              <w:ind w:firstLine="0"/>
              <w:jc w:val="left"/>
              <w:rPr>
                <w:rFonts w:ascii="Times New Roman" w:hAnsi="Times New Roman" w:cs="Times New Roman"/>
                <w:iCs/>
              </w:rPr>
            </w:pPr>
            <w:r w:rsidRPr="00F434F1">
              <w:rPr>
                <w:rFonts w:ascii="Times New Roman" w:hAnsi="Times New Roman" w:cs="Times New Roman"/>
              </w:rPr>
              <w:t>1. Минимальный и м</w:t>
            </w:r>
            <w:r w:rsidRPr="00F434F1">
              <w:rPr>
                <w:rFonts w:ascii="Times New Roman" w:hAnsi="Times New Roman" w:cs="Times New Roman"/>
                <w:iCs/>
              </w:rPr>
              <w:t>аксимальный размеры земельного участка не устанавливаются.</w:t>
            </w:r>
          </w:p>
          <w:p w:rsidR="008910AB" w:rsidRPr="00F434F1" w:rsidRDefault="008910AB" w:rsidP="00A46EC4">
            <w:pPr>
              <w:pStyle w:val="af5"/>
              <w:suppressAutoHyphens/>
              <w:ind w:firstLine="0"/>
              <w:jc w:val="left"/>
              <w:rPr>
                <w:sz w:val="22"/>
                <w:szCs w:val="22"/>
              </w:rPr>
            </w:pPr>
            <w:r w:rsidRPr="00F434F1">
              <w:rPr>
                <w:sz w:val="22"/>
                <w:szCs w:val="22"/>
              </w:rPr>
              <w:t>2</w:t>
            </w:r>
            <w:r w:rsidRPr="00F434F1">
              <w:rPr>
                <w:iCs/>
                <w:sz w:val="22"/>
                <w:szCs w:val="22"/>
              </w:rPr>
              <w:t xml:space="preserve">. </w:t>
            </w:r>
            <w:r w:rsidRPr="00F434F1">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F434F1" w:rsidRDefault="008910AB" w:rsidP="00A46EC4">
            <w:pPr>
              <w:pStyle w:val="af5"/>
              <w:suppressAutoHyphens/>
              <w:ind w:firstLine="0"/>
              <w:jc w:val="left"/>
              <w:rPr>
                <w:iCs/>
                <w:sz w:val="22"/>
                <w:szCs w:val="22"/>
              </w:rPr>
            </w:pPr>
            <w:r w:rsidRPr="00F434F1">
              <w:rPr>
                <w:iCs/>
                <w:sz w:val="22"/>
                <w:szCs w:val="22"/>
              </w:rPr>
              <w:t>3. Предельная высота зданий и сооружений - 6 метров.</w:t>
            </w:r>
          </w:p>
          <w:p w:rsidR="008910AB" w:rsidRPr="00F434F1" w:rsidRDefault="008910AB" w:rsidP="00A46EC4">
            <w:pPr>
              <w:pStyle w:val="af5"/>
              <w:suppressAutoHyphens/>
              <w:ind w:firstLine="0"/>
              <w:jc w:val="left"/>
              <w:rPr>
                <w:iCs/>
                <w:sz w:val="22"/>
                <w:szCs w:val="22"/>
              </w:rPr>
            </w:pPr>
            <w:r w:rsidRPr="00F434F1">
              <w:rPr>
                <w:iCs/>
                <w:sz w:val="22"/>
                <w:szCs w:val="22"/>
              </w:rPr>
              <w:t>4. Максимальный процент застройки в границах земельного участка не устанавливается.</w:t>
            </w:r>
          </w:p>
          <w:p w:rsidR="008910AB" w:rsidRPr="00F434F1" w:rsidRDefault="008910AB" w:rsidP="00A46EC4">
            <w:pPr>
              <w:pStyle w:val="af5"/>
              <w:suppressAutoHyphens/>
              <w:ind w:firstLine="0"/>
              <w:jc w:val="left"/>
              <w:rPr>
                <w:iCs/>
                <w:sz w:val="22"/>
                <w:szCs w:val="22"/>
              </w:rPr>
            </w:pPr>
            <w:r w:rsidRPr="00F434F1">
              <w:rPr>
                <w:iCs/>
                <w:sz w:val="22"/>
                <w:szCs w:val="22"/>
              </w:rPr>
              <w:t xml:space="preserve">5. </w:t>
            </w:r>
            <w:r w:rsidRPr="00F434F1">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F434F1" w:rsidRDefault="008910AB" w:rsidP="00A46EC4">
            <w:pPr>
              <w:suppressAutoHyphens/>
              <w:autoSpaceDE w:val="0"/>
              <w:autoSpaceDN w:val="0"/>
              <w:adjustRightInd w:val="0"/>
              <w:ind w:firstLine="0"/>
              <w:jc w:val="left"/>
              <w:rPr>
                <w:sz w:val="22"/>
                <w:szCs w:val="22"/>
              </w:rPr>
            </w:pPr>
            <w:r w:rsidRPr="00F434F1">
              <w:rPr>
                <w:iCs/>
                <w:sz w:val="22"/>
                <w:szCs w:val="22"/>
              </w:rPr>
              <w:t xml:space="preserve">6. </w:t>
            </w:r>
            <w:r w:rsidRPr="00F434F1">
              <w:rPr>
                <w:sz w:val="22"/>
                <w:szCs w:val="22"/>
              </w:rPr>
              <w:t>Размещение гидрологического поста осуществлять с учетом требований, предъявляемых к ограничению хозяйственной деятельности в пределах охранных зон стационарных пунктов наблюдения.</w:t>
            </w:r>
          </w:p>
          <w:p w:rsidR="008910AB" w:rsidRDefault="008910AB" w:rsidP="00C51A77">
            <w:pPr>
              <w:suppressAutoHyphens/>
              <w:spacing w:after="40"/>
              <w:ind w:firstLine="0"/>
              <w:jc w:val="left"/>
              <w:rPr>
                <w:iCs/>
                <w:sz w:val="22"/>
                <w:szCs w:val="22"/>
              </w:rPr>
            </w:pPr>
            <w:r w:rsidRPr="00F434F1">
              <w:rPr>
                <w:sz w:val="22"/>
                <w:szCs w:val="22"/>
              </w:rPr>
              <w:t xml:space="preserve">7. </w:t>
            </w:r>
            <w:r w:rsidRPr="00F434F1">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66475D" w:rsidRPr="0066475D" w:rsidRDefault="0066475D" w:rsidP="00C51A77">
            <w:pPr>
              <w:suppressAutoHyphens/>
              <w:spacing w:after="40"/>
              <w:ind w:firstLine="0"/>
              <w:jc w:val="left"/>
              <w:rPr>
                <w:sz w:val="6"/>
                <w:szCs w:val="6"/>
              </w:rPr>
            </w:pPr>
          </w:p>
        </w:tc>
      </w:tr>
      <w:tr w:rsidR="008910AB" w:rsidRPr="00B95CD7" w:rsidTr="00F434F1">
        <w:trPr>
          <w:trHeight w:val="79"/>
        </w:trPr>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3.9.3</w:t>
            </w:r>
          </w:p>
        </w:tc>
        <w:tc>
          <w:tcPr>
            <w:tcW w:w="3118" w:type="dxa"/>
          </w:tcPr>
          <w:p w:rsidR="008910AB" w:rsidRPr="00F434F1" w:rsidRDefault="008910AB" w:rsidP="00A46EC4">
            <w:pPr>
              <w:suppressAutoHyphens/>
              <w:ind w:firstLine="0"/>
              <w:jc w:val="left"/>
              <w:rPr>
                <w:sz w:val="22"/>
                <w:szCs w:val="22"/>
                <w:lang w:eastAsia="en-US"/>
              </w:rPr>
            </w:pPr>
            <w:r w:rsidRPr="00F434F1">
              <w:rPr>
                <w:sz w:val="22"/>
                <w:szCs w:val="22"/>
                <w:lang w:eastAsia="en-US"/>
              </w:rPr>
              <w:t>Проведение научных испытаний</w:t>
            </w:r>
          </w:p>
        </w:tc>
        <w:tc>
          <w:tcPr>
            <w:tcW w:w="10142" w:type="dxa"/>
            <w:vMerge/>
          </w:tcPr>
          <w:p w:rsidR="008910AB" w:rsidRPr="00F434F1" w:rsidRDefault="008910AB" w:rsidP="00A46EC4">
            <w:pPr>
              <w:suppressAutoHyphens/>
              <w:ind w:firstLine="0"/>
              <w:jc w:val="left"/>
              <w:rPr>
                <w:sz w:val="22"/>
                <w:szCs w:val="22"/>
              </w:rPr>
            </w:pPr>
          </w:p>
        </w:tc>
      </w:tr>
      <w:tr w:rsidR="008910AB" w:rsidRPr="00B95CD7" w:rsidTr="00F434F1">
        <w:trPr>
          <w:trHeight w:val="79"/>
        </w:trPr>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lastRenderedPageBreak/>
              <w:t>3.10</w:t>
            </w:r>
          </w:p>
        </w:tc>
        <w:tc>
          <w:tcPr>
            <w:tcW w:w="3118" w:type="dxa"/>
          </w:tcPr>
          <w:p w:rsidR="008910AB" w:rsidRPr="00F434F1" w:rsidRDefault="008910AB" w:rsidP="00A46EC4">
            <w:pPr>
              <w:suppressAutoHyphens/>
              <w:ind w:firstLine="0"/>
              <w:jc w:val="left"/>
              <w:rPr>
                <w:sz w:val="22"/>
                <w:szCs w:val="22"/>
                <w:highlight w:val="cyan"/>
                <w:lang w:eastAsia="en-US"/>
              </w:rPr>
            </w:pPr>
            <w:r w:rsidRPr="00F434F1">
              <w:rPr>
                <w:sz w:val="22"/>
                <w:szCs w:val="22"/>
                <w:lang w:eastAsia="en-US"/>
              </w:rPr>
              <w:t>Ветеринарное обслуживание</w:t>
            </w:r>
          </w:p>
        </w:tc>
        <w:tc>
          <w:tcPr>
            <w:tcW w:w="10142" w:type="dxa"/>
          </w:tcPr>
          <w:p w:rsidR="008910AB" w:rsidRDefault="008910AB" w:rsidP="00C51A77">
            <w:pPr>
              <w:suppressAutoHyphens/>
              <w:spacing w:after="40"/>
              <w:ind w:firstLine="0"/>
              <w:jc w:val="left"/>
              <w:rPr>
                <w:sz w:val="22"/>
                <w:szCs w:val="22"/>
                <w:lang w:eastAsia="en-US"/>
              </w:rPr>
            </w:pPr>
            <w:r w:rsidRPr="00F434F1">
              <w:rPr>
                <w:sz w:val="22"/>
                <w:szCs w:val="22"/>
                <w:lang w:eastAsia="en-US"/>
              </w:rPr>
              <w:t>Параметры строительства и реконструкции в соответствии с НТП-АПК 1.10.07.002-02 (Нормы технологического проектирования ветеринарных объектов для городов и иных населенных пунктов); ГОСТ Р 55634-2013 (Общие требования к объектам ветеринарной деятельности, СП 492.1325800.2020 (Свод правил «Приюты для животных. Правила проектирования»)</w:t>
            </w:r>
            <w:r w:rsidR="00C51A77">
              <w:rPr>
                <w:sz w:val="22"/>
                <w:szCs w:val="22"/>
                <w:lang w:eastAsia="en-US"/>
              </w:rPr>
              <w:t>.</w:t>
            </w:r>
          </w:p>
          <w:p w:rsidR="0066475D" w:rsidRPr="0066475D" w:rsidRDefault="0066475D" w:rsidP="00C51A77">
            <w:pPr>
              <w:suppressAutoHyphens/>
              <w:spacing w:after="40"/>
              <w:ind w:firstLine="0"/>
              <w:jc w:val="left"/>
              <w:rPr>
                <w:sz w:val="6"/>
                <w:szCs w:val="6"/>
              </w:rPr>
            </w:pPr>
          </w:p>
        </w:tc>
      </w:tr>
      <w:tr w:rsidR="008910AB" w:rsidRPr="00B95CD7" w:rsidTr="00F434F1">
        <w:trPr>
          <w:trHeight w:val="79"/>
        </w:trPr>
        <w:tc>
          <w:tcPr>
            <w:tcW w:w="1526" w:type="dxa"/>
          </w:tcPr>
          <w:p w:rsidR="008910AB" w:rsidRPr="00F434F1" w:rsidRDefault="008910AB" w:rsidP="00F434F1">
            <w:pPr>
              <w:pStyle w:val="ConsPlusNormal"/>
              <w:suppressAutoHyphens/>
              <w:ind w:left="56" w:right="56" w:firstLine="340"/>
              <w:jc w:val="left"/>
              <w:rPr>
                <w:rFonts w:ascii="Times New Roman" w:hAnsi="Times New Roman" w:cs="Times New Roman"/>
              </w:rPr>
            </w:pPr>
            <w:r w:rsidRPr="00F434F1">
              <w:rPr>
                <w:rFonts w:ascii="Times New Roman" w:hAnsi="Times New Roman" w:cs="Times New Roman"/>
              </w:rPr>
              <w:t>6.7.1</w:t>
            </w:r>
          </w:p>
        </w:tc>
        <w:tc>
          <w:tcPr>
            <w:tcW w:w="3118" w:type="dxa"/>
          </w:tcPr>
          <w:p w:rsidR="008910AB" w:rsidRPr="00F434F1" w:rsidRDefault="008910AB" w:rsidP="00A46EC4">
            <w:pPr>
              <w:pStyle w:val="af5"/>
              <w:suppressAutoHyphens/>
              <w:ind w:firstLine="0"/>
              <w:jc w:val="left"/>
              <w:rPr>
                <w:sz w:val="22"/>
                <w:szCs w:val="22"/>
              </w:rPr>
            </w:pPr>
            <w:r w:rsidRPr="00F434F1">
              <w:rPr>
                <w:sz w:val="22"/>
                <w:szCs w:val="22"/>
              </w:rPr>
              <w:t xml:space="preserve">Связь </w:t>
            </w:r>
          </w:p>
        </w:tc>
        <w:tc>
          <w:tcPr>
            <w:tcW w:w="10142" w:type="dxa"/>
          </w:tcPr>
          <w:p w:rsidR="008910AB" w:rsidRPr="00F434F1" w:rsidRDefault="008910AB" w:rsidP="00A46EC4">
            <w:pPr>
              <w:pStyle w:val="ConsPlusNormal"/>
              <w:suppressAutoHyphens/>
              <w:ind w:firstLine="0"/>
              <w:jc w:val="left"/>
              <w:rPr>
                <w:rFonts w:ascii="Times New Roman" w:hAnsi="Times New Roman" w:cs="Times New Roman"/>
                <w:iCs/>
              </w:rPr>
            </w:pPr>
            <w:r w:rsidRPr="00F434F1">
              <w:rPr>
                <w:rFonts w:ascii="Times New Roman" w:hAnsi="Times New Roman" w:cs="Times New Roman"/>
              </w:rPr>
              <w:t xml:space="preserve">1. </w:t>
            </w:r>
            <w:r w:rsidR="007A151D" w:rsidRPr="00F434F1">
              <w:rPr>
                <w:rFonts w:ascii="Times New Roman" w:hAnsi="Times New Roman" w:cs="Times New Roman"/>
              </w:rPr>
              <w:t>Минимальный и</w:t>
            </w:r>
            <w:r w:rsidRPr="00F434F1">
              <w:rPr>
                <w:rFonts w:ascii="Times New Roman" w:hAnsi="Times New Roman" w:cs="Times New Roman"/>
              </w:rPr>
              <w:t xml:space="preserve"> максимальный размеры земельного участка </w:t>
            </w:r>
            <w:r w:rsidRPr="00F434F1">
              <w:rPr>
                <w:rFonts w:ascii="Times New Roman" w:hAnsi="Times New Roman" w:cs="Times New Roman"/>
                <w:iCs/>
              </w:rPr>
              <w:t>не устанавливается.</w:t>
            </w:r>
          </w:p>
          <w:p w:rsidR="008910AB" w:rsidRPr="00F434F1" w:rsidRDefault="008910AB" w:rsidP="00C51A77">
            <w:pPr>
              <w:pStyle w:val="ConsPlusNormal"/>
              <w:suppressAutoHyphens/>
              <w:spacing w:after="40"/>
              <w:ind w:firstLine="0"/>
              <w:jc w:val="left"/>
              <w:rPr>
                <w:rFonts w:ascii="Times New Roman" w:hAnsi="Times New Roman" w:cs="Times New Roman"/>
              </w:rPr>
            </w:pPr>
            <w:r w:rsidRPr="00F434F1">
              <w:rPr>
                <w:rFonts w:ascii="Times New Roman" w:hAnsi="Times New Roman" w:cs="Times New Roman"/>
                <w:iCs/>
              </w:rPr>
              <w:t>2</w:t>
            </w:r>
            <w:r w:rsidRPr="00F434F1">
              <w:rPr>
                <w:rFonts w:ascii="Times New Roman" w:hAnsi="Times New Roman" w:cs="Times New Roman"/>
              </w:rPr>
              <w:t xml:space="preserve">. </w:t>
            </w:r>
            <w:r w:rsidRPr="00F434F1">
              <w:rPr>
                <w:rFonts w:ascii="Times New Roman" w:hAnsi="Times New Roman" w:cs="Times New Roman"/>
                <w:iCs/>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B95CD7" w:rsidTr="00F434F1">
        <w:trPr>
          <w:trHeight w:val="79"/>
        </w:trPr>
        <w:tc>
          <w:tcPr>
            <w:tcW w:w="1526" w:type="dxa"/>
          </w:tcPr>
          <w:p w:rsidR="008910AB" w:rsidRPr="00F434F1" w:rsidRDefault="008910AB" w:rsidP="00F434F1">
            <w:pPr>
              <w:pStyle w:val="ConsPlusNormal"/>
              <w:suppressAutoHyphens/>
              <w:ind w:left="56" w:right="56" w:firstLine="340"/>
              <w:jc w:val="left"/>
              <w:rPr>
                <w:rFonts w:ascii="Times New Roman" w:hAnsi="Times New Roman" w:cs="Times New Roman"/>
              </w:rPr>
            </w:pPr>
            <w:r w:rsidRPr="00F434F1">
              <w:rPr>
                <w:rFonts w:ascii="Times New Roman" w:hAnsi="Times New Roman" w:cs="Times New Roman"/>
              </w:rPr>
              <w:t>7.1.1</w:t>
            </w:r>
          </w:p>
        </w:tc>
        <w:tc>
          <w:tcPr>
            <w:tcW w:w="3118" w:type="dxa"/>
          </w:tcPr>
          <w:p w:rsidR="008910AB" w:rsidRPr="00F434F1" w:rsidRDefault="008910AB" w:rsidP="00A46EC4">
            <w:pPr>
              <w:pStyle w:val="ConsPlusNormal"/>
              <w:suppressAutoHyphens/>
              <w:ind w:left="56" w:right="56" w:firstLine="0"/>
              <w:jc w:val="left"/>
              <w:rPr>
                <w:rFonts w:ascii="Times New Roman" w:hAnsi="Times New Roman" w:cs="Times New Roman"/>
              </w:rPr>
            </w:pPr>
            <w:r w:rsidRPr="00F434F1">
              <w:rPr>
                <w:rFonts w:ascii="Times New Roman" w:hAnsi="Times New Roman" w:cs="Times New Roman"/>
              </w:rPr>
              <w:t xml:space="preserve">Железнодорожные пути </w:t>
            </w:r>
          </w:p>
          <w:p w:rsidR="008910AB" w:rsidRPr="00F434F1" w:rsidRDefault="008910AB" w:rsidP="00A46EC4">
            <w:pPr>
              <w:pStyle w:val="ConsPlusNormal"/>
              <w:suppressAutoHyphens/>
              <w:ind w:firstLine="0"/>
              <w:jc w:val="left"/>
              <w:rPr>
                <w:rFonts w:ascii="Times New Roman" w:hAnsi="Times New Roman" w:cs="Times New Roman"/>
              </w:rPr>
            </w:pPr>
          </w:p>
        </w:tc>
        <w:tc>
          <w:tcPr>
            <w:tcW w:w="10142" w:type="dxa"/>
          </w:tcPr>
          <w:p w:rsidR="008910AB" w:rsidRPr="00F434F1" w:rsidRDefault="008910AB" w:rsidP="00A46EC4">
            <w:pPr>
              <w:pStyle w:val="ConsPlusNormal"/>
              <w:suppressAutoHyphens/>
              <w:ind w:firstLine="0"/>
              <w:jc w:val="left"/>
              <w:rPr>
                <w:rFonts w:ascii="Times New Roman" w:hAnsi="Times New Roman" w:cs="Times New Roman"/>
              </w:rPr>
            </w:pPr>
            <w:r w:rsidRPr="00F434F1">
              <w:rPr>
                <w:rFonts w:ascii="Times New Roman" w:hAnsi="Times New Roman" w:cs="Times New Roman"/>
              </w:rPr>
              <w:t xml:space="preserve">1. Минимальный и максимальный размеры земельного участка </w:t>
            </w:r>
            <w:r w:rsidRPr="00F434F1">
              <w:rPr>
                <w:rFonts w:ascii="Times New Roman" w:hAnsi="Times New Roman" w:cs="Times New Roman"/>
                <w:iCs/>
              </w:rPr>
              <w:t>не устанавливаются.</w:t>
            </w:r>
          </w:p>
          <w:p w:rsidR="008910AB" w:rsidRPr="00F434F1" w:rsidRDefault="008910AB" w:rsidP="00A46EC4">
            <w:pPr>
              <w:pStyle w:val="af5"/>
              <w:suppressAutoHyphens/>
              <w:ind w:firstLine="0"/>
              <w:jc w:val="left"/>
              <w:rPr>
                <w:sz w:val="22"/>
                <w:szCs w:val="22"/>
              </w:rPr>
            </w:pPr>
            <w:r w:rsidRPr="00F434F1">
              <w:rPr>
                <w:sz w:val="22"/>
                <w:szCs w:val="22"/>
              </w:rPr>
              <w:t>2</w:t>
            </w:r>
            <w:r w:rsidRPr="00F434F1">
              <w:rPr>
                <w:iCs/>
                <w:sz w:val="22"/>
                <w:szCs w:val="22"/>
              </w:rPr>
              <w:t xml:space="preserve">. </w:t>
            </w:r>
            <w:r w:rsidRPr="00F434F1">
              <w:rPr>
                <w:sz w:val="22"/>
                <w:szCs w:val="22"/>
              </w:rPr>
              <w:t>Площадь застройки некапитальных строений, сооружений не более 20 кв.</w:t>
            </w:r>
            <w:r w:rsidR="007A151D">
              <w:rPr>
                <w:sz w:val="22"/>
                <w:szCs w:val="22"/>
              </w:rPr>
              <w:t xml:space="preserve"> </w:t>
            </w:r>
            <w:r w:rsidRPr="00F434F1">
              <w:rPr>
                <w:sz w:val="22"/>
                <w:szCs w:val="22"/>
              </w:rPr>
              <w:t>м.</w:t>
            </w:r>
          </w:p>
          <w:p w:rsidR="008910AB" w:rsidRPr="00F434F1" w:rsidRDefault="008910AB" w:rsidP="00A46EC4">
            <w:pPr>
              <w:pStyle w:val="af5"/>
              <w:suppressAutoHyphens/>
              <w:ind w:firstLine="0"/>
              <w:jc w:val="left"/>
              <w:rPr>
                <w:sz w:val="22"/>
                <w:szCs w:val="22"/>
              </w:rPr>
            </w:pPr>
            <w:r w:rsidRPr="00F434F1">
              <w:rPr>
                <w:sz w:val="22"/>
                <w:szCs w:val="22"/>
              </w:rPr>
              <w:t>3. Предельная высота зданий - 6 метров.</w:t>
            </w:r>
          </w:p>
          <w:p w:rsidR="008910AB" w:rsidRPr="00F434F1" w:rsidRDefault="008910AB" w:rsidP="00C51A77">
            <w:pPr>
              <w:suppressAutoHyphens/>
              <w:spacing w:after="40"/>
              <w:ind w:firstLine="0"/>
              <w:jc w:val="left"/>
              <w:rPr>
                <w:sz w:val="22"/>
                <w:szCs w:val="22"/>
              </w:rPr>
            </w:pPr>
            <w:r w:rsidRPr="00F434F1">
              <w:rPr>
                <w:sz w:val="22"/>
                <w:szCs w:val="22"/>
              </w:rPr>
              <w:t xml:space="preserve">4. </w:t>
            </w:r>
            <w:r w:rsidRPr="00F434F1">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B95CD7" w:rsidTr="00F434F1">
        <w:trPr>
          <w:trHeight w:val="79"/>
        </w:trPr>
        <w:tc>
          <w:tcPr>
            <w:tcW w:w="1526" w:type="dxa"/>
          </w:tcPr>
          <w:p w:rsidR="008910AB" w:rsidRPr="00F434F1" w:rsidRDefault="008910AB" w:rsidP="00F434F1">
            <w:pPr>
              <w:suppressAutoHyphens/>
              <w:autoSpaceDE w:val="0"/>
              <w:autoSpaceDN w:val="0"/>
              <w:adjustRightInd w:val="0"/>
              <w:ind w:firstLine="340"/>
              <w:jc w:val="left"/>
              <w:rPr>
                <w:b/>
                <w:sz w:val="22"/>
                <w:szCs w:val="22"/>
              </w:rPr>
            </w:pPr>
            <w:r w:rsidRPr="00F434F1">
              <w:rPr>
                <w:b/>
                <w:sz w:val="22"/>
                <w:szCs w:val="22"/>
              </w:rPr>
              <w:t>7.2.1</w:t>
            </w:r>
          </w:p>
        </w:tc>
        <w:tc>
          <w:tcPr>
            <w:tcW w:w="3118" w:type="dxa"/>
          </w:tcPr>
          <w:p w:rsidR="008910AB" w:rsidRPr="00F434F1" w:rsidRDefault="008910AB" w:rsidP="00A46EC4">
            <w:pPr>
              <w:suppressAutoHyphens/>
              <w:ind w:firstLine="0"/>
              <w:jc w:val="left"/>
              <w:rPr>
                <w:sz w:val="22"/>
                <w:szCs w:val="22"/>
              </w:rPr>
            </w:pPr>
            <w:r w:rsidRPr="00F434F1">
              <w:rPr>
                <w:sz w:val="22"/>
                <w:szCs w:val="22"/>
              </w:rPr>
              <w:t>Размещение автомобильных дорог</w:t>
            </w:r>
          </w:p>
        </w:tc>
        <w:tc>
          <w:tcPr>
            <w:tcW w:w="10142" w:type="dxa"/>
          </w:tcPr>
          <w:p w:rsidR="008910AB" w:rsidRPr="00F434F1" w:rsidRDefault="008910AB" w:rsidP="00C51A77">
            <w:pPr>
              <w:suppressAutoHyphens/>
              <w:spacing w:after="40"/>
              <w:ind w:firstLine="0"/>
              <w:jc w:val="left"/>
              <w:rPr>
                <w:sz w:val="22"/>
                <w:szCs w:val="22"/>
              </w:rPr>
            </w:pPr>
            <w:r w:rsidRPr="00F434F1">
              <w:rPr>
                <w:sz w:val="22"/>
                <w:szCs w:val="22"/>
              </w:rPr>
              <w:t xml:space="preserve">В соответствии с Федеральным законом от 08.11.2007 № 257-ФЗ </w:t>
            </w:r>
            <w:r w:rsidR="0066475D">
              <w:rPr>
                <w:sz w:val="22"/>
                <w:szCs w:val="22"/>
              </w:rPr>
              <w:t>«</w:t>
            </w:r>
            <w:r w:rsidRPr="00F434F1">
              <w:rPr>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6475D">
              <w:rPr>
                <w:sz w:val="22"/>
                <w:szCs w:val="22"/>
              </w:rPr>
              <w:t>»</w:t>
            </w:r>
            <w:r w:rsidRPr="00F434F1">
              <w:rPr>
                <w:sz w:val="22"/>
                <w:szCs w:val="22"/>
              </w:rPr>
              <w:t xml:space="preserve">, приказом Минтранса РФ от 13.01.2010 </w:t>
            </w:r>
            <w:r w:rsidR="007A151D">
              <w:rPr>
                <w:sz w:val="22"/>
                <w:szCs w:val="22"/>
              </w:rPr>
              <w:t>3</w:t>
            </w:r>
            <w:r w:rsidRPr="00F434F1">
              <w:rPr>
                <w:sz w:val="22"/>
                <w:szCs w:val="22"/>
              </w:rPr>
              <w:t xml:space="preserve"> 4 </w:t>
            </w:r>
            <w:r w:rsidR="007A151D">
              <w:rPr>
                <w:sz w:val="22"/>
                <w:szCs w:val="22"/>
              </w:rPr>
              <w:t>«</w:t>
            </w:r>
            <w:r w:rsidRPr="00F434F1">
              <w:rPr>
                <w:sz w:val="22"/>
                <w:szCs w:val="22"/>
              </w:rPr>
              <w:t>Об установлении и использовании придорожных полос автомобильных дорог федерального значения</w:t>
            </w:r>
            <w:r w:rsidR="007A151D">
              <w:rPr>
                <w:sz w:val="22"/>
                <w:szCs w:val="22"/>
              </w:rPr>
              <w:t>».</w:t>
            </w:r>
          </w:p>
        </w:tc>
      </w:tr>
      <w:tr w:rsidR="008910AB" w:rsidRPr="00B95CD7" w:rsidTr="00F434F1">
        <w:trPr>
          <w:trHeight w:val="79"/>
        </w:trPr>
        <w:tc>
          <w:tcPr>
            <w:tcW w:w="1526" w:type="dxa"/>
          </w:tcPr>
          <w:p w:rsidR="008910AB" w:rsidRPr="00F434F1" w:rsidRDefault="008910AB" w:rsidP="00F434F1">
            <w:pPr>
              <w:suppressAutoHyphens/>
              <w:autoSpaceDE w:val="0"/>
              <w:autoSpaceDN w:val="0"/>
              <w:adjustRightInd w:val="0"/>
              <w:ind w:firstLine="340"/>
              <w:jc w:val="left"/>
              <w:rPr>
                <w:b/>
                <w:sz w:val="22"/>
                <w:szCs w:val="22"/>
              </w:rPr>
            </w:pPr>
            <w:r w:rsidRPr="00F434F1">
              <w:rPr>
                <w:b/>
                <w:sz w:val="22"/>
                <w:szCs w:val="22"/>
              </w:rPr>
              <w:t>7.2.3</w:t>
            </w:r>
          </w:p>
        </w:tc>
        <w:tc>
          <w:tcPr>
            <w:tcW w:w="3118" w:type="dxa"/>
          </w:tcPr>
          <w:p w:rsidR="008910AB" w:rsidRPr="00F434F1" w:rsidRDefault="008910AB" w:rsidP="00A46EC4">
            <w:pPr>
              <w:suppressAutoHyphens/>
              <w:ind w:firstLine="0"/>
              <w:jc w:val="left"/>
              <w:rPr>
                <w:sz w:val="22"/>
                <w:szCs w:val="22"/>
              </w:rPr>
            </w:pPr>
            <w:r w:rsidRPr="00F434F1">
              <w:rPr>
                <w:sz w:val="22"/>
                <w:szCs w:val="22"/>
              </w:rPr>
              <w:t>Стоянки транспорта общего пользования</w:t>
            </w:r>
          </w:p>
        </w:tc>
        <w:tc>
          <w:tcPr>
            <w:tcW w:w="10142" w:type="dxa"/>
          </w:tcPr>
          <w:p w:rsidR="008910AB" w:rsidRDefault="008910AB" w:rsidP="00C51A77">
            <w:pPr>
              <w:suppressAutoHyphens/>
              <w:spacing w:after="40"/>
              <w:ind w:firstLine="0"/>
              <w:jc w:val="left"/>
              <w:rPr>
                <w:sz w:val="22"/>
                <w:szCs w:val="22"/>
              </w:rPr>
            </w:pPr>
            <w:r w:rsidRPr="00F434F1">
              <w:rPr>
                <w:sz w:val="22"/>
                <w:szCs w:val="22"/>
              </w:rPr>
              <w:t>Параметры устанавливаются в соответствии с действующими местными нормативами градостроительного проектирования</w:t>
            </w:r>
            <w:r w:rsidR="00C51A77">
              <w:rPr>
                <w:sz w:val="22"/>
                <w:szCs w:val="22"/>
              </w:rPr>
              <w:t>.</w:t>
            </w:r>
          </w:p>
          <w:p w:rsidR="0066475D" w:rsidRPr="0066475D" w:rsidRDefault="0066475D" w:rsidP="00C51A77">
            <w:pPr>
              <w:suppressAutoHyphens/>
              <w:spacing w:after="40"/>
              <w:ind w:firstLine="0"/>
              <w:jc w:val="left"/>
              <w:rPr>
                <w:sz w:val="4"/>
                <w:szCs w:val="4"/>
              </w:rPr>
            </w:pPr>
          </w:p>
        </w:tc>
      </w:tr>
      <w:tr w:rsidR="008910AB" w:rsidRPr="00B95CD7" w:rsidTr="00F434F1">
        <w:trPr>
          <w:trHeight w:val="79"/>
        </w:trPr>
        <w:tc>
          <w:tcPr>
            <w:tcW w:w="1526" w:type="dxa"/>
          </w:tcPr>
          <w:p w:rsidR="008910AB" w:rsidRPr="00F434F1" w:rsidRDefault="008910AB" w:rsidP="00F434F1">
            <w:pPr>
              <w:suppressAutoHyphens/>
              <w:autoSpaceDE w:val="0"/>
              <w:autoSpaceDN w:val="0"/>
              <w:adjustRightInd w:val="0"/>
              <w:ind w:firstLine="340"/>
              <w:jc w:val="left"/>
              <w:rPr>
                <w:b/>
                <w:sz w:val="22"/>
                <w:szCs w:val="22"/>
              </w:rPr>
            </w:pPr>
            <w:r w:rsidRPr="00F434F1">
              <w:rPr>
                <w:b/>
                <w:sz w:val="22"/>
                <w:szCs w:val="22"/>
              </w:rPr>
              <w:t>7.5</w:t>
            </w:r>
          </w:p>
        </w:tc>
        <w:tc>
          <w:tcPr>
            <w:tcW w:w="3118" w:type="dxa"/>
          </w:tcPr>
          <w:p w:rsidR="008910AB" w:rsidRPr="00F434F1" w:rsidRDefault="008910AB" w:rsidP="00A46EC4">
            <w:pPr>
              <w:suppressAutoHyphens/>
              <w:ind w:firstLine="0"/>
              <w:jc w:val="left"/>
              <w:rPr>
                <w:sz w:val="22"/>
                <w:szCs w:val="22"/>
              </w:rPr>
            </w:pPr>
            <w:r w:rsidRPr="00F434F1">
              <w:rPr>
                <w:sz w:val="22"/>
                <w:szCs w:val="22"/>
              </w:rPr>
              <w:t>Трубопроводный транспорт</w:t>
            </w:r>
          </w:p>
        </w:tc>
        <w:tc>
          <w:tcPr>
            <w:tcW w:w="10142" w:type="dxa"/>
          </w:tcPr>
          <w:p w:rsidR="008910AB" w:rsidRPr="00F434F1" w:rsidRDefault="008910AB" w:rsidP="00C51A77">
            <w:pPr>
              <w:suppressAutoHyphens/>
              <w:spacing w:after="40"/>
              <w:ind w:firstLine="0"/>
              <w:jc w:val="left"/>
              <w:rPr>
                <w:sz w:val="22"/>
                <w:szCs w:val="22"/>
              </w:rPr>
            </w:pPr>
            <w:r w:rsidRPr="00F434F1">
              <w:rPr>
                <w:sz w:val="22"/>
                <w:szCs w:val="22"/>
              </w:rPr>
              <w:t>В соответствии с СП 36.13330.2012 «Магистральные трубопроводы»</w:t>
            </w:r>
            <w:r w:rsidR="007A151D">
              <w:rPr>
                <w:sz w:val="22"/>
                <w:szCs w:val="22"/>
              </w:rPr>
              <w:t>.</w:t>
            </w:r>
          </w:p>
        </w:tc>
      </w:tr>
      <w:tr w:rsidR="008910AB" w:rsidRPr="00B95CD7" w:rsidTr="00F434F1">
        <w:trPr>
          <w:trHeight w:val="79"/>
        </w:trPr>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8.3</w:t>
            </w:r>
          </w:p>
        </w:tc>
        <w:tc>
          <w:tcPr>
            <w:tcW w:w="3118" w:type="dxa"/>
          </w:tcPr>
          <w:p w:rsidR="008910AB" w:rsidRPr="00F434F1" w:rsidRDefault="008910AB" w:rsidP="00A46EC4">
            <w:pPr>
              <w:suppressAutoHyphens/>
              <w:ind w:firstLine="0"/>
              <w:jc w:val="left"/>
              <w:rPr>
                <w:sz w:val="22"/>
                <w:szCs w:val="22"/>
                <w:lang w:eastAsia="en-US"/>
              </w:rPr>
            </w:pPr>
            <w:r w:rsidRPr="00F434F1">
              <w:rPr>
                <w:sz w:val="22"/>
                <w:szCs w:val="22"/>
                <w:lang w:eastAsia="en-US"/>
              </w:rPr>
              <w:t>Обеспечение внутреннего правопорядка</w:t>
            </w:r>
          </w:p>
        </w:tc>
        <w:tc>
          <w:tcPr>
            <w:tcW w:w="10142" w:type="dxa"/>
          </w:tcPr>
          <w:p w:rsidR="008910AB" w:rsidRPr="00F434F1" w:rsidRDefault="008910AB" w:rsidP="00A46EC4">
            <w:pPr>
              <w:pStyle w:val="af5"/>
              <w:suppressAutoHyphens/>
              <w:ind w:firstLine="0"/>
              <w:jc w:val="left"/>
              <w:rPr>
                <w:iCs/>
                <w:sz w:val="22"/>
                <w:szCs w:val="22"/>
              </w:rPr>
            </w:pPr>
            <w:r w:rsidRPr="00F434F1">
              <w:rPr>
                <w:sz w:val="22"/>
                <w:szCs w:val="22"/>
              </w:rPr>
              <w:t>1. Минимальный и максимальный размеры земельного участка не устанавливаются.</w:t>
            </w:r>
          </w:p>
          <w:p w:rsidR="008910AB" w:rsidRPr="00F434F1" w:rsidRDefault="008910AB" w:rsidP="00A46EC4">
            <w:pPr>
              <w:pStyle w:val="af5"/>
              <w:suppressAutoHyphens/>
              <w:ind w:firstLine="0"/>
              <w:jc w:val="left"/>
              <w:rPr>
                <w:sz w:val="22"/>
                <w:szCs w:val="22"/>
              </w:rPr>
            </w:pPr>
            <w:r w:rsidRPr="00F434F1">
              <w:rPr>
                <w:sz w:val="22"/>
                <w:szCs w:val="22"/>
              </w:rPr>
              <w:t>2</w:t>
            </w:r>
            <w:r w:rsidRPr="00F434F1">
              <w:rPr>
                <w:iCs/>
                <w:sz w:val="22"/>
                <w:szCs w:val="22"/>
              </w:rPr>
              <w:t xml:space="preserve">. </w:t>
            </w:r>
            <w:r w:rsidRPr="00F434F1">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F434F1" w:rsidRDefault="008910AB" w:rsidP="00A46EC4">
            <w:pPr>
              <w:pStyle w:val="af5"/>
              <w:suppressAutoHyphens/>
              <w:ind w:firstLine="0"/>
              <w:jc w:val="left"/>
              <w:rPr>
                <w:iCs/>
                <w:sz w:val="22"/>
                <w:szCs w:val="22"/>
              </w:rPr>
            </w:pPr>
            <w:r w:rsidRPr="00F434F1">
              <w:rPr>
                <w:iCs/>
                <w:sz w:val="22"/>
                <w:szCs w:val="22"/>
              </w:rPr>
              <w:t xml:space="preserve">3. </w:t>
            </w:r>
            <w:r w:rsidRPr="00F434F1">
              <w:rPr>
                <w:sz w:val="22"/>
                <w:szCs w:val="22"/>
              </w:rPr>
              <w:t>Предельное количество этажей - 3</w:t>
            </w:r>
            <w:r w:rsidRPr="00F434F1">
              <w:rPr>
                <w:iCs/>
                <w:sz w:val="22"/>
                <w:szCs w:val="22"/>
              </w:rPr>
              <w:t>.</w:t>
            </w:r>
          </w:p>
          <w:p w:rsidR="008910AB" w:rsidRPr="00F434F1" w:rsidRDefault="008910AB" w:rsidP="00A46EC4">
            <w:pPr>
              <w:pStyle w:val="af5"/>
              <w:suppressAutoHyphens/>
              <w:ind w:firstLine="0"/>
              <w:jc w:val="left"/>
              <w:rPr>
                <w:iCs/>
                <w:sz w:val="22"/>
                <w:szCs w:val="22"/>
              </w:rPr>
            </w:pPr>
            <w:r w:rsidRPr="00F434F1">
              <w:rPr>
                <w:iCs/>
                <w:sz w:val="22"/>
                <w:szCs w:val="22"/>
              </w:rPr>
              <w:t>4. Максимальный процент застройки в границах земельного участка - 60%.</w:t>
            </w:r>
          </w:p>
          <w:p w:rsidR="008910AB" w:rsidRPr="00F434F1" w:rsidRDefault="008910AB" w:rsidP="00A46EC4">
            <w:pPr>
              <w:pStyle w:val="af5"/>
              <w:suppressAutoHyphens/>
              <w:ind w:firstLine="0"/>
              <w:jc w:val="left"/>
              <w:rPr>
                <w:iCs/>
                <w:sz w:val="22"/>
                <w:szCs w:val="22"/>
              </w:rPr>
            </w:pPr>
            <w:r w:rsidRPr="00F434F1">
              <w:rPr>
                <w:iCs/>
                <w:sz w:val="22"/>
                <w:szCs w:val="22"/>
              </w:rPr>
              <w:t xml:space="preserve">5. </w:t>
            </w:r>
            <w:r w:rsidRPr="00F434F1">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C51A77">
            <w:pPr>
              <w:suppressAutoHyphens/>
              <w:spacing w:after="40"/>
              <w:ind w:firstLine="0"/>
              <w:jc w:val="left"/>
              <w:rPr>
                <w:iCs/>
                <w:sz w:val="22"/>
                <w:szCs w:val="22"/>
              </w:rPr>
            </w:pPr>
            <w:r w:rsidRPr="00F434F1">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66475D" w:rsidRPr="0066475D" w:rsidRDefault="0066475D" w:rsidP="00C51A77">
            <w:pPr>
              <w:suppressAutoHyphens/>
              <w:spacing w:after="40"/>
              <w:ind w:firstLine="0"/>
              <w:jc w:val="left"/>
              <w:rPr>
                <w:sz w:val="6"/>
                <w:szCs w:val="6"/>
                <w:lang w:eastAsia="en-US"/>
              </w:rPr>
            </w:pPr>
          </w:p>
        </w:tc>
      </w:tr>
      <w:tr w:rsidR="008910AB" w:rsidRPr="00B95CD7" w:rsidTr="00F434F1">
        <w:trPr>
          <w:trHeight w:val="79"/>
        </w:trPr>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12.0.2</w:t>
            </w:r>
          </w:p>
        </w:tc>
        <w:tc>
          <w:tcPr>
            <w:tcW w:w="3118" w:type="dxa"/>
          </w:tcPr>
          <w:p w:rsidR="008910AB" w:rsidRPr="00F434F1" w:rsidRDefault="008910AB" w:rsidP="00A46EC4">
            <w:pPr>
              <w:pStyle w:val="af5"/>
              <w:suppressAutoHyphens/>
              <w:ind w:firstLine="0"/>
              <w:jc w:val="left"/>
              <w:rPr>
                <w:sz w:val="22"/>
                <w:szCs w:val="22"/>
              </w:rPr>
            </w:pPr>
            <w:r w:rsidRPr="00F434F1">
              <w:rPr>
                <w:sz w:val="22"/>
                <w:szCs w:val="22"/>
              </w:rPr>
              <w:t xml:space="preserve">Благоустройство территории </w:t>
            </w:r>
          </w:p>
        </w:tc>
        <w:tc>
          <w:tcPr>
            <w:tcW w:w="10142" w:type="dxa"/>
          </w:tcPr>
          <w:p w:rsidR="008910AB" w:rsidRPr="00F434F1" w:rsidRDefault="008910AB" w:rsidP="00A46EC4">
            <w:pPr>
              <w:pStyle w:val="ConsPlusNormal"/>
              <w:suppressAutoHyphens/>
              <w:ind w:firstLine="0"/>
              <w:jc w:val="left"/>
              <w:rPr>
                <w:rFonts w:ascii="Times New Roman" w:hAnsi="Times New Roman" w:cs="Times New Roman"/>
              </w:rPr>
            </w:pPr>
            <w:r w:rsidRPr="00F434F1">
              <w:rPr>
                <w:rFonts w:ascii="Times New Roman" w:hAnsi="Times New Roman" w:cs="Times New Roman"/>
              </w:rPr>
              <w:t xml:space="preserve">1. Минимальный и максимальный размер земельного участка </w:t>
            </w:r>
            <w:r w:rsidRPr="00F434F1">
              <w:rPr>
                <w:rFonts w:ascii="Times New Roman" w:hAnsi="Times New Roman" w:cs="Times New Roman"/>
                <w:iCs/>
              </w:rPr>
              <w:t>не устанавливаются.</w:t>
            </w:r>
          </w:p>
          <w:p w:rsidR="008910AB" w:rsidRPr="00F434F1" w:rsidRDefault="008910AB" w:rsidP="00A46EC4">
            <w:pPr>
              <w:pStyle w:val="af5"/>
              <w:suppressAutoHyphens/>
              <w:ind w:firstLine="0"/>
              <w:jc w:val="left"/>
              <w:rPr>
                <w:sz w:val="22"/>
                <w:szCs w:val="22"/>
              </w:rPr>
            </w:pPr>
            <w:r w:rsidRPr="00F434F1">
              <w:rPr>
                <w:sz w:val="22"/>
                <w:szCs w:val="22"/>
              </w:rPr>
              <w:t>2</w:t>
            </w:r>
            <w:r w:rsidRPr="00F434F1">
              <w:rPr>
                <w:iCs/>
                <w:sz w:val="22"/>
                <w:szCs w:val="22"/>
              </w:rPr>
              <w:t xml:space="preserve">. </w:t>
            </w:r>
            <w:r w:rsidRPr="00F434F1">
              <w:rPr>
                <w:sz w:val="22"/>
                <w:szCs w:val="22"/>
              </w:rPr>
              <w:t xml:space="preserve">Минимальный отступ от границ земельных участков - не устанавливается. </w:t>
            </w:r>
          </w:p>
          <w:p w:rsidR="008910AB" w:rsidRPr="00F434F1" w:rsidRDefault="008910AB" w:rsidP="00A46EC4">
            <w:pPr>
              <w:pStyle w:val="af5"/>
              <w:suppressAutoHyphens/>
              <w:ind w:firstLine="0"/>
              <w:jc w:val="left"/>
              <w:rPr>
                <w:iCs/>
                <w:sz w:val="22"/>
                <w:szCs w:val="22"/>
              </w:rPr>
            </w:pPr>
            <w:r w:rsidRPr="00F434F1">
              <w:rPr>
                <w:iCs/>
                <w:sz w:val="22"/>
                <w:szCs w:val="22"/>
              </w:rPr>
              <w:lastRenderedPageBreak/>
              <w:t xml:space="preserve">3. Предельная высота некапитальных </w:t>
            </w:r>
            <w:r w:rsidRPr="00F434F1">
              <w:rPr>
                <w:sz w:val="22"/>
                <w:szCs w:val="22"/>
              </w:rPr>
              <w:t>строений, сооружений</w:t>
            </w:r>
            <w:r w:rsidRPr="00F434F1">
              <w:rPr>
                <w:iCs/>
                <w:sz w:val="22"/>
                <w:szCs w:val="22"/>
              </w:rPr>
              <w:t xml:space="preserve"> - не устанавливается.</w:t>
            </w:r>
          </w:p>
          <w:p w:rsidR="008910AB" w:rsidRPr="00F434F1" w:rsidRDefault="008910AB" w:rsidP="00A46EC4">
            <w:pPr>
              <w:pStyle w:val="ConsPlusNormal"/>
              <w:suppressAutoHyphens/>
              <w:ind w:right="225" w:firstLine="0"/>
              <w:jc w:val="left"/>
              <w:rPr>
                <w:rFonts w:ascii="Times New Roman" w:hAnsi="Times New Roman" w:cs="Times New Roman"/>
                <w:iCs/>
              </w:rPr>
            </w:pPr>
            <w:r w:rsidRPr="00F434F1">
              <w:rPr>
                <w:rFonts w:ascii="Times New Roman" w:hAnsi="Times New Roman" w:cs="Times New Roman"/>
                <w:iCs/>
              </w:rPr>
              <w:t xml:space="preserve">4. Площадь застройки </w:t>
            </w:r>
            <w:r w:rsidRPr="00C51A77">
              <w:rPr>
                <w:rFonts w:ascii="Times New Roman" w:hAnsi="Times New Roman" w:cs="Times New Roman"/>
                <w:iCs/>
              </w:rPr>
              <w:t xml:space="preserve">некапитальных </w:t>
            </w:r>
            <w:r w:rsidRPr="00C51A77">
              <w:rPr>
                <w:rFonts w:ascii="Times New Roman" w:hAnsi="Times New Roman" w:cs="Times New Roman"/>
              </w:rPr>
              <w:t>строений, сооружений</w:t>
            </w:r>
            <w:r w:rsidRPr="00C51A77">
              <w:rPr>
                <w:rFonts w:ascii="Times New Roman" w:hAnsi="Times New Roman" w:cs="Times New Roman"/>
                <w:iCs/>
              </w:rPr>
              <w:t xml:space="preserve"> не более</w:t>
            </w:r>
            <w:r w:rsidRPr="00F434F1">
              <w:rPr>
                <w:rFonts w:ascii="Times New Roman" w:hAnsi="Times New Roman" w:cs="Times New Roman"/>
                <w:iCs/>
              </w:rPr>
              <w:t xml:space="preserve"> 20 кв.</w:t>
            </w:r>
            <w:r w:rsidR="00A46EC4">
              <w:rPr>
                <w:rFonts w:ascii="Times New Roman" w:hAnsi="Times New Roman" w:cs="Times New Roman"/>
                <w:iCs/>
              </w:rPr>
              <w:t xml:space="preserve"> </w:t>
            </w:r>
            <w:r w:rsidRPr="00F434F1">
              <w:rPr>
                <w:rFonts w:ascii="Times New Roman" w:hAnsi="Times New Roman" w:cs="Times New Roman"/>
                <w:iCs/>
              </w:rPr>
              <w:t>м.</w:t>
            </w:r>
          </w:p>
          <w:p w:rsidR="008910AB" w:rsidRPr="00F434F1" w:rsidRDefault="008910AB" w:rsidP="00C51A77">
            <w:pPr>
              <w:pStyle w:val="ConsPlusNormal"/>
              <w:suppressAutoHyphens/>
              <w:spacing w:after="40"/>
              <w:ind w:firstLine="0"/>
              <w:jc w:val="left"/>
              <w:rPr>
                <w:rFonts w:ascii="Times New Roman" w:hAnsi="Times New Roman" w:cs="Times New Roman"/>
              </w:rPr>
            </w:pPr>
            <w:r w:rsidRPr="00F434F1">
              <w:rPr>
                <w:rFonts w:ascii="Times New Roman" w:hAnsi="Times New Roman" w:cs="Times New Roman"/>
                <w:iCs/>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B95CD7" w:rsidTr="00F434F1">
        <w:trPr>
          <w:trHeight w:val="79"/>
        </w:trPr>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lastRenderedPageBreak/>
              <w:t>13.0</w:t>
            </w:r>
          </w:p>
        </w:tc>
        <w:tc>
          <w:tcPr>
            <w:tcW w:w="3118" w:type="dxa"/>
          </w:tcPr>
          <w:p w:rsidR="008910AB" w:rsidRPr="00F434F1" w:rsidRDefault="008910AB" w:rsidP="00A46EC4">
            <w:pPr>
              <w:pStyle w:val="af5"/>
              <w:suppressAutoHyphens/>
              <w:ind w:firstLine="0"/>
              <w:jc w:val="left"/>
              <w:rPr>
                <w:sz w:val="22"/>
                <w:szCs w:val="22"/>
              </w:rPr>
            </w:pPr>
            <w:r w:rsidRPr="00F434F1">
              <w:rPr>
                <w:sz w:val="22"/>
                <w:szCs w:val="22"/>
              </w:rPr>
              <w:t xml:space="preserve">Земельные участки общего пользования </w:t>
            </w:r>
          </w:p>
        </w:tc>
        <w:tc>
          <w:tcPr>
            <w:tcW w:w="10142" w:type="dxa"/>
          </w:tcPr>
          <w:p w:rsidR="008910AB" w:rsidRPr="00F434F1" w:rsidRDefault="008910AB" w:rsidP="00A46EC4">
            <w:pPr>
              <w:pStyle w:val="af5"/>
              <w:suppressAutoHyphens/>
              <w:ind w:firstLine="0"/>
              <w:jc w:val="left"/>
              <w:rPr>
                <w:sz w:val="22"/>
                <w:szCs w:val="22"/>
              </w:rPr>
            </w:pPr>
            <w:r w:rsidRPr="00F434F1">
              <w:rPr>
                <w:sz w:val="22"/>
                <w:szCs w:val="22"/>
              </w:rPr>
              <w:t>1. Минимальный и максимальный размер земельного участка – не устанавливаются.</w:t>
            </w:r>
          </w:p>
          <w:p w:rsidR="008910AB" w:rsidRPr="00F434F1" w:rsidRDefault="008910AB" w:rsidP="00A46EC4">
            <w:pPr>
              <w:pStyle w:val="af5"/>
              <w:suppressAutoHyphens/>
              <w:ind w:firstLine="0"/>
              <w:jc w:val="left"/>
              <w:rPr>
                <w:sz w:val="22"/>
                <w:szCs w:val="22"/>
              </w:rPr>
            </w:pPr>
            <w:r w:rsidRPr="00F434F1">
              <w:rPr>
                <w:sz w:val="22"/>
                <w:szCs w:val="22"/>
              </w:rPr>
              <w:t>2. Размещение объектов капитального строительства только относящихся к имуществу общего пользования.</w:t>
            </w:r>
          </w:p>
          <w:p w:rsidR="008910AB" w:rsidRPr="00F434F1" w:rsidRDefault="008910AB" w:rsidP="00A46EC4">
            <w:pPr>
              <w:pStyle w:val="af5"/>
              <w:suppressAutoHyphens/>
              <w:ind w:firstLine="0"/>
              <w:jc w:val="left"/>
              <w:rPr>
                <w:sz w:val="22"/>
                <w:szCs w:val="22"/>
              </w:rPr>
            </w:pPr>
            <w:r w:rsidRPr="00F434F1">
              <w:rPr>
                <w:sz w:val="22"/>
                <w:szCs w:val="22"/>
              </w:rPr>
              <w:t>3</w:t>
            </w:r>
            <w:r w:rsidRPr="00F434F1">
              <w:rPr>
                <w:iCs/>
                <w:sz w:val="22"/>
                <w:szCs w:val="22"/>
              </w:rPr>
              <w:t xml:space="preserve">. </w:t>
            </w:r>
            <w:r w:rsidRPr="00F434F1">
              <w:rPr>
                <w:sz w:val="22"/>
                <w:szCs w:val="22"/>
              </w:rPr>
              <w:t>Минимальный отступ от границ земельных участков - 3 м.</w:t>
            </w:r>
          </w:p>
          <w:p w:rsidR="008910AB" w:rsidRPr="00F434F1" w:rsidRDefault="008910AB" w:rsidP="00A46EC4">
            <w:pPr>
              <w:pStyle w:val="af5"/>
              <w:suppressAutoHyphens/>
              <w:ind w:firstLine="0"/>
              <w:jc w:val="left"/>
              <w:rPr>
                <w:sz w:val="22"/>
                <w:szCs w:val="22"/>
              </w:rPr>
            </w:pPr>
            <w:r w:rsidRPr="00F434F1">
              <w:rPr>
                <w:sz w:val="22"/>
                <w:szCs w:val="22"/>
              </w:rPr>
              <w:t>4. Площадь застройки не устанавливается.</w:t>
            </w:r>
          </w:p>
          <w:p w:rsidR="008910AB" w:rsidRPr="00F434F1" w:rsidRDefault="008910AB" w:rsidP="00C51A77">
            <w:pPr>
              <w:suppressAutoHyphens/>
              <w:autoSpaceDE w:val="0"/>
              <w:autoSpaceDN w:val="0"/>
              <w:adjustRightInd w:val="0"/>
              <w:spacing w:after="40"/>
              <w:ind w:firstLine="0"/>
              <w:jc w:val="left"/>
              <w:rPr>
                <w:spacing w:val="-10"/>
                <w:sz w:val="22"/>
                <w:szCs w:val="22"/>
              </w:rPr>
            </w:pPr>
            <w:r w:rsidRPr="00F434F1">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B95CD7" w:rsidTr="00F434F1">
        <w:trPr>
          <w:trHeight w:val="79"/>
        </w:trPr>
        <w:tc>
          <w:tcPr>
            <w:tcW w:w="1526" w:type="dxa"/>
          </w:tcPr>
          <w:p w:rsidR="008910AB" w:rsidRPr="00F434F1" w:rsidRDefault="008910AB" w:rsidP="00F434F1">
            <w:pPr>
              <w:suppressAutoHyphens/>
              <w:ind w:firstLine="340"/>
              <w:jc w:val="left"/>
              <w:rPr>
                <w:b/>
                <w:sz w:val="22"/>
                <w:szCs w:val="22"/>
                <w:lang w:eastAsia="en-US"/>
              </w:rPr>
            </w:pPr>
            <w:r w:rsidRPr="00F434F1">
              <w:rPr>
                <w:b/>
                <w:sz w:val="22"/>
                <w:szCs w:val="22"/>
                <w:lang w:eastAsia="en-US"/>
              </w:rPr>
              <w:t>13.1</w:t>
            </w:r>
          </w:p>
        </w:tc>
        <w:tc>
          <w:tcPr>
            <w:tcW w:w="3118" w:type="dxa"/>
          </w:tcPr>
          <w:p w:rsidR="008910AB" w:rsidRPr="00F434F1" w:rsidRDefault="008910AB" w:rsidP="00A46EC4">
            <w:pPr>
              <w:pStyle w:val="ConsPlusNormal"/>
              <w:suppressAutoHyphens/>
              <w:snapToGrid w:val="0"/>
              <w:ind w:left="56" w:right="56" w:firstLine="0"/>
              <w:jc w:val="left"/>
              <w:rPr>
                <w:rFonts w:ascii="Times New Roman" w:hAnsi="Times New Roman" w:cs="Times New Roman"/>
              </w:rPr>
            </w:pPr>
            <w:r w:rsidRPr="00F434F1">
              <w:rPr>
                <w:rFonts w:ascii="Times New Roman" w:hAnsi="Times New Roman" w:cs="Times New Roman"/>
              </w:rPr>
              <w:t xml:space="preserve">Ведение огородничества </w:t>
            </w:r>
          </w:p>
        </w:tc>
        <w:tc>
          <w:tcPr>
            <w:tcW w:w="10142" w:type="dxa"/>
          </w:tcPr>
          <w:p w:rsidR="008910AB" w:rsidRPr="00F434F1" w:rsidRDefault="008910AB" w:rsidP="00A46EC4">
            <w:pPr>
              <w:pStyle w:val="af5"/>
              <w:suppressAutoHyphens/>
              <w:ind w:firstLine="0"/>
              <w:jc w:val="left"/>
              <w:rPr>
                <w:sz w:val="22"/>
                <w:szCs w:val="22"/>
              </w:rPr>
            </w:pPr>
            <w:r w:rsidRPr="00F434F1">
              <w:rPr>
                <w:sz w:val="22"/>
                <w:szCs w:val="22"/>
              </w:rPr>
              <w:t>1. Минимальный размер земельного участка - 400 кв. м. Максимальный размер земельного участка - 2000 кв. м.</w:t>
            </w:r>
          </w:p>
          <w:p w:rsidR="008910AB" w:rsidRPr="00F434F1" w:rsidRDefault="008910AB" w:rsidP="00A46EC4">
            <w:pPr>
              <w:pStyle w:val="af5"/>
              <w:suppressAutoHyphens/>
              <w:ind w:firstLine="0"/>
              <w:jc w:val="left"/>
              <w:rPr>
                <w:sz w:val="22"/>
                <w:szCs w:val="22"/>
              </w:rPr>
            </w:pPr>
            <w:r w:rsidRPr="00F434F1">
              <w:rPr>
                <w:sz w:val="22"/>
                <w:szCs w:val="22"/>
              </w:rPr>
              <w:t>2</w:t>
            </w:r>
            <w:r w:rsidRPr="00F434F1">
              <w:rPr>
                <w:iCs/>
                <w:sz w:val="22"/>
                <w:szCs w:val="22"/>
              </w:rPr>
              <w:t xml:space="preserve">. </w:t>
            </w:r>
            <w:r w:rsidRPr="00F434F1">
              <w:rPr>
                <w:sz w:val="22"/>
                <w:szCs w:val="22"/>
              </w:rPr>
              <w:t>Минимальный отступ от границ земельных участков до некапитальных строений, сооружений - 3 м.</w:t>
            </w:r>
          </w:p>
          <w:p w:rsidR="008910AB" w:rsidRPr="00F434F1" w:rsidRDefault="008910AB" w:rsidP="00A46EC4">
            <w:pPr>
              <w:pStyle w:val="af5"/>
              <w:suppressAutoHyphens/>
              <w:ind w:firstLine="0"/>
              <w:jc w:val="left"/>
              <w:rPr>
                <w:sz w:val="22"/>
                <w:szCs w:val="22"/>
              </w:rPr>
            </w:pPr>
            <w:r w:rsidRPr="00F434F1">
              <w:rPr>
                <w:sz w:val="22"/>
                <w:szCs w:val="22"/>
              </w:rPr>
              <w:t>3.Площадь застройки некапитальных строений, сооружений не более 36 кв.</w:t>
            </w:r>
            <w:r w:rsidR="00A46EC4">
              <w:rPr>
                <w:sz w:val="22"/>
                <w:szCs w:val="22"/>
              </w:rPr>
              <w:t xml:space="preserve"> </w:t>
            </w:r>
            <w:r w:rsidRPr="00F434F1">
              <w:rPr>
                <w:sz w:val="22"/>
                <w:szCs w:val="22"/>
              </w:rPr>
              <w:t>м</w:t>
            </w:r>
            <w:r w:rsidR="00C51A77">
              <w:rPr>
                <w:sz w:val="22"/>
                <w:szCs w:val="22"/>
              </w:rPr>
              <w:t>.</w:t>
            </w:r>
          </w:p>
          <w:p w:rsidR="008910AB" w:rsidRPr="00F434F1" w:rsidRDefault="008910AB" w:rsidP="00A46EC4">
            <w:pPr>
              <w:suppressAutoHyphens/>
              <w:ind w:firstLine="0"/>
              <w:jc w:val="left"/>
              <w:rPr>
                <w:sz w:val="22"/>
                <w:szCs w:val="22"/>
                <w:lang w:eastAsia="en-US"/>
              </w:rPr>
            </w:pPr>
            <w:r w:rsidRPr="00F434F1">
              <w:rPr>
                <w:iCs/>
                <w:sz w:val="22"/>
                <w:szCs w:val="22"/>
              </w:rPr>
              <w:t>4.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8910AB" w:rsidRPr="007A151D" w:rsidRDefault="008910AB" w:rsidP="007A151D">
      <w:pPr>
        <w:suppressAutoHyphens/>
        <w:spacing w:before="240" w:after="240"/>
        <w:ind w:firstLine="709"/>
        <w:rPr>
          <w:b/>
          <w:sz w:val="28"/>
          <w:szCs w:val="28"/>
        </w:rPr>
      </w:pPr>
      <w:r w:rsidRPr="007A151D">
        <w:rPr>
          <w:b/>
          <w:sz w:val="28"/>
          <w:szCs w:val="28"/>
        </w:rPr>
        <w:t>Сх3.</w:t>
      </w:r>
      <w:r w:rsidRPr="007A151D">
        <w:rPr>
          <w:b/>
          <w:sz w:val="28"/>
          <w:szCs w:val="28"/>
          <w:lang w:eastAsia="en-US"/>
        </w:rPr>
        <w:t>Зона, предназначенная для ведения садоводства и огородничества</w:t>
      </w:r>
    </w:p>
    <w:p w:rsidR="008910AB" w:rsidRPr="007A151D" w:rsidRDefault="008910AB" w:rsidP="007A151D">
      <w:pPr>
        <w:pStyle w:val="afffffffffa"/>
        <w:suppressAutoHyphens/>
        <w:spacing w:after="120"/>
        <w:ind w:firstLine="709"/>
        <w:rPr>
          <w:rFonts w:ascii="Times New Roman" w:hAnsi="Times New Roman" w:cs="Times New Roman"/>
          <w:sz w:val="28"/>
          <w:szCs w:val="28"/>
        </w:rPr>
      </w:pPr>
      <w:r w:rsidRPr="007A151D">
        <w:rPr>
          <w:rFonts w:ascii="Times New Roman" w:hAnsi="Times New Roman" w:cs="Times New Roman"/>
          <w:sz w:val="28"/>
          <w:szCs w:val="28"/>
        </w:rPr>
        <w:t>Установлена для размещения садоводческих и огороднических хозяйств, для ведения подсобного хозяйства в индивидуальном (семейном) порядке с сооружениями и строениями как сезонного, так и круглогодичного использования; для о</w:t>
      </w:r>
      <w:r w:rsidRPr="007A151D">
        <w:rPr>
          <w:rFonts w:ascii="Times New Roman" w:eastAsia="Calibri" w:hAnsi="Times New Roman" w:cs="Times New Roman"/>
          <w:sz w:val="28"/>
          <w:szCs w:val="28"/>
        </w:rPr>
        <w:t>существления отдыха и (или) выращивания гражданами для собственных нужд сельскохозяйственных культур; размещения для собственных нужд садовых домов, жилых домов, хозяйственных построек и гаражей.</w:t>
      </w:r>
    </w:p>
    <w:p w:rsidR="008910AB" w:rsidRPr="007A151D" w:rsidRDefault="008910AB" w:rsidP="007A151D">
      <w:pPr>
        <w:pStyle w:val="afffffffffa"/>
        <w:suppressAutoHyphens/>
        <w:spacing w:after="120"/>
        <w:ind w:firstLine="709"/>
        <w:rPr>
          <w:rFonts w:ascii="Times New Roman" w:hAnsi="Times New Roman" w:cs="Times New Roman"/>
          <w:sz w:val="28"/>
          <w:szCs w:val="28"/>
        </w:rPr>
      </w:pPr>
      <w:r w:rsidRPr="007A151D">
        <w:rPr>
          <w:rFonts w:ascii="Times New Roman" w:hAnsi="Times New Roman" w:cs="Times New Roman"/>
          <w:sz w:val="28"/>
          <w:szCs w:val="28"/>
        </w:rPr>
        <w:t>Земельный участок, предоставленный садоводческому объединению, состоит из земель общего пользования и индивидуальных земельных участков.</w:t>
      </w:r>
    </w:p>
    <w:p w:rsidR="008910AB" w:rsidRPr="007A151D" w:rsidRDefault="008910AB" w:rsidP="007A151D">
      <w:pPr>
        <w:pStyle w:val="afffffffffa"/>
        <w:suppressAutoHyphens/>
        <w:spacing w:after="120"/>
        <w:ind w:firstLine="709"/>
        <w:rPr>
          <w:rFonts w:ascii="Times New Roman" w:hAnsi="Times New Roman" w:cs="Times New Roman"/>
          <w:sz w:val="28"/>
          <w:szCs w:val="28"/>
        </w:rPr>
      </w:pPr>
      <w:r w:rsidRPr="007A151D">
        <w:rPr>
          <w:rFonts w:ascii="Times New Roman" w:hAnsi="Times New Roman" w:cs="Times New Roman"/>
          <w:sz w:val="28"/>
          <w:szCs w:val="28"/>
        </w:rPr>
        <w:t>Организация территории садоводческого объединения осуществляется в соответствии с утверждённым проектом планировки территории садоводческого объединения, который является документом, обязательным для исполнения всеми участниками садоводческого объединения.</w:t>
      </w:r>
    </w:p>
    <w:tbl>
      <w:tblPr>
        <w:tblStyle w:val="affb"/>
        <w:tblW w:w="0" w:type="auto"/>
        <w:tblLook w:val="04A0" w:firstRow="1" w:lastRow="0" w:firstColumn="1" w:lastColumn="0" w:noHBand="0" w:noVBand="1"/>
      </w:tblPr>
      <w:tblGrid>
        <w:gridCol w:w="1717"/>
        <w:gridCol w:w="3090"/>
        <w:gridCol w:w="9979"/>
      </w:tblGrid>
      <w:tr w:rsidR="008910AB" w:rsidRPr="00CD187F" w:rsidTr="007A151D">
        <w:trPr>
          <w:tblHeader/>
        </w:trPr>
        <w:tc>
          <w:tcPr>
            <w:tcW w:w="1526" w:type="dxa"/>
            <w:shd w:val="clear" w:color="auto" w:fill="D9D9D9" w:themeFill="background1" w:themeFillShade="D9"/>
            <w:vAlign w:val="center"/>
          </w:tcPr>
          <w:p w:rsidR="008910AB" w:rsidRPr="007A151D" w:rsidRDefault="008910AB" w:rsidP="007A151D">
            <w:pPr>
              <w:suppressAutoHyphens/>
              <w:ind w:firstLine="0"/>
              <w:rPr>
                <w:b/>
                <w:sz w:val="22"/>
                <w:szCs w:val="22"/>
                <w:lang w:eastAsia="en-US"/>
              </w:rPr>
            </w:pPr>
            <w:r w:rsidRPr="007A151D">
              <w:rPr>
                <w:b/>
                <w:sz w:val="22"/>
                <w:szCs w:val="22"/>
                <w:lang w:eastAsia="en-US"/>
              </w:rPr>
              <w:lastRenderedPageBreak/>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7A151D" w:rsidRDefault="008910AB" w:rsidP="007A151D">
            <w:pPr>
              <w:suppressAutoHyphens/>
              <w:ind w:firstLine="0"/>
              <w:rPr>
                <w:b/>
                <w:sz w:val="22"/>
                <w:szCs w:val="22"/>
                <w:lang w:eastAsia="en-US"/>
              </w:rPr>
            </w:pPr>
            <w:r w:rsidRPr="007A151D">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7A151D" w:rsidRDefault="008910AB" w:rsidP="007A151D">
            <w:pPr>
              <w:suppressAutoHyphens/>
              <w:ind w:firstLine="0"/>
              <w:rPr>
                <w:b/>
                <w:bCs/>
                <w:sz w:val="22"/>
                <w:szCs w:val="22"/>
              </w:rPr>
            </w:pPr>
            <w:r w:rsidRPr="007A151D">
              <w:rPr>
                <w:b/>
                <w:bCs/>
                <w:sz w:val="22"/>
                <w:szCs w:val="22"/>
              </w:rPr>
              <w:t>Предельные параметры разрешённого строительства и реконструкции объектов капитального строительства</w:t>
            </w:r>
          </w:p>
          <w:p w:rsidR="008910AB" w:rsidRPr="007A151D" w:rsidRDefault="008910AB" w:rsidP="007A151D">
            <w:pPr>
              <w:suppressAutoHyphens/>
              <w:ind w:firstLine="0"/>
              <w:rPr>
                <w:b/>
                <w:sz w:val="22"/>
                <w:szCs w:val="22"/>
                <w:lang w:eastAsia="en-US"/>
              </w:rPr>
            </w:pPr>
            <w:r w:rsidRPr="007A151D">
              <w:rPr>
                <w:b/>
                <w:bCs/>
                <w:sz w:val="22"/>
                <w:szCs w:val="22"/>
              </w:rPr>
              <w:t>Нормы и правила</w:t>
            </w:r>
          </w:p>
        </w:tc>
      </w:tr>
      <w:tr w:rsidR="008910AB" w:rsidRPr="00CD187F" w:rsidTr="007A151D">
        <w:tc>
          <w:tcPr>
            <w:tcW w:w="14786" w:type="dxa"/>
            <w:gridSpan w:val="3"/>
            <w:vAlign w:val="center"/>
          </w:tcPr>
          <w:p w:rsidR="008910AB" w:rsidRPr="007A151D" w:rsidRDefault="008910AB" w:rsidP="007A151D">
            <w:pPr>
              <w:suppressAutoHyphens/>
              <w:ind w:firstLine="0"/>
              <w:rPr>
                <w:b/>
                <w:sz w:val="22"/>
                <w:szCs w:val="22"/>
                <w:lang w:eastAsia="en-US"/>
              </w:rPr>
            </w:pPr>
            <w:r w:rsidRPr="007A151D">
              <w:rPr>
                <w:b/>
                <w:sz w:val="22"/>
                <w:szCs w:val="22"/>
              </w:rPr>
              <w:t>Основные виды разрешённого использования</w:t>
            </w:r>
          </w:p>
        </w:tc>
      </w:tr>
      <w:tr w:rsidR="008910AB" w:rsidRPr="00CD187F" w:rsidTr="007A151D">
        <w:tc>
          <w:tcPr>
            <w:tcW w:w="1526" w:type="dxa"/>
          </w:tcPr>
          <w:p w:rsidR="008910AB" w:rsidRPr="007A151D" w:rsidRDefault="008910AB" w:rsidP="007A151D">
            <w:pPr>
              <w:suppressAutoHyphens/>
              <w:ind w:firstLine="0"/>
              <w:rPr>
                <w:b/>
                <w:sz w:val="22"/>
                <w:szCs w:val="22"/>
                <w:lang w:eastAsia="en-US"/>
              </w:rPr>
            </w:pPr>
            <w:r w:rsidRPr="007A151D">
              <w:rPr>
                <w:b/>
                <w:sz w:val="22"/>
                <w:szCs w:val="22"/>
                <w:lang w:eastAsia="en-US"/>
              </w:rPr>
              <w:t>1.5</w:t>
            </w:r>
          </w:p>
        </w:tc>
        <w:tc>
          <w:tcPr>
            <w:tcW w:w="3118" w:type="dxa"/>
          </w:tcPr>
          <w:p w:rsidR="008910AB" w:rsidRPr="007A151D" w:rsidRDefault="008910AB" w:rsidP="007A151D">
            <w:pPr>
              <w:suppressAutoHyphens/>
              <w:ind w:firstLine="0"/>
              <w:jc w:val="both"/>
              <w:rPr>
                <w:sz w:val="22"/>
                <w:szCs w:val="22"/>
                <w:lang w:eastAsia="en-US"/>
              </w:rPr>
            </w:pPr>
            <w:r w:rsidRPr="007A151D">
              <w:rPr>
                <w:sz w:val="22"/>
                <w:szCs w:val="22"/>
                <w:lang w:eastAsia="en-US"/>
              </w:rPr>
              <w:t>Садоводство</w:t>
            </w:r>
          </w:p>
        </w:tc>
        <w:tc>
          <w:tcPr>
            <w:tcW w:w="10142" w:type="dxa"/>
          </w:tcPr>
          <w:p w:rsidR="008910AB" w:rsidRPr="007A151D" w:rsidRDefault="008910AB" w:rsidP="00C51A77">
            <w:pPr>
              <w:pStyle w:val="af5"/>
              <w:suppressAutoHyphens/>
              <w:spacing w:after="40"/>
              <w:ind w:firstLine="0"/>
              <w:jc w:val="both"/>
              <w:rPr>
                <w:spacing w:val="-6"/>
                <w:sz w:val="22"/>
                <w:szCs w:val="22"/>
              </w:rPr>
            </w:pPr>
            <w:r w:rsidRPr="007A151D">
              <w:rPr>
                <w:spacing w:val="-6"/>
                <w:sz w:val="22"/>
                <w:szCs w:val="22"/>
              </w:rPr>
              <w:t>Минимальный размер земельного участка - 100 кв. м. Максимальный размер земельного участка - 600 кв. м.</w:t>
            </w:r>
          </w:p>
        </w:tc>
      </w:tr>
      <w:tr w:rsidR="008910AB" w:rsidRPr="00CD187F" w:rsidTr="007A151D">
        <w:tc>
          <w:tcPr>
            <w:tcW w:w="1526" w:type="dxa"/>
          </w:tcPr>
          <w:p w:rsidR="008910AB" w:rsidRPr="007A151D" w:rsidRDefault="008910AB" w:rsidP="007A151D">
            <w:pPr>
              <w:suppressAutoHyphens/>
              <w:ind w:firstLine="0"/>
              <w:rPr>
                <w:b/>
                <w:sz w:val="22"/>
                <w:szCs w:val="22"/>
                <w:lang w:eastAsia="en-US"/>
              </w:rPr>
            </w:pPr>
            <w:r w:rsidRPr="007A151D">
              <w:rPr>
                <w:b/>
                <w:sz w:val="22"/>
                <w:szCs w:val="22"/>
                <w:lang w:eastAsia="en-US"/>
              </w:rPr>
              <w:t>13.0</w:t>
            </w:r>
          </w:p>
        </w:tc>
        <w:tc>
          <w:tcPr>
            <w:tcW w:w="3118" w:type="dxa"/>
          </w:tcPr>
          <w:p w:rsidR="008910AB" w:rsidRPr="007A151D" w:rsidRDefault="008910AB" w:rsidP="007A151D">
            <w:pPr>
              <w:suppressAutoHyphens/>
              <w:ind w:firstLine="0"/>
              <w:jc w:val="both"/>
              <w:rPr>
                <w:sz w:val="22"/>
                <w:szCs w:val="22"/>
                <w:lang w:eastAsia="en-US"/>
              </w:rPr>
            </w:pPr>
            <w:r w:rsidRPr="007A151D">
              <w:rPr>
                <w:sz w:val="22"/>
                <w:szCs w:val="22"/>
                <w:lang w:eastAsia="en-US"/>
              </w:rPr>
              <w:t>Земельные участки общего пользования</w:t>
            </w:r>
          </w:p>
        </w:tc>
        <w:tc>
          <w:tcPr>
            <w:tcW w:w="10142" w:type="dxa"/>
          </w:tcPr>
          <w:p w:rsidR="008910AB" w:rsidRPr="007A151D" w:rsidRDefault="008910AB" w:rsidP="007A151D">
            <w:pPr>
              <w:pStyle w:val="af5"/>
              <w:suppressAutoHyphens/>
              <w:ind w:firstLine="0"/>
              <w:jc w:val="both"/>
              <w:rPr>
                <w:sz w:val="22"/>
                <w:szCs w:val="22"/>
              </w:rPr>
            </w:pPr>
            <w:r w:rsidRPr="007A151D">
              <w:rPr>
                <w:sz w:val="22"/>
                <w:szCs w:val="22"/>
              </w:rPr>
              <w:t>1. Минимальный и максимальный размер земельного участка – не устанавливаются.</w:t>
            </w:r>
          </w:p>
          <w:p w:rsidR="008910AB" w:rsidRPr="007A151D" w:rsidRDefault="008910AB" w:rsidP="007A151D">
            <w:pPr>
              <w:pStyle w:val="af5"/>
              <w:suppressAutoHyphens/>
              <w:ind w:firstLine="0"/>
              <w:jc w:val="both"/>
              <w:rPr>
                <w:sz w:val="22"/>
                <w:szCs w:val="22"/>
              </w:rPr>
            </w:pPr>
            <w:r w:rsidRPr="007A151D">
              <w:rPr>
                <w:sz w:val="22"/>
                <w:szCs w:val="22"/>
              </w:rPr>
              <w:t>2. Размещение объектов капитального строительства только относящихся к имуществу общего пользования.</w:t>
            </w:r>
          </w:p>
          <w:p w:rsidR="008910AB" w:rsidRPr="007A151D" w:rsidRDefault="008910AB" w:rsidP="007A151D">
            <w:pPr>
              <w:pStyle w:val="af5"/>
              <w:suppressAutoHyphens/>
              <w:ind w:firstLine="0"/>
              <w:jc w:val="both"/>
              <w:rPr>
                <w:sz w:val="22"/>
                <w:szCs w:val="22"/>
              </w:rPr>
            </w:pPr>
            <w:r w:rsidRPr="007A151D">
              <w:rPr>
                <w:sz w:val="22"/>
                <w:szCs w:val="22"/>
              </w:rPr>
              <w:t>3</w:t>
            </w:r>
            <w:r w:rsidRPr="007A151D">
              <w:rPr>
                <w:iCs/>
                <w:sz w:val="22"/>
                <w:szCs w:val="22"/>
              </w:rPr>
              <w:t xml:space="preserve">. </w:t>
            </w:r>
            <w:r w:rsidRPr="007A151D">
              <w:rPr>
                <w:sz w:val="22"/>
                <w:szCs w:val="22"/>
              </w:rPr>
              <w:t>Минимальный отступ от границ земельных участков - 3 м.</w:t>
            </w:r>
          </w:p>
          <w:p w:rsidR="008910AB" w:rsidRPr="007A151D" w:rsidRDefault="008910AB" w:rsidP="007A151D">
            <w:pPr>
              <w:pStyle w:val="af5"/>
              <w:suppressAutoHyphens/>
              <w:ind w:firstLine="0"/>
              <w:jc w:val="both"/>
              <w:rPr>
                <w:sz w:val="22"/>
                <w:szCs w:val="22"/>
              </w:rPr>
            </w:pPr>
            <w:r w:rsidRPr="007A151D">
              <w:rPr>
                <w:sz w:val="22"/>
                <w:szCs w:val="22"/>
              </w:rPr>
              <w:t>4. Площадь застройки не устанавливается.</w:t>
            </w:r>
          </w:p>
          <w:p w:rsidR="008910AB" w:rsidRPr="007A151D" w:rsidRDefault="008910AB" w:rsidP="00C51A77">
            <w:pPr>
              <w:suppressAutoHyphens/>
              <w:autoSpaceDE w:val="0"/>
              <w:autoSpaceDN w:val="0"/>
              <w:adjustRightInd w:val="0"/>
              <w:spacing w:after="40"/>
              <w:ind w:firstLine="0"/>
              <w:jc w:val="both"/>
              <w:rPr>
                <w:spacing w:val="-10"/>
                <w:sz w:val="22"/>
                <w:szCs w:val="22"/>
              </w:rPr>
            </w:pPr>
            <w:r w:rsidRPr="007A151D">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D187F" w:rsidTr="007A151D">
        <w:tc>
          <w:tcPr>
            <w:tcW w:w="1526" w:type="dxa"/>
          </w:tcPr>
          <w:p w:rsidR="008910AB" w:rsidRPr="007A151D" w:rsidRDefault="008910AB" w:rsidP="007A151D">
            <w:pPr>
              <w:suppressAutoHyphens/>
              <w:ind w:firstLine="0"/>
              <w:rPr>
                <w:b/>
                <w:sz w:val="22"/>
                <w:szCs w:val="22"/>
                <w:lang w:eastAsia="en-US"/>
              </w:rPr>
            </w:pPr>
            <w:r w:rsidRPr="007A151D">
              <w:rPr>
                <w:b/>
                <w:sz w:val="22"/>
                <w:szCs w:val="22"/>
                <w:lang w:eastAsia="en-US"/>
              </w:rPr>
              <w:t>13.1</w:t>
            </w:r>
          </w:p>
        </w:tc>
        <w:tc>
          <w:tcPr>
            <w:tcW w:w="3118" w:type="dxa"/>
          </w:tcPr>
          <w:p w:rsidR="008910AB" w:rsidRPr="007A151D" w:rsidRDefault="008910AB" w:rsidP="007A151D">
            <w:pPr>
              <w:suppressAutoHyphens/>
              <w:ind w:firstLine="0"/>
              <w:jc w:val="both"/>
              <w:rPr>
                <w:sz w:val="22"/>
                <w:szCs w:val="22"/>
                <w:lang w:eastAsia="en-US"/>
              </w:rPr>
            </w:pPr>
            <w:r w:rsidRPr="007A151D">
              <w:rPr>
                <w:sz w:val="22"/>
                <w:szCs w:val="22"/>
                <w:lang w:eastAsia="en-US"/>
              </w:rPr>
              <w:t>Ведение огородничества</w:t>
            </w:r>
          </w:p>
        </w:tc>
        <w:tc>
          <w:tcPr>
            <w:tcW w:w="10142" w:type="dxa"/>
          </w:tcPr>
          <w:p w:rsidR="008910AB" w:rsidRPr="007A151D" w:rsidRDefault="008910AB" w:rsidP="007A151D">
            <w:pPr>
              <w:pStyle w:val="af5"/>
              <w:suppressAutoHyphens/>
              <w:ind w:firstLine="0"/>
              <w:jc w:val="both"/>
              <w:rPr>
                <w:sz w:val="22"/>
                <w:szCs w:val="22"/>
              </w:rPr>
            </w:pPr>
            <w:r w:rsidRPr="007A151D">
              <w:rPr>
                <w:sz w:val="22"/>
                <w:szCs w:val="22"/>
              </w:rPr>
              <w:t>1. Минимальный размер земельного участка - 100 кв. м. Максимальный размер земельного участка - 2000 кв. м.</w:t>
            </w:r>
          </w:p>
          <w:p w:rsidR="008910AB" w:rsidRPr="007A151D" w:rsidRDefault="008910AB" w:rsidP="007A151D">
            <w:pPr>
              <w:pStyle w:val="af5"/>
              <w:suppressAutoHyphens/>
              <w:ind w:firstLine="0"/>
              <w:jc w:val="both"/>
              <w:rPr>
                <w:sz w:val="22"/>
                <w:szCs w:val="22"/>
              </w:rPr>
            </w:pPr>
            <w:r w:rsidRPr="007A151D">
              <w:rPr>
                <w:sz w:val="22"/>
                <w:szCs w:val="22"/>
              </w:rPr>
              <w:t>2</w:t>
            </w:r>
            <w:r w:rsidRPr="007A151D">
              <w:rPr>
                <w:iCs/>
                <w:sz w:val="22"/>
                <w:szCs w:val="22"/>
              </w:rPr>
              <w:t xml:space="preserve">. </w:t>
            </w:r>
            <w:r w:rsidRPr="007A151D">
              <w:rPr>
                <w:sz w:val="22"/>
                <w:szCs w:val="22"/>
              </w:rPr>
              <w:t>Минимальный отступ от границ земельных участков до некапитальных строений, сооружений - 3 м.</w:t>
            </w:r>
          </w:p>
          <w:p w:rsidR="008910AB" w:rsidRPr="007A151D" w:rsidRDefault="008910AB" w:rsidP="007A151D">
            <w:pPr>
              <w:pStyle w:val="af5"/>
              <w:suppressAutoHyphens/>
              <w:ind w:firstLine="0"/>
              <w:jc w:val="both"/>
              <w:rPr>
                <w:sz w:val="22"/>
                <w:szCs w:val="22"/>
              </w:rPr>
            </w:pPr>
            <w:r w:rsidRPr="007A151D">
              <w:rPr>
                <w:sz w:val="22"/>
                <w:szCs w:val="22"/>
              </w:rPr>
              <w:t>3.Площадь застройки некапитальных строений, сооружений не более 36 кв.</w:t>
            </w:r>
            <w:r w:rsidR="007A151D">
              <w:rPr>
                <w:sz w:val="22"/>
                <w:szCs w:val="22"/>
              </w:rPr>
              <w:t xml:space="preserve"> </w:t>
            </w:r>
            <w:r w:rsidRPr="007A151D">
              <w:rPr>
                <w:sz w:val="22"/>
                <w:szCs w:val="22"/>
              </w:rPr>
              <w:t>м</w:t>
            </w:r>
          </w:p>
          <w:p w:rsidR="008910AB" w:rsidRPr="007A151D" w:rsidRDefault="008910AB" w:rsidP="00C51A77">
            <w:pPr>
              <w:suppressAutoHyphens/>
              <w:spacing w:after="40"/>
              <w:ind w:firstLine="0"/>
              <w:jc w:val="both"/>
              <w:rPr>
                <w:sz w:val="22"/>
                <w:szCs w:val="22"/>
                <w:lang w:eastAsia="en-US"/>
              </w:rPr>
            </w:pPr>
            <w:r w:rsidRPr="007A151D">
              <w:rPr>
                <w:iCs/>
                <w:sz w:val="22"/>
                <w:szCs w:val="22"/>
              </w:rPr>
              <w:t>4.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CD187F" w:rsidTr="007A151D">
        <w:tc>
          <w:tcPr>
            <w:tcW w:w="14786" w:type="dxa"/>
            <w:gridSpan w:val="3"/>
          </w:tcPr>
          <w:p w:rsidR="008910AB" w:rsidRPr="007A151D" w:rsidRDefault="008910AB" w:rsidP="007A151D">
            <w:pPr>
              <w:suppressAutoHyphens/>
              <w:ind w:firstLine="0"/>
              <w:rPr>
                <w:b/>
                <w:sz w:val="22"/>
                <w:szCs w:val="22"/>
                <w:lang w:eastAsia="en-US"/>
              </w:rPr>
            </w:pPr>
            <w:r w:rsidRPr="007A151D">
              <w:rPr>
                <w:b/>
                <w:bCs/>
                <w:sz w:val="22"/>
                <w:szCs w:val="22"/>
              </w:rPr>
              <w:t>Условно разрешённые виды использования</w:t>
            </w:r>
          </w:p>
        </w:tc>
      </w:tr>
      <w:tr w:rsidR="008910AB" w:rsidRPr="00CD187F" w:rsidTr="007A151D">
        <w:tc>
          <w:tcPr>
            <w:tcW w:w="1526" w:type="dxa"/>
          </w:tcPr>
          <w:p w:rsidR="008910AB" w:rsidRPr="007A151D" w:rsidRDefault="008910AB" w:rsidP="007A151D">
            <w:pPr>
              <w:suppressAutoHyphens/>
              <w:ind w:firstLine="0"/>
              <w:rPr>
                <w:b/>
                <w:sz w:val="22"/>
                <w:szCs w:val="22"/>
                <w:lang w:eastAsia="en-US"/>
              </w:rPr>
            </w:pPr>
            <w:r w:rsidRPr="007A151D">
              <w:rPr>
                <w:b/>
                <w:sz w:val="22"/>
                <w:szCs w:val="22"/>
                <w:lang w:eastAsia="en-US"/>
              </w:rPr>
              <w:t>3.1.1</w:t>
            </w:r>
          </w:p>
        </w:tc>
        <w:tc>
          <w:tcPr>
            <w:tcW w:w="3118" w:type="dxa"/>
          </w:tcPr>
          <w:p w:rsidR="008910AB" w:rsidRPr="007A151D" w:rsidRDefault="008910AB" w:rsidP="007A151D">
            <w:pPr>
              <w:suppressAutoHyphens/>
              <w:ind w:firstLine="0"/>
              <w:jc w:val="both"/>
              <w:rPr>
                <w:sz w:val="22"/>
                <w:szCs w:val="22"/>
                <w:lang w:eastAsia="en-US"/>
              </w:rPr>
            </w:pPr>
            <w:r w:rsidRPr="007A151D">
              <w:rPr>
                <w:sz w:val="22"/>
                <w:szCs w:val="22"/>
                <w:lang w:eastAsia="en-US"/>
              </w:rPr>
              <w:t>Предоставление коммунальных услуг</w:t>
            </w:r>
          </w:p>
        </w:tc>
        <w:tc>
          <w:tcPr>
            <w:tcW w:w="10142" w:type="dxa"/>
          </w:tcPr>
          <w:p w:rsidR="008910AB" w:rsidRPr="007A151D" w:rsidRDefault="008910AB" w:rsidP="007A151D">
            <w:pPr>
              <w:suppressAutoHyphens/>
              <w:ind w:firstLine="0"/>
              <w:jc w:val="both"/>
              <w:rPr>
                <w:spacing w:val="-6"/>
                <w:sz w:val="22"/>
                <w:szCs w:val="22"/>
              </w:rPr>
            </w:pPr>
            <w:r w:rsidRPr="007A151D">
              <w:rPr>
                <w:spacing w:val="-6"/>
                <w:sz w:val="22"/>
                <w:szCs w:val="22"/>
              </w:rPr>
              <w:t>1. Предельные (максимальные и минимальные) размеры земельных участков не подлежат установлению.</w:t>
            </w:r>
          </w:p>
          <w:p w:rsidR="008910AB" w:rsidRPr="007A151D" w:rsidRDefault="008910AB" w:rsidP="00C51A77">
            <w:pPr>
              <w:suppressAutoHyphens/>
              <w:spacing w:after="40"/>
              <w:ind w:firstLine="0"/>
              <w:jc w:val="both"/>
              <w:rPr>
                <w:sz w:val="22"/>
                <w:szCs w:val="22"/>
              </w:rPr>
            </w:pPr>
            <w:r w:rsidRPr="007A151D">
              <w:rPr>
                <w:sz w:val="22"/>
                <w:szCs w:val="22"/>
              </w:rPr>
              <w:t>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w:t>
            </w:r>
            <w:r w:rsidR="00C51A77">
              <w:rPr>
                <w:sz w:val="22"/>
                <w:szCs w:val="22"/>
              </w:rPr>
              <w:t>.</w:t>
            </w:r>
            <w:r w:rsidRPr="007A151D">
              <w:rPr>
                <w:sz w:val="22"/>
                <w:szCs w:val="22"/>
              </w:rPr>
              <w:t xml:space="preserve"> </w:t>
            </w:r>
          </w:p>
        </w:tc>
      </w:tr>
      <w:tr w:rsidR="008910AB" w:rsidRPr="00CD187F" w:rsidTr="007A151D">
        <w:trPr>
          <w:trHeight w:val="79"/>
        </w:trPr>
        <w:tc>
          <w:tcPr>
            <w:tcW w:w="1526" w:type="dxa"/>
          </w:tcPr>
          <w:p w:rsidR="008910AB" w:rsidRPr="007A151D" w:rsidRDefault="008910AB" w:rsidP="007A151D">
            <w:pPr>
              <w:suppressAutoHyphens/>
              <w:autoSpaceDE w:val="0"/>
              <w:autoSpaceDN w:val="0"/>
              <w:adjustRightInd w:val="0"/>
              <w:ind w:firstLine="0"/>
              <w:rPr>
                <w:b/>
                <w:sz w:val="22"/>
                <w:szCs w:val="22"/>
              </w:rPr>
            </w:pPr>
            <w:r w:rsidRPr="007A151D">
              <w:rPr>
                <w:b/>
                <w:sz w:val="22"/>
                <w:szCs w:val="22"/>
              </w:rPr>
              <w:t>4.4</w:t>
            </w:r>
          </w:p>
        </w:tc>
        <w:tc>
          <w:tcPr>
            <w:tcW w:w="3118" w:type="dxa"/>
          </w:tcPr>
          <w:p w:rsidR="008910AB" w:rsidRPr="007A151D" w:rsidRDefault="008910AB" w:rsidP="007A151D">
            <w:pPr>
              <w:suppressAutoHyphens/>
              <w:ind w:firstLine="0"/>
              <w:jc w:val="both"/>
              <w:rPr>
                <w:sz w:val="22"/>
                <w:szCs w:val="22"/>
              </w:rPr>
            </w:pPr>
            <w:r w:rsidRPr="007A151D">
              <w:rPr>
                <w:sz w:val="22"/>
                <w:szCs w:val="22"/>
              </w:rPr>
              <w:t>Магазины</w:t>
            </w:r>
          </w:p>
        </w:tc>
        <w:tc>
          <w:tcPr>
            <w:tcW w:w="10142" w:type="dxa"/>
          </w:tcPr>
          <w:p w:rsidR="008910AB" w:rsidRPr="007A151D" w:rsidRDefault="008910AB" w:rsidP="007A151D">
            <w:pPr>
              <w:pStyle w:val="af5"/>
              <w:suppressAutoHyphens/>
              <w:ind w:firstLine="0"/>
              <w:jc w:val="both"/>
              <w:rPr>
                <w:spacing w:val="-6"/>
                <w:sz w:val="22"/>
                <w:szCs w:val="22"/>
              </w:rPr>
            </w:pPr>
            <w:r w:rsidRPr="007A151D">
              <w:rPr>
                <w:spacing w:val="-6"/>
                <w:sz w:val="22"/>
                <w:szCs w:val="22"/>
              </w:rPr>
              <w:t>1. Минимальный размер земельного участка для объекта торговли - 0,08 га на 100 кв. м торговой площади.</w:t>
            </w:r>
          </w:p>
          <w:p w:rsidR="008910AB" w:rsidRPr="007A151D" w:rsidRDefault="008910AB" w:rsidP="007A151D">
            <w:pPr>
              <w:suppressAutoHyphens/>
              <w:autoSpaceDE w:val="0"/>
              <w:autoSpaceDN w:val="0"/>
              <w:adjustRightInd w:val="0"/>
              <w:ind w:firstLine="0"/>
              <w:jc w:val="both"/>
              <w:rPr>
                <w:sz w:val="22"/>
                <w:szCs w:val="22"/>
              </w:rPr>
            </w:pPr>
            <w:r w:rsidRPr="007A151D">
              <w:rPr>
                <w:sz w:val="22"/>
                <w:szCs w:val="22"/>
              </w:rPr>
              <w:t>Минимальный размер земельного участка для аптек 0,2 га или встроенные.</w:t>
            </w:r>
          </w:p>
          <w:p w:rsidR="008910AB" w:rsidRPr="007A151D" w:rsidRDefault="008910AB" w:rsidP="007A151D">
            <w:pPr>
              <w:pStyle w:val="ConsPlusNormal"/>
              <w:suppressAutoHyphens/>
              <w:ind w:firstLine="0"/>
              <w:jc w:val="both"/>
              <w:rPr>
                <w:rFonts w:ascii="Times New Roman" w:hAnsi="Times New Roman" w:cs="Times New Roman"/>
              </w:rPr>
            </w:pPr>
            <w:r w:rsidRPr="007A151D">
              <w:rPr>
                <w:rFonts w:ascii="Times New Roman" w:hAnsi="Times New Roman" w:cs="Times New Roman"/>
                <w:iCs/>
              </w:rPr>
              <w:t xml:space="preserve"> Максимальный размер земельного участка не устанавливается.</w:t>
            </w:r>
          </w:p>
          <w:p w:rsidR="008910AB" w:rsidRPr="007A151D" w:rsidRDefault="008910AB" w:rsidP="007A151D">
            <w:pPr>
              <w:pStyle w:val="af5"/>
              <w:suppressAutoHyphens/>
              <w:ind w:firstLine="0"/>
              <w:jc w:val="both"/>
              <w:rPr>
                <w:sz w:val="22"/>
                <w:szCs w:val="22"/>
              </w:rPr>
            </w:pPr>
            <w:r w:rsidRPr="007A151D">
              <w:rPr>
                <w:sz w:val="22"/>
                <w:szCs w:val="22"/>
              </w:rPr>
              <w:t>2</w:t>
            </w:r>
            <w:r w:rsidRPr="007A151D">
              <w:rPr>
                <w:iCs/>
                <w:sz w:val="22"/>
                <w:szCs w:val="22"/>
              </w:rPr>
              <w:t xml:space="preserve">. </w:t>
            </w:r>
            <w:r w:rsidRPr="007A151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7A151D" w:rsidRDefault="008910AB" w:rsidP="007A151D">
            <w:pPr>
              <w:pStyle w:val="af5"/>
              <w:suppressAutoHyphens/>
              <w:ind w:firstLine="0"/>
              <w:jc w:val="both"/>
              <w:rPr>
                <w:sz w:val="22"/>
                <w:szCs w:val="22"/>
              </w:rPr>
            </w:pPr>
            <w:r w:rsidRPr="007A151D">
              <w:rPr>
                <w:sz w:val="22"/>
                <w:szCs w:val="22"/>
              </w:rPr>
              <w:t>3. Предельная высота зданий – 6 метров</w:t>
            </w:r>
            <w:r w:rsidRPr="007A151D">
              <w:rPr>
                <w:iCs/>
                <w:sz w:val="22"/>
                <w:szCs w:val="22"/>
              </w:rPr>
              <w:t>.</w:t>
            </w:r>
          </w:p>
          <w:p w:rsidR="008910AB" w:rsidRPr="007A151D" w:rsidRDefault="008910AB" w:rsidP="007A151D">
            <w:pPr>
              <w:pStyle w:val="af5"/>
              <w:suppressAutoHyphens/>
              <w:ind w:firstLine="0"/>
              <w:jc w:val="both"/>
              <w:rPr>
                <w:sz w:val="22"/>
                <w:szCs w:val="22"/>
              </w:rPr>
            </w:pPr>
            <w:r w:rsidRPr="007A151D">
              <w:rPr>
                <w:sz w:val="22"/>
                <w:szCs w:val="22"/>
              </w:rPr>
              <w:t>4. Максимальный процент застройки в границах земельного участка - 40%.</w:t>
            </w:r>
          </w:p>
          <w:p w:rsidR="008910AB" w:rsidRPr="007A151D" w:rsidRDefault="008910AB" w:rsidP="007A151D">
            <w:pPr>
              <w:pStyle w:val="af5"/>
              <w:suppressAutoHyphens/>
              <w:ind w:firstLine="0"/>
              <w:jc w:val="both"/>
              <w:rPr>
                <w:sz w:val="22"/>
                <w:szCs w:val="22"/>
              </w:rPr>
            </w:pPr>
            <w:r w:rsidRPr="007A151D">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для объектов местного значения, с действующими областными нормативами градостроительного проектирования для объектов регионального значения, с СП 42.13330.2016 для иных объектов.</w:t>
            </w:r>
          </w:p>
          <w:p w:rsidR="008910AB" w:rsidRPr="007A151D" w:rsidRDefault="008910AB" w:rsidP="007A151D">
            <w:pPr>
              <w:suppressAutoHyphens/>
              <w:ind w:firstLine="0"/>
              <w:jc w:val="both"/>
              <w:rPr>
                <w:iCs/>
                <w:sz w:val="22"/>
                <w:szCs w:val="22"/>
              </w:rPr>
            </w:pPr>
            <w:r w:rsidRPr="007A151D">
              <w:rPr>
                <w:sz w:val="22"/>
                <w:szCs w:val="22"/>
              </w:rPr>
              <w:t xml:space="preserve">6.  </w:t>
            </w:r>
            <w:r w:rsidRPr="007A151D">
              <w:rPr>
                <w:iCs/>
                <w:sz w:val="22"/>
                <w:szCs w:val="22"/>
              </w:rPr>
              <w:t xml:space="preserve">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 </w:t>
            </w:r>
          </w:p>
          <w:p w:rsidR="008910AB" w:rsidRPr="007A151D" w:rsidRDefault="008910AB" w:rsidP="00C51A77">
            <w:pPr>
              <w:suppressAutoHyphens/>
              <w:spacing w:after="40"/>
              <w:ind w:firstLine="0"/>
              <w:jc w:val="both"/>
              <w:rPr>
                <w:spacing w:val="-10"/>
                <w:sz w:val="22"/>
                <w:szCs w:val="22"/>
              </w:rPr>
            </w:pPr>
            <w:r w:rsidRPr="007A151D">
              <w:rPr>
                <w:iCs/>
                <w:sz w:val="22"/>
                <w:szCs w:val="22"/>
              </w:rPr>
              <w:lastRenderedPageBreak/>
              <w:t>7.  Р</w:t>
            </w:r>
            <w:r w:rsidRPr="007A151D">
              <w:rPr>
                <w:sz w:val="22"/>
                <w:szCs w:val="22"/>
              </w:rPr>
              <w:t>азмещение объектов необходимо осуществлять с учетом проекта охраны зон и законодательства об объектах культурного наследия.</w:t>
            </w:r>
          </w:p>
        </w:tc>
      </w:tr>
      <w:tr w:rsidR="008910AB" w:rsidRPr="00CD187F" w:rsidTr="007A151D">
        <w:trPr>
          <w:trHeight w:val="79"/>
        </w:trPr>
        <w:tc>
          <w:tcPr>
            <w:tcW w:w="1526" w:type="dxa"/>
          </w:tcPr>
          <w:p w:rsidR="008910AB" w:rsidRPr="007A151D" w:rsidRDefault="008910AB" w:rsidP="007A151D">
            <w:pPr>
              <w:suppressAutoHyphens/>
              <w:ind w:firstLine="0"/>
              <w:rPr>
                <w:b/>
                <w:sz w:val="22"/>
                <w:szCs w:val="22"/>
                <w:lang w:eastAsia="en-US"/>
              </w:rPr>
            </w:pPr>
            <w:r w:rsidRPr="007A151D">
              <w:rPr>
                <w:b/>
                <w:sz w:val="22"/>
                <w:szCs w:val="22"/>
                <w:lang w:eastAsia="en-US"/>
              </w:rPr>
              <w:t>13.2</w:t>
            </w:r>
          </w:p>
        </w:tc>
        <w:tc>
          <w:tcPr>
            <w:tcW w:w="3118" w:type="dxa"/>
          </w:tcPr>
          <w:p w:rsidR="008910AB" w:rsidRPr="007A151D" w:rsidRDefault="008910AB" w:rsidP="007A151D">
            <w:pPr>
              <w:suppressAutoHyphens/>
              <w:ind w:firstLine="0"/>
              <w:jc w:val="both"/>
              <w:rPr>
                <w:sz w:val="22"/>
                <w:szCs w:val="22"/>
                <w:lang w:eastAsia="en-US"/>
              </w:rPr>
            </w:pPr>
            <w:r w:rsidRPr="007A151D">
              <w:rPr>
                <w:sz w:val="22"/>
                <w:szCs w:val="22"/>
                <w:lang w:eastAsia="en-US"/>
              </w:rPr>
              <w:t>Ведение садоводства</w:t>
            </w:r>
          </w:p>
        </w:tc>
        <w:tc>
          <w:tcPr>
            <w:tcW w:w="10142" w:type="dxa"/>
          </w:tcPr>
          <w:p w:rsidR="008910AB" w:rsidRPr="007A151D" w:rsidRDefault="008910AB" w:rsidP="007A151D">
            <w:pPr>
              <w:pStyle w:val="af5"/>
              <w:suppressAutoHyphens/>
              <w:ind w:firstLine="0"/>
              <w:jc w:val="both"/>
              <w:rPr>
                <w:sz w:val="22"/>
                <w:szCs w:val="22"/>
              </w:rPr>
            </w:pPr>
            <w:r w:rsidRPr="007A151D">
              <w:rPr>
                <w:sz w:val="22"/>
                <w:szCs w:val="22"/>
              </w:rPr>
              <w:t>1. Минимальный размер земельного участка - 100 кв. м. Максимальный размер земельного участка - 1000 кв. м.</w:t>
            </w:r>
          </w:p>
          <w:p w:rsidR="008910AB" w:rsidRPr="007A151D" w:rsidRDefault="008910AB" w:rsidP="007A151D">
            <w:pPr>
              <w:pStyle w:val="af5"/>
              <w:suppressAutoHyphens/>
              <w:ind w:firstLine="0"/>
              <w:jc w:val="both"/>
              <w:rPr>
                <w:sz w:val="22"/>
                <w:szCs w:val="22"/>
              </w:rPr>
            </w:pPr>
            <w:r w:rsidRPr="007A151D">
              <w:rPr>
                <w:sz w:val="22"/>
                <w:szCs w:val="22"/>
              </w:rPr>
              <w:t>2</w:t>
            </w:r>
            <w:r w:rsidRPr="007A151D">
              <w:rPr>
                <w:iCs/>
                <w:sz w:val="22"/>
                <w:szCs w:val="22"/>
              </w:rPr>
              <w:t xml:space="preserve">. </w:t>
            </w:r>
            <w:r w:rsidRPr="007A151D">
              <w:rPr>
                <w:sz w:val="22"/>
                <w:szCs w:val="22"/>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7A151D" w:rsidRDefault="008910AB" w:rsidP="007A151D">
            <w:pPr>
              <w:pStyle w:val="af5"/>
              <w:suppressAutoHyphens/>
              <w:ind w:firstLine="0"/>
              <w:jc w:val="both"/>
              <w:rPr>
                <w:sz w:val="22"/>
                <w:szCs w:val="22"/>
              </w:rPr>
            </w:pPr>
            <w:r w:rsidRPr="007A151D">
              <w:rPr>
                <w:sz w:val="22"/>
                <w:szCs w:val="22"/>
              </w:rPr>
              <w:t>3. Предельное количество этажей - 3 этажа.</w:t>
            </w:r>
          </w:p>
          <w:p w:rsidR="008910AB" w:rsidRPr="007A151D" w:rsidRDefault="008910AB" w:rsidP="007A151D">
            <w:pPr>
              <w:pStyle w:val="af5"/>
              <w:suppressAutoHyphens/>
              <w:ind w:firstLine="0"/>
              <w:jc w:val="both"/>
              <w:rPr>
                <w:sz w:val="22"/>
                <w:szCs w:val="22"/>
              </w:rPr>
            </w:pPr>
            <w:r w:rsidRPr="007A151D">
              <w:rPr>
                <w:sz w:val="22"/>
                <w:szCs w:val="22"/>
              </w:rPr>
              <w:t>Площадь застройки некапитальных строений, сооружений не более 36 кв.</w:t>
            </w:r>
            <w:r w:rsidR="007A151D">
              <w:rPr>
                <w:sz w:val="22"/>
                <w:szCs w:val="22"/>
              </w:rPr>
              <w:t xml:space="preserve"> </w:t>
            </w:r>
            <w:r w:rsidRPr="007A151D">
              <w:rPr>
                <w:sz w:val="22"/>
                <w:szCs w:val="22"/>
              </w:rPr>
              <w:t>м.</w:t>
            </w:r>
          </w:p>
          <w:p w:rsidR="008910AB" w:rsidRPr="007A151D" w:rsidRDefault="008910AB" w:rsidP="007A151D">
            <w:pPr>
              <w:suppressAutoHyphens/>
              <w:ind w:firstLine="0"/>
              <w:jc w:val="both"/>
              <w:rPr>
                <w:sz w:val="22"/>
                <w:szCs w:val="22"/>
              </w:rPr>
            </w:pPr>
            <w:r w:rsidRPr="007A151D">
              <w:rPr>
                <w:sz w:val="22"/>
                <w:szCs w:val="22"/>
              </w:rPr>
              <w:t>4. Минимальный отступ от границ земельного участка - 1 м, для бани - 4 м, расстояние от надворного туалета до стен соседнего дома необходимо принимать не менее 12 м.</w:t>
            </w:r>
          </w:p>
          <w:p w:rsidR="008910AB" w:rsidRPr="007A151D" w:rsidRDefault="008910AB" w:rsidP="007A151D">
            <w:pPr>
              <w:suppressAutoHyphens/>
              <w:ind w:firstLine="0"/>
              <w:jc w:val="both"/>
              <w:rPr>
                <w:sz w:val="22"/>
                <w:szCs w:val="22"/>
              </w:rPr>
            </w:pPr>
            <w:r w:rsidRPr="007A151D">
              <w:rPr>
                <w:sz w:val="22"/>
                <w:szCs w:val="22"/>
              </w:rPr>
              <w:t>5. Размещение хозяйственных построек по линии застройки запрещается. Предельное количество этажей: 1 надземный этаж</w:t>
            </w:r>
            <w:r w:rsidR="00C51A77">
              <w:rPr>
                <w:sz w:val="22"/>
                <w:szCs w:val="22"/>
              </w:rPr>
              <w:t>.</w:t>
            </w:r>
          </w:p>
          <w:p w:rsidR="008910AB" w:rsidRPr="007A151D" w:rsidRDefault="008910AB" w:rsidP="007A151D">
            <w:pPr>
              <w:pStyle w:val="af5"/>
              <w:suppressAutoHyphens/>
              <w:ind w:firstLine="0"/>
              <w:jc w:val="both"/>
              <w:rPr>
                <w:sz w:val="22"/>
                <w:szCs w:val="22"/>
              </w:rPr>
            </w:pPr>
            <w:r w:rsidRPr="007A151D">
              <w:rPr>
                <w:sz w:val="22"/>
                <w:szCs w:val="22"/>
              </w:rPr>
              <w:t>6. Максимальный процент застройки в границах земельного участка - 60%.</w:t>
            </w:r>
          </w:p>
          <w:p w:rsidR="008910AB" w:rsidRPr="007A151D" w:rsidRDefault="008910AB" w:rsidP="007A151D">
            <w:pPr>
              <w:suppressAutoHyphens/>
              <w:autoSpaceDE w:val="0"/>
              <w:autoSpaceDN w:val="0"/>
              <w:adjustRightInd w:val="0"/>
              <w:ind w:firstLine="0"/>
              <w:jc w:val="both"/>
              <w:rPr>
                <w:spacing w:val="-10"/>
                <w:sz w:val="22"/>
                <w:szCs w:val="22"/>
              </w:rPr>
            </w:pPr>
            <w:r w:rsidRPr="007A151D">
              <w:rPr>
                <w:sz w:val="22"/>
                <w:szCs w:val="22"/>
              </w:rPr>
              <w:t xml:space="preserve">7. </w:t>
            </w:r>
            <w:r w:rsidRPr="007A151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8910AB" w:rsidRPr="00CD187F" w:rsidRDefault="008910AB" w:rsidP="007C08E6">
      <w:pPr>
        <w:suppressAutoHyphens/>
      </w:pPr>
    </w:p>
    <w:p w:rsidR="008910AB" w:rsidRPr="008910AB" w:rsidRDefault="008910AB" w:rsidP="007A151D">
      <w:pPr>
        <w:pStyle w:val="20"/>
        <w:suppressAutoHyphens/>
        <w:spacing w:before="240" w:after="240"/>
        <w:ind w:left="0" w:right="0" w:firstLine="709"/>
        <w:rPr>
          <w:lang w:val="ru-RU"/>
        </w:rPr>
      </w:pPr>
      <w:bookmarkStart w:id="96" w:name="_Toc535944321"/>
      <w:bookmarkStart w:id="97" w:name="_Toc23168759"/>
      <w:bookmarkStart w:id="98" w:name="_Toc86268824"/>
      <w:r w:rsidRPr="008910AB">
        <w:rPr>
          <w:lang w:val="ru-RU"/>
        </w:rPr>
        <w:t>Статья 36. Градостроительные регламенты. Зоны рекреационного назначения (Р)</w:t>
      </w:r>
      <w:bookmarkEnd w:id="96"/>
      <w:bookmarkEnd w:id="97"/>
      <w:bookmarkEnd w:id="98"/>
    </w:p>
    <w:p w:rsidR="008910AB" w:rsidRPr="007A151D" w:rsidRDefault="008910AB" w:rsidP="007A151D">
      <w:pPr>
        <w:suppressAutoHyphens/>
        <w:autoSpaceDE w:val="0"/>
        <w:autoSpaceDN w:val="0"/>
        <w:adjustRightInd w:val="0"/>
        <w:spacing w:after="120"/>
        <w:ind w:firstLine="709"/>
        <w:rPr>
          <w:sz w:val="28"/>
          <w:szCs w:val="28"/>
        </w:rPr>
      </w:pPr>
      <w:r w:rsidRPr="007A151D">
        <w:rPr>
          <w:sz w:val="28"/>
          <w:szCs w:val="28"/>
        </w:rPr>
        <w:t xml:space="preserve">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озёрами,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
    <w:p w:rsidR="008910AB" w:rsidRPr="007A151D" w:rsidRDefault="008910AB" w:rsidP="007A151D">
      <w:pPr>
        <w:suppressAutoHyphens/>
        <w:autoSpaceDE w:val="0"/>
        <w:autoSpaceDN w:val="0"/>
        <w:adjustRightInd w:val="0"/>
        <w:spacing w:after="120"/>
        <w:ind w:firstLine="709"/>
        <w:rPr>
          <w:sz w:val="28"/>
          <w:szCs w:val="28"/>
        </w:rPr>
      </w:pPr>
      <w:r w:rsidRPr="007A151D">
        <w:rPr>
          <w:sz w:val="28"/>
          <w:szCs w:val="28"/>
        </w:rPr>
        <w:t xml:space="preserve">В состав рекреационных зон включены: </w:t>
      </w:r>
    </w:p>
    <w:p w:rsidR="008910AB" w:rsidRPr="007A151D" w:rsidRDefault="008910AB" w:rsidP="007A151D">
      <w:pPr>
        <w:widowControl/>
        <w:numPr>
          <w:ilvl w:val="0"/>
          <w:numId w:val="54"/>
        </w:numPr>
        <w:suppressAutoHyphens/>
        <w:autoSpaceDE w:val="0"/>
        <w:autoSpaceDN w:val="0"/>
        <w:adjustRightInd w:val="0"/>
        <w:spacing w:after="120"/>
        <w:ind w:left="0" w:firstLine="709"/>
        <w:rPr>
          <w:sz w:val="28"/>
          <w:szCs w:val="28"/>
        </w:rPr>
      </w:pPr>
      <w:r w:rsidRPr="007A151D">
        <w:rPr>
          <w:sz w:val="28"/>
          <w:szCs w:val="28"/>
        </w:rPr>
        <w:t xml:space="preserve">зона зелёных насаждений общего пользования (Р1); </w:t>
      </w:r>
    </w:p>
    <w:p w:rsidR="008910AB" w:rsidRPr="007A151D" w:rsidRDefault="008910AB" w:rsidP="007A151D">
      <w:pPr>
        <w:widowControl/>
        <w:numPr>
          <w:ilvl w:val="0"/>
          <w:numId w:val="54"/>
        </w:numPr>
        <w:suppressAutoHyphens/>
        <w:autoSpaceDE w:val="0"/>
        <w:autoSpaceDN w:val="0"/>
        <w:adjustRightInd w:val="0"/>
        <w:spacing w:after="120"/>
        <w:ind w:left="0" w:firstLine="709"/>
        <w:rPr>
          <w:sz w:val="28"/>
          <w:szCs w:val="28"/>
        </w:rPr>
      </w:pPr>
      <w:r w:rsidRPr="007A151D">
        <w:rPr>
          <w:sz w:val="28"/>
          <w:szCs w:val="28"/>
        </w:rPr>
        <w:t>зона прочих озелененных территорий (Р2);</w:t>
      </w:r>
    </w:p>
    <w:p w:rsidR="008910AB" w:rsidRPr="007A151D" w:rsidRDefault="008910AB" w:rsidP="007A151D">
      <w:pPr>
        <w:widowControl/>
        <w:numPr>
          <w:ilvl w:val="0"/>
          <w:numId w:val="54"/>
        </w:numPr>
        <w:suppressAutoHyphens/>
        <w:autoSpaceDE w:val="0"/>
        <w:autoSpaceDN w:val="0"/>
        <w:adjustRightInd w:val="0"/>
        <w:spacing w:after="120"/>
        <w:ind w:left="0" w:firstLine="709"/>
        <w:rPr>
          <w:sz w:val="28"/>
          <w:szCs w:val="28"/>
        </w:rPr>
      </w:pPr>
      <w:r w:rsidRPr="007A151D">
        <w:rPr>
          <w:sz w:val="28"/>
          <w:szCs w:val="28"/>
        </w:rPr>
        <w:t>зона объектов физической культуры и спорта (Р3);</w:t>
      </w:r>
    </w:p>
    <w:p w:rsidR="008910AB" w:rsidRPr="007A151D" w:rsidRDefault="008910AB" w:rsidP="007A151D">
      <w:pPr>
        <w:widowControl/>
        <w:numPr>
          <w:ilvl w:val="0"/>
          <w:numId w:val="54"/>
        </w:numPr>
        <w:suppressAutoHyphens/>
        <w:autoSpaceDE w:val="0"/>
        <w:autoSpaceDN w:val="0"/>
        <w:adjustRightInd w:val="0"/>
        <w:spacing w:after="120"/>
        <w:ind w:left="0" w:firstLine="709"/>
        <w:rPr>
          <w:sz w:val="28"/>
          <w:szCs w:val="28"/>
        </w:rPr>
      </w:pPr>
      <w:r w:rsidRPr="007A151D">
        <w:rPr>
          <w:sz w:val="28"/>
          <w:szCs w:val="28"/>
        </w:rPr>
        <w:lastRenderedPageBreak/>
        <w:t>зона объектов отдыха и туризма (Р4)</w:t>
      </w:r>
    </w:p>
    <w:p w:rsidR="008910AB" w:rsidRPr="007A151D" w:rsidRDefault="008910AB" w:rsidP="007A151D">
      <w:pPr>
        <w:suppressAutoHyphens/>
        <w:autoSpaceDE w:val="0"/>
        <w:autoSpaceDN w:val="0"/>
        <w:adjustRightInd w:val="0"/>
        <w:spacing w:before="240" w:after="240"/>
        <w:ind w:firstLine="709"/>
        <w:rPr>
          <w:b/>
          <w:sz w:val="28"/>
          <w:szCs w:val="28"/>
        </w:rPr>
      </w:pPr>
      <w:r w:rsidRPr="007A151D">
        <w:rPr>
          <w:b/>
          <w:sz w:val="28"/>
          <w:szCs w:val="28"/>
        </w:rPr>
        <w:t>Р1. Зона зелёных насаждений общего пользования</w:t>
      </w:r>
    </w:p>
    <w:p w:rsidR="008910AB" w:rsidRPr="007A151D" w:rsidRDefault="008910AB" w:rsidP="007A151D">
      <w:pPr>
        <w:suppressAutoHyphens/>
        <w:spacing w:after="120"/>
        <w:ind w:firstLine="709"/>
        <w:rPr>
          <w:sz w:val="28"/>
          <w:szCs w:val="28"/>
        </w:rPr>
      </w:pPr>
      <w:r w:rsidRPr="007A151D">
        <w:rPr>
          <w:sz w:val="28"/>
          <w:szCs w:val="28"/>
        </w:rPr>
        <w:t xml:space="preserve">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зелёных насаждений, обеспечение их рационального использования. Зона включает в себя территории, занятые скверами, бульварами, прудами, озёрами, объектами, связанными с обслуживанием данной зоны, а также для размещения объектов досуга и развлечений граждан.  </w:t>
      </w:r>
    </w:p>
    <w:tbl>
      <w:tblPr>
        <w:tblStyle w:val="affb"/>
        <w:tblW w:w="0" w:type="auto"/>
        <w:tblLook w:val="04A0" w:firstRow="1" w:lastRow="0" w:firstColumn="1" w:lastColumn="0" w:noHBand="0" w:noVBand="1"/>
      </w:tblPr>
      <w:tblGrid>
        <w:gridCol w:w="1717"/>
        <w:gridCol w:w="3093"/>
        <w:gridCol w:w="9976"/>
      </w:tblGrid>
      <w:tr w:rsidR="008910AB" w:rsidRPr="007B6674" w:rsidTr="007A151D">
        <w:trPr>
          <w:tblHeader/>
        </w:trPr>
        <w:tc>
          <w:tcPr>
            <w:tcW w:w="1526" w:type="dxa"/>
            <w:shd w:val="clear" w:color="auto" w:fill="D9D9D9" w:themeFill="background1" w:themeFillShade="D9"/>
            <w:vAlign w:val="center"/>
          </w:tcPr>
          <w:p w:rsidR="008910AB" w:rsidRPr="007A151D" w:rsidRDefault="008910AB" w:rsidP="007A151D">
            <w:pPr>
              <w:suppressAutoHyphens/>
              <w:ind w:firstLine="0"/>
              <w:rPr>
                <w:b/>
                <w:sz w:val="22"/>
                <w:szCs w:val="22"/>
                <w:lang w:eastAsia="en-US"/>
              </w:rPr>
            </w:pPr>
            <w:r w:rsidRPr="007A151D">
              <w:rPr>
                <w:b/>
                <w:sz w:val="22"/>
                <w:szCs w:val="22"/>
                <w:lang w:eastAsia="en-US"/>
              </w:rPr>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7A151D" w:rsidRDefault="008910AB" w:rsidP="007A151D">
            <w:pPr>
              <w:suppressAutoHyphens/>
              <w:ind w:firstLine="0"/>
              <w:rPr>
                <w:b/>
                <w:sz w:val="22"/>
                <w:szCs w:val="22"/>
                <w:lang w:eastAsia="en-US"/>
              </w:rPr>
            </w:pPr>
            <w:r w:rsidRPr="007A151D">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7A151D" w:rsidRDefault="008910AB" w:rsidP="007A151D">
            <w:pPr>
              <w:suppressAutoHyphens/>
              <w:ind w:firstLine="0"/>
              <w:rPr>
                <w:b/>
                <w:bCs/>
                <w:sz w:val="22"/>
                <w:szCs w:val="22"/>
              </w:rPr>
            </w:pPr>
            <w:r w:rsidRPr="007A151D">
              <w:rPr>
                <w:b/>
                <w:bCs/>
                <w:sz w:val="22"/>
                <w:szCs w:val="22"/>
              </w:rPr>
              <w:t>Предельные параметры разрешённого строительства и реконструкции объектов капитального строительства</w:t>
            </w:r>
          </w:p>
          <w:p w:rsidR="008910AB" w:rsidRPr="007A151D" w:rsidRDefault="008910AB" w:rsidP="007A151D">
            <w:pPr>
              <w:suppressAutoHyphens/>
              <w:ind w:firstLine="0"/>
              <w:rPr>
                <w:b/>
                <w:sz w:val="22"/>
                <w:szCs w:val="22"/>
                <w:lang w:eastAsia="en-US"/>
              </w:rPr>
            </w:pPr>
            <w:r w:rsidRPr="007A151D">
              <w:rPr>
                <w:b/>
                <w:bCs/>
                <w:sz w:val="22"/>
                <w:szCs w:val="22"/>
              </w:rPr>
              <w:t>Нормы и правила</w:t>
            </w:r>
          </w:p>
        </w:tc>
      </w:tr>
      <w:tr w:rsidR="008910AB" w:rsidRPr="007B6674" w:rsidTr="007A151D">
        <w:tc>
          <w:tcPr>
            <w:tcW w:w="14786" w:type="dxa"/>
            <w:gridSpan w:val="3"/>
            <w:vAlign w:val="center"/>
          </w:tcPr>
          <w:p w:rsidR="008910AB" w:rsidRPr="007A151D" w:rsidRDefault="008910AB" w:rsidP="007A151D">
            <w:pPr>
              <w:suppressAutoHyphens/>
              <w:ind w:firstLine="0"/>
              <w:rPr>
                <w:b/>
                <w:sz w:val="22"/>
                <w:szCs w:val="22"/>
                <w:lang w:eastAsia="en-US"/>
              </w:rPr>
            </w:pPr>
            <w:r w:rsidRPr="007A151D">
              <w:rPr>
                <w:b/>
                <w:sz w:val="22"/>
                <w:szCs w:val="22"/>
              </w:rPr>
              <w:t>Основные виды разрешённого использования</w:t>
            </w:r>
          </w:p>
        </w:tc>
      </w:tr>
      <w:tr w:rsidR="008910AB" w:rsidRPr="007B6674" w:rsidTr="007A151D">
        <w:tc>
          <w:tcPr>
            <w:tcW w:w="1526" w:type="dxa"/>
          </w:tcPr>
          <w:p w:rsidR="008910AB" w:rsidRPr="007A151D" w:rsidRDefault="008910AB" w:rsidP="007A151D">
            <w:pPr>
              <w:suppressAutoHyphens/>
              <w:ind w:firstLine="0"/>
              <w:rPr>
                <w:b/>
                <w:sz w:val="22"/>
                <w:szCs w:val="22"/>
                <w:lang w:eastAsia="en-US"/>
              </w:rPr>
            </w:pPr>
            <w:r w:rsidRPr="007A151D">
              <w:rPr>
                <w:b/>
                <w:sz w:val="22"/>
                <w:szCs w:val="22"/>
                <w:lang w:eastAsia="en-US"/>
              </w:rPr>
              <w:t>3.6.2</w:t>
            </w:r>
          </w:p>
        </w:tc>
        <w:tc>
          <w:tcPr>
            <w:tcW w:w="3118" w:type="dxa"/>
          </w:tcPr>
          <w:p w:rsidR="008910AB" w:rsidRPr="007A151D" w:rsidRDefault="008910AB" w:rsidP="007A151D">
            <w:pPr>
              <w:suppressAutoHyphens/>
              <w:ind w:firstLine="0"/>
              <w:jc w:val="left"/>
              <w:rPr>
                <w:sz w:val="22"/>
                <w:szCs w:val="22"/>
                <w:lang w:eastAsia="en-US"/>
              </w:rPr>
            </w:pPr>
            <w:r w:rsidRPr="007A151D">
              <w:rPr>
                <w:sz w:val="22"/>
                <w:szCs w:val="22"/>
                <w:lang w:eastAsia="en-US"/>
              </w:rPr>
              <w:t>Парки культуры и отдыха</w:t>
            </w:r>
          </w:p>
        </w:tc>
        <w:tc>
          <w:tcPr>
            <w:tcW w:w="10142" w:type="dxa"/>
          </w:tcPr>
          <w:p w:rsidR="008910AB" w:rsidRPr="007A151D" w:rsidRDefault="008910AB" w:rsidP="007A151D">
            <w:pPr>
              <w:pStyle w:val="ConsPlusNormal"/>
              <w:suppressAutoHyphens/>
              <w:ind w:firstLine="0"/>
              <w:jc w:val="left"/>
              <w:rPr>
                <w:rFonts w:ascii="Times New Roman" w:hAnsi="Times New Roman" w:cs="Times New Roman"/>
              </w:rPr>
            </w:pPr>
            <w:r w:rsidRPr="007A151D">
              <w:rPr>
                <w:rFonts w:ascii="Times New Roman" w:hAnsi="Times New Roman" w:cs="Times New Roman"/>
              </w:rPr>
              <w:t>1. Минимальный размер земельного участка устанавливаются 0,5 га. Максимальный размер земельного участка не более 2 га.</w:t>
            </w:r>
          </w:p>
          <w:p w:rsidR="008910AB" w:rsidRPr="007A151D" w:rsidRDefault="008910AB" w:rsidP="007A151D">
            <w:pPr>
              <w:pStyle w:val="af5"/>
              <w:suppressAutoHyphens/>
              <w:ind w:firstLine="0"/>
              <w:jc w:val="left"/>
              <w:rPr>
                <w:sz w:val="22"/>
                <w:szCs w:val="22"/>
              </w:rPr>
            </w:pPr>
            <w:r w:rsidRPr="007A151D">
              <w:rPr>
                <w:sz w:val="22"/>
                <w:szCs w:val="22"/>
              </w:rPr>
              <w:t>Зона культурно-просветительских мероприятий -10-20 м</w:t>
            </w:r>
            <w:r w:rsidRPr="007A151D">
              <w:rPr>
                <w:sz w:val="22"/>
                <w:szCs w:val="22"/>
                <w:vertAlign w:val="superscript"/>
              </w:rPr>
              <w:t>2</w:t>
            </w:r>
            <w:r w:rsidRPr="007A151D">
              <w:rPr>
                <w:sz w:val="22"/>
                <w:szCs w:val="22"/>
              </w:rPr>
              <w:t>/ч</w:t>
            </w:r>
          </w:p>
          <w:p w:rsidR="008910AB" w:rsidRPr="007A151D" w:rsidRDefault="008910AB" w:rsidP="007A151D">
            <w:pPr>
              <w:pStyle w:val="ConsPlusNormal"/>
              <w:suppressAutoHyphens/>
              <w:ind w:firstLine="0"/>
              <w:jc w:val="left"/>
              <w:rPr>
                <w:rFonts w:ascii="Times New Roman" w:hAnsi="Times New Roman" w:cs="Times New Roman"/>
              </w:rPr>
            </w:pPr>
            <w:r w:rsidRPr="007A151D">
              <w:rPr>
                <w:rFonts w:ascii="Times New Roman" w:hAnsi="Times New Roman" w:cs="Times New Roman"/>
              </w:rPr>
              <w:t>Зона массовых мероприятий (зрелищ, аттракционов и др.)</w:t>
            </w:r>
            <w:r w:rsidR="0050443B">
              <w:rPr>
                <w:rFonts w:ascii="Times New Roman" w:hAnsi="Times New Roman" w:cs="Times New Roman"/>
              </w:rPr>
              <w:t xml:space="preserve"> </w:t>
            </w:r>
            <w:r w:rsidRPr="007A151D">
              <w:rPr>
                <w:rFonts w:ascii="Times New Roman" w:hAnsi="Times New Roman" w:cs="Times New Roman"/>
              </w:rPr>
              <w:t>- 30-40 м</w:t>
            </w:r>
            <w:r w:rsidRPr="007A151D">
              <w:rPr>
                <w:rFonts w:ascii="Times New Roman" w:hAnsi="Times New Roman" w:cs="Times New Roman"/>
                <w:vertAlign w:val="superscript"/>
              </w:rPr>
              <w:t>2</w:t>
            </w:r>
            <w:r w:rsidRPr="007A151D">
              <w:rPr>
                <w:rFonts w:ascii="Times New Roman" w:hAnsi="Times New Roman" w:cs="Times New Roman"/>
              </w:rPr>
              <w:t>/ч</w:t>
            </w:r>
          </w:p>
          <w:p w:rsidR="008910AB" w:rsidRPr="007A151D" w:rsidRDefault="008910AB" w:rsidP="007A151D">
            <w:pPr>
              <w:pStyle w:val="ConsPlusNormal"/>
              <w:suppressAutoHyphens/>
              <w:ind w:firstLine="0"/>
              <w:jc w:val="left"/>
              <w:rPr>
                <w:rFonts w:ascii="Times New Roman" w:hAnsi="Times New Roman" w:cs="Times New Roman"/>
              </w:rPr>
            </w:pPr>
            <w:r w:rsidRPr="007A151D">
              <w:rPr>
                <w:rFonts w:ascii="Times New Roman" w:hAnsi="Times New Roman" w:cs="Times New Roman"/>
              </w:rPr>
              <w:t>Зона физкультурно-оздоровительных мероприятий -</w:t>
            </w:r>
            <w:r w:rsidR="0050443B">
              <w:rPr>
                <w:rFonts w:ascii="Times New Roman" w:hAnsi="Times New Roman" w:cs="Times New Roman"/>
              </w:rPr>
              <w:t xml:space="preserve"> </w:t>
            </w:r>
            <w:r w:rsidRPr="007A151D">
              <w:rPr>
                <w:rFonts w:ascii="Times New Roman" w:hAnsi="Times New Roman" w:cs="Times New Roman"/>
              </w:rPr>
              <w:t>70-100 м</w:t>
            </w:r>
            <w:r w:rsidRPr="007A151D">
              <w:rPr>
                <w:rFonts w:ascii="Times New Roman" w:hAnsi="Times New Roman" w:cs="Times New Roman"/>
                <w:vertAlign w:val="superscript"/>
              </w:rPr>
              <w:t>2</w:t>
            </w:r>
            <w:r w:rsidRPr="007A151D">
              <w:rPr>
                <w:rFonts w:ascii="Times New Roman" w:hAnsi="Times New Roman" w:cs="Times New Roman"/>
              </w:rPr>
              <w:t>/ч</w:t>
            </w:r>
          </w:p>
          <w:p w:rsidR="008910AB" w:rsidRPr="007A151D" w:rsidRDefault="008910AB" w:rsidP="007A151D">
            <w:pPr>
              <w:pStyle w:val="ConsPlusNormal"/>
              <w:suppressAutoHyphens/>
              <w:ind w:firstLine="0"/>
              <w:jc w:val="left"/>
              <w:rPr>
                <w:rFonts w:ascii="Times New Roman" w:hAnsi="Times New Roman" w:cs="Times New Roman"/>
              </w:rPr>
            </w:pPr>
            <w:r w:rsidRPr="007A151D">
              <w:rPr>
                <w:rFonts w:ascii="Times New Roman" w:hAnsi="Times New Roman" w:cs="Times New Roman"/>
              </w:rPr>
              <w:t>Зона отдыха детей -</w:t>
            </w:r>
            <w:r w:rsidR="0050443B">
              <w:rPr>
                <w:rFonts w:ascii="Times New Roman" w:hAnsi="Times New Roman" w:cs="Times New Roman"/>
              </w:rPr>
              <w:t xml:space="preserve"> </w:t>
            </w:r>
            <w:r w:rsidRPr="007A151D">
              <w:rPr>
                <w:rFonts w:ascii="Times New Roman" w:hAnsi="Times New Roman" w:cs="Times New Roman"/>
              </w:rPr>
              <w:t>80-170 м</w:t>
            </w:r>
            <w:r w:rsidRPr="007A151D">
              <w:rPr>
                <w:rFonts w:ascii="Times New Roman" w:hAnsi="Times New Roman" w:cs="Times New Roman"/>
                <w:vertAlign w:val="superscript"/>
              </w:rPr>
              <w:t>2</w:t>
            </w:r>
            <w:r w:rsidRPr="007A151D">
              <w:rPr>
                <w:rFonts w:ascii="Times New Roman" w:hAnsi="Times New Roman" w:cs="Times New Roman"/>
              </w:rPr>
              <w:t>/ч</w:t>
            </w:r>
          </w:p>
          <w:p w:rsidR="008910AB" w:rsidRPr="007A151D" w:rsidRDefault="008910AB" w:rsidP="007A151D">
            <w:pPr>
              <w:pStyle w:val="ConsPlusNormal"/>
              <w:suppressAutoHyphens/>
              <w:ind w:firstLine="0"/>
              <w:jc w:val="left"/>
              <w:rPr>
                <w:rFonts w:ascii="Times New Roman" w:hAnsi="Times New Roman" w:cs="Times New Roman"/>
              </w:rPr>
            </w:pPr>
            <w:r w:rsidRPr="007A151D">
              <w:rPr>
                <w:rFonts w:ascii="Times New Roman" w:hAnsi="Times New Roman" w:cs="Times New Roman"/>
              </w:rPr>
              <w:t xml:space="preserve"> Прогулочная зона</w:t>
            </w:r>
            <w:r w:rsidR="0050443B">
              <w:rPr>
                <w:rFonts w:ascii="Times New Roman" w:hAnsi="Times New Roman" w:cs="Times New Roman"/>
              </w:rPr>
              <w:t xml:space="preserve"> </w:t>
            </w:r>
            <w:r w:rsidRPr="007A151D">
              <w:rPr>
                <w:rFonts w:ascii="Times New Roman" w:hAnsi="Times New Roman" w:cs="Times New Roman"/>
              </w:rPr>
              <w:t>-</w:t>
            </w:r>
            <w:r w:rsidR="0050443B">
              <w:rPr>
                <w:rFonts w:ascii="Times New Roman" w:hAnsi="Times New Roman" w:cs="Times New Roman"/>
              </w:rPr>
              <w:t xml:space="preserve"> </w:t>
            </w:r>
            <w:r w:rsidRPr="007A151D">
              <w:rPr>
                <w:rFonts w:ascii="Times New Roman" w:hAnsi="Times New Roman" w:cs="Times New Roman"/>
              </w:rPr>
              <w:t>200 м</w:t>
            </w:r>
            <w:r w:rsidRPr="007A151D">
              <w:rPr>
                <w:rFonts w:ascii="Times New Roman" w:hAnsi="Times New Roman" w:cs="Times New Roman"/>
                <w:vertAlign w:val="superscript"/>
              </w:rPr>
              <w:t>2</w:t>
            </w:r>
            <w:r w:rsidRPr="007A151D">
              <w:rPr>
                <w:rFonts w:ascii="Times New Roman" w:hAnsi="Times New Roman" w:cs="Times New Roman"/>
              </w:rPr>
              <w:t>/ч</w:t>
            </w:r>
          </w:p>
          <w:p w:rsidR="008910AB" w:rsidRPr="007A151D" w:rsidRDefault="008910AB" w:rsidP="007A151D">
            <w:pPr>
              <w:pStyle w:val="af5"/>
              <w:suppressAutoHyphens/>
              <w:ind w:firstLine="0"/>
              <w:jc w:val="left"/>
              <w:rPr>
                <w:sz w:val="22"/>
                <w:szCs w:val="22"/>
              </w:rPr>
            </w:pPr>
            <w:r w:rsidRPr="007A151D">
              <w:rPr>
                <w:sz w:val="22"/>
                <w:szCs w:val="22"/>
              </w:rPr>
              <w:t>2</w:t>
            </w:r>
            <w:r w:rsidRPr="007A151D">
              <w:rPr>
                <w:iCs/>
                <w:sz w:val="22"/>
                <w:szCs w:val="22"/>
              </w:rPr>
              <w:t xml:space="preserve">. </w:t>
            </w:r>
            <w:r w:rsidRPr="007A151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7A151D" w:rsidRDefault="008910AB" w:rsidP="007A151D">
            <w:pPr>
              <w:pStyle w:val="af5"/>
              <w:suppressAutoHyphens/>
              <w:ind w:firstLine="0"/>
              <w:jc w:val="left"/>
              <w:rPr>
                <w:sz w:val="22"/>
                <w:szCs w:val="22"/>
              </w:rPr>
            </w:pPr>
            <w:r w:rsidRPr="007A151D">
              <w:rPr>
                <w:sz w:val="22"/>
                <w:szCs w:val="22"/>
              </w:rPr>
              <w:t>2</w:t>
            </w:r>
            <w:r w:rsidRPr="007A151D">
              <w:rPr>
                <w:iCs/>
                <w:sz w:val="22"/>
                <w:szCs w:val="22"/>
              </w:rPr>
              <w:t xml:space="preserve">. </w:t>
            </w:r>
            <w:r w:rsidRPr="007A151D">
              <w:rPr>
                <w:sz w:val="22"/>
                <w:szCs w:val="22"/>
              </w:rPr>
              <w:t>Площадь застройки некапитальных строений, сооружений не более 200 кв.</w:t>
            </w:r>
            <w:r w:rsidR="007A151D">
              <w:rPr>
                <w:sz w:val="22"/>
                <w:szCs w:val="22"/>
              </w:rPr>
              <w:t xml:space="preserve"> </w:t>
            </w:r>
            <w:r w:rsidRPr="007A151D">
              <w:rPr>
                <w:sz w:val="22"/>
                <w:szCs w:val="22"/>
              </w:rPr>
              <w:t>м.</w:t>
            </w:r>
          </w:p>
          <w:p w:rsidR="008910AB" w:rsidRPr="007A151D" w:rsidRDefault="008910AB" w:rsidP="007A151D">
            <w:pPr>
              <w:pStyle w:val="af5"/>
              <w:suppressAutoHyphens/>
              <w:ind w:firstLine="0"/>
              <w:jc w:val="left"/>
              <w:rPr>
                <w:sz w:val="22"/>
                <w:szCs w:val="22"/>
              </w:rPr>
            </w:pPr>
            <w:r w:rsidRPr="007A151D">
              <w:rPr>
                <w:sz w:val="22"/>
                <w:szCs w:val="22"/>
              </w:rPr>
              <w:t>3. Максимальная высота зданий, строений и сооружений, за исключением аттракционов, устанавливается 8 м; высота аттракционов не ограничивается.</w:t>
            </w:r>
          </w:p>
          <w:p w:rsidR="008910AB" w:rsidRPr="007A151D" w:rsidRDefault="008910AB" w:rsidP="007A151D">
            <w:pPr>
              <w:pStyle w:val="af5"/>
              <w:suppressAutoHyphens/>
              <w:ind w:firstLine="0"/>
              <w:jc w:val="left"/>
              <w:rPr>
                <w:sz w:val="22"/>
                <w:szCs w:val="22"/>
              </w:rPr>
            </w:pPr>
            <w:r w:rsidRPr="007A151D">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7%.</w:t>
            </w:r>
          </w:p>
          <w:p w:rsidR="008910AB" w:rsidRPr="007A151D" w:rsidRDefault="008910AB" w:rsidP="007A151D">
            <w:pPr>
              <w:pStyle w:val="ConsPlusNormal"/>
              <w:suppressAutoHyphens/>
              <w:ind w:firstLine="0"/>
              <w:jc w:val="left"/>
              <w:rPr>
                <w:rFonts w:ascii="Times New Roman" w:hAnsi="Times New Roman" w:cs="Times New Roman"/>
                <w:color w:val="000000"/>
              </w:rPr>
            </w:pPr>
            <w:r w:rsidRPr="007A151D">
              <w:rPr>
                <w:rFonts w:ascii="Times New Roman" w:hAnsi="Times New Roman" w:cs="Times New Roman"/>
                <w:color w:val="000000"/>
              </w:rPr>
              <w:t xml:space="preserve">5. </w:t>
            </w:r>
            <w:r w:rsidRPr="007A151D">
              <w:rPr>
                <w:rFonts w:ascii="Times New Roman" w:hAnsi="Times New Roman" w:cs="Times New Roman"/>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C51A77">
            <w:pPr>
              <w:suppressAutoHyphens/>
              <w:autoSpaceDE w:val="0"/>
              <w:autoSpaceDN w:val="0"/>
              <w:adjustRightInd w:val="0"/>
              <w:spacing w:after="40"/>
              <w:ind w:firstLine="0"/>
              <w:jc w:val="left"/>
              <w:rPr>
                <w:color w:val="000000"/>
                <w:sz w:val="22"/>
                <w:szCs w:val="22"/>
              </w:rPr>
            </w:pPr>
            <w:r w:rsidRPr="007A151D">
              <w:rPr>
                <w:color w:val="000000"/>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66475D" w:rsidRPr="0066475D" w:rsidRDefault="0066475D" w:rsidP="00C51A77">
            <w:pPr>
              <w:suppressAutoHyphens/>
              <w:autoSpaceDE w:val="0"/>
              <w:autoSpaceDN w:val="0"/>
              <w:adjustRightInd w:val="0"/>
              <w:spacing w:after="40"/>
              <w:ind w:firstLine="0"/>
              <w:jc w:val="left"/>
              <w:rPr>
                <w:spacing w:val="-10"/>
                <w:sz w:val="6"/>
                <w:szCs w:val="6"/>
              </w:rPr>
            </w:pPr>
          </w:p>
        </w:tc>
      </w:tr>
      <w:tr w:rsidR="008910AB" w:rsidRPr="007B6674" w:rsidTr="007A151D">
        <w:tc>
          <w:tcPr>
            <w:tcW w:w="1526" w:type="dxa"/>
          </w:tcPr>
          <w:p w:rsidR="008910AB" w:rsidRPr="007A151D" w:rsidRDefault="008910AB" w:rsidP="007A151D">
            <w:pPr>
              <w:suppressAutoHyphens/>
              <w:ind w:firstLine="0"/>
              <w:rPr>
                <w:b/>
                <w:sz w:val="22"/>
                <w:szCs w:val="22"/>
                <w:lang w:eastAsia="en-US"/>
              </w:rPr>
            </w:pPr>
            <w:r w:rsidRPr="007A151D">
              <w:rPr>
                <w:b/>
                <w:sz w:val="22"/>
                <w:szCs w:val="22"/>
                <w:lang w:eastAsia="en-US"/>
              </w:rPr>
              <w:t>5.1.2</w:t>
            </w:r>
          </w:p>
        </w:tc>
        <w:tc>
          <w:tcPr>
            <w:tcW w:w="3118" w:type="dxa"/>
          </w:tcPr>
          <w:p w:rsidR="008910AB" w:rsidRPr="007A151D" w:rsidRDefault="008910AB" w:rsidP="007A151D">
            <w:pPr>
              <w:pStyle w:val="ConsPlusNormal"/>
              <w:suppressAutoHyphens/>
              <w:ind w:firstLine="0"/>
              <w:jc w:val="left"/>
              <w:rPr>
                <w:rFonts w:ascii="Times New Roman" w:hAnsi="Times New Roman" w:cs="Times New Roman"/>
              </w:rPr>
            </w:pPr>
            <w:r w:rsidRPr="007A151D">
              <w:rPr>
                <w:rFonts w:ascii="Times New Roman" w:hAnsi="Times New Roman" w:cs="Times New Roman"/>
              </w:rPr>
              <w:t xml:space="preserve">Обеспечение занятий спортом </w:t>
            </w:r>
            <w:r w:rsidRPr="007A151D">
              <w:rPr>
                <w:rFonts w:ascii="Times New Roman" w:hAnsi="Times New Roman" w:cs="Times New Roman"/>
              </w:rPr>
              <w:lastRenderedPageBreak/>
              <w:t>в помещениях</w:t>
            </w:r>
          </w:p>
        </w:tc>
        <w:tc>
          <w:tcPr>
            <w:tcW w:w="10142" w:type="dxa"/>
          </w:tcPr>
          <w:p w:rsidR="008910AB" w:rsidRPr="007A151D" w:rsidRDefault="008910AB" w:rsidP="007A151D">
            <w:pPr>
              <w:pStyle w:val="af5"/>
              <w:suppressAutoHyphens/>
              <w:ind w:firstLine="0"/>
              <w:jc w:val="left"/>
              <w:rPr>
                <w:sz w:val="22"/>
                <w:szCs w:val="22"/>
              </w:rPr>
            </w:pPr>
            <w:r w:rsidRPr="007A151D">
              <w:rPr>
                <w:sz w:val="22"/>
                <w:szCs w:val="22"/>
              </w:rPr>
              <w:lastRenderedPageBreak/>
              <w:t xml:space="preserve">1. Минимальный размер земельного участка устанавливается </w:t>
            </w:r>
            <w:r w:rsidRPr="007A151D">
              <w:rPr>
                <w:iCs/>
                <w:sz w:val="22"/>
                <w:szCs w:val="22"/>
              </w:rPr>
              <w:t>не менее – 500 кв.</w:t>
            </w:r>
            <w:r w:rsidR="007A151D">
              <w:rPr>
                <w:iCs/>
                <w:sz w:val="22"/>
                <w:szCs w:val="22"/>
              </w:rPr>
              <w:t xml:space="preserve"> </w:t>
            </w:r>
            <w:r w:rsidRPr="007A151D">
              <w:rPr>
                <w:iCs/>
                <w:sz w:val="22"/>
                <w:szCs w:val="22"/>
              </w:rPr>
              <w:t>м</w:t>
            </w:r>
            <w:r w:rsidRPr="007A151D">
              <w:rPr>
                <w:sz w:val="22"/>
                <w:szCs w:val="22"/>
              </w:rPr>
              <w:t>.</w:t>
            </w:r>
            <w:r w:rsidRPr="007A151D">
              <w:rPr>
                <w:iCs/>
                <w:sz w:val="22"/>
                <w:szCs w:val="22"/>
              </w:rPr>
              <w:t xml:space="preserve"> Максимальный </w:t>
            </w:r>
            <w:r w:rsidRPr="007A151D">
              <w:rPr>
                <w:iCs/>
                <w:sz w:val="22"/>
                <w:szCs w:val="22"/>
              </w:rPr>
              <w:lastRenderedPageBreak/>
              <w:t>размер земельного участка не устанавливается.</w:t>
            </w:r>
          </w:p>
          <w:p w:rsidR="008910AB" w:rsidRPr="007A151D" w:rsidRDefault="008910AB" w:rsidP="007A151D">
            <w:pPr>
              <w:pStyle w:val="af5"/>
              <w:suppressAutoHyphens/>
              <w:ind w:firstLine="0"/>
              <w:jc w:val="left"/>
              <w:rPr>
                <w:sz w:val="22"/>
                <w:szCs w:val="22"/>
              </w:rPr>
            </w:pPr>
            <w:r w:rsidRPr="007A151D">
              <w:rPr>
                <w:sz w:val="22"/>
                <w:szCs w:val="22"/>
              </w:rPr>
              <w:t>2</w:t>
            </w:r>
            <w:r w:rsidRPr="007A151D">
              <w:rPr>
                <w:iCs/>
                <w:sz w:val="22"/>
                <w:szCs w:val="22"/>
              </w:rPr>
              <w:t xml:space="preserve">. </w:t>
            </w:r>
            <w:r w:rsidRPr="007A151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7A151D" w:rsidRDefault="008910AB" w:rsidP="007A151D">
            <w:pPr>
              <w:pStyle w:val="af5"/>
              <w:suppressAutoHyphens/>
              <w:ind w:firstLine="0"/>
              <w:jc w:val="left"/>
              <w:rPr>
                <w:iCs/>
                <w:sz w:val="22"/>
                <w:szCs w:val="22"/>
              </w:rPr>
            </w:pPr>
            <w:r w:rsidRPr="007A151D">
              <w:rPr>
                <w:iCs/>
                <w:sz w:val="22"/>
                <w:szCs w:val="22"/>
              </w:rPr>
              <w:t>3. Предельная высота зданий - 15 метров.</w:t>
            </w:r>
          </w:p>
          <w:p w:rsidR="008910AB" w:rsidRPr="007A151D" w:rsidRDefault="008910AB" w:rsidP="007A151D">
            <w:pPr>
              <w:pStyle w:val="af5"/>
              <w:suppressAutoHyphens/>
              <w:ind w:firstLine="0"/>
              <w:jc w:val="left"/>
              <w:rPr>
                <w:iCs/>
                <w:sz w:val="22"/>
                <w:szCs w:val="22"/>
              </w:rPr>
            </w:pPr>
            <w:r w:rsidRPr="007A151D">
              <w:rPr>
                <w:iCs/>
                <w:sz w:val="22"/>
                <w:szCs w:val="22"/>
              </w:rPr>
              <w:t>4. Максимальный процент застройки в границах земельного участка - 60%.</w:t>
            </w:r>
          </w:p>
          <w:p w:rsidR="008910AB" w:rsidRPr="007A151D" w:rsidRDefault="008910AB" w:rsidP="007A151D">
            <w:pPr>
              <w:pStyle w:val="af5"/>
              <w:suppressAutoHyphens/>
              <w:ind w:firstLine="0"/>
              <w:jc w:val="left"/>
              <w:rPr>
                <w:sz w:val="22"/>
                <w:szCs w:val="22"/>
              </w:rPr>
            </w:pPr>
            <w:r w:rsidRPr="007A151D">
              <w:rPr>
                <w:iCs/>
                <w:sz w:val="22"/>
                <w:szCs w:val="22"/>
              </w:rPr>
              <w:t xml:space="preserve">5. </w:t>
            </w:r>
            <w:r w:rsidRPr="007A151D">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7A151D" w:rsidRDefault="008910AB" w:rsidP="00C51A77">
            <w:pPr>
              <w:pStyle w:val="ConsPlusNormal"/>
              <w:suppressAutoHyphens/>
              <w:spacing w:after="40"/>
              <w:ind w:firstLine="0"/>
              <w:jc w:val="left"/>
              <w:rPr>
                <w:rFonts w:ascii="Times New Roman" w:hAnsi="Times New Roman" w:cs="Times New Roman"/>
              </w:rPr>
            </w:pPr>
            <w:r w:rsidRPr="007A151D">
              <w:rPr>
                <w:rFonts w:ascii="Times New Roman" w:hAnsi="Times New Roman" w:cs="Times New Roman"/>
                <w:iCs/>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7B6674" w:rsidTr="007A151D">
        <w:tc>
          <w:tcPr>
            <w:tcW w:w="1526" w:type="dxa"/>
          </w:tcPr>
          <w:p w:rsidR="008910AB" w:rsidRPr="007A151D" w:rsidRDefault="008910AB" w:rsidP="007A151D">
            <w:pPr>
              <w:suppressAutoHyphens/>
              <w:ind w:firstLine="0"/>
              <w:rPr>
                <w:b/>
                <w:sz w:val="22"/>
                <w:szCs w:val="22"/>
                <w:lang w:eastAsia="en-US"/>
              </w:rPr>
            </w:pPr>
            <w:r w:rsidRPr="007A151D">
              <w:rPr>
                <w:b/>
                <w:sz w:val="22"/>
                <w:szCs w:val="22"/>
                <w:lang w:eastAsia="en-US"/>
              </w:rPr>
              <w:lastRenderedPageBreak/>
              <w:t>5.1.3</w:t>
            </w:r>
          </w:p>
        </w:tc>
        <w:tc>
          <w:tcPr>
            <w:tcW w:w="3118" w:type="dxa"/>
          </w:tcPr>
          <w:p w:rsidR="008910AB" w:rsidRPr="007A151D" w:rsidRDefault="008910AB" w:rsidP="007A151D">
            <w:pPr>
              <w:pStyle w:val="ConsPlusNormal"/>
              <w:suppressAutoHyphens/>
              <w:ind w:firstLine="0"/>
              <w:jc w:val="left"/>
              <w:rPr>
                <w:rFonts w:ascii="Times New Roman" w:hAnsi="Times New Roman" w:cs="Times New Roman"/>
              </w:rPr>
            </w:pPr>
            <w:r w:rsidRPr="007A151D">
              <w:rPr>
                <w:rFonts w:ascii="Times New Roman" w:hAnsi="Times New Roman" w:cs="Times New Roman"/>
              </w:rPr>
              <w:t>Площадки для занятий спортом</w:t>
            </w:r>
          </w:p>
        </w:tc>
        <w:tc>
          <w:tcPr>
            <w:tcW w:w="10142" w:type="dxa"/>
            <w:vMerge w:val="restart"/>
          </w:tcPr>
          <w:p w:rsidR="008910AB" w:rsidRPr="007A151D" w:rsidRDefault="008910AB" w:rsidP="007A151D">
            <w:pPr>
              <w:pStyle w:val="ConsPlusNormal"/>
              <w:suppressAutoHyphens/>
              <w:ind w:firstLine="0"/>
              <w:jc w:val="left"/>
              <w:rPr>
                <w:rFonts w:ascii="Times New Roman" w:hAnsi="Times New Roman" w:cs="Times New Roman"/>
              </w:rPr>
            </w:pPr>
            <w:r w:rsidRPr="007A151D">
              <w:rPr>
                <w:rFonts w:ascii="Times New Roman" w:hAnsi="Times New Roman" w:cs="Times New Roman"/>
              </w:rPr>
              <w:t xml:space="preserve">1. Минимальный и максимальный размеры земельного участка </w:t>
            </w:r>
            <w:r w:rsidRPr="007A151D">
              <w:rPr>
                <w:rFonts w:ascii="Times New Roman" w:hAnsi="Times New Roman" w:cs="Times New Roman"/>
                <w:iCs/>
              </w:rPr>
              <w:t>не устанавливаются.</w:t>
            </w:r>
          </w:p>
          <w:p w:rsidR="008910AB" w:rsidRPr="007A151D" w:rsidRDefault="008910AB" w:rsidP="007A151D">
            <w:pPr>
              <w:suppressAutoHyphens/>
              <w:snapToGrid w:val="0"/>
              <w:ind w:firstLine="0"/>
              <w:jc w:val="left"/>
              <w:rPr>
                <w:sz w:val="22"/>
                <w:szCs w:val="22"/>
              </w:rPr>
            </w:pPr>
            <w:r w:rsidRPr="007A151D">
              <w:rPr>
                <w:sz w:val="22"/>
                <w:szCs w:val="22"/>
              </w:rPr>
              <w:t>2</w:t>
            </w:r>
            <w:r w:rsidRPr="007A151D">
              <w:rPr>
                <w:iCs/>
                <w:sz w:val="22"/>
                <w:szCs w:val="22"/>
              </w:rPr>
              <w:t xml:space="preserve">. </w:t>
            </w:r>
            <w:r w:rsidRPr="007A151D">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C51A77">
            <w:pPr>
              <w:pStyle w:val="ConsPlusNormal"/>
              <w:suppressAutoHyphens/>
              <w:spacing w:after="40"/>
              <w:ind w:firstLine="0"/>
              <w:jc w:val="left"/>
              <w:rPr>
                <w:rFonts w:cs="Times New Roman"/>
                <w:iCs/>
              </w:rPr>
            </w:pPr>
            <w:r w:rsidRPr="007A151D">
              <w:rPr>
                <w:rFonts w:ascii="Times New Roman" w:hAnsi="Times New Roman" w:cs="Times New Roman"/>
              </w:rPr>
              <w:t xml:space="preserve">3. </w:t>
            </w:r>
            <w:r w:rsidRPr="007A151D">
              <w:rPr>
                <w:rFonts w:ascii="Times New Roman" w:hAnsi="Times New Roman" w:cs="Times New Roman"/>
                <w:iCs/>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r w:rsidRPr="007A151D">
              <w:rPr>
                <w:rFonts w:cs="Times New Roman"/>
                <w:iCs/>
              </w:rPr>
              <w:t>.</w:t>
            </w:r>
          </w:p>
          <w:p w:rsidR="0066475D" w:rsidRPr="0066475D" w:rsidRDefault="0066475D" w:rsidP="00C51A77">
            <w:pPr>
              <w:pStyle w:val="ConsPlusNormal"/>
              <w:suppressAutoHyphens/>
              <w:spacing w:after="40"/>
              <w:ind w:firstLine="0"/>
              <w:jc w:val="left"/>
              <w:rPr>
                <w:rFonts w:ascii="Times New Roman" w:hAnsi="Times New Roman" w:cs="Times New Roman"/>
                <w:sz w:val="8"/>
                <w:szCs w:val="8"/>
              </w:rPr>
            </w:pPr>
          </w:p>
        </w:tc>
      </w:tr>
      <w:tr w:rsidR="008910AB" w:rsidRPr="007B6674" w:rsidTr="007A151D">
        <w:tc>
          <w:tcPr>
            <w:tcW w:w="1526" w:type="dxa"/>
          </w:tcPr>
          <w:p w:rsidR="008910AB" w:rsidRPr="007A151D" w:rsidRDefault="008910AB" w:rsidP="007A151D">
            <w:pPr>
              <w:suppressAutoHyphens/>
              <w:ind w:firstLine="0"/>
              <w:rPr>
                <w:b/>
                <w:sz w:val="22"/>
                <w:szCs w:val="22"/>
                <w:lang w:eastAsia="en-US"/>
              </w:rPr>
            </w:pPr>
            <w:r w:rsidRPr="007A151D">
              <w:rPr>
                <w:b/>
                <w:sz w:val="22"/>
                <w:szCs w:val="22"/>
                <w:lang w:eastAsia="en-US"/>
              </w:rPr>
              <w:t>5.1.4</w:t>
            </w:r>
          </w:p>
        </w:tc>
        <w:tc>
          <w:tcPr>
            <w:tcW w:w="3118" w:type="dxa"/>
          </w:tcPr>
          <w:p w:rsidR="008910AB" w:rsidRPr="007A151D" w:rsidRDefault="008910AB" w:rsidP="007A151D">
            <w:pPr>
              <w:pStyle w:val="ConsPlusNormal"/>
              <w:suppressAutoHyphens/>
              <w:ind w:firstLine="0"/>
              <w:jc w:val="left"/>
              <w:rPr>
                <w:rFonts w:ascii="Times New Roman" w:hAnsi="Times New Roman" w:cs="Times New Roman"/>
              </w:rPr>
            </w:pPr>
            <w:r w:rsidRPr="007A151D">
              <w:rPr>
                <w:rFonts w:ascii="Times New Roman" w:hAnsi="Times New Roman" w:cs="Times New Roman"/>
              </w:rPr>
              <w:t>Оборудованные площадки для занятий спортом</w:t>
            </w:r>
          </w:p>
        </w:tc>
        <w:tc>
          <w:tcPr>
            <w:tcW w:w="10142" w:type="dxa"/>
            <w:vMerge/>
          </w:tcPr>
          <w:p w:rsidR="008910AB" w:rsidRPr="007A151D" w:rsidRDefault="008910AB" w:rsidP="007A151D">
            <w:pPr>
              <w:pStyle w:val="ConsPlusNormal"/>
              <w:suppressAutoHyphens/>
              <w:ind w:firstLine="0"/>
              <w:jc w:val="left"/>
              <w:rPr>
                <w:rFonts w:ascii="Times New Roman" w:hAnsi="Times New Roman" w:cs="Times New Roman"/>
              </w:rPr>
            </w:pPr>
          </w:p>
        </w:tc>
      </w:tr>
      <w:tr w:rsidR="008910AB" w:rsidRPr="007B6674" w:rsidTr="007A151D">
        <w:tc>
          <w:tcPr>
            <w:tcW w:w="1526" w:type="dxa"/>
          </w:tcPr>
          <w:p w:rsidR="008910AB" w:rsidRPr="007A151D" w:rsidRDefault="008910AB" w:rsidP="007A151D">
            <w:pPr>
              <w:suppressAutoHyphens/>
              <w:ind w:firstLine="0"/>
              <w:rPr>
                <w:b/>
                <w:sz w:val="22"/>
                <w:szCs w:val="22"/>
                <w:lang w:eastAsia="en-US"/>
              </w:rPr>
            </w:pPr>
            <w:r w:rsidRPr="007A151D">
              <w:rPr>
                <w:b/>
                <w:sz w:val="22"/>
                <w:szCs w:val="22"/>
                <w:lang w:eastAsia="en-US"/>
              </w:rPr>
              <w:t>9.1</w:t>
            </w:r>
          </w:p>
        </w:tc>
        <w:tc>
          <w:tcPr>
            <w:tcW w:w="3118" w:type="dxa"/>
          </w:tcPr>
          <w:p w:rsidR="008910AB" w:rsidRPr="007A151D" w:rsidRDefault="008910AB" w:rsidP="007A151D">
            <w:pPr>
              <w:suppressAutoHyphens/>
              <w:ind w:firstLine="0"/>
              <w:jc w:val="left"/>
              <w:rPr>
                <w:sz w:val="22"/>
                <w:szCs w:val="22"/>
                <w:lang w:eastAsia="en-US"/>
              </w:rPr>
            </w:pPr>
            <w:r w:rsidRPr="007A151D">
              <w:rPr>
                <w:sz w:val="22"/>
                <w:szCs w:val="22"/>
                <w:lang w:eastAsia="en-US"/>
              </w:rPr>
              <w:t>Охрана природных территорий</w:t>
            </w:r>
          </w:p>
        </w:tc>
        <w:tc>
          <w:tcPr>
            <w:tcW w:w="10142" w:type="dxa"/>
          </w:tcPr>
          <w:p w:rsidR="008910AB" w:rsidRPr="007A151D" w:rsidRDefault="008910AB" w:rsidP="007A151D">
            <w:pPr>
              <w:pStyle w:val="afffffffffa"/>
              <w:suppressAutoHyphens/>
              <w:jc w:val="left"/>
              <w:rPr>
                <w:rFonts w:ascii="Times New Roman" w:hAnsi="Times New Roman" w:cs="Times New Roman"/>
                <w:sz w:val="22"/>
                <w:szCs w:val="22"/>
              </w:rPr>
            </w:pPr>
            <w:r w:rsidRPr="007A151D">
              <w:rPr>
                <w:rFonts w:ascii="Times New Roman" w:hAnsi="Times New Roman" w:cs="Times New Roman"/>
                <w:sz w:val="22"/>
                <w:szCs w:val="22"/>
              </w:rPr>
              <w:t>Действие градостроительного регламента не распространяется</w:t>
            </w:r>
            <w:r w:rsidR="007A151D">
              <w:rPr>
                <w:rFonts w:ascii="Times New Roman" w:hAnsi="Times New Roman" w:cs="Times New Roman"/>
                <w:sz w:val="22"/>
                <w:szCs w:val="22"/>
              </w:rPr>
              <w:t>.</w:t>
            </w:r>
          </w:p>
          <w:p w:rsidR="008910AB" w:rsidRPr="0066475D" w:rsidRDefault="008910AB" w:rsidP="007A151D">
            <w:pPr>
              <w:suppressAutoHyphens/>
              <w:autoSpaceDE w:val="0"/>
              <w:autoSpaceDN w:val="0"/>
              <w:adjustRightInd w:val="0"/>
              <w:ind w:firstLine="0"/>
              <w:jc w:val="left"/>
              <w:rPr>
                <w:spacing w:val="-10"/>
                <w:sz w:val="6"/>
                <w:szCs w:val="6"/>
              </w:rPr>
            </w:pPr>
          </w:p>
        </w:tc>
      </w:tr>
      <w:tr w:rsidR="008910AB" w:rsidRPr="007B6674" w:rsidTr="007A151D">
        <w:tc>
          <w:tcPr>
            <w:tcW w:w="1526" w:type="dxa"/>
          </w:tcPr>
          <w:p w:rsidR="008910AB" w:rsidRPr="007A151D" w:rsidRDefault="008910AB" w:rsidP="007A151D">
            <w:pPr>
              <w:suppressAutoHyphens/>
              <w:autoSpaceDE w:val="0"/>
              <w:autoSpaceDN w:val="0"/>
              <w:adjustRightInd w:val="0"/>
              <w:ind w:firstLine="0"/>
              <w:rPr>
                <w:sz w:val="22"/>
                <w:szCs w:val="22"/>
              </w:rPr>
            </w:pPr>
            <w:r w:rsidRPr="007A151D">
              <w:rPr>
                <w:b/>
                <w:sz w:val="22"/>
                <w:szCs w:val="22"/>
              </w:rPr>
              <w:t>12.0.2</w:t>
            </w:r>
          </w:p>
        </w:tc>
        <w:tc>
          <w:tcPr>
            <w:tcW w:w="3118" w:type="dxa"/>
          </w:tcPr>
          <w:p w:rsidR="008910AB" w:rsidRPr="007A151D" w:rsidRDefault="008910AB" w:rsidP="007A151D">
            <w:pPr>
              <w:suppressAutoHyphens/>
              <w:ind w:firstLine="0"/>
              <w:jc w:val="left"/>
              <w:rPr>
                <w:sz w:val="22"/>
                <w:szCs w:val="22"/>
              </w:rPr>
            </w:pPr>
            <w:r w:rsidRPr="007A151D">
              <w:rPr>
                <w:sz w:val="22"/>
                <w:szCs w:val="22"/>
              </w:rPr>
              <w:t>Благоустройство территории</w:t>
            </w:r>
          </w:p>
        </w:tc>
        <w:tc>
          <w:tcPr>
            <w:tcW w:w="10142" w:type="dxa"/>
          </w:tcPr>
          <w:p w:rsidR="008910AB" w:rsidRPr="007A151D" w:rsidRDefault="008910AB" w:rsidP="007A151D">
            <w:pPr>
              <w:pStyle w:val="ConsPlusNormal"/>
              <w:suppressAutoHyphens/>
              <w:ind w:right="57" w:firstLine="0"/>
              <w:jc w:val="left"/>
              <w:rPr>
                <w:rFonts w:ascii="Times New Roman" w:hAnsi="Times New Roman" w:cs="Times New Roman"/>
              </w:rPr>
            </w:pPr>
            <w:r w:rsidRPr="007A151D">
              <w:rPr>
                <w:rFonts w:ascii="Times New Roman" w:hAnsi="Times New Roman" w:cs="Times New Roman"/>
              </w:rPr>
              <w:t xml:space="preserve">1. Минимальный и максимальный размеры земельного участка </w:t>
            </w:r>
            <w:r w:rsidRPr="007A151D">
              <w:rPr>
                <w:rFonts w:ascii="Times New Roman" w:hAnsi="Times New Roman" w:cs="Times New Roman"/>
                <w:iCs/>
              </w:rPr>
              <w:t>не устанавливаются.</w:t>
            </w:r>
          </w:p>
          <w:p w:rsidR="008910AB" w:rsidRPr="007A151D" w:rsidRDefault="008910AB" w:rsidP="007A151D">
            <w:pPr>
              <w:pStyle w:val="af5"/>
              <w:suppressAutoHyphens/>
              <w:ind w:right="57" w:firstLine="0"/>
              <w:jc w:val="left"/>
              <w:rPr>
                <w:sz w:val="22"/>
                <w:szCs w:val="22"/>
              </w:rPr>
            </w:pPr>
            <w:r w:rsidRPr="007A151D">
              <w:rPr>
                <w:sz w:val="22"/>
                <w:szCs w:val="22"/>
              </w:rPr>
              <w:t>2</w:t>
            </w:r>
            <w:r w:rsidRPr="007A151D">
              <w:rPr>
                <w:iCs/>
                <w:sz w:val="22"/>
                <w:szCs w:val="22"/>
              </w:rPr>
              <w:t xml:space="preserve">. </w:t>
            </w:r>
            <w:r w:rsidRPr="007A151D">
              <w:rPr>
                <w:sz w:val="22"/>
                <w:szCs w:val="22"/>
              </w:rPr>
              <w:t xml:space="preserve">Минимальный отступ от границ земельных участков - не устанавливается. </w:t>
            </w:r>
          </w:p>
          <w:p w:rsidR="008910AB" w:rsidRPr="007A151D" w:rsidRDefault="008910AB" w:rsidP="007A151D">
            <w:pPr>
              <w:pStyle w:val="af5"/>
              <w:suppressAutoHyphens/>
              <w:ind w:right="57" w:firstLine="0"/>
              <w:jc w:val="left"/>
              <w:rPr>
                <w:iCs/>
                <w:sz w:val="22"/>
                <w:szCs w:val="22"/>
              </w:rPr>
            </w:pPr>
            <w:r w:rsidRPr="007A151D">
              <w:rPr>
                <w:iCs/>
                <w:sz w:val="22"/>
                <w:szCs w:val="22"/>
              </w:rPr>
              <w:t xml:space="preserve">3. Предельная высота некапитальных </w:t>
            </w:r>
            <w:r w:rsidRPr="007A151D">
              <w:rPr>
                <w:sz w:val="22"/>
                <w:szCs w:val="22"/>
              </w:rPr>
              <w:t>строений, сооружений</w:t>
            </w:r>
            <w:r w:rsidRPr="007A151D">
              <w:rPr>
                <w:iCs/>
                <w:sz w:val="22"/>
                <w:szCs w:val="22"/>
              </w:rPr>
              <w:t xml:space="preserve"> - не устанавливается.</w:t>
            </w:r>
          </w:p>
          <w:p w:rsidR="008910AB" w:rsidRPr="007A151D" w:rsidRDefault="008910AB" w:rsidP="007A151D">
            <w:pPr>
              <w:pStyle w:val="ConsPlusNormal"/>
              <w:suppressAutoHyphens/>
              <w:ind w:right="57" w:firstLine="0"/>
              <w:jc w:val="left"/>
              <w:rPr>
                <w:rFonts w:ascii="Times New Roman" w:hAnsi="Times New Roman" w:cs="Times New Roman"/>
                <w:iCs/>
              </w:rPr>
            </w:pPr>
            <w:r w:rsidRPr="007A151D">
              <w:rPr>
                <w:rFonts w:ascii="Times New Roman" w:hAnsi="Times New Roman" w:cs="Times New Roman"/>
                <w:iCs/>
              </w:rPr>
              <w:t xml:space="preserve">4. Площадь застройки некапитальных </w:t>
            </w:r>
            <w:r w:rsidRPr="007A151D">
              <w:rPr>
                <w:rFonts w:ascii="Times New Roman" w:hAnsi="Times New Roman" w:cs="Times New Roman"/>
              </w:rPr>
              <w:t>строений, сооружений</w:t>
            </w:r>
            <w:r w:rsidRPr="007A151D">
              <w:rPr>
                <w:rFonts w:ascii="Times New Roman" w:hAnsi="Times New Roman" w:cs="Times New Roman"/>
                <w:iCs/>
              </w:rPr>
              <w:t xml:space="preserve"> не более 200 кв.</w:t>
            </w:r>
            <w:r w:rsidR="007A151D">
              <w:rPr>
                <w:rFonts w:ascii="Times New Roman" w:hAnsi="Times New Roman" w:cs="Times New Roman"/>
                <w:iCs/>
              </w:rPr>
              <w:t xml:space="preserve"> </w:t>
            </w:r>
            <w:r w:rsidRPr="007A151D">
              <w:rPr>
                <w:rFonts w:ascii="Times New Roman" w:hAnsi="Times New Roman" w:cs="Times New Roman"/>
                <w:iCs/>
              </w:rPr>
              <w:t>м.</w:t>
            </w:r>
          </w:p>
          <w:p w:rsidR="008910AB" w:rsidRDefault="008910AB" w:rsidP="00C51A77">
            <w:pPr>
              <w:suppressAutoHyphens/>
              <w:spacing w:after="40"/>
              <w:ind w:firstLine="0"/>
              <w:jc w:val="left"/>
              <w:rPr>
                <w:iCs/>
                <w:sz w:val="22"/>
                <w:szCs w:val="22"/>
              </w:rPr>
            </w:pPr>
            <w:r w:rsidRPr="007A151D">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66475D" w:rsidRPr="0066475D" w:rsidRDefault="0066475D" w:rsidP="00C51A77">
            <w:pPr>
              <w:suppressAutoHyphens/>
              <w:spacing w:after="40"/>
              <w:ind w:firstLine="0"/>
              <w:jc w:val="left"/>
              <w:rPr>
                <w:sz w:val="6"/>
                <w:szCs w:val="6"/>
                <w:lang w:eastAsia="en-US"/>
              </w:rPr>
            </w:pPr>
          </w:p>
        </w:tc>
      </w:tr>
      <w:tr w:rsidR="008910AB" w:rsidRPr="007B6674" w:rsidTr="007A151D">
        <w:tc>
          <w:tcPr>
            <w:tcW w:w="14786" w:type="dxa"/>
            <w:gridSpan w:val="3"/>
          </w:tcPr>
          <w:p w:rsidR="008910AB" w:rsidRPr="007A151D" w:rsidRDefault="008910AB" w:rsidP="007A151D">
            <w:pPr>
              <w:suppressAutoHyphens/>
              <w:ind w:firstLine="0"/>
              <w:rPr>
                <w:b/>
                <w:sz w:val="22"/>
                <w:szCs w:val="22"/>
                <w:lang w:eastAsia="en-US"/>
              </w:rPr>
            </w:pPr>
            <w:r w:rsidRPr="007A151D">
              <w:rPr>
                <w:b/>
                <w:bCs/>
                <w:sz w:val="22"/>
                <w:szCs w:val="22"/>
              </w:rPr>
              <w:t>Условно разрешённые виды использования</w:t>
            </w:r>
          </w:p>
        </w:tc>
      </w:tr>
      <w:tr w:rsidR="008910AB" w:rsidRPr="007B6674" w:rsidTr="007A151D">
        <w:tc>
          <w:tcPr>
            <w:tcW w:w="1526" w:type="dxa"/>
          </w:tcPr>
          <w:p w:rsidR="008910AB" w:rsidRPr="007A151D" w:rsidRDefault="008910AB" w:rsidP="007A151D">
            <w:pPr>
              <w:suppressAutoHyphens/>
              <w:ind w:firstLine="0"/>
              <w:rPr>
                <w:b/>
                <w:sz w:val="22"/>
                <w:szCs w:val="22"/>
                <w:lang w:eastAsia="en-US"/>
              </w:rPr>
            </w:pPr>
            <w:r w:rsidRPr="007A151D">
              <w:rPr>
                <w:b/>
                <w:sz w:val="22"/>
                <w:szCs w:val="22"/>
                <w:lang w:eastAsia="en-US"/>
              </w:rPr>
              <w:t>3.1</w:t>
            </w:r>
          </w:p>
        </w:tc>
        <w:tc>
          <w:tcPr>
            <w:tcW w:w="3118" w:type="dxa"/>
          </w:tcPr>
          <w:p w:rsidR="008910AB" w:rsidRPr="007A151D" w:rsidRDefault="008910AB" w:rsidP="00C51A77">
            <w:pPr>
              <w:suppressAutoHyphens/>
              <w:ind w:firstLine="0"/>
              <w:jc w:val="left"/>
            </w:pPr>
            <w:r w:rsidRPr="007A151D">
              <w:rPr>
                <w:sz w:val="22"/>
                <w:szCs w:val="22"/>
              </w:rPr>
              <w:t>Коммунальное обслуживание</w:t>
            </w:r>
          </w:p>
        </w:tc>
        <w:tc>
          <w:tcPr>
            <w:tcW w:w="10142" w:type="dxa"/>
          </w:tcPr>
          <w:p w:rsidR="008910AB" w:rsidRPr="007A151D" w:rsidRDefault="008910AB" w:rsidP="007A151D">
            <w:pPr>
              <w:pStyle w:val="ConsPlusNormal"/>
              <w:suppressAutoHyphens/>
              <w:ind w:firstLine="0"/>
              <w:jc w:val="left"/>
              <w:rPr>
                <w:rFonts w:ascii="Times New Roman" w:hAnsi="Times New Roman" w:cs="Times New Roman"/>
                <w:iCs/>
              </w:rPr>
            </w:pPr>
            <w:r w:rsidRPr="007A151D">
              <w:rPr>
                <w:rFonts w:ascii="Times New Roman" w:hAnsi="Times New Roman" w:cs="Times New Roman"/>
              </w:rPr>
              <w:t>1. Минимальный и м</w:t>
            </w:r>
            <w:r w:rsidRPr="007A151D">
              <w:rPr>
                <w:rFonts w:ascii="Times New Roman" w:hAnsi="Times New Roman" w:cs="Times New Roman"/>
                <w:iCs/>
              </w:rPr>
              <w:t>аксимальный размеры земельного участка не устанавливаются.</w:t>
            </w:r>
          </w:p>
          <w:p w:rsidR="008910AB" w:rsidRPr="007A151D" w:rsidRDefault="008910AB" w:rsidP="007A151D">
            <w:pPr>
              <w:pStyle w:val="ConsPlusNormal"/>
              <w:suppressAutoHyphens/>
              <w:ind w:firstLine="0"/>
              <w:jc w:val="left"/>
              <w:rPr>
                <w:rFonts w:ascii="Times New Roman" w:hAnsi="Times New Roman" w:cs="Times New Roman"/>
              </w:rPr>
            </w:pPr>
            <w:r w:rsidRPr="007A151D">
              <w:rPr>
                <w:rFonts w:ascii="Times New Roman" w:hAnsi="Times New Roman" w:cs="Times New Roman"/>
                <w:iCs/>
              </w:rPr>
              <w:t>Минимальный размер земельного участка административных зданий не менее 500 кв. м. Максимальный размер не устанавливается.</w:t>
            </w:r>
          </w:p>
          <w:p w:rsidR="008910AB" w:rsidRPr="007A151D" w:rsidRDefault="008910AB" w:rsidP="007A151D">
            <w:pPr>
              <w:pStyle w:val="af5"/>
              <w:suppressAutoHyphens/>
              <w:ind w:firstLine="0"/>
              <w:jc w:val="left"/>
              <w:rPr>
                <w:sz w:val="22"/>
                <w:szCs w:val="22"/>
              </w:rPr>
            </w:pPr>
            <w:r w:rsidRPr="007A151D">
              <w:rPr>
                <w:sz w:val="22"/>
                <w:szCs w:val="22"/>
              </w:rPr>
              <w:t>2</w:t>
            </w:r>
            <w:r w:rsidRPr="007A151D">
              <w:rPr>
                <w:iCs/>
                <w:sz w:val="22"/>
                <w:szCs w:val="22"/>
              </w:rPr>
              <w:t xml:space="preserve">. </w:t>
            </w:r>
            <w:r w:rsidRPr="007A151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7A151D" w:rsidRDefault="008910AB" w:rsidP="007A151D">
            <w:pPr>
              <w:pStyle w:val="af5"/>
              <w:suppressAutoHyphens/>
              <w:ind w:firstLine="0"/>
              <w:jc w:val="left"/>
              <w:rPr>
                <w:iCs/>
                <w:sz w:val="22"/>
                <w:szCs w:val="22"/>
              </w:rPr>
            </w:pPr>
            <w:r w:rsidRPr="007A151D">
              <w:rPr>
                <w:iCs/>
                <w:sz w:val="22"/>
                <w:szCs w:val="22"/>
              </w:rPr>
              <w:t>3. Предельная высота зданий - 7 метров.</w:t>
            </w:r>
          </w:p>
          <w:p w:rsidR="008910AB" w:rsidRPr="007A151D" w:rsidRDefault="008910AB" w:rsidP="007A151D">
            <w:pPr>
              <w:pStyle w:val="af5"/>
              <w:suppressAutoHyphens/>
              <w:ind w:firstLine="0"/>
              <w:jc w:val="left"/>
              <w:rPr>
                <w:iCs/>
                <w:sz w:val="22"/>
                <w:szCs w:val="22"/>
              </w:rPr>
            </w:pPr>
            <w:r w:rsidRPr="007A151D">
              <w:rPr>
                <w:iCs/>
                <w:sz w:val="22"/>
                <w:szCs w:val="22"/>
              </w:rPr>
              <w:lastRenderedPageBreak/>
              <w:t>4. Максимальный процент застройки в границах земельного участка - 60%.</w:t>
            </w:r>
          </w:p>
          <w:p w:rsidR="008910AB" w:rsidRPr="007A151D" w:rsidRDefault="008910AB" w:rsidP="007A151D">
            <w:pPr>
              <w:pStyle w:val="af5"/>
              <w:suppressAutoHyphens/>
              <w:ind w:firstLine="0"/>
              <w:jc w:val="left"/>
              <w:rPr>
                <w:iCs/>
                <w:sz w:val="22"/>
                <w:szCs w:val="22"/>
              </w:rPr>
            </w:pPr>
            <w:r w:rsidRPr="007A151D">
              <w:rPr>
                <w:iCs/>
                <w:sz w:val="22"/>
                <w:szCs w:val="22"/>
              </w:rPr>
              <w:t xml:space="preserve">5. </w:t>
            </w:r>
            <w:r w:rsidRPr="007A151D">
              <w:rPr>
                <w:sz w:val="22"/>
                <w:szCs w:val="22"/>
              </w:rPr>
              <w:t>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Pr="007A151D" w:rsidRDefault="008910AB" w:rsidP="00C51A77">
            <w:pPr>
              <w:pStyle w:val="af5"/>
              <w:suppressAutoHyphens/>
              <w:spacing w:after="40"/>
              <w:ind w:firstLine="0"/>
              <w:jc w:val="left"/>
              <w:rPr>
                <w:sz w:val="22"/>
                <w:szCs w:val="22"/>
              </w:rPr>
            </w:pPr>
            <w:r w:rsidRPr="007A151D">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7B6674" w:rsidTr="007A151D">
        <w:trPr>
          <w:trHeight w:val="79"/>
        </w:trPr>
        <w:tc>
          <w:tcPr>
            <w:tcW w:w="1526" w:type="dxa"/>
          </w:tcPr>
          <w:p w:rsidR="008910AB" w:rsidRPr="007A151D" w:rsidRDefault="008910AB" w:rsidP="007A151D">
            <w:pPr>
              <w:suppressAutoHyphens/>
              <w:ind w:firstLine="0"/>
              <w:rPr>
                <w:b/>
                <w:sz w:val="22"/>
                <w:szCs w:val="22"/>
                <w:lang w:eastAsia="en-US"/>
              </w:rPr>
            </w:pPr>
            <w:r w:rsidRPr="007A151D">
              <w:rPr>
                <w:b/>
                <w:sz w:val="22"/>
                <w:szCs w:val="22"/>
                <w:lang w:eastAsia="en-US"/>
              </w:rPr>
              <w:t>3.6.1</w:t>
            </w:r>
          </w:p>
        </w:tc>
        <w:tc>
          <w:tcPr>
            <w:tcW w:w="3118" w:type="dxa"/>
          </w:tcPr>
          <w:p w:rsidR="008910AB" w:rsidRPr="007A151D" w:rsidRDefault="008910AB" w:rsidP="007A151D">
            <w:pPr>
              <w:suppressAutoHyphens/>
              <w:ind w:firstLine="0"/>
              <w:jc w:val="left"/>
              <w:rPr>
                <w:sz w:val="22"/>
                <w:szCs w:val="22"/>
                <w:lang w:eastAsia="en-US"/>
              </w:rPr>
            </w:pPr>
            <w:r w:rsidRPr="007A151D">
              <w:rPr>
                <w:sz w:val="22"/>
                <w:szCs w:val="22"/>
                <w:lang w:eastAsia="en-US"/>
              </w:rPr>
              <w:t>Объекты культурно-досуговой деятельности</w:t>
            </w:r>
          </w:p>
        </w:tc>
        <w:tc>
          <w:tcPr>
            <w:tcW w:w="10142" w:type="dxa"/>
          </w:tcPr>
          <w:p w:rsidR="008910AB" w:rsidRPr="007A151D" w:rsidRDefault="008910AB" w:rsidP="007A151D">
            <w:pPr>
              <w:pStyle w:val="af5"/>
              <w:suppressAutoHyphens/>
              <w:ind w:firstLine="0"/>
              <w:jc w:val="left"/>
              <w:rPr>
                <w:sz w:val="22"/>
                <w:szCs w:val="22"/>
              </w:rPr>
            </w:pPr>
            <w:r w:rsidRPr="007A151D">
              <w:rPr>
                <w:sz w:val="22"/>
                <w:szCs w:val="22"/>
              </w:rPr>
              <w:t xml:space="preserve">1. Минимальный размер земельного участка устанавливается </w:t>
            </w:r>
            <w:r w:rsidRPr="007A151D">
              <w:rPr>
                <w:iCs/>
                <w:sz w:val="22"/>
                <w:szCs w:val="22"/>
              </w:rPr>
              <w:t>не менее – 500 кв.</w:t>
            </w:r>
            <w:r w:rsidR="007A151D">
              <w:rPr>
                <w:iCs/>
                <w:sz w:val="22"/>
                <w:szCs w:val="22"/>
              </w:rPr>
              <w:t xml:space="preserve"> </w:t>
            </w:r>
            <w:r w:rsidRPr="007A151D">
              <w:rPr>
                <w:iCs/>
                <w:sz w:val="22"/>
                <w:szCs w:val="22"/>
              </w:rPr>
              <w:t>м</w:t>
            </w:r>
            <w:r w:rsidRPr="007A151D">
              <w:rPr>
                <w:sz w:val="22"/>
                <w:szCs w:val="22"/>
              </w:rPr>
              <w:t>.</w:t>
            </w:r>
            <w:r w:rsidRPr="007A151D">
              <w:rPr>
                <w:iCs/>
                <w:sz w:val="22"/>
                <w:szCs w:val="22"/>
              </w:rPr>
              <w:t xml:space="preserve"> Максимальный размер земельного участка не устанавливается.</w:t>
            </w:r>
          </w:p>
          <w:p w:rsidR="008910AB" w:rsidRPr="007A151D" w:rsidRDefault="008910AB" w:rsidP="007A151D">
            <w:pPr>
              <w:pStyle w:val="af5"/>
              <w:suppressAutoHyphens/>
              <w:ind w:firstLine="0"/>
              <w:jc w:val="left"/>
              <w:rPr>
                <w:sz w:val="22"/>
                <w:szCs w:val="22"/>
              </w:rPr>
            </w:pPr>
            <w:r w:rsidRPr="007A151D">
              <w:rPr>
                <w:sz w:val="22"/>
                <w:szCs w:val="22"/>
              </w:rPr>
              <w:t>2</w:t>
            </w:r>
            <w:r w:rsidRPr="007A151D">
              <w:rPr>
                <w:iCs/>
                <w:sz w:val="22"/>
                <w:szCs w:val="22"/>
              </w:rPr>
              <w:t xml:space="preserve">. </w:t>
            </w:r>
            <w:r w:rsidRPr="007A151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w:t>
            </w:r>
            <w:r w:rsidR="007A151D">
              <w:rPr>
                <w:sz w:val="22"/>
                <w:szCs w:val="22"/>
              </w:rPr>
              <w:t xml:space="preserve"> </w:t>
            </w:r>
            <w:r w:rsidRPr="007A151D">
              <w:rPr>
                <w:sz w:val="22"/>
                <w:szCs w:val="22"/>
              </w:rPr>
              <w:t>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7A151D" w:rsidRDefault="008910AB" w:rsidP="007A151D">
            <w:pPr>
              <w:pStyle w:val="af5"/>
              <w:suppressAutoHyphens/>
              <w:ind w:firstLine="0"/>
              <w:jc w:val="left"/>
              <w:rPr>
                <w:sz w:val="22"/>
                <w:szCs w:val="22"/>
              </w:rPr>
            </w:pPr>
            <w:r w:rsidRPr="007A151D">
              <w:rPr>
                <w:sz w:val="22"/>
                <w:szCs w:val="22"/>
              </w:rPr>
              <w:t>3. Предельная высота зданий – 7 метров.</w:t>
            </w:r>
          </w:p>
          <w:p w:rsidR="008910AB" w:rsidRPr="007A151D" w:rsidRDefault="008910AB" w:rsidP="007A151D">
            <w:pPr>
              <w:pStyle w:val="af5"/>
              <w:suppressAutoHyphens/>
              <w:ind w:firstLine="0"/>
              <w:jc w:val="left"/>
              <w:rPr>
                <w:sz w:val="22"/>
                <w:szCs w:val="22"/>
              </w:rPr>
            </w:pPr>
            <w:r w:rsidRPr="007A151D">
              <w:rPr>
                <w:sz w:val="22"/>
                <w:szCs w:val="22"/>
              </w:rPr>
              <w:t>4. Максимальный процент застройки в границах земельного участка - 60%.</w:t>
            </w:r>
          </w:p>
          <w:p w:rsidR="008910AB" w:rsidRPr="007A151D" w:rsidRDefault="008910AB" w:rsidP="007A151D">
            <w:pPr>
              <w:pStyle w:val="af5"/>
              <w:suppressAutoHyphens/>
              <w:ind w:firstLine="0"/>
              <w:jc w:val="left"/>
              <w:rPr>
                <w:sz w:val="22"/>
                <w:szCs w:val="22"/>
              </w:rPr>
            </w:pPr>
            <w:r w:rsidRPr="007A151D">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Default="008910AB" w:rsidP="00C51A77">
            <w:pPr>
              <w:suppressAutoHyphens/>
              <w:spacing w:after="40"/>
              <w:ind w:firstLine="0"/>
              <w:jc w:val="left"/>
              <w:rPr>
                <w:iCs/>
                <w:sz w:val="22"/>
                <w:szCs w:val="22"/>
              </w:rPr>
            </w:pPr>
            <w:r w:rsidRPr="007A151D">
              <w:rPr>
                <w:sz w:val="22"/>
                <w:szCs w:val="22"/>
              </w:rPr>
              <w:t xml:space="preserve">6. </w:t>
            </w:r>
            <w:r w:rsidRPr="007A151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66475D" w:rsidRPr="0066475D" w:rsidRDefault="0066475D" w:rsidP="00C51A77">
            <w:pPr>
              <w:suppressAutoHyphens/>
              <w:spacing w:after="40"/>
              <w:ind w:firstLine="0"/>
              <w:jc w:val="left"/>
              <w:rPr>
                <w:sz w:val="6"/>
                <w:szCs w:val="6"/>
              </w:rPr>
            </w:pPr>
          </w:p>
        </w:tc>
      </w:tr>
      <w:tr w:rsidR="008910AB" w:rsidRPr="007B6674" w:rsidTr="007A151D">
        <w:trPr>
          <w:trHeight w:val="79"/>
        </w:trPr>
        <w:tc>
          <w:tcPr>
            <w:tcW w:w="1526" w:type="dxa"/>
          </w:tcPr>
          <w:p w:rsidR="008910AB" w:rsidRPr="007A151D" w:rsidRDefault="008910AB" w:rsidP="007A151D">
            <w:pPr>
              <w:suppressAutoHyphens/>
              <w:autoSpaceDE w:val="0"/>
              <w:autoSpaceDN w:val="0"/>
              <w:adjustRightInd w:val="0"/>
              <w:ind w:firstLine="0"/>
              <w:rPr>
                <w:b/>
                <w:sz w:val="22"/>
                <w:szCs w:val="22"/>
              </w:rPr>
            </w:pPr>
            <w:r w:rsidRPr="007A151D">
              <w:rPr>
                <w:b/>
                <w:sz w:val="22"/>
                <w:szCs w:val="22"/>
              </w:rPr>
              <w:t>4.2</w:t>
            </w:r>
          </w:p>
        </w:tc>
        <w:tc>
          <w:tcPr>
            <w:tcW w:w="3118" w:type="dxa"/>
          </w:tcPr>
          <w:p w:rsidR="008910AB" w:rsidRPr="007A151D" w:rsidRDefault="008910AB" w:rsidP="007A151D">
            <w:pPr>
              <w:pStyle w:val="ConsPlusNormal"/>
              <w:suppressAutoHyphens/>
              <w:snapToGrid w:val="0"/>
              <w:ind w:left="56" w:right="56" w:firstLine="0"/>
              <w:jc w:val="left"/>
              <w:rPr>
                <w:rFonts w:ascii="Times New Roman" w:hAnsi="Times New Roman" w:cs="Times New Roman"/>
              </w:rPr>
            </w:pPr>
            <w:r w:rsidRPr="007A151D">
              <w:rPr>
                <w:rFonts w:ascii="Times New Roman" w:hAnsi="Times New Roman" w:cs="Times New Roman"/>
              </w:rPr>
              <w:t xml:space="preserve">Объекты торговли (торговые центры, торгово-развлекательные центры (комплексы) </w:t>
            </w:r>
          </w:p>
        </w:tc>
        <w:tc>
          <w:tcPr>
            <w:tcW w:w="10142" w:type="dxa"/>
            <w:vMerge w:val="restart"/>
          </w:tcPr>
          <w:p w:rsidR="008910AB" w:rsidRPr="007A151D" w:rsidRDefault="008910AB" w:rsidP="007A151D">
            <w:pPr>
              <w:pStyle w:val="af5"/>
              <w:suppressAutoHyphens/>
              <w:ind w:firstLine="0"/>
              <w:jc w:val="left"/>
              <w:rPr>
                <w:iCs/>
                <w:sz w:val="22"/>
                <w:szCs w:val="22"/>
              </w:rPr>
            </w:pPr>
            <w:r w:rsidRPr="007A151D">
              <w:rPr>
                <w:sz w:val="22"/>
                <w:szCs w:val="22"/>
              </w:rPr>
              <w:t xml:space="preserve">1. Минимальный размер земельного участка для объекта торговли - 0,08 га на 100 кв. м торговой площади, </w:t>
            </w:r>
            <w:r w:rsidRPr="007A151D">
              <w:rPr>
                <w:iCs/>
                <w:sz w:val="22"/>
                <w:szCs w:val="22"/>
              </w:rPr>
              <w:t>но не менее – 0,05 га</w:t>
            </w:r>
          </w:p>
          <w:p w:rsidR="008910AB" w:rsidRPr="007A151D" w:rsidRDefault="008910AB" w:rsidP="007A151D">
            <w:pPr>
              <w:suppressAutoHyphens/>
              <w:autoSpaceDE w:val="0"/>
              <w:autoSpaceDN w:val="0"/>
              <w:adjustRightInd w:val="0"/>
              <w:ind w:firstLine="0"/>
              <w:jc w:val="left"/>
              <w:rPr>
                <w:sz w:val="22"/>
                <w:szCs w:val="22"/>
              </w:rPr>
            </w:pPr>
            <w:r w:rsidRPr="007A151D">
              <w:rPr>
                <w:sz w:val="22"/>
                <w:szCs w:val="22"/>
              </w:rPr>
              <w:t>Минимальный размер земельного участка для аптек 0,2 га или встроенные.</w:t>
            </w:r>
          </w:p>
          <w:p w:rsidR="008910AB" w:rsidRPr="007A151D" w:rsidRDefault="008910AB" w:rsidP="007A151D">
            <w:pPr>
              <w:pStyle w:val="af5"/>
              <w:suppressAutoHyphens/>
              <w:ind w:firstLine="0"/>
              <w:jc w:val="left"/>
              <w:rPr>
                <w:spacing w:val="-6"/>
                <w:sz w:val="22"/>
                <w:szCs w:val="22"/>
              </w:rPr>
            </w:pPr>
            <w:r w:rsidRPr="007A151D">
              <w:rPr>
                <w:spacing w:val="-6"/>
                <w:sz w:val="22"/>
                <w:szCs w:val="22"/>
              </w:rPr>
              <w:t xml:space="preserve">Минимальный размер земельного участка для объекта общественного питания на 100 мест, при числе мест: </w:t>
            </w:r>
          </w:p>
          <w:p w:rsidR="008910AB" w:rsidRPr="007A151D" w:rsidRDefault="008910AB" w:rsidP="007A151D">
            <w:pPr>
              <w:pStyle w:val="af5"/>
              <w:suppressAutoHyphens/>
              <w:ind w:firstLine="0"/>
              <w:jc w:val="left"/>
              <w:rPr>
                <w:sz w:val="22"/>
                <w:szCs w:val="22"/>
              </w:rPr>
            </w:pPr>
            <w:r w:rsidRPr="007A151D">
              <w:rPr>
                <w:sz w:val="22"/>
                <w:szCs w:val="22"/>
              </w:rPr>
              <w:t>до 100 мест - 0,2 га на объект;100 - 150 мест - 0,15 га на объект; свыше 150 мест - 0,1 га на объект;</w:t>
            </w:r>
          </w:p>
          <w:p w:rsidR="008910AB" w:rsidRPr="007A151D" w:rsidRDefault="008910AB" w:rsidP="007A151D">
            <w:pPr>
              <w:pStyle w:val="af5"/>
              <w:suppressAutoHyphens/>
              <w:ind w:firstLine="0"/>
              <w:jc w:val="left"/>
              <w:rPr>
                <w:sz w:val="22"/>
                <w:szCs w:val="22"/>
              </w:rPr>
            </w:pPr>
            <w:r w:rsidRPr="007A151D">
              <w:rPr>
                <w:iCs/>
                <w:sz w:val="22"/>
                <w:szCs w:val="22"/>
              </w:rPr>
              <w:t xml:space="preserve">но не менее – 0,05 га. </w:t>
            </w:r>
            <w:r w:rsidRPr="007A151D">
              <w:rPr>
                <w:sz w:val="22"/>
                <w:szCs w:val="22"/>
              </w:rPr>
              <w:t xml:space="preserve">Торговые центры местного значения с числом обслуживаемого населения, тыс. чел.: </w:t>
            </w:r>
          </w:p>
          <w:p w:rsidR="008910AB" w:rsidRPr="007A151D" w:rsidRDefault="008910AB" w:rsidP="007A151D">
            <w:pPr>
              <w:pStyle w:val="af5"/>
              <w:suppressAutoHyphens/>
              <w:ind w:right="28" w:firstLine="0"/>
              <w:jc w:val="left"/>
              <w:rPr>
                <w:sz w:val="22"/>
                <w:szCs w:val="22"/>
              </w:rPr>
            </w:pPr>
            <w:r w:rsidRPr="007A151D">
              <w:rPr>
                <w:sz w:val="22"/>
                <w:szCs w:val="22"/>
              </w:rPr>
              <w:t>от 4 до 6 – 0,4-0,6 га на объект;</w:t>
            </w:r>
          </w:p>
          <w:p w:rsidR="008910AB" w:rsidRPr="007A151D" w:rsidRDefault="008910AB" w:rsidP="007A151D">
            <w:pPr>
              <w:pStyle w:val="af5"/>
              <w:suppressAutoHyphens/>
              <w:ind w:firstLine="0"/>
              <w:jc w:val="left"/>
              <w:rPr>
                <w:sz w:val="22"/>
                <w:szCs w:val="22"/>
              </w:rPr>
            </w:pPr>
            <w:r w:rsidRPr="007A151D">
              <w:rPr>
                <w:sz w:val="22"/>
                <w:szCs w:val="22"/>
              </w:rPr>
              <w:t xml:space="preserve">от 6 до 10 – 0,6-0,8 га на объект; </w:t>
            </w:r>
          </w:p>
          <w:p w:rsidR="008910AB" w:rsidRPr="007A151D" w:rsidRDefault="008910AB" w:rsidP="007A151D">
            <w:pPr>
              <w:pStyle w:val="af5"/>
              <w:suppressAutoHyphens/>
              <w:ind w:firstLine="0"/>
              <w:jc w:val="left"/>
              <w:rPr>
                <w:sz w:val="22"/>
                <w:szCs w:val="22"/>
              </w:rPr>
            </w:pPr>
            <w:r w:rsidRPr="007A151D">
              <w:rPr>
                <w:sz w:val="22"/>
                <w:szCs w:val="22"/>
              </w:rPr>
              <w:t>от 10 до 15 – 0,8-1,1 га на объект;</w:t>
            </w:r>
          </w:p>
          <w:p w:rsidR="008910AB" w:rsidRPr="007A151D" w:rsidRDefault="008910AB" w:rsidP="007A151D">
            <w:pPr>
              <w:pStyle w:val="af5"/>
              <w:suppressAutoHyphens/>
              <w:ind w:firstLine="0"/>
              <w:jc w:val="left"/>
              <w:rPr>
                <w:iCs/>
                <w:sz w:val="22"/>
                <w:szCs w:val="22"/>
              </w:rPr>
            </w:pPr>
            <w:r w:rsidRPr="007A151D">
              <w:rPr>
                <w:sz w:val="22"/>
                <w:szCs w:val="22"/>
              </w:rPr>
              <w:t xml:space="preserve">от 15 до 20 – 1,1-1,3 га на объект; </w:t>
            </w:r>
          </w:p>
          <w:p w:rsidR="008910AB" w:rsidRPr="007A151D" w:rsidRDefault="008910AB" w:rsidP="007A151D">
            <w:pPr>
              <w:pStyle w:val="af5"/>
              <w:suppressAutoHyphens/>
              <w:ind w:firstLine="0"/>
              <w:jc w:val="left"/>
              <w:rPr>
                <w:sz w:val="22"/>
                <w:szCs w:val="22"/>
              </w:rPr>
            </w:pPr>
            <w:r w:rsidRPr="007A151D">
              <w:rPr>
                <w:sz w:val="22"/>
                <w:szCs w:val="22"/>
              </w:rPr>
              <w:t>Максимальный размер земельного участка не устанавливается.</w:t>
            </w:r>
          </w:p>
          <w:p w:rsidR="008910AB" w:rsidRPr="007A151D" w:rsidRDefault="008910AB" w:rsidP="007A151D">
            <w:pPr>
              <w:pStyle w:val="af5"/>
              <w:suppressAutoHyphens/>
              <w:ind w:firstLine="0"/>
              <w:jc w:val="left"/>
              <w:rPr>
                <w:sz w:val="22"/>
                <w:szCs w:val="22"/>
              </w:rPr>
            </w:pPr>
            <w:r w:rsidRPr="007A151D">
              <w:rPr>
                <w:sz w:val="22"/>
                <w:szCs w:val="22"/>
              </w:rPr>
              <w:t>2</w:t>
            </w:r>
            <w:r w:rsidRPr="007A151D">
              <w:rPr>
                <w:iCs/>
                <w:sz w:val="22"/>
                <w:szCs w:val="22"/>
              </w:rPr>
              <w:t xml:space="preserve">. </w:t>
            </w:r>
            <w:r w:rsidRPr="007A151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7A151D" w:rsidRDefault="008910AB" w:rsidP="007A151D">
            <w:pPr>
              <w:pStyle w:val="af5"/>
              <w:suppressAutoHyphens/>
              <w:ind w:firstLine="0"/>
              <w:jc w:val="left"/>
              <w:rPr>
                <w:sz w:val="22"/>
                <w:szCs w:val="22"/>
              </w:rPr>
            </w:pPr>
            <w:r w:rsidRPr="007A151D">
              <w:rPr>
                <w:sz w:val="22"/>
                <w:szCs w:val="22"/>
              </w:rPr>
              <w:t xml:space="preserve">В случае необходимости строительства или реконструкции объектов капитального строительства (при </w:t>
            </w:r>
            <w:r w:rsidRPr="007A151D">
              <w:rPr>
                <w:sz w:val="22"/>
                <w:szCs w:val="22"/>
              </w:rPr>
              <w:lastRenderedPageBreak/>
              <w:t>наличии обоснования) на 2х и более земельных участках, отступы от смежной границы этих земельных участков не устанавливаются.</w:t>
            </w:r>
          </w:p>
          <w:p w:rsidR="008910AB" w:rsidRPr="007A151D" w:rsidRDefault="008910AB" w:rsidP="007A151D">
            <w:pPr>
              <w:pStyle w:val="af5"/>
              <w:suppressAutoHyphens/>
              <w:ind w:firstLine="0"/>
              <w:jc w:val="left"/>
              <w:rPr>
                <w:sz w:val="22"/>
                <w:szCs w:val="22"/>
              </w:rPr>
            </w:pPr>
            <w:r w:rsidRPr="007A151D">
              <w:rPr>
                <w:sz w:val="22"/>
                <w:szCs w:val="22"/>
              </w:rPr>
              <w:t>3. Предельная высота зданий - 7 метров</w:t>
            </w:r>
            <w:r w:rsidRPr="007A151D">
              <w:rPr>
                <w:iCs/>
                <w:sz w:val="22"/>
                <w:szCs w:val="22"/>
              </w:rPr>
              <w:t>.</w:t>
            </w:r>
          </w:p>
          <w:p w:rsidR="008910AB" w:rsidRPr="007A151D" w:rsidRDefault="008910AB" w:rsidP="007A151D">
            <w:pPr>
              <w:pStyle w:val="af5"/>
              <w:suppressAutoHyphens/>
              <w:ind w:firstLine="0"/>
              <w:jc w:val="left"/>
              <w:rPr>
                <w:sz w:val="22"/>
                <w:szCs w:val="22"/>
              </w:rPr>
            </w:pPr>
            <w:r w:rsidRPr="007A151D">
              <w:rPr>
                <w:sz w:val="22"/>
                <w:szCs w:val="22"/>
              </w:rPr>
              <w:t>4. Максимальный процент застройки в границах земельного участка - 60%.</w:t>
            </w:r>
          </w:p>
          <w:p w:rsidR="008910AB" w:rsidRPr="007A151D" w:rsidRDefault="008910AB" w:rsidP="007A151D">
            <w:pPr>
              <w:pStyle w:val="af5"/>
              <w:suppressAutoHyphens/>
              <w:ind w:firstLine="0"/>
              <w:jc w:val="left"/>
              <w:rPr>
                <w:sz w:val="22"/>
                <w:szCs w:val="22"/>
              </w:rPr>
            </w:pPr>
            <w:r w:rsidRPr="007A151D">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Default="008910AB" w:rsidP="00C51A77">
            <w:pPr>
              <w:pStyle w:val="af5"/>
              <w:suppressAutoHyphens/>
              <w:spacing w:after="40"/>
              <w:ind w:firstLine="0"/>
              <w:jc w:val="left"/>
              <w:rPr>
                <w:iCs/>
                <w:sz w:val="22"/>
                <w:szCs w:val="22"/>
              </w:rPr>
            </w:pPr>
            <w:r w:rsidRPr="007A151D">
              <w:rPr>
                <w:sz w:val="22"/>
                <w:szCs w:val="22"/>
              </w:rPr>
              <w:t xml:space="preserve">6. </w:t>
            </w:r>
            <w:r w:rsidRPr="007A151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66475D" w:rsidRPr="0066475D" w:rsidRDefault="0066475D" w:rsidP="00C51A77">
            <w:pPr>
              <w:pStyle w:val="af5"/>
              <w:suppressAutoHyphens/>
              <w:spacing w:after="40"/>
              <w:ind w:firstLine="0"/>
              <w:jc w:val="left"/>
              <w:rPr>
                <w:sz w:val="6"/>
                <w:szCs w:val="6"/>
              </w:rPr>
            </w:pPr>
          </w:p>
        </w:tc>
      </w:tr>
      <w:tr w:rsidR="008910AB" w:rsidRPr="007B6674" w:rsidTr="007A151D">
        <w:trPr>
          <w:trHeight w:val="79"/>
        </w:trPr>
        <w:tc>
          <w:tcPr>
            <w:tcW w:w="1526" w:type="dxa"/>
          </w:tcPr>
          <w:p w:rsidR="008910AB" w:rsidRPr="007A151D" w:rsidRDefault="008910AB" w:rsidP="007A151D">
            <w:pPr>
              <w:suppressAutoHyphens/>
              <w:autoSpaceDE w:val="0"/>
              <w:autoSpaceDN w:val="0"/>
              <w:adjustRightInd w:val="0"/>
              <w:ind w:firstLine="0"/>
              <w:rPr>
                <w:b/>
                <w:sz w:val="22"/>
                <w:szCs w:val="22"/>
              </w:rPr>
            </w:pPr>
            <w:r w:rsidRPr="007A151D">
              <w:rPr>
                <w:b/>
                <w:sz w:val="22"/>
                <w:szCs w:val="22"/>
              </w:rPr>
              <w:t>4.4</w:t>
            </w:r>
          </w:p>
        </w:tc>
        <w:tc>
          <w:tcPr>
            <w:tcW w:w="3118" w:type="dxa"/>
          </w:tcPr>
          <w:p w:rsidR="008910AB" w:rsidRPr="007A151D" w:rsidRDefault="008910AB" w:rsidP="007A151D">
            <w:pPr>
              <w:suppressAutoHyphens/>
              <w:ind w:firstLine="0"/>
              <w:jc w:val="left"/>
              <w:rPr>
                <w:sz w:val="22"/>
                <w:szCs w:val="22"/>
              </w:rPr>
            </w:pPr>
            <w:r w:rsidRPr="007A151D">
              <w:rPr>
                <w:sz w:val="22"/>
                <w:szCs w:val="22"/>
              </w:rPr>
              <w:t>Магазины</w:t>
            </w:r>
          </w:p>
        </w:tc>
        <w:tc>
          <w:tcPr>
            <w:tcW w:w="10142" w:type="dxa"/>
            <w:vMerge/>
          </w:tcPr>
          <w:p w:rsidR="008910AB" w:rsidRPr="007A151D" w:rsidRDefault="008910AB" w:rsidP="007A151D">
            <w:pPr>
              <w:suppressAutoHyphens/>
              <w:ind w:firstLine="0"/>
              <w:jc w:val="left"/>
              <w:rPr>
                <w:sz w:val="22"/>
                <w:szCs w:val="22"/>
              </w:rPr>
            </w:pPr>
          </w:p>
        </w:tc>
      </w:tr>
      <w:tr w:rsidR="008910AB" w:rsidRPr="007B6674" w:rsidTr="007A151D">
        <w:trPr>
          <w:trHeight w:val="79"/>
        </w:trPr>
        <w:tc>
          <w:tcPr>
            <w:tcW w:w="1526" w:type="dxa"/>
          </w:tcPr>
          <w:p w:rsidR="008910AB" w:rsidRPr="007A151D" w:rsidRDefault="008910AB" w:rsidP="007A151D">
            <w:pPr>
              <w:suppressAutoHyphens/>
              <w:autoSpaceDE w:val="0"/>
              <w:autoSpaceDN w:val="0"/>
              <w:adjustRightInd w:val="0"/>
              <w:ind w:firstLine="0"/>
              <w:rPr>
                <w:b/>
                <w:sz w:val="22"/>
                <w:szCs w:val="22"/>
              </w:rPr>
            </w:pPr>
            <w:r w:rsidRPr="007A151D">
              <w:rPr>
                <w:b/>
                <w:sz w:val="22"/>
                <w:szCs w:val="22"/>
              </w:rPr>
              <w:t>4.6</w:t>
            </w:r>
          </w:p>
        </w:tc>
        <w:tc>
          <w:tcPr>
            <w:tcW w:w="3118" w:type="dxa"/>
          </w:tcPr>
          <w:p w:rsidR="008910AB" w:rsidRPr="007A151D" w:rsidRDefault="008910AB" w:rsidP="007A151D">
            <w:pPr>
              <w:suppressAutoHyphens/>
              <w:ind w:firstLine="0"/>
              <w:jc w:val="left"/>
              <w:rPr>
                <w:sz w:val="22"/>
                <w:szCs w:val="22"/>
              </w:rPr>
            </w:pPr>
            <w:r w:rsidRPr="007A151D">
              <w:rPr>
                <w:sz w:val="22"/>
                <w:szCs w:val="22"/>
              </w:rPr>
              <w:t>Общественное питание</w:t>
            </w:r>
          </w:p>
        </w:tc>
        <w:tc>
          <w:tcPr>
            <w:tcW w:w="10142" w:type="dxa"/>
            <w:vMerge/>
          </w:tcPr>
          <w:p w:rsidR="008910AB" w:rsidRPr="007A151D" w:rsidRDefault="008910AB" w:rsidP="007A151D">
            <w:pPr>
              <w:suppressAutoHyphens/>
              <w:ind w:firstLine="0"/>
              <w:jc w:val="left"/>
              <w:rPr>
                <w:sz w:val="22"/>
                <w:szCs w:val="22"/>
              </w:rPr>
            </w:pPr>
          </w:p>
        </w:tc>
      </w:tr>
      <w:tr w:rsidR="008910AB" w:rsidRPr="007B6674" w:rsidTr="007A151D">
        <w:trPr>
          <w:trHeight w:val="79"/>
        </w:trPr>
        <w:tc>
          <w:tcPr>
            <w:tcW w:w="1526" w:type="dxa"/>
          </w:tcPr>
          <w:p w:rsidR="008910AB" w:rsidRPr="007A151D" w:rsidRDefault="008910AB" w:rsidP="007A151D">
            <w:pPr>
              <w:suppressAutoHyphens/>
              <w:ind w:firstLine="0"/>
              <w:rPr>
                <w:b/>
                <w:sz w:val="22"/>
                <w:szCs w:val="22"/>
                <w:lang w:eastAsia="en-US"/>
              </w:rPr>
            </w:pPr>
            <w:r w:rsidRPr="007A151D">
              <w:rPr>
                <w:b/>
                <w:sz w:val="22"/>
                <w:szCs w:val="22"/>
                <w:lang w:eastAsia="en-US"/>
              </w:rPr>
              <w:t>4.7</w:t>
            </w:r>
          </w:p>
        </w:tc>
        <w:tc>
          <w:tcPr>
            <w:tcW w:w="3118" w:type="dxa"/>
          </w:tcPr>
          <w:p w:rsidR="008910AB" w:rsidRPr="007A151D" w:rsidRDefault="008910AB" w:rsidP="007A151D">
            <w:pPr>
              <w:suppressAutoHyphens/>
              <w:ind w:firstLine="0"/>
              <w:jc w:val="left"/>
              <w:rPr>
                <w:sz w:val="22"/>
                <w:szCs w:val="22"/>
              </w:rPr>
            </w:pPr>
            <w:r w:rsidRPr="007A151D">
              <w:rPr>
                <w:sz w:val="22"/>
                <w:szCs w:val="22"/>
              </w:rPr>
              <w:t xml:space="preserve">Гостиничное обслуживание </w:t>
            </w:r>
          </w:p>
        </w:tc>
        <w:tc>
          <w:tcPr>
            <w:tcW w:w="10142" w:type="dxa"/>
          </w:tcPr>
          <w:p w:rsidR="008910AB" w:rsidRPr="007A151D" w:rsidRDefault="008910AB" w:rsidP="007A151D">
            <w:pPr>
              <w:pStyle w:val="af5"/>
              <w:suppressAutoHyphens/>
              <w:ind w:firstLine="0"/>
              <w:jc w:val="left"/>
              <w:rPr>
                <w:sz w:val="22"/>
                <w:szCs w:val="22"/>
              </w:rPr>
            </w:pPr>
            <w:r w:rsidRPr="007A151D">
              <w:rPr>
                <w:sz w:val="22"/>
                <w:szCs w:val="22"/>
              </w:rPr>
              <w:t>1. Минимальный размер земельного участка при числе мест гостиницы:</w:t>
            </w:r>
          </w:p>
          <w:p w:rsidR="008910AB" w:rsidRPr="007A151D" w:rsidRDefault="008910AB" w:rsidP="007A151D">
            <w:pPr>
              <w:pStyle w:val="af5"/>
              <w:suppressAutoHyphens/>
              <w:ind w:firstLine="0"/>
              <w:jc w:val="left"/>
              <w:rPr>
                <w:sz w:val="22"/>
                <w:szCs w:val="22"/>
              </w:rPr>
            </w:pPr>
            <w:r w:rsidRPr="007A151D">
              <w:rPr>
                <w:sz w:val="22"/>
                <w:szCs w:val="22"/>
              </w:rPr>
              <w:t>от 25 до 100 – 55 кв. м на 1 место;</w:t>
            </w:r>
          </w:p>
          <w:p w:rsidR="008910AB" w:rsidRPr="007A151D" w:rsidRDefault="008910AB" w:rsidP="007A151D">
            <w:pPr>
              <w:pStyle w:val="af5"/>
              <w:suppressAutoHyphens/>
              <w:ind w:firstLine="0"/>
              <w:jc w:val="left"/>
              <w:rPr>
                <w:sz w:val="22"/>
                <w:szCs w:val="22"/>
              </w:rPr>
            </w:pPr>
            <w:r w:rsidRPr="007A151D">
              <w:rPr>
                <w:sz w:val="22"/>
                <w:szCs w:val="22"/>
              </w:rPr>
              <w:t>св. 100 до 500 – 30 кв. м на 1 место;</w:t>
            </w:r>
          </w:p>
          <w:p w:rsidR="008910AB" w:rsidRPr="007A151D" w:rsidRDefault="008910AB" w:rsidP="007A151D">
            <w:pPr>
              <w:pStyle w:val="af5"/>
              <w:suppressAutoHyphens/>
              <w:ind w:firstLine="0"/>
              <w:jc w:val="left"/>
              <w:rPr>
                <w:sz w:val="22"/>
                <w:szCs w:val="22"/>
              </w:rPr>
            </w:pPr>
            <w:r w:rsidRPr="007A151D">
              <w:rPr>
                <w:sz w:val="22"/>
                <w:szCs w:val="22"/>
              </w:rPr>
              <w:t>св. 500 до 1000 – 20 кв. м на 1 место;</w:t>
            </w:r>
          </w:p>
          <w:p w:rsidR="008910AB" w:rsidRPr="007A151D" w:rsidRDefault="008910AB" w:rsidP="007A151D">
            <w:pPr>
              <w:pStyle w:val="af5"/>
              <w:suppressAutoHyphens/>
              <w:ind w:firstLine="0"/>
              <w:jc w:val="left"/>
              <w:rPr>
                <w:sz w:val="22"/>
                <w:szCs w:val="22"/>
              </w:rPr>
            </w:pPr>
            <w:r w:rsidRPr="007A151D">
              <w:rPr>
                <w:sz w:val="22"/>
                <w:szCs w:val="22"/>
              </w:rPr>
              <w:t>Максимальный размер земельного участка не устанавливается.</w:t>
            </w:r>
          </w:p>
          <w:p w:rsidR="008910AB" w:rsidRPr="007A151D" w:rsidRDefault="008910AB" w:rsidP="007A151D">
            <w:pPr>
              <w:pStyle w:val="af5"/>
              <w:suppressAutoHyphens/>
              <w:ind w:firstLine="0"/>
              <w:jc w:val="left"/>
              <w:rPr>
                <w:sz w:val="22"/>
                <w:szCs w:val="22"/>
              </w:rPr>
            </w:pPr>
            <w:r w:rsidRPr="007A151D">
              <w:rPr>
                <w:sz w:val="22"/>
                <w:szCs w:val="22"/>
              </w:rPr>
              <w:t>2</w:t>
            </w:r>
            <w:r w:rsidRPr="007A151D">
              <w:rPr>
                <w:iCs/>
                <w:sz w:val="22"/>
                <w:szCs w:val="22"/>
              </w:rPr>
              <w:t xml:space="preserve">. </w:t>
            </w:r>
            <w:r w:rsidRPr="007A151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7A151D" w:rsidRDefault="008910AB" w:rsidP="007A151D">
            <w:pPr>
              <w:pStyle w:val="af5"/>
              <w:suppressAutoHyphens/>
              <w:ind w:firstLine="0"/>
              <w:jc w:val="left"/>
              <w:rPr>
                <w:sz w:val="22"/>
                <w:szCs w:val="22"/>
              </w:rPr>
            </w:pPr>
            <w:r w:rsidRPr="007A151D">
              <w:rPr>
                <w:sz w:val="22"/>
                <w:szCs w:val="22"/>
              </w:rPr>
              <w:t>3. Предельная высота зданий - 7 м.</w:t>
            </w:r>
          </w:p>
          <w:p w:rsidR="008910AB" w:rsidRPr="007A151D" w:rsidRDefault="008910AB" w:rsidP="007A151D">
            <w:pPr>
              <w:pStyle w:val="af5"/>
              <w:suppressAutoHyphens/>
              <w:ind w:firstLine="0"/>
              <w:jc w:val="left"/>
              <w:rPr>
                <w:sz w:val="22"/>
                <w:szCs w:val="22"/>
              </w:rPr>
            </w:pPr>
            <w:r w:rsidRPr="007A151D">
              <w:rPr>
                <w:sz w:val="22"/>
                <w:szCs w:val="22"/>
              </w:rPr>
              <w:t>4. Максимальный процент застройки в границах земельного участка - 60%.</w:t>
            </w:r>
          </w:p>
          <w:p w:rsidR="008910AB" w:rsidRPr="007A151D" w:rsidRDefault="008910AB" w:rsidP="007A151D">
            <w:pPr>
              <w:pStyle w:val="af5"/>
              <w:suppressAutoHyphens/>
              <w:ind w:firstLine="0"/>
              <w:jc w:val="left"/>
              <w:rPr>
                <w:sz w:val="22"/>
                <w:szCs w:val="22"/>
              </w:rPr>
            </w:pPr>
            <w:r w:rsidRPr="007A151D">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и СП 42.13330.2016.</w:t>
            </w:r>
          </w:p>
          <w:p w:rsidR="008910AB" w:rsidRDefault="008910AB" w:rsidP="00C51A77">
            <w:pPr>
              <w:pStyle w:val="af5"/>
              <w:suppressAutoHyphens/>
              <w:spacing w:after="40"/>
              <w:ind w:firstLine="0"/>
              <w:jc w:val="left"/>
              <w:rPr>
                <w:iCs/>
                <w:sz w:val="22"/>
                <w:szCs w:val="22"/>
              </w:rPr>
            </w:pPr>
            <w:r w:rsidRPr="007A151D">
              <w:rPr>
                <w:sz w:val="22"/>
                <w:szCs w:val="22"/>
              </w:rPr>
              <w:t xml:space="preserve">6. </w:t>
            </w:r>
            <w:r w:rsidRPr="007A151D">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66475D" w:rsidRPr="0066475D" w:rsidRDefault="0066475D" w:rsidP="00C51A77">
            <w:pPr>
              <w:pStyle w:val="af5"/>
              <w:suppressAutoHyphens/>
              <w:spacing w:after="40"/>
              <w:ind w:firstLine="0"/>
              <w:jc w:val="left"/>
              <w:rPr>
                <w:sz w:val="4"/>
                <w:szCs w:val="4"/>
              </w:rPr>
            </w:pPr>
          </w:p>
        </w:tc>
      </w:tr>
      <w:tr w:rsidR="008910AB" w:rsidRPr="007B6674" w:rsidTr="007A151D">
        <w:trPr>
          <w:trHeight w:val="79"/>
        </w:trPr>
        <w:tc>
          <w:tcPr>
            <w:tcW w:w="1526" w:type="dxa"/>
          </w:tcPr>
          <w:p w:rsidR="008910AB" w:rsidRPr="007A151D" w:rsidRDefault="008910AB" w:rsidP="007A151D">
            <w:pPr>
              <w:suppressAutoHyphens/>
              <w:ind w:firstLine="0"/>
              <w:rPr>
                <w:b/>
                <w:sz w:val="22"/>
                <w:szCs w:val="22"/>
                <w:lang w:eastAsia="en-US"/>
              </w:rPr>
            </w:pPr>
            <w:r w:rsidRPr="007A151D">
              <w:rPr>
                <w:b/>
                <w:sz w:val="22"/>
                <w:szCs w:val="22"/>
                <w:lang w:eastAsia="en-US"/>
              </w:rPr>
              <w:t>8.3</w:t>
            </w:r>
          </w:p>
        </w:tc>
        <w:tc>
          <w:tcPr>
            <w:tcW w:w="3118" w:type="dxa"/>
          </w:tcPr>
          <w:p w:rsidR="008910AB" w:rsidRPr="007A151D" w:rsidRDefault="008910AB" w:rsidP="007A151D">
            <w:pPr>
              <w:suppressAutoHyphens/>
              <w:ind w:firstLine="0"/>
              <w:jc w:val="left"/>
              <w:rPr>
                <w:sz w:val="22"/>
                <w:szCs w:val="22"/>
                <w:lang w:eastAsia="en-US"/>
              </w:rPr>
            </w:pPr>
            <w:r w:rsidRPr="007A151D">
              <w:rPr>
                <w:sz w:val="22"/>
                <w:szCs w:val="22"/>
                <w:lang w:eastAsia="en-US"/>
              </w:rPr>
              <w:t>Обеспечение внутреннего правопорядка</w:t>
            </w:r>
          </w:p>
        </w:tc>
        <w:tc>
          <w:tcPr>
            <w:tcW w:w="10142" w:type="dxa"/>
          </w:tcPr>
          <w:p w:rsidR="008910AB" w:rsidRPr="007A151D" w:rsidRDefault="008910AB" w:rsidP="007A151D">
            <w:pPr>
              <w:pStyle w:val="af5"/>
              <w:suppressAutoHyphens/>
              <w:ind w:firstLine="0"/>
              <w:jc w:val="left"/>
              <w:rPr>
                <w:iCs/>
                <w:sz w:val="22"/>
                <w:szCs w:val="22"/>
              </w:rPr>
            </w:pPr>
            <w:r w:rsidRPr="007A151D">
              <w:rPr>
                <w:sz w:val="22"/>
                <w:szCs w:val="22"/>
              </w:rPr>
              <w:t>1. Минимальный и максимальный размеры земельного участка не устанавливаются.</w:t>
            </w:r>
          </w:p>
          <w:p w:rsidR="008910AB" w:rsidRPr="007A151D" w:rsidRDefault="008910AB" w:rsidP="007A151D">
            <w:pPr>
              <w:pStyle w:val="af5"/>
              <w:suppressAutoHyphens/>
              <w:ind w:firstLine="0"/>
              <w:jc w:val="left"/>
              <w:rPr>
                <w:sz w:val="22"/>
                <w:szCs w:val="22"/>
              </w:rPr>
            </w:pPr>
            <w:r w:rsidRPr="007A151D">
              <w:rPr>
                <w:sz w:val="22"/>
                <w:szCs w:val="22"/>
              </w:rPr>
              <w:t>2</w:t>
            </w:r>
            <w:r w:rsidRPr="007A151D">
              <w:rPr>
                <w:iCs/>
                <w:sz w:val="22"/>
                <w:szCs w:val="22"/>
              </w:rPr>
              <w:t xml:space="preserve">. </w:t>
            </w:r>
            <w:r w:rsidRPr="007A151D">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7A151D" w:rsidRDefault="008910AB" w:rsidP="007A151D">
            <w:pPr>
              <w:pStyle w:val="af5"/>
              <w:suppressAutoHyphens/>
              <w:ind w:firstLine="0"/>
              <w:jc w:val="left"/>
              <w:rPr>
                <w:iCs/>
                <w:sz w:val="22"/>
                <w:szCs w:val="22"/>
              </w:rPr>
            </w:pPr>
            <w:r w:rsidRPr="007A151D">
              <w:rPr>
                <w:iCs/>
                <w:sz w:val="22"/>
                <w:szCs w:val="22"/>
              </w:rPr>
              <w:t xml:space="preserve">3. </w:t>
            </w:r>
            <w:r w:rsidRPr="007A151D">
              <w:rPr>
                <w:sz w:val="22"/>
                <w:szCs w:val="22"/>
              </w:rPr>
              <w:t>Предельное количество этажей - 3</w:t>
            </w:r>
            <w:r w:rsidRPr="007A151D">
              <w:rPr>
                <w:iCs/>
                <w:sz w:val="22"/>
                <w:szCs w:val="22"/>
              </w:rPr>
              <w:t>.</w:t>
            </w:r>
          </w:p>
          <w:p w:rsidR="008910AB" w:rsidRPr="007A151D" w:rsidRDefault="008910AB" w:rsidP="007A151D">
            <w:pPr>
              <w:pStyle w:val="af5"/>
              <w:suppressAutoHyphens/>
              <w:ind w:firstLine="0"/>
              <w:jc w:val="left"/>
              <w:rPr>
                <w:iCs/>
                <w:sz w:val="22"/>
                <w:szCs w:val="22"/>
              </w:rPr>
            </w:pPr>
            <w:r w:rsidRPr="007A151D">
              <w:rPr>
                <w:iCs/>
                <w:sz w:val="22"/>
                <w:szCs w:val="22"/>
              </w:rPr>
              <w:t>4. Максимальный процент застройки в границах земельного участка - 60%.</w:t>
            </w:r>
          </w:p>
          <w:p w:rsidR="008910AB" w:rsidRPr="007A151D" w:rsidRDefault="008910AB" w:rsidP="007A151D">
            <w:pPr>
              <w:pStyle w:val="af5"/>
              <w:suppressAutoHyphens/>
              <w:ind w:firstLine="0"/>
              <w:jc w:val="left"/>
              <w:rPr>
                <w:iCs/>
                <w:sz w:val="22"/>
                <w:szCs w:val="22"/>
              </w:rPr>
            </w:pPr>
            <w:r w:rsidRPr="007A151D">
              <w:rPr>
                <w:iCs/>
                <w:sz w:val="22"/>
                <w:szCs w:val="22"/>
              </w:rPr>
              <w:t xml:space="preserve">5. </w:t>
            </w:r>
            <w:r w:rsidRPr="007A151D">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7A151D" w:rsidRDefault="008910AB" w:rsidP="007A151D">
            <w:pPr>
              <w:suppressAutoHyphens/>
              <w:ind w:firstLine="0"/>
              <w:jc w:val="left"/>
              <w:rPr>
                <w:sz w:val="22"/>
                <w:szCs w:val="22"/>
                <w:lang w:eastAsia="en-US"/>
              </w:rPr>
            </w:pPr>
            <w:r w:rsidRPr="007A151D">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8910AB" w:rsidRPr="007A151D" w:rsidRDefault="008910AB" w:rsidP="007A151D">
      <w:pPr>
        <w:suppressAutoHyphens/>
        <w:spacing w:before="240" w:after="240"/>
        <w:ind w:firstLine="709"/>
        <w:rPr>
          <w:b/>
          <w:sz w:val="28"/>
          <w:szCs w:val="28"/>
        </w:rPr>
      </w:pPr>
      <w:r w:rsidRPr="007A151D">
        <w:rPr>
          <w:b/>
          <w:sz w:val="28"/>
          <w:szCs w:val="28"/>
        </w:rPr>
        <w:lastRenderedPageBreak/>
        <w:t>Р2. Зона прочих озелененных территорий</w:t>
      </w:r>
    </w:p>
    <w:p w:rsidR="008910AB" w:rsidRPr="007A151D" w:rsidRDefault="008910AB" w:rsidP="007A151D">
      <w:pPr>
        <w:suppressAutoHyphens/>
        <w:spacing w:after="120"/>
        <w:ind w:firstLine="709"/>
        <w:rPr>
          <w:spacing w:val="-6"/>
          <w:sz w:val="28"/>
          <w:szCs w:val="28"/>
        </w:rPr>
      </w:pPr>
      <w:r w:rsidRPr="007A151D">
        <w:rPr>
          <w:spacing w:val="-6"/>
          <w:sz w:val="28"/>
          <w:szCs w:val="28"/>
        </w:rPr>
        <w:t>Установлена для территорий природного ландшафта, не подлежащих застройке, с целью сохранения естественных качеств окружающей природной среды.</w:t>
      </w:r>
    </w:p>
    <w:p w:rsidR="008910AB" w:rsidRPr="00C51A77" w:rsidRDefault="008910AB" w:rsidP="007A151D">
      <w:pPr>
        <w:suppressAutoHyphens/>
        <w:spacing w:after="120"/>
        <w:ind w:firstLine="709"/>
        <w:rPr>
          <w:spacing w:val="-12"/>
          <w:sz w:val="28"/>
          <w:szCs w:val="28"/>
        </w:rPr>
      </w:pPr>
      <w:r w:rsidRPr="00C51A77">
        <w:rPr>
          <w:spacing w:val="-12"/>
          <w:sz w:val="28"/>
          <w:szCs w:val="28"/>
        </w:rPr>
        <w:t>Зона включает в себя территории, занятые лесными насаждениями и иными территориями с естественными древесной, и кустарниковой растительностью, не являющимися землями лесного фонда, а также территории водных пространств и речных долин.</w:t>
      </w:r>
    </w:p>
    <w:tbl>
      <w:tblPr>
        <w:tblStyle w:val="affb"/>
        <w:tblW w:w="0" w:type="auto"/>
        <w:tblLook w:val="04A0" w:firstRow="1" w:lastRow="0" w:firstColumn="1" w:lastColumn="0" w:noHBand="0" w:noVBand="1"/>
      </w:tblPr>
      <w:tblGrid>
        <w:gridCol w:w="1717"/>
        <w:gridCol w:w="3091"/>
        <w:gridCol w:w="9978"/>
      </w:tblGrid>
      <w:tr w:rsidR="008910AB" w:rsidRPr="00D25BB8" w:rsidTr="0050443B">
        <w:trPr>
          <w:tblHeader/>
        </w:trPr>
        <w:tc>
          <w:tcPr>
            <w:tcW w:w="1526" w:type="dxa"/>
            <w:shd w:val="clear" w:color="auto" w:fill="D9D9D9" w:themeFill="background1" w:themeFillShade="D9"/>
            <w:vAlign w:val="center"/>
          </w:tcPr>
          <w:p w:rsidR="008910AB" w:rsidRPr="0050443B" w:rsidRDefault="008910AB" w:rsidP="0050443B">
            <w:pPr>
              <w:suppressAutoHyphens/>
              <w:ind w:firstLine="0"/>
              <w:rPr>
                <w:b/>
                <w:sz w:val="22"/>
                <w:szCs w:val="22"/>
                <w:lang w:eastAsia="en-US"/>
              </w:rPr>
            </w:pPr>
            <w:r w:rsidRPr="0050443B">
              <w:rPr>
                <w:b/>
                <w:sz w:val="22"/>
                <w:szCs w:val="22"/>
                <w:lang w:eastAsia="en-US"/>
              </w:rPr>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50443B" w:rsidRDefault="008910AB" w:rsidP="0050443B">
            <w:pPr>
              <w:suppressAutoHyphens/>
              <w:ind w:firstLine="0"/>
              <w:rPr>
                <w:b/>
                <w:sz w:val="22"/>
                <w:szCs w:val="22"/>
                <w:lang w:eastAsia="en-US"/>
              </w:rPr>
            </w:pPr>
            <w:r w:rsidRPr="0050443B">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50443B" w:rsidRDefault="008910AB" w:rsidP="0050443B">
            <w:pPr>
              <w:suppressAutoHyphens/>
              <w:ind w:firstLine="0"/>
              <w:rPr>
                <w:b/>
                <w:bCs/>
                <w:sz w:val="22"/>
                <w:szCs w:val="22"/>
              </w:rPr>
            </w:pPr>
            <w:r w:rsidRPr="0050443B">
              <w:rPr>
                <w:b/>
                <w:bCs/>
                <w:sz w:val="22"/>
                <w:szCs w:val="22"/>
              </w:rPr>
              <w:t>Предельные параметры разрешённого строительства и реконструкции объектов капитального строительства</w:t>
            </w:r>
          </w:p>
          <w:p w:rsidR="008910AB" w:rsidRPr="0050443B" w:rsidRDefault="008910AB" w:rsidP="0050443B">
            <w:pPr>
              <w:suppressAutoHyphens/>
              <w:ind w:firstLine="0"/>
              <w:rPr>
                <w:b/>
                <w:sz w:val="22"/>
                <w:szCs w:val="22"/>
                <w:lang w:eastAsia="en-US"/>
              </w:rPr>
            </w:pPr>
            <w:r w:rsidRPr="0050443B">
              <w:rPr>
                <w:b/>
                <w:bCs/>
                <w:sz w:val="22"/>
                <w:szCs w:val="22"/>
              </w:rPr>
              <w:t>Нормы и правила</w:t>
            </w:r>
          </w:p>
        </w:tc>
      </w:tr>
      <w:tr w:rsidR="008910AB" w:rsidRPr="00D25BB8" w:rsidTr="0050443B">
        <w:tc>
          <w:tcPr>
            <w:tcW w:w="14786" w:type="dxa"/>
            <w:gridSpan w:val="3"/>
            <w:vAlign w:val="center"/>
          </w:tcPr>
          <w:p w:rsidR="008910AB" w:rsidRPr="0050443B" w:rsidRDefault="008910AB" w:rsidP="0050443B">
            <w:pPr>
              <w:suppressAutoHyphens/>
              <w:ind w:firstLine="0"/>
              <w:rPr>
                <w:b/>
                <w:sz w:val="22"/>
                <w:szCs w:val="22"/>
                <w:lang w:eastAsia="en-US"/>
              </w:rPr>
            </w:pPr>
            <w:r w:rsidRPr="0050443B">
              <w:rPr>
                <w:b/>
                <w:sz w:val="22"/>
                <w:szCs w:val="22"/>
              </w:rPr>
              <w:t>Основные виды разрешённого использования*</w:t>
            </w:r>
          </w:p>
        </w:tc>
      </w:tr>
      <w:tr w:rsidR="008910AB" w:rsidRPr="00D25BB8" w:rsidTr="0050443B">
        <w:tc>
          <w:tcPr>
            <w:tcW w:w="1526" w:type="dxa"/>
          </w:tcPr>
          <w:p w:rsidR="008910AB" w:rsidRPr="0050443B" w:rsidRDefault="008910AB" w:rsidP="0050443B">
            <w:pPr>
              <w:suppressAutoHyphens/>
              <w:ind w:firstLine="0"/>
              <w:rPr>
                <w:b/>
                <w:sz w:val="22"/>
                <w:szCs w:val="22"/>
                <w:lang w:eastAsia="en-US"/>
              </w:rPr>
            </w:pPr>
            <w:r w:rsidRPr="0050443B">
              <w:rPr>
                <w:b/>
                <w:sz w:val="22"/>
                <w:szCs w:val="22"/>
                <w:lang w:eastAsia="en-US"/>
              </w:rPr>
              <w:t>9.1</w:t>
            </w:r>
          </w:p>
        </w:tc>
        <w:tc>
          <w:tcPr>
            <w:tcW w:w="3118" w:type="dxa"/>
          </w:tcPr>
          <w:p w:rsidR="008910AB" w:rsidRPr="0050443B" w:rsidRDefault="008910AB" w:rsidP="00C51A77">
            <w:pPr>
              <w:suppressAutoHyphens/>
              <w:ind w:firstLine="0"/>
              <w:jc w:val="left"/>
              <w:rPr>
                <w:sz w:val="22"/>
                <w:szCs w:val="22"/>
                <w:lang w:eastAsia="en-US"/>
              </w:rPr>
            </w:pPr>
            <w:r w:rsidRPr="0050443B">
              <w:rPr>
                <w:sz w:val="22"/>
                <w:szCs w:val="22"/>
                <w:lang w:eastAsia="en-US"/>
              </w:rPr>
              <w:t>Охрана природных территорий</w:t>
            </w:r>
          </w:p>
        </w:tc>
        <w:tc>
          <w:tcPr>
            <w:tcW w:w="10142" w:type="dxa"/>
          </w:tcPr>
          <w:p w:rsidR="008910AB" w:rsidRPr="0050443B" w:rsidRDefault="008910AB" w:rsidP="0050443B">
            <w:pPr>
              <w:pStyle w:val="afffffffffa"/>
              <w:suppressAutoHyphens/>
              <w:jc w:val="both"/>
              <w:rPr>
                <w:rFonts w:ascii="Times New Roman" w:hAnsi="Times New Roman" w:cs="Times New Roman"/>
                <w:sz w:val="22"/>
                <w:szCs w:val="22"/>
              </w:rPr>
            </w:pPr>
            <w:r w:rsidRPr="0050443B">
              <w:rPr>
                <w:rFonts w:ascii="Times New Roman" w:hAnsi="Times New Roman" w:cs="Times New Roman"/>
                <w:sz w:val="22"/>
                <w:szCs w:val="22"/>
              </w:rPr>
              <w:t>Действие градостроительного регламента не распространяется</w:t>
            </w:r>
            <w:r w:rsidR="00C51A77">
              <w:rPr>
                <w:rFonts w:ascii="Times New Roman" w:hAnsi="Times New Roman" w:cs="Times New Roman"/>
                <w:sz w:val="22"/>
                <w:szCs w:val="22"/>
              </w:rPr>
              <w:t>.</w:t>
            </w:r>
          </w:p>
          <w:p w:rsidR="008910AB" w:rsidRPr="0050443B" w:rsidRDefault="008910AB" w:rsidP="0050443B">
            <w:pPr>
              <w:suppressAutoHyphens/>
              <w:autoSpaceDE w:val="0"/>
              <w:autoSpaceDN w:val="0"/>
              <w:adjustRightInd w:val="0"/>
              <w:ind w:firstLine="0"/>
              <w:jc w:val="both"/>
              <w:rPr>
                <w:spacing w:val="-10"/>
                <w:sz w:val="22"/>
                <w:szCs w:val="22"/>
              </w:rPr>
            </w:pPr>
          </w:p>
        </w:tc>
      </w:tr>
      <w:tr w:rsidR="008910AB" w:rsidRPr="00D25BB8" w:rsidTr="0050443B">
        <w:tc>
          <w:tcPr>
            <w:tcW w:w="1526" w:type="dxa"/>
          </w:tcPr>
          <w:p w:rsidR="008910AB" w:rsidRPr="0050443B" w:rsidRDefault="008910AB" w:rsidP="0050443B">
            <w:pPr>
              <w:suppressAutoHyphens/>
              <w:ind w:firstLine="0"/>
              <w:rPr>
                <w:b/>
                <w:sz w:val="22"/>
                <w:szCs w:val="22"/>
                <w:lang w:eastAsia="en-US"/>
              </w:rPr>
            </w:pPr>
            <w:r w:rsidRPr="0050443B">
              <w:rPr>
                <w:b/>
                <w:sz w:val="22"/>
                <w:szCs w:val="22"/>
                <w:lang w:eastAsia="en-US"/>
              </w:rPr>
              <w:t>9.3</w:t>
            </w:r>
          </w:p>
        </w:tc>
        <w:tc>
          <w:tcPr>
            <w:tcW w:w="3118" w:type="dxa"/>
          </w:tcPr>
          <w:p w:rsidR="008910AB" w:rsidRPr="0050443B" w:rsidRDefault="008910AB" w:rsidP="00C51A77">
            <w:pPr>
              <w:suppressAutoHyphens/>
              <w:ind w:firstLine="0"/>
              <w:jc w:val="left"/>
              <w:rPr>
                <w:sz w:val="22"/>
                <w:szCs w:val="22"/>
                <w:lang w:eastAsia="en-US"/>
              </w:rPr>
            </w:pPr>
            <w:r w:rsidRPr="0050443B">
              <w:rPr>
                <w:sz w:val="22"/>
                <w:szCs w:val="22"/>
                <w:lang w:eastAsia="en-US"/>
              </w:rPr>
              <w:t>Историко- культурная деятельность</w:t>
            </w:r>
          </w:p>
        </w:tc>
        <w:tc>
          <w:tcPr>
            <w:tcW w:w="10142" w:type="dxa"/>
          </w:tcPr>
          <w:p w:rsidR="008910AB" w:rsidRPr="0050443B" w:rsidRDefault="008910AB" w:rsidP="0050443B">
            <w:pPr>
              <w:pStyle w:val="afffffffffa"/>
              <w:suppressAutoHyphens/>
              <w:jc w:val="both"/>
              <w:rPr>
                <w:rFonts w:ascii="Times New Roman" w:hAnsi="Times New Roman" w:cs="Times New Roman"/>
                <w:sz w:val="22"/>
                <w:szCs w:val="22"/>
              </w:rPr>
            </w:pPr>
            <w:r w:rsidRPr="0050443B">
              <w:rPr>
                <w:rFonts w:ascii="Times New Roman" w:hAnsi="Times New Roman" w:cs="Times New Roman"/>
                <w:sz w:val="22"/>
                <w:szCs w:val="22"/>
              </w:rPr>
              <w:t>Действие градостроительного регламента не распространяется</w:t>
            </w:r>
            <w:r w:rsidR="00C51A77">
              <w:rPr>
                <w:rFonts w:ascii="Times New Roman" w:hAnsi="Times New Roman" w:cs="Times New Roman"/>
                <w:sz w:val="22"/>
                <w:szCs w:val="22"/>
              </w:rPr>
              <w:t>.</w:t>
            </w:r>
          </w:p>
          <w:p w:rsidR="008910AB" w:rsidRPr="0050443B" w:rsidRDefault="008910AB" w:rsidP="0050443B">
            <w:pPr>
              <w:suppressAutoHyphens/>
              <w:autoSpaceDE w:val="0"/>
              <w:autoSpaceDN w:val="0"/>
              <w:adjustRightInd w:val="0"/>
              <w:ind w:firstLine="0"/>
              <w:jc w:val="both"/>
              <w:rPr>
                <w:spacing w:val="-10"/>
                <w:sz w:val="22"/>
                <w:szCs w:val="22"/>
              </w:rPr>
            </w:pPr>
          </w:p>
        </w:tc>
      </w:tr>
      <w:tr w:rsidR="008910AB" w:rsidRPr="00D25BB8" w:rsidTr="0050443B">
        <w:tc>
          <w:tcPr>
            <w:tcW w:w="1526" w:type="dxa"/>
          </w:tcPr>
          <w:p w:rsidR="008910AB" w:rsidRPr="0050443B" w:rsidRDefault="008910AB" w:rsidP="0050443B">
            <w:pPr>
              <w:suppressAutoHyphens/>
              <w:autoSpaceDE w:val="0"/>
              <w:autoSpaceDN w:val="0"/>
              <w:adjustRightInd w:val="0"/>
              <w:ind w:firstLine="0"/>
              <w:rPr>
                <w:sz w:val="22"/>
                <w:szCs w:val="22"/>
              </w:rPr>
            </w:pPr>
            <w:r w:rsidRPr="0050443B">
              <w:rPr>
                <w:b/>
                <w:sz w:val="22"/>
                <w:szCs w:val="22"/>
              </w:rPr>
              <w:t>12.0.2</w:t>
            </w:r>
          </w:p>
        </w:tc>
        <w:tc>
          <w:tcPr>
            <w:tcW w:w="3118" w:type="dxa"/>
          </w:tcPr>
          <w:p w:rsidR="008910AB" w:rsidRPr="0050443B" w:rsidRDefault="008910AB" w:rsidP="00C51A77">
            <w:pPr>
              <w:suppressAutoHyphens/>
              <w:ind w:firstLine="0"/>
              <w:jc w:val="left"/>
              <w:rPr>
                <w:sz w:val="22"/>
                <w:szCs w:val="22"/>
              </w:rPr>
            </w:pPr>
            <w:r w:rsidRPr="0050443B">
              <w:rPr>
                <w:sz w:val="22"/>
                <w:szCs w:val="22"/>
              </w:rPr>
              <w:t>Благоустройство территории</w:t>
            </w:r>
          </w:p>
        </w:tc>
        <w:tc>
          <w:tcPr>
            <w:tcW w:w="10142" w:type="dxa"/>
          </w:tcPr>
          <w:p w:rsidR="008910AB" w:rsidRPr="0050443B" w:rsidRDefault="008910AB" w:rsidP="00C51A77">
            <w:pPr>
              <w:pStyle w:val="afffffffffa"/>
              <w:suppressAutoHyphens/>
              <w:jc w:val="both"/>
              <w:rPr>
                <w:sz w:val="22"/>
                <w:szCs w:val="22"/>
                <w:lang w:eastAsia="en-US"/>
              </w:rPr>
            </w:pPr>
            <w:r w:rsidRPr="0050443B">
              <w:rPr>
                <w:rFonts w:ascii="Times New Roman" w:hAnsi="Times New Roman" w:cs="Times New Roman"/>
                <w:sz w:val="22"/>
                <w:szCs w:val="22"/>
              </w:rPr>
              <w:t>В соответствии с СП 82.13330.2016 «Благоустройство территории»</w:t>
            </w:r>
            <w:r w:rsidR="00C51A77">
              <w:rPr>
                <w:rFonts w:ascii="Times New Roman" w:hAnsi="Times New Roman" w:cs="Times New Roman"/>
                <w:sz w:val="22"/>
                <w:szCs w:val="22"/>
              </w:rPr>
              <w:t>.</w:t>
            </w:r>
          </w:p>
        </w:tc>
      </w:tr>
    </w:tbl>
    <w:p w:rsidR="008910AB" w:rsidRPr="0050443B" w:rsidRDefault="008910AB" w:rsidP="007C08E6">
      <w:pPr>
        <w:suppressAutoHyphens/>
        <w:autoSpaceDE w:val="0"/>
        <w:autoSpaceDN w:val="0"/>
        <w:adjustRightInd w:val="0"/>
        <w:spacing w:before="80"/>
        <w:ind w:firstLine="709"/>
        <w:rPr>
          <w:i/>
        </w:rPr>
      </w:pPr>
      <w:r w:rsidRPr="0050443B">
        <w:rPr>
          <w:i/>
        </w:rPr>
        <w:t>*Вспомогательные и условно разрешенные виды использования для зоны природно-рекреационного назначения не предусмотрены.</w:t>
      </w:r>
    </w:p>
    <w:p w:rsidR="008910AB" w:rsidRPr="0050443B" w:rsidRDefault="008910AB" w:rsidP="0050443B">
      <w:pPr>
        <w:suppressAutoHyphens/>
        <w:spacing w:before="240" w:after="240"/>
        <w:ind w:firstLine="709"/>
        <w:rPr>
          <w:b/>
          <w:sz w:val="28"/>
          <w:szCs w:val="28"/>
        </w:rPr>
      </w:pPr>
      <w:r w:rsidRPr="0050443B">
        <w:rPr>
          <w:b/>
          <w:sz w:val="28"/>
          <w:szCs w:val="28"/>
        </w:rPr>
        <w:t>Р3. Зона объектов физической культуры и спорта</w:t>
      </w:r>
    </w:p>
    <w:p w:rsidR="008910AB" w:rsidRPr="0050443B" w:rsidRDefault="008910AB" w:rsidP="0050443B">
      <w:pPr>
        <w:suppressAutoHyphens/>
        <w:spacing w:after="120"/>
        <w:ind w:firstLine="709"/>
        <w:rPr>
          <w:b/>
          <w:sz w:val="28"/>
          <w:szCs w:val="28"/>
        </w:rPr>
      </w:pPr>
      <w:r w:rsidRPr="0050443B">
        <w:rPr>
          <w:sz w:val="28"/>
          <w:szCs w:val="28"/>
        </w:rPr>
        <w:t>Зона установлена для строительства и использования зданий и сооружений в качестве спортивных клубов, спортивных залов, бассейнов, устройства площадок для занятия спортом (беговые дорожки, спортивные сооружения, теннисные корты, поля для спортивной игры и др.), в том числе водным (причалы и сооружения, необходимые для водных видов спорта и хранения соответствующего инвентаря).</w:t>
      </w:r>
    </w:p>
    <w:p w:rsidR="008910AB" w:rsidRPr="0050443B" w:rsidRDefault="008910AB" w:rsidP="0050443B">
      <w:pPr>
        <w:suppressAutoHyphens/>
        <w:spacing w:after="120"/>
        <w:ind w:firstLine="709"/>
        <w:rPr>
          <w:sz w:val="28"/>
          <w:szCs w:val="28"/>
        </w:rPr>
      </w:pPr>
      <w:r w:rsidRPr="0050443B">
        <w:rPr>
          <w:sz w:val="28"/>
          <w:szCs w:val="28"/>
        </w:rPr>
        <w:t>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твёрдым покрытием.</w:t>
      </w:r>
    </w:p>
    <w:p w:rsidR="008910AB" w:rsidRPr="0050443B" w:rsidRDefault="008910AB" w:rsidP="0050443B">
      <w:pPr>
        <w:suppressAutoHyphens/>
        <w:spacing w:after="120"/>
        <w:ind w:firstLine="709"/>
        <w:rPr>
          <w:sz w:val="28"/>
          <w:szCs w:val="28"/>
        </w:rPr>
      </w:pPr>
      <w:r w:rsidRPr="0050443B">
        <w:rPr>
          <w:sz w:val="28"/>
          <w:szCs w:val="28"/>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учётом местных условий.</w:t>
      </w:r>
    </w:p>
    <w:tbl>
      <w:tblPr>
        <w:tblStyle w:val="affb"/>
        <w:tblW w:w="0" w:type="auto"/>
        <w:tblLook w:val="04A0" w:firstRow="1" w:lastRow="0" w:firstColumn="1" w:lastColumn="0" w:noHBand="0" w:noVBand="1"/>
      </w:tblPr>
      <w:tblGrid>
        <w:gridCol w:w="1717"/>
        <w:gridCol w:w="3090"/>
        <w:gridCol w:w="9979"/>
      </w:tblGrid>
      <w:tr w:rsidR="008910AB" w:rsidRPr="006422E3" w:rsidTr="00C51A77">
        <w:trPr>
          <w:tblHeader/>
        </w:trPr>
        <w:tc>
          <w:tcPr>
            <w:tcW w:w="1717" w:type="dxa"/>
            <w:shd w:val="clear" w:color="auto" w:fill="D9D9D9" w:themeFill="background1" w:themeFillShade="D9"/>
            <w:vAlign w:val="center"/>
          </w:tcPr>
          <w:p w:rsidR="008910AB" w:rsidRPr="008777C9" w:rsidRDefault="008910AB" w:rsidP="008777C9">
            <w:pPr>
              <w:suppressAutoHyphens/>
              <w:ind w:firstLine="0"/>
              <w:rPr>
                <w:b/>
                <w:sz w:val="22"/>
                <w:szCs w:val="22"/>
                <w:lang w:eastAsia="en-US"/>
              </w:rPr>
            </w:pPr>
            <w:r w:rsidRPr="008777C9">
              <w:rPr>
                <w:b/>
                <w:sz w:val="22"/>
                <w:szCs w:val="22"/>
                <w:lang w:eastAsia="en-US"/>
              </w:rPr>
              <w:lastRenderedPageBreak/>
              <w:t>Код вида разрешенного использования земельного участка</w:t>
            </w:r>
          </w:p>
        </w:tc>
        <w:tc>
          <w:tcPr>
            <w:tcW w:w="3090" w:type="dxa"/>
            <w:shd w:val="clear" w:color="auto" w:fill="D9D9D9" w:themeFill="background1" w:themeFillShade="D9"/>
            <w:vAlign w:val="center"/>
          </w:tcPr>
          <w:p w:rsidR="008910AB" w:rsidRPr="008777C9" w:rsidRDefault="008910AB" w:rsidP="008777C9">
            <w:pPr>
              <w:suppressAutoHyphens/>
              <w:ind w:firstLine="0"/>
              <w:rPr>
                <w:b/>
                <w:sz w:val="22"/>
                <w:szCs w:val="22"/>
                <w:lang w:eastAsia="en-US"/>
              </w:rPr>
            </w:pPr>
            <w:r w:rsidRPr="008777C9">
              <w:rPr>
                <w:b/>
                <w:sz w:val="22"/>
                <w:szCs w:val="22"/>
                <w:lang w:eastAsia="en-US"/>
              </w:rPr>
              <w:t>Наименование вида разрешенного использования земельного участка</w:t>
            </w:r>
          </w:p>
        </w:tc>
        <w:tc>
          <w:tcPr>
            <w:tcW w:w="9979" w:type="dxa"/>
            <w:shd w:val="clear" w:color="auto" w:fill="D9D9D9" w:themeFill="background1" w:themeFillShade="D9"/>
            <w:vAlign w:val="center"/>
          </w:tcPr>
          <w:p w:rsidR="008910AB" w:rsidRPr="008777C9" w:rsidRDefault="008910AB" w:rsidP="008777C9">
            <w:pPr>
              <w:suppressAutoHyphens/>
              <w:ind w:firstLine="0"/>
              <w:rPr>
                <w:b/>
                <w:bCs/>
                <w:sz w:val="22"/>
                <w:szCs w:val="22"/>
              </w:rPr>
            </w:pPr>
            <w:r w:rsidRPr="008777C9">
              <w:rPr>
                <w:b/>
                <w:bCs/>
                <w:sz w:val="22"/>
                <w:szCs w:val="22"/>
              </w:rPr>
              <w:t>Предельные параметры разрешённого строительства и реконструкции объектов капитального строительства</w:t>
            </w:r>
          </w:p>
          <w:p w:rsidR="008910AB" w:rsidRPr="008777C9" w:rsidRDefault="008910AB" w:rsidP="008777C9">
            <w:pPr>
              <w:suppressAutoHyphens/>
              <w:ind w:firstLine="0"/>
              <w:rPr>
                <w:b/>
                <w:sz w:val="22"/>
                <w:szCs w:val="22"/>
                <w:lang w:eastAsia="en-US"/>
              </w:rPr>
            </w:pPr>
            <w:r w:rsidRPr="008777C9">
              <w:rPr>
                <w:b/>
                <w:bCs/>
                <w:sz w:val="22"/>
                <w:szCs w:val="22"/>
              </w:rPr>
              <w:t>Нормы и правила</w:t>
            </w:r>
          </w:p>
        </w:tc>
      </w:tr>
      <w:tr w:rsidR="008910AB" w:rsidRPr="006422E3" w:rsidTr="008777C9">
        <w:tc>
          <w:tcPr>
            <w:tcW w:w="14786" w:type="dxa"/>
            <w:gridSpan w:val="3"/>
            <w:vAlign w:val="center"/>
          </w:tcPr>
          <w:p w:rsidR="008910AB" w:rsidRPr="008777C9" w:rsidRDefault="008910AB" w:rsidP="008777C9">
            <w:pPr>
              <w:suppressAutoHyphens/>
              <w:ind w:firstLine="0"/>
              <w:rPr>
                <w:b/>
                <w:sz w:val="22"/>
                <w:szCs w:val="22"/>
                <w:lang w:eastAsia="en-US"/>
              </w:rPr>
            </w:pPr>
            <w:r w:rsidRPr="008777C9">
              <w:rPr>
                <w:b/>
                <w:sz w:val="22"/>
                <w:szCs w:val="22"/>
              </w:rPr>
              <w:t>Основные виды разрешённого использования</w:t>
            </w:r>
          </w:p>
        </w:tc>
      </w:tr>
      <w:tr w:rsidR="008910AB" w:rsidRPr="006422E3" w:rsidTr="00C51A77">
        <w:tc>
          <w:tcPr>
            <w:tcW w:w="1717" w:type="dxa"/>
          </w:tcPr>
          <w:p w:rsidR="008910AB" w:rsidRPr="008777C9" w:rsidRDefault="008910AB" w:rsidP="008777C9">
            <w:pPr>
              <w:suppressAutoHyphens/>
              <w:ind w:firstLine="0"/>
              <w:rPr>
                <w:b/>
                <w:sz w:val="22"/>
                <w:szCs w:val="22"/>
                <w:lang w:eastAsia="en-US"/>
              </w:rPr>
            </w:pPr>
            <w:r w:rsidRPr="008777C9">
              <w:rPr>
                <w:b/>
                <w:sz w:val="22"/>
                <w:szCs w:val="22"/>
                <w:lang w:eastAsia="en-US"/>
              </w:rPr>
              <w:t>5.1.1</w:t>
            </w:r>
          </w:p>
        </w:tc>
        <w:tc>
          <w:tcPr>
            <w:tcW w:w="3090" w:type="dxa"/>
          </w:tcPr>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Обеспечение спортивно-зрелищных мероприятий</w:t>
            </w:r>
          </w:p>
        </w:tc>
        <w:tc>
          <w:tcPr>
            <w:tcW w:w="9979" w:type="dxa"/>
            <w:vMerge w:val="restart"/>
          </w:tcPr>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1. 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8910AB" w:rsidRPr="008777C9" w:rsidRDefault="008910AB" w:rsidP="008777C9">
            <w:pPr>
              <w:suppressAutoHyphens/>
              <w:ind w:firstLine="0"/>
              <w:jc w:val="left"/>
              <w:rPr>
                <w:sz w:val="22"/>
                <w:szCs w:val="22"/>
              </w:rPr>
            </w:pPr>
            <w:r w:rsidRPr="008777C9">
              <w:rPr>
                <w:sz w:val="22"/>
                <w:szCs w:val="22"/>
              </w:rPr>
              <w:t>2. Предельная высота зданий и сооружений определяется проектной документацией</w:t>
            </w:r>
          </w:p>
          <w:p w:rsidR="008910AB" w:rsidRPr="008777C9" w:rsidRDefault="008910AB" w:rsidP="008777C9">
            <w:pPr>
              <w:pStyle w:val="af5"/>
              <w:suppressAutoHyphens/>
              <w:ind w:firstLine="0"/>
              <w:jc w:val="left"/>
              <w:rPr>
                <w:sz w:val="22"/>
                <w:szCs w:val="22"/>
              </w:rPr>
            </w:pPr>
            <w:r w:rsidRPr="008777C9">
              <w:rPr>
                <w:iCs/>
                <w:sz w:val="22"/>
                <w:szCs w:val="22"/>
              </w:rPr>
              <w:t>3. Максимальный процент застройки в границах земельного участка не устанавливается</w:t>
            </w:r>
            <w:r w:rsidRPr="008777C9">
              <w:rPr>
                <w:sz w:val="22"/>
                <w:szCs w:val="22"/>
              </w:rPr>
              <w:t xml:space="preserve">. </w:t>
            </w:r>
          </w:p>
          <w:p w:rsidR="008910AB" w:rsidRPr="008777C9" w:rsidRDefault="008910AB" w:rsidP="008777C9">
            <w:pPr>
              <w:pStyle w:val="af5"/>
              <w:suppressAutoHyphens/>
              <w:ind w:firstLine="0"/>
              <w:jc w:val="left"/>
              <w:rPr>
                <w:sz w:val="22"/>
                <w:szCs w:val="22"/>
              </w:rPr>
            </w:pPr>
            <w:r w:rsidRPr="008777C9">
              <w:rPr>
                <w:sz w:val="22"/>
                <w:szCs w:val="22"/>
              </w:rPr>
              <w:t>4. Спортивные сооружения открытого типа со стационарными трибунами в зависимости от вместимости располагается от жилой застройки на расстоянии:</w:t>
            </w:r>
          </w:p>
          <w:p w:rsidR="008910AB" w:rsidRPr="008777C9" w:rsidRDefault="008910AB" w:rsidP="008777C9">
            <w:pPr>
              <w:pStyle w:val="af5"/>
              <w:shd w:val="clear" w:color="auto" w:fill="FFFFFF"/>
              <w:suppressAutoHyphens/>
              <w:ind w:firstLine="0"/>
              <w:jc w:val="left"/>
              <w:rPr>
                <w:sz w:val="22"/>
                <w:szCs w:val="22"/>
              </w:rPr>
            </w:pPr>
            <w:r w:rsidRPr="008777C9">
              <w:rPr>
                <w:sz w:val="22"/>
                <w:szCs w:val="22"/>
              </w:rPr>
              <w:t>- с трибунами вместимостью свыше 500 мест – 300;</w:t>
            </w:r>
          </w:p>
          <w:p w:rsidR="008910AB" w:rsidRPr="008777C9" w:rsidRDefault="008910AB" w:rsidP="008777C9">
            <w:pPr>
              <w:pStyle w:val="af5"/>
              <w:shd w:val="clear" w:color="auto" w:fill="FFFFFF"/>
              <w:suppressAutoHyphens/>
              <w:ind w:firstLine="0"/>
              <w:jc w:val="left"/>
              <w:rPr>
                <w:sz w:val="22"/>
                <w:szCs w:val="22"/>
              </w:rPr>
            </w:pPr>
            <w:r w:rsidRPr="008777C9">
              <w:rPr>
                <w:sz w:val="22"/>
                <w:szCs w:val="22"/>
              </w:rPr>
              <w:t>- с трибунами вместимостью свыше 100 до 500 мест – 100;</w:t>
            </w:r>
          </w:p>
          <w:p w:rsidR="008910AB" w:rsidRPr="008777C9" w:rsidRDefault="008910AB" w:rsidP="008777C9">
            <w:pPr>
              <w:pStyle w:val="af5"/>
              <w:shd w:val="clear" w:color="auto" w:fill="FFFFFF"/>
              <w:suppressAutoHyphens/>
              <w:ind w:firstLine="0"/>
              <w:jc w:val="left"/>
              <w:rPr>
                <w:sz w:val="22"/>
                <w:szCs w:val="22"/>
              </w:rPr>
            </w:pPr>
            <w:r w:rsidRPr="008777C9">
              <w:rPr>
                <w:sz w:val="22"/>
                <w:szCs w:val="22"/>
              </w:rPr>
              <w:t>- с трибунами вместимостью до 100 мест – 50.</w:t>
            </w:r>
          </w:p>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5. Расстояние от окон жилых и общественных зданий должно составлять не менее:</w:t>
            </w:r>
          </w:p>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 до площадок для занятий физкультурой – 10-40 м (в зависимости от шумовых характеристик);</w:t>
            </w:r>
          </w:p>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 до сооружений для спортивных игр и роллер спорта – 30 м;</w:t>
            </w:r>
          </w:p>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 до сооружений для инвалидов, сооружений для индивидуальных гимнастических упражнений, физкультурно-рекреационных площадок для детей – 20 м</w:t>
            </w:r>
            <w:r w:rsidR="008777C9">
              <w:rPr>
                <w:rFonts w:ascii="Times New Roman" w:hAnsi="Times New Roman" w:cs="Times New Roman"/>
              </w:rPr>
              <w:t>.</w:t>
            </w:r>
          </w:p>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размещёнными со стороны глухих торцов жилых зданий, до 10 м.</w:t>
            </w:r>
          </w:p>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6. При проектировании открытых бассейнов их следует размещать с отступом не менее:</w:t>
            </w:r>
          </w:p>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 от красной линии – 15 м;</w:t>
            </w:r>
          </w:p>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 от территорий лечебно-профилактических, дошкольных организаций и общеобразовательных учреждений, а также жилых зданий и автостоянок – 100 м.</w:t>
            </w:r>
          </w:p>
          <w:p w:rsidR="008910AB" w:rsidRPr="008777C9" w:rsidRDefault="008910AB" w:rsidP="008777C9">
            <w:pPr>
              <w:pStyle w:val="af5"/>
              <w:shd w:val="clear" w:color="auto" w:fill="FFFFFF"/>
              <w:suppressAutoHyphens/>
              <w:ind w:firstLine="0"/>
              <w:jc w:val="left"/>
              <w:rPr>
                <w:sz w:val="22"/>
                <w:szCs w:val="22"/>
              </w:rPr>
            </w:pPr>
            <w:r w:rsidRPr="008777C9">
              <w:rPr>
                <w:sz w:val="22"/>
                <w:szCs w:val="22"/>
              </w:rPr>
              <w:t>7. 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8910AB" w:rsidRPr="008777C9" w:rsidRDefault="008910AB" w:rsidP="008777C9">
            <w:pPr>
              <w:suppressAutoHyphens/>
              <w:autoSpaceDE w:val="0"/>
              <w:autoSpaceDN w:val="0"/>
              <w:adjustRightInd w:val="0"/>
              <w:ind w:firstLine="0"/>
              <w:jc w:val="left"/>
              <w:rPr>
                <w:sz w:val="22"/>
                <w:szCs w:val="22"/>
              </w:rPr>
            </w:pPr>
            <w:r w:rsidRPr="008777C9">
              <w:rPr>
                <w:spacing w:val="-10"/>
                <w:sz w:val="22"/>
                <w:szCs w:val="22"/>
              </w:rPr>
              <w:t xml:space="preserve">8. </w:t>
            </w:r>
            <w:r w:rsidRPr="008777C9">
              <w:rPr>
                <w:sz w:val="22"/>
                <w:szCs w:val="22"/>
              </w:rPr>
              <w:t>Иные параметры устанавливаются в соответствии с СП 332.1325800.2017, иных действующих нормативно-технических документов и действующих нормативов градостроительного проектирования</w:t>
            </w:r>
            <w:r w:rsidR="008777C9">
              <w:rPr>
                <w:sz w:val="22"/>
                <w:szCs w:val="22"/>
              </w:rPr>
              <w:t>.</w:t>
            </w:r>
            <w:r w:rsidRPr="008777C9">
              <w:rPr>
                <w:sz w:val="22"/>
                <w:szCs w:val="22"/>
              </w:rPr>
              <w:t xml:space="preserve"> </w:t>
            </w:r>
          </w:p>
        </w:tc>
      </w:tr>
      <w:tr w:rsidR="008910AB" w:rsidRPr="006422E3" w:rsidTr="00C51A77">
        <w:tc>
          <w:tcPr>
            <w:tcW w:w="1717" w:type="dxa"/>
          </w:tcPr>
          <w:p w:rsidR="008910AB" w:rsidRPr="008777C9" w:rsidRDefault="008910AB" w:rsidP="008777C9">
            <w:pPr>
              <w:suppressAutoHyphens/>
              <w:ind w:firstLine="0"/>
              <w:rPr>
                <w:b/>
                <w:sz w:val="22"/>
                <w:szCs w:val="22"/>
                <w:lang w:eastAsia="en-US"/>
              </w:rPr>
            </w:pPr>
            <w:r w:rsidRPr="008777C9">
              <w:rPr>
                <w:b/>
                <w:sz w:val="22"/>
                <w:szCs w:val="22"/>
                <w:lang w:eastAsia="en-US"/>
              </w:rPr>
              <w:t>5.1.2</w:t>
            </w:r>
          </w:p>
        </w:tc>
        <w:tc>
          <w:tcPr>
            <w:tcW w:w="3090" w:type="dxa"/>
          </w:tcPr>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 xml:space="preserve">Обеспечение занятий спортом в помещениях </w:t>
            </w:r>
          </w:p>
        </w:tc>
        <w:tc>
          <w:tcPr>
            <w:tcW w:w="9979" w:type="dxa"/>
            <w:vMerge/>
          </w:tcPr>
          <w:p w:rsidR="008910AB" w:rsidRPr="008777C9" w:rsidRDefault="008910AB" w:rsidP="008777C9">
            <w:pPr>
              <w:suppressAutoHyphens/>
              <w:autoSpaceDE w:val="0"/>
              <w:autoSpaceDN w:val="0"/>
              <w:adjustRightInd w:val="0"/>
              <w:ind w:firstLine="0"/>
              <w:jc w:val="left"/>
              <w:rPr>
                <w:spacing w:val="-10"/>
                <w:sz w:val="22"/>
                <w:szCs w:val="22"/>
              </w:rPr>
            </w:pPr>
          </w:p>
        </w:tc>
      </w:tr>
      <w:tr w:rsidR="008910AB" w:rsidRPr="006422E3" w:rsidTr="00C51A77">
        <w:tc>
          <w:tcPr>
            <w:tcW w:w="1717" w:type="dxa"/>
          </w:tcPr>
          <w:p w:rsidR="008910AB" w:rsidRPr="008777C9" w:rsidRDefault="008910AB" w:rsidP="008777C9">
            <w:pPr>
              <w:suppressAutoHyphens/>
              <w:ind w:firstLine="0"/>
              <w:rPr>
                <w:b/>
                <w:sz w:val="22"/>
                <w:szCs w:val="22"/>
                <w:lang w:eastAsia="en-US"/>
              </w:rPr>
            </w:pPr>
            <w:r w:rsidRPr="008777C9">
              <w:rPr>
                <w:b/>
                <w:sz w:val="22"/>
                <w:szCs w:val="22"/>
                <w:lang w:eastAsia="en-US"/>
              </w:rPr>
              <w:t>5.1.3</w:t>
            </w:r>
          </w:p>
        </w:tc>
        <w:tc>
          <w:tcPr>
            <w:tcW w:w="3090" w:type="dxa"/>
          </w:tcPr>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 xml:space="preserve">Площадки для занятия спортом </w:t>
            </w:r>
          </w:p>
        </w:tc>
        <w:tc>
          <w:tcPr>
            <w:tcW w:w="9979" w:type="dxa"/>
            <w:vMerge/>
          </w:tcPr>
          <w:p w:rsidR="008910AB" w:rsidRPr="008777C9" w:rsidRDefault="008910AB" w:rsidP="008777C9">
            <w:pPr>
              <w:suppressAutoHyphens/>
              <w:autoSpaceDE w:val="0"/>
              <w:autoSpaceDN w:val="0"/>
              <w:adjustRightInd w:val="0"/>
              <w:ind w:firstLine="0"/>
              <w:jc w:val="left"/>
              <w:rPr>
                <w:spacing w:val="-10"/>
                <w:sz w:val="22"/>
                <w:szCs w:val="22"/>
              </w:rPr>
            </w:pPr>
          </w:p>
        </w:tc>
      </w:tr>
      <w:tr w:rsidR="008910AB" w:rsidRPr="006422E3" w:rsidTr="00C51A77">
        <w:tc>
          <w:tcPr>
            <w:tcW w:w="1717" w:type="dxa"/>
          </w:tcPr>
          <w:p w:rsidR="008910AB" w:rsidRPr="008777C9" w:rsidRDefault="008910AB" w:rsidP="008777C9">
            <w:pPr>
              <w:suppressAutoHyphens/>
              <w:ind w:firstLine="0"/>
              <w:rPr>
                <w:b/>
                <w:sz w:val="22"/>
                <w:szCs w:val="22"/>
                <w:lang w:eastAsia="en-US"/>
              </w:rPr>
            </w:pPr>
            <w:r w:rsidRPr="008777C9">
              <w:rPr>
                <w:b/>
                <w:sz w:val="22"/>
                <w:szCs w:val="22"/>
                <w:lang w:eastAsia="en-US"/>
              </w:rPr>
              <w:t>5.1.4</w:t>
            </w:r>
          </w:p>
        </w:tc>
        <w:tc>
          <w:tcPr>
            <w:tcW w:w="3090" w:type="dxa"/>
          </w:tcPr>
          <w:p w:rsidR="008910AB" w:rsidRPr="008777C9" w:rsidRDefault="008910AB" w:rsidP="008777C9">
            <w:pPr>
              <w:pStyle w:val="af5"/>
              <w:suppressAutoHyphens/>
              <w:ind w:firstLine="0"/>
              <w:jc w:val="left"/>
              <w:rPr>
                <w:sz w:val="22"/>
                <w:szCs w:val="22"/>
              </w:rPr>
            </w:pPr>
            <w:r w:rsidRPr="008777C9">
              <w:rPr>
                <w:sz w:val="22"/>
                <w:szCs w:val="22"/>
              </w:rPr>
              <w:t xml:space="preserve">Оборудованные площадки для занятий спортом </w:t>
            </w:r>
          </w:p>
        </w:tc>
        <w:tc>
          <w:tcPr>
            <w:tcW w:w="9979" w:type="dxa"/>
            <w:vMerge/>
          </w:tcPr>
          <w:p w:rsidR="008910AB" w:rsidRPr="008777C9" w:rsidRDefault="008910AB" w:rsidP="008777C9">
            <w:pPr>
              <w:suppressAutoHyphens/>
              <w:autoSpaceDE w:val="0"/>
              <w:autoSpaceDN w:val="0"/>
              <w:adjustRightInd w:val="0"/>
              <w:ind w:firstLine="0"/>
              <w:jc w:val="left"/>
              <w:rPr>
                <w:spacing w:val="-10"/>
                <w:sz w:val="22"/>
                <w:szCs w:val="22"/>
              </w:rPr>
            </w:pPr>
          </w:p>
        </w:tc>
      </w:tr>
      <w:tr w:rsidR="008910AB" w:rsidRPr="006422E3" w:rsidTr="00C51A77">
        <w:tc>
          <w:tcPr>
            <w:tcW w:w="1717" w:type="dxa"/>
          </w:tcPr>
          <w:p w:rsidR="008910AB" w:rsidRPr="008777C9" w:rsidRDefault="008910AB" w:rsidP="008777C9">
            <w:pPr>
              <w:suppressAutoHyphens/>
              <w:ind w:firstLine="0"/>
              <w:rPr>
                <w:b/>
                <w:sz w:val="22"/>
                <w:szCs w:val="22"/>
                <w:lang w:eastAsia="en-US"/>
              </w:rPr>
            </w:pPr>
            <w:r w:rsidRPr="008777C9">
              <w:rPr>
                <w:b/>
                <w:sz w:val="22"/>
                <w:szCs w:val="22"/>
                <w:lang w:eastAsia="en-US"/>
              </w:rPr>
              <w:t>5.1.5</w:t>
            </w:r>
          </w:p>
        </w:tc>
        <w:tc>
          <w:tcPr>
            <w:tcW w:w="3090" w:type="dxa"/>
          </w:tcPr>
          <w:p w:rsidR="008910AB" w:rsidRPr="008777C9" w:rsidRDefault="008910AB" w:rsidP="008777C9">
            <w:pPr>
              <w:pStyle w:val="af5"/>
              <w:suppressAutoHyphens/>
              <w:ind w:firstLine="0"/>
              <w:jc w:val="left"/>
              <w:rPr>
                <w:sz w:val="22"/>
                <w:szCs w:val="22"/>
              </w:rPr>
            </w:pPr>
            <w:r w:rsidRPr="008777C9">
              <w:rPr>
                <w:sz w:val="22"/>
                <w:szCs w:val="22"/>
              </w:rPr>
              <w:t xml:space="preserve">Водный спорт </w:t>
            </w:r>
          </w:p>
        </w:tc>
        <w:tc>
          <w:tcPr>
            <w:tcW w:w="9979" w:type="dxa"/>
          </w:tcPr>
          <w:p w:rsidR="008910AB" w:rsidRPr="008777C9" w:rsidRDefault="008910AB" w:rsidP="008777C9">
            <w:pPr>
              <w:suppressAutoHyphens/>
              <w:autoSpaceDE w:val="0"/>
              <w:autoSpaceDN w:val="0"/>
              <w:adjustRightInd w:val="0"/>
              <w:ind w:firstLine="0"/>
              <w:jc w:val="left"/>
              <w:rPr>
                <w:spacing w:val="-10"/>
                <w:sz w:val="22"/>
                <w:szCs w:val="22"/>
              </w:rPr>
            </w:pPr>
            <w:r w:rsidRPr="008777C9">
              <w:rPr>
                <w:spacing w:val="-10"/>
                <w:sz w:val="22"/>
                <w:szCs w:val="22"/>
              </w:rPr>
              <w:t>В соответствии с утвержденной проектной документацией</w:t>
            </w:r>
            <w:r w:rsidR="008777C9">
              <w:rPr>
                <w:spacing w:val="-10"/>
                <w:sz w:val="22"/>
                <w:szCs w:val="22"/>
              </w:rPr>
              <w:t>.</w:t>
            </w:r>
          </w:p>
        </w:tc>
      </w:tr>
      <w:tr w:rsidR="008910AB" w:rsidRPr="006422E3" w:rsidTr="00C51A77">
        <w:tc>
          <w:tcPr>
            <w:tcW w:w="1717" w:type="dxa"/>
          </w:tcPr>
          <w:p w:rsidR="008910AB" w:rsidRPr="008777C9" w:rsidRDefault="008910AB" w:rsidP="008777C9">
            <w:pPr>
              <w:suppressAutoHyphens/>
              <w:ind w:firstLine="0"/>
              <w:rPr>
                <w:b/>
                <w:sz w:val="22"/>
                <w:szCs w:val="22"/>
                <w:lang w:eastAsia="en-US"/>
              </w:rPr>
            </w:pPr>
            <w:r w:rsidRPr="008777C9">
              <w:rPr>
                <w:b/>
                <w:sz w:val="22"/>
                <w:szCs w:val="22"/>
                <w:lang w:eastAsia="en-US"/>
              </w:rPr>
              <w:t>5.1.6</w:t>
            </w:r>
          </w:p>
        </w:tc>
        <w:tc>
          <w:tcPr>
            <w:tcW w:w="3090" w:type="dxa"/>
          </w:tcPr>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 xml:space="preserve">Авиационный спорт </w:t>
            </w:r>
          </w:p>
        </w:tc>
        <w:tc>
          <w:tcPr>
            <w:tcW w:w="9979" w:type="dxa"/>
          </w:tcPr>
          <w:p w:rsidR="008910AB" w:rsidRPr="008777C9" w:rsidRDefault="008910AB" w:rsidP="008777C9">
            <w:pPr>
              <w:suppressAutoHyphens/>
              <w:autoSpaceDE w:val="0"/>
              <w:autoSpaceDN w:val="0"/>
              <w:adjustRightInd w:val="0"/>
              <w:ind w:firstLine="0"/>
              <w:jc w:val="left"/>
              <w:rPr>
                <w:spacing w:val="-10"/>
                <w:sz w:val="22"/>
                <w:szCs w:val="22"/>
              </w:rPr>
            </w:pPr>
            <w:r w:rsidRPr="008777C9">
              <w:rPr>
                <w:spacing w:val="-10"/>
                <w:sz w:val="22"/>
                <w:szCs w:val="22"/>
              </w:rPr>
              <w:t>В соответствии с утвержденной проектной документацией</w:t>
            </w:r>
            <w:r w:rsidR="008777C9">
              <w:rPr>
                <w:spacing w:val="-10"/>
                <w:sz w:val="22"/>
                <w:szCs w:val="22"/>
              </w:rPr>
              <w:t>.</w:t>
            </w:r>
          </w:p>
        </w:tc>
      </w:tr>
      <w:tr w:rsidR="008910AB" w:rsidRPr="006422E3" w:rsidTr="008777C9">
        <w:tc>
          <w:tcPr>
            <w:tcW w:w="14786" w:type="dxa"/>
            <w:gridSpan w:val="3"/>
          </w:tcPr>
          <w:p w:rsidR="008910AB" w:rsidRPr="008777C9" w:rsidRDefault="008910AB" w:rsidP="008777C9">
            <w:pPr>
              <w:suppressAutoHyphens/>
              <w:ind w:firstLine="0"/>
              <w:rPr>
                <w:b/>
                <w:sz w:val="22"/>
                <w:szCs w:val="22"/>
                <w:lang w:eastAsia="en-US"/>
              </w:rPr>
            </w:pPr>
            <w:r w:rsidRPr="008777C9">
              <w:rPr>
                <w:b/>
                <w:sz w:val="22"/>
                <w:szCs w:val="22"/>
                <w:lang w:eastAsia="en-US"/>
              </w:rPr>
              <w:t>Вспомогательные</w:t>
            </w:r>
            <w:r w:rsidRPr="008777C9">
              <w:rPr>
                <w:b/>
                <w:sz w:val="22"/>
                <w:szCs w:val="22"/>
              </w:rPr>
              <w:t xml:space="preserve"> виды разрешённого использования</w:t>
            </w:r>
          </w:p>
        </w:tc>
      </w:tr>
      <w:tr w:rsidR="008910AB" w:rsidRPr="006422E3" w:rsidTr="00C51A77">
        <w:tc>
          <w:tcPr>
            <w:tcW w:w="1717" w:type="dxa"/>
          </w:tcPr>
          <w:p w:rsidR="008910AB" w:rsidRPr="008777C9" w:rsidRDefault="008910AB" w:rsidP="008777C9">
            <w:pPr>
              <w:suppressAutoHyphens/>
              <w:ind w:firstLine="0"/>
              <w:rPr>
                <w:b/>
                <w:sz w:val="22"/>
                <w:szCs w:val="22"/>
                <w:lang w:eastAsia="en-US"/>
              </w:rPr>
            </w:pPr>
            <w:r w:rsidRPr="008777C9">
              <w:rPr>
                <w:b/>
                <w:sz w:val="22"/>
                <w:szCs w:val="22"/>
                <w:lang w:eastAsia="en-US"/>
              </w:rPr>
              <w:t>3.1.1</w:t>
            </w:r>
          </w:p>
        </w:tc>
        <w:tc>
          <w:tcPr>
            <w:tcW w:w="3090" w:type="dxa"/>
          </w:tcPr>
          <w:p w:rsidR="008910AB" w:rsidRPr="008777C9" w:rsidRDefault="008910AB" w:rsidP="008777C9">
            <w:pPr>
              <w:suppressAutoHyphens/>
              <w:ind w:firstLine="0"/>
              <w:jc w:val="left"/>
              <w:rPr>
                <w:sz w:val="22"/>
                <w:szCs w:val="22"/>
                <w:lang w:eastAsia="en-US"/>
              </w:rPr>
            </w:pPr>
            <w:r w:rsidRPr="008777C9">
              <w:rPr>
                <w:sz w:val="22"/>
                <w:szCs w:val="22"/>
                <w:lang w:eastAsia="en-US"/>
              </w:rPr>
              <w:t xml:space="preserve">Предоставление </w:t>
            </w:r>
            <w:r w:rsidRPr="008777C9">
              <w:rPr>
                <w:sz w:val="22"/>
                <w:szCs w:val="22"/>
                <w:lang w:eastAsia="en-US"/>
              </w:rPr>
              <w:lastRenderedPageBreak/>
              <w:t>коммунальных услуг</w:t>
            </w:r>
          </w:p>
        </w:tc>
        <w:tc>
          <w:tcPr>
            <w:tcW w:w="9979" w:type="dxa"/>
          </w:tcPr>
          <w:p w:rsidR="008910AB" w:rsidRPr="008777C9" w:rsidRDefault="008910AB" w:rsidP="008777C9">
            <w:pPr>
              <w:suppressAutoHyphens/>
              <w:ind w:firstLine="0"/>
              <w:jc w:val="left"/>
              <w:rPr>
                <w:sz w:val="22"/>
                <w:szCs w:val="22"/>
              </w:rPr>
            </w:pPr>
            <w:r w:rsidRPr="008777C9">
              <w:rPr>
                <w:sz w:val="22"/>
                <w:szCs w:val="22"/>
              </w:rPr>
              <w:lastRenderedPageBreak/>
              <w:t xml:space="preserve">1. Предельные (максимальные и минимальные) размеры земельных участков не подлежат </w:t>
            </w:r>
            <w:r w:rsidRPr="008777C9">
              <w:rPr>
                <w:sz w:val="22"/>
                <w:szCs w:val="22"/>
              </w:rPr>
              <w:lastRenderedPageBreak/>
              <w:t>установлению.</w:t>
            </w:r>
          </w:p>
          <w:p w:rsidR="008777C9" w:rsidRDefault="008910AB" w:rsidP="00C51A77">
            <w:pPr>
              <w:suppressAutoHyphens/>
              <w:ind w:firstLine="0"/>
              <w:jc w:val="left"/>
              <w:rPr>
                <w:sz w:val="22"/>
                <w:szCs w:val="22"/>
              </w:rPr>
            </w:pPr>
            <w:r w:rsidRPr="008777C9">
              <w:rPr>
                <w:sz w:val="22"/>
                <w:szCs w:val="22"/>
              </w:rPr>
              <w:t>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w:t>
            </w:r>
            <w:r w:rsidR="008777C9">
              <w:rPr>
                <w:sz w:val="22"/>
                <w:szCs w:val="22"/>
              </w:rPr>
              <w:t>.</w:t>
            </w:r>
          </w:p>
          <w:p w:rsidR="0066475D" w:rsidRPr="0066475D" w:rsidRDefault="0066475D" w:rsidP="00C51A77">
            <w:pPr>
              <w:suppressAutoHyphens/>
              <w:ind w:firstLine="0"/>
              <w:jc w:val="left"/>
              <w:rPr>
                <w:sz w:val="6"/>
                <w:szCs w:val="6"/>
              </w:rPr>
            </w:pPr>
          </w:p>
        </w:tc>
      </w:tr>
      <w:tr w:rsidR="00C51A77" w:rsidRPr="008777C9" w:rsidTr="000C246E">
        <w:tc>
          <w:tcPr>
            <w:tcW w:w="14786" w:type="dxa"/>
            <w:gridSpan w:val="3"/>
          </w:tcPr>
          <w:p w:rsidR="00C51A77" w:rsidRPr="008777C9" w:rsidRDefault="00C51A77" w:rsidP="000C246E">
            <w:pPr>
              <w:suppressAutoHyphens/>
              <w:ind w:firstLine="0"/>
              <w:rPr>
                <w:b/>
                <w:sz w:val="22"/>
                <w:szCs w:val="22"/>
                <w:lang w:eastAsia="en-US"/>
              </w:rPr>
            </w:pPr>
            <w:r w:rsidRPr="008777C9">
              <w:rPr>
                <w:b/>
                <w:bCs/>
                <w:sz w:val="22"/>
                <w:szCs w:val="22"/>
              </w:rPr>
              <w:lastRenderedPageBreak/>
              <w:t>Условно разрешённые виды использования</w:t>
            </w:r>
          </w:p>
        </w:tc>
      </w:tr>
      <w:tr w:rsidR="00C51A77" w:rsidRPr="006422E3" w:rsidTr="00C51A77">
        <w:tc>
          <w:tcPr>
            <w:tcW w:w="1717" w:type="dxa"/>
          </w:tcPr>
          <w:p w:rsidR="00C51A77" w:rsidRPr="008777C9" w:rsidRDefault="00C51A77" w:rsidP="00C51A77">
            <w:pPr>
              <w:suppressAutoHyphens/>
              <w:autoSpaceDE w:val="0"/>
              <w:autoSpaceDN w:val="0"/>
              <w:adjustRightInd w:val="0"/>
              <w:ind w:firstLine="0"/>
              <w:rPr>
                <w:b/>
                <w:sz w:val="22"/>
                <w:szCs w:val="22"/>
              </w:rPr>
            </w:pPr>
            <w:r>
              <w:rPr>
                <w:b/>
                <w:sz w:val="22"/>
                <w:szCs w:val="22"/>
              </w:rPr>
              <w:t>4</w:t>
            </w:r>
            <w:r w:rsidRPr="008777C9">
              <w:rPr>
                <w:b/>
                <w:sz w:val="22"/>
                <w:szCs w:val="22"/>
              </w:rPr>
              <w:t>.6</w:t>
            </w:r>
          </w:p>
        </w:tc>
        <w:tc>
          <w:tcPr>
            <w:tcW w:w="3090" w:type="dxa"/>
          </w:tcPr>
          <w:p w:rsidR="00C51A77" w:rsidRPr="008777C9" w:rsidRDefault="00C51A77" w:rsidP="00C51A77">
            <w:pPr>
              <w:suppressAutoHyphens/>
              <w:ind w:firstLine="0"/>
              <w:jc w:val="left"/>
              <w:rPr>
                <w:sz w:val="22"/>
                <w:szCs w:val="22"/>
              </w:rPr>
            </w:pPr>
            <w:r w:rsidRPr="008777C9">
              <w:rPr>
                <w:sz w:val="22"/>
                <w:szCs w:val="22"/>
              </w:rPr>
              <w:t>Общественное питание</w:t>
            </w:r>
          </w:p>
        </w:tc>
        <w:tc>
          <w:tcPr>
            <w:tcW w:w="9979" w:type="dxa"/>
          </w:tcPr>
          <w:p w:rsidR="00C51A77" w:rsidRPr="008777C9" w:rsidRDefault="00C51A77" w:rsidP="00C51A77">
            <w:pPr>
              <w:pStyle w:val="af5"/>
              <w:suppressAutoHyphens/>
              <w:ind w:firstLine="0"/>
              <w:jc w:val="left"/>
              <w:rPr>
                <w:sz w:val="22"/>
                <w:szCs w:val="22"/>
              </w:rPr>
            </w:pPr>
            <w:r w:rsidRPr="008777C9">
              <w:rPr>
                <w:sz w:val="22"/>
                <w:szCs w:val="22"/>
              </w:rPr>
              <w:t xml:space="preserve">1.  Минимальный размер земельного участка для объекта общественного питания на 100 мест, при числе мест: </w:t>
            </w:r>
          </w:p>
          <w:p w:rsidR="00C51A77" w:rsidRPr="008777C9" w:rsidRDefault="00C51A77" w:rsidP="00C51A77">
            <w:pPr>
              <w:pStyle w:val="af5"/>
              <w:suppressAutoHyphens/>
              <w:ind w:firstLine="0"/>
              <w:jc w:val="left"/>
              <w:rPr>
                <w:sz w:val="22"/>
                <w:szCs w:val="22"/>
              </w:rPr>
            </w:pPr>
            <w:r w:rsidRPr="008777C9">
              <w:rPr>
                <w:sz w:val="22"/>
                <w:szCs w:val="22"/>
              </w:rPr>
              <w:t>до 100 мест - 0,2 га на объект;100 - 150 мест - 0,15 га на объект; свыше 150 мест - 0,1 га на объект;</w:t>
            </w:r>
          </w:p>
          <w:p w:rsidR="00C51A77" w:rsidRPr="008777C9" w:rsidRDefault="00C51A77" w:rsidP="00C51A77">
            <w:pPr>
              <w:pStyle w:val="af5"/>
              <w:suppressAutoHyphens/>
              <w:ind w:firstLine="0"/>
              <w:jc w:val="left"/>
              <w:rPr>
                <w:sz w:val="22"/>
                <w:szCs w:val="22"/>
              </w:rPr>
            </w:pPr>
            <w:r w:rsidRPr="008777C9">
              <w:rPr>
                <w:iCs/>
                <w:sz w:val="22"/>
                <w:szCs w:val="22"/>
              </w:rPr>
              <w:t>но не менее – 0,05 га.</w:t>
            </w:r>
            <w:r w:rsidRPr="008777C9">
              <w:rPr>
                <w:sz w:val="22"/>
                <w:szCs w:val="22"/>
              </w:rPr>
              <w:t xml:space="preserve"> Максимальный размер земельного участка не устанавливается.</w:t>
            </w:r>
          </w:p>
          <w:p w:rsidR="00C51A77" w:rsidRPr="008777C9" w:rsidRDefault="00C51A77" w:rsidP="00C51A77">
            <w:pPr>
              <w:pStyle w:val="af5"/>
              <w:suppressAutoHyphens/>
              <w:ind w:firstLine="0"/>
              <w:jc w:val="left"/>
              <w:rPr>
                <w:sz w:val="22"/>
                <w:szCs w:val="22"/>
              </w:rPr>
            </w:pPr>
            <w:r w:rsidRPr="008777C9">
              <w:rPr>
                <w:sz w:val="22"/>
                <w:szCs w:val="22"/>
              </w:rPr>
              <w:t>2</w:t>
            </w:r>
            <w:r w:rsidRPr="008777C9">
              <w:rPr>
                <w:iCs/>
                <w:sz w:val="22"/>
                <w:szCs w:val="22"/>
              </w:rPr>
              <w:t xml:space="preserve">. </w:t>
            </w:r>
            <w:r w:rsidRPr="008777C9">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C51A77" w:rsidRPr="008777C9" w:rsidRDefault="00C51A77" w:rsidP="00C51A77">
            <w:pPr>
              <w:pStyle w:val="af5"/>
              <w:suppressAutoHyphens/>
              <w:ind w:firstLine="0"/>
              <w:jc w:val="left"/>
              <w:rPr>
                <w:sz w:val="22"/>
                <w:szCs w:val="22"/>
              </w:rPr>
            </w:pPr>
            <w:r w:rsidRPr="008777C9">
              <w:rPr>
                <w:sz w:val="22"/>
                <w:szCs w:val="22"/>
              </w:rPr>
              <w:t>В случае реконструкции объекта капитального строительства на 2</w:t>
            </w:r>
            <w:r w:rsidR="00B91055">
              <w:rPr>
                <w:sz w:val="22"/>
                <w:szCs w:val="22"/>
              </w:rPr>
              <w:t>-</w:t>
            </w:r>
            <w:r w:rsidRPr="008777C9">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C51A77" w:rsidRPr="008777C9" w:rsidRDefault="00C51A77" w:rsidP="00C51A77">
            <w:pPr>
              <w:pStyle w:val="af5"/>
              <w:suppressAutoHyphens/>
              <w:ind w:firstLine="0"/>
              <w:jc w:val="left"/>
              <w:rPr>
                <w:sz w:val="22"/>
                <w:szCs w:val="22"/>
              </w:rPr>
            </w:pPr>
            <w:r w:rsidRPr="008777C9">
              <w:rPr>
                <w:sz w:val="22"/>
                <w:szCs w:val="22"/>
              </w:rPr>
              <w:t>3. Предельная высота зданий - 18 метров</w:t>
            </w:r>
            <w:r w:rsidRPr="008777C9">
              <w:rPr>
                <w:iCs/>
                <w:sz w:val="22"/>
                <w:szCs w:val="22"/>
              </w:rPr>
              <w:t>.</w:t>
            </w:r>
          </w:p>
          <w:p w:rsidR="00C51A77" w:rsidRPr="008777C9" w:rsidRDefault="00C51A77" w:rsidP="00C51A77">
            <w:pPr>
              <w:pStyle w:val="af5"/>
              <w:suppressAutoHyphens/>
              <w:ind w:firstLine="0"/>
              <w:jc w:val="left"/>
              <w:rPr>
                <w:sz w:val="22"/>
                <w:szCs w:val="22"/>
              </w:rPr>
            </w:pPr>
            <w:r w:rsidRPr="008777C9">
              <w:rPr>
                <w:sz w:val="22"/>
                <w:szCs w:val="22"/>
              </w:rPr>
              <w:t>4. Максимальный процент застройки в границах земельного участка - 60%.</w:t>
            </w:r>
          </w:p>
          <w:p w:rsidR="00C51A77" w:rsidRPr="008777C9" w:rsidRDefault="00C51A77" w:rsidP="00C51A77">
            <w:pPr>
              <w:pStyle w:val="af5"/>
              <w:suppressAutoHyphens/>
              <w:ind w:firstLine="0"/>
              <w:jc w:val="left"/>
              <w:rPr>
                <w:sz w:val="22"/>
                <w:szCs w:val="22"/>
              </w:rPr>
            </w:pPr>
            <w:r w:rsidRPr="008777C9">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C51A77" w:rsidRDefault="00C51A77" w:rsidP="00B91055">
            <w:pPr>
              <w:suppressAutoHyphens/>
              <w:spacing w:after="40"/>
              <w:ind w:firstLine="0"/>
              <w:jc w:val="left"/>
              <w:rPr>
                <w:iCs/>
                <w:sz w:val="22"/>
                <w:szCs w:val="22"/>
              </w:rPr>
            </w:pPr>
            <w:r w:rsidRPr="008777C9">
              <w:rPr>
                <w:sz w:val="22"/>
                <w:szCs w:val="22"/>
              </w:rPr>
              <w:t xml:space="preserve">6. </w:t>
            </w:r>
            <w:r w:rsidRPr="008777C9">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66475D" w:rsidRPr="0066475D" w:rsidRDefault="0066475D" w:rsidP="00B91055">
            <w:pPr>
              <w:suppressAutoHyphens/>
              <w:spacing w:after="40"/>
              <w:ind w:firstLine="0"/>
              <w:jc w:val="left"/>
              <w:rPr>
                <w:sz w:val="6"/>
                <w:szCs w:val="6"/>
              </w:rPr>
            </w:pPr>
          </w:p>
        </w:tc>
      </w:tr>
      <w:tr w:rsidR="008910AB" w:rsidRPr="006422E3" w:rsidTr="00C51A77">
        <w:trPr>
          <w:trHeight w:val="79"/>
        </w:trPr>
        <w:tc>
          <w:tcPr>
            <w:tcW w:w="1717" w:type="dxa"/>
          </w:tcPr>
          <w:p w:rsidR="008910AB" w:rsidRPr="008777C9" w:rsidRDefault="008910AB" w:rsidP="008777C9">
            <w:pPr>
              <w:suppressAutoHyphens/>
              <w:ind w:firstLine="0"/>
              <w:rPr>
                <w:b/>
                <w:sz w:val="22"/>
                <w:szCs w:val="22"/>
                <w:lang w:eastAsia="en-US"/>
              </w:rPr>
            </w:pPr>
            <w:r w:rsidRPr="008777C9">
              <w:rPr>
                <w:b/>
                <w:sz w:val="22"/>
                <w:szCs w:val="22"/>
                <w:lang w:eastAsia="en-US"/>
              </w:rPr>
              <w:t>4.7</w:t>
            </w:r>
          </w:p>
        </w:tc>
        <w:tc>
          <w:tcPr>
            <w:tcW w:w="3090" w:type="dxa"/>
          </w:tcPr>
          <w:p w:rsidR="008910AB" w:rsidRPr="008777C9" w:rsidRDefault="008910AB" w:rsidP="008777C9">
            <w:pPr>
              <w:suppressAutoHyphens/>
              <w:ind w:firstLine="0"/>
              <w:jc w:val="left"/>
              <w:rPr>
                <w:sz w:val="22"/>
                <w:szCs w:val="22"/>
                <w:lang w:eastAsia="en-US"/>
              </w:rPr>
            </w:pPr>
            <w:r w:rsidRPr="008777C9">
              <w:rPr>
                <w:sz w:val="22"/>
                <w:szCs w:val="22"/>
                <w:lang w:eastAsia="en-US"/>
              </w:rPr>
              <w:t>Гостиничное обслуживание</w:t>
            </w:r>
          </w:p>
        </w:tc>
        <w:tc>
          <w:tcPr>
            <w:tcW w:w="9979" w:type="dxa"/>
          </w:tcPr>
          <w:p w:rsidR="008910AB" w:rsidRPr="008777C9" w:rsidRDefault="008910AB" w:rsidP="008777C9">
            <w:pPr>
              <w:pStyle w:val="af5"/>
              <w:suppressAutoHyphens/>
              <w:ind w:firstLine="0"/>
              <w:jc w:val="left"/>
              <w:rPr>
                <w:sz w:val="22"/>
                <w:szCs w:val="22"/>
              </w:rPr>
            </w:pPr>
            <w:r w:rsidRPr="008777C9">
              <w:rPr>
                <w:sz w:val="22"/>
                <w:szCs w:val="22"/>
              </w:rPr>
              <w:t>1. Минимальный размер земельного участка при числе мест гостиницы:</w:t>
            </w:r>
          </w:p>
          <w:p w:rsidR="008910AB" w:rsidRPr="008777C9" w:rsidRDefault="008910AB" w:rsidP="008777C9">
            <w:pPr>
              <w:pStyle w:val="af5"/>
              <w:suppressAutoHyphens/>
              <w:ind w:firstLine="0"/>
              <w:jc w:val="left"/>
              <w:rPr>
                <w:sz w:val="22"/>
                <w:szCs w:val="22"/>
              </w:rPr>
            </w:pPr>
            <w:r w:rsidRPr="008777C9">
              <w:rPr>
                <w:sz w:val="22"/>
                <w:szCs w:val="22"/>
              </w:rPr>
              <w:t>от 25 до 100 – 55 кв. м на 1 место;</w:t>
            </w:r>
          </w:p>
          <w:p w:rsidR="008910AB" w:rsidRPr="008777C9" w:rsidRDefault="008910AB" w:rsidP="008777C9">
            <w:pPr>
              <w:pStyle w:val="af5"/>
              <w:suppressAutoHyphens/>
              <w:ind w:firstLine="0"/>
              <w:jc w:val="left"/>
              <w:rPr>
                <w:sz w:val="22"/>
                <w:szCs w:val="22"/>
              </w:rPr>
            </w:pPr>
            <w:r w:rsidRPr="008777C9">
              <w:rPr>
                <w:sz w:val="22"/>
                <w:szCs w:val="22"/>
              </w:rPr>
              <w:t>св. 100 до 500 – 30 кв. м на 1 место;</w:t>
            </w:r>
          </w:p>
          <w:p w:rsidR="008910AB" w:rsidRPr="008777C9" w:rsidRDefault="008910AB" w:rsidP="008777C9">
            <w:pPr>
              <w:pStyle w:val="af5"/>
              <w:suppressAutoHyphens/>
              <w:ind w:firstLine="0"/>
              <w:jc w:val="left"/>
              <w:rPr>
                <w:sz w:val="22"/>
                <w:szCs w:val="22"/>
              </w:rPr>
            </w:pPr>
            <w:r w:rsidRPr="008777C9">
              <w:rPr>
                <w:sz w:val="22"/>
                <w:szCs w:val="22"/>
              </w:rPr>
              <w:t>св. 500 до 1000 – 20 кв. м на 1 место;</w:t>
            </w:r>
          </w:p>
          <w:p w:rsidR="008910AB" w:rsidRPr="008777C9" w:rsidRDefault="008910AB" w:rsidP="008777C9">
            <w:pPr>
              <w:pStyle w:val="af5"/>
              <w:suppressAutoHyphens/>
              <w:ind w:firstLine="0"/>
              <w:jc w:val="left"/>
              <w:rPr>
                <w:sz w:val="22"/>
                <w:szCs w:val="22"/>
              </w:rPr>
            </w:pPr>
            <w:r w:rsidRPr="008777C9">
              <w:rPr>
                <w:iCs/>
                <w:sz w:val="22"/>
                <w:szCs w:val="22"/>
              </w:rPr>
              <w:t>но не менее – 500 кв.</w:t>
            </w:r>
            <w:r w:rsidR="00B91055">
              <w:rPr>
                <w:iCs/>
                <w:sz w:val="22"/>
                <w:szCs w:val="22"/>
              </w:rPr>
              <w:t xml:space="preserve"> </w:t>
            </w:r>
            <w:r w:rsidRPr="008777C9">
              <w:rPr>
                <w:iCs/>
                <w:sz w:val="22"/>
                <w:szCs w:val="22"/>
              </w:rPr>
              <w:t>м.</w:t>
            </w:r>
            <w:r w:rsidRPr="008777C9">
              <w:rPr>
                <w:sz w:val="22"/>
                <w:szCs w:val="22"/>
              </w:rPr>
              <w:t xml:space="preserve"> Максимальный размер земельного участка не устанавливается.</w:t>
            </w:r>
          </w:p>
          <w:p w:rsidR="008910AB" w:rsidRPr="008777C9" w:rsidRDefault="008910AB" w:rsidP="008777C9">
            <w:pPr>
              <w:pStyle w:val="af5"/>
              <w:suppressAutoHyphens/>
              <w:ind w:firstLine="0"/>
              <w:jc w:val="left"/>
              <w:rPr>
                <w:sz w:val="22"/>
                <w:szCs w:val="22"/>
              </w:rPr>
            </w:pPr>
            <w:r w:rsidRPr="008777C9">
              <w:rPr>
                <w:sz w:val="22"/>
                <w:szCs w:val="22"/>
              </w:rPr>
              <w:t>2</w:t>
            </w:r>
            <w:r w:rsidRPr="008777C9">
              <w:rPr>
                <w:iCs/>
                <w:sz w:val="22"/>
                <w:szCs w:val="22"/>
              </w:rPr>
              <w:t xml:space="preserve">. </w:t>
            </w:r>
            <w:r w:rsidRPr="008777C9">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8777C9" w:rsidRDefault="008910AB" w:rsidP="008777C9">
            <w:pPr>
              <w:pStyle w:val="af5"/>
              <w:suppressAutoHyphens/>
              <w:ind w:firstLine="0"/>
              <w:jc w:val="left"/>
              <w:rPr>
                <w:sz w:val="22"/>
                <w:szCs w:val="22"/>
              </w:rPr>
            </w:pPr>
            <w:r w:rsidRPr="008777C9">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8777C9" w:rsidRDefault="008910AB" w:rsidP="008777C9">
            <w:pPr>
              <w:pStyle w:val="af5"/>
              <w:suppressAutoHyphens/>
              <w:ind w:firstLine="0"/>
              <w:jc w:val="left"/>
              <w:rPr>
                <w:sz w:val="22"/>
                <w:szCs w:val="22"/>
              </w:rPr>
            </w:pPr>
            <w:r w:rsidRPr="008777C9">
              <w:rPr>
                <w:sz w:val="22"/>
                <w:szCs w:val="22"/>
              </w:rPr>
              <w:t>3. Предельная высота зданий - 18 м.</w:t>
            </w:r>
          </w:p>
          <w:p w:rsidR="008910AB" w:rsidRPr="008777C9" w:rsidRDefault="008910AB" w:rsidP="008777C9">
            <w:pPr>
              <w:pStyle w:val="af5"/>
              <w:suppressAutoHyphens/>
              <w:ind w:firstLine="0"/>
              <w:jc w:val="left"/>
              <w:rPr>
                <w:sz w:val="22"/>
                <w:szCs w:val="22"/>
              </w:rPr>
            </w:pPr>
            <w:r w:rsidRPr="008777C9">
              <w:rPr>
                <w:sz w:val="22"/>
                <w:szCs w:val="22"/>
              </w:rPr>
              <w:lastRenderedPageBreak/>
              <w:t>4. Максимальный процент застройки в границах земельного участка - 60%.</w:t>
            </w:r>
          </w:p>
          <w:p w:rsidR="008910AB" w:rsidRPr="008777C9" w:rsidRDefault="008910AB" w:rsidP="008777C9">
            <w:pPr>
              <w:pStyle w:val="af5"/>
              <w:suppressAutoHyphens/>
              <w:ind w:firstLine="0"/>
              <w:jc w:val="left"/>
              <w:rPr>
                <w:sz w:val="22"/>
                <w:szCs w:val="22"/>
              </w:rPr>
            </w:pPr>
            <w:r w:rsidRPr="008777C9">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8777C9" w:rsidRDefault="008910AB" w:rsidP="00B91055">
            <w:pPr>
              <w:pStyle w:val="af5"/>
              <w:suppressAutoHyphens/>
              <w:spacing w:after="40"/>
              <w:ind w:firstLine="0"/>
              <w:jc w:val="left"/>
              <w:rPr>
                <w:sz w:val="22"/>
                <w:szCs w:val="22"/>
              </w:rPr>
            </w:pPr>
            <w:r w:rsidRPr="008777C9">
              <w:rPr>
                <w:sz w:val="22"/>
                <w:szCs w:val="22"/>
              </w:rPr>
              <w:t xml:space="preserve">6. </w:t>
            </w:r>
            <w:r w:rsidRPr="008777C9">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6422E3" w:rsidTr="00C51A77">
        <w:trPr>
          <w:trHeight w:val="79"/>
        </w:trPr>
        <w:tc>
          <w:tcPr>
            <w:tcW w:w="1717" w:type="dxa"/>
          </w:tcPr>
          <w:p w:rsidR="008910AB" w:rsidRPr="008777C9" w:rsidRDefault="008910AB" w:rsidP="008777C9">
            <w:pPr>
              <w:suppressAutoHyphens/>
              <w:ind w:firstLine="0"/>
              <w:rPr>
                <w:b/>
                <w:sz w:val="22"/>
                <w:szCs w:val="22"/>
                <w:lang w:eastAsia="en-US"/>
              </w:rPr>
            </w:pPr>
            <w:r w:rsidRPr="008777C9">
              <w:rPr>
                <w:b/>
                <w:sz w:val="22"/>
                <w:szCs w:val="22"/>
                <w:lang w:eastAsia="en-US"/>
              </w:rPr>
              <w:t>5.1.7</w:t>
            </w:r>
          </w:p>
        </w:tc>
        <w:tc>
          <w:tcPr>
            <w:tcW w:w="3090" w:type="dxa"/>
          </w:tcPr>
          <w:p w:rsidR="008910AB" w:rsidRPr="008777C9" w:rsidRDefault="008910AB" w:rsidP="008777C9">
            <w:pPr>
              <w:pStyle w:val="ConsPlusNormal"/>
              <w:suppressAutoHyphens/>
              <w:ind w:firstLine="0"/>
              <w:jc w:val="left"/>
              <w:rPr>
                <w:rFonts w:ascii="Times New Roman" w:hAnsi="Times New Roman" w:cs="Times New Roman"/>
                <w:iCs/>
                <w:color w:val="000000"/>
              </w:rPr>
            </w:pPr>
            <w:r w:rsidRPr="008777C9">
              <w:rPr>
                <w:rFonts w:ascii="Times New Roman" w:hAnsi="Times New Roman" w:cs="Times New Roman"/>
                <w:color w:val="000000"/>
              </w:rPr>
              <w:t xml:space="preserve">Спортивные базы </w:t>
            </w:r>
          </w:p>
        </w:tc>
        <w:tc>
          <w:tcPr>
            <w:tcW w:w="9979" w:type="dxa"/>
          </w:tcPr>
          <w:p w:rsidR="008910AB" w:rsidRPr="008777C9" w:rsidRDefault="008910AB" w:rsidP="008777C9">
            <w:pPr>
              <w:pStyle w:val="af5"/>
              <w:suppressAutoHyphens/>
              <w:ind w:firstLine="0"/>
              <w:jc w:val="left"/>
              <w:rPr>
                <w:iCs/>
                <w:sz w:val="22"/>
                <w:szCs w:val="22"/>
              </w:rPr>
            </w:pPr>
            <w:r w:rsidRPr="008777C9">
              <w:rPr>
                <w:iCs/>
                <w:color w:val="000000"/>
                <w:sz w:val="22"/>
                <w:szCs w:val="22"/>
              </w:rPr>
              <w:t>1</w:t>
            </w:r>
            <w:r w:rsidRPr="008777C9">
              <w:rPr>
                <w:iCs/>
                <w:sz w:val="22"/>
                <w:szCs w:val="22"/>
              </w:rPr>
              <w:t xml:space="preserve">. Размер земельного участка на 1 место размещения </w:t>
            </w:r>
            <w:r w:rsidRPr="008777C9">
              <w:rPr>
                <w:sz w:val="22"/>
                <w:szCs w:val="22"/>
              </w:rPr>
              <w:t>140–160 м</w:t>
            </w:r>
            <w:r w:rsidRPr="008777C9">
              <w:rPr>
                <w:sz w:val="22"/>
                <w:szCs w:val="22"/>
                <w:vertAlign w:val="superscript"/>
              </w:rPr>
              <w:t>2</w:t>
            </w:r>
            <w:r w:rsidRPr="008777C9">
              <w:rPr>
                <w:sz w:val="22"/>
                <w:szCs w:val="22"/>
              </w:rPr>
              <w:t>. Максимальный размер земельного участка не устанавливается.</w:t>
            </w:r>
          </w:p>
          <w:p w:rsidR="008910AB" w:rsidRPr="008777C9" w:rsidRDefault="008910AB" w:rsidP="008777C9">
            <w:pPr>
              <w:pStyle w:val="af5"/>
              <w:suppressAutoHyphens/>
              <w:ind w:firstLine="0"/>
              <w:jc w:val="left"/>
              <w:rPr>
                <w:sz w:val="22"/>
                <w:szCs w:val="22"/>
              </w:rPr>
            </w:pPr>
            <w:r w:rsidRPr="008777C9">
              <w:rPr>
                <w:sz w:val="22"/>
                <w:szCs w:val="22"/>
              </w:rPr>
              <w:t>2</w:t>
            </w:r>
            <w:r w:rsidRPr="008777C9">
              <w:rPr>
                <w:iCs/>
                <w:sz w:val="22"/>
                <w:szCs w:val="22"/>
              </w:rPr>
              <w:t xml:space="preserve">. </w:t>
            </w:r>
            <w:r w:rsidRPr="008777C9">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8777C9" w:rsidRDefault="008910AB" w:rsidP="008777C9">
            <w:pPr>
              <w:pStyle w:val="af5"/>
              <w:suppressAutoHyphens/>
              <w:ind w:firstLine="0"/>
              <w:jc w:val="left"/>
              <w:rPr>
                <w:sz w:val="22"/>
                <w:szCs w:val="22"/>
              </w:rPr>
            </w:pPr>
            <w:r w:rsidRPr="008777C9">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8777C9" w:rsidRDefault="008910AB" w:rsidP="008777C9">
            <w:pPr>
              <w:pStyle w:val="af5"/>
              <w:suppressAutoHyphens/>
              <w:ind w:firstLine="0"/>
              <w:jc w:val="left"/>
              <w:rPr>
                <w:iCs/>
                <w:sz w:val="22"/>
                <w:szCs w:val="22"/>
              </w:rPr>
            </w:pPr>
            <w:r w:rsidRPr="008777C9">
              <w:rPr>
                <w:iCs/>
                <w:sz w:val="22"/>
                <w:szCs w:val="22"/>
              </w:rPr>
              <w:t>3. Предельная высота зданий - 18 метров.</w:t>
            </w:r>
          </w:p>
          <w:p w:rsidR="008910AB" w:rsidRPr="008777C9" w:rsidRDefault="008910AB" w:rsidP="008777C9">
            <w:pPr>
              <w:pStyle w:val="af5"/>
              <w:suppressAutoHyphens/>
              <w:ind w:firstLine="0"/>
              <w:jc w:val="left"/>
              <w:rPr>
                <w:iCs/>
                <w:color w:val="000000"/>
                <w:sz w:val="22"/>
                <w:szCs w:val="22"/>
              </w:rPr>
            </w:pPr>
            <w:r w:rsidRPr="008777C9">
              <w:rPr>
                <w:iCs/>
                <w:color w:val="000000"/>
                <w:sz w:val="22"/>
                <w:szCs w:val="22"/>
              </w:rPr>
              <w:t>4. Максимальный процент застройки в границах земельного участка - 40%.</w:t>
            </w:r>
          </w:p>
          <w:p w:rsidR="008910AB" w:rsidRPr="008777C9" w:rsidRDefault="008910AB" w:rsidP="008777C9">
            <w:pPr>
              <w:pStyle w:val="af5"/>
              <w:suppressAutoHyphens/>
              <w:ind w:firstLine="0"/>
              <w:jc w:val="left"/>
              <w:rPr>
                <w:iCs/>
                <w:color w:val="000000"/>
                <w:sz w:val="22"/>
                <w:szCs w:val="22"/>
              </w:rPr>
            </w:pPr>
            <w:r w:rsidRPr="008777C9">
              <w:rPr>
                <w:iCs/>
                <w:color w:val="000000"/>
                <w:sz w:val="22"/>
                <w:szCs w:val="22"/>
              </w:rPr>
              <w:t xml:space="preserve">5. </w:t>
            </w:r>
            <w:r w:rsidRPr="008777C9">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91055">
            <w:pPr>
              <w:suppressAutoHyphens/>
              <w:spacing w:after="40"/>
              <w:ind w:firstLine="0"/>
              <w:jc w:val="left"/>
              <w:rPr>
                <w:iCs/>
                <w:color w:val="000000"/>
                <w:sz w:val="22"/>
                <w:szCs w:val="22"/>
              </w:rPr>
            </w:pPr>
            <w:r w:rsidRPr="008777C9">
              <w:rPr>
                <w:iCs/>
                <w:color w:val="000000"/>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66475D" w:rsidRPr="0066475D" w:rsidRDefault="0066475D" w:rsidP="00B91055">
            <w:pPr>
              <w:suppressAutoHyphens/>
              <w:spacing w:after="40"/>
              <w:ind w:firstLine="0"/>
              <w:jc w:val="left"/>
              <w:rPr>
                <w:color w:val="000000"/>
                <w:sz w:val="6"/>
                <w:szCs w:val="6"/>
              </w:rPr>
            </w:pPr>
          </w:p>
        </w:tc>
      </w:tr>
      <w:tr w:rsidR="008910AB" w:rsidRPr="006422E3" w:rsidTr="00C51A77">
        <w:trPr>
          <w:trHeight w:val="79"/>
        </w:trPr>
        <w:tc>
          <w:tcPr>
            <w:tcW w:w="1717" w:type="dxa"/>
          </w:tcPr>
          <w:p w:rsidR="008910AB" w:rsidRPr="008777C9" w:rsidRDefault="008910AB" w:rsidP="008777C9">
            <w:pPr>
              <w:suppressAutoHyphens/>
              <w:ind w:firstLine="0"/>
              <w:rPr>
                <w:b/>
                <w:sz w:val="22"/>
                <w:szCs w:val="22"/>
                <w:lang w:eastAsia="en-US"/>
              </w:rPr>
            </w:pPr>
            <w:r w:rsidRPr="008777C9">
              <w:rPr>
                <w:b/>
                <w:sz w:val="22"/>
                <w:szCs w:val="22"/>
                <w:lang w:eastAsia="en-US"/>
              </w:rPr>
              <w:t>8.3</w:t>
            </w:r>
          </w:p>
        </w:tc>
        <w:tc>
          <w:tcPr>
            <w:tcW w:w="3090" w:type="dxa"/>
          </w:tcPr>
          <w:p w:rsidR="008910AB" w:rsidRPr="008777C9" w:rsidRDefault="008910AB" w:rsidP="008777C9">
            <w:pPr>
              <w:suppressAutoHyphens/>
              <w:ind w:firstLine="0"/>
              <w:jc w:val="left"/>
              <w:rPr>
                <w:sz w:val="22"/>
                <w:szCs w:val="22"/>
                <w:lang w:eastAsia="en-US"/>
              </w:rPr>
            </w:pPr>
            <w:r w:rsidRPr="008777C9">
              <w:rPr>
                <w:sz w:val="22"/>
                <w:szCs w:val="22"/>
                <w:lang w:eastAsia="en-US"/>
              </w:rPr>
              <w:t>Обеспечение внутреннего правопорядка</w:t>
            </w:r>
          </w:p>
        </w:tc>
        <w:tc>
          <w:tcPr>
            <w:tcW w:w="9979" w:type="dxa"/>
          </w:tcPr>
          <w:p w:rsidR="008910AB" w:rsidRPr="008777C9" w:rsidRDefault="008910AB" w:rsidP="008777C9">
            <w:pPr>
              <w:pStyle w:val="af5"/>
              <w:suppressAutoHyphens/>
              <w:ind w:firstLine="0"/>
              <w:jc w:val="left"/>
              <w:rPr>
                <w:iCs/>
                <w:sz w:val="22"/>
                <w:szCs w:val="22"/>
              </w:rPr>
            </w:pPr>
            <w:r w:rsidRPr="008777C9">
              <w:rPr>
                <w:sz w:val="22"/>
                <w:szCs w:val="22"/>
              </w:rPr>
              <w:t>1. Минимальный и максимальный размеры земельного участка не устанавливаются.</w:t>
            </w:r>
          </w:p>
          <w:p w:rsidR="008910AB" w:rsidRPr="008777C9" w:rsidRDefault="008910AB" w:rsidP="008777C9">
            <w:pPr>
              <w:pStyle w:val="af5"/>
              <w:suppressAutoHyphens/>
              <w:ind w:firstLine="0"/>
              <w:jc w:val="left"/>
              <w:rPr>
                <w:sz w:val="22"/>
                <w:szCs w:val="22"/>
              </w:rPr>
            </w:pPr>
            <w:r w:rsidRPr="008777C9">
              <w:rPr>
                <w:sz w:val="22"/>
                <w:szCs w:val="22"/>
              </w:rPr>
              <w:t>2</w:t>
            </w:r>
            <w:r w:rsidRPr="008777C9">
              <w:rPr>
                <w:iCs/>
                <w:sz w:val="22"/>
                <w:szCs w:val="22"/>
              </w:rPr>
              <w:t xml:space="preserve">. </w:t>
            </w:r>
            <w:r w:rsidRPr="008777C9">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8777C9" w:rsidRDefault="008910AB" w:rsidP="008777C9">
            <w:pPr>
              <w:pStyle w:val="af5"/>
              <w:suppressAutoHyphens/>
              <w:ind w:firstLine="0"/>
              <w:jc w:val="left"/>
              <w:rPr>
                <w:iCs/>
                <w:sz w:val="22"/>
                <w:szCs w:val="22"/>
              </w:rPr>
            </w:pPr>
            <w:r w:rsidRPr="008777C9">
              <w:rPr>
                <w:iCs/>
                <w:sz w:val="22"/>
                <w:szCs w:val="22"/>
              </w:rPr>
              <w:t xml:space="preserve">3. </w:t>
            </w:r>
            <w:r w:rsidRPr="008777C9">
              <w:rPr>
                <w:sz w:val="22"/>
                <w:szCs w:val="22"/>
              </w:rPr>
              <w:t>Предельное количество этажей - 3</w:t>
            </w:r>
            <w:r w:rsidRPr="008777C9">
              <w:rPr>
                <w:iCs/>
                <w:sz w:val="22"/>
                <w:szCs w:val="22"/>
              </w:rPr>
              <w:t>.</w:t>
            </w:r>
          </w:p>
          <w:p w:rsidR="008910AB" w:rsidRPr="008777C9" w:rsidRDefault="008910AB" w:rsidP="008777C9">
            <w:pPr>
              <w:pStyle w:val="af5"/>
              <w:suppressAutoHyphens/>
              <w:ind w:firstLine="0"/>
              <w:jc w:val="left"/>
              <w:rPr>
                <w:iCs/>
                <w:sz w:val="22"/>
                <w:szCs w:val="22"/>
              </w:rPr>
            </w:pPr>
            <w:r w:rsidRPr="008777C9">
              <w:rPr>
                <w:iCs/>
                <w:sz w:val="22"/>
                <w:szCs w:val="22"/>
              </w:rPr>
              <w:t>4. Максимальный процент застройки в границах земельного участка - 60%.</w:t>
            </w:r>
          </w:p>
          <w:p w:rsidR="008910AB" w:rsidRPr="008777C9" w:rsidRDefault="008910AB" w:rsidP="008777C9">
            <w:pPr>
              <w:pStyle w:val="af5"/>
              <w:suppressAutoHyphens/>
              <w:ind w:firstLine="0"/>
              <w:jc w:val="left"/>
              <w:rPr>
                <w:iCs/>
                <w:sz w:val="22"/>
                <w:szCs w:val="22"/>
              </w:rPr>
            </w:pPr>
            <w:r w:rsidRPr="008777C9">
              <w:rPr>
                <w:iCs/>
                <w:sz w:val="22"/>
                <w:szCs w:val="22"/>
              </w:rPr>
              <w:t xml:space="preserve">5. </w:t>
            </w:r>
            <w:r w:rsidRPr="008777C9">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91055">
            <w:pPr>
              <w:suppressAutoHyphens/>
              <w:spacing w:after="40"/>
              <w:ind w:firstLine="0"/>
              <w:jc w:val="left"/>
              <w:rPr>
                <w:iCs/>
                <w:sz w:val="22"/>
                <w:szCs w:val="22"/>
              </w:rPr>
            </w:pPr>
            <w:r w:rsidRPr="008777C9">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66475D" w:rsidRPr="0066475D" w:rsidRDefault="0066475D" w:rsidP="00B91055">
            <w:pPr>
              <w:suppressAutoHyphens/>
              <w:spacing w:after="40"/>
              <w:ind w:firstLine="0"/>
              <w:jc w:val="left"/>
              <w:rPr>
                <w:sz w:val="6"/>
                <w:szCs w:val="6"/>
                <w:lang w:eastAsia="en-US"/>
              </w:rPr>
            </w:pPr>
          </w:p>
        </w:tc>
      </w:tr>
      <w:tr w:rsidR="008910AB" w:rsidRPr="006422E3" w:rsidTr="00C51A77">
        <w:trPr>
          <w:trHeight w:val="79"/>
        </w:trPr>
        <w:tc>
          <w:tcPr>
            <w:tcW w:w="1717" w:type="dxa"/>
          </w:tcPr>
          <w:p w:rsidR="008910AB" w:rsidRPr="008777C9" w:rsidRDefault="008910AB" w:rsidP="008777C9">
            <w:pPr>
              <w:suppressAutoHyphens/>
              <w:autoSpaceDE w:val="0"/>
              <w:autoSpaceDN w:val="0"/>
              <w:adjustRightInd w:val="0"/>
              <w:ind w:firstLine="0"/>
              <w:rPr>
                <w:sz w:val="22"/>
                <w:szCs w:val="22"/>
              </w:rPr>
            </w:pPr>
            <w:r w:rsidRPr="008777C9">
              <w:rPr>
                <w:b/>
                <w:sz w:val="22"/>
                <w:szCs w:val="22"/>
              </w:rPr>
              <w:t>12.0.2</w:t>
            </w:r>
          </w:p>
        </w:tc>
        <w:tc>
          <w:tcPr>
            <w:tcW w:w="3090" w:type="dxa"/>
          </w:tcPr>
          <w:p w:rsidR="008910AB" w:rsidRPr="008777C9" w:rsidRDefault="008910AB" w:rsidP="008777C9">
            <w:pPr>
              <w:suppressAutoHyphens/>
              <w:ind w:firstLine="0"/>
              <w:jc w:val="left"/>
              <w:rPr>
                <w:sz w:val="22"/>
                <w:szCs w:val="22"/>
              </w:rPr>
            </w:pPr>
            <w:r w:rsidRPr="008777C9">
              <w:rPr>
                <w:sz w:val="22"/>
                <w:szCs w:val="22"/>
              </w:rPr>
              <w:t>Благоустройство территории</w:t>
            </w:r>
          </w:p>
        </w:tc>
        <w:tc>
          <w:tcPr>
            <w:tcW w:w="9979" w:type="dxa"/>
          </w:tcPr>
          <w:p w:rsidR="008910AB" w:rsidRPr="008777C9" w:rsidRDefault="008910AB" w:rsidP="008777C9">
            <w:pPr>
              <w:pStyle w:val="afffffffffa"/>
              <w:suppressAutoHyphens/>
              <w:jc w:val="left"/>
              <w:rPr>
                <w:rFonts w:ascii="Times New Roman" w:hAnsi="Times New Roman" w:cs="Times New Roman"/>
                <w:sz w:val="22"/>
                <w:szCs w:val="22"/>
              </w:rPr>
            </w:pPr>
            <w:r w:rsidRPr="008777C9">
              <w:rPr>
                <w:rFonts w:ascii="Times New Roman" w:hAnsi="Times New Roman" w:cs="Times New Roman"/>
                <w:sz w:val="22"/>
                <w:szCs w:val="22"/>
              </w:rPr>
              <w:t>В соответствии с СП 82.13330.2016 «Благоустройство территории»</w:t>
            </w:r>
            <w:r w:rsidR="008777C9">
              <w:rPr>
                <w:rFonts w:ascii="Times New Roman" w:hAnsi="Times New Roman" w:cs="Times New Roman"/>
                <w:sz w:val="22"/>
                <w:szCs w:val="22"/>
              </w:rPr>
              <w:t>.</w:t>
            </w:r>
          </w:p>
          <w:p w:rsidR="008910AB" w:rsidRPr="0066475D" w:rsidRDefault="008910AB" w:rsidP="008777C9">
            <w:pPr>
              <w:suppressAutoHyphens/>
              <w:ind w:firstLine="0"/>
              <w:jc w:val="left"/>
              <w:rPr>
                <w:sz w:val="4"/>
                <w:szCs w:val="4"/>
                <w:lang w:eastAsia="en-US"/>
              </w:rPr>
            </w:pPr>
          </w:p>
        </w:tc>
      </w:tr>
    </w:tbl>
    <w:p w:rsidR="008910AB" w:rsidRPr="008777C9" w:rsidRDefault="008910AB" w:rsidP="008777C9">
      <w:pPr>
        <w:suppressAutoHyphens/>
        <w:spacing w:before="240" w:after="240"/>
        <w:ind w:firstLine="709"/>
        <w:rPr>
          <w:b/>
          <w:sz w:val="28"/>
          <w:szCs w:val="28"/>
        </w:rPr>
      </w:pPr>
      <w:r w:rsidRPr="008777C9">
        <w:rPr>
          <w:b/>
          <w:sz w:val="28"/>
          <w:szCs w:val="28"/>
        </w:rPr>
        <w:lastRenderedPageBreak/>
        <w:t>Р4. Зона объектов отдыха и туризма</w:t>
      </w:r>
    </w:p>
    <w:p w:rsidR="008910AB" w:rsidRPr="008777C9" w:rsidRDefault="008910AB" w:rsidP="008777C9">
      <w:pPr>
        <w:suppressAutoHyphens/>
        <w:spacing w:after="120"/>
        <w:ind w:firstLine="709"/>
        <w:rPr>
          <w:sz w:val="28"/>
          <w:szCs w:val="28"/>
        </w:rPr>
      </w:pPr>
      <w:r w:rsidRPr="008777C9">
        <w:rPr>
          <w:sz w:val="28"/>
          <w:szCs w:val="28"/>
        </w:rPr>
        <w:t>Зона установлена для сохранения и развития ценных в природном отношении территорий, пригодных для санаторно-курортного лечения, отдыха, туризма, а также размещения необходимых обслуживающих объектов основных видов деятельности.</w:t>
      </w:r>
    </w:p>
    <w:tbl>
      <w:tblPr>
        <w:tblStyle w:val="affb"/>
        <w:tblW w:w="0" w:type="auto"/>
        <w:tblLook w:val="04A0" w:firstRow="1" w:lastRow="0" w:firstColumn="1" w:lastColumn="0" w:noHBand="0" w:noVBand="1"/>
      </w:tblPr>
      <w:tblGrid>
        <w:gridCol w:w="1717"/>
        <w:gridCol w:w="3092"/>
        <w:gridCol w:w="9977"/>
      </w:tblGrid>
      <w:tr w:rsidR="008910AB" w:rsidRPr="00B17A26" w:rsidTr="00106667">
        <w:trPr>
          <w:tblHeader/>
        </w:trPr>
        <w:tc>
          <w:tcPr>
            <w:tcW w:w="1526" w:type="dxa"/>
            <w:shd w:val="clear" w:color="auto" w:fill="D9D9D9" w:themeFill="background1" w:themeFillShade="D9"/>
            <w:vAlign w:val="center"/>
          </w:tcPr>
          <w:p w:rsidR="008910AB" w:rsidRPr="008777C9" w:rsidRDefault="008910AB" w:rsidP="00106667">
            <w:pPr>
              <w:suppressAutoHyphens/>
              <w:ind w:firstLine="0"/>
              <w:rPr>
                <w:b/>
                <w:sz w:val="22"/>
                <w:szCs w:val="22"/>
                <w:lang w:eastAsia="en-US"/>
              </w:rPr>
            </w:pPr>
            <w:r w:rsidRPr="008777C9">
              <w:rPr>
                <w:b/>
                <w:sz w:val="22"/>
                <w:szCs w:val="22"/>
                <w:lang w:eastAsia="en-US"/>
              </w:rPr>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8777C9" w:rsidRDefault="008910AB" w:rsidP="00106667">
            <w:pPr>
              <w:suppressAutoHyphens/>
              <w:ind w:firstLine="0"/>
              <w:rPr>
                <w:b/>
                <w:sz w:val="22"/>
                <w:szCs w:val="22"/>
                <w:lang w:eastAsia="en-US"/>
              </w:rPr>
            </w:pPr>
            <w:r w:rsidRPr="008777C9">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8777C9" w:rsidRDefault="008910AB" w:rsidP="00106667">
            <w:pPr>
              <w:suppressAutoHyphens/>
              <w:ind w:firstLine="0"/>
              <w:rPr>
                <w:b/>
                <w:bCs/>
                <w:sz w:val="22"/>
                <w:szCs w:val="22"/>
              </w:rPr>
            </w:pPr>
            <w:r w:rsidRPr="008777C9">
              <w:rPr>
                <w:b/>
                <w:bCs/>
                <w:sz w:val="22"/>
                <w:szCs w:val="22"/>
              </w:rPr>
              <w:t>Предельные параметры разрешённого строительства и реконструкции объектов капитального строительства</w:t>
            </w:r>
          </w:p>
          <w:p w:rsidR="008910AB" w:rsidRPr="008777C9" w:rsidRDefault="008910AB" w:rsidP="00106667">
            <w:pPr>
              <w:suppressAutoHyphens/>
              <w:ind w:firstLine="0"/>
              <w:rPr>
                <w:b/>
                <w:sz w:val="22"/>
                <w:szCs w:val="22"/>
                <w:lang w:eastAsia="en-US"/>
              </w:rPr>
            </w:pPr>
            <w:r w:rsidRPr="008777C9">
              <w:rPr>
                <w:b/>
                <w:bCs/>
                <w:sz w:val="22"/>
                <w:szCs w:val="22"/>
              </w:rPr>
              <w:t>Нормы и правила</w:t>
            </w:r>
          </w:p>
        </w:tc>
      </w:tr>
      <w:tr w:rsidR="008910AB" w:rsidRPr="00B17A26" w:rsidTr="00106667">
        <w:tc>
          <w:tcPr>
            <w:tcW w:w="14786" w:type="dxa"/>
            <w:gridSpan w:val="3"/>
            <w:vAlign w:val="center"/>
          </w:tcPr>
          <w:p w:rsidR="008910AB" w:rsidRPr="008777C9" w:rsidRDefault="008910AB" w:rsidP="00106667">
            <w:pPr>
              <w:suppressAutoHyphens/>
              <w:ind w:firstLine="0"/>
              <w:rPr>
                <w:b/>
                <w:sz w:val="22"/>
                <w:szCs w:val="22"/>
                <w:lang w:eastAsia="en-US"/>
              </w:rPr>
            </w:pPr>
            <w:r w:rsidRPr="008777C9">
              <w:rPr>
                <w:b/>
                <w:sz w:val="22"/>
                <w:szCs w:val="22"/>
              </w:rPr>
              <w:t>Основные виды разрешённого использования</w:t>
            </w:r>
          </w:p>
        </w:tc>
      </w:tr>
      <w:tr w:rsidR="008910AB" w:rsidRPr="00B17A26" w:rsidTr="00106667">
        <w:tc>
          <w:tcPr>
            <w:tcW w:w="1526" w:type="dxa"/>
          </w:tcPr>
          <w:p w:rsidR="008910AB" w:rsidRPr="008777C9" w:rsidRDefault="008910AB" w:rsidP="00106667">
            <w:pPr>
              <w:suppressAutoHyphens/>
              <w:ind w:firstLine="0"/>
              <w:rPr>
                <w:b/>
                <w:sz w:val="22"/>
                <w:szCs w:val="22"/>
                <w:lang w:eastAsia="en-US"/>
              </w:rPr>
            </w:pPr>
            <w:r w:rsidRPr="008777C9">
              <w:rPr>
                <w:b/>
                <w:sz w:val="22"/>
                <w:szCs w:val="22"/>
                <w:lang w:eastAsia="en-US"/>
              </w:rPr>
              <w:t>5.1.7</w:t>
            </w:r>
          </w:p>
        </w:tc>
        <w:tc>
          <w:tcPr>
            <w:tcW w:w="3118" w:type="dxa"/>
          </w:tcPr>
          <w:p w:rsidR="008910AB" w:rsidRPr="008777C9" w:rsidRDefault="008910AB" w:rsidP="008777C9">
            <w:pPr>
              <w:pStyle w:val="ConsPlusNormal"/>
              <w:suppressAutoHyphens/>
              <w:ind w:firstLine="0"/>
              <w:jc w:val="left"/>
              <w:rPr>
                <w:rFonts w:ascii="Times New Roman" w:hAnsi="Times New Roman" w:cs="Times New Roman"/>
                <w:iCs/>
                <w:color w:val="000000"/>
              </w:rPr>
            </w:pPr>
            <w:r w:rsidRPr="008777C9">
              <w:rPr>
                <w:rFonts w:ascii="Times New Roman" w:hAnsi="Times New Roman" w:cs="Times New Roman"/>
                <w:color w:val="000000"/>
              </w:rPr>
              <w:t xml:space="preserve">Спортивные базы </w:t>
            </w:r>
          </w:p>
        </w:tc>
        <w:tc>
          <w:tcPr>
            <w:tcW w:w="10142" w:type="dxa"/>
          </w:tcPr>
          <w:p w:rsidR="008910AB" w:rsidRPr="008777C9" w:rsidRDefault="008910AB" w:rsidP="008777C9">
            <w:pPr>
              <w:pStyle w:val="af5"/>
              <w:suppressAutoHyphens/>
              <w:ind w:firstLine="0"/>
              <w:jc w:val="left"/>
              <w:rPr>
                <w:iCs/>
                <w:sz w:val="22"/>
                <w:szCs w:val="22"/>
              </w:rPr>
            </w:pPr>
            <w:r w:rsidRPr="008777C9">
              <w:rPr>
                <w:iCs/>
                <w:color w:val="000000"/>
                <w:sz w:val="22"/>
                <w:szCs w:val="22"/>
              </w:rPr>
              <w:t>1</w:t>
            </w:r>
            <w:r w:rsidRPr="008777C9">
              <w:rPr>
                <w:iCs/>
                <w:sz w:val="22"/>
                <w:szCs w:val="22"/>
              </w:rPr>
              <w:t xml:space="preserve">. Размер земельного участка на 1 место размещения </w:t>
            </w:r>
            <w:r w:rsidRPr="008777C9">
              <w:rPr>
                <w:sz w:val="22"/>
                <w:szCs w:val="22"/>
              </w:rPr>
              <w:t>140–160 м</w:t>
            </w:r>
            <w:r w:rsidRPr="008777C9">
              <w:rPr>
                <w:sz w:val="22"/>
                <w:szCs w:val="22"/>
                <w:vertAlign w:val="superscript"/>
              </w:rPr>
              <w:t>2</w:t>
            </w:r>
            <w:r w:rsidRPr="008777C9">
              <w:rPr>
                <w:sz w:val="22"/>
                <w:szCs w:val="22"/>
              </w:rPr>
              <w:t>. Максимальный размер земельного участка не устанавливается.</w:t>
            </w:r>
          </w:p>
          <w:p w:rsidR="008910AB" w:rsidRPr="008777C9" w:rsidRDefault="008910AB" w:rsidP="008777C9">
            <w:pPr>
              <w:pStyle w:val="af5"/>
              <w:suppressAutoHyphens/>
              <w:ind w:firstLine="0"/>
              <w:jc w:val="left"/>
              <w:rPr>
                <w:sz w:val="22"/>
                <w:szCs w:val="22"/>
              </w:rPr>
            </w:pPr>
            <w:r w:rsidRPr="008777C9">
              <w:rPr>
                <w:sz w:val="22"/>
                <w:szCs w:val="22"/>
              </w:rPr>
              <w:t>2</w:t>
            </w:r>
            <w:r w:rsidRPr="008777C9">
              <w:rPr>
                <w:iCs/>
                <w:sz w:val="22"/>
                <w:szCs w:val="22"/>
              </w:rPr>
              <w:t xml:space="preserve">. </w:t>
            </w:r>
            <w:r w:rsidRPr="008777C9">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8777C9" w:rsidRDefault="008910AB" w:rsidP="008777C9">
            <w:pPr>
              <w:pStyle w:val="af5"/>
              <w:suppressAutoHyphens/>
              <w:ind w:firstLine="0"/>
              <w:jc w:val="left"/>
              <w:rPr>
                <w:sz w:val="22"/>
                <w:szCs w:val="22"/>
              </w:rPr>
            </w:pPr>
            <w:r w:rsidRPr="008777C9">
              <w:rPr>
                <w:sz w:val="22"/>
                <w:szCs w:val="22"/>
              </w:rPr>
              <w:t>В случае реконструкции объекта капитального строительства на 2</w:t>
            </w:r>
            <w:r w:rsidR="00B91055">
              <w:rPr>
                <w:sz w:val="22"/>
                <w:szCs w:val="22"/>
              </w:rPr>
              <w:t>-</w:t>
            </w:r>
            <w:r w:rsidRPr="008777C9">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8777C9" w:rsidRDefault="008910AB" w:rsidP="008777C9">
            <w:pPr>
              <w:pStyle w:val="af5"/>
              <w:suppressAutoHyphens/>
              <w:ind w:firstLine="0"/>
              <w:jc w:val="left"/>
              <w:rPr>
                <w:iCs/>
                <w:sz w:val="22"/>
                <w:szCs w:val="22"/>
              </w:rPr>
            </w:pPr>
            <w:r w:rsidRPr="008777C9">
              <w:rPr>
                <w:iCs/>
                <w:sz w:val="22"/>
                <w:szCs w:val="22"/>
              </w:rPr>
              <w:t>3. Предельная высота зданий - 18 метров.</w:t>
            </w:r>
          </w:p>
          <w:p w:rsidR="008910AB" w:rsidRPr="008777C9" w:rsidRDefault="008910AB" w:rsidP="008777C9">
            <w:pPr>
              <w:pStyle w:val="af5"/>
              <w:suppressAutoHyphens/>
              <w:ind w:firstLine="0"/>
              <w:jc w:val="left"/>
              <w:rPr>
                <w:iCs/>
                <w:color w:val="000000"/>
                <w:sz w:val="22"/>
                <w:szCs w:val="22"/>
              </w:rPr>
            </w:pPr>
            <w:r w:rsidRPr="008777C9">
              <w:rPr>
                <w:iCs/>
                <w:color w:val="000000"/>
                <w:sz w:val="22"/>
                <w:szCs w:val="22"/>
              </w:rPr>
              <w:t>4. Максимальный процент застройки в границах земельного участка - 40%.</w:t>
            </w:r>
          </w:p>
          <w:p w:rsidR="008910AB" w:rsidRPr="008777C9" w:rsidRDefault="008910AB" w:rsidP="008777C9">
            <w:pPr>
              <w:pStyle w:val="af5"/>
              <w:suppressAutoHyphens/>
              <w:ind w:firstLine="0"/>
              <w:jc w:val="left"/>
              <w:rPr>
                <w:iCs/>
                <w:color w:val="000000"/>
                <w:sz w:val="22"/>
                <w:szCs w:val="22"/>
              </w:rPr>
            </w:pPr>
            <w:r w:rsidRPr="008777C9">
              <w:rPr>
                <w:iCs/>
                <w:color w:val="000000"/>
                <w:sz w:val="22"/>
                <w:szCs w:val="22"/>
              </w:rPr>
              <w:t xml:space="preserve">5. </w:t>
            </w:r>
            <w:r w:rsidRPr="008777C9">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8777C9">
            <w:pPr>
              <w:suppressAutoHyphens/>
              <w:ind w:firstLine="0"/>
              <w:jc w:val="left"/>
              <w:rPr>
                <w:iCs/>
                <w:color w:val="000000"/>
                <w:sz w:val="22"/>
                <w:szCs w:val="22"/>
              </w:rPr>
            </w:pPr>
            <w:r w:rsidRPr="008777C9">
              <w:rPr>
                <w:iCs/>
                <w:color w:val="000000"/>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66475D" w:rsidRPr="0066475D" w:rsidRDefault="0066475D" w:rsidP="008777C9">
            <w:pPr>
              <w:suppressAutoHyphens/>
              <w:ind w:firstLine="0"/>
              <w:jc w:val="left"/>
              <w:rPr>
                <w:color w:val="000000"/>
                <w:sz w:val="8"/>
                <w:szCs w:val="8"/>
              </w:rPr>
            </w:pPr>
          </w:p>
        </w:tc>
      </w:tr>
      <w:tr w:rsidR="008910AB" w:rsidRPr="00B17A26" w:rsidTr="00106667">
        <w:tc>
          <w:tcPr>
            <w:tcW w:w="1526" w:type="dxa"/>
          </w:tcPr>
          <w:p w:rsidR="008910AB" w:rsidRPr="008777C9" w:rsidRDefault="008910AB" w:rsidP="00106667">
            <w:pPr>
              <w:pStyle w:val="ConsPlusNormal"/>
              <w:suppressAutoHyphens/>
              <w:ind w:firstLine="0"/>
              <w:rPr>
                <w:rFonts w:ascii="Times New Roman" w:hAnsi="Times New Roman" w:cs="Times New Roman"/>
                <w:b/>
              </w:rPr>
            </w:pPr>
            <w:r w:rsidRPr="008777C9">
              <w:rPr>
                <w:rFonts w:ascii="Times New Roman" w:hAnsi="Times New Roman" w:cs="Times New Roman"/>
                <w:b/>
              </w:rPr>
              <w:t>5.2</w:t>
            </w:r>
          </w:p>
        </w:tc>
        <w:tc>
          <w:tcPr>
            <w:tcW w:w="3118" w:type="dxa"/>
          </w:tcPr>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Природно-познавательный туризм</w:t>
            </w:r>
          </w:p>
        </w:tc>
        <w:tc>
          <w:tcPr>
            <w:tcW w:w="10142" w:type="dxa"/>
          </w:tcPr>
          <w:p w:rsidR="008910AB" w:rsidRPr="008777C9" w:rsidRDefault="008910AB" w:rsidP="008777C9">
            <w:pPr>
              <w:suppressAutoHyphens/>
              <w:ind w:firstLine="0"/>
              <w:jc w:val="left"/>
              <w:rPr>
                <w:color w:val="000000"/>
                <w:sz w:val="22"/>
                <w:szCs w:val="22"/>
              </w:rPr>
            </w:pPr>
            <w:r w:rsidRPr="008777C9">
              <w:rPr>
                <w:sz w:val="22"/>
                <w:szCs w:val="22"/>
              </w:rPr>
              <w:t>Действие градостроительного регламента не распространяется</w:t>
            </w:r>
          </w:p>
        </w:tc>
      </w:tr>
      <w:tr w:rsidR="008910AB" w:rsidRPr="00B17A26" w:rsidTr="00106667">
        <w:tc>
          <w:tcPr>
            <w:tcW w:w="1526" w:type="dxa"/>
          </w:tcPr>
          <w:p w:rsidR="008910AB" w:rsidRPr="008777C9" w:rsidRDefault="008910AB" w:rsidP="00106667">
            <w:pPr>
              <w:pStyle w:val="ConsPlusNormal"/>
              <w:suppressAutoHyphens/>
              <w:ind w:firstLine="0"/>
              <w:rPr>
                <w:rFonts w:ascii="Times New Roman" w:hAnsi="Times New Roman" w:cs="Times New Roman"/>
                <w:b/>
              </w:rPr>
            </w:pPr>
            <w:r w:rsidRPr="008777C9">
              <w:rPr>
                <w:rFonts w:ascii="Times New Roman" w:hAnsi="Times New Roman" w:cs="Times New Roman"/>
                <w:b/>
              </w:rPr>
              <w:t>5.2.1</w:t>
            </w:r>
          </w:p>
        </w:tc>
        <w:tc>
          <w:tcPr>
            <w:tcW w:w="3118" w:type="dxa"/>
          </w:tcPr>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Туристическое обслуживание</w:t>
            </w:r>
          </w:p>
        </w:tc>
        <w:tc>
          <w:tcPr>
            <w:tcW w:w="10142" w:type="dxa"/>
          </w:tcPr>
          <w:p w:rsidR="008910AB" w:rsidRPr="008777C9" w:rsidRDefault="008910AB" w:rsidP="008777C9">
            <w:pPr>
              <w:pStyle w:val="af5"/>
              <w:suppressAutoHyphens/>
              <w:ind w:firstLine="0"/>
              <w:jc w:val="left"/>
              <w:rPr>
                <w:color w:val="000000"/>
                <w:sz w:val="22"/>
                <w:szCs w:val="22"/>
              </w:rPr>
            </w:pPr>
            <w:r w:rsidRPr="008777C9">
              <w:rPr>
                <w:color w:val="000000"/>
                <w:sz w:val="22"/>
                <w:szCs w:val="22"/>
              </w:rPr>
              <w:t xml:space="preserve">1.Размеры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50 га. </w:t>
            </w:r>
          </w:p>
          <w:p w:rsidR="008910AB" w:rsidRPr="008777C9" w:rsidRDefault="008910AB" w:rsidP="008777C9">
            <w:pPr>
              <w:pStyle w:val="af5"/>
              <w:suppressAutoHyphens/>
              <w:ind w:firstLine="0"/>
              <w:jc w:val="left"/>
              <w:rPr>
                <w:color w:val="000000"/>
                <w:sz w:val="22"/>
                <w:szCs w:val="22"/>
              </w:rPr>
            </w:pPr>
            <w:r w:rsidRPr="008777C9">
              <w:rPr>
                <w:color w:val="000000"/>
                <w:sz w:val="22"/>
                <w:szCs w:val="22"/>
              </w:rPr>
              <w:t>Туристские гостиницы 50–75 м</w:t>
            </w:r>
            <w:r w:rsidRPr="008777C9">
              <w:rPr>
                <w:color w:val="000000"/>
                <w:sz w:val="22"/>
                <w:szCs w:val="22"/>
                <w:vertAlign w:val="superscript"/>
              </w:rPr>
              <w:t>2</w:t>
            </w:r>
            <w:r w:rsidRPr="008777C9">
              <w:rPr>
                <w:color w:val="000000"/>
                <w:sz w:val="22"/>
                <w:szCs w:val="22"/>
              </w:rPr>
              <w:t xml:space="preserve"> на 1 место.</w:t>
            </w:r>
          </w:p>
          <w:p w:rsidR="008910AB" w:rsidRPr="008777C9" w:rsidRDefault="008910AB" w:rsidP="008777C9">
            <w:pPr>
              <w:suppressAutoHyphens/>
              <w:ind w:firstLine="0"/>
              <w:jc w:val="left"/>
              <w:rPr>
                <w:color w:val="000000"/>
                <w:sz w:val="22"/>
                <w:szCs w:val="22"/>
              </w:rPr>
            </w:pPr>
            <w:r w:rsidRPr="008777C9">
              <w:rPr>
                <w:color w:val="000000"/>
                <w:sz w:val="22"/>
                <w:szCs w:val="22"/>
              </w:rPr>
              <w:t>Туристские базы 65–80 м</w:t>
            </w:r>
            <w:r w:rsidRPr="008777C9">
              <w:rPr>
                <w:color w:val="000000"/>
                <w:sz w:val="22"/>
                <w:szCs w:val="22"/>
                <w:vertAlign w:val="superscript"/>
              </w:rPr>
              <w:t>2</w:t>
            </w:r>
            <w:r w:rsidRPr="008777C9">
              <w:rPr>
                <w:color w:val="000000"/>
                <w:sz w:val="22"/>
                <w:szCs w:val="22"/>
              </w:rPr>
              <w:t xml:space="preserve"> на 1 место.</w:t>
            </w:r>
          </w:p>
          <w:p w:rsidR="008910AB" w:rsidRPr="008777C9" w:rsidRDefault="008910AB" w:rsidP="008777C9">
            <w:pPr>
              <w:suppressAutoHyphens/>
              <w:ind w:firstLine="0"/>
              <w:jc w:val="left"/>
              <w:rPr>
                <w:color w:val="000000"/>
                <w:sz w:val="22"/>
                <w:szCs w:val="22"/>
              </w:rPr>
            </w:pPr>
            <w:r w:rsidRPr="008777C9">
              <w:rPr>
                <w:color w:val="000000"/>
                <w:sz w:val="22"/>
                <w:szCs w:val="22"/>
              </w:rPr>
              <w:t>Туристские базы для семей с детьми 95–120 м</w:t>
            </w:r>
            <w:r w:rsidRPr="008777C9">
              <w:rPr>
                <w:color w:val="000000"/>
                <w:sz w:val="22"/>
                <w:szCs w:val="22"/>
                <w:vertAlign w:val="superscript"/>
              </w:rPr>
              <w:t>2</w:t>
            </w:r>
            <w:r w:rsidRPr="008777C9">
              <w:rPr>
                <w:color w:val="000000"/>
                <w:sz w:val="22"/>
                <w:szCs w:val="22"/>
              </w:rPr>
              <w:t xml:space="preserve"> на 1 место.</w:t>
            </w:r>
          </w:p>
          <w:p w:rsidR="008910AB" w:rsidRPr="008777C9" w:rsidRDefault="008910AB" w:rsidP="008777C9">
            <w:pPr>
              <w:pStyle w:val="af5"/>
              <w:suppressAutoHyphens/>
              <w:ind w:firstLine="0"/>
              <w:jc w:val="left"/>
              <w:rPr>
                <w:sz w:val="22"/>
                <w:szCs w:val="22"/>
              </w:rPr>
            </w:pPr>
            <w:r w:rsidRPr="008777C9">
              <w:rPr>
                <w:iCs/>
                <w:sz w:val="22"/>
                <w:szCs w:val="22"/>
              </w:rPr>
              <w:t>Максимальный размер земельного участка не устанавливается.</w:t>
            </w:r>
          </w:p>
          <w:p w:rsidR="008910AB" w:rsidRPr="008777C9" w:rsidRDefault="008910AB" w:rsidP="008777C9">
            <w:pPr>
              <w:pStyle w:val="af5"/>
              <w:suppressAutoHyphens/>
              <w:ind w:firstLine="0"/>
              <w:jc w:val="left"/>
              <w:rPr>
                <w:sz w:val="22"/>
                <w:szCs w:val="22"/>
              </w:rPr>
            </w:pPr>
            <w:r w:rsidRPr="008777C9">
              <w:rPr>
                <w:sz w:val="22"/>
                <w:szCs w:val="22"/>
              </w:rPr>
              <w:t>2</w:t>
            </w:r>
            <w:r w:rsidRPr="008777C9">
              <w:rPr>
                <w:iCs/>
                <w:sz w:val="22"/>
                <w:szCs w:val="22"/>
              </w:rPr>
              <w:t xml:space="preserve">. </w:t>
            </w:r>
            <w:r w:rsidRPr="008777C9">
              <w:rPr>
                <w:sz w:val="22"/>
                <w:szCs w:val="22"/>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w:t>
            </w:r>
            <w:r w:rsidRPr="008777C9">
              <w:rPr>
                <w:sz w:val="22"/>
                <w:szCs w:val="22"/>
              </w:rPr>
              <w:lastRenderedPageBreak/>
              <w:t>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8777C9" w:rsidRDefault="008910AB" w:rsidP="008777C9">
            <w:pPr>
              <w:pStyle w:val="af5"/>
              <w:suppressAutoHyphens/>
              <w:ind w:firstLine="0"/>
              <w:jc w:val="left"/>
              <w:rPr>
                <w:sz w:val="22"/>
                <w:szCs w:val="22"/>
              </w:rPr>
            </w:pPr>
            <w:r w:rsidRPr="008777C9">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8777C9" w:rsidRDefault="008910AB" w:rsidP="008777C9">
            <w:pPr>
              <w:pStyle w:val="af5"/>
              <w:suppressAutoHyphens/>
              <w:ind w:firstLine="0"/>
              <w:jc w:val="left"/>
              <w:rPr>
                <w:sz w:val="22"/>
                <w:szCs w:val="22"/>
              </w:rPr>
            </w:pPr>
            <w:r w:rsidRPr="008777C9">
              <w:rPr>
                <w:sz w:val="22"/>
                <w:szCs w:val="22"/>
              </w:rPr>
              <w:t>3. Предельная высота зданий - 18 метров.</w:t>
            </w:r>
          </w:p>
          <w:p w:rsidR="008910AB" w:rsidRPr="008777C9" w:rsidRDefault="008910AB" w:rsidP="008777C9">
            <w:pPr>
              <w:suppressAutoHyphens/>
              <w:ind w:firstLine="0"/>
              <w:jc w:val="left"/>
              <w:rPr>
                <w:sz w:val="22"/>
                <w:szCs w:val="22"/>
                <w:lang w:eastAsia="ar-SA"/>
              </w:rPr>
            </w:pPr>
            <w:r w:rsidRPr="008777C9">
              <w:rPr>
                <w:sz w:val="22"/>
                <w:szCs w:val="22"/>
                <w:lang w:eastAsia="ar-SA"/>
              </w:rPr>
              <w:t>4. Максимальный процент застройки в границах земельного участка - 60%.</w:t>
            </w:r>
          </w:p>
          <w:p w:rsidR="008910AB" w:rsidRPr="008777C9" w:rsidRDefault="008910AB" w:rsidP="008777C9">
            <w:pPr>
              <w:pStyle w:val="af5"/>
              <w:suppressAutoHyphens/>
              <w:ind w:firstLine="0"/>
              <w:jc w:val="left"/>
              <w:rPr>
                <w:sz w:val="22"/>
                <w:szCs w:val="22"/>
              </w:rPr>
            </w:pPr>
            <w:r w:rsidRPr="008777C9">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91055">
            <w:pPr>
              <w:pStyle w:val="afffffffffa"/>
              <w:suppressAutoHyphens/>
              <w:spacing w:after="40"/>
              <w:jc w:val="left"/>
              <w:rPr>
                <w:rFonts w:ascii="Times New Roman" w:hAnsi="Times New Roman" w:cs="Times New Roman"/>
                <w:iCs/>
                <w:sz w:val="22"/>
                <w:szCs w:val="22"/>
              </w:rPr>
            </w:pPr>
            <w:r w:rsidRPr="008777C9">
              <w:rPr>
                <w:rFonts w:ascii="Times New Roman" w:hAnsi="Times New Roman" w:cs="Times New Roman"/>
                <w:sz w:val="22"/>
                <w:szCs w:val="22"/>
              </w:rPr>
              <w:t xml:space="preserve">6. </w:t>
            </w:r>
            <w:r w:rsidRPr="008777C9">
              <w:rPr>
                <w:rFonts w:ascii="Times New Roman" w:hAnsi="Times New Roman" w:cs="Times New Roman"/>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B91055" w:rsidRPr="0066475D" w:rsidRDefault="00B91055" w:rsidP="00B91055">
            <w:pPr>
              <w:rPr>
                <w:sz w:val="6"/>
                <w:szCs w:val="6"/>
              </w:rPr>
            </w:pPr>
          </w:p>
        </w:tc>
      </w:tr>
      <w:tr w:rsidR="008910AB" w:rsidRPr="00B17A26" w:rsidTr="00106667">
        <w:tc>
          <w:tcPr>
            <w:tcW w:w="14786" w:type="dxa"/>
            <w:gridSpan w:val="3"/>
          </w:tcPr>
          <w:p w:rsidR="008910AB" w:rsidRPr="008777C9" w:rsidRDefault="008910AB" w:rsidP="00106667">
            <w:pPr>
              <w:suppressAutoHyphens/>
              <w:ind w:firstLine="0"/>
              <w:rPr>
                <w:b/>
                <w:sz w:val="22"/>
                <w:szCs w:val="22"/>
                <w:lang w:eastAsia="en-US"/>
              </w:rPr>
            </w:pPr>
            <w:r w:rsidRPr="008777C9">
              <w:rPr>
                <w:b/>
                <w:sz w:val="22"/>
                <w:szCs w:val="22"/>
                <w:lang w:eastAsia="en-US"/>
              </w:rPr>
              <w:lastRenderedPageBreak/>
              <w:t>Вспомогательные</w:t>
            </w:r>
            <w:r w:rsidRPr="008777C9">
              <w:rPr>
                <w:b/>
                <w:sz w:val="22"/>
                <w:szCs w:val="22"/>
              </w:rPr>
              <w:t xml:space="preserve"> виды разрешённого использования</w:t>
            </w:r>
          </w:p>
        </w:tc>
      </w:tr>
      <w:tr w:rsidR="008910AB" w:rsidRPr="00B17A26" w:rsidTr="00106667">
        <w:tc>
          <w:tcPr>
            <w:tcW w:w="1526" w:type="dxa"/>
          </w:tcPr>
          <w:p w:rsidR="008910AB" w:rsidRPr="008777C9" w:rsidRDefault="008910AB" w:rsidP="00106667">
            <w:pPr>
              <w:suppressAutoHyphens/>
              <w:ind w:firstLine="0"/>
              <w:rPr>
                <w:b/>
                <w:sz w:val="22"/>
                <w:szCs w:val="22"/>
                <w:lang w:eastAsia="en-US"/>
              </w:rPr>
            </w:pPr>
            <w:r w:rsidRPr="008777C9">
              <w:rPr>
                <w:b/>
                <w:sz w:val="22"/>
                <w:szCs w:val="22"/>
                <w:lang w:eastAsia="en-US"/>
              </w:rPr>
              <w:t>3.1.1</w:t>
            </w:r>
          </w:p>
        </w:tc>
        <w:tc>
          <w:tcPr>
            <w:tcW w:w="3118" w:type="dxa"/>
          </w:tcPr>
          <w:p w:rsidR="008910AB" w:rsidRPr="008777C9" w:rsidRDefault="008910AB" w:rsidP="008777C9">
            <w:pPr>
              <w:suppressAutoHyphens/>
              <w:ind w:firstLine="0"/>
              <w:jc w:val="left"/>
              <w:rPr>
                <w:sz w:val="22"/>
                <w:szCs w:val="22"/>
                <w:lang w:eastAsia="en-US"/>
              </w:rPr>
            </w:pPr>
            <w:r w:rsidRPr="008777C9">
              <w:rPr>
                <w:sz w:val="22"/>
                <w:szCs w:val="22"/>
                <w:lang w:eastAsia="en-US"/>
              </w:rPr>
              <w:t>Предоставление коммунальных услуг</w:t>
            </w:r>
          </w:p>
        </w:tc>
        <w:tc>
          <w:tcPr>
            <w:tcW w:w="10142" w:type="dxa"/>
          </w:tcPr>
          <w:p w:rsidR="008910AB" w:rsidRPr="008777C9" w:rsidRDefault="008910AB" w:rsidP="008777C9">
            <w:pPr>
              <w:suppressAutoHyphens/>
              <w:ind w:firstLine="0"/>
              <w:jc w:val="left"/>
              <w:rPr>
                <w:sz w:val="22"/>
                <w:szCs w:val="22"/>
              </w:rPr>
            </w:pPr>
            <w:r w:rsidRPr="008777C9">
              <w:rPr>
                <w:sz w:val="22"/>
                <w:szCs w:val="22"/>
              </w:rPr>
              <w:t>1. Предельные (максимальные и минимальные) размеры земельных участков не подлежат установлению.</w:t>
            </w:r>
          </w:p>
          <w:p w:rsidR="0066475D" w:rsidRDefault="008910AB" w:rsidP="008777C9">
            <w:pPr>
              <w:suppressAutoHyphens/>
              <w:ind w:firstLine="0"/>
              <w:jc w:val="left"/>
              <w:rPr>
                <w:sz w:val="22"/>
                <w:szCs w:val="22"/>
              </w:rPr>
            </w:pPr>
            <w:r w:rsidRPr="008777C9">
              <w:rPr>
                <w:sz w:val="22"/>
                <w:szCs w:val="22"/>
              </w:rPr>
              <w:t>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w:t>
            </w:r>
            <w:r w:rsidR="0066475D">
              <w:rPr>
                <w:sz w:val="22"/>
                <w:szCs w:val="22"/>
              </w:rPr>
              <w:t>.</w:t>
            </w:r>
          </w:p>
          <w:p w:rsidR="008910AB" w:rsidRPr="0066475D" w:rsidRDefault="008910AB" w:rsidP="008777C9">
            <w:pPr>
              <w:suppressAutoHyphens/>
              <w:ind w:firstLine="0"/>
              <w:jc w:val="left"/>
              <w:rPr>
                <w:sz w:val="6"/>
                <w:szCs w:val="6"/>
              </w:rPr>
            </w:pPr>
            <w:r w:rsidRPr="0066475D">
              <w:rPr>
                <w:sz w:val="6"/>
                <w:szCs w:val="6"/>
              </w:rPr>
              <w:t xml:space="preserve"> </w:t>
            </w:r>
          </w:p>
        </w:tc>
      </w:tr>
      <w:tr w:rsidR="008910AB" w:rsidRPr="00B17A26" w:rsidTr="00106667">
        <w:tc>
          <w:tcPr>
            <w:tcW w:w="14786" w:type="dxa"/>
            <w:gridSpan w:val="3"/>
          </w:tcPr>
          <w:p w:rsidR="008910AB" w:rsidRPr="008777C9" w:rsidRDefault="008910AB" w:rsidP="00106667">
            <w:pPr>
              <w:suppressAutoHyphens/>
              <w:ind w:firstLine="0"/>
              <w:rPr>
                <w:b/>
                <w:sz w:val="22"/>
                <w:szCs w:val="22"/>
                <w:lang w:eastAsia="en-US"/>
              </w:rPr>
            </w:pPr>
            <w:r w:rsidRPr="008777C9">
              <w:rPr>
                <w:b/>
                <w:bCs/>
                <w:sz w:val="22"/>
                <w:szCs w:val="22"/>
              </w:rPr>
              <w:t>Условно разрешённые виды использования</w:t>
            </w:r>
          </w:p>
        </w:tc>
      </w:tr>
      <w:tr w:rsidR="008910AB" w:rsidRPr="00B17A26" w:rsidTr="00106667">
        <w:trPr>
          <w:trHeight w:val="79"/>
        </w:trPr>
        <w:tc>
          <w:tcPr>
            <w:tcW w:w="1526" w:type="dxa"/>
          </w:tcPr>
          <w:p w:rsidR="008910AB" w:rsidRPr="008777C9" w:rsidRDefault="008910AB" w:rsidP="00106667">
            <w:pPr>
              <w:suppressAutoHyphens/>
              <w:autoSpaceDE w:val="0"/>
              <w:autoSpaceDN w:val="0"/>
              <w:adjustRightInd w:val="0"/>
              <w:ind w:firstLine="0"/>
              <w:rPr>
                <w:b/>
                <w:sz w:val="22"/>
                <w:szCs w:val="22"/>
              </w:rPr>
            </w:pPr>
            <w:r w:rsidRPr="008777C9">
              <w:rPr>
                <w:b/>
                <w:sz w:val="22"/>
                <w:szCs w:val="22"/>
              </w:rPr>
              <w:t>3.4.1</w:t>
            </w:r>
          </w:p>
        </w:tc>
        <w:tc>
          <w:tcPr>
            <w:tcW w:w="3118" w:type="dxa"/>
          </w:tcPr>
          <w:p w:rsidR="008910AB" w:rsidRPr="008777C9" w:rsidRDefault="008910AB" w:rsidP="008777C9">
            <w:pPr>
              <w:suppressAutoHyphens/>
              <w:ind w:firstLine="0"/>
              <w:jc w:val="left"/>
              <w:rPr>
                <w:sz w:val="22"/>
                <w:szCs w:val="22"/>
              </w:rPr>
            </w:pPr>
            <w:r w:rsidRPr="008777C9">
              <w:rPr>
                <w:color w:val="000000"/>
                <w:sz w:val="22"/>
                <w:szCs w:val="22"/>
              </w:rPr>
              <w:t>Амбулаторно-поликлиническое обслуживание</w:t>
            </w:r>
          </w:p>
        </w:tc>
        <w:tc>
          <w:tcPr>
            <w:tcW w:w="10142" w:type="dxa"/>
            <w:vMerge w:val="restart"/>
          </w:tcPr>
          <w:p w:rsidR="008910AB" w:rsidRPr="008777C9" w:rsidRDefault="008910AB" w:rsidP="008777C9">
            <w:pPr>
              <w:pStyle w:val="af5"/>
              <w:suppressAutoHyphens/>
              <w:ind w:firstLine="0"/>
              <w:jc w:val="left"/>
              <w:rPr>
                <w:sz w:val="22"/>
                <w:szCs w:val="22"/>
              </w:rPr>
            </w:pPr>
            <w:r w:rsidRPr="008777C9">
              <w:rPr>
                <w:sz w:val="22"/>
                <w:szCs w:val="22"/>
              </w:rPr>
              <w:t xml:space="preserve">1. Минимальный размер земельного участка устанавливается </w:t>
            </w:r>
            <w:r w:rsidRPr="008777C9">
              <w:rPr>
                <w:iCs/>
                <w:sz w:val="22"/>
                <w:szCs w:val="22"/>
              </w:rPr>
              <w:t>не менее – 500 кв.</w:t>
            </w:r>
            <w:r w:rsidR="00106667">
              <w:rPr>
                <w:iCs/>
                <w:sz w:val="22"/>
                <w:szCs w:val="22"/>
              </w:rPr>
              <w:t xml:space="preserve"> </w:t>
            </w:r>
            <w:r w:rsidRPr="008777C9">
              <w:rPr>
                <w:iCs/>
                <w:sz w:val="22"/>
                <w:szCs w:val="22"/>
              </w:rPr>
              <w:t>м</w:t>
            </w:r>
            <w:r w:rsidRPr="008777C9">
              <w:rPr>
                <w:sz w:val="22"/>
                <w:szCs w:val="22"/>
              </w:rPr>
              <w:t>.</w:t>
            </w:r>
            <w:r w:rsidRPr="008777C9">
              <w:rPr>
                <w:iCs/>
                <w:sz w:val="22"/>
                <w:szCs w:val="22"/>
              </w:rPr>
              <w:t xml:space="preserve"> Максимальный размер земельного участка не устанавливается.</w:t>
            </w:r>
          </w:p>
          <w:p w:rsidR="008910AB" w:rsidRPr="008777C9" w:rsidRDefault="008910AB" w:rsidP="008777C9">
            <w:pPr>
              <w:pStyle w:val="af5"/>
              <w:suppressAutoHyphens/>
              <w:ind w:firstLine="0"/>
              <w:jc w:val="left"/>
              <w:rPr>
                <w:sz w:val="22"/>
                <w:szCs w:val="22"/>
              </w:rPr>
            </w:pPr>
            <w:r w:rsidRPr="008777C9">
              <w:rPr>
                <w:sz w:val="22"/>
                <w:szCs w:val="22"/>
              </w:rPr>
              <w:t>2</w:t>
            </w:r>
            <w:r w:rsidRPr="008777C9">
              <w:rPr>
                <w:iCs/>
                <w:sz w:val="22"/>
                <w:szCs w:val="22"/>
              </w:rPr>
              <w:t xml:space="preserve">. </w:t>
            </w:r>
            <w:r w:rsidRPr="008777C9">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8777C9" w:rsidRDefault="008910AB" w:rsidP="008777C9">
            <w:pPr>
              <w:pStyle w:val="af5"/>
              <w:suppressAutoHyphens/>
              <w:ind w:firstLine="0"/>
              <w:jc w:val="left"/>
              <w:rPr>
                <w:sz w:val="22"/>
                <w:szCs w:val="22"/>
              </w:rPr>
            </w:pPr>
            <w:r w:rsidRPr="008777C9">
              <w:rPr>
                <w:sz w:val="22"/>
                <w:szCs w:val="22"/>
              </w:rPr>
              <w:t>В случае реконструкции объекта капитального строительства на 2</w:t>
            </w:r>
            <w:r w:rsidR="00B91055">
              <w:rPr>
                <w:sz w:val="22"/>
                <w:szCs w:val="22"/>
              </w:rPr>
              <w:t>-</w:t>
            </w:r>
            <w:r w:rsidRPr="008777C9">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8777C9" w:rsidRDefault="008910AB" w:rsidP="008777C9">
            <w:pPr>
              <w:pStyle w:val="af5"/>
              <w:suppressAutoHyphens/>
              <w:ind w:firstLine="0"/>
              <w:jc w:val="left"/>
              <w:rPr>
                <w:sz w:val="22"/>
                <w:szCs w:val="22"/>
              </w:rPr>
            </w:pPr>
            <w:r w:rsidRPr="008777C9">
              <w:rPr>
                <w:sz w:val="22"/>
                <w:szCs w:val="22"/>
              </w:rPr>
              <w:t>3. Предельная высота зданий – 10 метров.</w:t>
            </w:r>
          </w:p>
          <w:p w:rsidR="008910AB" w:rsidRPr="008777C9" w:rsidRDefault="008910AB" w:rsidP="008777C9">
            <w:pPr>
              <w:pStyle w:val="af5"/>
              <w:suppressAutoHyphens/>
              <w:ind w:firstLine="0"/>
              <w:jc w:val="left"/>
              <w:rPr>
                <w:sz w:val="22"/>
                <w:szCs w:val="22"/>
              </w:rPr>
            </w:pPr>
            <w:r w:rsidRPr="008777C9">
              <w:rPr>
                <w:sz w:val="22"/>
                <w:szCs w:val="22"/>
              </w:rPr>
              <w:t>4. Максимальный процент застройки в границах земельного участка - 60%.</w:t>
            </w:r>
          </w:p>
          <w:p w:rsidR="008910AB" w:rsidRPr="008777C9" w:rsidRDefault="008910AB" w:rsidP="008777C9">
            <w:pPr>
              <w:pStyle w:val="af5"/>
              <w:suppressAutoHyphens/>
              <w:ind w:firstLine="0"/>
              <w:jc w:val="left"/>
              <w:rPr>
                <w:sz w:val="22"/>
                <w:szCs w:val="22"/>
              </w:rPr>
            </w:pPr>
            <w:r w:rsidRPr="008777C9">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91055">
            <w:pPr>
              <w:suppressAutoHyphens/>
              <w:spacing w:after="40"/>
              <w:ind w:firstLine="0"/>
              <w:jc w:val="left"/>
              <w:rPr>
                <w:iCs/>
                <w:sz w:val="22"/>
                <w:szCs w:val="22"/>
              </w:rPr>
            </w:pPr>
            <w:r w:rsidRPr="008777C9">
              <w:rPr>
                <w:sz w:val="22"/>
                <w:szCs w:val="22"/>
              </w:rPr>
              <w:t xml:space="preserve">6. </w:t>
            </w:r>
            <w:r w:rsidRPr="008777C9">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66475D" w:rsidRPr="0066475D" w:rsidRDefault="0066475D" w:rsidP="00B91055">
            <w:pPr>
              <w:suppressAutoHyphens/>
              <w:spacing w:after="40"/>
              <w:ind w:firstLine="0"/>
              <w:jc w:val="left"/>
              <w:rPr>
                <w:sz w:val="6"/>
                <w:szCs w:val="6"/>
              </w:rPr>
            </w:pPr>
          </w:p>
        </w:tc>
      </w:tr>
      <w:tr w:rsidR="008910AB" w:rsidRPr="00B17A26" w:rsidTr="00106667">
        <w:trPr>
          <w:trHeight w:val="79"/>
        </w:trPr>
        <w:tc>
          <w:tcPr>
            <w:tcW w:w="1526" w:type="dxa"/>
          </w:tcPr>
          <w:p w:rsidR="008910AB" w:rsidRPr="008777C9" w:rsidRDefault="008910AB" w:rsidP="00106667">
            <w:pPr>
              <w:suppressAutoHyphens/>
              <w:autoSpaceDE w:val="0"/>
              <w:autoSpaceDN w:val="0"/>
              <w:adjustRightInd w:val="0"/>
              <w:ind w:firstLine="0"/>
              <w:rPr>
                <w:b/>
                <w:sz w:val="22"/>
                <w:szCs w:val="22"/>
              </w:rPr>
            </w:pPr>
            <w:r w:rsidRPr="008777C9">
              <w:rPr>
                <w:b/>
                <w:sz w:val="22"/>
                <w:szCs w:val="22"/>
              </w:rPr>
              <w:t>3.6.1</w:t>
            </w:r>
          </w:p>
        </w:tc>
        <w:tc>
          <w:tcPr>
            <w:tcW w:w="3118" w:type="dxa"/>
          </w:tcPr>
          <w:p w:rsidR="008910AB" w:rsidRPr="008777C9" w:rsidRDefault="008910AB" w:rsidP="008777C9">
            <w:pPr>
              <w:suppressAutoHyphens/>
              <w:ind w:firstLine="0"/>
              <w:jc w:val="left"/>
              <w:rPr>
                <w:sz w:val="22"/>
                <w:szCs w:val="22"/>
              </w:rPr>
            </w:pPr>
            <w:r w:rsidRPr="008777C9">
              <w:rPr>
                <w:color w:val="000000"/>
                <w:sz w:val="22"/>
                <w:szCs w:val="22"/>
              </w:rPr>
              <w:t>Объекты культурно-досуговой деятельности</w:t>
            </w:r>
          </w:p>
        </w:tc>
        <w:tc>
          <w:tcPr>
            <w:tcW w:w="10142" w:type="dxa"/>
            <w:vMerge/>
          </w:tcPr>
          <w:p w:rsidR="008910AB" w:rsidRPr="008777C9" w:rsidRDefault="008910AB" w:rsidP="008777C9">
            <w:pPr>
              <w:suppressAutoHyphens/>
              <w:ind w:firstLine="0"/>
              <w:jc w:val="left"/>
              <w:rPr>
                <w:sz w:val="22"/>
                <w:szCs w:val="22"/>
              </w:rPr>
            </w:pPr>
          </w:p>
        </w:tc>
      </w:tr>
      <w:tr w:rsidR="008910AB" w:rsidRPr="00B17A26" w:rsidTr="00106667">
        <w:trPr>
          <w:trHeight w:val="79"/>
        </w:trPr>
        <w:tc>
          <w:tcPr>
            <w:tcW w:w="1526" w:type="dxa"/>
          </w:tcPr>
          <w:p w:rsidR="008910AB" w:rsidRPr="008777C9" w:rsidRDefault="008910AB" w:rsidP="00106667">
            <w:pPr>
              <w:suppressAutoHyphens/>
              <w:autoSpaceDE w:val="0"/>
              <w:autoSpaceDN w:val="0"/>
              <w:adjustRightInd w:val="0"/>
              <w:ind w:firstLine="0"/>
              <w:rPr>
                <w:b/>
                <w:sz w:val="22"/>
                <w:szCs w:val="22"/>
              </w:rPr>
            </w:pPr>
            <w:r w:rsidRPr="008777C9">
              <w:rPr>
                <w:b/>
                <w:sz w:val="22"/>
                <w:szCs w:val="22"/>
              </w:rPr>
              <w:t>3.6.2</w:t>
            </w:r>
          </w:p>
        </w:tc>
        <w:tc>
          <w:tcPr>
            <w:tcW w:w="3118" w:type="dxa"/>
          </w:tcPr>
          <w:p w:rsidR="008910AB" w:rsidRPr="008777C9" w:rsidRDefault="008910AB" w:rsidP="008777C9">
            <w:pPr>
              <w:suppressAutoHyphens/>
              <w:ind w:firstLine="0"/>
              <w:jc w:val="left"/>
              <w:rPr>
                <w:sz w:val="22"/>
                <w:szCs w:val="22"/>
              </w:rPr>
            </w:pPr>
            <w:r w:rsidRPr="008777C9">
              <w:rPr>
                <w:sz w:val="22"/>
                <w:szCs w:val="22"/>
              </w:rPr>
              <w:t>Парки культуры и отдыха</w:t>
            </w:r>
          </w:p>
        </w:tc>
        <w:tc>
          <w:tcPr>
            <w:tcW w:w="10142" w:type="dxa"/>
          </w:tcPr>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 xml:space="preserve">1. Минимальный размер земельного участка устанавливаются 0,5 га. Максимальный размер </w:t>
            </w:r>
            <w:r w:rsidRPr="008777C9">
              <w:rPr>
                <w:rFonts w:ascii="Times New Roman" w:hAnsi="Times New Roman" w:cs="Times New Roman"/>
              </w:rPr>
              <w:lastRenderedPageBreak/>
              <w:t>земельного участка не более 2 га.</w:t>
            </w:r>
          </w:p>
          <w:p w:rsidR="008910AB" w:rsidRPr="008777C9" w:rsidRDefault="008910AB" w:rsidP="008777C9">
            <w:pPr>
              <w:pStyle w:val="af5"/>
              <w:suppressAutoHyphens/>
              <w:ind w:firstLine="0"/>
              <w:jc w:val="left"/>
              <w:rPr>
                <w:sz w:val="22"/>
                <w:szCs w:val="22"/>
              </w:rPr>
            </w:pPr>
            <w:r w:rsidRPr="008777C9">
              <w:rPr>
                <w:sz w:val="22"/>
                <w:szCs w:val="22"/>
              </w:rPr>
              <w:t>Зона культурно-просветительских мероприятий -10-20 м</w:t>
            </w:r>
            <w:r w:rsidRPr="008777C9">
              <w:rPr>
                <w:sz w:val="22"/>
                <w:szCs w:val="22"/>
                <w:vertAlign w:val="superscript"/>
              </w:rPr>
              <w:t>2</w:t>
            </w:r>
            <w:r w:rsidRPr="008777C9">
              <w:rPr>
                <w:sz w:val="22"/>
                <w:szCs w:val="22"/>
              </w:rPr>
              <w:t>/ч</w:t>
            </w:r>
          </w:p>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Зона массовых мероприятий (зрелищ, аттракционов и др.)- 30-40 м</w:t>
            </w:r>
            <w:r w:rsidRPr="008777C9">
              <w:rPr>
                <w:rFonts w:ascii="Times New Roman" w:hAnsi="Times New Roman" w:cs="Times New Roman"/>
                <w:vertAlign w:val="superscript"/>
              </w:rPr>
              <w:t>2</w:t>
            </w:r>
            <w:r w:rsidRPr="008777C9">
              <w:rPr>
                <w:rFonts w:ascii="Times New Roman" w:hAnsi="Times New Roman" w:cs="Times New Roman"/>
              </w:rPr>
              <w:t>/ч</w:t>
            </w:r>
          </w:p>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Зона физкультурно-оздоровительных мероприятий -70-100 м</w:t>
            </w:r>
            <w:r w:rsidRPr="008777C9">
              <w:rPr>
                <w:rFonts w:ascii="Times New Roman" w:hAnsi="Times New Roman" w:cs="Times New Roman"/>
                <w:vertAlign w:val="superscript"/>
              </w:rPr>
              <w:t>2</w:t>
            </w:r>
            <w:r w:rsidRPr="008777C9">
              <w:rPr>
                <w:rFonts w:ascii="Times New Roman" w:hAnsi="Times New Roman" w:cs="Times New Roman"/>
              </w:rPr>
              <w:t>/ч</w:t>
            </w:r>
          </w:p>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Зона отдыха детей -80-170 м</w:t>
            </w:r>
            <w:r w:rsidRPr="008777C9">
              <w:rPr>
                <w:rFonts w:ascii="Times New Roman" w:hAnsi="Times New Roman" w:cs="Times New Roman"/>
                <w:vertAlign w:val="superscript"/>
              </w:rPr>
              <w:t>2</w:t>
            </w:r>
            <w:r w:rsidRPr="008777C9">
              <w:rPr>
                <w:rFonts w:ascii="Times New Roman" w:hAnsi="Times New Roman" w:cs="Times New Roman"/>
              </w:rPr>
              <w:t>/ч</w:t>
            </w:r>
          </w:p>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 xml:space="preserve"> Прогулочная зона-200 м</w:t>
            </w:r>
            <w:r w:rsidRPr="008777C9">
              <w:rPr>
                <w:rFonts w:ascii="Times New Roman" w:hAnsi="Times New Roman" w:cs="Times New Roman"/>
                <w:vertAlign w:val="superscript"/>
              </w:rPr>
              <w:t>2</w:t>
            </w:r>
            <w:r w:rsidRPr="008777C9">
              <w:rPr>
                <w:rFonts w:ascii="Times New Roman" w:hAnsi="Times New Roman" w:cs="Times New Roman"/>
              </w:rPr>
              <w:t>/ч</w:t>
            </w:r>
          </w:p>
          <w:p w:rsidR="008910AB" w:rsidRPr="008777C9" w:rsidRDefault="008910AB" w:rsidP="008777C9">
            <w:pPr>
              <w:pStyle w:val="af5"/>
              <w:suppressAutoHyphens/>
              <w:ind w:firstLine="0"/>
              <w:jc w:val="left"/>
              <w:rPr>
                <w:sz w:val="22"/>
                <w:szCs w:val="22"/>
              </w:rPr>
            </w:pPr>
            <w:r w:rsidRPr="008777C9">
              <w:rPr>
                <w:sz w:val="22"/>
                <w:szCs w:val="22"/>
              </w:rPr>
              <w:t>2</w:t>
            </w:r>
            <w:r w:rsidRPr="008777C9">
              <w:rPr>
                <w:iCs/>
                <w:sz w:val="22"/>
                <w:szCs w:val="22"/>
              </w:rPr>
              <w:t xml:space="preserve">. </w:t>
            </w:r>
            <w:r w:rsidRPr="008777C9">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8777C9" w:rsidRDefault="008910AB" w:rsidP="008777C9">
            <w:pPr>
              <w:pStyle w:val="af5"/>
              <w:suppressAutoHyphens/>
              <w:ind w:firstLine="0"/>
              <w:jc w:val="left"/>
              <w:rPr>
                <w:sz w:val="22"/>
                <w:szCs w:val="22"/>
              </w:rPr>
            </w:pPr>
            <w:r w:rsidRPr="008777C9">
              <w:rPr>
                <w:sz w:val="22"/>
                <w:szCs w:val="22"/>
              </w:rPr>
              <w:t>2</w:t>
            </w:r>
            <w:r w:rsidRPr="008777C9">
              <w:rPr>
                <w:iCs/>
                <w:sz w:val="22"/>
                <w:szCs w:val="22"/>
              </w:rPr>
              <w:t xml:space="preserve">. </w:t>
            </w:r>
            <w:r w:rsidRPr="008777C9">
              <w:rPr>
                <w:sz w:val="22"/>
                <w:szCs w:val="22"/>
              </w:rPr>
              <w:t>Площадь застройки некапитальных строений, сооружений не более 200 кв.</w:t>
            </w:r>
            <w:r w:rsidR="00106667">
              <w:rPr>
                <w:sz w:val="22"/>
                <w:szCs w:val="22"/>
              </w:rPr>
              <w:t xml:space="preserve"> </w:t>
            </w:r>
            <w:r w:rsidRPr="008777C9">
              <w:rPr>
                <w:sz w:val="22"/>
                <w:szCs w:val="22"/>
              </w:rPr>
              <w:t>м.</w:t>
            </w:r>
          </w:p>
          <w:p w:rsidR="008910AB" w:rsidRPr="008777C9" w:rsidRDefault="008910AB" w:rsidP="008777C9">
            <w:pPr>
              <w:pStyle w:val="af5"/>
              <w:suppressAutoHyphens/>
              <w:ind w:firstLine="0"/>
              <w:jc w:val="left"/>
              <w:rPr>
                <w:sz w:val="22"/>
                <w:szCs w:val="22"/>
              </w:rPr>
            </w:pPr>
            <w:r w:rsidRPr="008777C9">
              <w:rPr>
                <w:sz w:val="22"/>
                <w:szCs w:val="22"/>
              </w:rPr>
              <w:t>3. Максимальная высота зданий, строений и сооружений, за исключением аттракционов, устанавливается 8 м; высота аттракционов не ограничивается.</w:t>
            </w:r>
          </w:p>
          <w:p w:rsidR="008910AB" w:rsidRPr="008777C9" w:rsidRDefault="008910AB" w:rsidP="008777C9">
            <w:pPr>
              <w:pStyle w:val="af5"/>
              <w:suppressAutoHyphens/>
              <w:ind w:firstLine="0"/>
              <w:jc w:val="left"/>
              <w:rPr>
                <w:sz w:val="22"/>
                <w:szCs w:val="22"/>
              </w:rPr>
            </w:pPr>
            <w:r w:rsidRPr="008777C9">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7%.</w:t>
            </w:r>
          </w:p>
          <w:p w:rsidR="008910AB" w:rsidRPr="008777C9" w:rsidRDefault="008910AB" w:rsidP="008777C9">
            <w:pPr>
              <w:pStyle w:val="ConsPlusNormal"/>
              <w:suppressAutoHyphens/>
              <w:ind w:firstLine="0"/>
              <w:jc w:val="left"/>
              <w:rPr>
                <w:rFonts w:ascii="Times New Roman" w:hAnsi="Times New Roman" w:cs="Times New Roman"/>
                <w:color w:val="000000"/>
              </w:rPr>
            </w:pPr>
            <w:r w:rsidRPr="008777C9">
              <w:rPr>
                <w:rFonts w:ascii="Times New Roman" w:hAnsi="Times New Roman" w:cs="Times New Roman"/>
                <w:color w:val="000000"/>
              </w:rPr>
              <w:t xml:space="preserve">5. </w:t>
            </w:r>
            <w:r w:rsidRPr="008777C9">
              <w:rPr>
                <w:rFonts w:ascii="Times New Roman" w:hAnsi="Times New Roman" w:cs="Times New Roman"/>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8777C9" w:rsidRDefault="008910AB" w:rsidP="00B91055">
            <w:pPr>
              <w:suppressAutoHyphens/>
              <w:spacing w:after="40"/>
              <w:ind w:firstLine="0"/>
              <w:jc w:val="left"/>
              <w:rPr>
                <w:sz w:val="22"/>
                <w:szCs w:val="22"/>
              </w:rPr>
            </w:pPr>
            <w:r w:rsidRPr="008777C9">
              <w:rPr>
                <w:color w:val="000000"/>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B17A26" w:rsidTr="00106667">
        <w:trPr>
          <w:trHeight w:val="79"/>
        </w:trPr>
        <w:tc>
          <w:tcPr>
            <w:tcW w:w="1526" w:type="dxa"/>
          </w:tcPr>
          <w:p w:rsidR="008910AB" w:rsidRPr="008777C9" w:rsidRDefault="008910AB" w:rsidP="00106667">
            <w:pPr>
              <w:suppressAutoHyphens/>
              <w:autoSpaceDE w:val="0"/>
              <w:autoSpaceDN w:val="0"/>
              <w:adjustRightInd w:val="0"/>
              <w:ind w:firstLine="0"/>
              <w:rPr>
                <w:b/>
                <w:sz w:val="22"/>
                <w:szCs w:val="22"/>
              </w:rPr>
            </w:pPr>
            <w:r w:rsidRPr="008777C9">
              <w:rPr>
                <w:b/>
                <w:sz w:val="22"/>
                <w:szCs w:val="22"/>
              </w:rPr>
              <w:lastRenderedPageBreak/>
              <w:t>4.6</w:t>
            </w:r>
          </w:p>
        </w:tc>
        <w:tc>
          <w:tcPr>
            <w:tcW w:w="3118" w:type="dxa"/>
          </w:tcPr>
          <w:p w:rsidR="008910AB" w:rsidRPr="008777C9" w:rsidRDefault="008910AB" w:rsidP="008777C9">
            <w:pPr>
              <w:suppressAutoHyphens/>
              <w:ind w:firstLine="0"/>
              <w:jc w:val="left"/>
              <w:rPr>
                <w:sz w:val="22"/>
                <w:szCs w:val="22"/>
              </w:rPr>
            </w:pPr>
            <w:r w:rsidRPr="008777C9">
              <w:rPr>
                <w:sz w:val="22"/>
                <w:szCs w:val="22"/>
              </w:rPr>
              <w:t>Общественное питание</w:t>
            </w:r>
          </w:p>
        </w:tc>
        <w:tc>
          <w:tcPr>
            <w:tcW w:w="10142" w:type="dxa"/>
          </w:tcPr>
          <w:p w:rsidR="008910AB" w:rsidRPr="00B91055" w:rsidRDefault="008910AB" w:rsidP="008777C9">
            <w:pPr>
              <w:pStyle w:val="af5"/>
              <w:suppressAutoHyphens/>
              <w:ind w:firstLine="0"/>
              <w:jc w:val="left"/>
              <w:rPr>
                <w:sz w:val="22"/>
                <w:szCs w:val="22"/>
              </w:rPr>
            </w:pPr>
            <w:r w:rsidRPr="00B91055">
              <w:rPr>
                <w:sz w:val="22"/>
                <w:szCs w:val="22"/>
              </w:rPr>
              <w:t xml:space="preserve">1.  Минимальный размер земельного участка для объекта общественного </w:t>
            </w:r>
            <w:r w:rsidR="00106667" w:rsidRPr="00B91055">
              <w:rPr>
                <w:sz w:val="22"/>
                <w:szCs w:val="22"/>
              </w:rPr>
              <w:t>питания на</w:t>
            </w:r>
            <w:r w:rsidRPr="00B91055">
              <w:rPr>
                <w:sz w:val="22"/>
                <w:szCs w:val="22"/>
              </w:rPr>
              <w:t xml:space="preserve"> 100 мест, при числе мест: </w:t>
            </w:r>
          </w:p>
          <w:p w:rsidR="008910AB" w:rsidRPr="00B91055" w:rsidRDefault="008910AB" w:rsidP="008777C9">
            <w:pPr>
              <w:pStyle w:val="af5"/>
              <w:suppressAutoHyphens/>
              <w:ind w:firstLine="0"/>
              <w:jc w:val="left"/>
              <w:rPr>
                <w:sz w:val="22"/>
                <w:szCs w:val="22"/>
              </w:rPr>
            </w:pPr>
            <w:r w:rsidRPr="00B91055">
              <w:rPr>
                <w:sz w:val="22"/>
                <w:szCs w:val="22"/>
              </w:rPr>
              <w:t>до 100 мест - 0,2 га на объект;100 - 150 мест - 0,15 га на объект; свыше 150 мест - 0,1 га на объект;</w:t>
            </w:r>
          </w:p>
          <w:p w:rsidR="008910AB" w:rsidRPr="00B91055" w:rsidRDefault="008910AB" w:rsidP="008777C9">
            <w:pPr>
              <w:pStyle w:val="af5"/>
              <w:suppressAutoHyphens/>
              <w:ind w:firstLine="0"/>
              <w:jc w:val="left"/>
              <w:rPr>
                <w:sz w:val="22"/>
                <w:szCs w:val="22"/>
              </w:rPr>
            </w:pPr>
            <w:r w:rsidRPr="00B91055">
              <w:rPr>
                <w:iCs/>
                <w:sz w:val="22"/>
                <w:szCs w:val="22"/>
              </w:rPr>
              <w:t>но не менее – 0,05 га.</w:t>
            </w:r>
            <w:r w:rsidRPr="00B91055">
              <w:rPr>
                <w:sz w:val="22"/>
                <w:szCs w:val="22"/>
              </w:rPr>
              <w:t xml:space="preserve"> Максимальный размер земельного участка не устанавливается.</w:t>
            </w:r>
          </w:p>
          <w:p w:rsidR="008910AB" w:rsidRPr="00B91055" w:rsidRDefault="008910AB" w:rsidP="008777C9">
            <w:pPr>
              <w:pStyle w:val="af5"/>
              <w:suppressAutoHyphens/>
              <w:ind w:firstLine="0"/>
              <w:jc w:val="left"/>
              <w:rPr>
                <w:sz w:val="22"/>
                <w:szCs w:val="22"/>
              </w:rPr>
            </w:pPr>
            <w:r w:rsidRPr="00B91055">
              <w:rPr>
                <w:sz w:val="22"/>
                <w:szCs w:val="22"/>
              </w:rPr>
              <w:t>2</w:t>
            </w:r>
            <w:r w:rsidRPr="00B91055">
              <w:rPr>
                <w:iCs/>
                <w:sz w:val="22"/>
                <w:szCs w:val="22"/>
              </w:rPr>
              <w:t xml:space="preserve">. </w:t>
            </w:r>
            <w:r w:rsidRPr="00B91055">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сложившейся застройке, с учетом требований санитарных норм и правил, технических регламентов, сводов правил, нормативов градостроительного проектирования.</w:t>
            </w:r>
          </w:p>
          <w:p w:rsidR="008910AB" w:rsidRPr="00B91055" w:rsidRDefault="008910AB" w:rsidP="008777C9">
            <w:pPr>
              <w:pStyle w:val="af5"/>
              <w:suppressAutoHyphens/>
              <w:ind w:firstLine="0"/>
              <w:jc w:val="left"/>
              <w:rPr>
                <w:sz w:val="22"/>
                <w:szCs w:val="22"/>
              </w:rPr>
            </w:pPr>
            <w:r w:rsidRPr="00B91055">
              <w:rPr>
                <w:sz w:val="22"/>
                <w:szCs w:val="22"/>
              </w:rPr>
              <w:t>3. Предельная высота зданий - 18 метров</w:t>
            </w:r>
            <w:r w:rsidRPr="00B91055">
              <w:rPr>
                <w:iCs/>
                <w:sz w:val="22"/>
                <w:szCs w:val="22"/>
              </w:rPr>
              <w:t>.</w:t>
            </w:r>
          </w:p>
          <w:p w:rsidR="008910AB" w:rsidRPr="00B91055" w:rsidRDefault="008910AB" w:rsidP="008777C9">
            <w:pPr>
              <w:pStyle w:val="af5"/>
              <w:suppressAutoHyphens/>
              <w:ind w:firstLine="0"/>
              <w:jc w:val="left"/>
              <w:rPr>
                <w:sz w:val="22"/>
                <w:szCs w:val="22"/>
              </w:rPr>
            </w:pPr>
            <w:r w:rsidRPr="00B91055">
              <w:rPr>
                <w:sz w:val="22"/>
                <w:szCs w:val="22"/>
              </w:rPr>
              <w:t>4. Максимальный процент застройки в границах земельного участка - 60%.</w:t>
            </w:r>
          </w:p>
          <w:p w:rsidR="008910AB" w:rsidRPr="00B91055" w:rsidRDefault="008910AB" w:rsidP="008777C9">
            <w:pPr>
              <w:pStyle w:val="af5"/>
              <w:suppressAutoHyphens/>
              <w:ind w:firstLine="0"/>
              <w:jc w:val="left"/>
              <w:rPr>
                <w:sz w:val="22"/>
                <w:szCs w:val="22"/>
              </w:rPr>
            </w:pPr>
            <w:r w:rsidRPr="00B91055">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для объектов местного значения, с действующими областными нормативами градостроительного проектирования для объектов регионального значения, с СП 42.13330.2016 для иных объектов.</w:t>
            </w:r>
          </w:p>
          <w:p w:rsidR="008910AB" w:rsidRPr="00B91055" w:rsidRDefault="008910AB" w:rsidP="00B91055">
            <w:pPr>
              <w:pStyle w:val="af5"/>
              <w:suppressAutoHyphens/>
              <w:spacing w:after="40"/>
              <w:ind w:firstLine="0"/>
              <w:jc w:val="left"/>
              <w:rPr>
                <w:sz w:val="22"/>
                <w:szCs w:val="22"/>
              </w:rPr>
            </w:pPr>
            <w:r w:rsidRPr="00B91055">
              <w:rPr>
                <w:sz w:val="22"/>
                <w:szCs w:val="22"/>
              </w:rPr>
              <w:t xml:space="preserve">6. </w:t>
            </w:r>
            <w:r w:rsidRPr="00B91055">
              <w:rPr>
                <w:iCs/>
                <w:sz w:val="22"/>
                <w:szCs w:val="22"/>
              </w:rPr>
              <w:t xml:space="preserve">Иные параметры - в соответствии с требованиями технических регламентов, сводов правил, норм </w:t>
            </w:r>
            <w:r w:rsidRPr="00B91055">
              <w:rPr>
                <w:iCs/>
                <w:sz w:val="22"/>
                <w:szCs w:val="22"/>
              </w:rPr>
              <w:lastRenderedPageBreak/>
              <w:t>градостроительного проектирования, с учетом требований санитарных норм и правил.</w:t>
            </w:r>
          </w:p>
        </w:tc>
      </w:tr>
      <w:tr w:rsidR="008910AB" w:rsidRPr="00B17A26" w:rsidTr="00106667">
        <w:trPr>
          <w:trHeight w:val="79"/>
        </w:trPr>
        <w:tc>
          <w:tcPr>
            <w:tcW w:w="1526" w:type="dxa"/>
          </w:tcPr>
          <w:p w:rsidR="008910AB" w:rsidRPr="008777C9" w:rsidRDefault="008910AB" w:rsidP="00106667">
            <w:pPr>
              <w:suppressAutoHyphens/>
              <w:ind w:firstLine="0"/>
              <w:rPr>
                <w:b/>
                <w:sz w:val="22"/>
                <w:szCs w:val="22"/>
                <w:lang w:eastAsia="en-US"/>
              </w:rPr>
            </w:pPr>
            <w:r w:rsidRPr="008777C9">
              <w:rPr>
                <w:b/>
                <w:sz w:val="22"/>
                <w:szCs w:val="22"/>
                <w:lang w:eastAsia="en-US"/>
              </w:rPr>
              <w:t>4.7</w:t>
            </w:r>
          </w:p>
        </w:tc>
        <w:tc>
          <w:tcPr>
            <w:tcW w:w="3118" w:type="dxa"/>
          </w:tcPr>
          <w:p w:rsidR="008910AB" w:rsidRPr="008777C9" w:rsidRDefault="008910AB" w:rsidP="008777C9">
            <w:pPr>
              <w:suppressAutoHyphens/>
              <w:ind w:firstLine="0"/>
              <w:jc w:val="left"/>
              <w:rPr>
                <w:sz w:val="22"/>
                <w:szCs w:val="22"/>
                <w:lang w:eastAsia="en-US"/>
              </w:rPr>
            </w:pPr>
            <w:r w:rsidRPr="008777C9">
              <w:rPr>
                <w:sz w:val="22"/>
                <w:szCs w:val="22"/>
                <w:lang w:eastAsia="en-US"/>
              </w:rPr>
              <w:t>Гостиничное обслуживание</w:t>
            </w:r>
          </w:p>
        </w:tc>
        <w:tc>
          <w:tcPr>
            <w:tcW w:w="10142" w:type="dxa"/>
          </w:tcPr>
          <w:p w:rsidR="008910AB" w:rsidRPr="00B91055" w:rsidRDefault="008910AB" w:rsidP="008777C9">
            <w:pPr>
              <w:pStyle w:val="af5"/>
              <w:suppressAutoHyphens/>
              <w:ind w:firstLine="0"/>
              <w:jc w:val="left"/>
              <w:rPr>
                <w:sz w:val="22"/>
                <w:szCs w:val="22"/>
              </w:rPr>
            </w:pPr>
            <w:r w:rsidRPr="00B91055">
              <w:rPr>
                <w:sz w:val="22"/>
                <w:szCs w:val="22"/>
              </w:rPr>
              <w:t>1. Минимальный размер земельного участка при числе мест гостиницы:</w:t>
            </w:r>
          </w:p>
          <w:p w:rsidR="008910AB" w:rsidRPr="00B91055" w:rsidRDefault="008910AB" w:rsidP="008777C9">
            <w:pPr>
              <w:pStyle w:val="af5"/>
              <w:suppressAutoHyphens/>
              <w:ind w:firstLine="0"/>
              <w:jc w:val="left"/>
              <w:rPr>
                <w:sz w:val="22"/>
                <w:szCs w:val="22"/>
              </w:rPr>
            </w:pPr>
            <w:r w:rsidRPr="00B91055">
              <w:rPr>
                <w:sz w:val="22"/>
                <w:szCs w:val="22"/>
              </w:rPr>
              <w:t>от 25 до 100 – 55 кв. м на 1 место;</w:t>
            </w:r>
          </w:p>
          <w:p w:rsidR="008910AB" w:rsidRPr="00B91055" w:rsidRDefault="008910AB" w:rsidP="008777C9">
            <w:pPr>
              <w:pStyle w:val="af5"/>
              <w:suppressAutoHyphens/>
              <w:ind w:firstLine="0"/>
              <w:jc w:val="left"/>
              <w:rPr>
                <w:sz w:val="22"/>
                <w:szCs w:val="22"/>
              </w:rPr>
            </w:pPr>
            <w:r w:rsidRPr="00B91055">
              <w:rPr>
                <w:sz w:val="22"/>
                <w:szCs w:val="22"/>
              </w:rPr>
              <w:t>св. 100 до 500 – 30 кв. м на 1 место;</w:t>
            </w:r>
          </w:p>
          <w:p w:rsidR="008910AB" w:rsidRPr="00B91055" w:rsidRDefault="008910AB" w:rsidP="008777C9">
            <w:pPr>
              <w:pStyle w:val="af5"/>
              <w:suppressAutoHyphens/>
              <w:ind w:firstLine="0"/>
              <w:jc w:val="left"/>
              <w:rPr>
                <w:sz w:val="22"/>
                <w:szCs w:val="22"/>
              </w:rPr>
            </w:pPr>
            <w:r w:rsidRPr="00B91055">
              <w:rPr>
                <w:sz w:val="22"/>
                <w:szCs w:val="22"/>
              </w:rPr>
              <w:t>св. 500 до 1000 – 20 кв. м на 1 место;</w:t>
            </w:r>
          </w:p>
          <w:p w:rsidR="008910AB" w:rsidRPr="00B91055" w:rsidRDefault="008910AB" w:rsidP="008777C9">
            <w:pPr>
              <w:pStyle w:val="af5"/>
              <w:suppressAutoHyphens/>
              <w:ind w:firstLine="0"/>
              <w:jc w:val="left"/>
              <w:rPr>
                <w:sz w:val="22"/>
                <w:szCs w:val="22"/>
              </w:rPr>
            </w:pPr>
            <w:r w:rsidRPr="00B91055">
              <w:rPr>
                <w:iCs/>
                <w:sz w:val="22"/>
                <w:szCs w:val="22"/>
              </w:rPr>
              <w:t>но не менее – 500 кв.</w:t>
            </w:r>
            <w:r w:rsidR="0066475D">
              <w:rPr>
                <w:iCs/>
                <w:sz w:val="22"/>
                <w:szCs w:val="22"/>
              </w:rPr>
              <w:t xml:space="preserve"> </w:t>
            </w:r>
            <w:r w:rsidRPr="00B91055">
              <w:rPr>
                <w:iCs/>
                <w:sz w:val="22"/>
                <w:szCs w:val="22"/>
              </w:rPr>
              <w:t>м.</w:t>
            </w:r>
            <w:r w:rsidRPr="00B91055">
              <w:rPr>
                <w:sz w:val="22"/>
                <w:szCs w:val="22"/>
              </w:rPr>
              <w:t xml:space="preserve"> Максимальный размер земельного участка не устанавливается.</w:t>
            </w:r>
          </w:p>
          <w:p w:rsidR="008910AB" w:rsidRPr="00B91055" w:rsidRDefault="008910AB" w:rsidP="008777C9">
            <w:pPr>
              <w:pStyle w:val="af5"/>
              <w:suppressAutoHyphens/>
              <w:ind w:firstLine="0"/>
              <w:jc w:val="left"/>
              <w:rPr>
                <w:sz w:val="22"/>
                <w:szCs w:val="22"/>
              </w:rPr>
            </w:pPr>
            <w:r w:rsidRPr="00B91055">
              <w:rPr>
                <w:sz w:val="22"/>
                <w:szCs w:val="22"/>
              </w:rPr>
              <w:t>2</w:t>
            </w:r>
            <w:r w:rsidRPr="00B91055">
              <w:rPr>
                <w:iCs/>
                <w:sz w:val="22"/>
                <w:szCs w:val="22"/>
              </w:rPr>
              <w:t xml:space="preserve">. </w:t>
            </w:r>
            <w:r w:rsidRPr="00B91055">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B91055" w:rsidRDefault="008910AB" w:rsidP="008777C9">
            <w:pPr>
              <w:pStyle w:val="af5"/>
              <w:suppressAutoHyphens/>
              <w:ind w:firstLine="0"/>
              <w:jc w:val="left"/>
              <w:rPr>
                <w:sz w:val="22"/>
                <w:szCs w:val="22"/>
              </w:rPr>
            </w:pPr>
            <w:r w:rsidRPr="00B91055">
              <w:rPr>
                <w:sz w:val="22"/>
                <w:szCs w:val="22"/>
              </w:rPr>
              <w:t>В случае реконструкции объекта капитального строительства на 2</w:t>
            </w:r>
            <w:r w:rsidR="00106667" w:rsidRPr="00B91055">
              <w:rPr>
                <w:sz w:val="22"/>
                <w:szCs w:val="22"/>
              </w:rPr>
              <w:t>-</w:t>
            </w:r>
            <w:r w:rsidRPr="00B91055">
              <w:rPr>
                <w:sz w:val="22"/>
                <w:szCs w:val="22"/>
              </w:rPr>
              <w:t>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B91055" w:rsidRDefault="008910AB" w:rsidP="008777C9">
            <w:pPr>
              <w:pStyle w:val="af5"/>
              <w:suppressAutoHyphens/>
              <w:ind w:firstLine="0"/>
              <w:jc w:val="left"/>
              <w:rPr>
                <w:sz w:val="22"/>
                <w:szCs w:val="22"/>
              </w:rPr>
            </w:pPr>
            <w:r w:rsidRPr="00B91055">
              <w:rPr>
                <w:sz w:val="22"/>
                <w:szCs w:val="22"/>
              </w:rPr>
              <w:t>3. Предельная высота зданий - 28 м.</w:t>
            </w:r>
          </w:p>
          <w:p w:rsidR="008910AB" w:rsidRPr="00B91055" w:rsidRDefault="008910AB" w:rsidP="008777C9">
            <w:pPr>
              <w:pStyle w:val="af5"/>
              <w:suppressAutoHyphens/>
              <w:ind w:firstLine="0"/>
              <w:jc w:val="left"/>
              <w:rPr>
                <w:sz w:val="22"/>
                <w:szCs w:val="22"/>
              </w:rPr>
            </w:pPr>
            <w:r w:rsidRPr="00B91055">
              <w:rPr>
                <w:sz w:val="22"/>
                <w:szCs w:val="22"/>
              </w:rPr>
              <w:t>4. Максимальный процент застройки в границах земельного участка - 60%.</w:t>
            </w:r>
          </w:p>
          <w:p w:rsidR="008910AB" w:rsidRPr="00B91055" w:rsidRDefault="008910AB" w:rsidP="008777C9">
            <w:pPr>
              <w:pStyle w:val="af5"/>
              <w:suppressAutoHyphens/>
              <w:ind w:firstLine="0"/>
              <w:jc w:val="left"/>
              <w:rPr>
                <w:sz w:val="22"/>
                <w:szCs w:val="22"/>
              </w:rPr>
            </w:pPr>
            <w:r w:rsidRPr="00B91055">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B91055" w:rsidRDefault="008910AB" w:rsidP="00B91055">
            <w:pPr>
              <w:pStyle w:val="af5"/>
              <w:suppressAutoHyphens/>
              <w:spacing w:after="40"/>
              <w:ind w:firstLine="0"/>
              <w:jc w:val="left"/>
              <w:rPr>
                <w:sz w:val="22"/>
                <w:szCs w:val="22"/>
              </w:rPr>
            </w:pPr>
            <w:r w:rsidRPr="00B91055">
              <w:rPr>
                <w:sz w:val="22"/>
                <w:szCs w:val="22"/>
              </w:rPr>
              <w:t xml:space="preserve">6. </w:t>
            </w:r>
            <w:r w:rsidRPr="00B91055">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910AB" w:rsidRPr="00B17A26" w:rsidTr="00106667">
        <w:trPr>
          <w:trHeight w:val="79"/>
        </w:trPr>
        <w:tc>
          <w:tcPr>
            <w:tcW w:w="1526" w:type="dxa"/>
          </w:tcPr>
          <w:p w:rsidR="008910AB" w:rsidRPr="008777C9" w:rsidRDefault="008910AB" w:rsidP="00106667">
            <w:pPr>
              <w:suppressAutoHyphens/>
              <w:ind w:firstLine="0"/>
              <w:rPr>
                <w:b/>
                <w:sz w:val="22"/>
                <w:szCs w:val="22"/>
                <w:lang w:eastAsia="en-US"/>
              </w:rPr>
            </w:pPr>
            <w:r w:rsidRPr="008777C9">
              <w:rPr>
                <w:b/>
                <w:sz w:val="22"/>
                <w:szCs w:val="22"/>
                <w:lang w:eastAsia="en-US"/>
              </w:rPr>
              <w:t>8.3</w:t>
            </w:r>
          </w:p>
        </w:tc>
        <w:tc>
          <w:tcPr>
            <w:tcW w:w="3118" w:type="dxa"/>
          </w:tcPr>
          <w:p w:rsidR="008910AB" w:rsidRPr="008777C9" w:rsidRDefault="008910AB" w:rsidP="008777C9">
            <w:pPr>
              <w:suppressAutoHyphens/>
              <w:ind w:firstLine="0"/>
              <w:jc w:val="left"/>
              <w:rPr>
                <w:sz w:val="22"/>
                <w:szCs w:val="22"/>
                <w:lang w:eastAsia="en-US"/>
              </w:rPr>
            </w:pPr>
            <w:r w:rsidRPr="008777C9">
              <w:rPr>
                <w:sz w:val="22"/>
                <w:szCs w:val="22"/>
                <w:lang w:eastAsia="en-US"/>
              </w:rPr>
              <w:t>Обеспечение внутреннего правопорядка</w:t>
            </w:r>
          </w:p>
        </w:tc>
        <w:tc>
          <w:tcPr>
            <w:tcW w:w="10142" w:type="dxa"/>
          </w:tcPr>
          <w:p w:rsidR="008910AB" w:rsidRPr="008777C9" w:rsidRDefault="008910AB" w:rsidP="008777C9">
            <w:pPr>
              <w:pStyle w:val="af5"/>
              <w:suppressAutoHyphens/>
              <w:ind w:firstLine="0"/>
              <w:jc w:val="left"/>
              <w:rPr>
                <w:iCs/>
                <w:sz w:val="22"/>
                <w:szCs w:val="22"/>
              </w:rPr>
            </w:pPr>
            <w:r w:rsidRPr="008777C9">
              <w:rPr>
                <w:sz w:val="22"/>
                <w:szCs w:val="22"/>
              </w:rPr>
              <w:t>1. Минимальный и максимальный размеры земельного участка не устанавливаются.</w:t>
            </w:r>
          </w:p>
          <w:p w:rsidR="008910AB" w:rsidRPr="008777C9" w:rsidRDefault="008910AB" w:rsidP="008777C9">
            <w:pPr>
              <w:pStyle w:val="af5"/>
              <w:suppressAutoHyphens/>
              <w:ind w:firstLine="0"/>
              <w:jc w:val="left"/>
              <w:rPr>
                <w:sz w:val="22"/>
                <w:szCs w:val="22"/>
              </w:rPr>
            </w:pPr>
            <w:r w:rsidRPr="008777C9">
              <w:rPr>
                <w:sz w:val="22"/>
                <w:szCs w:val="22"/>
              </w:rPr>
              <w:t>2</w:t>
            </w:r>
            <w:r w:rsidRPr="008777C9">
              <w:rPr>
                <w:iCs/>
                <w:sz w:val="22"/>
                <w:szCs w:val="22"/>
              </w:rPr>
              <w:t xml:space="preserve">. </w:t>
            </w:r>
            <w:r w:rsidRPr="008777C9">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8777C9" w:rsidRDefault="008910AB" w:rsidP="008777C9">
            <w:pPr>
              <w:pStyle w:val="af5"/>
              <w:suppressAutoHyphens/>
              <w:ind w:firstLine="0"/>
              <w:jc w:val="left"/>
              <w:rPr>
                <w:iCs/>
                <w:sz w:val="22"/>
                <w:szCs w:val="22"/>
              </w:rPr>
            </w:pPr>
            <w:r w:rsidRPr="008777C9">
              <w:rPr>
                <w:iCs/>
                <w:sz w:val="22"/>
                <w:szCs w:val="22"/>
              </w:rPr>
              <w:t xml:space="preserve">3. </w:t>
            </w:r>
            <w:r w:rsidRPr="008777C9">
              <w:rPr>
                <w:sz w:val="22"/>
                <w:szCs w:val="22"/>
              </w:rPr>
              <w:t>Предельное количество этажей - 3</w:t>
            </w:r>
            <w:r w:rsidRPr="008777C9">
              <w:rPr>
                <w:iCs/>
                <w:sz w:val="22"/>
                <w:szCs w:val="22"/>
              </w:rPr>
              <w:t>.</w:t>
            </w:r>
          </w:p>
          <w:p w:rsidR="008910AB" w:rsidRPr="008777C9" w:rsidRDefault="008910AB" w:rsidP="008777C9">
            <w:pPr>
              <w:pStyle w:val="af5"/>
              <w:suppressAutoHyphens/>
              <w:ind w:firstLine="0"/>
              <w:jc w:val="left"/>
              <w:rPr>
                <w:iCs/>
                <w:sz w:val="22"/>
                <w:szCs w:val="22"/>
              </w:rPr>
            </w:pPr>
            <w:r w:rsidRPr="008777C9">
              <w:rPr>
                <w:iCs/>
                <w:sz w:val="22"/>
                <w:szCs w:val="22"/>
              </w:rPr>
              <w:t>4. Максимальный процент застройки в границах земельного участка - 60%.</w:t>
            </w:r>
          </w:p>
          <w:p w:rsidR="008910AB" w:rsidRPr="008777C9" w:rsidRDefault="008910AB" w:rsidP="008777C9">
            <w:pPr>
              <w:pStyle w:val="af5"/>
              <w:suppressAutoHyphens/>
              <w:ind w:firstLine="0"/>
              <w:jc w:val="left"/>
              <w:rPr>
                <w:iCs/>
                <w:sz w:val="22"/>
                <w:szCs w:val="22"/>
              </w:rPr>
            </w:pPr>
            <w:r w:rsidRPr="008777C9">
              <w:rPr>
                <w:iCs/>
                <w:sz w:val="22"/>
                <w:szCs w:val="22"/>
              </w:rPr>
              <w:t xml:space="preserve">5. </w:t>
            </w:r>
            <w:r w:rsidRPr="008777C9">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B91055">
            <w:pPr>
              <w:suppressAutoHyphens/>
              <w:spacing w:after="40"/>
              <w:ind w:firstLine="0"/>
              <w:jc w:val="left"/>
              <w:rPr>
                <w:iCs/>
                <w:sz w:val="22"/>
                <w:szCs w:val="22"/>
              </w:rPr>
            </w:pPr>
            <w:r w:rsidRPr="008777C9">
              <w:rPr>
                <w:iCs/>
                <w:sz w:val="22"/>
                <w:szCs w:val="22"/>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66475D" w:rsidRPr="0066475D" w:rsidRDefault="0066475D" w:rsidP="00B91055">
            <w:pPr>
              <w:suppressAutoHyphens/>
              <w:spacing w:after="40"/>
              <w:ind w:firstLine="0"/>
              <w:jc w:val="left"/>
              <w:rPr>
                <w:sz w:val="6"/>
                <w:szCs w:val="6"/>
                <w:lang w:eastAsia="en-US"/>
              </w:rPr>
            </w:pPr>
          </w:p>
        </w:tc>
      </w:tr>
      <w:tr w:rsidR="008910AB" w:rsidRPr="00B17A26" w:rsidTr="00106667">
        <w:trPr>
          <w:trHeight w:val="79"/>
        </w:trPr>
        <w:tc>
          <w:tcPr>
            <w:tcW w:w="1526" w:type="dxa"/>
          </w:tcPr>
          <w:p w:rsidR="008910AB" w:rsidRPr="008777C9" w:rsidRDefault="008910AB" w:rsidP="00106667">
            <w:pPr>
              <w:suppressAutoHyphens/>
              <w:ind w:firstLine="0"/>
              <w:rPr>
                <w:b/>
                <w:sz w:val="22"/>
                <w:szCs w:val="22"/>
                <w:lang w:eastAsia="en-US"/>
              </w:rPr>
            </w:pPr>
            <w:r w:rsidRPr="008777C9">
              <w:rPr>
                <w:b/>
                <w:sz w:val="22"/>
                <w:szCs w:val="22"/>
                <w:lang w:eastAsia="en-US"/>
              </w:rPr>
              <w:t>12.0.2</w:t>
            </w:r>
          </w:p>
        </w:tc>
        <w:tc>
          <w:tcPr>
            <w:tcW w:w="3118" w:type="dxa"/>
          </w:tcPr>
          <w:p w:rsidR="008910AB" w:rsidRPr="008777C9" w:rsidRDefault="008910AB" w:rsidP="008777C9">
            <w:pPr>
              <w:pStyle w:val="ConsPlusNormal"/>
              <w:suppressAutoHyphens/>
              <w:ind w:firstLine="0"/>
              <w:jc w:val="left"/>
              <w:rPr>
                <w:rFonts w:ascii="Times New Roman" w:hAnsi="Times New Roman" w:cs="Times New Roman"/>
                <w:color w:val="000000"/>
              </w:rPr>
            </w:pPr>
            <w:r w:rsidRPr="008777C9">
              <w:rPr>
                <w:rFonts w:ascii="Times New Roman" w:hAnsi="Times New Roman" w:cs="Times New Roman"/>
                <w:color w:val="000000"/>
              </w:rPr>
              <w:t>Благоустройство территории</w:t>
            </w:r>
          </w:p>
        </w:tc>
        <w:tc>
          <w:tcPr>
            <w:tcW w:w="10142" w:type="dxa"/>
          </w:tcPr>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rPr>
              <w:t xml:space="preserve">1. Минимальный и максимальный размеры земельного участка </w:t>
            </w:r>
            <w:r w:rsidRPr="008777C9">
              <w:rPr>
                <w:rFonts w:ascii="Times New Roman" w:hAnsi="Times New Roman" w:cs="Times New Roman"/>
                <w:iCs/>
              </w:rPr>
              <w:t>не устанавливаются.</w:t>
            </w:r>
          </w:p>
          <w:p w:rsidR="008910AB" w:rsidRPr="008777C9" w:rsidRDefault="008910AB" w:rsidP="008777C9">
            <w:pPr>
              <w:pStyle w:val="af5"/>
              <w:suppressAutoHyphens/>
              <w:ind w:firstLine="0"/>
              <w:jc w:val="left"/>
              <w:rPr>
                <w:sz w:val="22"/>
                <w:szCs w:val="22"/>
              </w:rPr>
            </w:pPr>
            <w:r w:rsidRPr="008777C9">
              <w:rPr>
                <w:sz w:val="22"/>
                <w:szCs w:val="22"/>
              </w:rPr>
              <w:t>2</w:t>
            </w:r>
            <w:r w:rsidRPr="008777C9">
              <w:rPr>
                <w:iCs/>
                <w:sz w:val="22"/>
                <w:szCs w:val="22"/>
              </w:rPr>
              <w:t xml:space="preserve">. </w:t>
            </w:r>
            <w:r w:rsidRPr="008777C9">
              <w:rPr>
                <w:sz w:val="22"/>
                <w:szCs w:val="22"/>
              </w:rPr>
              <w:t xml:space="preserve">Минимальный отступ от границ земельных участков - не устанавливается. </w:t>
            </w:r>
          </w:p>
          <w:p w:rsidR="008910AB" w:rsidRPr="008777C9" w:rsidRDefault="008910AB" w:rsidP="008777C9">
            <w:pPr>
              <w:pStyle w:val="af5"/>
              <w:suppressAutoHyphens/>
              <w:ind w:firstLine="0"/>
              <w:jc w:val="left"/>
              <w:rPr>
                <w:iCs/>
                <w:sz w:val="22"/>
                <w:szCs w:val="22"/>
              </w:rPr>
            </w:pPr>
            <w:r w:rsidRPr="008777C9">
              <w:rPr>
                <w:iCs/>
                <w:sz w:val="22"/>
                <w:szCs w:val="22"/>
              </w:rPr>
              <w:t xml:space="preserve">3. Предельная высота некапитальных </w:t>
            </w:r>
            <w:r w:rsidRPr="008777C9">
              <w:rPr>
                <w:sz w:val="22"/>
                <w:szCs w:val="22"/>
              </w:rPr>
              <w:t>строений, сооружений</w:t>
            </w:r>
            <w:r w:rsidRPr="008777C9">
              <w:rPr>
                <w:iCs/>
                <w:sz w:val="22"/>
                <w:szCs w:val="22"/>
              </w:rPr>
              <w:t xml:space="preserve"> - не устанавливается.</w:t>
            </w:r>
          </w:p>
          <w:p w:rsidR="008910AB" w:rsidRPr="008777C9" w:rsidRDefault="008910AB" w:rsidP="008777C9">
            <w:pPr>
              <w:pStyle w:val="ConsPlusNormal"/>
              <w:suppressAutoHyphens/>
              <w:ind w:firstLine="0"/>
              <w:jc w:val="left"/>
              <w:rPr>
                <w:rFonts w:ascii="Times New Roman" w:hAnsi="Times New Roman" w:cs="Times New Roman"/>
                <w:iCs/>
              </w:rPr>
            </w:pPr>
            <w:r w:rsidRPr="008777C9">
              <w:rPr>
                <w:rFonts w:ascii="Times New Roman" w:hAnsi="Times New Roman" w:cs="Times New Roman"/>
                <w:iCs/>
              </w:rPr>
              <w:t xml:space="preserve">4. Площадь застройки некапитальных </w:t>
            </w:r>
            <w:r w:rsidRPr="008777C9">
              <w:rPr>
                <w:rFonts w:ascii="Times New Roman" w:hAnsi="Times New Roman" w:cs="Times New Roman"/>
              </w:rPr>
              <w:t>строений, сооружений</w:t>
            </w:r>
            <w:r w:rsidRPr="008777C9">
              <w:rPr>
                <w:rFonts w:ascii="Times New Roman" w:hAnsi="Times New Roman" w:cs="Times New Roman"/>
                <w:iCs/>
              </w:rPr>
              <w:t xml:space="preserve"> не более 200 кв.</w:t>
            </w:r>
            <w:r w:rsidR="00106667">
              <w:rPr>
                <w:rFonts w:ascii="Times New Roman" w:hAnsi="Times New Roman" w:cs="Times New Roman"/>
                <w:iCs/>
              </w:rPr>
              <w:t xml:space="preserve"> </w:t>
            </w:r>
            <w:r w:rsidRPr="008777C9">
              <w:rPr>
                <w:rFonts w:ascii="Times New Roman" w:hAnsi="Times New Roman" w:cs="Times New Roman"/>
                <w:iCs/>
              </w:rPr>
              <w:t>м.</w:t>
            </w:r>
          </w:p>
          <w:p w:rsidR="008910AB" w:rsidRPr="008777C9" w:rsidRDefault="008910AB" w:rsidP="008777C9">
            <w:pPr>
              <w:pStyle w:val="ConsPlusNormal"/>
              <w:suppressAutoHyphens/>
              <w:ind w:firstLine="0"/>
              <w:jc w:val="left"/>
              <w:rPr>
                <w:rFonts w:ascii="Times New Roman" w:hAnsi="Times New Roman" w:cs="Times New Roman"/>
              </w:rPr>
            </w:pPr>
            <w:r w:rsidRPr="008777C9">
              <w:rPr>
                <w:rFonts w:ascii="Times New Roman" w:hAnsi="Times New Roman" w:cs="Times New Roman"/>
                <w:iCs/>
              </w:rPr>
              <w:lastRenderedPageBreak/>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8910AB" w:rsidRPr="008910AB" w:rsidRDefault="008910AB" w:rsidP="00106667">
      <w:pPr>
        <w:pStyle w:val="20"/>
        <w:suppressAutoHyphens/>
        <w:spacing w:before="240" w:after="240"/>
        <w:ind w:left="0" w:right="0" w:firstLine="709"/>
        <w:rPr>
          <w:lang w:val="ru-RU"/>
        </w:rPr>
      </w:pPr>
      <w:bookmarkStart w:id="99" w:name="_Toc535944322"/>
      <w:bookmarkStart w:id="100" w:name="_Toc23168760"/>
      <w:bookmarkStart w:id="101" w:name="_Toc86268825"/>
      <w:r w:rsidRPr="008910AB">
        <w:rPr>
          <w:lang w:val="ru-RU"/>
        </w:rPr>
        <w:lastRenderedPageBreak/>
        <w:t>Статья 37. Градостроительные регламенты. Зоны специального назначения (Сп)</w:t>
      </w:r>
      <w:bookmarkEnd w:id="99"/>
      <w:bookmarkEnd w:id="100"/>
      <w:bookmarkEnd w:id="101"/>
    </w:p>
    <w:p w:rsidR="008910AB" w:rsidRPr="00106667" w:rsidRDefault="008910AB" w:rsidP="00106667">
      <w:pPr>
        <w:suppressAutoHyphens/>
        <w:autoSpaceDE w:val="0"/>
        <w:autoSpaceDN w:val="0"/>
        <w:adjustRightInd w:val="0"/>
        <w:spacing w:after="120"/>
        <w:ind w:firstLine="709"/>
        <w:rPr>
          <w:sz w:val="28"/>
          <w:szCs w:val="28"/>
        </w:rPr>
      </w:pPr>
      <w:r w:rsidRPr="00106667">
        <w:rPr>
          <w:sz w:val="28"/>
          <w:szCs w:val="28"/>
        </w:rPr>
        <w:t xml:space="preserve">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твёрдых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 </w:t>
      </w:r>
    </w:p>
    <w:p w:rsidR="008910AB" w:rsidRPr="00106667" w:rsidRDefault="008910AB" w:rsidP="00106667">
      <w:pPr>
        <w:suppressAutoHyphens/>
        <w:autoSpaceDE w:val="0"/>
        <w:autoSpaceDN w:val="0"/>
        <w:adjustRightInd w:val="0"/>
        <w:spacing w:after="120"/>
        <w:ind w:firstLine="709"/>
        <w:rPr>
          <w:sz w:val="28"/>
          <w:szCs w:val="28"/>
        </w:rPr>
      </w:pPr>
      <w:r w:rsidRPr="00106667">
        <w:rPr>
          <w:sz w:val="28"/>
          <w:szCs w:val="28"/>
        </w:rPr>
        <w:t xml:space="preserve">В состав территориальных зон специального назначения включены: </w:t>
      </w:r>
    </w:p>
    <w:p w:rsidR="008910AB" w:rsidRPr="00106667" w:rsidRDefault="008910AB" w:rsidP="00106667">
      <w:pPr>
        <w:widowControl/>
        <w:numPr>
          <w:ilvl w:val="0"/>
          <w:numId w:val="55"/>
        </w:numPr>
        <w:suppressAutoHyphens/>
        <w:autoSpaceDE w:val="0"/>
        <w:autoSpaceDN w:val="0"/>
        <w:adjustRightInd w:val="0"/>
        <w:spacing w:after="120"/>
        <w:ind w:left="0" w:firstLine="709"/>
        <w:rPr>
          <w:sz w:val="28"/>
          <w:szCs w:val="28"/>
        </w:rPr>
      </w:pPr>
      <w:r w:rsidRPr="00106667">
        <w:rPr>
          <w:sz w:val="28"/>
          <w:szCs w:val="28"/>
        </w:rPr>
        <w:t xml:space="preserve">зона мест погребения (Сп1); </w:t>
      </w:r>
    </w:p>
    <w:p w:rsidR="008910AB" w:rsidRPr="00106667" w:rsidRDefault="008910AB" w:rsidP="00106667">
      <w:pPr>
        <w:widowControl/>
        <w:numPr>
          <w:ilvl w:val="0"/>
          <w:numId w:val="55"/>
        </w:numPr>
        <w:suppressAutoHyphens/>
        <w:autoSpaceDE w:val="0"/>
        <w:autoSpaceDN w:val="0"/>
        <w:adjustRightInd w:val="0"/>
        <w:spacing w:after="120"/>
        <w:ind w:left="0" w:firstLine="709"/>
        <w:rPr>
          <w:sz w:val="28"/>
          <w:szCs w:val="28"/>
        </w:rPr>
      </w:pPr>
      <w:r w:rsidRPr="00106667">
        <w:rPr>
          <w:sz w:val="28"/>
          <w:szCs w:val="28"/>
        </w:rPr>
        <w:t>зона, связанная с государственными объектами (военных объектов) Сп2.</w:t>
      </w:r>
    </w:p>
    <w:p w:rsidR="008910AB" w:rsidRPr="00106667" w:rsidRDefault="008910AB" w:rsidP="00106667">
      <w:pPr>
        <w:widowControl/>
        <w:numPr>
          <w:ilvl w:val="0"/>
          <w:numId w:val="55"/>
        </w:numPr>
        <w:suppressAutoHyphens/>
        <w:autoSpaceDE w:val="0"/>
        <w:autoSpaceDN w:val="0"/>
        <w:adjustRightInd w:val="0"/>
        <w:spacing w:after="120"/>
        <w:ind w:left="0" w:firstLine="709"/>
        <w:rPr>
          <w:sz w:val="28"/>
          <w:szCs w:val="28"/>
        </w:rPr>
      </w:pPr>
      <w:r w:rsidRPr="00106667">
        <w:rPr>
          <w:sz w:val="28"/>
          <w:szCs w:val="28"/>
        </w:rPr>
        <w:t>зона объектов обращения с отходами (Сп3).</w:t>
      </w:r>
    </w:p>
    <w:p w:rsidR="008910AB" w:rsidRPr="00106667" w:rsidRDefault="008910AB" w:rsidP="00106667">
      <w:pPr>
        <w:suppressAutoHyphens/>
        <w:spacing w:before="240" w:after="240"/>
        <w:ind w:firstLine="709"/>
        <w:rPr>
          <w:b/>
          <w:sz w:val="28"/>
          <w:szCs w:val="28"/>
        </w:rPr>
      </w:pPr>
      <w:r w:rsidRPr="00106667">
        <w:rPr>
          <w:b/>
          <w:sz w:val="28"/>
          <w:szCs w:val="28"/>
        </w:rPr>
        <w:t>Сп1. Зона мест погребения</w:t>
      </w:r>
    </w:p>
    <w:p w:rsidR="008910AB" w:rsidRPr="002E4252" w:rsidRDefault="008910AB" w:rsidP="002E4252">
      <w:pPr>
        <w:suppressAutoHyphens/>
        <w:autoSpaceDE w:val="0"/>
        <w:autoSpaceDN w:val="0"/>
        <w:adjustRightInd w:val="0"/>
        <w:spacing w:after="120"/>
        <w:ind w:firstLine="709"/>
        <w:rPr>
          <w:sz w:val="28"/>
          <w:szCs w:val="28"/>
        </w:rPr>
      </w:pPr>
      <w:r w:rsidRPr="002E4252">
        <w:rPr>
          <w:sz w:val="28"/>
          <w:szCs w:val="28"/>
        </w:rPr>
        <w:t>Зона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w:t>
      </w:r>
    </w:p>
    <w:tbl>
      <w:tblPr>
        <w:tblStyle w:val="affb"/>
        <w:tblW w:w="0" w:type="auto"/>
        <w:tblLook w:val="04A0" w:firstRow="1" w:lastRow="0" w:firstColumn="1" w:lastColumn="0" w:noHBand="0" w:noVBand="1"/>
      </w:tblPr>
      <w:tblGrid>
        <w:gridCol w:w="1717"/>
        <w:gridCol w:w="3091"/>
        <w:gridCol w:w="9978"/>
      </w:tblGrid>
      <w:tr w:rsidR="008910AB" w:rsidRPr="00087F7A" w:rsidTr="002E4252">
        <w:trPr>
          <w:tblHeader/>
        </w:trPr>
        <w:tc>
          <w:tcPr>
            <w:tcW w:w="1526" w:type="dxa"/>
            <w:shd w:val="clear" w:color="auto" w:fill="D9D9D9" w:themeFill="background1" w:themeFillShade="D9"/>
            <w:vAlign w:val="center"/>
          </w:tcPr>
          <w:p w:rsidR="008910AB" w:rsidRPr="002E4252" w:rsidRDefault="008910AB" w:rsidP="002E4252">
            <w:pPr>
              <w:suppressAutoHyphens/>
              <w:ind w:firstLine="0"/>
              <w:rPr>
                <w:b/>
                <w:sz w:val="22"/>
                <w:szCs w:val="22"/>
                <w:lang w:eastAsia="en-US"/>
              </w:rPr>
            </w:pPr>
            <w:r w:rsidRPr="002E4252">
              <w:rPr>
                <w:b/>
                <w:sz w:val="22"/>
                <w:szCs w:val="22"/>
                <w:lang w:eastAsia="en-US"/>
              </w:rPr>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2E4252" w:rsidRDefault="008910AB" w:rsidP="002E4252">
            <w:pPr>
              <w:suppressAutoHyphens/>
              <w:ind w:firstLine="0"/>
              <w:rPr>
                <w:b/>
                <w:sz w:val="22"/>
                <w:szCs w:val="22"/>
                <w:lang w:eastAsia="en-US"/>
              </w:rPr>
            </w:pPr>
            <w:r w:rsidRPr="002E4252">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2E4252" w:rsidRDefault="008910AB" w:rsidP="002E4252">
            <w:pPr>
              <w:suppressAutoHyphens/>
              <w:ind w:firstLine="0"/>
              <w:rPr>
                <w:b/>
                <w:bCs/>
                <w:sz w:val="22"/>
                <w:szCs w:val="22"/>
              </w:rPr>
            </w:pPr>
            <w:r w:rsidRPr="002E4252">
              <w:rPr>
                <w:b/>
                <w:bCs/>
                <w:sz w:val="22"/>
                <w:szCs w:val="22"/>
              </w:rPr>
              <w:t>Предельные параметры разрешённого строительства и реконструкции объектов капитального строительства</w:t>
            </w:r>
          </w:p>
          <w:p w:rsidR="008910AB" w:rsidRPr="002E4252" w:rsidRDefault="008910AB" w:rsidP="002E4252">
            <w:pPr>
              <w:suppressAutoHyphens/>
              <w:ind w:firstLine="0"/>
              <w:rPr>
                <w:b/>
                <w:sz w:val="22"/>
                <w:szCs w:val="22"/>
                <w:lang w:eastAsia="en-US"/>
              </w:rPr>
            </w:pPr>
            <w:r w:rsidRPr="002E4252">
              <w:rPr>
                <w:b/>
                <w:bCs/>
                <w:sz w:val="22"/>
                <w:szCs w:val="22"/>
              </w:rPr>
              <w:t>Нормы и правила</w:t>
            </w:r>
          </w:p>
        </w:tc>
      </w:tr>
      <w:tr w:rsidR="008910AB" w:rsidRPr="00087F7A" w:rsidTr="002E4252">
        <w:tc>
          <w:tcPr>
            <w:tcW w:w="14786" w:type="dxa"/>
            <w:gridSpan w:val="3"/>
            <w:vAlign w:val="center"/>
          </w:tcPr>
          <w:p w:rsidR="008910AB" w:rsidRPr="002E4252" w:rsidRDefault="008910AB" w:rsidP="002E4252">
            <w:pPr>
              <w:suppressAutoHyphens/>
              <w:ind w:firstLine="0"/>
              <w:rPr>
                <w:b/>
                <w:sz w:val="22"/>
                <w:szCs w:val="22"/>
                <w:lang w:eastAsia="en-US"/>
              </w:rPr>
            </w:pPr>
            <w:r w:rsidRPr="002E4252">
              <w:rPr>
                <w:b/>
                <w:sz w:val="22"/>
                <w:szCs w:val="22"/>
              </w:rPr>
              <w:t>Основные виды разрешённого использования</w:t>
            </w:r>
          </w:p>
        </w:tc>
      </w:tr>
      <w:tr w:rsidR="008910AB" w:rsidRPr="00087F7A" w:rsidTr="002E4252">
        <w:tc>
          <w:tcPr>
            <w:tcW w:w="1526" w:type="dxa"/>
          </w:tcPr>
          <w:p w:rsidR="008910AB" w:rsidRPr="002E4252" w:rsidRDefault="008910AB" w:rsidP="002E4252">
            <w:pPr>
              <w:suppressAutoHyphens/>
              <w:ind w:firstLine="0"/>
              <w:rPr>
                <w:b/>
                <w:sz w:val="22"/>
                <w:szCs w:val="22"/>
                <w:lang w:eastAsia="en-US"/>
              </w:rPr>
            </w:pPr>
            <w:r w:rsidRPr="002E4252">
              <w:rPr>
                <w:b/>
                <w:sz w:val="22"/>
                <w:szCs w:val="22"/>
                <w:lang w:eastAsia="en-US"/>
              </w:rPr>
              <w:t>3.7.1</w:t>
            </w:r>
          </w:p>
        </w:tc>
        <w:tc>
          <w:tcPr>
            <w:tcW w:w="3118" w:type="dxa"/>
          </w:tcPr>
          <w:p w:rsidR="008910AB" w:rsidRPr="002E4252" w:rsidRDefault="008910AB" w:rsidP="002E4252">
            <w:pPr>
              <w:pStyle w:val="af5"/>
              <w:suppressAutoHyphens/>
              <w:ind w:firstLine="0"/>
              <w:jc w:val="left"/>
              <w:rPr>
                <w:sz w:val="22"/>
                <w:szCs w:val="22"/>
              </w:rPr>
            </w:pPr>
            <w:r w:rsidRPr="002E4252">
              <w:rPr>
                <w:sz w:val="22"/>
                <w:szCs w:val="22"/>
              </w:rPr>
              <w:t>Осуществление религиозных обрядов</w:t>
            </w:r>
          </w:p>
        </w:tc>
        <w:tc>
          <w:tcPr>
            <w:tcW w:w="10142" w:type="dxa"/>
          </w:tcPr>
          <w:p w:rsidR="008910AB" w:rsidRPr="002E4252" w:rsidRDefault="008910AB" w:rsidP="002E4252">
            <w:pPr>
              <w:pStyle w:val="ConsPlusNormal"/>
              <w:suppressAutoHyphens/>
              <w:ind w:firstLine="0"/>
              <w:jc w:val="left"/>
              <w:rPr>
                <w:rFonts w:ascii="Times New Roman" w:hAnsi="Times New Roman" w:cs="Times New Roman"/>
              </w:rPr>
            </w:pPr>
            <w:r w:rsidRPr="002E4252">
              <w:rPr>
                <w:rFonts w:ascii="Times New Roman" w:hAnsi="Times New Roman" w:cs="Times New Roman"/>
              </w:rPr>
              <w:t>1. Минимальный размер земельного участка для православных храмов устанавливается из обеспеченности 7,5 места в храме на 1000 верующих, 7,5 м</w:t>
            </w:r>
            <w:r w:rsidRPr="002E4252">
              <w:rPr>
                <w:rFonts w:ascii="Times New Roman" w:hAnsi="Times New Roman" w:cs="Times New Roman"/>
                <w:vertAlign w:val="superscript"/>
              </w:rPr>
              <w:t>2</w:t>
            </w:r>
            <w:r w:rsidRPr="002E4252">
              <w:rPr>
                <w:rFonts w:ascii="Times New Roman" w:hAnsi="Times New Roman" w:cs="Times New Roman"/>
              </w:rPr>
              <w:t xml:space="preserve"> на 1 место в храме. </w:t>
            </w:r>
          </w:p>
          <w:p w:rsidR="008910AB" w:rsidRPr="002E4252" w:rsidRDefault="008910AB" w:rsidP="002E4252">
            <w:pPr>
              <w:pStyle w:val="ConsPlusNormal"/>
              <w:suppressAutoHyphens/>
              <w:ind w:firstLine="0"/>
              <w:jc w:val="left"/>
              <w:rPr>
                <w:rFonts w:ascii="Times New Roman" w:hAnsi="Times New Roman" w:cs="Times New Roman"/>
              </w:rPr>
            </w:pPr>
            <w:r w:rsidRPr="002E4252">
              <w:rPr>
                <w:rFonts w:ascii="Times New Roman" w:hAnsi="Times New Roman" w:cs="Times New Roman"/>
              </w:rPr>
              <w:t xml:space="preserve">Максимальный размер земельного участка не </w:t>
            </w:r>
            <w:r w:rsidRPr="002E4252">
              <w:rPr>
                <w:rFonts w:ascii="Times New Roman" w:hAnsi="Times New Roman" w:cs="Times New Roman"/>
                <w:color w:val="000000"/>
              </w:rPr>
              <w:t>устанавливается</w:t>
            </w:r>
            <w:r w:rsidRPr="002E4252">
              <w:rPr>
                <w:rFonts w:ascii="Times New Roman" w:hAnsi="Times New Roman" w:cs="Times New Roman"/>
              </w:rPr>
              <w:t>.</w:t>
            </w:r>
          </w:p>
          <w:p w:rsidR="008910AB" w:rsidRPr="002E4252" w:rsidRDefault="008910AB" w:rsidP="002E4252">
            <w:pPr>
              <w:pStyle w:val="af5"/>
              <w:suppressAutoHyphens/>
              <w:ind w:firstLine="0"/>
              <w:jc w:val="left"/>
              <w:rPr>
                <w:sz w:val="22"/>
                <w:szCs w:val="22"/>
              </w:rPr>
            </w:pPr>
            <w:r w:rsidRPr="002E4252">
              <w:rPr>
                <w:sz w:val="22"/>
                <w:szCs w:val="22"/>
              </w:rPr>
              <w:t xml:space="preserve">Минимальный размер земельного участка объектов культового назначения различных конфессий </w:t>
            </w:r>
            <w:r w:rsidRPr="002E4252">
              <w:rPr>
                <w:sz w:val="22"/>
                <w:szCs w:val="22"/>
              </w:rPr>
              <w:lastRenderedPageBreak/>
              <w:t xml:space="preserve">устанавливается </w:t>
            </w:r>
            <w:r w:rsidRPr="002E4252">
              <w:rPr>
                <w:iCs/>
                <w:sz w:val="22"/>
                <w:szCs w:val="22"/>
              </w:rPr>
              <w:t>не менее – 500 кв.</w:t>
            </w:r>
            <w:r w:rsidR="002E4252">
              <w:rPr>
                <w:iCs/>
                <w:sz w:val="22"/>
                <w:szCs w:val="22"/>
              </w:rPr>
              <w:t xml:space="preserve"> </w:t>
            </w:r>
            <w:r w:rsidRPr="002E4252">
              <w:rPr>
                <w:iCs/>
                <w:sz w:val="22"/>
                <w:szCs w:val="22"/>
              </w:rPr>
              <w:t>м</w:t>
            </w:r>
            <w:r w:rsidRPr="002E4252">
              <w:rPr>
                <w:sz w:val="22"/>
                <w:szCs w:val="22"/>
              </w:rPr>
              <w:t>.</w:t>
            </w:r>
            <w:r w:rsidRPr="002E4252">
              <w:rPr>
                <w:iCs/>
                <w:sz w:val="22"/>
                <w:szCs w:val="22"/>
              </w:rPr>
              <w:t xml:space="preserve"> Максимальный размер земельного участка не устанавливается.</w:t>
            </w:r>
          </w:p>
          <w:p w:rsidR="008910AB" w:rsidRPr="002E4252" w:rsidRDefault="008910AB" w:rsidP="002E4252">
            <w:pPr>
              <w:pStyle w:val="af5"/>
              <w:suppressAutoHyphens/>
              <w:ind w:firstLine="0"/>
              <w:jc w:val="left"/>
              <w:rPr>
                <w:sz w:val="22"/>
                <w:szCs w:val="22"/>
              </w:rPr>
            </w:pPr>
            <w:r w:rsidRPr="002E4252">
              <w:rPr>
                <w:sz w:val="22"/>
                <w:szCs w:val="22"/>
              </w:rPr>
              <w:t>2</w:t>
            </w:r>
            <w:r w:rsidRPr="002E4252">
              <w:rPr>
                <w:iCs/>
                <w:sz w:val="22"/>
                <w:szCs w:val="22"/>
              </w:rPr>
              <w:t xml:space="preserve">. </w:t>
            </w:r>
            <w:r w:rsidRPr="002E4252">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4252" w:rsidRDefault="008910AB" w:rsidP="002E4252">
            <w:pPr>
              <w:pStyle w:val="af5"/>
              <w:suppressAutoHyphens/>
              <w:ind w:firstLine="0"/>
              <w:jc w:val="left"/>
              <w:rPr>
                <w:sz w:val="22"/>
                <w:szCs w:val="22"/>
              </w:rPr>
            </w:pPr>
            <w:r w:rsidRPr="002E4252">
              <w:rPr>
                <w:sz w:val="22"/>
                <w:szCs w:val="22"/>
              </w:rPr>
              <w:t>3. Предельная высота зданий - 18 метров, за исключением башен, колоколен и шпилей.</w:t>
            </w:r>
          </w:p>
          <w:p w:rsidR="008910AB" w:rsidRPr="002E4252" w:rsidRDefault="008910AB" w:rsidP="002E4252">
            <w:pPr>
              <w:pStyle w:val="af5"/>
              <w:suppressAutoHyphens/>
              <w:ind w:firstLine="0"/>
              <w:jc w:val="left"/>
              <w:rPr>
                <w:sz w:val="22"/>
                <w:szCs w:val="22"/>
              </w:rPr>
            </w:pPr>
            <w:r w:rsidRPr="002E4252">
              <w:rPr>
                <w:sz w:val="22"/>
                <w:szCs w:val="22"/>
              </w:rPr>
              <w:t>4. Максимальный процент застройки в границах земельного участка - 60%.</w:t>
            </w:r>
          </w:p>
          <w:p w:rsidR="008910AB" w:rsidRPr="002E4252" w:rsidRDefault="008910AB" w:rsidP="002E4252">
            <w:pPr>
              <w:pStyle w:val="af5"/>
              <w:suppressAutoHyphens/>
              <w:ind w:firstLine="0"/>
              <w:jc w:val="left"/>
              <w:rPr>
                <w:sz w:val="22"/>
                <w:szCs w:val="22"/>
              </w:rPr>
            </w:pPr>
            <w:r w:rsidRPr="002E4252">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E4252" w:rsidRDefault="008910AB" w:rsidP="002E4252">
            <w:pPr>
              <w:suppressAutoHyphens/>
              <w:ind w:firstLine="0"/>
              <w:jc w:val="left"/>
              <w:rPr>
                <w:sz w:val="22"/>
                <w:szCs w:val="22"/>
              </w:rPr>
            </w:pPr>
            <w:r w:rsidRPr="002E4252">
              <w:rPr>
                <w:sz w:val="22"/>
                <w:szCs w:val="22"/>
              </w:rPr>
              <w:t xml:space="preserve">6. </w:t>
            </w:r>
            <w:r w:rsidRPr="002E4252">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8910AB" w:rsidRPr="00B91055" w:rsidRDefault="008910AB" w:rsidP="002E4252">
            <w:pPr>
              <w:suppressAutoHyphens/>
              <w:ind w:firstLine="0"/>
              <w:jc w:val="left"/>
              <w:rPr>
                <w:sz w:val="8"/>
                <w:szCs w:val="8"/>
              </w:rPr>
            </w:pPr>
          </w:p>
        </w:tc>
      </w:tr>
      <w:tr w:rsidR="008910AB" w:rsidRPr="00087F7A" w:rsidTr="002E4252">
        <w:tc>
          <w:tcPr>
            <w:tcW w:w="1526" w:type="dxa"/>
          </w:tcPr>
          <w:p w:rsidR="008910AB" w:rsidRPr="002E4252" w:rsidRDefault="008910AB" w:rsidP="002E4252">
            <w:pPr>
              <w:suppressAutoHyphens/>
              <w:ind w:firstLine="0"/>
              <w:rPr>
                <w:b/>
                <w:sz w:val="22"/>
                <w:szCs w:val="22"/>
                <w:lang w:eastAsia="en-US"/>
              </w:rPr>
            </w:pPr>
            <w:r w:rsidRPr="002E4252">
              <w:rPr>
                <w:b/>
                <w:sz w:val="22"/>
                <w:szCs w:val="22"/>
                <w:lang w:eastAsia="en-US"/>
              </w:rPr>
              <w:lastRenderedPageBreak/>
              <w:t>12.1</w:t>
            </w:r>
          </w:p>
        </w:tc>
        <w:tc>
          <w:tcPr>
            <w:tcW w:w="3118" w:type="dxa"/>
          </w:tcPr>
          <w:p w:rsidR="008910AB" w:rsidRPr="002E4252" w:rsidRDefault="008910AB" w:rsidP="002E4252">
            <w:pPr>
              <w:pStyle w:val="af5"/>
              <w:suppressAutoHyphens/>
              <w:ind w:firstLine="0"/>
              <w:jc w:val="left"/>
              <w:rPr>
                <w:sz w:val="22"/>
                <w:szCs w:val="22"/>
              </w:rPr>
            </w:pPr>
            <w:r w:rsidRPr="002E4252">
              <w:rPr>
                <w:sz w:val="22"/>
                <w:szCs w:val="22"/>
              </w:rPr>
              <w:t>Ритуальная деятельность</w:t>
            </w:r>
          </w:p>
        </w:tc>
        <w:tc>
          <w:tcPr>
            <w:tcW w:w="10142" w:type="dxa"/>
          </w:tcPr>
          <w:p w:rsidR="008910AB" w:rsidRPr="002E4252" w:rsidRDefault="008910AB" w:rsidP="002E4252">
            <w:pPr>
              <w:pStyle w:val="ConsPlusNormal"/>
              <w:suppressAutoHyphens/>
              <w:ind w:firstLine="0"/>
              <w:jc w:val="left"/>
              <w:rPr>
                <w:rFonts w:ascii="Times New Roman" w:hAnsi="Times New Roman" w:cs="Times New Roman"/>
                <w:lang w:eastAsia="ar-SA"/>
              </w:rPr>
            </w:pPr>
            <w:r w:rsidRPr="002E4252">
              <w:rPr>
                <w:rFonts w:ascii="Times New Roman" w:hAnsi="Times New Roman" w:cs="Times New Roman"/>
              </w:rPr>
              <w:t xml:space="preserve">1. Минимальный и максимальный размеры земельного участка устанавливаются проектом планировки территории, из расчета </w:t>
            </w:r>
            <w:r w:rsidRPr="002E4252">
              <w:rPr>
                <w:rFonts w:ascii="Times New Roman" w:hAnsi="Times New Roman" w:cs="Times New Roman"/>
                <w:lang w:eastAsia="ar-SA"/>
              </w:rPr>
              <w:t>0,24 га на 1 тысячу человек, но не более 40 га.</w:t>
            </w:r>
          </w:p>
          <w:p w:rsidR="008910AB" w:rsidRPr="002E4252" w:rsidRDefault="008910AB" w:rsidP="002E4252">
            <w:pPr>
              <w:pStyle w:val="af5"/>
              <w:suppressAutoHyphens/>
              <w:ind w:firstLine="0"/>
              <w:jc w:val="left"/>
              <w:rPr>
                <w:sz w:val="22"/>
                <w:szCs w:val="22"/>
              </w:rPr>
            </w:pPr>
            <w:r w:rsidRPr="002E4252">
              <w:rPr>
                <w:sz w:val="22"/>
                <w:szCs w:val="22"/>
              </w:rPr>
              <w:t>2. Предельная высота зданий - 9 метров.</w:t>
            </w:r>
          </w:p>
          <w:p w:rsidR="008910AB" w:rsidRPr="002E4252" w:rsidRDefault="008910AB" w:rsidP="002E4252">
            <w:pPr>
              <w:suppressAutoHyphens/>
              <w:ind w:firstLine="0"/>
              <w:jc w:val="left"/>
              <w:rPr>
                <w:sz w:val="22"/>
                <w:szCs w:val="22"/>
                <w:lang w:eastAsia="ar-SA"/>
              </w:rPr>
            </w:pPr>
            <w:r w:rsidRPr="002E4252">
              <w:rPr>
                <w:sz w:val="22"/>
                <w:szCs w:val="22"/>
              </w:rPr>
              <w:t xml:space="preserve">3. </w:t>
            </w:r>
            <w:r w:rsidRPr="002E4252">
              <w:rPr>
                <w:sz w:val="22"/>
                <w:szCs w:val="22"/>
                <w:lang w:eastAsia="ar-SA"/>
              </w:rPr>
              <w:t>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8910AB" w:rsidRPr="00B91055" w:rsidRDefault="008910AB" w:rsidP="002E4252">
            <w:pPr>
              <w:suppressAutoHyphens/>
              <w:ind w:firstLine="0"/>
              <w:jc w:val="left"/>
              <w:rPr>
                <w:spacing w:val="-10"/>
                <w:sz w:val="22"/>
                <w:szCs w:val="22"/>
                <w:lang w:eastAsia="ar-SA"/>
              </w:rPr>
            </w:pPr>
            <w:r w:rsidRPr="00B91055">
              <w:rPr>
                <w:spacing w:val="-10"/>
                <w:sz w:val="22"/>
                <w:szCs w:val="22"/>
                <w:lang w:eastAsia="ar-SA"/>
              </w:rPr>
              <w:t xml:space="preserve">- для всех типов кладбищ площадь мест захоронения должна составлять не более 70% от всей площади кладбища, </w:t>
            </w:r>
          </w:p>
          <w:p w:rsidR="008910AB" w:rsidRPr="002E4252" w:rsidRDefault="008910AB" w:rsidP="002E4252">
            <w:pPr>
              <w:suppressAutoHyphens/>
              <w:ind w:firstLine="0"/>
              <w:jc w:val="left"/>
              <w:rPr>
                <w:sz w:val="22"/>
                <w:szCs w:val="22"/>
              </w:rPr>
            </w:pPr>
            <w:r w:rsidRPr="002E4252">
              <w:rPr>
                <w:sz w:val="22"/>
                <w:szCs w:val="22"/>
                <w:lang w:eastAsia="ar-SA"/>
              </w:rPr>
              <w:t>- площадь зеленых насаждений - не менее 25%;</w:t>
            </w:r>
          </w:p>
          <w:p w:rsidR="008910AB" w:rsidRPr="002E4252" w:rsidRDefault="008910AB" w:rsidP="002E4252">
            <w:pPr>
              <w:suppressAutoHyphens/>
              <w:ind w:firstLine="0"/>
              <w:jc w:val="left"/>
              <w:rPr>
                <w:sz w:val="22"/>
                <w:szCs w:val="22"/>
                <w:lang w:eastAsia="ar-SA"/>
              </w:rPr>
            </w:pPr>
            <w:r w:rsidRPr="002E4252">
              <w:rPr>
                <w:sz w:val="22"/>
                <w:szCs w:val="22"/>
              </w:rPr>
              <w:t xml:space="preserve">4. </w:t>
            </w:r>
            <w:r w:rsidRPr="002E4252">
              <w:rPr>
                <w:sz w:val="22"/>
                <w:szCs w:val="22"/>
                <w:lang w:eastAsia="ar-SA"/>
              </w:rPr>
              <w:t>Расстояния от границ земельных участков до стен жилых домов:</w:t>
            </w:r>
          </w:p>
          <w:p w:rsidR="008910AB" w:rsidRPr="002E4252" w:rsidRDefault="008910AB" w:rsidP="002E4252">
            <w:pPr>
              <w:suppressAutoHyphens/>
              <w:ind w:firstLine="0"/>
              <w:jc w:val="left"/>
              <w:rPr>
                <w:sz w:val="22"/>
                <w:szCs w:val="22"/>
                <w:lang w:eastAsia="ar-SA"/>
              </w:rPr>
            </w:pPr>
            <w:r w:rsidRPr="002E4252">
              <w:rPr>
                <w:sz w:val="22"/>
                <w:szCs w:val="22"/>
                <w:lang w:eastAsia="ar-SA"/>
              </w:rPr>
              <w:t>- кладбищ традиционного захоронения 300 м;</w:t>
            </w:r>
          </w:p>
          <w:p w:rsidR="008910AB" w:rsidRPr="002E4252" w:rsidRDefault="008910AB" w:rsidP="002E4252">
            <w:pPr>
              <w:suppressAutoHyphens/>
              <w:ind w:firstLine="0"/>
              <w:jc w:val="left"/>
              <w:rPr>
                <w:sz w:val="22"/>
                <w:szCs w:val="22"/>
                <w:lang w:eastAsia="ar-SA"/>
              </w:rPr>
            </w:pPr>
            <w:r w:rsidRPr="002E4252">
              <w:rPr>
                <w:sz w:val="22"/>
                <w:szCs w:val="22"/>
                <w:lang w:eastAsia="ar-SA"/>
              </w:rPr>
              <w:t>- колумбариев (кладбища для погребения после кремации) - 100 м.</w:t>
            </w:r>
          </w:p>
          <w:p w:rsidR="008910AB" w:rsidRPr="002E4252" w:rsidRDefault="008910AB" w:rsidP="002E4252">
            <w:pPr>
              <w:suppressAutoHyphens/>
              <w:ind w:firstLine="0"/>
              <w:jc w:val="left"/>
              <w:rPr>
                <w:sz w:val="22"/>
                <w:szCs w:val="22"/>
                <w:lang w:eastAsia="ar-SA"/>
              </w:rPr>
            </w:pPr>
            <w:r w:rsidRPr="002E4252">
              <w:rPr>
                <w:sz w:val="22"/>
                <w:szCs w:val="22"/>
                <w:lang w:eastAsia="ar-SA"/>
              </w:rPr>
              <w:t>Расстояния от крематориев до жилых зданий, при количестве печей более одной – 1000 м.</w:t>
            </w:r>
          </w:p>
          <w:p w:rsidR="008910AB" w:rsidRPr="002E4252" w:rsidRDefault="008910AB" w:rsidP="002E4252">
            <w:pPr>
              <w:suppressAutoHyphens/>
              <w:ind w:firstLine="0"/>
              <w:jc w:val="left"/>
              <w:rPr>
                <w:sz w:val="22"/>
                <w:szCs w:val="22"/>
              </w:rPr>
            </w:pPr>
            <w:r w:rsidRPr="002E4252">
              <w:rPr>
                <w:sz w:val="22"/>
                <w:szCs w:val="22"/>
                <w:lang w:eastAsia="ar-SA"/>
              </w:rPr>
              <w:t>Крематории без подготовительных и обрядных процессов с одной однокамерной печью – 500 м.</w:t>
            </w:r>
          </w:p>
          <w:p w:rsidR="008910AB" w:rsidRPr="002E4252" w:rsidRDefault="008910AB" w:rsidP="002E4252">
            <w:pPr>
              <w:suppressAutoHyphens/>
              <w:ind w:firstLine="0"/>
              <w:jc w:val="left"/>
              <w:rPr>
                <w:sz w:val="22"/>
                <w:szCs w:val="22"/>
              </w:rPr>
            </w:pPr>
            <w:r w:rsidRPr="002E4252">
              <w:rPr>
                <w:sz w:val="22"/>
                <w:szCs w:val="22"/>
              </w:rPr>
              <w:t>Максимальный процент застройки зданиями, строениями, сооружениями – 30%.</w:t>
            </w:r>
          </w:p>
          <w:p w:rsidR="008910AB" w:rsidRPr="002E4252" w:rsidRDefault="008910AB" w:rsidP="002E4252">
            <w:pPr>
              <w:pStyle w:val="ConsPlusNormal"/>
              <w:suppressAutoHyphens/>
              <w:ind w:firstLine="0"/>
              <w:jc w:val="left"/>
              <w:rPr>
                <w:rFonts w:ascii="Times New Roman" w:hAnsi="Times New Roman" w:cs="Times New Roman"/>
              </w:rPr>
            </w:pPr>
            <w:r w:rsidRPr="002E4252">
              <w:rPr>
                <w:rFonts w:ascii="Times New Roman" w:hAnsi="Times New Roman" w:cs="Times New Roman"/>
              </w:rPr>
              <w:t xml:space="preserve">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w:t>
            </w:r>
          </w:p>
          <w:p w:rsidR="008910AB" w:rsidRDefault="008910AB" w:rsidP="002E4252">
            <w:pPr>
              <w:pStyle w:val="ConsPlusNormal"/>
              <w:suppressAutoHyphens/>
              <w:ind w:firstLine="0"/>
              <w:jc w:val="left"/>
              <w:rPr>
                <w:rFonts w:ascii="Times New Roman" w:hAnsi="Times New Roman" w:cs="Times New Roman"/>
              </w:rPr>
            </w:pPr>
            <w:r w:rsidRPr="002E4252">
              <w:rPr>
                <w:rFonts w:ascii="Times New Roman" w:hAnsi="Times New Roman" w:cs="Times New Roman"/>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B91055" w:rsidRPr="00B91055" w:rsidRDefault="00B91055" w:rsidP="002E4252">
            <w:pPr>
              <w:pStyle w:val="ConsPlusNormal"/>
              <w:suppressAutoHyphens/>
              <w:ind w:firstLine="0"/>
              <w:jc w:val="left"/>
              <w:rPr>
                <w:rFonts w:ascii="Times New Roman" w:hAnsi="Times New Roman" w:cs="Times New Roman"/>
                <w:sz w:val="12"/>
                <w:szCs w:val="12"/>
              </w:rPr>
            </w:pPr>
          </w:p>
        </w:tc>
      </w:tr>
      <w:tr w:rsidR="008910AB" w:rsidRPr="00087F7A" w:rsidTr="002E4252">
        <w:tc>
          <w:tcPr>
            <w:tcW w:w="14786" w:type="dxa"/>
            <w:gridSpan w:val="3"/>
          </w:tcPr>
          <w:p w:rsidR="008910AB" w:rsidRPr="002E4252" w:rsidRDefault="008910AB" w:rsidP="002E4252">
            <w:pPr>
              <w:suppressAutoHyphens/>
              <w:ind w:firstLine="0"/>
              <w:rPr>
                <w:b/>
                <w:sz w:val="22"/>
                <w:szCs w:val="22"/>
                <w:lang w:eastAsia="en-US"/>
              </w:rPr>
            </w:pPr>
            <w:r w:rsidRPr="002E4252">
              <w:rPr>
                <w:b/>
                <w:sz w:val="22"/>
                <w:szCs w:val="22"/>
                <w:lang w:eastAsia="en-US"/>
              </w:rPr>
              <w:t>Вспомогательные</w:t>
            </w:r>
            <w:r w:rsidRPr="002E4252">
              <w:rPr>
                <w:b/>
                <w:sz w:val="22"/>
                <w:szCs w:val="22"/>
              </w:rPr>
              <w:t xml:space="preserve"> виды разрешённого использования</w:t>
            </w:r>
          </w:p>
        </w:tc>
      </w:tr>
      <w:tr w:rsidR="008910AB" w:rsidRPr="00087F7A" w:rsidTr="002E4252">
        <w:tc>
          <w:tcPr>
            <w:tcW w:w="1526" w:type="dxa"/>
          </w:tcPr>
          <w:p w:rsidR="008910AB" w:rsidRPr="002E4252" w:rsidRDefault="008910AB" w:rsidP="002E4252">
            <w:pPr>
              <w:suppressAutoHyphens/>
              <w:ind w:firstLine="0"/>
              <w:rPr>
                <w:b/>
                <w:sz w:val="22"/>
                <w:szCs w:val="22"/>
                <w:lang w:eastAsia="en-US"/>
              </w:rPr>
            </w:pPr>
            <w:r w:rsidRPr="002E4252">
              <w:rPr>
                <w:b/>
                <w:sz w:val="22"/>
                <w:szCs w:val="22"/>
                <w:lang w:eastAsia="en-US"/>
              </w:rPr>
              <w:t>3.1.1</w:t>
            </w:r>
          </w:p>
        </w:tc>
        <w:tc>
          <w:tcPr>
            <w:tcW w:w="3118" w:type="dxa"/>
          </w:tcPr>
          <w:p w:rsidR="008910AB" w:rsidRPr="002E4252" w:rsidRDefault="008910AB" w:rsidP="002E4252">
            <w:pPr>
              <w:suppressAutoHyphens/>
              <w:ind w:firstLine="0"/>
              <w:jc w:val="left"/>
              <w:rPr>
                <w:sz w:val="22"/>
                <w:szCs w:val="22"/>
                <w:lang w:eastAsia="en-US"/>
              </w:rPr>
            </w:pPr>
            <w:r w:rsidRPr="002E4252">
              <w:rPr>
                <w:sz w:val="22"/>
                <w:szCs w:val="22"/>
                <w:lang w:eastAsia="en-US"/>
              </w:rPr>
              <w:t>Предоставление коммунальных услуг</w:t>
            </w:r>
          </w:p>
        </w:tc>
        <w:tc>
          <w:tcPr>
            <w:tcW w:w="10142" w:type="dxa"/>
          </w:tcPr>
          <w:p w:rsidR="008910AB" w:rsidRPr="002E4252" w:rsidRDefault="008910AB" w:rsidP="002E4252">
            <w:pPr>
              <w:suppressAutoHyphens/>
              <w:ind w:firstLine="0"/>
              <w:jc w:val="left"/>
              <w:rPr>
                <w:sz w:val="22"/>
                <w:szCs w:val="22"/>
              </w:rPr>
            </w:pPr>
            <w:r w:rsidRPr="002E4252">
              <w:rPr>
                <w:sz w:val="22"/>
                <w:szCs w:val="22"/>
              </w:rPr>
              <w:t>1. Предельные (максимальные и минимальные) размеры земельных участков не подлежат установлению.</w:t>
            </w:r>
          </w:p>
          <w:p w:rsidR="00B91055" w:rsidRDefault="008910AB" w:rsidP="002E4252">
            <w:pPr>
              <w:suppressAutoHyphens/>
              <w:ind w:firstLine="0"/>
              <w:jc w:val="left"/>
              <w:rPr>
                <w:sz w:val="22"/>
                <w:szCs w:val="22"/>
              </w:rPr>
            </w:pPr>
            <w:r w:rsidRPr="002E4252">
              <w:rPr>
                <w:sz w:val="22"/>
                <w:szCs w:val="22"/>
              </w:rPr>
              <w:t>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w:t>
            </w:r>
            <w:r w:rsidR="00B91055">
              <w:rPr>
                <w:sz w:val="22"/>
                <w:szCs w:val="22"/>
              </w:rPr>
              <w:t>.</w:t>
            </w:r>
          </w:p>
          <w:p w:rsidR="008910AB" w:rsidRPr="00B91055" w:rsidRDefault="008910AB" w:rsidP="002E4252">
            <w:pPr>
              <w:suppressAutoHyphens/>
              <w:ind w:firstLine="0"/>
              <w:jc w:val="left"/>
              <w:rPr>
                <w:sz w:val="8"/>
                <w:szCs w:val="8"/>
              </w:rPr>
            </w:pPr>
            <w:r w:rsidRPr="00B91055">
              <w:rPr>
                <w:sz w:val="8"/>
                <w:szCs w:val="8"/>
              </w:rPr>
              <w:t xml:space="preserve"> </w:t>
            </w:r>
          </w:p>
        </w:tc>
      </w:tr>
      <w:tr w:rsidR="008910AB" w:rsidRPr="00087F7A" w:rsidTr="002E4252">
        <w:tc>
          <w:tcPr>
            <w:tcW w:w="14786" w:type="dxa"/>
            <w:gridSpan w:val="3"/>
          </w:tcPr>
          <w:p w:rsidR="008910AB" w:rsidRPr="002E4252" w:rsidRDefault="008910AB" w:rsidP="002E4252">
            <w:pPr>
              <w:suppressAutoHyphens/>
              <w:ind w:firstLine="0"/>
              <w:rPr>
                <w:b/>
                <w:sz w:val="22"/>
                <w:szCs w:val="22"/>
                <w:lang w:eastAsia="en-US"/>
              </w:rPr>
            </w:pPr>
            <w:r w:rsidRPr="002E4252">
              <w:rPr>
                <w:b/>
                <w:bCs/>
                <w:sz w:val="22"/>
                <w:szCs w:val="22"/>
              </w:rPr>
              <w:lastRenderedPageBreak/>
              <w:t>Условно разрешённые виды использования</w:t>
            </w:r>
          </w:p>
        </w:tc>
      </w:tr>
      <w:tr w:rsidR="008910AB" w:rsidRPr="00087F7A" w:rsidTr="002E4252">
        <w:trPr>
          <w:trHeight w:val="79"/>
        </w:trPr>
        <w:tc>
          <w:tcPr>
            <w:tcW w:w="1526" w:type="dxa"/>
          </w:tcPr>
          <w:p w:rsidR="008910AB" w:rsidRPr="002E4252" w:rsidRDefault="008910AB" w:rsidP="002E4252">
            <w:pPr>
              <w:suppressAutoHyphens/>
              <w:autoSpaceDE w:val="0"/>
              <w:autoSpaceDN w:val="0"/>
              <w:adjustRightInd w:val="0"/>
              <w:ind w:firstLine="0"/>
              <w:rPr>
                <w:b/>
                <w:sz w:val="22"/>
                <w:szCs w:val="22"/>
              </w:rPr>
            </w:pPr>
            <w:r w:rsidRPr="002E4252">
              <w:rPr>
                <w:b/>
                <w:sz w:val="22"/>
                <w:szCs w:val="22"/>
              </w:rPr>
              <w:t>4.4</w:t>
            </w:r>
          </w:p>
        </w:tc>
        <w:tc>
          <w:tcPr>
            <w:tcW w:w="3118" w:type="dxa"/>
          </w:tcPr>
          <w:p w:rsidR="008910AB" w:rsidRPr="002E4252" w:rsidRDefault="008910AB" w:rsidP="002E4252">
            <w:pPr>
              <w:suppressAutoHyphens/>
              <w:ind w:firstLine="0"/>
              <w:jc w:val="left"/>
              <w:rPr>
                <w:sz w:val="22"/>
                <w:szCs w:val="22"/>
              </w:rPr>
            </w:pPr>
            <w:r w:rsidRPr="002E4252">
              <w:rPr>
                <w:sz w:val="22"/>
                <w:szCs w:val="22"/>
              </w:rPr>
              <w:t>Магазины</w:t>
            </w:r>
            <w:r w:rsidRPr="002E4252">
              <w:rPr>
                <w:b/>
                <w:sz w:val="22"/>
                <w:szCs w:val="22"/>
              </w:rPr>
              <w:t>*</w:t>
            </w:r>
          </w:p>
        </w:tc>
        <w:tc>
          <w:tcPr>
            <w:tcW w:w="10142" w:type="dxa"/>
          </w:tcPr>
          <w:p w:rsidR="008910AB" w:rsidRPr="002E4252" w:rsidRDefault="008910AB" w:rsidP="002E4252">
            <w:pPr>
              <w:suppressAutoHyphens/>
              <w:ind w:firstLine="0"/>
              <w:jc w:val="left"/>
              <w:rPr>
                <w:sz w:val="22"/>
                <w:szCs w:val="22"/>
              </w:rPr>
            </w:pPr>
            <w:r w:rsidRPr="002E4252">
              <w:rPr>
                <w:sz w:val="22"/>
                <w:szCs w:val="22"/>
              </w:rPr>
              <w:t>1. Предельные (максимальные и минимальные) размеры земельных участков не подлежат установлению.</w:t>
            </w:r>
          </w:p>
          <w:p w:rsidR="008910AB" w:rsidRPr="002E4252" w:rsidRDefault="008910AB" w:rsidP="002E4252">
            <w:pPr>
              <w:suppressAutoHyphens/>
              <w:ind w:firstLine="0"/>
              <w:jc w:val="left"/>
              <w:rPr>
                <w:sz w:val="22"/>
                <w:szCs w:val="22"/>
              </w:rPr>
            </w:pPr>
            <w:r w:rsidRPr="002E4252">
              <w:rPr>
                <w:sz w:val="22"/>
                <w:szCs w:val="22"/>
              </w:rPr>
              <w:t>2. Предельная высота зданий, строений и сооружений – 9,0 м</w:t>
            </w:r>
            <w:r w:rsidR="00B91055">
              <w:rPr>
                <w:sz w:val="22"/>
                <w:szCs w:val="22"/>
              </w:rPr>
              <w:t>.</w:t>
            </w:r>
          </w:p>
          <w:p w:rsidR="008910AB" w:rsidRPr="002E4252" w:rsidRDefault="008910AB" w:rsidP="002E4252">
            <w:pPr>
              <w:suppressAutoHyphens/>
              <w:ind w:firstLine="0"/>
              <w:jc w:val="left"/>
              <w:rPr>
                <w:sz w:val="22"/>
                <w:szCs w:val="22"/>
              </w:rPr>
            </w:pPr>
            <w:r w:rsidRPr="002E4252">
              <w:rPr>
                <w:sz w:val="22"/>
                <w:szCs w:val="22"/>
              </w:rPr>
              <w:t>3. Максимальный процент застройки в границах земельного участка – 60%</w:t>
            </w:r>
            <w:r w:rsidR="00B91055">
              <w:rPr>
                <w:sz w:val="22"/>
                <w:szCs w:val="22"/>
              </w:rPr>
              <w:t>.</w:t>
            </w:r>
          </w:p>
          <w:p w:rsidR="008910AB" w:rsidRPr="002E4252" w:rsidRDefault="008910AB" w:rsidP="002E4252">
            <w:pPr>
              <w:suppressAutoHyphens/>
              <w:ind w:firstLine="0"/>
              <w:jc w:val="left"/>
              <w:rPr>
                <w:sz w:val="22"/>
                <w:szCs w:val="22"/>
              </w:rPr>
            </w:pPr>
            <w:r w:rsidRPr="002E4252">
              <w:rPr>
                <w:sz w:val="22"/>
                <w:szCs w:val="22"/>
              </w:rPr>
              <w:t>4. Необходимо предусматривать места для парковки автотранспорта в соответствии с действующими местными нормативами градостроительного проектирования</w:t>
            </w:r>
            <w:r w:rsidR="00B91055">
              <w:rPr>
                <w:sz w:val="22"/>
                <w:szCs w:val="22"/>
              </w:rPr>
              <w:t>.</w:t>
            </w:r>
          </w:p>
          <w:p w:rsidR="008910AB" w:rsidRPr="002E4252" w:rsidRDefault="008910AB" w:rsidP="002E4252">
            <w:pPr>
              <w:suppressAutoHyphens/>
              <w:ind w:firstLine="0"/>
              <w:jc w:val="left"/>
              <w:rPr>
                <w:sz w:val="22"/>
                <w:szCs w:val="22"/>
              </w:rPr>
            </w:pPr>
            <w:r w:rsidRPr="002E4252">
              <w:rPr>
                <w:spacing w:val="-10"/>
                <w:sz w:val="22"/>
                <w:szCs w:val="22"/>
              </w:rPr>
              <w:t xml:space="preserve">5. </w:t>
            </w:r>
            <w:r w:rsidRPr="002E4252">
              <w:rPr>
                <w:sz w:val="22"/>
                <w:szCs w:val="22"/>
              </w:rPr>
              <w:t>Иные параметры устанавливаются в соответствии с действующими местными нормативами градостроительного проектирования</w:t>
            </w:r>
            <w:r w:rsidR="00B91055">
              <w:rPr>
                <w:sz w:val="22"/>
                <w:szCs w:val="22"/>
              </w:rPr>
              <w:t>.</w:t>
            </w:r>
            <w:r w:rsidRPr="002E4252">
              <w:rPr>
                <w:sz w:val="22"/>
                <w:szCs w:val="22"/>
              </w:rPr>
              <w:t xml:space="preserve"> </w:t>
            </w:r>
          </w:p>
          <w:p w:rsidR="008910AB" w:rsidRDefault="008910AB" w:rsidP="002E4252">
            <w:pPr>
              <w:suppressAutoHyphens/>
              <w:ind w:firstLine="0"/>
              <w:jc w:val="left"/>
              <w:rPr>
                <w:sz w:val="22"/>
                <w:szCs w:val="22"/>
              </w:rPr>
            </w:pPr>
            <w:r w:rsidRPr="002E4252">
              <w:rPr>
                <w:b/>
                <w:sz w:val="22"/>
                <w:szCs w:val="22"/>
              </w:rPr>
              <w:t>*</w:t>
            </w:r>
            <w:r w:rsidRPr="002E4252">
              <w:rPr>
                <w:sz w:val="22"/>
                <w:szCs w:val="22"/>
              </w:rPr>
              <w:t xml:space="preserve"> магазины только </w:t>
            </w:r>
            <w:r w:rsidR="002E4252" w:rsidRPr="002E4252">
              <w:rPr>
                <w:sz w:val="22"/>
                <w:szCs w:val="22"/>
              </w:rPr>
              <w:t>для ритуальных</w:t>
            </w:r>
            <w:r w:rsidRPr="002E4252">
              <w:rPr>
                <w:sz w:val="22"/>
                <w:szCs w:val="22"/>
              </w:rPr>
              <w:t xml:space="preserve"> товаров</w:t>
            </w:r>
            <w:r w:rsidR="00B91055">
              <w:rPr>
                <w:sz w:val="22"/>
                <w:szCs w:val="22"/>
              </w:rPr>
              <w:t>.</w:t>
            </w:r>
          </w:p>
          <w:p w:rsidR="00B91055" w:rsidRPr="00B91055" w:rsidRDefault="00B91055" w:rsidP="002E4252">
            <w:pPr>
              <w:suppressAutoHyphens/>
              <w:ind w:firstLine="0"/>
              <w:jc w:val="left"/>
              <w:rPr>
                <w:sz w:val="8"/>
                <w:szCs w:val="8"/>
                <w:lang w:eastAsia="en-US"/>
              </w:rPr>
            </w:pPr>
          </w:p>
        </w:tc>
      </w:tr>
      <w:tr w:rsidR="008910AB" w:rsidRPr="00087F7A" w:rsidTr="002E4252">
        <w:trPr>
          <w:trHeight w:val="79"/>
        </w:trPr>
        <w:tc>
          <w:tcPr>
            <w:tcW w:w="1526" w:type="dxa"/>
          </w:tcPr>
          <w:p w:rsidR="008910AB" w:rsidRPr="002E4252" w:rsidRDefault="008910AB" w:rsidP="002E4252">
            <w:pPr>
              <w:suppressAutoHyphens/>
              <w:ind w:firstLine="0"/>
              <w:rPr>
                <w:b/>
                <w:sz w:val="22"/>
                <w:szCs w:val="22"/>
                <w:lang w:eastAsia="en-US"/>
              </w:rPr>
            </w:pPr>
            <w:r w:rsidRPr="002E4252">
              <w:rPr>
                <w:b/>
                <w:sz w:val="22"/>
                <w:szCs w:val="22"/>
                <w:lang w:eastAsia="en-US"/>
              </w:rPr>
              <w:t>12.0.2</w:t>
            </w:r>
          </w:p>
        </w:tc>
        <w:tc>
          <w:tcPr>
            <w:tcW w:w="3118" w:type="dxa"/>
          </w:tcPr>
          <w:p w:rsidR="008910AB" w:rsidRPr="002E4252" w:rsidRDefault="008910AB" w:rsidP="002E4252">
            <w:pPr>
              <w:pStyle w:val="af5"/>
              <w:suppressAutoHyphens/>
              <w:ind w:firstLine="0"/>
              <w:jc w:val="left"/>
              <w:rPr>
                <w:sz w:val="22"/>
                <w:szCs w:val="22"/>
              </w:rPr>
            </w:pPr>
            <w:r w:rsidRPr="002E4252">
              <w:rPr>
                <w:sz w:val="22"/>
                <w:szCs w:val="22"/>
              </w:rPr>
              <w:t>Благоустройство территорий</w:t>
            </w:r>
          </w:p>
        </w:tc>
        <w:tc>
          <w:tcPr>
            <w:tcW w:w="10142" w:type="dxa"/>
          </w:tcPr>
          <w:p w:rsidR="008910AB" w:rsidRPr="002E4252" w:rsidRDefault="008910AB" w:rsidP="002E4252">
            <w:pPr>
              <w:pStyle w:val="ConsPlusNormal"/>
              <w:suppressAutoHyphens/>
              <w:ind w:firstLine="0"/>
              <w:jc w:val="left"/>
              <w:rPr>
                <w:rFonts w:ascii="Times New Roman" w:hAnsi="Times New Roman" w:cs="Times New Roman"/>
              </w:rPr>
            </w:pPr>
            <w:r w:rsidRPr="002E4252">
              <w:rPr>
                <w:rFonts w:ascii="Times New Roman" w:hAnsi="Times New Roman" w:cs="Times New Roman"/>
              </w:rPr>
              <w:t xml:space="preserve">1. Минимальный и максимальный размеры земельного участка </w:t>
            </w:r>
            <w:r w:rsidRPr="002E4252">
              <w:rPr>
                <w:rFonts w:ascii="Times New Roman" w:hAnsi="Times New Roman" w:cs="Times New Roman"/>
                <w:iCs/>
              </w:rPr>
              <w:t>не устанавливаются.</w:t>
            </w:r>
          </w:p>
          <w:p w:rsidR="008910AB" w:rsidRPr="002E4252" w:rsidRDefault="008910AB" w:rsidP="002E4252">
            <w:pPr>
              <w:pStyle w:val="af5"/>
              <w:suppressAutoHyphens/>
              <w:ind w:firstLine="0"/>
              <w:jc w:val="left"/>
              <w:rPr>
                <w:sz w:val="22"/>
                <w:szCs w:val="22"/>
              </w:rPr>
            </w:pPr>
            <w:r w:rsidRPr="002E4252">
              <w:rPr>
                <w:sz w:val="22"/>
                <w:szCs w:val="22"/>
              </w:rPr>
              <w:t>2</w:t>
            </w:r>
            <w:r w:rsidRPr="002E4252">
              <w:rPr>
                <w:iCs/>
                <w:sz w:val="22"/>
                <w:szCs w:val="22"/>
              </w:rPr>
              <w:t xml:space="preserve">. </w:t>
            </w:r>
            <w:r w:rsidRPr="002E4252">
              <w:rPr>
                <w:sz w:val="22"/>
                <w:szCs w:val="22"/>
              </w:rPr>
              <w:t xml:space="preserve">Минимальный отступ от границ земельных участков - не устанавливается. </w:t>
            </w:r>
          </w:p>
          <w:p w:rsidR="008910AB" w:rsidRPr="002E4252" w:rsidRDefault="008910AB" w:rsidP="002E4252">
            <w:pPr>
              <w:pStyle w:val="af5"/>
              <w:suppressAutoHyphens/>
              <w:ind w:firstLine="0"/>
              <w:jc w:val="left"/>
              <w:rPr>
                <w:iCs/>
                <w:sz w:val="22"/>
                <w:szCs w:val="22"/>
              </w:rPr>
            </w:pPr>
            <w:r w:rsidRPr="002E4252">
              <w:rPr>
                <w:iCs/>
                <w:sz w:val="22"/>
                <w:szCs w:val="22"/>
              </w:rPr>
              <w:t xml:space="preserve">3. Предельная высота некапитальных </w:t>
            </w:r>
            <w:r w:rsidRPr="002E4252">
              <w:rPr>
                <w:sz w:val="22"/>
                <w:szCs w:val="22"/>
              </w:rPr>
              <w:t>строений, сооружений</w:t>
            </w:r>
            <w:r w:rsidRPr="002E4252">
              <w:rPr>
                <w:iCs/>
                <w:sz w:val="22"/>
                <w:szCs w:val="22"/>
              </w:rPr>
              <w:t xml:space="preserve"> - не устанавливается.</w:t>
            </w:r>
          </w:p>
          <w:p w:rsidR="008910AB" w:rsidRPr="002E4252" w:rsidRDefault="008910AB" w:rsidP="002E4252">
            <w:pPr>
              <w:pStyle w:val="ConsPlusNormal"/>
              <w:suppressAutoHyphens/>
              <w:ind w:firstLine="0"/>
              <w:jc w:val="left"/>
              <w:rPr>
                <w:rFonts w:ascii="Times New Roman" w:hAnsi="Times New Roman" w:cs="Times New Roman"/>
                <w:iCs/>
              </w:rPr>
            </w:pPr>
            <w:r w:rsidRPr="002E4252">
              <w:rPr>
                <w:rFonts w:ascii="Times New Roman" w:hAnsi="Times New Roman" w:cs="Times New Roman"/>
                <w:iCs/>
              </w:rPr>
              <w:t xml:space="preserve">4. Площадь застройки некапитальных </w:t>
            </w:r>
            <w:r w:rsidRPr="002E4252">
              <w:rPr>
                <w:rFonts w:ascii="Times New Roman" w:hAnsi="Times New Roman" w:cs="Times New Roman"/>
              </w:rPr>
              <w:t>строений, сооружений</w:t>
            </w:r>
            <w:r w:rsidRPr="002E4252">
              <w:rPr>
                <w:rFonts w:ascii="Times New Roman" w:hAnsi="Times New Roman" w:cs="Times New Roman"/>
                <w:iCs/>
              </w:rPr>
              <w:t xml:space="preserve"> не более 200 кв.</w:t>
            </w:r>
            <w:r w:rsidR="002E4252">
              <w:rPr>
                <w:rFonts w:ascii="Times New Roman" w:hAnsi="Times New Roman" w:cs="Times New Roman"/>
                <w:iCs/>
              </w:rPr>
              <w:t xml:space="preserve"> </w:t>
            </w:r>
            <w:r w:rsidRPr="002E4252">
              <w:rPr>
                <w:rFonts w:ascii="Times New Roman" w:hAnsi="Times New Roman" w:cs="Times New Roman"/>
                <w:iCs/>
              </w:rPr>
              <w:t>м.</w:t>
            </w:r>
          </w:p>
          <w:p w:rsidR="008910AB" w:rsidRPr="002E4252" w:rsidRDefault="008910AB" w:rsidP="002E4252">
            <w:pPr>
              <w:suppressAutoHyphens/>
              <w:ind w:firstLine="0"/>
              <w:jc w:val="left"/>
              <w:rPr>
                <w:sz w:val="22"/>
                <w:szCs w:val="22"/>
              </w:rPr>
            </w:pPr>
            <w:r w:rsidRPr="002E4252">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8910AB" w:rsidRPr="002E4252" w:rsidRDefault="008910AB" w:rsidP="002E4252">
      <w:pPr>
        <w:suppressAutoHyphens/>
        <w:spacing w:before="240" w:after="240"/>
        <w:ind w:firstLine="709"/>
        <w:rPr>
          <w:b/>
          <w:sz w:val="28"/>
          <w:szCs w:val="28"/>
        </w:rPr>
      </w:pPr>
      <w:r w:rsidRPr="002E4252">
        <w:rPr>
          <w:b/>
          <w:sz w:val="28"/>
          <w:szCs w:val="28"/>
        </w:rPr>
        <w:t xml:space="preserve">Сп2. </w:t>
      </w:r>
      <w:r w:rsidRPr="002E4252">
        <w:rPr>
          <w:b/>
          <w:sz w:val="28"/>
          <w:szCs w:val="28"/>
          <w:lang w:eastAsia="en-US"/>
        </w:rPr>
        <w:t>Зона, связанная с государственными объектами (режимных территорий)</w:t>
      </w:r>
    </w:p>
    <w:p w:rsidR="008910AB" w:rsidRPr="002E4252" w:rsidRDefault="008910AB" w:rsidP="002E4252">
      <w:pPr>
        <w:suppressAutoHyphens/>
        <w:spacing w:after="120"/>
        <w:ind w:firstLine="709"/>
        <w:rPr>
          <w:sz w:val="28"/>
          <w:szCs w:val="28"/>
        </w:rPr>
      </w:pPr>
      <w:r w:rsidRPr="002E4252">
        <w:rPr>
          <w:sz w:val="28"/>
          <w:szCs w:val="28"/>
        </w:rPr>
        <w:t>1. Зона предназначена для строительства и эксплуатации зданий, сооружений, необходимых для подготовки и поддержания в боевой готовности Вооружённых Сил Российской Федерации, других войск, воинских формирований и органов (размещение военных организаций, внутренних войск, учреждений и других объектов, дислокация войск), проведения воинских учений и других мероприятий, направленных на укрепление боевой готовности воинских частей.</w:t>
      </w:r>
    </w:p>
    <w:p w:rsidR="008910AB" w:rsidRPr="002E4252" w:rsidRDefault="008910AB" w:rsidP="002E4252">
      <w:pPr>
        <w:suppressAutoHyphens/>
        <w:spacing w:after="120"/>
        <w:ind w:firstLine="709"/>
        <w:rPr>
          <w:sz w:val="28"/>
          <w:szCs w:val="28"/>
        </w:rPr>
      </w:pPr>
      <w:r w:rsidRPr="002E4252">
        <w:rPr>
          <w:sz w:val="28"/>
          <w:szCs w:val="28"/>
        </w:rPr>
        <w:t>2. 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Владимирской области по согласованию с органами местного самоуправления городского округа Муром в соответствии с требованиями специальных нормативов и настоящими Правилами.</w:t>
      </w:r>
    </w:p>
    <w:p w:rsidR="008910AB" w:rsidRPr="002E4252" w:rsidRDefault="008910AB" w:rsidP="002E4252">
      <w:pPr>
        <w:suppressAutoHyphens/>
        <w:spacing w:after="120"/>
        <w:ind w:firstLine="709"/>
        <w:rPr>
          <w:sz w:val="28"/>
          <w:szCs w:val="28"/>
        </w:rPr>
      </w:pPr>
      <w:r w:rsidRPr="003526FD">
        <w:rPr>
          <w:spacing w:val="8"/>
          <w:sz w:val="28"/>
          <w:szCs w:val="28"/>
        </w:rPr>
        <w:t>3. В соответствии с требованиями пункта 16 постановления Правительства Российской Федерации от 10.03.2000 №</w:t>
      </w:r>
      <w:r w:rsidRPr="002E4252">
        <w:rPr>
          <w:sz w:val="28"/>
          <w:szCs w:val="28"/>
        </w:rPr>
        <w:t xml:space="preserve"> 221 </w:t>
      </w:r>
      <w:r w:rsidR="003526FD">
        <w:rPr>
          <w:sz w:val="28"/>
          <w:szCs w:val="28"/>
        </w:rPr>
        <w:t>«</w:t>
      </w:r>
      <w:r w:rsidRPr="002E4252">
        <w:rPr>
          <w:sz w:val="28"/>
          <w:szCs w:val="28"/>
        </w:rPr>
        <w:t xml:space="preserve">Об утверждении Правил выдачи разрешений на строительство объектов недвижимости федерального значения, а также объектов недвижимости на территориях объектов градостроительной деятельности </w:t>
      </w:r>
      <w:r w:rsidRPr="002E4252">
        <w:rPr>
          <w:sz w:val="28"/>
          <w:szCs w:val="28"/>
        </w:rPr>
        <w:lastRenderedPageBreak/>
        <w:t>особого регулирования федерального значения</w:t>
      </w:r>
      <w:r w:rsidR="003526FD">
        <w:rPr>
          <w:sz w:val="28"/>
          <w:szCs w:val="28"/>
        </w:rPr>
        <w:t>»</w:t>
      </w:r>
      <w:r w:rsidRPr="002E4252">
        <w:rPr>
          <w:sz w:val="28"/>
          <w:szCs w:val="28"/>
        </w:rPr>
        <w:t xml:space="preserve"> в зоне размещения объектов военной инфраструктуры особые условия застройки, оформления документации и получения разрешения (специального разрешения) на строительство определяются Государственным комитетом Российской Федерации по строительству и жилищно-коммунальному комплексу и Министерством обороны Российской Федерации.</w:t>
      </w:r>
    </w:p>
    <w:p w:rsidR="008910AB" w:rsidRPr="002E4252" w:rsidRDefault="008910AB" w:rsidP="002E4252">
      <w:pPr>
        <w:suppressAutoHyphens/>
        <w:spacing w:after="120"/>
        <w:ind w:firstLine="709"/>
        <w:rPr>
          <w:sz w:val="28"/>
          <w:szCs w:val="28"/>
        </w:rPr>
      </w:pPr>
      <w:r w:rsidRPr="002E4252">
        <w:rPr>
          <w:sz w:val="28"/>
          <w:szCs w:val="28"/>
        </w:rPr>
        <w:t>4. 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РФ.</w:t>
      </w:r>
    </w:p>
    <w:p w:rsidR="008910AB" w:rsidRPr="002E4252" w:rsidRDefault="008910AB" w:rsidP="002E4252">
      <w:pPr>
        <w:suppressAutoHyphens/>
        <w:spacing w:after="120"/>
        <w:ind w:firstLine="709"/>
        <w:rPr>
          <w:sz w:val="28"/>
          <w:szCs w:val="28"/>
        </w:rPr>
      </w:pPr>
      <w:r w:rsidRPr="002E4252">
        <w:rPr>
          <w:sz w:val="28"/>
          <w:szCs w:val="28"/>
        </w:rPr>
        <w:t>5. Виды использования в зоне Сп2 являются условно разрешёнными (сопутствующими и требующими согласования) и могут быть допущены в зависимости от функциональной и технологической связности предлагаемых к размещению объектов с существующими и наличия территориальных резервов.</w:t>
      </w:r>
    </w:p>
    <w:p w:rsidR="008910AB" w:rsidRPr="002E4252" w:rsidRDefault="008910AB" w:rsidP="002E4252">
      <w:pPr>
        <w:suppressAutoHyphens/>
        <w:spacing w:after="120"/>
        <w:ind w:firstLine="709"/>
        <w:rPr>
          <w:sz w:val="28"/>
          <w:szCs w:val="28"/>
        </w:rPr>
      </w:pPr>
      <w:r w:rsidRPr="002E4252">
        <w:rPr>
          <w:sz w:val="28"/>
          <w:szCs w:val="28"/>
        </w:rPr>
        <w:t>Новое строительство, реконструкция и развитие незастроенных территорий, предназначенных для данной зоны, осуществляются на основании утверждённого проекта планировки территории.</w:t>
      </w:r>
    </w:p>
    <w:p w:rsidR="008910AB" w:rsidRPr="002E4252" w:rsidRDefault="008910AB" w:rsidP="002E4252">
      <w:pPr>
        <w:suppressAutoHyphens/>
        <w:spacing w:after="120"/>
        <w:ind w:firstLine="709"/>
        <w:rPr>
          <w:sz w:val="28"/>
          <w:szCs w:val="28"/>
        </w:rPr>
      </w:pPr>
      <w:r w:rsidRPr="002E4252">
        <w:rPr>
          <w:sz w:val="28"/>
          <w:szCs w:val="28"/>
        </w:rPr>
        <w:t>После выноса военного объекта градостроительный регламент на территории установить в соответствии с утверждённым проектом планировки территории.</w:t>
      </w:r>
    </w:p>
    <w:tbl>
      <w:tblPr>
        <w:tblStyle w:val="affb"/>
        <w:tblW w:w="0" w:type="auto"/>
        <w:tblLook w:val="04A0" w:firstRow="1" w:lastRow="0" w:firstColumn="1" w:lastColumn="0" w:noHBand="0" w:noVBand="1"/>
      </w:tblPr>
      <w:tblGrid>
        <w:gridCol w:w="1717"/>
        <w:gridCol w:w="3091"/>
        <w:gridCol w:w="9978"/>
      </w:tblGrid>
      <w:tr w:rsidR="008910AB" w:rsidRPr="00087F7A" w:rsidTr="002E4252">
        <w:trPr>
          <w:tblHeader/>
        </w:trPr>
        <w:tc>
          <w:tcPr>
            <w:tcW w:w="1526" w:type="dxa"/>
            <w:shd w:val="clear" w:color="auto" w:fill="D9D9D9" w:themeFill="background1" w:themeFillShade="D9"/>
            <w:vAlign w:val="center"/>
          </w:tcPr>
          <w:p w:rsidR="008910AB" w:rsidRPr="002E4252" w:rsidRDefault="008910AB" w:rsidP="002E4252">
            <w:pPr>
              <w:suppressAutoHyphens/>
              <w:ind w:firstLine="0"/>
              <w:rPr>
                <w:b/>
                <w:sz w:val="22"/>
                <w:szCs w:val="22"/>
                <w:lang w:eastAsia="en-US"/>
              </w:rPr>
            </w:pPr>
            <w:r w:rsidRPr="002E4252">
              <w:rPr>
                <w:b/>
                <w:sz w:val="22"/>
                <w:szCs w:val="22"/>
                <w:lang w:eastAsia="en-US"/>
              </w:rPr>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2E4252" w:rsidRDefault="008910AB" w:rsidP="002E4252">
            <w:pPr>
              <w:suppressAutoHyphens/>
              <w:ind w:firstLine="0"/>
              <w:rPr>
                <w:b/>
                <w:sz w:val="22"/>
                <w:szCs w:val="22"/>
                <w:lang w:eastAsia="en-US"/>
              </w:rPr>
            </w:pPr>
            <w:r w:rsidRPr="002E4252">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2E4252" w:rsidRDefault="008910AB" w:rsidP="002E4252">
            <w:pPr>
              <w:suppressAutoHyphens/>
              <w:ind w:firstLine="0"/>
              <w:rPr>
                <w:b/>
                <w:bCs/>
                <w:sz w:val="22"/>
                <w:szCs w:val="22"/>
              </w:rPr>
            </w:pPr>
            <w:r w:rsidRPr="002E4252">
              <w:rPr>
                <w:b/>
                <w:bCs/>
                <w:sz w:val="22"/>
                <w:szCs w:val="22"/>
              </w:rPr>
              <w:t>Предельные параметры разрешённого строительства и реконструкции объектов капитального строительства</w:t>
            </w:r>
          </w:p>
          <w:p w:rsidR="008910AB" w:rsidRPr="002E4252" w:rsidRDefault="008910AB" w:rsidP="002E4252">
            <w:pPr>
              <w:suppressAutoHyphens/>
              <w:ind w:firstLine="0"/>
              <w:rPr>
                <w:b/>
                <w:sz w:val="22"/>
                <w:szCs w:val="22"/>
                <w:lang w:eastAsia="en-US"/>
              </w:rPr>
            </w:pPr>
            <w:r w:rsidRPr="002E4252">
              <w:rPr>
                <w:b/>
                <w:bCs/>
                <w:sz w:val="22"/>
                <w:szCs w:val="22"/>
              </w:rPr>
              <w:t>Нормы и правила</w:t>
            </w:r>
          </w:p>
        </w:tc>
      </w:tr>
      <w:tr w:rsidR="008910AB" w:rsidRPr="00087F7A" w:rsidTr="002E4252">
        <w:tc>
          <w:tcPr>
            <w:tcW w:w="14786" w:type="dxa"/>
            <w:gridSpan w:val="3"/>
            <w:vAlign w:val="center"/>
          </w:tcPr>
          <w:p w:rsidR="008910AB" w:rsidRPr="002E4252" w:rsidRDefault="008910AB" w:rsidP="002E4252">
            <w:pPr>
              <w:suppressAutoHyphens/>
              <w:ind w:firstLine="0"/>
              <w:rPr>
                <w:b/>
                <w:sz w:val="22"/>
                <w:szCs w:val="22"/>
                <w:lang w:eastAsia="en-US"/>
              </w:rPr>
            </w:pPr>
            <w:r w:rsidRPr="002E4252">
              <w:rPr>
                <w:b/>
                <w:sz w:val="22"/>
                <w:szCs w:val="22"/>
              </w:rPr>
              <w:t>Основные виды разрешённого использования</w:t>
            </w:r>
          </w:p>
        </w:tc>
      </w:tr>
      <w:tr w:rsidR="008910AB" w:rsidRPr="00087F7A" w:rsidTr="002E4252">
        <w:tc>
          <w:tcPr>
            <w:tcW w:w="1526" w:type="dxa"/>
          </w:tcPr>
          <w:p w:rsidR="008910AB" w:rsidRPr="002E4252" w:rsidRDefault="008910AB" w:rsidP="002E4252">
            <w:pPr>
              <w:suppressAutoHyphens/>
              <w:ind w:firstLine="0"/>
              <w:rPr>
                <w:b/>
                <w:sz w:val="22"/>
                <w:szCs w:val="22"/>
                <w:lang w:eastAsia="en-US"/>
              </w:rPr>
            </w:pPr>
            <w:r w:rsidRPr="002E4252">
              <w:rPr>
                <w:b/>
                <w:sz w:val="22"/>
                <w:szCs w:val="22"/>
                <w:lang w:eastAsia="en-US"/>
              </w:rPr>
              <w:t>8.0</w:t>
            </w:r>
          </w:p>
        </w:tc>
        <w:tc>
          <w:tcPr>
            <w:tcW w:w="3118" w:type="dxa"/>
          </w:tcPr>
          <w:p w:rsidR="008910AB" w:rsidRPr="002E4252" w:rsidRDefault="008910AB" w:rsidP="002E4252">
            <w:pPr>
              <w:pStyle w:val="ConsPlusNormal"/>
              <w:suppressAutoHyphens/>
              <w:ind w:left="56" w:right="56" w:firstLine="0"/>
              <w:jc w:val="left"/>
              <w:rPr>
                <w:rFonts w:ascii="Times New Roman" w:hAnsi="Times New Roman" w:cs="Times New Roman"/>
                <w:color w:val="000000"/>
              </w:rPr>
            </w:pPr>
            <w:r w:rsidRPr="002E4252">
              <w:rPr>
                <w:rFonts w:ascii="Times New Roman" w:hAnsi="Times New Roman" w:cs="Times New Roman"/>
                <w:color w:val="000000"/>
              </w:rPr>
              <w:t xml:space="preserve">Обеспечение обороны и безопасности </w:t>
            </w:r>
          </w:p>
        </w:tc>
        <w:tc>
          <w:tcPr>
            <w:tcW w:w="10142" w:type="dxa"/>
            <w:vMerge w:val="restart"/>
          </w:tcPr>
          <w:p w:rsidR="008910AB" w:rsidRPr="002E4252" w:rsidRDefault="008910AB" w:rsidP="002E4252">
            <w:pPr>
              <w:suppressAutoHyphens/>
              <w:ind w:firstLine="0"/>
              <w:jc w:val="left"/>
              <w:rPr>
                <w:sz w:val="22"/>
                <w:szCs w:val="22"/>
              </w:rPr>
            </w:pPr>
            <w:r w:rsidRPr="002E4252">
              <w:rPr>
                <w:sz w:val="22"/>
                <w:szCs w:val="22"/>
              </w:rPr>
              <w:t>Параметры размещения военных объектов устанавливаются в соответствии с системой ведомственных нормативных документов по строительству, проектированию и эксплуатации объектов Министерства обороны Российской Федерации</w:t>
            </w:r>
            <w:r w:rsidR="003526FD">
              <w:rPr>
                <w:sz w:val="22"/>
                <w:szCs w:val="22"/>
              </w:rPr>
              <w:t>.</w:t>
            </w:r>
          </w:p>
        </w:tc>
      </w:tr>
      <w:tr w:rsidR="008910AB" w:rsidRPr="00087F7A" w:rsidTr="002E4252">
        <w:tc>
          <w:tcPr>
            <w:tcW w:w="1526" w:type="dxa"/>
          </w:tcPr>
          <w:p w:rsidR="008910AB" w:rsidRPr="002E4252" w:rsidRDefault="008910AB" w:rsidP="002E4252">
            <w:pPr>
              <w:suppressAutoHyphens/>
              <w:ind w:firstLine="0"/>
              <w:rPr>
                <w:b/>
                <w:sz w:val="22"/>
                <w:szCs w:val="22"/>
                <w:lang w:eastAsia="en-US"/>
              </w:rPr>
            </w:pPr>
            <w:r w:rsidRPr="002E4252">
              <w:rPr>
                <w:b/>
                <w:sz w:val="22"/>
                <w:szCs w:val="22"/>
                <w:lang w:eastAsia="en-US"/>
              </w:rPr>
              <w:t>8.1</w:t>
            </w:r>
          </w:p>
        </w:tc>
        <w:tc>
          <w:tcPr>
            <w:tcW w:w="3118" w:type="dxa"/>
          </w:tcPr>
          <w:p w:rsidR="008910AB" w:rsidRPr="002E4252" w:rsidRDefault="008910AB" w:rsidP="002E4252">
            <w:pPr>
              <w:pStyle w:val="ConsPlusNormal"/>
              <w:suppressAutoHyphens/>
              <w:ind w:left="56" w:right="56" w:firstLine="0"/>
              <w:jc w:val="left"/>
              <w:rPr>
                <w:rFonts w:ascii="Times New Roman" w:hAnsi="Times New Roman" w:cs="Times New Roman"/>
                <w:iCs/>
                <w:color w:val="000000"/>
              </w:rPr>
            </w:pPr>
            <w:r w:rsidRPr="002E4252">
              <w:rPr>
                <w:rFonts w:ascii="Times New Roman" w:hAnsi="Times New Roman" w:cs="Times New Roman"/>
                <w:color w:val="000000"/>
              </w:rPr>
              <w:t xml:space="preserve">Обеспечение вооружённых сил </w:t>
            </w:r>
          </w:p>
        </w:tc>
        <w:tc>
          <w:tcPr>
            <w:tcW w:w="10142" w:type="dxa"/>
            <w:vMerge/>
          </w:tcPr>
          <w:p w:rsidR="008910AB" w:rsidRPr="002E4252" w:rsidRDefault="008910AB" w:rsidP="002E4252">
            <w:pPr>
              <w:suppressAutoHyphens/>
              <w:ind w:firstLine="0"/>
              <w:jc w:val="left"/>
              <w:rPr>
                <w:color w:val="0070C0"/>
                <w:sz w:val="22"/>
                <w:szCs w:val="22"/>
              </w:rPr>
            </w:pPr>
          </w:p>
        </w:tc>
      </w:tr>
      <w:tr w:rsidR="008910AB" w:rsidRPr="00087F7A" w:rsidTr="002E4252">
        <w:tc>
          <w:tcPr>
            <w:tcW w:w="1526" w:type="dxa"/>
          </w:tcPr>
          <w:p w:rsidR="008910AB" w:rsidRPr="002E4252" w:rsidRDefault="008910AB" w:rsidP="002E4252">
            <w:pPr>
              <w:suppressAutoHyphens/>
              <w:ind w:firstLine="0"/>
              <w:rPr>
                <w:b/>
                <w:sz w:val="22"/>
                <w:szCs w:val="22"/>
                <w:lang w:eastAsia="en-US"/>
              </w:rPr>
            </w:pPr>
            <w:r w:rsidRPr="002E4252">
              <w:rPr>
                <w:b/>
                <w:sz w:val="22"/>
                <w:szCs w:val="22"/>
                <w:lang w:eastAsia="en-US"/>
              </w:rPr>
              <w:t>8.3</w:t>
            </w:r>
          </w:p>
        </w:tc>
        <w:tc>
          <w:tcPr>
            <w:tcW w:w="3118" w:type="dxa"/>
          </w:tcPr>
          <w:p w:rsidR="008910AB" w:rsidRPr="002E4252" w:rsidRDefault="008910AB" w:rsidP="002E4252">
            <w:pPr>
              <w:pStyle w:val="ConsPlusNormal"/>
              <w:suppressAutoHyphens/>
              <w:ind w:left="56" w:right="56" w:firstLine="0"/>
              <w:jc w:val="left"/>
              <w:rPr>
                <w:rFonts w:ascii="Times New Roman" w:hAnsi="Times New Roman" w:cs="Times New Roman"/>
                <w:iCs/>
                <w:color w:val="000000"/>
              </w:rPr>
            </w:pPr>
            <w:r w:rsidRPr="002E4252">
              <w:rPr>
                <w:rFonts w:ascii="Times New Roman" w:hAnsi="Times New Roman" w:cs="Times New Roman"/>
                <w:color w:val="000000"/>
              </w:rPr>
              <w:t xml:space="preserve">Обеспечение внутреннего правопорядка </w:t>
            </w:r>
          </w:p>
        </w:tc>
        <w:tc>
          <w:tcPr>
            <w:tcW w:w="10142" w:type="dxa"/>
            <w:vMerge/>
          </w:tcPr>
          <w:p w:rsidR="008910AB" w:rsidRPr="002E4252" w:rsidRDefault="008910AB" w:rsidP="002E4252">
            <w:pPr>
              <w:pStyle w:val="ConsPlusNormal"/>
              <w:suppressAutoHyphens/>
              <w:ind w:firstLine="0"/>
              <w:jc w:val="left"/>
              <w:rPr>
                <w:rFonts w:ascii="Times New Roman" w:hAnsi="Times New Roman" w:cs="Times New Roman"/>
                <w:color w:val="0070C0"/>
              </w:rPr>
            </w:pPr>
          </w:p>
        </w:tc>
      </w:tr>
      <w:tr w:rsidR="008910AB" w:rsidRPr="00087F7A" w:rsidTr="002E4252">
        <w:tc>
          <w:tcPr>
            <w:tcW w:w="14786" w:type="dxa"/>
            <w:gridSpan w:val="3"/>
          </w:tcPr>
          <w:p w:rsidR="008910AB" w:rsidRPr="002E4252" w:rsidRDefault="008910AB" w:rsidP="002E4252">
            <w:pPr>
              <w:suppressAutoHyphens/>
              <w:ind w:firstLine="0"/>
              <w:rPr>
                <w:b/>
                <w:sz w:val="22"/>
                <w:szCs w:val="22"/>
                <w:lang w:eastAsia="en-US"/>
              </w:rPr>
            </w:pPr>
            <w:r w:rsidRPr="002E4252">
              <w:rPr>
                <w:b/>
                <w:sz w:val="22"/>
                <w:szCs w:val="22"/>
                <w:lang w:eastAsia="en-US"/>
              </w:rPr>
              <w:t>Вспомогательные</w:t>
            </w:r>
            <w:r w:rsidRPr="002E4252">
              <w:rPr>
                <w:b/>
                <w:sz w:val="22"/>
                <w:szCs w:val="22"/>
              </w:rPr>
              <w:t xml:space="preserve"> виды разрешённого использования</w:t>
            </w:r>
          </w:p>
        </w:tc>
      </w:tr>
      <w:tr w:rsidR="008910AB" w:rsidRPr="00087F7A" w:rsidTr="002E4252">
        <w:tc>
          <w:tcPr>
            <w:tcW w:w="1526" w:type="dxa"/>
          </w:tcPr>
          <w:p w:rsidR="008910AB" w:rsidRPr="002E4252" w:rsidRDefault="008910AB" w:rsidP="002E4252">
            <w:pPr>
              <w:suppressAutoHyphens/>
              <w:ind w:firstLine="0"/>
              <w:rPr>
                <w:b/>
                <w:sz w:val="22"/>
                <w:szCs w:val="22"/>
                <w:lang w:eastAsia="en-US"/>
              </w:rPr>
            </w:pPr>
            <w:r w:rsidRPr="002E4252">
              <w:rPr>
                <w:b/>
                <w:sz w:val="22"/>
                <w:szCs w:val="22"/>
                <w:lang w:eastAsia="en-US"/>
              </w:rPr>
              <w:t>3.1.1</w:t>
            </w:r>
          </w:p>
        </w:tc>
        <w:tc>
          <w:tcPr>
            <w:tcW w:w="3118" w:type="dxa"/>
          </w:tcPr>
          <w:p w:rsidR="008910AB" w:rsidRPr="002E4252" w:rsidRDefault="008910AB" w:rsidP="002E4252">
            <w:pPr>
              <w:suppressAutoHyphens/>
              <w:ind w:firstLine="0"/>
              <w:jc w:val="left"/>
              <w:rPr>
                <w:sz w:val="22"/>
                <w:szCs w:val="22"/>
                <w:lang w:eastAsia="en-US"/>
              </w:rPr>
            </w:pPr>
            <w:r w:rsidRPr="002E4252">
              <w:rPr>
                <w:sz w:val="22"/>
                <w:szCs w:val="22"/>
                <w:lang w:eastAsia="en-US"/>
              </w:rPr>
              <w:t>Предоставление коммунальных услуг</w:t>
            </w:r>
          </w:p>
        </w:tc>
        <w:tc>
          <w:tcPr>
            <w:tcW w:w="10142" w:type="dxa"/>
          </w:tcPr>
          <w:p w:rsidR="008910AB" w:rsidRPr="002E4252" w:rsidRDefault="008910AB" w:rsidP="002E4252">
            <w:pPr>
              <w:suppressAutoHyphens/>
              <w:ind w:firstLine="0"/>
              <w:jc w:val="left"/>
              <w:rPr>
                <w:sz w:val="22"/>
                <w:szCs w:val="22"/>
              </w:rPr>
            </w:pPr>
            <w:r w:rsidRPr="002E4252">
              <w:rPr>
                <w:sz w:val="22"/>
                <w:szCs w:val="22"/>
              </w:rPr>
              <w:t>1. Предельные (максимальные и минимальные) размеры земельных участков не подлежат установлению.</w:t>
            </w:r>
          </w:p>
          <w:p w:rsidR="003526FD" w:rsidRDefault="008910AB" w:rsidP="002E4252">
            <w:pPr>
              <w:suppressAutoHyphens/>
              <w:ind w:firstLine="0"/>
              <w:jc w:val="left"/>
              <w:rPr>
                <w:sz w:val="22"/>
                <w:szCs w:val="22"/>
              </w:rPr>
            </w:pPr>
            <w:r w:rsidRPr="002E4252">
              <w:rPr>
                <w:sz w:val="22"/>
                <w:szCs w:val="22"/>
              </w:rPr>
              <w:t>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w:t>
            </w:r>
            <w:r w:rsidR="003526FD">
              <w:rPr>
                <w:sz w:val="22"/>
                <w:szCs w:val="22"/>
              </w:rPr>
              <w:t>.</w:t>
            </w:r>
          </w:p>
          <w:p w:rsidR="008910AB" w:rsidRPr="003526FD" w:rsidRDefault="008910AB" w:rsidP="002E4252">
            <w:pPr>
              <w:suppressAutoHyphens/>
              <w:ind w:firstLine="0"/>
              <w:jc w:val="left"/>
              <w:rPr>
                <w:sz w:val="8"/>
                <w:szCs w:val="8"/>
              </w:rPr>
            </w:pPr>
            <w:r w:rsidRPr="003526FD">
              <w:rPr>
                <w:sz w:val="8"/>
                <w:szCs w:val="8"/>
              </w:rPr>
              <w:t xml:space="preserve"> </w:t>
            </w:r>
          </w:p>
        </w:tc>
      </w:tr>
      <w:tr w:rsidR="008910AB" w:rsidRPr="00087F7A" w:rsidTr="002E4252">
        <w:tc>
          <w:tcPr>
            <w:tcW w:w="1526" w:type="dxa"/>
          </w:tcPr>
          <w:p w:rsidR="008910AB" w:rsidRPr="002E4252" w:rsidRDefault="008910AB" w:rsidP="002E4252">
            <w:pPr>
              <w:suppressAutoHyphens/>
              <w:autoSpaceDE w:val="0"/>
              <w:autoSpaceDN w:val="0"/>
              <w:adjustRightInd w:val="0"/>
              <w:ind w:firstLine="0"/>
              <w:rPr>
                <w:b/>
                <w:sz w:val="22"/>
                <w:szCs w:val="22"/>
              </w:rPr>
            </w:pPr>
            <w:r w:rsidRPr="002E4252">
              <w:rPr>
                <w:b/>
                <w:sz w:val="22"/>
                <w:szCs w:val="22"/>
              </w:rPr>
              <w:t>3.4</w:t>
            </w:r>
          </w:p>
        </w:tc>
        <w:tc>
          <w:tcPr>
            <w:tcW w:w="3118" w:type="dxa"/>
          </w:tcPr>
          <w:p w:rsidR="008910AB" w:rsidRPr="002E4252" w:rsidRDefault="008910AB" w:rsidP="002E4252">
            <w:pPr>
              <w:suppressAutoHyphens/>
              <w:ind w:firstLine="0"/>
              <w:jc w:val="left"/>
              <w:rPr>
                <w:sz w:val="22"/>
                <w:szCs w:val="22"/>
              </w:rPr>
            </w:pPr>
            <w:r w:rsidRPr="002E4252">
              <w:rPr>
                <w:sz w:val="22"/>
                <w:szCs w:val="22"/>
              </w:rPr>
              <w:t>Здравоохранение</w:t>
            </w:r>
          </w:p>
        </w:tc>
        <w:tc>
          <w:tcPr>
            <w:tcW w:w="10142" w:type="dxa"/>
          </w:tcPr>
          <w:p w:rsidR="008910AB" w:rsidRDefault="008910AB" w:rsidP="002E4252">
            <w:pPr>
              <w:suppressAutoHyphens/>
              <w:ind w:firstLine="0"/>
              <w:jc w:val="left"/>
              <w:rPr>
                <w:sz w:val="22"/>
                <w:szCs w:val="22"/>
              </w:rPr>
            </w:pPr>
            <w:r w:rsidRPr="002E4252">
              <w:rPr>
                <w:sz w:val="22"/>
                <w:szCs w:val="22"/>
              </w:rPr>
              <w:t xml:space="preserve">Параметры размещения ведомственных объектов здравоохранения устанавливаются в соответствии с системой ведомственных нормативных документов по строительству, проектированию и </w:t>
            </w:r>
            <w:r w:rsidRPr="002E4252">
              <w:rPr>
                <w:sz w:val="22"/>
                <w:szCs w:val="22"/>
              </w:rPr>
              <w:lastRenderedPageBreak/>
              <w:t>эксплуатации</w:t>
            </w:r>
            <w:r w:rsidR="003526FD">
              <w:rPr>
                <w:sz w:val="22"/>
                <w:szCs w:val="22"/>
              </w:rPr>
              <w:t>.</w:t>
            </w:r>
          </w:p>
          <w:p w:rsidR="003526FD" w:rsidRPr="003526FD" w:rsidRDefault="003526FD" w:rsidP="002E4252">
            <w:pPr>
              <w:suppressAutoHyphens/>
              <w:ind w:firstLine="0"/>
              <w:jc w:val="left"/>
              <w:rPr>
                <w:sz w:val="8"/>
                <w:szCs w:val="8"/>
              </w:rPr>
            </w:pPr>
          </w:p>
        </w:tc>
      </w:tr>
      <w:tr w:rsidR="008910AB" w:rsidRPr="00087F7A" w:rsidTr="002E4252">
        <w:tc>
          <w:tcPr>
            <w:tcW w:w="1526" w:type="dxa"/>
          </w:tcPr>
          <w:p w:rsidR="008910AB" w:rsidRPr="002E4252" w:rsidRDefault="008910AB" w:rsidP="002E4252">
            <w:pPr>
              <w:suppressAutoHyphens/>
              <w:ind w:firstLine="0"/>
              <w:rPr>
                <w:b/>
                <w:sz w:val="22"/>
                <w:szCs w:val="22"/>
                <w:lang w:eastAsia="en-US"/>
              </w:rPr>
            </w:pPr>
            <w:r w:rsidRPr="002E4252">
              <w:rPr>
                <w:b/>
                <w:sz w:val="22"/>
                <w:szCs w:val="22"/>
                <w:lang w:eastAsia="en-US"/>
              </w:rPr>
              <w:lastRenderedPageBreak/>
              <w:t>12.0</w:t>
            </w:r>
          </w:p>
        </w:tc>
        <w:tc>
          <w:tcPr>
            <w:tcW w:w="3118" w:type="dxa"/>
          </w:tcPr>
          <w:p w:rsidR="008910AB" w:rsidRPr="002E4252" w:rsidRDefault="008910AB" w:rsidP="002E4252">
            <w:pPr>
              <w:pStyle w:val="ConsPlusNormal"/>
              <w:suppressAutoHyphens/>
              <w:ind w:firstLine="0"/>
              <w:jc w:val="left"/>
              <w:rPr>
                <w:rFonts w:ascii="Times New Roman" w:hAnsi="Times New Roman" w:cs="Times New Roman"/>
                <w:color w:val="000000"/>
              </w:rPr>
            </w:pPr>
            <w:r w:rsidRPr="002E4252">
              <w:rPr>
                <w:rFonts w:ascii="Times New Roman" w:hAnsi="Times New Roman" w:cs="Times New Roman"/>
              </w:rPr>
              <w:t>Земельные участки (территории) общего пользования</w:t>
            </w:r>
          </w:p>
        </w:tc>
        <w:tc>
          <w:tcPr>
            <w:tcW w:w="10142" w:type="dxa"/>
          </w:tcPr>
          <w:p w:rsidR="008910AB" w:rsidRPr="002E4252" w:rsidRDefault="008910AB" w:rsidP="002E4252">
            <w:pPr>
              <w:pStyle w:val="ConsPlusNormal"/>
              <w:suppressAutoHyphens/>
              <w:ind w:firstLine="0"/>
              <w:jc w:val="left"/>
              <w:rPr>
                <w:rFonts w:ascii="Times New Roman" w:hAnsi="Times New Roman" w:cs="Times New Roman"/>
              </w:rPr>
            </w:pPr>
            <w:r w:rsidRPr="002E4252">
              <w:rPr>
                <w:rFonts w:ascii="Times New Roman" w:hAnsi="Times New Roman" w:cs="Times New Roman"/>
              </w:rPr>
              <w:t xml:space="preserve">1. Минимальный и максимальный размеры земельного участка </w:t>
            </w:r>
            <w:r w:rsidRPr="002E4252">
              <w:rPr>
                <w:rFonts w:ascii="Times New Roman" w:hAnsi="Times New Roman" w:cs="Times New Roman"/>
                <w:iCs/>
              </w:rPr>
              <w:t>не устанавливаются.</w:t>
            </w:r>
          </w:p>
          <w:p w:rsidR="008910AB" w:rsidRPr="002E4252" w:rsidRDefault="008910AB" w:rsidP="002E4252">
            <w:pPr>
              <w:pStyle w:val="af5"/>
              <w:suppressAutoHyphens/>
              <w:ind w:firstLine="0"/>
              <w:jc w:val="left"/>
              <w:rPr>
                <w:sz w:val="22"/>
                <w:szCs w:val="22"/>
              </w:rPr>
            </w:pPr>
            <w:r w:rsidRPr="002E4252">
              <w:rPr>
                <w:sz w:val="22"/>
                <w:szCs w:val="22"/>
              </w:rPr>
              <w:t>2</w:t>
            </w:r>
            <w:r w:rsidRPr="002E4252">
              <w:rPr>
                <w:iCs/>
                <w:sz w:val="22"/>
                <w:szCs w:val="22"/>
              </w:rPr>
              <w:t xml:space="preserve">. </w:t>
            </w:r>
            <w:r w:rsidRPr="002E4252">
              <w:rPr>
                <w:sz w:val="22"/>
                <w:szCs w:val="22"/>
              </w:rPr>
              <w:t xml:space="preserve">Минимальный отступ от границ земельных участков - не устанавливается. </w:t>
            </w:r>
          </w:p>
          <w:p w:rsidR="008910AB" w:rsidRPr="002E4252" w:rsidRDefault="008910AB" w:rsidP="002E4252">
            <w:pPr>
              <w:pStyle w:val="af5"/>
              <w:suppressAutoHyphens/>
              <w:ind w:firstLine="0"/>
              <w:jc w:val="left"/>
              <w:rPr>
                <w:iCs/>
                <w:sz w:val="22"/>
                <w:szCs w:val="22"/>
              </w:rPr>
            </w:pPr>
            <w:r w:rsidRPr="002E4252">
              <w:rPr>
                <w:iCs/>
                <w:sz w:val="22"/>
                <w:szCs w:val="22"/>
              </w:rPr>
              <w:t xml:space="preserve">3. Предельная высота некапитальных </w:t>
            </w:r>
            <w:r w:rsidRPr="002E4252">
              <w:rPr>
                <w:sz w:val="22"/>
                <w:szCs w:val="22"/>
              </w:rPr>
              <w:t>строений, сооружений</w:t>
            </w:r>
            <w:r w:rsidRPr="002E4252">
              <w:rPr>
                <w:iCs/>
                <w:sz w:val="22"/>
                <w:szCs w:val="22"/>
              </w:rPr>
              <w:t xml:space="preserve"> - не устанавливается.</w:t>
            </w:r>
          </w:p>
          <w:p w:rsidR="008910AB" w:rsidRPr="002E4252" w:rsidRDefault="008910AB" w:rsidP="002E4252">
            <w:pPr>
              <w:pStyle w:val="ConsPlusNormal"/>
              <w:suppressAutoHyphens/>
              <w:ind w:firstLine="0"/>
              <w:jc w:val="left"/>
              <w:rPr>
                <w:rFonts w:ascii="Times New Roman" w:hAnsi="Times New Roman" w:cs="Times New Roman"/>
                <w:iCs/>
              </w:rPr>
            </w:pPr>
            <w:r w:rsidRPr="002E4252">
              <w:rPr>
                <w:rFonts w:ascii="Times New Roman" w:hAnsi="Times New Roman" w:cs="Times New Roman"/>
                <w:iCs/>
              </w:rPr>
              <w:t xml:space="preserve">4. Площадь застройки некапитальных </w:t>
            </w:r>
            <w:r w:rsidRPr="002E4252">
              <w:rPr>
                <w:rFonts w:ascii="Times New Roman" w:hAnsi="Times New Roman" w:cs="Times New Roman"/>
              </w:rPr>
              <w:t>строений, сооружений</w:t>
            </w:r>
            <w:r w:rsidRPr="002E4252">
              <w:rPr>
                <w:rFonts w:ascii="Times New Roman" w:hAnsi="Times New Roman" w:cs="Times New Roman"/>
                <w:iCs/>
              </w:rPr>
              <w:t xml:space="preserve"> не более 200 кв.</w:t>
            </w:r>
            <w:r w:rsidR="003526FD">
              <w:rPr>
                <w:rFonts w:ascii="Times New Roman" w:hAnsi="Times New Roman" w:cs="Times New Roman"/>
                <w:iCs/>
              </w:rPr>
              <w:t xml:space="preserve"> </w:t>
            </w:r>
            <w:r w:rsidRPr="002E4252">
              <w:rPr>
                <w:rFonts w:ascii="Times New Roman" w:hAnsi="Times New Roman" w:cs="Times New Roman"/>
                <w:iCs/>
              </w:rPr>
              <w:t>м.</w:t>
            </w:r>
          </w:p>
          <w:p w:rsidR="008910AB" w:rsidRDefault="008910AB" w:rsidP="002E4252">
            <w:pPr>
              <w:suppressAutoHyphens/>
              <w:ind w:firstLine="0"/>
              <w:jc w:val="left"/>
              <w:rPr>
                <w:iCs/>
                <w:sz w:val="22"/>
                <w:szCs w:val="22"/>
              </w:rPr>
            </w:pPr>
            <w:r w:rsidRPr="002E4252">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526FD" w:rsidRPr="003526FD" w:rsidRDefault="003526FD" w:rsidP="002E4252">
            <w:pPr>
              <w:suppressAutoHyphens/>
              <w:ind w:firstLine="0"/>
              <w:jc w:val="left"/>
              <w:rPr>
                <w:sz w:val="8"/>
                <w:szCs w:val="8"/>
                <w:lang w:eastAsia="ar-SA"/>
              </w:rPr>
            </w:pPr>
          </w:p>
        </w:tc>
      </w:tr>
      <w:tr w:rsidR="008910AB" w:rsidRPr="00087F7A" w:rsidTr="002E4252">
        <w:tc>
          <w:tcPr>
            <w:tcW w:w="14786" w:type="dxa"/>
            <w:gridSpan w:val="3"/>
          </w:tcPr>
          <w:p w:rsidR="008910AB" w:rsidRPr="002E4252" w:rsidRDefault="008910AB" w:rsidP="002E4252">
            <w:pPr>
              <w:suppressAutoHyphens/>
              <w:ind w:firstLine="0"/>
              <w:rPr>
                <w:b/>
                <w:sz w:val="22"/>
                <w:szCs w:val="22"/>
                <w:lang w:eastAsia="en-US"/>
              </w:rPr>
            </w:pPr>
            <w:r w:rsidRPr="002E4252">
              <w:rPr>
                <w:b/>
                <w:bCs/>
                <w:sz w:val="22"/>
                <w:szCs w:val="22"/>
              </w:rPr>
              <w:t>Условно разрешённые виды использования</w:t>
            </w:r>
          </w:p>
        </w:tc>
      </w:tr>
      <w:tr w:rsidR="008910AB" w:rsidRPr="00087F7A" w:rsidTr="002E4252">
        <w:trPr>
          <w:trHeight w:val="79"/>
        </w:trPr>
        <w:tc>
          <w:tcPr>
            <w:tcW w:w="1526" w:type="dxa"/>
          </w:tcPr>
          <w:p w:rsidR="008910AB" w:rsidRPr="002E4252" w:rsidRDefault="008910AB" w:rsidP="002E4252">
            <w:pPr>
              <w:suppressAutoHyphens/>
              <w:autoSpaceDE w:val="0"/>
              <w:autoSpaceDN w:val="0"/>
              <w:adjustRightInd w:val="0"/>
              <w:ind w:firstLine="0"/>
              <w:rPr>
                <w:b/>
                <w:sz w:val="22"/>
                <w:szCs w:val="22"/>
              </w:rPr>
            </w:pPr>
            <w:r w:rsidRPr="002E4252">
              <w:rPr>
                <w:b/>
                <w:sz w:val="22"/>
                <w:szCs w:val="22"/>
              </w:rPr>
              <w:t>2.0</w:t>
            </w:r>
          </w:p>
        </w:tc>
        <w:tc>
          <w:tcPr>
            <w:tcW w:w="3118" w:type="dxa"/>
          </w:tcPr>
          <w:p w:rsidR="008910AB" w:rsidRPr="002E4252" w:rsidRDefault="008910AB" w:rsidP="002E4252">
            <w:pPr>
              <w:pStyle w:val="ConsPlusNormal"/>
              <w:suppressAutoHyphens/>
              <w:ind w:firstLine="0"/>
              <w:jc w:val="left"/>
              <w:rPr>
                <w:rFonts w:ascii="Times New Roman" w:hAnsi="Times New Roman" w:cs="Times New Roman"/>
                <w:color w:val="000000"/>
              </w:rPr>
            </w:pPr>
            <w:r w:rsidRPr="002E4252">
              <w:rPr>
                <w:rFonts w:ascii="Times New Roman" w:hAnsi="Times New Roman" w:cs="Times New Roman"/>
                <w:color w:val="000000"/>
              </w:rPr>
              <w:t>Жилая застройка</w:t>
            </w:r>
          </w:p>
        </w:tc>
        <w:tc>
          <w:tcPr>
            <w:tcW w:w="10142" w:type="dxa"/>
          </w:tcPr>
          <w:p w:rsidR="008910AB" w:rsidRDefault="008910AB" w:rsidP="002E4252">
            <w:pPr>
              <w:pStyle w:val="ConsPlusNormal"/>
              <w:suppressAutoHyphens/>
              <w:ind w:firstLine="0"/>
              <w:jc w:val="left"/>
              <w:rPr>
                <w:rFonts w:ascii="Times New Roman" w:hAnsi="Times New Roman" w:cs="Times New Roman"/>
                <w:color w:val="000000"/>
              </w:rPr>
            </w:pPr>
            <w:r w:rsidRPr="002E4252">
              <w:rPr>
                <w:rFonts w:ascii="Times New Roman" w:hAnsi="Times New Roman" w:cs="Times New Roman"/>
                <w:color w:val="000000"/>
              </w:rPr>
              <w:t>В соответствии с проектами планировки территорий и с действующими нормативами градостроительного проектирования.</w:t>
            </w:r>
          </w:p>
          <w:p w:rsidR="003526FD" w:rsidRPr="003526FD" w:rsidRDefault="003526FD" w:rsidP="002E4252">
            <w:pPr>
              <w:pStyle w:val="ConsPlusNormal"/>
              <w:suppressAutoHyphens/>
              <w:ind w:firstLine="0"/>
              <w:jc w:val="left"/>
              <w:rPr>
                <w:rFonts w:ascii="Times New Roman" w:hAnsi="Times New Roman" w:cs="Times New Roman"/>
                <w:color w:val="000000"/>
                <w:sz w:val="8"/>
                <w:szCs w:val="8"/>
              </w:rPr>
            </w:pPr>
          </w:p>
        </w:tc>
      </w:tr>
      <w:tr w:rsidR="008910AB" w:rsidRPr="00087F7A" w:rsidTr="002E4252">
        <w:trPr>
          <w:trHeight w:val="79"/>
        </w:trPr>
        <w:tc>
          <w:tcPr>
            <w:tcW w:w="1526" w:type="dxa"/>
          </w:tcPr>
          <w:p w:rsidR="008910AB" w:rsidRPr="002E4252" w:rsidRDefault="008910AB" w:rsidP="002E4252">
            <w:pPr>
              <w:suppressAutoHyphens/>
              <w:autoSpaceDE w:val="0"/>
              <w:autoSpaceDN w:val="0"/>
              <w:adjustRightInd w:val="0"/>
              <w:ind w:firstLine="0"/>
              <w:rPr>
                <w:b/>
                <w:sz w:val="22"/>
                <w:szCs w:val="22"/>
              </w:rPr>
            </w:pPr>
            <w:r w:rsidRPr="002E4252">
              <w:rPr>
                <w:b/>
                <w:sz w:val="22"/>
                <w:szCs w:val="22"/>
              </w:rPr>
              <w:t>2.7.1</w:t>
            </w:r>
          </w:p>
        </w:tc>
        <w:tc>
          <w:tcPr>
            <w:tcW w:w="3118" w:type="dxa"/>
          </w:tcPr>
          <w:p w:rsidR="008910AB" w:rsidRPr="002E4252" w:rsidRDefault="008910AB" w:rsidP="002E4252">
            <w:pPr>
              <w:pStyle w:val="ConsPlusNormal"/>
              <w:suppressAutoHyphens/>
              <w:ind w:firstLine="0"/>
              <w:jc w:val="left"/>
              <w:rPr>
                <w:rFonts w:ascii="Times New Roman" w:hAnsi="Times New Roman" w:cs="Times New Roman"/>
                <w:color w:val="000000"/>
              </w:rPr>
            </w:pPr>
            <w:r w:rsidRPr="002E4252">
              <w:rPr>
                <w:rFonts w:ascii="Times New Roman" w:hAnsi="Times New Roman" w:cs="Times New Roman"/>
                <w:color w:val="000000"/>
              </w:rPr>
              <w:t xml:space="preserve">Хранение автотранспорта </w:t>
            </w:r>
          </w:p>
          <w:p w:rsidR="008910AB" w:rsidRPr="002E4252" w:rsidRDefault="008910AB" w:rsidP="0066475D">
            <w:pPr>
              <w:pStyle w:val="ConsPlusNormal"/>
              <w:suppressAutoHyphens/>
              <w:ind w:firstLine="0"/>
              <w:jc w:val="left"/>
              <w:rPr>
                <w:rFonts w:ascii="Times New Roman" w:hAnsi="Times New Roman" w:cs="Times New Roman"/>
                <w:color w:val="000000"/>
              </w:rPr>
            </w:pPr>
          </w:p>
        </w:tc>
        <w:tc>
          <w:tcPr>
            <w:tcW w:w="10142" w:type="dxa"/>
          </w:tcPr>
          <w:p w:rsidR="008910AB" w:rsidRPr="002E4252" w:rsidRDefault="008910AB" w:rsidP="002E4252">
            <w:pPr>
              <w:pStyle w:val="ConsPlusNormal"/>
              <w:suppressAutoHyphens/>
              <w:ind w:firstLine="0"/>
              <w:jc w:val="left"/>
              <w:rPr>
                <w:rFonts w:ascii="Times New Roman" w:hAnsi="Times New Roman" w:cs="Times New Roman"/>
              </w:rPr>
            </w:pPr>
            <w:r w:rsidRPr="002E4252">
              <w:rPr>
                <w:rFonts w:ascii="Times New Roman" w:hAnsi="Times New Roman" w:cs="Times New Roman"/>
              </w:rPr>
              <w:t xml:space="preserve">1. </w:t>
            </w:r>
            <w:r w:rsidRPr="002E4252">
              <w:rPr>
                <w:rFonts w:ascii="Times New Roman" w:hAnsi="Times New Roman" w:cs="Times New Roman"/>
                <w:iCs/>
              </w:rPr>
              <w:t>Максимальный</w:t>
            </w:r>
            <w:r w:rsidRPr="002E4252">
              <w:rPr>
                <w:rFonts w:ascii="Times New Roman" w:hAnsi="Times New Roman" w:cs="Times New Roman"/>
              </w:rPr>
              <w:t xml:space="preserve"> размер земельного участка на 1 машино/место -30 кв. м</w:t>
            </w:r>
            <w:r w:rsidRPr="002E4252">
              <w:rPr>
                <w:rFonts w:ascii="Times New Roman" w:hAnsi="Times New Roman" w:cs="Times New Roman"/>
                <w:iCs/>
              </w:rPr>
              <w:t xml:space="preserve">. </w:t>
            </w:r>
          </w:p>
          <w:p w:rsidR="008910AB" w:rsidRPr="002E4252" w:rsidRDefault="008910AB" w:rsidP="002E4252">
            <w:pPr>
              <w:pStyle w:val="323"/>
              <w:tabs>
                <w:tab w:val="left" w:pos="256"/>
                <w:tab w:val="left" w:pos="419"/>
              </w:tabs>
              <w:suppressAutoHyphens/>
              <w:snapToGrid w:val="0"/>
              <w:ind w:firstLine="0"/>
              <w:jc w:val="left"/>
              <w:rPr>
                <w:sz w:val="22"/>
                <w:szCs w:val="22"/>
              </w:rPr>
            </w:pPr>
            <w:r w:rsidRPr="002E4252">
              <w:rPr>
                <w:iCs/>
                <w:sz w:val="22"/>
                <w:szCs w:val="22"/>
              </w:rPr>
              <w:t xml:space="preserve">2. </w:t>
            </w:r>
            <w:r w:rsidRPr="002E4252">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для хранения легкового автотранспорта не подлежат установлению. </w:t>
            </w:r>
          </w:p>
          <w:p w:rsidR="008910AB" w:rsidRPr="002E4252" w:rsidRDefault="008910AB" w:rsidP="002E4252">
            <w:pPr>
              <w:pStyle w:val="af5"/>
              <w:suppressAutoHyphens/>
              <w:ind w:firstLine="0"/>
              <w:jc w:val="left"/>
              <w:rPr>
                <w:iCs/>
                <w:sz w:val="22"/>
                <w:szCs w:val="22"/>
              </w:rPr>
            </w:pPr>
            <w:r w:rsidRPr="002E4252">
              <w:rPr>
                <w:iCs/>
                <w:sz w:val="22"/>
                <w:szCs w:val="22"/>
              </w:rPr>
              <w:t>3. Предельное количество этажей – 1 этаж.</w:t>
            </w:r>
          </w:p>
          <w:p w:rsidR="008910AB" w:rsidRPr="002E4252" w:rsidRDefault="008910AB" w:rsidP="002E4252">
            <w:pPr>
              <w:pStyle w:val="af5"/>
              <w:suppressAutoHyphens/>
              <w:ind w:firstLine="0"/>
              <w:jc w:val="left"/>
              <w:rPr>
                <w:iCs/>
                <w:sz w:val="22"/>
                <w:szCs w:val="22"/>
              </w:rPr>
            </w:pPr>
            <w:r w:rsidRPr="002E4252">
              <w:rPr>
                <w:iCs/>
                <w:sz w:val="22"/>
                <w:szCs w:val="22"/>
              </w:rPr>
              <w:t>4. Максимальный процент застройки в границах земельного участка не устанавливается.</w:t>
            </w:r>
          </w:p>
          <w:p w:rsidR="008910AB" w:rsidRDefault="008910AB" w:rsidP="002E4252">
            <w:pPr>
              <w:pStyle w:val="ConsPlusNormal"/>
              <w:suppressAutoHyphens/>
              <w:ind w:firstLine="0"/>
              <w:jc w:val="left"/>
              <w:rPr>
                <w:rFonts w:ascii="Times New Roman" w:hAnsi="Times New Roman" w:cs="Times New Roman"/>
                <w:iCs/>
              </w:rPr>
            </w:pPr>
            <w:r w:rsidRPr="002E4252">
              <w:rPr>
                <w:rFonts w:ascii="Times New Roman" w:hAnsi="Times New Roman" w:cs="Times New Roman"/>
                <w:iCs/>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526FD" w:rsidRPr="003526FD" w:rsidRDefault="003526FD" w:rsidP="002E4252">
            <w:pPr>
              <w:pStyle w:val="ConsPlusNormal"/>
              <w:suppressAutoHyphens/>
              <w:ind w:firstLine="0"/>
              <w:jc w:val="left"/>
              <w:rPr>
                <w:rFonts w:ascii="Times New Roman" w:hAnsi="Times New Roman" w:cs="Times New Roman"/>
                <w:color w:val="000000"/>
                <w:sz w:val="8"/>
                <w:szCs w:val="8"/>
              </w:rPr>
            </w:pPr>
          </w:p>
        </w:tc>
      </w:tr>
      <w:tr w:rsidR="008910AB" w:rsidRPr="00087F7A" w:rsidTr="002E4252">
        <w:trPr>
          <w:trHeight w:val="79"/>
        </w:trPr>
        <w:tc>
          <w:tcPr>
            <w:tcW w:w="1526" w:type="dxa"/>
          </w:tcPr>
          <w:p w:rsidR="008910AB" w:rsidRPr="002E4252" w:rsidRDefault="008910AB" w:rsidP="002E4252">
            <w:pPr>
              <w:suppressAutoHyphens/>
              <w:autoSpaceDE w:val="0"/>
              <w:autoSpaceDN w:val="0"/>
              <w:adjustRightInd w:val="0"/>
              <w:ind w:firstLine="0"/>
              <w:rPr>
                <w:b/>
                <w:sz w:val="22"/>
                <w:szCs w:val="22"/>
              </w:rPr>
            </w:pPr>
            <w:r w:rsidRPr="002E4252">
              <w:rPr>
                <w:b/>
                <w:sz w:val="22"/>
                <w:szCs w:val="22"/>
              </w:rPr>
              <w:t>3.2.4</w:t>
            </w:r>
          </w:p>
        </w:tc>
        <w:tc>
          <w:tcPr>
            <w:tcW w:w="3118" w:type="dxa"/>
          </w:tcPr>
          <w:p w:rsidR="008910AB" w:rsidRPr="002E4252" w:rsidRDefault="008910AB" w:rsidP="002E4252">
            <w:pPr>
              <w:suppressAutoHyphens/>
              <w:ind w:firstLine="0"/>
              <w:jc w:val="left"/>
              <w:rPr>
                <w:color w:val="000000"/>
                <w:sz w:val="22"/>
                <w:szCs w:val="22"/>
              </w:rPr>
            </w:pPr>
            <w:r w:rsidRPr="002E4252">
              <w:rPr>
                <w:color w:val="000000"/>
                <w:sz w:val="22"/>
                <w:szCs w:val="22"/>
              </w:rPr>
              <w:t xml:space="preserve">Общежития </w:t>
            </w:r>
          </w:p>
        </w:tc>
        <w:tc>
          <w:tcPr>
            <w:tcW w:w="10142" w:type="dxa"/>
          </w:tcPr>
          <w:p w:rsidR="008910AB" w:rsidRPr="002E4252" w:rsidRDefault="008910AB" w:rsidP="002E4252">
            <w:pPr>
              <w:suppressAutoHyphens/>
              <w:ind w:firstLine="0"/>
              <w:jc w:val="left"/>
              <w:rPr>
                <w:sz w:val="22"/>
                <w:szCs w:val="22"/>
                <w:lang w:eastAsia="ar-SA"/>
              </w:rPr>
            </w:pPr>
            <w:r w:rsidRPr="002E4252">
              <w:rPr>
                <w:sz w:val="22"/>
                <w:szCs w:val="22"/>
                <w:lang w:eastAsia="ar-SA"/>
              </w:rPr>
              <w:t>1. Размер земельного участка устанавливается на 1 проживающего:</w:t>
            </w:r>
          </w:p>
          <w:p w:rsidR="008910AB" w:rsidRPr="002E4252" w:rsidRDefault="008910AB" w:rsidP="002E4252">
            <w:pPr>
              <w:pStyle w:val="af5"/>
              <w:suppressAutoHyphens/>
              <w:ind w:firstLine="0"/>
              <w:jc w:val="left"/>
              <w:rPr>
                <w:sz w:val="22"/>
                <w:szCs w:val="22"/>
              </w:rPr>
            </w:pPr>
            <w:r w:rsidRPr="002E4252">
              <w:rPr>
                <w:sz w:val="22"/>
                <w:szCs w:val="22"/>
              </w:rPr>
              <w:t>до 50 человек – 45 кв. м на 1 проживающего;</w:t>
            </w:r>
          </w:p>
          <w:p w:rsidR="008910AB" w:rsidRPr="002E4252" w:rsidRDefault="008910AB" w:rsidP="002E4252">
            <w:pPr>
              <w:pStyle w:val="af5"/>
              <w:suppressAutoHyphens/>
              <w:ind w:firstLine="0"/>
              <w:jc w:val="left"/>
              <w:rPr>
                <w:sz w:val="22"/>
                <w:szCs w:val="22"/>
              </w:rPr>
            </w:pPr>
            <w:r w:rsidRPr="002E4252">
              <w:rPr>
                <w:sz w:val="22"/>
                <w:szCs w:val="22"/>
              </w:rPr>
              <w:t>до 400 человек – 25 кв. м на 1 проживающего;</w:t>
            </w:r>
          </w:p>
          <w:p w:rsidR="008910AB" w:rsidRPr="002E4252" w:rsidRDefault="008910AB" w:rsidP="002E4252">
            <w:pPr>
              <w:suppressAutoHyphens/>
              <w:ind w:firstLine="0"/>
              <w:jc w:val="left"/>
              <w:rPr>
                <w:sz w:val="22"/>
                <w:szCs w:val="22"/>
                <w:lang w:eastAsia="ar-SA"/>
              </w:rPr>
            </w:pPr>
            <w:r w:rsidRPr="002E4252">
              <w:rPr>
                <w:sz w:val="22"/>
                <w:szCs w:val="22"/>
              </w:rPr>
              <w:t xml:space="preserve">до 1000 человек – 17 </w:t>
            </w:r>
            <w:r w:rsidRPr="002E4252">
              <w:rPr>
                <w:sz w:val="22"/>
                <w:szCs w:val="22"/>
                <w:lang w:eastAsia="ar-SA"/>
              </w:rPr>
              <w:t xml:space="preserve">кв. м на 1 </w:t>
            </w:r>
            <w:r w:rsidRPr="002E4252">
              <w:rPr>
                <w:sz w:val="22"/>
                <w:szCs w:val="22"/>
              </w:rPr>
              <w:t>проживающего</w:t>
            </w:r>
            <w:r w:rsidRPr="002E4252">
              <w:rPr>
                <w:sz w:val="22"/>
                <w:szCs w:val="22"/>
                <w:lang w:eastAsia="ar-SA"/>
              </w:rPr>
              <w:t>;</w:t>
            </w:r>
          </w:p>
          <w:p w:rsidR="008910AB" w:rsidRPr="002E4252" w:rsidRDefault="008910AB" w:rsidP="002E4252">
            <w:pPr>
              <w:pStyle w:val="af5"/>
              <w:suppressAutoHyphens/>
              <w:ind w:firstLine="0"/>
              <w:jc w:val="left"/>
              <w:rPr>
                <w:sz w:val="22"/>
                <w:szCs w:val="22"/>
              </w:rPr>
            </w:pPr>
            <w:r w:rsidRPr="002E4252">
              <w:rPr>
                <w:sz w:val="22"/>
                <w:szCs w:val="22"/>
              </w:rPr>
              <w:t>2</w:t>
            </w:r>
            <w:r w:rsidRPr="002E4252">
              <w:rPr>
                <w:iCs/>
                <w:sz w:val="22"/>
                <w:szCs w:val="22"/>
              </w:rPr>
              <w:t xml:space="preserve">. </w:t>
            </w:r>
            <w:r w:rsidRPr="002E4252">
              <w:rPr>
                <w:sz w:val="22"/>
                <w:szCs w:val="22"/>
              </w:rPr>
              <w:t>Минимальное расстояние от объектов капитального строительства до красных линий жилых улиц и проездов – 5,0 м; по сложившейся линии застройки на застроенных территориях</w:t>
            </w:r>
          </w:p>
          <w:p w:rsidR="008910AB" w:rsidRPr="002E4252" w:rsidRDefault="008910AB" w:rsidP="002E4252">
            <w:pPr>
              <w:suppressAutoHyphens/>
              <w:ind w:firstLine="0"/>
              <w:jc w:val="left"/>
              <w:rPr>
                <w:sz w:val="22"/>
                <w:szCs w:val="22"/>
                <w:lang w:eastAsia="ar-SA"/>
              </w:rPr>
            </w:pPr>
            <w:r w:rsidRPr="002E4252">
              <w:rPr>
                <w:sz w:val="22"/>
                <w:szCs w:val="22"/>
                <w:lang w:eastAsia="ar-SA"/>
              </w:rPr>
              <w:t>3. Предельная высота зданий - 18 м.</w:t>
            </w:r>
          </w:p>
          <w:p w:rsidR="008910AB" w:rsidRPr="002E4252" w:rsidRDefault="008910AB" w:rsidP="002E4252">
            <w:pPr>
              <w:suppressAutoHyphens/>
              <w:ind w:firstLine="0"/>
              <w:jc w:val="left"/>
              <w:rPr>
                <w:sz w:val="22"/>
                <w:szCs w:val="22"/>
                <w:lang w:eastAsia="ar-SA"/>
              </w:rPr>
            </w:pPr>
            <w:r w:rsidRPr="002E4252">
              <w:rPr>
                <w:sz w:val="22"/>
                <w:szCs w:val="22"/>
                <w:lang w:eastAsia="ar-SA"/>
              </w:rPr>
              <w:t>4. Максимальный процент застройки в границах земельного участка - 40%.</w:t>
            </w:r>
          </w:p>
          <w:p w:rsidR="008910AB" w:rsidRPr="002E4252" w:rsidRDefault="008910AB" w:rsidP="002E4252">
            <w:pPr>
              <w:pStyle w:val="af5"/>
              <w:suppressAutoHyphens/>
              <w:ind w:firstLine="0"/>
              <w:jc w:val="left"/>
              <w:rPr>
                <w:sz w:val="22"/>
                <w:szCs w:val="22"/>
              </w:rPr>
            </w:pPr>
            <w:r w:rsidRPr="002E4252">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w:t>
            </w:r>
            <w:r w:rsidR="003526FD">
              <w:rPr>
                <w:sz w:val="22"/>
                <w:szCs w:val="22"/>
              </w:rPr>
              <w:t>.</w:t>
            </w:r>
            <w:r w:rsidRPr="002E4252">
              <w:rPr>
                <w:sz w:val="22"/>
                <w:szCs w:val="22"/>
              </w:rPr>
              <w:t xml:space="preserve"> </w:t>
            </w:r>
          </w:p>
          <w:p w:rsidR="008910AB" w:rsidRDefault="008910AB" w:rsidP="002E4252">
            <w:pPr>
              <w:pStyle w:val="ConsPlusNormal"/>
              <w:suppressAutoHyphens/>
              <w:ind w:firstLine="0"/>
              <w:jc w:val="left"/>
              <w:rPr>
                <w:rFonts w:ascii="Times New Roman" w:hAnsi="Times New Roman" w:cs="Times New Roman"/>
                <w:iCs/>
              </w:rPr>
            </w:pPr>
            <w:r w:rsidRPr="002E4252">
              <w:rPr>
                <w:rFonts w:ascii="Times New Roman" w:hAnsi="Times New Roman" w:cs="Times New Roman"/>
              </w:rPr>
              <w:t xml:space="preserve">6. </w:t>
            </w:r>
            <w:r w:rsidRPr="002E4252">
              <w:rPr>
                <w:rFonts w:ascii="Times New Roman" w:hAnsi="Times New Roman" w:cs="Times New Roman"/>
                <w:iCs/>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526FD" w:rsidRPr="003526FD" w:rsidRDefault="003526FD" w:rsidP="002E4252">
            <w:pPr>
              <w:pStyle w:val="ConsPlusNormal"/>
              <w:suppressAutoHyphens/>
              <w:ind w:firstLine="0"/>
              <w:jc w:val="left"/>
              <w:rPr>
                <w:rFonts w:ascii="Times New Roman" w:hAnsi="Times New Roman" w:cs="Times New Roman"/>
                <w:sz w:val="8"/>
                <w:szCs w:val="8"/>
              </w:rPr>
            </w:pPr>
          </w:p>
        </w:tc>
      </w:tr>
      <w:tr w:rsidR="008910AB" w:rsidRPr="00087F7A" w:rsidTr="002E4252">
        <w:trPr>
          <w:trHeight w:val="79"/>
        </w:trPr>
        <w:tc>
          <w:tcPr>
            <w:tcW w:w="1526" w:type="dxa"/>
          </w:tcPr>
          <w:p w:rsidR="008910AB" w:rsidRPr="002E4252" w:rsidRDefault="008910AB" w:rsidP="002E4252">
            <w:pPr>
              <w:suppressAutoHyphens/>
              <w:autoSpaceDE w:val="0"/>
              <w:autoSpaceDN w:val="0"/>
              <w:adjustRightInd w:val="0"/>
              <w:ind w:firstLine="0"/>
              <w:rPr>
                <w:b/>
                <w:sz w:val="22"/>
                <w:szCs w:val="22"/>
              </w:rPr>
            </w:pPr>
            <w:r w:rsidRPr="002E4252">
              <w:rPr>
                <w:b/>
                <w:sz w:val="22"/>
                <w:szCs w:val="22"/>
              </w:rPr>
              <w:t>3.5.1</w:t>
            </w:r>
          </w:p>
        </w:tc>
        <w:tc>
          <w:tcPr>
            <w:tcW w:w="3118" w:type="dxa"/>
          </w:tcPr>
          <w:p w:rsidR="008910AB" w:rsidRPr="002E4252" w:rsidRDefault="008910AB" w:rsidP="002E4252">
            <w:pPr>
              <w:suppressAutoHyphens/>
              <w:ind w:firstLine="0"/>
              <w:jc w:val="left"/>
              <w:rPr>
                <w:color w:val="000000"/>
                <w:sz w:val="22"/>
                <w:szCs w:val="22"/>
              </w:rPr>
            </w:pPr>
            <w:r w:rsidRPr="002E4252">
              <w:rPr>
                <w:color w:val="000000"/>
                <w:sz w:val="22"/>
                <w:szCs w:val="22"/>
              </w:rPr>
              <w:t xml:space="preserve">Дошкольное, начальное и среднее общее образование </w:t>
            </w:r>
          </w:p>
        </w:tc>
        <w:tc>
          <w:tcPr>
            <w:tcW w:w="10142" w:type="dxa"/>
          </w:tcPr>
          <w:p w:rsidR="008910AB" w:rsidRPr="002E4252" w:rsidRDefault="008910AB" w:rsidP="002E4252">
            <w:pPr>
              <w:pStyle w:val="af5"/>
              <w:suppressAutoHyphens/>
              <w:ind w:firstLine="0"/>
              <w:jc w:val="left"/>
              <w:rPr>
                <w:color w:val="000000"/>
                <w:sz w:val="22"/>
                <w:szCs w:val="22"/>
              </w:rPr>
            </w:pPr>
            <w:r w:rsidRPr="002E4252">
              <w:rPr>
                <w:color w:val="000000"/>
                <w:sz w:val="22"/>
                <w:szCs w:val="22"/>
              </w:rPr>
              <w:t>1. Минимальный размер земельного участка устанавливается от числа учащихся:</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 Дошкольное образование при вместимости:</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до 100 мест – 40 м</w:t>
            </w:r>
            <w:r w:rsidRPr="002E4252">
              <w:rPr>
                <w:color w:val="000000"/>
                <w:sz w:val="22"/>
                <w:szCs w:val="22"/>
                <w:vertAlign w:val="superscript"/>
              </w:rPr>
              <w:t>2</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lastRenderedPageBreak/>
              <w:t>свыше 100 – 35 м</w:t>
            </w:r>
            <w:r w:rsidRPr="002E4252">
              <w:rPr>
                <w:color w:val="000000"/>
                <w:sz w:val="22"/>
                <w:szCs w:val="22"/>
                <w:vertAlign w:val="superscript"/>
              </w:rPr>
              <w:t>2</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в комплексе учреждений свыше 500 мест – 30 м</w:t>
            </w:r>
            <w:r w:rsidRPr="002E4252">
              <w:rPr>
                <w:color w:val="000000"/>
                <w:sz w:val="22"/>
                <w:szCs w:val="22"/>
                <w:vertAlign w:val="superscript"/>
              </w:rPr>
              <w:t>2</w:t>
            </w:r>
            <w:r w:rsidRPr="002E4252">
              <w:rPr>
                <w:color w:val="000000"/>
                <w:sz w:val="22"/>
                <w:szCs w:val="22"/>
              </w:rPr>
              <w:t>.</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В условиях реконструкции размеры земельных участков могут быть уменьшены на 25%, при размещении на рельефе с уклоном более 20 % – на 15%;</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 Общеобразовательная школа, лицей, гимназия при вместимости:</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до 400 мест - 50 м</w:t>
            </w:r>
            <w:r w:rsidRPr="002E4252">
              <w:rPr>
                <w:color w:val="000000"/>
                <w:sz w:val="22"/>
                <w:szCs w:val="22"/>
                <w:vertAlign w:val="superscript"/>
              </w:rPr>
              <w:t>2</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400-500 мест - 60 м</w:t>
            </w:r>
            <w:r w:rsidRPr="002E4252">
              <w:rPr>
                <w:color w:val="000000"/>
                <w:sz w:val="22"/>
                <w:szCs w:val="22"/>
                <w:vertAlign w:val="superscript"/>
              </w:rPr>
              <w:t>2</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500-600 мест - 50 м</w:t>
            </w:r>
            <w:r w:rsidRPr="002E4252">
              <w:rPr>
                <w:color w:val="000000"/>
                <w:sz w:val="22"/>
                <w:szCs w:val="22"/>
                <w:vertAlign w:val="superscript"/>
              </w:rPr>
              <w:t>2</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600-800 мест - 40 м</w:t>
            </w:r>
            <w:r w:rsidRPr="002E4252">
              <w:rPr>
                <w:color w:val="000000"/>
                <w:sz w:val="22"/>
                <w:szCs w:val="22"/>
                <w:vertAlign w:val="superscript"/>
              </w:rPr>
              <w:t>2</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800-1100 мест - 33 м</w:t>
            </w:r>
            <w:r w:rsidRPr="002E4252">
              <w:rPr>
                <w:color w:val="000000"/>
                <w:sz w:val="22"/>
                <w:szCs w:val="22"/>
                <w:vertAlign w:val="superscript"/>
              </w:rPr>
              <w:t>2</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1100-1500 мест – 21 м</w:t>
            </w:r>
            <w:r w:rsidRPr="002E4252">
              <w:rPr>
                <w:color w:val="000000"/>
                <w:sz w:val="22"/>
                <w:szCs w:val="22"/>
                <w:vertAlign w:val="superscript"/>
              </w:rPr>
              <w:t>2</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1500-2000 мест - 17 м</w:t>
            </w:r>
            <w:r w:rsidRPr="002E4252">
              <w:rPr>
                <w:color w:val="000000"/>
                <w:sz w:val="22"/>
                <w:szCs w:val="22"/>
                <w:vertAlign w:val="superscript"/>
              </w:rPr>
              <w:t>2</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Возможно уменьшение в условиях реконструкции – на 20%.</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 Школы-интернаты при вместимости:</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 xml:space="preserve">200-300 мест – 70 </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 xml:space="preserve">300-500 мест – 65 </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500 и более мест – 45</w:t>
            </w:r>
          </w:p>
          <w:p w:rsidR="008910AB" w:rsidRPr="002E4252" w:rsidRDefault="008910AB" w:rsidP="002E4252">
            <w:pPr>
              <w:suppressAutoHyphens/>
              <w:ind w:firstLine="0"/>
              <w:jc w:val="left"/>
              <w:rPr>
                <w:color w:val="000000"/>
                <w:sz w:val="22"/>
                <w:szCs w:val="22"/>
              </w:rPr>
            </w:pPr>
            <w:r w:rsidRPr="002E4252">
              <w:rPr>
                <w:color w:val="000000"/>
                <w:sz w:val="22"/>
                <w:szCs w:val="22"/>
              </w:rPr>
              <w:t>- Внешкольные учреждения -</w:t>
            </w:r>
            <w:r w:rsidRPr="002E4252">
              <w:rPr>
                <w:sz w:val="22"/>
                <w:szCs w:val="22"/>
              </w:rPr>
              <w:t>не устанавливается</w:t>
            </w:r>
            <w:r w:rsidRPr="002E4252">
              <w:rPr>
                <w:color w:val="000000"/>
                <w:sz w:val="22"/>
                <w:szCs w:val="22"/>
              </w:rPr>
              <w:t>.</w:t>
            </w:r>
          </w:p>
          <w:p w:rsidR="008910AB" w:rsidRPr="002E4252" w:rsidRDefault="008910AB" w:rsidP="002E4252">
            <w:pPr>
              <w:pStyle w:val="af5"/>
              <w:suppressAutoHyphens/>
              <w:ind w:firstLine="0"/>
              <w:jc w:val="left"/>
              <w:rPr>
                <w:sz w:val="22"/>
                <w:szCs w:val="22"/>
              </w:rPr>
            </w:pPr>
            <w:r w:rsidRPr="002E4252">
              <w:rPr>
                <w:sz w:val="22"/>
                <w:szCs w:val="22"/>
              </w:rPr>
              <w:t>2</w:t>
            </w:r>
            <w:r w:rsidRPr="002E4252">
              <w:rPr>
                <w:iCs/>
                <w:sz w:val="22"/>
                <w:szCs w:val="22"/>
              </w:rPr>
              <w:t xml:space="preserve">. </w:t>
            </w:r>
            <w:r w:rsidRPr="002E4252">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 xml:space="preserve">3. Предельное количество этажей: для детских дошкольных учреждений - 3 этажа; для </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общеобразовательных школ - 4 этажа.</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устанавливается 50%. </w:t>
            </w:r>
            <w:r w:rsidRPr="002E4252">
              <w:rPr>
                <w:color w:val="000000"/>
                <w:sz w:val="22"/>
                <w:szCs w:val="22"/>
              </w:rPr>
              <w:br/>
              <w:t xml:space="preserve">5. Минимальное расстояние между учебными корпусами и проезжей частью скоростных и магистральных улиц непрерывного движения - 50 м; </w:t>
            </w:r>
            <w:r w:rsidRPr="002E4252">
              <w:rPr>
                <w:color w:val="000000"/>
                <w:sz w:val="22"/>
                <w:szCs w:val="22"/>
              </w:rPr>
              <w:br/>
              <w:t xml:space="preserve">проезжей частью улиц дорог местного значения - 25 м; </w:t>
            </w:r>
            <w:r w:rsidRPr="002E4252">
              <w:rPr>
                <w:color w:val="000000"/>
                <w:sz w:val="22"/>
                <w:szCs w:val="22"/>
              </w:rPr>
              <w:br/>
              <w:t xml:space="preserve">в малоэтажной индивидуальной застройке - 10 м. </w:t>
            </w:r>
            <w:r w:rsidRPr="002E4252">
              <w:rPr>
                <w:color w:val="000000"/>
                <w:sz w:val="22"/>
                <w:szCs w:val="22"/>
              </w:rPr>
              <w:br/>
              <w:t xml:space="preserve">6.  </w:t>
            </w:r>
            <w:r w:rsidRPr="002E4252">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r w:rsidRPr="002E4252">
              <w:rPr>
                <w:color w:val="000000"/>
                <w:sz w:val="22"/>
                <w:szCs w:val="22"/>
              </w:rPr>
              <w:t>, но не более 100 машино-мест.</w:t>
            </w:r>
          </w:p>
          <w:p w:rsidR="008910AB" w:rsidRDefault="008910AB" w:rsidP="002E4252">
            <w:pPr>
              <w:suppressAutoHyphens/>
              <w:ind w:firstLine="0"/>
              <w:jc w:val="left"/>
              <w:rPr>
                <w:iCs/>
                <w:color w:val="000000"/>
                <w:sz w:val="22"/>
                <w:szCs w:val="22"/>
              </w:rPr>
            </w:pPr>
            <w:r w:rsidRPr="002E4252">
              <w:rPr>
                <w:color w:val="000000"/>
                <w:sz w:val="22"/>
                <w:szCs w:val="22"/>
              </w:rPr>
              <w:t xml:space="preserve">7. </w:t>
            </w:r>
            <w:r w:rsidRPr="002E4252">
              <w:rPr>
                <w:iCs/>
                <w:color w:val="000000"/>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526FD" w:rsidRPr="003526FD" w:rsidRDefault="003526FD" w:rsidP="002E4252">
            <w:pPr>
              <w:suppressAutoHyphens/>
              <w:ind w:firstLine="0"/>
              <w:jc w:val="left"/>
              <w:rPr>
                <w:sz w:val="8"/>
                <w:szCs w:val="8"/>
                <w:lang w:eastAsia="ar-SA"/>
              </w:rPr>
            </w:pPr>
          </w:p>
        </w:tc>
      </w:tr>
      <w:tr w:rsidR="008910AB" w:rsidRPr="00087F7A" w:rsidTr="002E4252">
        <w:trPr>
          <w:trHeight w:val="79"/>
        </w:trPr>
        <w:tc>
          <w:tcPr>
            <w:tcW w:w="1526" w:type="dxa"/>
          </w:tcPr>
          <w:p w:rsidR="008910AB" w:rsidRPr="002E4252" w:rsidRDefault="008910AB" w:rsidP="002E4252">
            <w:pPr>
              <w:suppressAutoHyphens/>
              <w:autoSpaceDE w:val="0"/>
              <w:autoSpaceDN w:val="0"/>
              <w:adjustRightInd w:val="0"/>
              <w:ind w:firstLine="0"/>
              <w:rPr>
                <w:b/>
                <w:sz w:val="22"/>
                <w:szCs w:val="22"/>
              </w:rPr>
            </w:pPr>
            <w:r w:rsidRPr="002E4252">
              <w:rPr>
                <w:b/>
                <w:sz w:val="22"/>
                <w:szCs w:val="22"/>
              </w:rPr>
              <w:lastRenderedPageBreak/>
              <w:t>3.6.1</w:t>
            </w:r>
          </w:p>
        </w:tc>
        <w:tc>
          <w:tcPr>
            <w:tcW w:w="3118" w:type="dxa"/>
          </w:tcPr>
          <w:p w:rsidR="008910AB" w:rsidRPr="002E4252" w:rsidRDefault="008910AB" w:rsidP="002E4252">
            <w:pPr>
              <w:pStyle w:val="ConsPlusNormal"/>
              <w:suppressAutoHyphens/>
              <w:ind w:firstLine="0"/>
              <w:jc w:val="left"/>
              <w:rPr>
                <w:rFonts w:ascii="Times New Roman" w:hAnsi="Times New Roman" w:cs="Times New Roman"/>
                <w:color w:val="000000"/>
              </w:rPr>
            </w:pPr>
            <w:r w:rsidRPr="002E4252">
              <w:rPr>
                <w:rFonts w:ascii="Times New Roman" w:hAnsi="Times New Roman" w:cs="Times New Roman"/>
                <w:color w:val="000000"/>
              </w:rPr>
              <w:t xml:space="preserve">Объекты культурно-досуговой деятельности </w:t>
            </w:r>
          </w:p>
        </w:tc>
        <w:tc>
          <w:tcPr>
            <w:tcW w:w="10142" w:type="dxa"/>
          </w:tcPr>
          <w:p w:rsidR="008910AB" w:rsidRPr="002E4252" w:rsidRDefault="008910AB" w:rsidP="002E4252">
            <w:pPr>
              <w:pStyle w:val="af5"/>
              <w:suppressAutoHyphens/>
              <w:ind w:firstLine="0"/>
              <w:jc w:val="left"/>
              <w:rPr>
                <w:sz w:val="22"/>
                <w:szCs w:val="22"/>
              </w:rPr>
            </w:pPr>
            <w:r w:rsidRPr="002E4252">
              <w:rPr>
                <w:sz w:val="22"/>
                <w:szCs w:val="22"/>
              </w:rPr>
              <w:t xml:space="preserve">1. Минимальный размер земельного участка устанавливается </w:t>
            </w:r>
            <w:r w:rsidRPr="002E4252">
              <w:rPr>
                <w:iCs/>
                <w:sz w:val="22"/>
                <w:szCs w:val="22"/>
              </w:rPr>
              <w:t>не менее – 500 кв.</w:t>
            </w:r>
            <w:r w:rsidR="002E4252">
              <w:rPr>
                <w:iCs/>
                <w:sz w:val="22"/>
                <w:szCs w:val="22"/>
              </w:rPr>
              <w:t xml:space="preserve"> </w:t>
            </w:r>
            <w:r w:rsidRPr="002E4252">
              <w:rPr>
                <w:iCs/>
                <w:sz w:val="22"/>
                <w:szCs w:val="22"/>
              </w:rPr>
              <w:t>м</w:t>
            </w:r>
            <w:r w:rsidRPr="002E4252">
              <w:rPr>
                <w:sz w:val="22"/>
                <w:szCs w:val="22"/>
              </w:rPr>
              <w:t>.</w:t>
            </w:r>
            <w:r w:rsidRPr="002E4252">
              <w:rPr>
                <w:iCs/>
                <w:sz w:val="22"/>
                <w:szCs w:val="22"/>
              </w:rPr>
              <w:t xml:space="preserve"> Максимальный размер земельного участка не устанавливается.</w:t>
            </w:r>
          </w:p>
          <w:p w:rsidR="008910AB" w:rsidRPr="002E4252" w:rsidRDefault="008910AB" w:rsidP="002E4252">
            <w:pPr>
              <w:pStyle w:val="af5"/>
              <w:suppressAutoHyphens/>
              <w:ind w:firstLine="0"/>
              <w:jc w:val="left"/>
              <w:rPr>
                <w:sz w:val="22"/>
                <w:szCs w:val="22"/>
              </w:rPr>
            </w:pPr>
            <w:r w:rsidRPr="002E4252">
              <w:rPr>
                <w:sz w:val="22"/>
                <w:szCs w:val="22"/>
              </w:rPr>
              <w:t>2</w:t>
            </w:r>
            <w:r w:rsidRPr="002E4252">
              <w:rPr>
                <w:iCs/>
                <w:sz w:val="22"/>
                <w:szCs w:val="22"/>
              </w:rPr>
              <w:t xml:space="preserve">. </w:t>
            </w:r>
            <w:r w:rsidRPr="002E4252">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w:t>
            </w:r>
            <w:r w:rsidR="002E4252">
              <w:rPr>
                <w:sz w:val="22"/>
                <w:szCs w:val="22"/>
              </w:rPr>
              <w:t xml:space="preserve"> </w:t>
            </w:r>
            <w:r w:rsidRPr="002E4252">
              <w:rPr>
                <w:sz w:val="22"/>
                <w:szCs w:val="22"/>
              </w:rPr>
              <w:t>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4252" w:rsidRDefault="008910AB" w:rsidP="002E4252">
            <w:pPr>
              <w:pStyle w:val="af5"/>
              <w:suppressAutoHyphens/>
              <w:ind w:firstLine="0"/>
              <w:jc w:val="left"/>
              <w:rPr>
                <w:sz w:val="22"/>
                <w:szCs w:val="22"/>
              </w:rPr>
            </w:pPr>
            <w:r w:rsidRPr="002E4252">
              <w:rPr>
                <w:sz w:val="22"/>
                <w:szCs w:val="22"/>
              </w:rPr>
              <w:t>3. Предельная высота зданий – 18 метров.</w:t>
            </w:r>
          </w:p>
          <w:p w:rsidR="008910AB" w:rsidRPr="002E4252" w:rsidRDefault="008910AB" w:rsidP="002E4252">
            <w:pPr>
              <w:pStyle w:val="af5"/>
              <w:suppressAutoHyphens/>
              <w:ind w:firstLine="0"/>
              <w:jc w:val="left"/>
              <w:rPr>
                <w:sz w:val="22"/>
                <w:szCs w:val="22"/>
              </w:rPr>
            </w:pPr>
            <w:r w:rsidRPr="002E4252">
              <w:rPr>
                <w:sz w:val="22"/>
                <w:szCs w:val="22"/>
              </w:rPr>
              <w:t>4. Максимальный процент застройки в границах земельного участка - 60%.</w:t>
            </w:r>
          </w:p>
          <w:p w:rsidR="008910AB" w:rsidRPr="002E4252" w:rsidRDefault="008910AB" w:rsidP="002E4252">
            <w:pPr>
              <w:pStyle w:val="af5"/>
              <w:suppressAutoHyphens/>
              <w:ind w:firstLine="0"/>
              <w:jc w:val="left"/>
              <w:rPr>
                <w:sz w:val="22"/>
                <w:szCs w:val="22"/>
              </w:rPr>
            </w:pPr>
            <w:r w:rsidRPr="002E4252">
              <w:rPr>
                <w:sz w:val="22"/>
                <w:szCs w:val="22"/>
              </w:rPr>
              <w:t>5. Необходимо предусматривать места для парковки автотранспорта в соответствии с действующими местными нормативами градостроительного проектирования для объектов местного значения, с действующими областными нормативами градостроительного проектирования для объектов регионального значения с СП 42.13330.2016 для иных объектов.</w:t>
            </w:r>
          </w:p>
          <w:p w:rsidR="008910AB" w:rsidRDefault="008910AB" w:rsidP="002E4252">
            <w:pPr>
              <w:suppressAutoHyphens/>
              <w:ind w:firstLine="0"/>
              <w:jc w:val="left"/>
              <w:rPr>
                <w:iCs/>
                <w:sz w:val="22"/>
                <w:szCs w:val="22"/>
              </w:rPr>
            </w:pPr>
            <w:r w:rsidRPr="002E4252">
              <w:rPr>
                <w:sz w:val="22"/>
                <w:szCs w:val="22"/>
              </w:rPr>
              <w:t xml:space="preserve">6. </w:t>
            </w:r>
            <w:r w:rsidRPr="002E4252">
              <w:rPr>
                <w:iCs/>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526FD" w:rsidRPr="003526FD" w:rsidRDefault="003526FD" w:rsidP="002E4252">
            <w:pPr>
              <w:suppressAutoHyphens/>
              <w:ind w:firstLine="0"/>
              <w:jc w:val="left"/>
              <w:rPr>
                <w:color w:val="000000"/>
                <w:sz w:val="8"/>
                <w:szCs w:val="8"/>
              </w:rPr>
            </w:pPr>
          </w:p>
        </w:tc>
      </w:tr>
      <w:tr w:rsidR="008910AB" w:rsidRPr="00087F7A" w:rsidTr="002E4252">
        <w:trPr>
          <w:trHeight w:val="79"/>
        </w:trPr>
        <w:tc>
          <w:tcPr>
            <w:tcW w:w="1526" w:type="dxa"/>
          </w:tcPr>
          <w:p w:rsidR="008910AB" w:rsidRPr="002E4252" w:rsidRDefault="008910AB" w:rsidP="002E4252">
            <w:pPr>
              <w:suppressAutoHyphens/>
              <w:autoSpaceDE w:val="0"/>
              <w:autoSpaceDN w:val="0"/>
              <w:adjustRightInd w:val="0"/>
              <w:ind w:firstLine="0"/>
              <w:rPr>
                <w:b/>
                <w:sz w:val="22"/>
                <w:szCs w:val="22"/>
              </w:rPr>
            </w:pPr>
            <w:r w:rsidRPr="002E4252">
              <w:rPr>
                <w:b/>
                <w:sz w:val="22"/>
                <w:szCs w:val="22"/>
              </w:rPr>
              <w:t>4.4</w:t>
            </w:r>
          </w:p>
        </w:tc>
        <w:tc>
          <w:tcPr>
            <w:tcW w:w="3118" w:type="dxa"/>
          </w:tcPr>
          <w:p w:rsidR="008910AB" w:rsidRPr="002E4252" w:rsidRDefault="008910AB" w:rsidP="002E4252">
            <w:pPr>
              <w:suppressAutoHyphens/>
              <w:ind w:firstLine="0"/>
              <w:jc w:val="left"/>
              <w:rPr>
                <w:sz w:val="22"/>
                <w:szCs w:val="22"/>
              </w:rPr>
            </w:pPr>
            <w:r w:rsidRPr="002E4252">
              <w:rPr>
                <w:sz w:val="22"/>
                <w:szCs w:val="22"/>
              </w:rPr>
              <w:t>Магазины</w:t>
            </w:r>
          </w:p>
        </w:tc>
        <w:tc>
          <w:tcPr>
            <w:tcW w:w="10142" w:type="dxa"/>
          </w:tcPr>
          <w:p w:rsidR="008910AB" w:rsidRPr="003526FD" w:rsidRDefault="008910AB" w:rsidP="002E4252">
            <w:pPr>
              <w:pStyle w:val="af5"/>
              <w:suppressAutoHyphens/>
              <w:ind w:firstLine="0"/>
              <w:jc w:val="left"/>
              <w:rPr>
                <w:color w:val="000000"/>
                <w:spacing w:val="-6"/>
                <w:sz w:val="22"/>
                <w:szCs w:val="22"/>
              </w:rPr>
            </w:pPr>
            <w:r w:rsidRPr="003526FD">
              <w:rPr>
                <w:color w:val="000000"/>
                <w:spacing w:val="-6"/>
                <w:sz w:val="22"/>
                <w:szCs w:val="22"/>
              </w:rPr>
              <w:t>1. Минимальный размер земельного участка для объекта торговли - 0,08 га на 100 кв. м торговой площади.</w:t>
            </w:r>
          </w:p>
          <w:p w:rsidR="008910AB" w:rsidRPr="002E4252" w:rsidRDefault="008910AB" w:rsidP="002E4252">
            <w:pPr>
              <w:pStyle w:val="ConsPlusNormal"/>
              <w:suppressAutoHyphens/>
              <w:ind w:firstLine="0"/>
              <w:jc w:val="left"/>
              <w:rPr>
                <w:rFonts w:ascii="Times New Roman" w:hAnsi="Times New Roman" w:cs="Times New Roman"/>
              </w:rPr>
            </w:pPr>
            <w:r w:rsidRPr="002E4252">
              <w:rPr>
                <w:rFonts w:ascii="Times New Roman" w:hAnsi="Times New Roman" w:cs="Times New Roman"/>
                <w:iCs/>
              </w:rPr>
              <w:t>Максимальный размер земельного участка не устанавливается.</w:t>
            </w:r>
          </w:p>
          <w:p w:rsidR="008910AB" w:rsidRPr="002E4252" w:rsidRDefault="008910AB" w:rsidP="002E4252">
            <w:pPr>
              <w:pStyle w:val="af5"/>
              <w:suppressAutoHyphens/>
              <w:ind w:firstLine="0"/>
              <w:jc w:val="left"/>
              <w:rPr>
                <w:sz w:val="22"/>
                <w:szCs w:val="22"/>
              </w:rPr>
            </w:pPr>
            <w:r w:rsidRPr="002E4252">
              <w:rPr>
                <w:sz w:val="22"/>
                <w:szCs w:val="22"/>
              </w:rPr>
              <w:t>2</w:t>
            </w:r>
            <w:r w:rsidRPr="002E4252">
              <w:rPr>
                <w:iCs/>
                <w:sz w:val="22"/>
                <w:szCs w:val="22"/>
              </w:rPr>
              <w:t xml:space="preserve">. </w:t>
            </w:r>
            <w:r w:rsidRPr="002E4252">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3. Предельная высота зданий – 18</w:t>
            </w:r>
            <w:r w:rsidR="003526FD">
              <w:rPr>
                <w:color w:val="000000"/>
                <w:sz w:val="22"/>
                <w:szCs w:val="22"/>
              </w:rPr>
              <w:t xml:space="preserve"> </w:t>
            </w:r>
            <w:r w:rsidRPr="002E4252">
              <w:rPr>
                <w:color w:val="000000"/>
                <w:sz w:val="22"/>
                <w:szCs w:val="22"/>
              </w:rPr>
              <w:t>метров</w:t>
            </w:r>
            <w:r w:rsidRPr="002E4252">
              <w:rPr>
                <w:iCs/>
                <w:color w:val="000000"/>
                <w:sz w:val="22"/>
                <w:szCs w:val="22"/>
              </w:rPr>
              <w:t>.</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4. Максимальный процент застройки в границах земельного участка - 60%.</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 xml:space="preserve">5. </w:t>
            </w:r>
            <w:r w:rsidRPr="002E4252">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Default="008910AB" w:rsidP="002E4252">
            <w:pPr>
              <w:suppressAutoHyphens/>
              <w:ind w:firstLine="0"/>
              <w:jc w:val="left"/>
              <w:rPr>
                <w:iCs/>
                <w:color w:val="000000"/>
                <w:sz w:val="22"/>
                <w:szCs w:val="22"/>
              </w:rPr>
            </w:pPr>
            <w:r w:rsidRPr="002E4252">
              <w:rPr>
                <w:color w:val="000000"/>
                <w:sz w:val="22"/>
                <w:szCs w:val="22"/>
              </w:rPr>
              <w:t xml:space="preserve">6. </w:t>
            </w:r>
            <w:r w:rsidRPr="002E4252">
              <w:rPr>
                <w:iCs/>
                <w:color w:val="000000"/>
                <w:sz w:val="22"/>
                <w:szCs w:val="22"/>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526FD" w:rsidRPr="003526FD" w:rsidRDefault="003526FD" w:rsidP="002E4252">
            <w:pPr>
              <w:suppressAutoHyphens/>
              <w:ind w:firstLine="0"/>
              <w:jc w:val="left"/>
              <w:rPr>
                <w:sz w:val="8"/>
                <w:szCs w:val="8"/>
                <w:lang w:eastAsia="ar-SA"/>
              </w:rPr>
            </w:pPr>
          </w:p>
        </w:tc>
      </w:tr>
      <w:tr w:rsidR="008910AB" w:rsidRPr="00087F7A" w:rsidTr="002E4252">
        <w:trPr>
          <w:trHeight w:val="79"/>
        </w:trPr>
        <w:tc>
          <w:tcPr>
            <w:tcW w:w="1526" w:type="dxa"/>
          </w:tcPr>
          <w:p w:rsidR="008910AB" w:rsidRPr="002E4252" w:rsidRDefault="008910AB" w:rsidP="002E4252">
            <w:pPr>
              <w:suppressAutoHyphens/>
              <w:autoSpaceDE w:val="0"/>
              <w:autoSpaceDN w:val="0"/>
              <w:adjustRightInd w:val="0"/>
              <w:ind w:firstLine="0"/>
              <w:rPr>
                <w:b/>
                <w:sz w:val="22"/>
                <w:szCs w:val="22"/>
              </w:rPr>
            </w:pPr>
            <w:r w:rsidRPr="002E4252">
              <w:rPr>
                <w:b/>
                <w:sz w:val="22"/>
                <w:szCs w:val="22"/>
              </w:rPr>
              <w:t>4.6</w:t>
            </w:r>
          </w:p>
        </w:tc>
        <w:tc>
          <w:tcPr>
            <w:tcW w:w="3118" w:type="dxa"/>
          </w:tcPr>
          <w:p w:rsidR="008910AB" w:rsidRPr="002E4252" w:rsidRDefault="008910AB" w:rsidP="002E4252">
            <w:pPr>
              <w:suppressAutoHyphens/>
              <w:ind w:firstLine="0"/>
              <w:jc w:val="left"/>
              <w:rPr>
                <w:sz w:val="22"/>
                <w:szCs w:val="22"/>
              </w:rPr>
            </w:pPr>
            <w:r w:rsidRPr="002E4252">
              <w:rPr>
                <w:sz w:val="22"/>
                <w:szCs w:val="22"/>
              </w:rPr>
              <w:t>Общественное питание</w:t>
            </w:r>
          </w:p>
        </w:tc>
        <w:tc>
          <w:tcPr>
            <w:tcW w:w="10142" w:type="dxa"/>
          </w:tcPr>
          <w:p w:rsidR="008910AB" w:rsidRPr="003526FD" w:rsidRDefault="008910AB" w:rsidP="002E4252">
            <w:pPr>
              <w:pStyle w:val="af5"/>
              <w:suppressAutoHyphens/>
              <w:ind w:firstLine="0"/>
              <w:jc w:val="left"/>
              <w:rPr>
                <w:spacing w:val="-8"/>
                <w:sz w:val="22"/>
                <w:szCs w:val="22"/>
              </w:rPr>
            </w:pPr>
            <w:r w:rsidRPr="003526FD">
              <w:rPr>
                <w:spacing w:val="-8"/>
                <w:sz w:val="22"/>
                <w:szCs w:val="22"/>
              </w:rPr>
              <w:t xml:space="preserve">1. Минимальный размер земельного участка для объекта общественного питания на 100 мест, при числе мест: </w:t>
            </w:r>
          </w:p>
          <w:p w:rsidR="008910AB" w:rsidRPr="002E4252" w:rsidRDefault="008910AB" w:rsidP="002E4252">
            <w:pPr>
              <w:pStyle w:val="af5"/>
              <w:suppressAutoHyphens/>
              <w:ind w:firstLine="0"/>
              <w:jc w:val="left"/>
              <w:rPr>
                <w:sz w:val="22"/>
                <w:szCs w:val="22"/>
              </w:rPr>
            </w:pPr>
            <w:r w:rsidRPr="002E4252">
              <w:rPr>
                <w:sz w:val="22"/>
                <w:szCs w:val="22"/>
              </w:rPr>
              <w:t>до 100 мест - 0,2 га на объект;100 - 150 мест - 0,15 га на объект; свыше 150 мест - 0,1 га на объект;</w:t>
            </w:r>
          </w:p>
          <w:p w:rsidR="008910AB" w:rsidRPr="002E4252" w:rsidRDefault="008910AB" w:rsidP="002E4252">
            <w:pPr>
              <w:pStyle w:val="af5"/>
              <w:suppressAutoHyphens/>
              <w:ind w:firstLine="0"/>
              <w:jc w:val="left"/>
              <w:rPr>
                <w:sz w:val="22"/>
                <w:szCs w:val="22"/>
              </w:rPr>
            </w:pPr>
            <w:r w:rsidRPr="002E4252">
              <w:rPr>
                <w:iCs/>
                <w:sz w:val="22"/>
                <w:szCs w:val="22"/>
              </w:rPr>
              <w:t>но не менее – 0,05 га</w:t>
            </w:r>
            <w:r w:rsidRPr="002E4252">
              <w:rPr>
                <w:sz w:val="22"/>
                <w:szCs w:val="22"/>
              </w:rPr>
              <w:t xml:space="preserve"> Максимальный размер земельного участка не устанавливается.</w:t>
            </w:r>
          </w:p>
          <w:p w:rsidR="008910AB" w:rsidRPr="002E4252" w:rsidRDefault="008910AB" w:rsidP="002E4252">
            <w:pPr>
              <w:pStyle w:val="af5"/>
              <w:suppressAutoHyphens/>
              <w:ind w:firstLine="0"/>
              <w:jc w:val="left"/>
              <w:rPr>
                <w:sz w:val="22"/>
                <w:szCs w:val="22"/>
              </w:rPr>
            </w:pPr>
            <w:r w:rsidRPr="002E4252">
              <w:rPr>
                <w:sz w:val="22"/>
                <w:szCs w:val="22"/>
              </w:rPr>
              <w:t>2</w:t>
            </w:r>
            <w:r w:rsidRPr="002E4252">
              <w:rPr>
                <w:iCs/>
                <w:sz w:val="22"/>
                <w:szCs w:val="22"/>
              </w:rPr>
              <w:t xml:space="preserve">. </w:t>
            </w:r>
            <w:r w:rsidRPr="002E4252">
              <w:rPr>
                <w:sz w:val="22"/>
                <w:szCs w:val="22"/>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3. Предельная высота зданий - 18 метров.</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lastRenderedPageBreak/>
              <w:t>4. Максимальный процент застройки в границах земельного участка - 60%.</w:t>
            </w:r>
          </w:p>
          <w:p w:rsidR="008910AB" w:rsidRPr="002E4252" w:rsidRDefault="008910AB" w:rsidP="002E4252">
            <w:pPr>
              <w:pStyle w:val="af5"/>
              <w:suppressAutoHyphens/>
              <w:ind w:firstLine="0"/>
              <w:jc w:val="left"/>
              <w:rPr>
                <w:color w:val="000000"/>
                <w:sz w:val="22"/>
                <w:szCs w:val="22"/>
              </w:rPr>
            </w:pPr>
            <w:r w:rsidRPr="002E4252">
              <w:rPr>
                <w:color w:val="000000"/>
                <w:sz w:val="22"/>
                <w:szCs w:val="22"/>
              </w:rPr>
              <w:t>5.</w:t>
            </w:r>
            <w:r w:rsidRPr="002E4252">
              <w:rPr>
                <w:sz w:val="22"/>
                <w:szCs w:val="22"/>
              </w:rPr>
              <w:t>Необходимо предусматривать места для парковки автотранспорта в соответствии с действующими нормативами градостроительного проектирования и</w:t>
            </w:r>
            <w:r w:rsidR="002E4252">
              <w:rPr>
                <w:sz w:val="22"/>
                <w:szCs w:val="22"/>
              </w:rPr>
              <w:t xml:space="preserve"> </w:t>
            </w:r>
            <w:r w:rsidRPr="002E4252">
              <w:rPr>
                <w:sz w:val="22"/>
                <w:szCs w:val="22"/>
              </w:rPr>
              <w:t>СП 42.13330.2016.</w:t>
            </w:r>
          </w:p>
          <w:p w:rsidR="008910AB" w:rsidRDefault="008910AB" w:rsidP="002E4252">
            <w:pPr>
              <w:pStyle w:val="ConsPlusNormal"/>
              <w:suppressAutoHyphens/>
              <w:ind w:firstLine="0"/>
              <w:jc w:val="left"/>
              <w:rPr>
                <w:rFonts w:ascii="Times New Roman" w:hAnsi="Times New Roman" w:cs="Times New Roman"/>
                <w:iCs/>
                <w:color w:val="000000"/>
              </w:rPr>
            </w:pPr>
            <w:r w:rsidRPr="002E4252">
              <w:rPr>
                <w:rFonts w:ascii="Times New Roman" w:hAnsi="Times New Roman" w:cs="Times New Roman"/>
                <w:color w:val="000000"/>
              </w:rPr>
              <w:t xml:space="preserve">6. </w:t>
            </w:r>
            <w:r w:rsidRPr="002E4252">
              <w:rPr>
                <w:rFonts w:ascii="Times New Roman" w:hAnsi="Times New Roman" w:cs="Times New Roman"/>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526FD" w:rsidRPr="003526FD" w:rsidRDefault="003526FD" w:rsidP="002E4252">
            <w:pPr>
              <w:pStyle w:val="ConsPlusNormal"/>
              <w:suppressAutoHyphens/>
              <w:ind w:firstLine="0"/>
              <w:jc w:val="left"/>
              <w:rPr>
                <w:rFonts w:ascii="Times New Roman" w:hAnsi="Times New Roman" w:cs="Times New Roman"/>
                <w:color w:val="000000"/>
                <w:sz w:val="8"/>
                <w:szCs w:val="8"/>
              </w:rPr>
            </w:pPr>
          </w:p>
        </w:tc>
      </w:tr>
      <w:tr w:rsidR="008910AB" w:rsidRPr="00087F7A" w:rsidTr="002E4252">
        <w:trPr>
          <w:trHeight w:val="79"/>
        </w:trPr>
        <w:tc>
          <w:tcPr>
            <w:tcW w:w="1526" w:type="dxa"/>
          </w:tcPr>
          <w:p w:rsidR="008910AB" w:rsidRPr="002E4252" w:rsidRDefault="008910AB" w:rsidP="002E4252">
            <w:pPr>
              <w:suppressAutoHyphens/>
              <w:ind w:firstLine="0"/>
              <w:rPr>
                <w:b/>
                <w:sz w:val="22"/>
                <w:szCs w:val="22"/>
                <w:lang w:eastAsia="en-US"/>
              </w:rPr>
            </w:pPr>
            <w:r w:rsidRPr="002E4252">
              <w:rPr>
                <w:b/>
                <w:sz w:val="22"/>
                <w:szCs w:val="22"/>
                <w:lang w:eastAsia="en-US"/>
              </w:rPr>
              <w:lastRenderedPageBreak/>
              <w:t>6.9</w:t>
            </w:r>
          </w:p>
        </w:tc>
        <w:tc>
          <w:tcPr>
            <w:tcW w:w="3118" w:type="dxa"/>
          </w:tcPr>
          <w:p w:rsidR="008910AB" w:rsidRPr="002E4252" w:rsidRDefault="008910AB" w:rsidP="002E4252">
            <w:pPr>
              <w:pStyle w:val="ConsPlusNormal"/>
              <w:suppressAutoHyphens/>
              <w:ind w:firstLine="0"/>
              <w:jc w:val="left"/>
              <w:rPr>
                <w:rFonts w:ascii="Times New Roman" w:hAnsi="Times New Roman" w:cs="Times New Roman"/>
                <w:color w:val="000000"/>
              </w:rPr>
            </w:pPr>
            <w:r w:rsidRPr="002E4252">
              <w:rPr>
                <w:rFonts w:ascii="Times New Roman" w:hAnsi="Times New Roman" w:cs="Times New Roman"/>
                <w:color w:val="000000"/>
              </w:rPr>
              <w:t>Склады</w:t>
            </w:r>
          </w:p>
        </w:tc>
        <w:tc>
          <w:tcPr>
            <w:tcW w:w="10142" w:type="dxa"/>
          </w:tcPr>
          <w:p w:rsidR="008910AB" w:rsidRPr="002E4252" w:rsidRDefault="008910AB" w:rsidP="002E4252">
            <w:pPr>
              <w:suppressAutoHyphens/>
              <w:ind w:firstLine="0"/>
              <w:jc w:val="left"/>
              <w:rPr>
                <w:color w:val="000000"/>
                <w:sz w:val="22"/>
                <w:szCs w:val="22"/>
              </w:rPr>
            </w:pPr>
            <w:r w:rsidRPr="002E4252">
              <w:rPr>
                <w:color w:val="000000"/>
                <w:sz w:val="22"/>
                <w:szCs w:val="22"/>
              </w:rPr>
              <w:t>1. Минимальный и максимальный размеры земельного участка не устанавливаются.</w:t>
            </w:r>
          </w:p>
          <w:p w:rsidR="008910AB" w:rsidRPr="002E4252" w:rsidRDefault="008910AB" w:rsidP="002E4252">
            <w:pPr>
              <w:suppressAutoHyphens/>
              <w:ind w:firstLine="0"/>
              <w:jc w:val="left"/>
              <w:rPr>
                <w:color w:val="000000"/>
                <w:sz w:val="22"/>
                <w:szCs w:val="22"/>
              </w:rPr>
            </w:pPr>
            <w:r w:rsidRPr="002E4252">
              <w:rPr>
                <w:color w:val="000000"/>
                <w:sz w:val="22"/>
                <w:szCs w:val="22"/>
              </w:rPr>
              <w:t>2. Минимальный отступ от границ земельного участка не устанавливается. В условиях сложившейся застройки главный фасад здания располагается по линии застройки улицы.</w:t>
            </w:r>
          </w:p>
          <w:p w:rsidR="008910AB" w:rsidRPr="002E4252" w:rsidRDefault="008910AB" w:rsidP="002E4252">
            <w:pPr>
              <w:pStyle w:val="af5"/>
              <w:suppressAutoHyphens/>
              <w:ind w:firstLine="0"/>
              <w:jc w:val="left"/>
              <w:rPr>
                <w:sz w:val="22"/>
                <w:szCs w:val="22"/>
              </w:rPr>
            </w:pPr>
            <w:r w:rsidRPr="002E4252">
              <w:rPr>
                <w:sz w:val="22"/>
                <w:szCs w:val="22"/>
              </w:rPr>
              <w:t>В случае реконструкции объекта капитального строительства на 2-х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8910AB" w:rsidRPr="002E4252" w:rsidRDefault="008910AB" w:rsidP="002E4252">
            <w:pPr>
              <w:suppressAutoHyphens/>
              <w:ind w:firstLine="0"/>
              <w:jc w:val="left"/>
              <w:rPr>
                <w:sz w:val="22"/>
                <w:szCs w:val="22"/>
              </w:rPr>
            </w:pPr>
            <w:r w:rsidRPr="002E4252">
              <w:rPr>
                <w:sz w:val="22"/>
                <w:szCs w:val="22"/>
              </w:rPr>
              <w:t>3. Предельная высота зданий - 28 метров.</w:t>
            </w:r>
          </w:p>
          <w:p w:rsidR="008910AB" w:rsidRPr="002E4252" w:rsidRDefault="008910AB" w:rsidP="002E4252">
            <w:pPr>
              <w:suppressAutoHyphens/>
              <w:ind w:firstLine="0"/>
              <w:jc w:val="left"/>
              <w:rPr>
                <w:sz w:val="22"/>
                <w:szCs w:val="22"/>
              </w:rPr>
            </w:pPr>
            <w:r w:rsidRPr="002E4252">
              <w:rPr>
                <w:sz w:val="22"/>
                <w:szCs w:val="22"/>
              </w:rPr>
              <w:t>4. Максимальный процент застройки в границах земельного участка - 60%.</w:t>
            </w:r>
          </w:p>
          <w:p w:rsidR="008910AB" w:rsidRPr="002E4252" w:rsidRDefault="008910AB" w:rsidP="002E4252">
            <w:pPr>
              <w:pStyle w:val="af5"/>
              <w:suppressAutoHyphens/>
              <w:ind w:firstLine="0"/>
              <w:jc w:val="left"/>
              <w:rPr>
                <w:sz w:val="22"/>
                <w:szCs w:val="22"/>
              </w:rPr>
            </w:pPr>
            <w:r w:rsidRPr="002E4252">
              <w:rPr>
                <w:sz w:val="22"/>
                <w:szCs w:val="22"/>
              </w:rPr>
              <w:t>5. Необходимо предусматривать места для парковки автотранспорта в соответствии с действующими нормативами градостроительного проектирования и СП 42.13330.2016.</w:t>
            </w:r>
          </w:p>
          <w:p w:rsidR="008910AB" w:rsidRPr="002E4252" w:rsidRDefault="008910AB" w:rsidP="002E4252">
            <w:pPr>
              <w:suppressAutoHyphens/>
              <w:ind w:firstLine="0"/>
              <w:jc w:val="left"/>
              <w:rPr>
                <w:sz w:val="22"/>
                <w:szCs w:val="22"/>
                <w:lang w:eastAsia="ar-SA"/>
              </w:rPr>
            </w:pPr>
            <w:r w:rsidRPr="002E4252">
              <w:rPr>
                <w:sz w:val="22"/>
                <w:szCs w:val="22"/>
              </w:rPr>
              <w:t>6. И</w:t>
            </w:r>
            <w:r w:rsidRPr="002E4252">
              <w:rPr>
                <w:iCs/>
                <w:sz w:val="22"/>
                <w:szCs w:val="22"/>
              </w:rPr>
              <w:t>ные параметры - в соответствии с требованиями технических регламентов, норм градостроительного проектирования, с учетом требований санитарных норм и правил.</w:t>
            </w:r>
          </w:p>
        </w:tc>
      </w:tr>
    </w:tbl>
    <w:p w:rsidR="008910AB" w:rsidRPr="002E4252" w:rsidRDefault="008910AB" w:rsidP="002E4252">
      <w:pPr>
        <w:suppressAutoHyphens/>
        <w:spacing w:before="240" w:after="240"/>
        <w:ind w:firstLine="709"/>
        <w:rPr>
          <w:b/>
          <w:sz w:val="28"/>
          <w:szCs w:val="28"/>
        </w:rPr>
      </w:pPr>
      <w:r w:rsidRPr="002E4252">
        <w:rPr>
          <w:b/>
          <w:sz w:val="28"/>
          <w:szCs w:val="28"/>
        </w:rPr>
        <w:t>Сп3. Зона объектов обращения с отходами</w:t>
      </w:r>
    </w:p>
    <w:tbl>
      <w:tblPr>
        <w:tblStyle w:val="affb"/>
        <w:tblW w:w="0" w:type="auto"/>
        <w:tblLook w:val="04A0" w:firstRow="1" w:lastRow="0" w:firstColumn="1" w:lastColumn="0" w:noHBand="0" w:noVBand="1"/>
      </w:tblPr>
      <w:tblGrid>
        <w:gridCol w:w="1717"/>
        <w:gridCol w:w="3089"/>
        <w:gridCol w:w="9980"/>
      </w:tblGrid>
      <w:tr w:rsidR="008910AB" w:rsidRPr="00087F7A" w:rsidTr="002E4252">
        <w:trPr>
          <w:tblHeader/>
        </w:trPr>
        <w:tc>
          <w:tcPr>
            <w:tcW w:w="1526" w:type="dxa"/>
            <w:shd w:val="clear" w:color="auto" w:fill="D9D9D9" w:themeFill="background1" w:themeFillShade="D9"/>
            <w:vAlign w:val="center"/>
          </w:tcPr>
          <w:p w:rsidR="008910AB" w:rsidRPr="002E4252" w:rsidRDefault="008910AB" w:rsidP="002E4252">
            <w:pPr>
              <w:suppressAutoHyphens/>
              <w:ind w:firstLine="0"/>
              <w:rPr>
                <w:b/>
                <w:sz w:val="22"/>
                <w:szCs w:val="22"/>
                <w:lang w:eastAsia="en-US"/>
              </w:rPr>
            </w:pPr>
            <w:r w:rsidRPr="002E4252">
              <w:rPr>
                <w:b/>
                <w:sz w:val="22"/>
                <w:szCs w:val="22"/>
                <w:lang w:eastAsia="en-US"/>
              </w:rPr>
              <w:t>Код вида разрешенного использования земельного участка</w:t>
            </w:r>
          </w:p>
        </w:tc>
        <w:tc>
          <w:tcPr>
            <w:tcW w:w="3118" w:type="dxa"/>
            <w:shd w:val="clear" w:color="auto" w:fill="D9D9D9" w:themeFill="background1" w:themeFillShade="D9"/>
            <w:vAlign w:val="center"/>
          </w:tcPr>
          <w:p w:rsidR="008910AB" w:rsidRPr="002E4252" w:rsidRDefault="008910AB" w:rsidP="002E4252">
            <w:pPr>
              <w:suppressAutoHyphens/>
              <w:ind w:firstLine="0"/>
              <w:rPr>
                <w:b/>
                <w:sz w:val="22"/>
                <w:szCs w:val="22"/>
                <w:lang w:eastAsia="en-US"/>
              </w:rPr>
            </w:pPr>
            <w:r w:rsidRPr="002E4252">
              <w:rPr>
                <w:b/>
                <w:sz w:val="22"/>
                <w:szCs w:val="22"/>
                <w:lang w:eastAsia="en-US"/>
              </w:rPr>
              <w:t>Наименование вида разрешенного использования земельного участка</w:t>
            </w:r>
          </w:p>
        </w:tc>
        <w:tc>
          <w:tcPr>
            <w:tcW w:w="10142" w:type="dxa"/>
            <w:shd w:val="clear" w:color="auto" w:fill="D9D9D9" w:themeFill="background1" w:themeFillShade="D9"/>
            <w:vAlign w:val="center"/>
          </w:tcPr>
          <w:p w:rsidR="008910AB" w:rsidRPr="002E4252" w:rsidRDefault="008910AB" w:rsidP="002E4252">
            <w:pPr>
              <w:suppressAutoHyphens/>
              <w:ind w:firstLine="0"/>
              <w:rPr>
                <w:b/>
                <w:bCs/>
                <w:sz w:val="22"/>
                <w:szCs w:val="22"/>
              </w:rPr>
            </w:pPr>
            <w:r w:rsidRPr="002E4252">
              <w:rPr>
                <w:b/>
                <w:bCs/>
                <w:sz w:val="22"/>
                <w:szCs w:val="22"/>
              </w:rPr>
              <w:t>Предельные параметры разрешённого строительства и реконструкции объектов капитального строительства</w:t>
            </w:r>
          </w:p>
          <w:p w:rsidR="008910AB" w:rsidRPr="002E4252" w:rsidRDefault="008910AB" w:rsidP="002E4252">
            <w:pPr>
              <w:suppressAutoHyphens/>
              <w:ind w:firstLine="0"/>
              <w:rPr>
                <w:b/>
                <w:sz w:val="22"/>
                <w:szCs w:val="22"/>
                <w:lang w:eastAsia="en-US"/>
              </w:rPr>
            </w:pPr>
            <w:r w:rsidRPr="002E4252">
              <w:rPr>
                <w:b/>
                <w:bCs/>
                <w:sz w:val="22"/>
                <w:szCs w:val="22"/>
              </w:rPr>
              <w:t>Нормы и правила</w:t>
            </w:r>
          </w:p>
        </w:tc>
      </w:tr>
      <w:tr w:rsidR="008910AB" w:rsidRPr="00087F7A" w:rsidTr="002E4252">
        <w:tc>
          <w:tcPr>
            <w:tcW w:w="14786" w:type="dxa"/>
            <w:gridSpan w:val="3"/>
          </w:tcPr>
          <w:p w:rsidR="008910AB" w:rsidRPr="002E4252" w:rsidRDefault="008910AB" w:rsidP="002E4252">
            <w:pPr>
              <w:suppressAutoHyphens/>
              <w:ind w:firstLine="0"/>
              <w:rPr>
                <w:b/>
                <w:sz w:val="22"/>
                <w:szCs w:val="22"/>
                <w:lang w:eastAsia="en-US"/>
              </w:rPr>
            </w:pPr>
            <w:r w:rsidRPr="002E4252">
              <w:rPr>
                <w:b/>
                <w:sz w:val="22"/>
                <w:szCs w:val="22"/>
              </w:rPr>
              <w:t>Основные виды разрешённого использования</w:t>
            </w:r>
          </w:p>
        </w:tc>
      </w:tr>
      <w:tr w:rsidR="008910AB" w:rsidRPr="00087F7A" w:rsidTr="002E4252">
        <w:tc>
          <w:tcPr>
            <w:tcW w:w="1526" w:type="dxa"/>
          </w:tcPr>
          <w:p w:rsidR="008910AB" w:rsidRPr="002E4252" w:rsidRDefault="008910AB" w:rsidP="002E4252">
            <w:pPr>
              <w:suppressAutoHyphens/>
              <w:ind w:firstLine="0"/>
              <w:rPr>
                <w:b/>
                <w:sz w:val="22"/>
                <w:szCs w:val="22"/>
                <w:lang w:eastAsia="en-US"/>
              </w:rPr>
            </w:pPr>
            <w:r w:rsidRPr="002E4252">
              <w:rPr>
                <w:b/>
                <w:sz w:val="22"/>
                <w:szCs w:val="22"/>
                <w:lang w:eastAsia="en-US"/>
              </w:rPr>
              <w:t>12.2</w:t>
            </w:r>
          </w:p>
        </w:tc>
        <w:tc>
          <w:tcPr>
            <w:tcW w:w="3118" w:type="dxa"/>
          </w:tcPr>
          <w:p w:rsidR="008910AB" w:rsidRPr="002E4252" w:rsidRDefault="008910AB" w:rsidP="002E4252">
            <w:pPr>
              <w:pStyle w:val="ConsPlusNormal"/>
              <w:suppressAutoHyphens/>
              <w:ind w:left="56" w:right="56" w:firstLine="0"/>
              <w:jc w:val="both"/>
              <w:rPr>
                <w:rFonts w:ascii="Times New Roman" w:hAnsi="Times New Roman" w:cs="Times New Roman"/>
                <w:color w:val="000000"/>
              </w:rPr>
            </w:pPr>
            <w:r w:rsidRPr="002E4252">
              <w:rPr>
                <w:rFonts w:ascii="Times New Roman" w:hAnsi="Times New Roman" w:cs="Times New Roman"/>
                <w:color w:val="000000"/>
              </w:rPr>
              <w:t>Специальная деятельность</w:t>
            </w:r>
          </w:p>
        </w:tc>
        <w:tc>
          <w:tcPr>
            <w:tcW w:w="10142" w:type="dxa"/>
          </w:tcPr>
          <w:p w:rsidR="008910AB" w:rsidRDefault="008910AB" w:rsidP="002E4252">
            <w:pPr>
              <w:suppressAutoHyphens/>
              <w:ind w:firstLine="0"/>
              <w:jc w:val="both"/>
              <w:rPr>
                <w:sz w:val="22"/>
                <w:szCs w:val="22"/>
              </w:rPr>
            </w:pPr>
            <w:r w:rsidRPr="002E4252">
              <w:rPr>
                <w:sz w:val="22"/>
                <w:szCs w:val="22"/>
              </w:rPr>
              <w:t>Размеры зоны определяются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r w:rsidR="00BA267E">
              <w:rPr>
                <w:sz w:val="22"/>
                <w:szCs w:val="22"/>
              </w:rPr>
              <w:t>.</w:t>
            </w:r>
          </w:p>
          <w:p w:rsidR="00BA267E" w:rsidRPr="00BA267E" w:rsidRDefault="00BA267E" w:rsidP="002E4252">
            <w:pPr>
              <w:suppressAutoHyphens/>
              <w:ind w:firstLine="0"/>
              <w:jc w:val="both"/>
              <w:rPr>
                <w:sz w:val="8"/>
                <w:szCs w:val="8"/>
              </w:rPr>
            </w:pPr>
          </w:p>
        </w:tc>
      </w:tr>
      <w:tr w:rsidR="008910AB" w:rsidRPr="00087F7A" w:rsidTr="002E4252">
        <w:tc>
          <w:tcPr>
            <w:tcW w:w="14786" w:type="dxa"/>
            <w:gridSpan w:val="3"/>
            <w:vAlign w:val="center"/>
          </w:tcPr>
          <w:p w:rsidR="008910AB" w:rsidRPr="002E4252" w:rsidRDefault="008910AB" w:rsidP="002E4252">
            <w:pPr>
              <w:suppressAutoHyphens/>
              <w:ind w:firstLine="0"/>
              <w:rPr>
                <w:b/>
                <w:sz w:val="22"/>
                <w:szCs w:val="22"/>
                <w:lang w:eastAsia="en-US"/>
              </w:rPr>
            </w:pPr>
            <w:r w:rsidRPr="002E4252">
              <w:rPr>
                <w:b/>
                <w:sz w:val="22"/>
                <w:szCs w:val="22"/>
                <w:lang w:eastAsia="en-US"/>
              </w:rPr>
              <w:t>Вспомогательные</w:t>
            </w:r>
            <w:r w:rsidRPr="002E4252">
              <w:rPr>
                <w:b/>
                <w:sz w:val="22"/>
                <w:szCs w:val="22"/>
              </w:rPr>
              <w:t xml:space="preserve"> виды разрешённого использования</w:t>
            </w:r>
          </w:p>
        </w:tc>
      </w:tr>
      <w:tr w:rsidR="008910AB" w:rsidRPr="00087F7A" w:rsidTr="002E4252">
        <w:tc>
          <w:tcPr>
            <w:tcW w:w="1526" w:type="dxa"/>
          </w:tcPr>
          <w:p w:rsidR="008910AB" w:rsidRPr="002E4252" w:rsidRDefault="008910AB" w:rsidP="002E4252">
            <w:pPr>
              <w:suppressAutoHyphens/>
              <w:ind w:firstLine="0"/>
              <w:rPr>
                <w:b/>
                <w:sz w:val="22"/>
                <w:szCs w:val="22"/>
                <w:lang w:eastAsia="en-US"/>
              </w:rPr>
            </w:pPr>
            <w:r w:rsidRPr="002E4252">
              <w:rPr>
                <w:b/>
                <w:sz w:val="22"/>
                <w:szCs w:val="22"/>
                <w:lang w:eastAsia="en-US"/>
              </w:rPr>
              <w:t>3.1.1</w:t>
            </w:r>
          </w:p>
        </w:tc>
        <w:tc>
          <w:tcPr>
            <w:tcW w:w="3118" w:type="dxa"/>
          </w:tcPr>
          <w:p w:rsidR="008910AB" w:rsidRPr="002E4252" w:rsidRDefault="008910AB" w:rsidP="002E4252">
            <w:pPr>
              <w:suppressAutoHyphens/>
              <w:ind w:firstLine="0"/>
              <w:jc w:val="both"/>
              <w:rPr>
                <w:sz w:val="22"/>
                <w:szCs w:val="22"/>
                <w:lang w:eastAsia="en-US"/>
              </w:rPr>
            </w:pPr>
            <w:r w:rsidRPr="002E4252">
              <w:rPr>
                <w:sz w:val="22"/>
                <w:szCs w:val="22"/>
                <w:lang w:eastAsia="en-US"/>
              </w:rPr>
              <w:t>Предоставление коммунальных услуг</w:t>
            </w:r>
          </w:p>
        </w:tc>
        <w:tc>
          <w:tcPr>
            <w:tcW w:w="10142" w:type="dxa"/>
          </w:tcPr>
          <w:p w:rsidR="008910AB" w:rsidRPr="002E4252" w:rsidRDefault="008910AB" w:rsidP="002E4252">
            <w:pPr>
              <w:suppressAutoHyphens/>
              <w:ind w:firstLine="0"/>
              <w:jc w:val="both"/>
              <w:rPr>
                <w:sz w:val="22"/>
                <w:szCs w:val="22"/>
              </w:rPr>
            </w:pPr>
            <w:r w:rsidRPr="002E4252">
              <w:rPr>
                <w:sz w:val="22"/>
                <w:szCs w:val="22"/>
              </w:rPr>
              <w:t>1. Предельные (максимальные и минимальные) размеры земельных участков не подлежат установлению.</w:t>
            </w:r>
          </w:p>
          <w:p w:rsidR="008910AB" w:rsidRPr="00BA267E" w:rsidRDefault="008910AB" w:rsidP="0066475D">
            <w:pPr>
              <w:suppressAutoHyphens/>
              <w:ind w:firstLine="0"/>
              <w:jc w:val="both"/>
              <w:rPr>
                <w:sz w:val="8"/>
                <w:szCs w:val="8"/>
              </w:rPr>
            </w:pPr>
            <w:r w:rsidRPr="002E4252">
              <w:rPr>
                <w:sz w:val="22"/>
                <w:szCs w:val="22"/>
              </w:rPr>
              <w:t>2. Эксплуатация зданий и сооружений с учётом требований санитарных норм и правил, технических регламентов, сводов правил, нормативов градостроительного проектирования</w:t>
            </w:r>
            <w:r w:rsidR="00BA267E">
              <w:rPr>
                <w:sz w:val="22"/>
                <w:szCs w:val="22"/>
              </w:rPr>
              <w:t>.</w:t>
            </w:r>
            <w:r w:rsidRPr="00BA267E">
              <w:rPr>
                <w:sz w:val="8"/>
                <w:szCs w:val="8"/>
              </w:rPr>
              <w:t xml:space="preserve"> </w:t>
            </w:r>
          </w:p>
        </w:tc>
      </w:tr>
      <w:tr w:rsidR="008910AB" w:rsidRPr="00087F7A" w:rsidTr="002E4252">
        <w:tc>
          <w:tcPr>
            <w:tcW w:w="14786" w:type="dxa"/>
            <w:gridSpan w:val="3"/>
          </w:tcPr>
          <w:p w:rsidR="008910AB" w:rsidRPr="002E4252" w:rsidRDefault="008910AB" w:rsidP="002E4252">
            <w:pPr>
              <w:suppressAutoHyphens/>
              <w:ind w:firstLine="0"/>
              <w:rPr>
                <w:b/>
                <w:sz w:val="22"/>
                <w:szCs w:val="22"/>
                <w:lang w:eastAsia="en-US"/>
              </w:rPr>
            </w:pPr>
            <w:r w:rsidRPr="002E4252">
              <w:rPr>
                <w:b/>
                <w:bCs/>
                <w:sz w:val="22"/>
                <w:szCs w:val="22"/>
              </w:rPr>
              <w:lastRenderedPageBreak/>
              <w:t>Условно разрешённые виды использования</w:t>
            </w:r>
          </w:p>
        </w:tc>
      </w:tr>
      <w:tr w:rsidR="008910AB" w:rsidRPr="00087F7A" w:rsidTr="002E4252">
        <w:trPr>
          <w:trHeight w:val="79"/>
        </w:trPr>
        <w:tc>
          <w:tcPr>
            <w:tcW w:w="1526" w:type="dxa"/>
          </w:tcPr>
          <w:p w:rsidR="008910AB" w:rsidRPr="002E4252" w:rsidRDefault="008910AB" w:rsidP="002E4252">
            <w:pPr>
              <w:suppressAutoHyphens/>
              <w:ind w:firstLine="0"/>
              <w:rPr>
                <w:b/>
                <w:sz w:val="22"/>
                <w:szCs w:val="22"/>
                <w:lang w:eastAsia="en-US"/>
              </w:rPr>
            </w:pPr>
            <w:r w:rsidRPr="002E4252">
              <w:rPr>
                <w:b/>
                <w:sz w:val="22"/>
                <w:szCs w:val="22"/>
                <w:lang w:eastAsia="en-US"/>
              </w:rPr>
              <w:t>4.9</w:t>
            </w:r>
          </w:p>
        </w:tc>
        <w:tc>
          <w:tcPr>
            <w:tcW w:w="3118" w:type="dxa"/>
          </w:tcPr>
          <w:p w:rsidR="008910AB" w:rsidRPr="002E4252" w:rsidRDefault="008910AB" w:rsidP="002E4252">
            <w:pPr>
              <w:suppressAutoHyphens/>
              <w:ind w:firstLine="0"/>
              <w:jc w:val="both"/>
              <w:rPr>
                <w:sz w:val="22"/>
                <w:szCs w:val="22"/>
                <w:lang w:eastAsia="en-US"/>
              </w:rPr>
            </w:pPr>
            <w:r w:rsidRPr="002E4252">
              <w:rPr>
                <w:sz w:val="22"/>
                <w:szCs w:val="22"/>
                <w:lang w:eastAsia="en-US"/>
              </w:rPr>
              <w:t>Служебные гаражи</w:t>
            </w:r>
          </w:p>
        </w:tc>
        <w:tc>
          <w:tcPr>
            <w:tcW w:w="10142" w:type="dxa"/>
          </w:tcPr>
          <w:p w:rsidR="008910AB" w:rsidRPr="002E4252" w:rsidRDefault="008910AB" w:rsidP="002E4252">
            <w:pPr>
              <w:pStyle w:val="ConsPlusNormal"/>
              <w:suppressAutoHyphens/>
              <w:ind w:firstLine="0"/>
              <w:jc w:val="both"/>
              <w:rPr>
                <w:rFonts w:ascii="Times New Roman" w:hAnsi="Times New Roman" w:cs="Times New Roman"/>
              </w:rPr>
            </w:pPr>
            <w:r w:rsidRPr="002E4252">
              <w:rPr>
                <w:rFonts w:ascii="Times New Roman" w:hAnsi="Times New Roman" w:cs="Times New Roman"/>
              </w:rPr>
              <w:t xml:space="preserve">1. </w:t>
            </w:r>
            <w:r w:rsidRPr="002E4252">
              <w:rPr>
                <w:rFonts w:ascii="Times New Roman" w:hAnsi="Times New Roman" w:cs="Times New Roman"/>
                <w:iCs/>
              </w:rPr>
              <w:t>Максимальный</w:t>
            </w:r>
            <w:r w:rsidRPr="002E4252">
              <w:rPr>
                <w:rFonts w:ascii="Times New Roman" w:hAnsi="Times New Roman" w:cs="Times New Roman"/>
              </w:rPr>
              <w:t xml:space="preserve"> размер земельного участка на 1 машино/место -</w:t>
            </w:r>
            <w:r w:rsidR="0066475D">
              <w:rPr>
                <w:rFonts w:ascii="Times New Roman" w:hAnsi="Times New Roman" w:cs="Times New Roman"/>
              </w:rPr>
              <w:t xml:space="preserve"> </w:t>
            </w:r>
            <w:r w:rsidRPr="002E4252">
              <w:rPr>
                <w:rFonts w:ascii="Times New Roman" w:hAnsi="Times New Roman" w:cs="Times New Roman"/>
              </w:rPr>
              <w:t>30 кв. м</w:t>
            </w:r>
            <w:r w:rsidRPr="002E4252">
              <w:rPr>
                <w:rFonts w:ascii="Times New Roman" w:hAnsi="Times New Roman" w:cs="Times New Roman"/>
                <w:iCs/>
              </w:rPr>
              <w:t xml:space="preserve">. </w:t>
            </w:r>
          </w:p>
          <w:p w:rsidR="008910AB" w:rsidRPr="0066475D" w:rsidRDefault="008910AB" w:rsidP="002E4252">
            <w:pPr>
              <w:pStyle w:val="323"/>
              <w:tabs>
                <w:tab w:val="left" w:pos="256"/>
                <w:tab w:val="left" w:pos="419"/>
              </w:tabs>
              <w:suppressAutoHyphens/>
              <w:snapToGrid w:val="0"/>
              <w:ind w:firstLine="0"/>
              <w:jc w:val="both"/>
              <w:rPr>
                <w:spacing w:val="-6"/>
                <w:sz w:val="22"/>
                <w:szCs w:val="22"/>
              </w:rPr>
            </w:pPr>
            <w:r w:rsidRPr="0066475D">
              <w:rPr>
                <w:iCs/>
                <w:spacing w:val="-6"/>
                <w:sz w:val="22"/>
                <w:szCs w:val="22"/>
              </w:rPr>
              <w:t xml:space="preserve">2. </w:t>
            </w:r>
            <w:r w:rsidRPr="0066475D">
              <w:rPr>
                <w:spacing w:val="-6"/>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для хранения легкового автотранспорта не подлежат установлению. </w:t>
            </w:r>
          </w:p>
          <w:p w:rsidR="008910AB" w:rsidRPr="002E4252" w:rsidRDefault="008910AB" w:rsidP="002E4252">
            <w:pPr>
              <w:pStyle w:val="af5"/>
              <w:suppressAutoHyphens/>
              <w:ind w:firstLine="0"/>
              <w:jc w:val="both"/>
              <w:rPr>
                <w:iCs/>
                <w:sz w:val="22"/>
                <w:szCs w:val="22"/>
              </w:rPr>
            </w:pPr>
            <w:r w:rsidRPr="002E4252">
              <w:rPr>
                <w:iCs/>
                <w:sz w:val="22"/>
                <w:szCs w:val="22"/>
              </w:rPr>
              <w:t>3. Предельное количество этажей – 1 этаж.</w:t>
            </w:r>
          </w:p>
          <w:p w:rsidR="008910AB" w:rsidRPr="002E4252" w:rsidRDefault="008910AB" w:rsidP="002E4252">
            <w:pPr>
              <w:pStyle w:val="af5"/>
              <w:suppressAutoHyphens/>
              <w:ind w:firstLine="0"/>
              <w:jc w:val="both"/>
              <w:rPr>
                <w:iCs/>
                <w:sz w:val="22"/>
                <w:szCs w:val="22"/>
              </w:rPr>
            </w:pPr>
            <w:r w:rsidRPr="002E4252">
              <w:rPr>
                <w:iCs/>
                <w:sz w:val="22"/>
                <w:szCs w:val="22"/>
              </w:rPr>
              <w:t>4. Максимальный процент застройки в границах земельного участка не устанавливается.</w:t>
            </w:r>
          </w:p>
          <w:p w:rsidR="008910AB" w:rsidRPr="002E4252" w:rsidRDefault="008910AB" w:rsidP="002E4252">
            <w:pPr>
              <w:suppressAutoHyphens/>
              <w:ind w:firstLine="0"/>
              <w:jc w:val="both"/>
              <w:rPr>
                <w:sz w:val="22"/>
                <w:szCs w:val="22"/>
              </w:rPr>
            </w:pPr>
            <w:r w:rsidRPr="002E4252">
              <w:rPr>
                <w:iCs/>
                <w:sz w:val="22"/>
                <w:szCs w:val="22"/>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8910AB" w:rsidRPr="0066475D" w:rsidRDefault="008910AB" w:rsidP="007C08E6">
      <w:pPr>
        <w:suppressAutoHyphens/>
        <w:autoSpaceDE w:val="0"/>
        <w:autoSpaceDN w:val="0"/>
        <w:adjustRightInd w:val="0"/>
        <w:rPr>
          <w:b/>
          <w:sz w:val="22"/>
          <w:szCs w:val="22"/>
          <w:u w:val="single"/>
        </w:rPr>
      </w:pPr>
    </w:p>
    <w:p w:rsidR="008910AB" w:rsidRPr="001C6203" w:rsidRDefault="008910AB" w:rsidP="001C6203">
      <w:pPr>
        <w:suppressAutoHyphens/>
        <w:autoSpaceDE w:val="0"/>
        <w:autoSpaceDN w:val="0"/>
        <w:adjustRightInd w:val="0"/>
        <w:spacing w:after="120"/>
        <w:ind w:firstLine="709"/>
        <w:rPr>
          <w:sz w:val="28"/>
          <w:szCs w:val="28"/>
        </w:rPr>
      </w:pPr>
      <w:r w:rsidRPr="001C6203">
        <w:rPr>
          <w:b/>
          <w:sz w:val="28"/>
          <w:szCs w:val="28"/>
          <w:u w:val="single"/>
        </w:rPr>
        <w:t>Зоны перспективного развития территории городского округа Муром</w:t>
      </w:r>
      <w:r w:rsidRPr="001C6203">
        <w:rPr>
          <w:sz w:val="28"/>
          <w:szCs w:val="28"/>
        </w:rPr>
        <w:t xml:space="preserve"> выделены для установления порядка при дальнейшем развитии свободных территорий и территорий ветхой застройки. При освоении этих территорий следует придерживаться градостроительных регламентов, установленных данными Правилами или регламентами, установленными для зон охраны объектов культурного наследия, которые являются приоритетными. </w:t>
      </w:r>
    </w:p>
    <w:p w:rsidR="008910AB" w:rsidRPr="001C6203" w:rsidRDefault="008910AB" w:rsidP="001C6203">
      <w:pPr>
        <w:suppressAutoHyphens/>
        <w:autoSpaceDE w:val="0"/>
        <w:autoSpaceDN w:val="0"/>
        <w:adjustRightInd w:val="0"/>
        <w:spacing w:after="120"/>
        <w:ind w:firstLine="709"/>
        <w:rPr>
          <w:b/>
          <w:sz w:val="28"/>
          <w:szCs w:val="28"/>
        </w:rPr>
      </w:pPr>
      <w:r w:rsidRPr="001C6203">
        <w:rPr>
          <w:b/>
          <w:sz w:val="28"/>
          <w:szCs w:val="28"/>
        </w:rPr>
        <w:t>Зона перспективного развития жилой застройки</w:t>
      </w:r>
    </w:p>
    <w:p w:rsidR="008910AB" w:rsidRPr="001C6203" w:rsidRDefault="008910AB" w:rsidP="001C6203">
      <w:pPr>
        <w:suppressAutoHyphens/>
        <w:spacing w:after="120"/>
        <w:ind w:firstLine="709"/>
        <w:rPr>
          <w:color w:val="000000"/>
          <w:sz w:val="28"/>
          <w:szCs w:val="28"/>
          <w:lang w:eastAsia="ar-SA"/>
        </w:rPr>
      </w:pPr>
      <w:r w:rsidRPr="001C6203">
        <w:rPr>
          <w:color w:val="000000"/>
          <w:sz w:val="28"/>
          <w:szCs w:val="28"/>
          <w:lang w:eastAsia="ar-SA"/>
        </w:rPr>
        <w:t>Зона перспективного развития жилой застройки выделена для формирования жилых районов с возможностью определения параметров разрешенного строительства жилых домов и обеспечения необходимыми видами объектов обслуживания, в случае принятия решений органами местного самоуправления о застройке данной территории. Градостроительные регламенты устанавливаются в соответствии с утвержденной документацией по планировке территории. До установления градостроительных регламентов, хозяйственная деятельность ведется с сохранением существующего использования территории.</w:t>
      </w:r>
    </w:p>
    <w:p w:rsidR="008910AB" w:rsidRPr="001C6203" w:rsidRDefault="008910AB" w:rsidP="001C6203">
      <w:pPr>
        <w:suppressAutoHyphens/>
        <w:autoSpaceDE w:val="0"/>
        <w:autoSpaceDN w:val="0"/>
        <w:adjustRightInd w:val="0"/>
        <w:spacing w:after="120"/>
        <w:ind w:firstLine="709"/>
        <w:rPr>
          <w:b/>
          <w:sz w:val="28"/>
          <w:szCs w:val="28"/>
        </w:rPr>
      </w:pPr>
      <w:r w:rsidRPr="001C6203">
        <w:rPr>
          <w:b/>
          <w:sz w:val="28"/>
          <w:szCs w:val="28"/>
        </w:rPr>
        <w:t>Зона перспективного развития объектов производственного назначения</w:t>
      </w:r>
    </w:p>
    <w:p w:rsidR="008910AB" w:rsidRPr="001C6203" w:rsidRDefault="008910AB" w:rsidP="001C6203">
      <w:pPr>
        <w:pStyle w:val="af5"/>
        <w:suppressAutoHyphens/>
        <w:spacing w:after="120"/>
        <w:ind w:firstLine="709"/>
        <w:rPr>
          <w:sz w:val="28"/>
          <w:szCs w:val="28"/>
        </w:rPr>
      </w:pPr>
      <w:r w:rsidRPr="001C6203">
        <w:rPr>
          <w:color w:val="000000"/>
          <w:sz w:val="28"/>
          <w:szCs w:val="28"/>
        </w:rPr>
        <w:t xml:space="preserve">Разрешенное использование территории - современная функция использования, до момента разработки на данную территорию документации по планировке территории с установлением предельных параметров строительства объектов.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 и действующими </w:t>
      </w:r>
      <w:hyperlink r:id="rId14" w:history="1">
        <w:r w:rsidRPr="001C6203">
          <w:rPr>
            <w:rStyle w:val="af1"/>
            <w:color w:val="000000"/>
            <w:sz w:val="28"/>
            <w:szCs w:val="28"/>
          </w:rPr>
          <w:t>СанПиН.</w:t>
        </w:r>
      </w:hyperlink>
    </w:p>
    <w:p w:rsidR="008910AB" w:rsidRPr="00B159AF" w:rsidRDefault="008910AB" w:rsidP="001C6203">
      <w:pPr>
        <w:suppressAutoHyphens/>
        <w:autoSpaceDE w:val="0"/>
        <w:autoSpaceDN w:val="0"/>
        <w:adjustRightInd w:val="0"/>
        <w:spacing w:after="120"/>
        <w:ind w:firstLine="709"/>
      </w:pPr>
      <w:r w:rsidRPr="001C6203">
        <w:rPr>
          <w:b/>
          <w:sz w:val="28"/>
          <w:szCs w:val="28"/>
        </w:rPr>
        <w:t>Зоны инвестиционной привлекательности</w:t>
      </w:r>
      <w:r w:rsidRPr="001C6203">
        <w:rPr>
          <w:color w:val="000000"/>
          <w:sz w:val="28"/>
          <w:szCs w:val="28"/>
        </w:rPr>
        <w:t xml:space="preserve">– зоны возможного развития объектов любого вышеуказанного перспективного развития. </w:t>
      </w:r>
    </w:p>
    <w:p w:rsidR="008910AB" w:rsidRPr="00B159AF" w:rsidRDefault="008910AB" w:rsidP="007C08E6">
      <w:pPr>
        <w:pStyle w:val="af5"/>
        <w:suppressAutoHyphens/>
        <w:rPr>
          <w:color w:val="000000"/>
        </w:rPr>
        <w:sectPr w:rsidR="008910AB" w:rsidRPr="00B159AF" w:rsidSect="008910AB">
          <w:pgSz w:w="16838" w:h="11906" w:orient="landscape"/>
          <w:pgMar w:top="709" w:right="1134" w:bottom="567" w:left="1134" w:header="709" w:footer="709" w:gutter="0"/>
          <w:cols w:space="708"/>
          <w:docGrid w:linePitch="360"/>
        </w:sectPr>
      </w:pPr>
    </w:p>
    <w:p w:rsidR="008910AB" w:rsidRPr="008910AB" w:rsidRDefault="008910AB" w:rsidP="001C6203">
      <w:pPr>
        <w:pStyle w:val="20"/>
        <w:suppressAutoHyphens/>
        <w:spacing w:before="240" w:after="240"/>
        <w:ind w:left="0" w:right="0" w:firstLine="709"/>
        <w:rPr>
          <w:lang w:val="ru-RU"/>
        </w:rPr>
      </w:pPr>
      <w:bookmarkStart w:id="102" w:name="_Toc512520565"/>
      <w:bookmarkStart w:id="103" w:name="_Toc535944323"/>
      <w:bookmarkStart w:id="104" w:name="_Toc23168761"/>
      <w:bookmarkStart w:id="105" w:name="_Toc86268826"/>
      <w:bookmarkStart w:id="106" w:name="_GoBack"/>
      <w:bookmarkEnd w:id="106"/>
      <w:r w:rsidRPr="008910AB">
        <w:rPr>
          <w:lang w:val="ru-RU"/>
        </w:rPr>
        <w:lastRenderedPageBreak/>
        <w:t>Статья 38. Границы территорий, для которых градостроительный регламент не устанавливается</w:t>
      </w:r>
      <w:bookmarkEnd w:id="102"/>
      <w:bookmarkEnd w:id="103"/>
      <w:bookmarkEnd w:id="104"/>
      <w:bookmarkEnd w:id="105"/>
    </w:p>
    <w:p w:rsidR="008910AB" w:rsidRPr="001C6203" w:rsidRDefault="008910AB" w:rsidP="00F35DF8">
      <w:pPr>
        <w:widowControl/>
        <w:numPr>
          <w:ilvl w:val="0"/>
          <w:numId w:val="51"/>
        </w:numPr>
        <w:suppressAutoHyphens/>
        <w:autoSpaceDE w:val="0"/>
        <w:autoSpaceDN w:val="0"/>
        <w:adjustRightInd w:val="0"/>
        <w:spacing w:before="80"/>
        <w:ind w:left="0" w:firstLine="709"/>
        <w:rPr>
          <w:sz w:val="28"/>
          <w:szCs w:val="28"/>
        </w:rPr>
      </w:pPr>
      <w:r w:rsidRPr="001C6203">
        <w:rPr>
          <w:sz w:val="28"/>
          <w:szCs w:val="28"/>
        </w:rPr>
        <w:t>Земли лесного фонда</w:t>
      </w:r>
    </w:p>
    <w:p w:rsidR="008910AB" w:rsidRPr="001C6203" w:rsidRDefault="008910AB" w:rsidP="001C6203">
      <w:pPr>
        <w:suppressAutoHyphens/>
        <w:autoSpaceDE w:val="0"/>
        <w:autoSpaceDN w:val="0"/>
        <w:adjustRightInd w:val="0"/>
        <w:spacing w:after="120"/>
        <w:ind w:firstLine="709"/>
        <w:rPr>
          <w:sz w:val="28"/>
          <w:szCs w:val="28"/>
        </w:rPr>
      </w:pPr>
      <w:r w:rsidRPr="001C6203">
        <w:rPr>
          <w:sz w:val="28"/>
          <w:szCs w:val="28"/>
        </w:rPr>
        <w:t>Условия использования земель лесного фонда устанавливаются Лесным кодексом РФ от 04.12.2006 ФЗ № 200, Земельным кодексом РФ от 25.10.2001 № 136-ФЗ, Градостроительным кодексом РФ от 29.12.2004 № 190-ФЗ.</w:t>
      </w:r>
    </w:p>
    <w:p w:rsidR="008910AB" w:rsidRPr="001C6203" w:rsidRDefault="008910AB" w:rsidP="001C6203">
      <w:pPr>
        <w:widowControl/>
        <w:numPr>
          <w:ilvl w:val="0"/>
          <w:numId w:val="51"/>
        </w:numPr>
        <w:suppressAutoHyphens/>
        <w:autoSpaceDE w:val="0"/>
        <w:autoSpaceDN w:val="0"/>
        <w:adjustRightInd w:val="0"/>
        <w:spacing w:after="120"/>
        <w:ind w:left="0" w:firstLine="709"/>
        <w:rPr>
          <w:sz w:val="28"/>
          <w:szCs w:val="28"/>
        </w:rPr>
      </w:pPr>
      <w:r w:rsidRPr="001C6203">
        <w:rPr>
          <w:sz w:val="28"/>
          <w:szCs w:val="28"/>
        </w:rPr>
        <w:t>Земли, покрытые поверхностными водами</w:t>
      </w:r>
    </w:p>
    <w:p w:rsidR="008910AB" w:rsidRPr="001C6203" w:rsidRDefault="008910AB" w:rsidP="001C6203">
      <w:pPr>
        <w:suppressAutoHyphens/>
        <w:autoSpaceDE w:val="0"/>
        <w:autoSpaceDN w:val="0"/>
        <w:adjustRightInd w:val="0"/>
        <w:spacing w:after="120"/>
        <w:ind w:firstLine="709"/>
        <w:rPr>
          <w:sz w:val="28"/>
          <w:szCs w:val="28"/>
        </w:rPr>
      </w:pPr>
      <w:r w:rsidRPr="001C6203">
        <w:rPr>
          <w:sz w:val="28"/>
          <w:szCs w:val="28"/>
        </w:rPr>
        <w:t xml:space="preserve">Условия использования и ограничения на территории водных объектов устанавливаются Водным кодексом РФ от 3.06.2006 № 74-ФЗ, Градостроительным кодексом РФ от 29.12.2004 № 190-ФЗ, Земельным кодексом РФ от 25.10.2001 № 136-ФЗ, постановлением Губернатора Владимирской области от 20 марта 2007 г. № 194 </w:t>
      </w:r>
      <w:r w:rsidR="001C6203">
        <w:rPr>
          <w:sz w:val="28"/>
          <w:szCs w:val="28"/>
        </w:rPr>
        <w:t>«</w:t>
      </w:r>
      <w:r w:rsidRPr="001C6203">
        <w:rPr>
          <w:sz w:val="28"/>
          <w:szCs w:val="28"/>
        </w:rPr>
        <w:t>О перечне объектов, подлежащих региональному государственному контролю и надзору за использованием и охраной водных объектов</w:t>
      </w:r>
      <w:r w:rsidR="001C6203">
        <w:rPr>
          <w:sz w:val="28"/>
          <w:szCs w:val="28"/>
        </w:rPr>
        <w:t>»</w:t>
      </w:r>
      <w:r w:rsidRPr="001C6203">
        <w:rPr>
          <w:sz w:val="28"/>
          <w:szCs w:val="28"/>
        </w:rPr>
        <w:t xml:space="preserve"> и другими нормативными правовыми актами Российской Федерации, Владимирской области.</w:t>
      </w:r>
    </w:p>
    <w:p w:rsidR="008910AB" w:rsidRPr="001C6203" w:rsidRDefault="008910AB" w:rsidP="001C6203">
      <w:pPr>
        <w:suppressAutoHyphens/>
        <w:autoSpaceDE w:val="0"/>
        <w:autoSpaceDN w:val="0"/>
        <w:adjustRightInd w:val="0"/>
        <w:spacing w:after="120"/>
        <w:ind w:firstLine="709"/>
        <w:rPr>
          <w:sz w:val="28"/>
          <w:szCs w:val="28"/>
        </w:rPr>
      </w:pPr>
      <w:r w:rsidRPr="001C6203">
        <w:rPr>
          <w:sz w:val="28"/>
          <w:szCs w:val="28"/>
        </w:rPr>
        <w:t>3. Сельскохозяйственные угодья (в составе земель сельскохозяйственного назначения)</w:t>
      </w:r>
    </w:p>
    <w:p w:rsidR="008910AB" w:rsidRPr="001C6203" w:rsidRDefault="008910AB" w:rsidP="00BA267E">
      <w:pPr>
        <w:suppressAutoHyphens/>
        <w:autoSpaceDE w:val="0"/>
        <w:autoSpaceDN w:val="0"/>
        <w:adjustRightInd w:val="0"/>
        <w:spacing w:after="120"/>
        <w:ind w:firstLine="709"/>
        <w:rPr>
          <w:sz w:val="28"/>
          <w:szCs w:val="28"/>
        </w:rPr>
      </w:pPr>
      <w:r w:rsidRPr="001C6203">
        <w:rPr>
          <w:sz w:val="28"/>
          <w:szCs w:val="28"/>
        </w:rPr>
        <w:t>Условия использования и ограничения на территории земель сельскохозяйственных угодий устанавливаются Градостроительным кодексом РФ от 29.12.2004 №</w:t>
      </w:r>
      <w:r w:rsidR="001C6203">
        <w:rPr>
          <w:sz w:val="28"/>
          <w:szCs w:val="28"/>
        </w:rPr>
        <w:t> </w:t>
      </w:r>
      <w:r w:rsidRPr="001C6203">
        <w:rPr>
          <w:sz w:val="28"/>
          <w:szCs w:val="28"/>
        </w:rPr>
        <w:t>190-ФЗ, Земельным кодексом РФ от 25.10.2001 №</w:t>
      </w:r>
      <w:r w:rsidR="001C6203">
        <w:rPr>
          <w:sz w:val="28"/>
          <w:szCs w:val="28"/>
        </w:rPr>
        <w:t> </w:t>
      </w:r>
      <w:r w:rsidRPr="001C6203">
        <w:rPr>
          <w:sz w:val="28"/>
          <w:szCs w:val="28"/>
        </w:rPr>
        <w:t>136-ФЗ, Законом Владимирской области от 12 марта 2007 г. №</w:t>
      </w:r>
      <w:r w:rsidR="001C6203">
        <w:rPr>
          <w:sz w:val="28"/>
          <w:szCs w:val="28"/>
        </w:rPr>
        <w:t> </w:t>
      </w:r>
      <w:r w:rsidRPr="001C6203">
        <w:rPr>
          <w:sz w:val="28"/>
          <w:szCs w:val="28"/>
        </w:rPr>
        <w:t xml:space="preserve">19-ОЗ </w:t>
      </w:r>
      <w:r w:rsidR="001C6203">
        <w:rPr>
          <w:sz w:val="28"/>
          <w:szCs w:val="28"/>
        </w:rPr>
        <w:t>«</w:t>
      </w:r>
      <w:r w:rsidRPr="001C6203">
        <w:rPr>
          <w:sz w:val="28"/>
          <w:szCs w:val="28"/>
        </w:rPr>
        <w:t>Об обороте земель сельскохозяйственного назначения на территории Владимирской области</w:t>
      </w:r>
      <w:r w:rsidR="001C6203">
        <w:rPr>
          <w:sz w:val="28"/>
          <w:szCs w:val="28"/>
        </w:rPr>
        <w:t>»</w:t>
      </w:r>
      <w:r w:rsidRPr="001C6203">
        <w:rPr>
          <w:sz w:val="28"/>
          <w:szCs w:val="28"/>
        </w:rPr>
        <w:t>, Законом Владимирской области от 5 марта 2005 года №</w:t>
      </w:r>
      <w:r w:rsidR="001C6203">
        <w:rPr>
          <w:sz w:val="28"/>
          <w:szCs w:val="28"/>
        </w:rPr>
        <w:t> </w:t>
      </w:r>
      <w:r w:rsidRPr="001C6203">
        <w:rPr>
          <w:sz w:val="28"/>
          <w:szCs w:val="28"/>
        </w:rPr>
        <w:t xml:space="preserve">23-ОЗ </w:t>
      </w:r>
      <w:r w:rsidR="001C6203">
        <w:rPr>
          <w:sz w:val="28"/>
          <w:szCs w:val="28"/>
        </w:rPr>
        <w:t>«</w:t>
      </w:r>
      <w:r w:rsidRPr="001C6203">
        <w:rPr>
          <w:sz w:val="28"/>
          <w:szCs w:val="28"/>
        </w:rPr>
        <w:t>О перечне особо ценных продуктивных сельскохозяйственных угодий на территории Владимирской области, использование которых для других целей не допускается</w:t>
      </w:r>
      <w:r w:rsidR="001C6203">
        <w:rPr>
          <w:sz w:val="28"/>
          <w:szCs w:val="28"/>
        </w:rPr>
        <w:t>»</w:t>
      </w:r>
      <w:r w:rsidRPr="001C6203">
        <w:rPr>
          <w:sz w:val="28"/>
          <w:szCs w:val="28"/>
        </w:rPr>
        <w:t xml:space="preserve"> и другими нормативными правовыми актами Российской Федерации, Владимирской области.</w:t>
      </w:r>
    </w:p>
    <w:p w:rsidR="008910AB" w:rsidRPr="001C6203" w:rsidRDefault="008910AB" w:rsidP="001C6203">
      <w:pPr>
        <w:widowControl/>
        <w:numPr>
          <w:ilvl w:val="0"/>
          <w:numId w:val="52"/>
        </w:numPr>
        <w:suppressAutoHyphens/>
        <w:autoSpaceDE w:val="0"/>
        <w:autoSpaceDN w:val="0"/>
        <w:adjustRightInd w:val="0"/>
        <w:spacing w:after="120"/>
        <w:ind w:left="0" w:firstLine="709"/>
        <w:rPr>
          <w:sz w:val="28"/>
          <w:szCs w:val="28"/>
        </w:rPr>
      </w:pPr>
      <w:r w:rsidRPr="001C6203">
        <w:rPr>
          <w:sz w:val="28"/>
          <w:szCs w:val="28"/>
        </w:rPr>
        <w:t>Особо охраняемые природные территории</w:t>
      </w:r>
    </w:p>
    <w:p w:rsidR="008910AB" w:rsidRPr="00BA267E" w:rsidRDefault="008910AB" w:rsidP="001C6203">
      <w:pPr>
        <w:suppressAutoHyphens/>
        <w:autoSpaceDE w:val="0"/>
        <w:autoSpaceDN w:val="0"/>
        <w:adjustRightInd w:val="0"/>
        <w:spacing w:after="120"/>
        <w:ind w:firstLine="709"/>
        <w:rPr>
          <w:spacing w:val="-6"/>
          <w:sz w:val="28"/>
          <w:szCs w:val="28"/>
        </w:rPr>
      </w:pPr>
      <w:r w:rsidRPr="00BA267E">
        <w:rPr>
          <w:spacing w:val="-6"/>
          <w:sz w:val="28"/>
          <w:szCs w:val="28"/>
        </w:rPr>
        <w:t>В соответствии с Земельным кодексом Российской Федерации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Владимирской области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8910AB" w:rsidRPr="001C6203" w:rsidRDefault="008910AB" w:rsidP="001C6203">
      <w:pPr>
        <w:suppressAutoHyphens/>
        <w:autoSpaceDE w:val="0"/>
        <w:autoSpaceDN w:val="0"/>
        <w:adjustRightInd w:val="0"/>
        <w:spacing w:after="120"/>
        <w:ind w:firstLine="709"/>
        <w:rPr>
          <w:sz w:val="28"/>
          <w:szCs w:val="28"/>
        </w:rPr>
      </w:pPr>
      <w:r w:rsidRPr="001C6203">
        <w:rPr>
          <w:sz w:val="28"/>
          <w:szCs w:val="28"/>
        </w:rPr>
        <w:t>Зоны особо охраняемых природных территорий (ООПТ)</w:t>
      </w:r>
    </w:p>
    <w:p w:rsidR="008910AB" w:rsidRPr="001C6203" w:rsidRDefault="008910AB" w:rsidP="001C6203">
      <w:pPr>
        <w:suppressAutoHyphens/>
        <w:autoSpaceDE w:val="0"/>
        <w:autoSpaceDN w:val="0"/>
        <w:adjustRightInd w:val="0"/>
        <w:spacing w:after="120"/>
        <w:ind w:firstLine="709"/>
        <w:rPr>
          <w:sz w:val="28"/>
          <w:szCs w:val="28"/>
        </w:rPr>
      </w:pPr>
      <w:r w:rsidRPr="001C6203">
        <w:rPr>
          <w:sz w:val="28"/>
          <w:szCs w:val="28"/>
        </w:rPr>
        <w:t xml:space="preserve">Вопросы хозяйственной деятельности в особо охраняемых природных территориях регламентируются Федеральным законом от 14 марта 1995 г. № 33-ФЗ </w:t>
      </w:r>
      <w:r w:rsidR="001C6203">
        <w:rPr>
          <w:sz w:val="28"/>
          <w:szCs w:val="28"/>
        </w:rPr>
        <w:t>«</w:t>
      </w:r>
      <w:r w:rsidRPr="001C6203">
        <w:rPr>
          <w:sz w:val="28"/>
          <w:szCs w:val="28"/>
        </w:rPr>
        <w:t>Об особо охраняемых природных территориях</w:t>
      </w:r>
      <w:r w:rsidR="001C6203">
        <w:rPr>
          <w:sz w:val="28"/>
          <w:szCs w:val="28"/>
        </w:rPr>
        <w:t>»</w:t>
      </w:r>
      <w:r w:rsidRPr="001C6203">
        <w:rPr>
          <w:sz w:val="28"/>
          <w:szCs w:val="28"/>
        </w:rPr>
        <w:t xml:space="preserve"> и соответствующими Положениями для каждого объекта.</w:t>
      </w:r>
    </w:p>
    <w:p w:rsidR="008910AB" w:rsidRPr="001C6203" w:rsidRDefault="008910AB" w:rsidP="001C6203">
      <w:pPr>
        <w:suppressAutoHyphens/>
        <w:autoSpaceDE w:val="0"/>
        <w:autoSpaceDN w:val="0"/>
        <w:adjustRightInd w:val="0"/>
        <w:spacing w:after="120"/>
        <w:ind w:firstLine="709"/>
        <w:rPr>
          <w:sz w:val="28"/>
          <w:szCs w:val="28"/>
        </w:rPr>
      </w:pPr>
      <w:r w:rsidRPr="001C6203">
        <w:rPr>
          <w:sz w:val="28"/>
          <w:szCs w:val="28"/>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w:t>
      </w:r>
      <w:r w:rsidRPr="001C6203">
        <w:rPr>
          <w:sz w:val="28"/>
          <w:szCs w:val="28"/>
        </w:rPr>
        <w:lastRenderedPageBreak/>
        <w:t>пространства могут создаваться охранные зоны с регулируемым режимом хозяйственной деятельности в соответствии с требованиями природоохранного законодательства.</w:t>
      </w:r>
    </w:p>
    <w:p w:rsidR="008910AB" w:rsidRPr="001C6203" w:rsidRDefault="008910AB" w:rsidP="001C6203">
      <w:pPr>
        <w:suppressAutoHyphens/>
        <w:autoSpaceDE w:val="0"/>
        <w:autoSpaceDN w:val="0"/>
        <w:adjustRightInd w:val="0"/>
        <w:spacing w:after="120"/>
        <w:ind w:firstLine="709"/>
        <w:rPr>
          <w:sz w:val="28"/>
          <w:szCs w:val="28"/>
        </w:rPr>
      </w:pPr>
      <w:r w:rsidRPr="001C6203">
        <w:rPr>
          <w:sz w:val="28"/>
          <w:szCs w:val="28"/>
        </w:rPr>
        <w:t>На территориях охранных зон устанавливаются ограничения хозяйственной и градостроительной деятельности, обеспечивающие снижение неблагоприятных воздействий на природные комплексы и объекты особо охраняемых природных территорий.</w:t>
      </w:r>
    </w:p>
    <w:p w:rsidR="008910AB" w:rsidRPr="001C6203" w:rsidRDefault="008910AB" w:rsidP="001C6203">
      <w:pPr>
        <w:suppressAutoHyphens/>
        <w:autoSpaceDE w:val="0"/>
        <w:autoSpaceDN w:val="0"/>
        <w:adjustRightInd w:val="0"/>
        <w:spacing w:after="120"/>
        <w:ind w:firstLine="709"/>
        <w:rPr>
          <w:sz w:val="28"/>
          <w:szCs w:val="28"/>
        </w:rPr>
      </w:pPr>
      <w:r w:rsidRPr="001C6203">
        <w:rPr>
          <w:spacing w:val="8"/>
          <w:sz w:val="28"/>
          <w:szCs w:val="28"/>
        </w:rPr>
        <w:t xml:space="preserve">Конкретные особенности и режим особо охраняемых природных территорий устанавливаются в соответствии с требованиями Федерального закона от 14.03.1995 № </w:t>
      </w:r>
      <w:r w:rsidRPr="001C6203">
        <w:rPr>
          <w:sz w:val="28"/>
          <w:szCs w:val="28"/>
        </w:rPr>
        <w:t xml:space="preserve">33-ФЗ </w:t>
      </w:r>
      <w:r w:rsidR="001C6203">
        <w:rPr>
          <w:sz w:val="28"/>
          <w:szCs w:val="28"/>
        </w:rPr>
        <w:t>«</w:t>
      </w:r>
      <w:r w:rsidRPr="001C6203">
        <w:rPr>
          <w:sz w:val="28"/>
          <w:szCs w:val="28"/>
        </w:rPr>
        <w:t>Об особо охраняемых природных территориях</w:t>
      </w:r>
      <w:r w:rsidR="001C6203">
        <w:rPr>
          <w:sz w:val="28"/>
          <w:szCs w:val="28"/>
        </w:rPr>
        <w:t>»</w:t>
      </w:r>
      <w:r w:rsidRPr="001C6203">
        <w:rPr>
          <w:sz w:val="28"/>
          <w:szCs w:val="28"/>
        </w:rPr>
        <w:t xml:space="preserve">, а также Закона Владимирской области от 08.05.2008 № 88-ОЗ </w:t>
      </w:r>
      <w:r w:rsidR="001C6203">
        <w:rPr>
          <w:sz w:val="28"/>
          <w:szCs w:val="28"/>
        </w:rPr>
        <w:t>«</w:t>
      </w:r>
      <w:r w:rsidRPr="001C6203">
        <w:rPr>
          <w:sz w:val="28"/>
          <w:szCs w:val="28"/>
        </w:rPr>
        <w:t>Об особо охраняемых природных территориях Владимирской области</w:t>
      </w:r>
      <w:r w:rsidR="001C6203">
        <w:rPr>
          <w:sz w:val="28"/>
          <w:szCs w:val="28"/>
        </w:rPr>
        <w:t>»</w:t>
      </w:r>
      <w:r w:rsidRPr="001C6203">
        <w:rPr>
          <w:sz w:val="28"/>
          <w:szCs w:val="28"/>
        </w:rPr>
        <w:t xml:space="preserve"> и действующих местных нормативов градостроительного проектирования Владимирской области и городского округа Муром.</w:t>
      </w:r>
    </w:p>
    <w:p w:rsidR="008910AB" w:rsidRPr="001C6203" w:rsidRDefault="008910AB" w:rsidP="001C6203">
      <w:pPr>
        <w:suppressAutoHyphens/>
        <w:autoSpaceDE w:val="0"/>
        <w:autoSpaceDN w:val="0"/>
        <w:adjustRightInd w:val="0"/>
        <w:spacing w:after="120"/>
        <w:ind w:firstLine="709"/>
        <w:rPr>
          <w:sz w:val="28"/>
          <w:szCs w:val="28"/>
        </w:rPr>
      </w:pPr>
      <w:r w:rsidRPr="001C6203">
        <w:rPr>
          <w:sz w:val="28"/>
          <w:szCs w:val="28"/>
        </w:rPr>
        <w:t xml:space="preserve">На момент введения настоящих Правил разработаны и утверждены паспорта на следующие памятники природы, находящиеся на территории муниципального образования город Владимир: лесной парк </w:t>
      </w:r>
      <w:r w:rsidR="001C6203">
        <w:rPr>
          <w:sz w:val="28"/>
          <w:szCs w:val="28"/>
        </w:rPr>
        <w:t>«</w:t>
      </w:r>
      <w:r w:rsidRPr="001C6203">
        <w:rPr>
          <w:sz w:val="28"/>
          <w:szCs w:val="28"/>
        </w:rPr>
        <w:t>Дружба</w:t>
      </w:r>
      <w:r w:rsidR="001C6203">
        <w:rPr>
          <w:sz w:val="28"/>
          <w:szCs w:val="28"/>
        </w:rPr>
        <w:t>»</w:t>
      </w:r>
      <w:r w:rsidRPr="001C6203">
        <w:rPr>
          <w:sz w:val="28"/>
          <w:szCs w:val="28"/>
        </w:rPr>
        <w:t xml:space="preserve">, родник </w:t>
      </w:r>
      <w:r w:rsidR="001C6203">
        <w:rPr>
          <w:sz w:val="28"/>
          <w:szCs w:val="28"/>
        </w:rPr>
        <w:t>«</w:t>
      </w:r>
      <w:r w:rsidRPr="001C6203">
        <w:rPr>
          <w:sz w:val="28"/>
          <w:szCs w:val="28"/>
        </w:rPr>
        <w:t>Казанский</w:t>
      </w:r>
      <w:r w:rsidR="001C6203">
        <w:rPr>
          <w:sz w:val="28"/>
          <w:szCs w:val="28"/>
        </w:rPr>
        <w:t>»</w:t>
      </w:r>
      <w:r w:rsidRPr="001C6203">
        <w:rPr>
          <w:sz w:val="28"/>
          <w:szCs w:val="28"/>
        </w:rPr>
        <w:t xml:space="preserve">, родник </w:t>
      </w:r>
      <w:r w:rsidR="001C6203">
        <w:rPr>
          <w:sz w:val="28"/>
          <w:szCs w:val="28"/>
        </w:rPr>
        <w:t>«</w:t>
      </w:r>
      <w:r w:rsidRPr="001C6203">
        <w:rPr>
          <w:sz w:val="28"/>
          <w:szCs w:val="28"/>
        </w:rPr>
        <w:t>Никольский</w:t>
      </w:r>
      <w:r w:rsidR="001C6203">
        <w:rPr>
          <w:sz w:val="28"/>
          <w:szCs w:val="28"/>
        </w:rPr>
        <w:t>»</w:t>
      </w:r>
      <w:r w:rsidRPr="001C6203">
        <w:rPr>
          <w:sz w:val="28"/>
          <w:szCs w:val="28"/>
        </w:rPr>
        <w:t xml:space="preserve">. Границы территории данных памятников природы и их охранные зоны отображены в </w:t>
      </w:r>
      <w:hyperlink w:anchor="Par8033" w:tooltip="ПРАВИЛА" w:history="1">
        <w:r w:rsidRPr="001C6203">
          <w:rPr>
            <w:sz w:val="28"/>
            <w:szCs w:val="28"/>
          </w:rPr>
          <w:t>приложении 2</w:t>
        </w:r>
      </w:hyperlink>
      <w:r w:rsidRPr="001C6203">
        <w:rPr>
          <w:sz w:val="28"/>
          <w:szCs w:val="28"/>
        </w:rPr>
        <w:t xml:space="preserve"> к настоящим Правилам. Режим использования территории памятников природы и их охранных зон установлен в паспортах соответствующих памятников природы.</w:t>
      </w:r>
    </w:p>
    <w:p w:rsidR="008910AB" w:rsidRPr="001C6203" w:rsidRDefault="008910AB" w:rsidP="001C6203">
      <w:pPr>
        <w:suppressAutoHyphens/>
        <w:autoSpaceDE w:val="0"/>
        <w:autoSpaceDN w:val="0"/>
        <w:adjustRightInd w:val="0"/>
        <w:spacing w:after="120"/>
        <w:ind w:firstLine="709"/>
        <w:rPr>
          <w:sz w:val="28"/>
          <w:szCs w:val="28"/>
        </w:rPr>
      </w:pPr>
      <w:r w:rsidRPr="001C6203">
        <w:rPr>
          <w:sz w:val="28"/>
          <w:szCs w:val="28"/>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8910AB" w:rsidRPr="001C6203" w:rsidRDefault="008910AB" w:rsidP="001C6203">
      <w:pPr>
        <w:suppressAutoHyphens/>
        <w:autoSpaceDE w:val="0"/>
        <w:autoSpaceDN w:val="0"/>
        <w:adjustRightInd w:val="0"/>
        <w:spacing w:after="120"/>
        <w:ind w:firstLine="709"/>
        <w:rPr>
          <w:sz w:val="28"/>
          <w:szCs w:val="28"/>
        </w:rPr>
      </w:pPr>
      <w:r w:rsidRPr="001C6203">
        <w:rPr>
          <w:sz w:val="28"/>
          <w:szCs w:val="28"/>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8910AB" w:rsidRPr="001C6203" w:rsidRDefault="008910AB" w:rsidP="001C6203">
      <w:pPr>
        <w:suppressAutoHyphens/>
        <w:spacing w:after="120"/>
        <w:ind w:firstLine="709"/>
        <w:rPr>
          <w:sz w:val="28"/>
          <w:szCs w:val="28"/>
        </w:rPr>
      </w:pPr>
    </w:p>
    <w:p w:rsidR="008910AB" w:rsidRDefault="008910AB" w:rsidP="007C08E6">
      <w:pPr>
        <w:suppressAutoHyphens/>
      </w:pPr>
    </w:p>
    <w:p w:rsidR="008910AB" w:rsidRDefault="008910AB" w:rsidP="007C08E6">
      <w:pPr>
        <w:suppressAutoHyphens/>
      </w:pPr>
    </w:p>
    <w:p w:rsidR="008910AB" w:rsidRDefault="008910AB" w:rsidP="007C08E6">
      <w:pPr>
        <w:suppressAutoHyphens/>
      </w:pPr>
    </w:p>
    <w:p w:rsidR="008910AB" w:rsidRDefault="008910AB" w:rsidP="007C08E6">
      <w:pPr>
        <w:suppressAutoHyphens/>
      </w:pPr>
    </w:p>
    <w:p w:rsidR="008910AB" w:rsidRDefault="008910AB" w:rsidP="007C08E6">
      <w:pPr>
        <w:suppressAutoHyphens/>
      </w:pPr>
    </w:p>
    <w:p w:rsidR="008910AB" w:rsidRDefault="008910AB" w:rsidP="007C08E6">
      <w:pPr>
        <w:suppressAutoHyphens/>
      </w:pPr>
    </w:p>
    <w:p w:rsidR="008910AB" w:rsidRDefault="008910AB" w:rsidP="007C08E6">
      <w:pPr>
        <w:suppressAutoHyphens/>
      </w:pPr>
    </w:p>
    <w:p w:rsidR="008910AB" w:rsidRDefault="008910AB" w:rsidP="007C08E6">
      <w:pPr>
        <w:suppressAutoHyphens/>
      </w:pPr>
    </w:p>
    <w:p w:rsidR="008910AB" w:rsidRDefault="008910AB" w:rsidP="007C08E6">
      <w:pPr>
        <w:suppressAutoHyphens/>
      </w:pPr>
    </w:p>
    <w:p w:rsidR="008910AB" w:rsidRDefault="008910AB" w:rsidP="007C08E6">
      <w:pPr>
        <w:suppressAutoHyphens/>
      </w:pPr>
    </w:p>
    <w:p w:rsidR="008910AB" w:rsidRDefault="008910AB" w:rsidP="007C08E6">
      <w:pPr>
        <w:suppressAutoHyphens/>
      </w:pPr>
    </w:p>
    <w:p w:rsidR="008910AB" w:rsidRDefault="008910AB" w:rsidP="007C08E6">
      <w:pPr>
        <w:suppressAutoHyphens/>
      </w:pPr>
    </w:p>
    <w:p w:rsidR="008910AB" w:rsidRDefault="008910AB" w:rsidP="007C08E6">
      <w:pPr>
        <w:suppressAutoHyphens/>
      </w:pPr>
    </w:p>
    <w:p w:rsidR="008910AB" w:rsidRPr="008910AB" w:rsidRDefault="008910AB" w:rsidP="007C08E6">
      <w:pPr>
        <w:suppressAutoHyphens/>
      </w:pPr>
    </w:p>
    <w:bookmarkEnd w:id="40"/>
    <w:p w:rsidR="003E0EDA" w:rsidRDefault="003E0EDA" w:rsidP="007C08E6">
      <w:pPr>
        <w:suppressAutoHyphens/>
      </w:pPr>
    </w:p>
    <w:sectPr w:rsidR="003E0EDA" w:rsidSect="000E5A36">
      <w:headerReference w:type="default" r:id="rId15"/>
      <w:footerReference w:type="default" r:id="rId16"/>
      <w:footerReference w:type="firs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603" w:rsidRDefault="00B46603">
      <w:r>
        <w:separator/>
      </w:r>
    </w:p>
  </w:endnote>
  <w:endnote w:type="continuationSeparator" w:id="0">
    <w:p w:rsidR="00B46603" w:rsidRDefault="00B4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ltic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GG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NTTimes/Cyrillic">
    <w:altName w:val="Times New Roman"/>
    <w:charset w:val="CC"/>
    <w:family w:val="auto"/>
    <w:pitch w:val="variable"/>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Peterburg">
    <w:altName w:val="Segoe Print"/>
    <w:charset w:val="CC"/>
    <w:family w:val="roman"/>
    <w:pitch w:val="default"/>
  </w:font>
  <w:font w:name="Wingdings 2">
    <w:panose1 w:val="05020102010507070707"/>
    <w:charset w:val="02"/>
    <w:family w:val="roman"/>
    <w:pitch w:val="variable"/>
    <w:sig w:usb0="00000000" w:usb1="10000000" w:usb2="00000000" w:usb3="00000000" w:csb0="80000000" w:csb1="00000000"/>
  </w:font>
  <w:font w:name="StarSymbol">
    <w:altName w:val="Times New Roman"/>
    <w:charset w:val="CC"/>
    <w:family w:val="auto"/>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46E" w:rsidRDefault="000C246E">
    <w:pPr>
      <w:pStyle w:val="ae"/>
    </w:pPr>
    <w:r>
      <w:fldChar w:fldCharType="begin"/>
    </w:r>
    <w:r>
      <w:instrText xml:space="preserve"> PAGE   \* MERGEFORMAT </w:instrText>
    </w:r>
    <w:r>
      <w:fldChar w:fldCharType="separate"/>
    </w:r>
    <w:r>
      <w:rPr>
        <w:noProof/>
      </w:rPr>
      <w:t>2</w:t>
    </w:r>
    <w:r>
      <w:fldChar w:fldCharType="end"/>
    </w:r>
  </w:p>
  <w:p w:rsidR="000C246E" w:rsidRDefault="000C246E">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46E" w:rsidRDefault="000C246E">
    <w:pPr>
      <w:pStyle w:val="ae"/>
      <w:jc w:val="center"/>
    </w:pPr>
    <w:r>
      <w:fldChar w:fldCharType="begin"/>
    </w:r>
    <w:r>
      <w:instrText xml:space="preserve"> PAGE   \* MERGEFORMAT </w:instrText>
    </w:r>
    <w:r>
      <w:fldChar w:fldCharType="separate"/>
    </w:r>
    <w:r>
      <w:rPr>
        <w:noProof/>
      </w:rPr>
      <w:t>3</w:t>
    </w:r>
    <w:r>
      <w:fldChar w:fldCharType="end"/>
    </w:r>
  </w:p>
  <w:p w:rsidR="000C246E" w:rsidRDefault="000C246E">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46E" w:rsidRDefault="000C246E">
    <w:pPr>
      <w:pStyle w:val="ae"/>
      <w:jc w:val="center"/>
    </w:pPr>
  </w:p>
  <w:p w:rsidR="000C246E" w:rsidRDefault="000C246E">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46E" w:rsidRPr="00826AB9" w:rsidRDefault="000C246E" w:rsidP="00630DE0">
    <w:pPr>
      <w:pStyle w:val="ae"/>
      <w:ind w:firstLine="0"/>
      <w:jc w:val="center"/>
      <w:rPr>
        <w:color w:val="404040"/>
      </w:rPr>
    </w:pPr>
    <w:r w:rsidRPr="00826AB9">
      <w:rPr>
        <w:color w:val="404040"/>
      </w:rPr>
      <w:fldChar w:fldCharType="begin"/>
    </w:r>
    <w:r w:rsidRPr="00826AB9">
      <w:rPr>
        <w:color w:val="404040"/>
      </w:rPr>
      <w:instrText>PAGE   \* MERGEFORMAT</w:instrText>
    </w:r>
    <w:r w:rsidRPr="00826AB9">
      <w:rPr>
        <w:color w:val="404040"/>
      </w:rPr>
      <w:fldChar w:fldCharType="separate"/>
    </w:r>
    <w:r w:rsidR="00565EBA">
      <w:rPr>
        <w:noProof/>
        <w:color w:val="404040"/>
      </w:rPr>
      <w:t>8</w:t>
    </w:r>
    <w:r w:rsidRPr="00826AB9">
      <w:rPr>
        <w:color w:val="40404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6141"/>
      <w:docPartObj>
        <w:docPartGallery w:val="Page Numbers (Bottom of Page)"/>
        <w:docPartUnique/>
      </w:docPartObj>
    </w:sdtPr>
    <w:sdtContent>
      <w:p w:rsidR="000C246E" w:rsidRDefault="000C246E" w:rsidP="004C37AA">
        <w:pPr>
          <w:pStyle w:val="ae"/>
          <w:ind w:firstLine="0"/>
          <w:jc w:val="center"/>
        </w:pPr>
        <w:r>
          <w:fldChar w:fldCharType="begin"/>
        </w:r>
        <w:r>
          <w:instrText xml:space="preserve"> PAGE   \* MERGEFORMAT </w:instrText>
        </w:r>
        <w:r>
          <w:fldChar w:fldCharType="separate"/>
        </w:r>
        <w:r w:rsidR="00565EBA">
          <w:rPr>
            <w:noProof/>
          </w:rPr>
          <w:t>182</w:t>
        </w:r>
        <w:r>
          <w:rPr>
            <w:noProof/>
          </w:rPr>
          <w:fldChar w:fldCharType="end"/>
        </w:r>
      </w:p>
    </w:sdtContent>
  </w:sdt>
  <w:p w:rsidR="000C246E" w:rsidRDefault="000C246E">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46E" w:rsidRDefault="000C246E" w:rsidP="00DB5E71">
    <w:pPr>
      <w:pStyle w:val="ae"/>
      <w:ind w:left="1429"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603" w:rsidRDefault="00B46603">
      <w:r>
        <w:separator/>
      </w:r>
    </w:p>
  </w:footnote>
  <w:footnote w:type="continuationSeparator" w:id="0">
    <w:p w:rsidR="00B46603" w:rsidRDefault="00B46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46E" w:rsidRPr="003E5DE6" w:rsidRDefault="000C246E" w:rsidP="003E5DE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418396C"/>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A84516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CC22BE4E"/>
    <w:styleLink w:val="35"/>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EFD2D29C"/>
    <w:styleLink w:val="9"/>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CC3A4C7E"/>
    <w:styleLink w:val="12pt9"/>
    <w:lvl w:ilvl="0">
      <w:numFmt w:val="bullet"/>
      <w:lvlText w:val="*"/>
      <w:lvlJc w:val="left"/>
    </w:lvl>
  </w:abstractNum>
  <w:abstractNum w:abstractNumId="5" w15:restartNumberingAfterBreak="0">
    <w:nsid w:val="00000006"/>
    <w:multiLevelType w:val="singleLevel"/>
    <w:tmpl w:val="EDF434F6"/>
    <w:name w:val="WW8Num9"/>
    <w:lvl w:ilvl="0">
      <w:start w:val="1"/>
      <w:numFmt w:val="bullet"/>
      <w:suff w:val="space"/>
      <w:lvlText w:val="-"/>
      <w:lvlJc w:val="left"/>
      <w:pPr>
        <w:ind w:left="1429" w:hanging="360"/>
      </w:pPr>
      <w:rPr>
        <w:rFonts w:ascii="Times New Roman" w:hAnsi="Times New Roman" w:cs="Times New Roman" w:hint="default"/>
      </w:rPr>
    </w:lvl>
  </w:abstractNum>
  <w:abstractNum w:abstractNumId="6" w15:restartNumberingAfterBreak="0">
    <w:nsid w:val="0000000B"/>
    <w:multiLevelType w:val="multilevel"/>
    <w:tmpl w:val="C4E654D6"/>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6E1B1E"/>
    <w:multiLevelType w:val="hybridMultilevel"/>
    <w:tmpl w:val="F604861A"/>
    <w:styleLink w:val="12pt11"/>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8" w15:restartNumberingAfterBreak="0">
    <w:nsid w:val="00D514B5"/>
    <w:multiLevelType w:val="hybridMultilevel"/>
    <w:tmpl w:val="5842550A"/>
    <w:styleLink w:val="111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A773B89"/>
    <w:multiLevelType w:val="hybridMultilevel"/>
    <w:tmpl w:val="7F0084EA"/>
    <w:styleLink w:val="90"/>
    <w:lvl w:ilvl="0" w:tplc="F51248C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B4F0C51"/>
    <w:multiLevelType w:val="hybridMultilevel"/>
    <w:tmpl w:val="B830B4C0"/>
    <w:styleLink w:val="12pt314"/>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45379"/>
    <w:multiLevelType w:val="hybridMultilevel"/>
    <w:tmpl w:val="9DF2F89C"/>
    <w:lvl w:ilvl="0" w:tplc="44329BD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FC0765A"/>
    <w:multiLevelType w:val="hybridMultilevel"/>
    <w:tmpl w:val="78FA91C0"/>
    <w:lvl w:ilvl="0" w:tplc="B560A6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01C36BA"/>
    <w:multiLevelType w:val="hybridMultilevel"/>
    <w:tmpl w:val="57BAF1C6"/>
    <w:styleLink w:val="114"/>
    <w:lvl w:ilvl="0" w:tplc="F1F61B98">
      <w:start w:val="1"/>
      <w:numFmt w:val="bullet"/>
      <w:pStyle w:val="063"/>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41958"/>
    <w:multiLevelType w:val="hybridMultilevel"/>
    <w:tmpl w:val="8F043856"/>
    <w:styleLink w:val="3111"/>
    <w:lvl w:ilvl="0" w:tplc="0D70CB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1CE11920"/>
    <w:multiLevelType w:val="hybridMultilevel"/>
    <w:tmpl w:val="38E650AC"/>
    <w:styleLink w:val="314"/>
    <w:lvl w:ilvl="0" w:tplc="F51248C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FA253FE"/>
    <w:multiLevelType w:val="hybridMultilevel"/>
    <w:tmpl w:val="19902AEC"/>
    <w:lvl w:ilvl="0" w:tplc="F6A4B4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FF951B6"/>
    <w:multiLevelType w:val="multilevel"/>
    <w:tmpl w:val="84ECE4B2"/>
    <w:styleLink w:val="SymbolSymbol16"/>
    <w:lvl w:ilvl="0">
      <w:start w:val="1"/>
      <w:numFmt w:val="bullet"/>
      <w:lvlText w:val=""/>
      <w:lvlJc w:val="left"/>
      <w:pPr>
        <w:tabs>
          <w:tab w:val="num" w:pos="720"/>
        </w:tabs>
        <w:ind w:left="720" w:hanging="360"/>
      </w:pPr>
      <w:rPr>
        <w:rFonts w:ascii="Symbol" w:hAnsi="Symbol"/>
        <w:sz w:val="24"/>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84460F"/>
    <w:multiLevelType w:val="multilevel"/>
    <w:tmpl w:val="0419000F"/>
    <w:styleLink w:val="0"/>
    <w:lvl w:ilvl="0">
      <w:start w:val="1"/>
      <w:numFmt w:val="decimal"/>
      <w:lvlText w:val="%1."/>
      <w:lvlJc w:val="left"/>
      <w:pPr>
        <w:tabs>
          <w:tab w:val="num" w:pos="360"/>
        </w:tabs>
        <w:ind w:left="36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77311DC"/>
    <w:multiLevelType w:val="hybridMultilevel"/>
    <w:tmpl w:val="B3ECE462"/>
    <w:styleLink w:val="SymbolSymbol9"/>
    <w:lvl w:ilvl="0" w:tplc="04190001">
      <w:start w:val="1"/>
      <w:numFmt w:val="bullet"/>
      <w:lvlText w:val=""/>
      <w:lvlJc w:val="left"/>
      <w:pPr>
        <w:tabs>
          <w:tab w:val="num" w:pos="2029"/>
        </w:tabs>
        <w:ind w:left="2029" w:hanging="360"/>
      </w:pPr>
      <w:rPr>
        <w:rFonts w:ascii="Symbol" w:hAnsi="Symbol" w:hint="default"/>
      </w:rPr>
    </w:lvl>
    <w:lvl w:ilvl="1" w:tplc="04190003" w:tentative="1">
      <w:start w:val="1"/>
      <w:numFmt w:val="bullet"/>
      <w:lvlText w:val="o"/>
      <w:lvlJc w:val="left"/>
      <w:pPr>
        <w:tabs>
          <w:tab w:val="num" w:pos="2749"/>
        </w:tabs>
        <w:ind w:left="2749" w:hanging="360"/>
      </w:pPr>
      <w:rPr>
        <w:rFonts w:ascii="Courier New" w:hAnsi="Courier New" w:cs="Courier New" w:hint="default"/>
      </w:rPr>
    </w:lvl>
    <w:lvl w:ilvl="2" w:tplc="04190005" w:tentative="1">
      <w:start w:val="1"/>
      <w:numFmt w:val="bullet"/>
      <w:lvlText w:val=""/>
      <w:lvlJc w:val="left"/>
      <w:pPr>
        <w:tabs>
          <w:tab w:val="num" w:pos="3469"/>
        </w:tabs>
        <w:ind w:left="3469" w:hanging="360"/>
      </w:pPr>
      <w:rPr>
        <w:rFonts w:ascii="Wingdings" w:hAnsi="Wingdings" w:hint="default"/>
      </w:rPr>
    </w:lvl>
    <w:lvl w:ilvl="3" w:tplc="04190001" w:tentative="1">
      <w:start w:val="1"/>
      <w:numFmt w:val="bullet"/>
      <w:lvlText w:val=""/>
      <w:lvlJc w:val="left"/>
      <w:pPr>
        <w:tabs>
          <w:tab w:val="num" w:pos="4189"/>
        </w:tabs>
        <w:ind w:left="4189" w:hanging="360"/>
      </w:pPr>
      <w:rPr>
        <w:rFonts w:ascii="Symbol" w:hAnsi="Symbol" w:hint="default"/>
      </w:rPr>
    </w:lvl>
    <w:lvl w:ilvl="4" w:tplc="04190003" w:tentative="1">
      <w:start w:val="1"/>
      <w:numFmt w:val="bullet"/>
      <w:lvlText w:val="o"/>
      <w:lvlJc w:val="left"/>
      <w:pPr>
        <w:tabs>
          <w:tab w:val="num" w:pos="4909"/>
        </w:tabs>
        <w:ind w:left="4909" w:hanging="360"/>
      </w:pPr>
      <w:rPr>
        <w:rFonts w:ascii="Courier New" w:hAnsi="Courier New" w:cs="Courier New" w:hint="default"/>
      </w:rPr>
    </w:lvl>
    <w:lvl w:ilvl="5" w:tplc="04190005" w:tentative="1">
      <w:start w:val="1"/>
      <w:numFmt w:val="bullet"/>
      <w:lvlText w:val=""/>
      <w:lvlJc w:val="left"/>
      <w:pPr>
        <w:tabs>
          <w:tab w:val="num" w:pos="5629"/>
        </w:tabs>
        <w:ind w:left="5629" w:hanging="360"/>
      </w:pPr>
      <w:rPr>
        <w:rFonts w:ascii="Wingdings" w:hAnsi="Wingdings" w:hint="default"/>
      </w:rPr>
    </w:lvl>
    <w:lvl w:ilvl="6" w:tplc="04190001" w:tentative="1">
      <w:start w:val="1"/>
      <w:numFmt w:val="bullet"/>
      <w:lvlText w:val=""/>
      <w:lvlJc w:val="left"/>
      <w:pPr>
        <w:tabs>
          <w:tab w:val="num" w:pos="6349"/>
        </w:tabs>
        <w:ind w:left="6349" w:hanging="360"/>
      </w:pPr>
      <w:rPr>
        <w:rFonts w:ascii="Symbol" w:hAnsi="Symbol" w:hint="default"/>
      </w:rPr>
    </w:lvl>
    <w:lvl w:ilvl="7" w:tplc="04190003" w:tentative="1">
      <w:start w:val="1"/>
      <w:numFmt w:val="bullet"/>
      <w:lvlText w:val="o"/>
      <w:lvlJc w:val="left"/>
      <w:pPr>
        <w:tabs>
          <w:tab w:val="num" w:pos="7069"/>
        </w:tabs>
        <w:ind w:left="7069" w:hanging="360"/>
      </w:pPr>
      <w:rPr>
        <w:rFonts w:ascii="Courier New" w:hAnsi="Courier New" w:cs="Courier New" w:hint="default"/>
      </w:rPr>
    </w:lvl>
    <w:lvl w:ilvl="8" w:tplc="04190005" w:tentative="1">
      <w:start w:val="1"/>
      <w:numFmt w:val="bullet"/>
      <w:lvlText w:val=""/>
      <w:lvlJc w:val="left"/>
      <w:pPr>
        <w:tabs>
          <w:tab w:val="num" w:pos="7789"/>
        </w:tabs>
        <w:ind w:left="7789" w:hanging="360"/>
      </w:pPr>
      <w:rPr>
        <w:rFonts w:ascii="Wingdings" w:hAnsi="Wingdings" w:hint="default"/>
      </w:rPr>
    </w:lvl>
  </w:abstractNum>
  <w:abstractNum w:abstractNumId="20" w15:restartNumberingAfterBreak="0">
    <w:nsid w:val="27F05A7B"/>
    <w:multiLevelType w:val="multilevel"/>
    <w:tmpl w:val="52B8C4B0"/>
    <w:styleLink w:val="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86B4490"/>
    <w:multiLevelType w:val="hybridMultilevel"/>
    <w:tmpl w:val="16B47912"/>
    <w:styleLink w:val="12pt35"/>
    <w:lvl w:ilvl="0" w:tplc="FFFFFFFF">
      <w:start w:val="1"/>
      <w:numFmt w:val="decimal"/>
      <w:pStyle w:val="a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9875873"/>
    <w:multiLevelType w:val="hybridMultilevel"/>
    <w:tmpl w:val="E092CDA6"/>
    <w:lvl w:ilvl="0" w:tplc="B1209F4A">
      <w:start w:val="1"/>
      <w:numFmt w:val="decimal"/>
      <w:pStyle w:val="a2"/>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2AB77837"/>
    <w:multiLevelType w:val="hybridMultilevel"/>
    <w:tmpl w:val="923A60A6"/>
    <w:styleLink w:val="SymbolSymbol314"/>
    <w:lvl w:ilvl="0" w:tplc="F51248C8">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CFD1133"/>
    <w:multiLevelType w:val="hybridMultilevel"/>
    <w:tmpl w:val="B1D242E2"/>
    <w:styleLink w:val="SymbolSymbol11111"/>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2D251B0A"/>
    <w:multiLevelType w:val="multilevel"/>
    <w:tmpl w:val="59C8BB8C"/>
    <w:styleLink w:val="SymbolSymbol35"/>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A76C08"/>
    <w:multiLevelType w:val="multilevel"/>
    <w:tmpl w:val="7B9EBD3A"/>
    <w:styleLink w:val="350"/>
    <w:lvl w:ilvl="0">
      <w:start w:val="2"/>
      <w:numFmt w:val="decimal"/>
      <w:lvlText w:val="%1"/>
      <w:lvlJc w:val="left"/>
      <w:pPr>
        <w:tabs>
          <w:tab w:val="num" w:pos="1140"/>
        </w:tabs>
        <w:ind w:left="1140" w:hanging="780"/>
      </w:pPr>
      <w:rPr>
        <w:rFonts w:hint="default"/>
      </w:rPr>
    </w:lvl>
    <w:lvl w:ilvl="1">
      <w:start w:val="1"/>
      <w:numFmt w:val="decimal"/>
      <w:lvlText w:val="3.%2"/>
      <w:lvlJc w:val="left"/>
      <w:pPr>
        <w:tabs>
          <w:tab w:val="num" w:pos="227"/>
        </w:tabs>
        <w:ind w:left="397" w:hanging="170"/>
      </w:pPr>
      <w:rPr>
        <w:rFonts w:hint="default"/>
      </w:rPr>
    </w:lvl>
    <w:lvl w:ilvl="2">
      <w:start w:val="1"/>
      <w:numFmt w:val="decimal"/>
      <w:lvlText w:val="%1.%2.%3"/>
      <w:lvlJc w:val="left"/>
      <w:pPr>
        <w:tabs>
          <w:tab w:val="num" w:pos="113"/>
        </w:tabs>
        <w:ind w:left="1247" w:hanging="1134"/>
      </w:pPr>
      <w:rPr>
        <w:rFonts w:hint="default"/>
      </w:rPr>
    </w:lvl>
    <w:lvl w:ilvl="3">
      <w:start w:val="1"/>
      <w:numFmt w:val="decimal"/>
      <w:pStyle w:val="412pt"/>
      <w:lvlText w:val="%31.%2.%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7" w15:restartNumberingAfterBreak="0">
    <w:nsid w:val="30CA029B"/>
    <w:multiLevelType w:val="hybridMultilevel"/>
    <w:tmpl w:val="23EC62C4"/>
    <w:styleLink w:val="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38C4D1E"/>
    <w:multiLevelType w:val="hybridMultilevel"/>
    <w:tmpl w:val="59BE2F58"/>
    <w:styleLink w:val="12pt1212"/>
    <w:lvl w:ilvl="0" w:tplc="F51248C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5A70A6D"/>
    <w:multiLevelType w:val="hybridMultilevel"/>
    <w:tmpl w:val="40045DC0"/>
    <w:styleLink w:val="33"/>
    <w:lvl w:ilvl="0" w:tplc="EDE0690A">
      <w:start w:val="1"/>
      <w:numFmt w:val="decimal"/>
      <w:lvlText w:val="%1."/>
      <w:lvlJc w:val="center"/>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6466B9C"/>
    <w:multiLevelType w:val="hybridMultilevel"/>
    <w:tmpl w:val="3C2A9F70"/>
    <w:styleLink w:val="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E404D6B"/>
    <w:multiLevelType w:val="hybridMultilevel"/>
    <w:tmpl w:val="87F8AE4A"/>
    <w:lvl w:ilvl="0" w:tplc="778252B8">
      <w:start w:val="1"/>
      <w:numFmt w:val="bullet"/>
      <w:lvlText w:val=""/>
      <w:lvlJc w:val="left"/>
      <w:pPr>
        <w:ind w:left="720" w:hanging="360"/>
      </w:pPr>
      <w:rPr>
        <w:rFonts w:ascii="Symbol" w:hAnsi="Symbol" w:hint="default"/>
      </w:rPr>
    </w:lvl>
    <w:lvl w:ilvl="1" w:tplc="04190003">
      <w:start w:val="1"/>
      <w:numFmt w:val="decimal"/>
      <w:pStyle w:val="1"/>
      <w:lvlText w:val="%2."/>
      <w:lvlJc w:val="left"/>
      <w:pPr>
        <w:tabs>
          <w:tab w:val="num" w:pos="1440"/>
        </w:tabs>
        <w:ind w:left="1440" w:hanging="360"/>
      </w:pPr>
    </w:lvl>
    <w:lvl w:ilvl="2" w:tplc="778252B8">
      <w:start w:val="1"/>
      <w:numFmt w:val="decimal"/>
      <w:pStyle w:val="a3"/>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12456D0"/>
    <w:multiLevelType w:val="multilevel"/>
    <w:tmpl w:val="ACC47D12"/>
    <w:styleLink w:val="3140"/>
    <w:lvl w:ilvl="0">
      <w:numFmt w:val="bullet"/>
      <w:lvlText w:val="-"/>
      <w:lvlJc w:val="left"/>
      <w:pPr>
        <w:tabs>
          <w:tab w:val="num" w:pos="1579"/>
        </w:tabs>
        <w:ind w:left="1579" w:hanging="870"/>
      </w:pPr>
      <w:rPr>
        <w:rFonts w:ascii="Arial" w:hAnsi="Arial"/>
        <w:sz w:val="24"/>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4175626E"/>
    <w:multiLevelType w:val="hybridMultilevel"/>
    <w:tmpl w:val="358E0CF6"/>
    <w:styleLink w:val="11140"/>
    <w:lvl w:ilvl="0" w:tplc="937EBB7C">
      <w:start w:val="1"/>
      <w:numFmt w:val="decimal"/>
      <w:lvlText w:val="%1."/>
      <w:lvlJc w:val="left"/>
      <w:pPr>
        <w:tabs>
          <w:tab w:val="num" w:pos="720"/>
        </w:tabs>
        <w:ind w:left="720" w:hanging="607"/>
      </w:pPr>
      <w:rPr>
        <w:rFonts w:hint="default"/>
      </w:rPr>
    </w:lvl>
    <w:lvl w:ilvl="1" w:tplc="337C6DE4" w:tentative="1">
      <w:start w:val="1"/>
      <w:numFmt w:val="lowerLetter"/>
      <w:lvlText w:val="%2."/>
      <w:lvlJc w:val="left"/>
      <w:pPr>
        <w:tabs>
          <w:tab w:val="num" w:pos="1440"/>
        </w:tabs>
        <w:ind w:left="1440" w:hanging="360"/>
      </w:pPr>
    </w:lvl>
    <w:lvl w:ilvl="2" w:tplc="4150F656" w:tentative="1">
      <w:start w:val="1"/>
      <w:numFmt w:val="lowerRoman"/>
      <w:lvlText w:val="%3."/>
      <w:lvlJc w:val="right"/>
      <w:pPr>
        <w:tabs>
          <w:tab w:val="num" w:pos="2160"/>
        </w:tabs>
        <w:ind w:left="2160" w:hanging="180"/>
      </w:pPr>
    </w:lvl>
    <w:lvl w:ilvl="3" w:tplc="E7565B10" w:tentative="1">
      <w:start w:val="1"/>
      <w:numFmt w:val="decimal"/>
      <w:lvlText w:val="%4."/>
      <w:lvlJc w:val="left"/>
      <w:pPr>
        <w:tabs>
          <w:tab w:val="num" w:pos="2880"/>
        </w:tabs>
        <w:ind w:left="2880" w:hanging="360"/>
      </w:pPr>
    </w:lvl>
    <w:lvl w:ilvl="4" w:tplc="C9265726" w:tentative="1">
      <w:start w:val="1"/>
      <w:numFmt w:val="lowerLetter"/>
      <w:lvlText w:val="%5."/>
      <w:lvlJc w:val="left"/>
      <w:pPr>
        <w:tabs>
          <w:tab w:val="num" w:pos="3600"/>
        </w:tabs>
        <w:ind w:left="3600" w:hanging="360"/>
      </w:pPr>
    </w:lvl>
    <w:lvl w:ilvl="5" w:tplc="D8E671D6" w:tentative="1">
      <w:start w:val="1"/>
      <w:numFmt w:val="lowerRoman"/>
      <w:lvlText w:val="%6."/>
      <w:lvlJc w:val="right"/>
      <w:pPr>
        <w:tabs>
          <w:tab w:val="num" w:pos="4320"/>
        </w:tabs>
        <w:ind w:left="4320" w:hanging="180"/>
      </w:pPr>
    </w:lvl>
    <w:lvl w:ilvl="6" w:tplc="AAA88EC6" w:tentative="1">
      <w:start w:val="1"/>
      <w:numFmt w:val="decimal"/>
      <w:lvlText w:val="%7."/>
      <w:lvlJc w:val="left"/>
      <w:pPr>
        <w:tabs>
          <w:tab w:val="num" w:pos="5040"/>
        </w:tabs>
        <w:ind w:left="5040" w:hanging="360"/>
      </w:pPr>
    </w:lvl>
    <w:lvl w:ilvl="7" w:tplc="BD5E3046" w:tentative="1">
      <w:start w:val="1"/>
      <w:numFmt w:val="lowerLetter"/>
      <w:lvlText w:val="%8."/>
      <w:lvlJc w:val="left"/>
      <w:pPr>
        <w:tabs>
          <w:tab w:val="num" w:pos="5760"/>
        </w:tabs>
        <w:ind w:left="5760" w:hanging="360"/>
      </w:pPr>
    </w:lvl>
    <w:lvl w:ilvl="8" w:tplc="62F24728" w:tentative="1">
      <w:start w:val="1"/>
      <w:numFmt w:val="lowerRoman"/>
      <w:lvlText w:val="%9."/>
      <w:lvlJc w:val="right"/>
      <w:pPr>
        <w:tabs>
          <w:tab w:val="num" w:pos="6480"/>
        </w:tabs>
        <w:ind w:left="6480" w:hanging="180"/>
      </w:pPr>
    </w:lvl>
  </w:abstractNum>
  <w:abstractNum w:abstractNumId="34" w15:restartNumberingAfterBreak="0">
    <w:nsid w:val="44ED7505"/>
    <w:multiLevelType w:val="hybridMultilevel"/>
    <w:tmpl w:val="301AAC20"/>
    <w:lvl w:ilvl="0" w:tplc="A91064E0">
      <w:start w:val="1"/>
      <w:numFmt w:val="bullet"/>
      <w:pStyle w:val="a4"/>
      <w:lvlText w:val=""/>
      <w:lvlJc w:val="left"/>
      <w:pPr>
        <w:ind w:left="1429" w:hanging="360"/>
      </w:pPr>
      <w:rPr>
        <w:rFonts w:ascii="Wingdings" w:hAnsi="Wingdings" w:hint="default"/>
      </w:rPr>
    </w:lvl>
    <w:lvl w:ilvl="1" w:tplc="4B5A4268" w:tentative="1">
      <w:start w:val="1"/>
      <w:numFmt w:val="bullet"/>
      <w:lvlText w:val="o"/>
      <w:lvlJc w:val="left"/>
      <w:pPr>
        <w:ind w:left="2149" w:hanging="360"/>
      </w:pPr>
      <w:rPr>
        <w:rFonts w:ascii="Courier New" w:hAnsi="Courier New" w:cs="Courier New" w:hint="default"/>
      </w:rPr>
    </w:lvl>
    <w:lvl w:ilvl="2" w:tplc="F7C253D6" w:tentative="1">
      <w:start w:val="1"/>
      <w:numFmt w:val="bullet"/>
      <w:lvlText w:val=""/>
      <w:lvlJc w:val="left"/>
      <w:pPr>
        <w:ind w:left="2869" w:hanging="360"/>
      </w:pPr>
      <w:rPr>
        <w:rFonts w:ascii="Wingdings" w:hAnsi="Wingdings" w:hint="default"/>
      </w:rPr>
    </w:lvl>
    <w:lvl w:ilvl="3" w:tplc="994A129A" w:tentative="1">
      <w:start w:val="1"/>
      <w:numFmt w:val="bullet"/>
      <w:lvlText w:val=""/>
      <w:lvlJc w:val="left"/>
      <w:pPr>
        <w:ind w:left="3589" w:hanging="360"/>
      </w:pPr>
      <w:rPr>
        <w:rFonts w:ascii="Symbol" w:hAnsi="Symbol" w:hint="default"/>
      </w:rPr>
    </w:lvl>
    <w:lvl w:ilvl="4" w:tplc="E25C69D8" w:tentative="1">
      <w:start w:val="1"/>
      <w:numFmt w:val="bullet"/>
      <w:lvlText w:val="o"/>
      <w:lvlJc w:val="left"/>
      <w:pPr>
        <w:ind w:left="4309" w:hanging="360"/>
      </w:pPr>
      <w:rPr>
        <w:rFonts w:ascii="Courier New" w:hAnsi="Courier New" w:cs="Courier New" w:hint="default"/>
      </w:rPr>
    </w:lvl>
    <w:lvl w:ilvl="5" w:tplc="E26CD490" w:tentative="1">
      <w:start w:val="1"/>
      <w:numFmt w:val="bullet"/>
      <w:lvlText w:val=""/>
      <w:lvlJc w:val="left"/>
      <w:pPr>
        <w:ind w:left="5029" w:hanging="360"/>
      </w:pPr>
      <w:rPr>
        <w:rFonts w:ascii="Wingdings" w:hAnsi="Wingdings" w:hint="default"/>
      </w:rPr>
    </w:lvl>
    <w:lvl w:ilvl="6" w:tplc="18885DF2" w:tentative="1">
      <w:start w:val="1"/>
      <w:numFmt w:val="bullet"/>
      <w:lvlText w:val=""/>
      <w:lvlJc w:val="left"/>
      <w:pPr>
        <w:ind w:left="5749" w:hanging="360"/>
      </w:pPr>
      <w:rPr>
        <w:rFonts w:ascii="Symbol" w:hAnsi="Symbol" w:hint="default"/>
      </w:rPr>
    </w:lvl>
    <w:lvl w:ilvl="7" w:tplc="7E1EDC58" w:tentative="1">
      <w:start w:val="1"/>
      <w:numFmt w:val="bullet"/>
      <w:lvlText w:val="o"/>
      <w:lvlJc w:val="left"/>
      <w:pPr>
        <w:ind w:left="6469" w:hanging="360"/>
      </w:pPr>
      <w:rPr>
        <w:rFonts w:ascii="Courier New" w:hAnsi="Courier New" w:cs="Courier New" w:hint="default"/>
      </w:rPr>
    </w:lvl>
    <w:lvl w:ilvl="8" w:tplc="A0323A32" w:tentative="1">
      <w:start w:val="1"/>
      <w:numFmt w:val="bullet"/>
      <w:lvlText w:val=""/>
      <w:lvlJc w:val="left"/>
      <w:pPr>
        <w:ind w:left="7189" w:hanging="360"/>
      </w:pPr>
      <w:rPr>
        <w:rFonts w:ascii="Wingdings" w:hAnsi="Wingdings" w:hint="default"/>
      </w:rPr>
    </w:lvl>
  </w:abstractNum>
  <w:abstractNum w:abstractNumId="35" w15:restartNumberingAfterBreak="0">
    <w:nsid w:val="452B4F3E"/>
    <w:multiLevelType w:val="multilevel"/>
    <w:tmpl w:val="912E22F2"/>
    <w:styleLink w:val="SymbolSymbol1114"/>
    <w:lvl w:ilvl="0">
      <w:start w:val="2"/>
      <w:numFmt w:val="decimal"/>
      <w:lvlText w:val="%1"/>
      <w:lvlJc w:val="left"/>
      <w:pPr>
        <w:tabs>
          <w:tab w:val="num" w:pos="1140"/>
        </w:tabs>
        <w:ind w:left="1140" w:hanging="780"/>
      </w:pPr>
      <w:rPr>
        <w:rFonts w:hint="default"/>
      </w:rPr>
    </w:lvl>
    <w:lvl w:ilvl="1">
      <w:start w:val="1"/>
      <w:numFmt w:val="decimal"/>
      <w:lvlText w:val="3.%2"/>
      <w:lvlJc w:val="left"/>
      <w:pPr>
        <w:tabs>
          <w:tab w:val="num" w:pos="227"/>
        </w:tabs>
        <w:ind w:left="397" w:hanging="170"/>
      </w:pPr>
      <w:rPr>
        <w:rFonts w:hint="default"/>
      </w:rPr>
    </w:lvl>
    <w:lvl w:ilvl="2">
      <w:start w:val="1"/>
      <w:numFmt w:val="decimal"/>
      <w:pStyle w:val="TimesNewRoman12pt"/>
      <w:lvlText w:val="%1.%2.%3"/>
      <w:lvlJc w:val="left"/>
      <w:pPr>
        <w:tabs>
          <w:tab w:val="num" w:pos="113"/>
        </w:tabs>
        <w:ind w:left="1247" w:hanging="1134"/>
      </w:pPr>
      <w:rPr>
        <w:rFonts w:hint="default"/>
      </w:rPr>
    </w:lvl>
    <w:lvl w:ilvl="3">
      <w:start w:val="1"/>
      <w:numFmt w:val="decimal"/>
      <w:lvlText w:val="%31.9.%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6" w15:restartNumberingAfterBreak="0">
    <w:nsid w:val="48CE3B0F"/>
    <w:multiLevelType w:val="hybridMultilevel"/>
    <w:tmpl w:val="F2AEB140"/>
    <w:lvl w:ilvl="0" w:tplc="881E549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49C726CE"/>
    <w:multiLevelType w:val="hybridMultilevel"/>
    <w:tmpl w:val="A588DFE6"/>
    <w:styleLink w:val="12pt12111"/>
    <w:lvl w:ilvl="0" w:tplc="1B5853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7759AF"/>
    <w:multiLevelType w:val="multilevel"/>
    <w:tmpl w:val="0419000F"/>
    <w:styleLink w:val="00"/>
    <w:lvl w:ilvl="0">
      <w:start w:val="1"/>
      <w:numFmt w:val="decimal"/>
      <w:lvlText w:val="%1."/>
      <w:lvlJc w:val="left"/>
      <w:pPr>
        <w:tabs>
          <w:tab w:val="num" w:pos="360"/>
        </w:tabs>
        <w:ind w:left="36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7790E03"/>
    <w:multiLevelType w:val="hybridMultilevel"/>
    <w:tmpl w:val="7AF69948"/>
    <w:styleLink w:val="12pt16"/>
    <w:lvl w:ilvl="0" w:tplc="778252B8">
      <w:start w:val="1"/>
      <w:numFmt w:val="decimal"/>
      <w:lvlText w:val="%1."/>
      <w:lvlJc w:val="left"/>
      <w:pPr>
        <w:tabs>
          <w:tab w:val="num" w:pos="720"/>
        </w:tabs>
        <w:ind w:left="720" w:hanging="60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0" w15:restartNumberingAfterBreak="0">
    <w:nsid w:val="5AAF2A17"/>
    <w:multiLevelType w:val="hybridMultilevel"/>
    <w:tmpl w:val="83E69C5A"/>
    <w:styleLink w:val="SymbolSymbol1112"/>
    <w:lvl w:ilvl="0" w:tplc="778252B8">
      <w:start w:val="1"/>
      <w:numFmt w:val="decimal"/>
      <w:lvlText w:val="%1."/>
      <w:lvlJc w:val="left"/>
      <w:pPr>
        <w:tabs>
          <w:tab w:val="num" w:pos="720"/>
        </w:tabs>
        <w:ind w:left="720" w:hanging="60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1" w15:restartNumberingAfterBreak="0">
    <w:nsid w:val="5D5145F4"/>
    <w:multiLevelType w:val="hybridMultilevel"/>
    <w:tmpl w:val="D0981848"/>
    <w:lvl w:ilvl="0" w:tplc="778252B8">
      <w:start w:val="1"/>
      <w:numFmt w:val="bullet"/>
      <w:pStyle w:val="10"/>
      <w:lvlText w:val="–"/>
      <w:lvlJc w:val="left"/>
      <w:pPr>
        <w:ind w:left="1134" w:hanging="425"/>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D7464C0"/>
    <w:multiLevelType w:val="multilevel"/>
    <w:tmpl w:val="ADA41484"/>
    <w:styleLink w:val="3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1332CE4"/>
    <w:multiLevelType w:val="hybridMultilevel"/>
    <w:tmpl w:val="A88201D2"/>
    <w:styleLink w:val="110"/>
    <w:lvl w:ilvl="0" w:tplc="04190001">
      <w:start w:val="1"/>
      <w:numFmt w:val="decimal"/>
      <w:lvlText w:val="%1."/>
      <w:lvlJc w:val="right"/>
      <w:pPr>
        <w:ind w:left="692" w:hanging="360"/>
      </w:pPr>
      <w:rPr>
        <w:rFonts w:hint="default"/>
      </w:rPr>
    </w:lvl>
    <w:lvl w:ilvl="1" w:tplc="04190003" w:tentative="1">
      <w:start w:val="1"/>
      <w:numFmt w:val="lowerLetter"/>
      <w:lvlText w:val="%2."/>
      <w:lvlJc w:val="left"/>
      <w:pPr>
        <w:ind w:left="1412" w:hanging="360"/>
      </w:pPr>
    </w:lvl>
    <w:lvl w:ilvl="2" w:tplc="04190005" w:tentative="1">
      <w:start w:val="1"/>
      <w:numFmt w:val="lowerRoman"/>
      <w:lvlText w:val="%3."/>
      <w:lvlJc w:val="right"/>
      <w:pPr>
        <w:ind w:left="2132" w:hanging="180"/>
      </w:pPr>
    </w:lvl>
    <w:lvl w:ilvl="3" w:tplc="04190001" w:tentative="1">
      <w:start w:val="1"/>
      <w:numFmt w:val="decimal"/>
      <w:lvlText w:val="%4."/>
      <w:lvlJc w:val="left"/>
      <w:pPr>
        <w:ind w:left="2852" w:hanging="360"/>
      </w:pPr>
    </w:lvl>
    <w:lvl w:ilvl="4" w:tplc="04190003" w:tentative="1">
      <w:start w:val="1"/>
      <w:numFmt w:val="lowerLetter"/>
      <w:lvlText w:val="%5."/>
      <w:lvlJc w:val="left"/>
      <w:pPr>
        <w:ind w:left="3572" w:hanging="360"/>
      </w:pPr>
    </w:lvl>
    <w:lvl w:ilvl="5" w:tplc="04190005" w:tentative="1">
      <w:start w:val="1"/>
      <w:numFmt w:val="lowerRoman"/>
      <w:lvlText w:val="%6."/>
      <w:lvlJc w:val="right"/>
      <w:pPr>
        <w:ind w:left="4292" w:hanging="180"/>
      </w:pPr>
    </w:lvl>
    <w:lvl w:ilvl="6" w:tplc="04190001" w:tentative="1">
      <w:start w:val="1"/>
      <w:numFmt w:val="decimal"/>
      <w:lvlText w:val="%7."/>
      <w:lvlJc w:val="left"/>
      <w:pPr>
        <w:ind w:left="5012" w:hanging="360"/>
      </w:pPr>
    </w:lvl>
    <w:lvl w:ilvl="7" w:tplc="04190003" w:tentative="1">
      <w:start w:val="1"/>
      <w:numFmt w:val="lowerLetter"/>
      <w:lvlText w:val="%8."/>
      <w:lvlJc w:val="left"/>
      <w:pPr>
        <w:ind w:left="5732" w:hanging="360"/>
      </w:pPr>
    </w:lvl>
    <w:lvl w:ilvl="8" w:tplc="04190005" w:tentative="1">
      <w:start w:val="1"/>
      <w:numFmt w:val="lowerRoman"/>
      <w:lvlText w:val="%9."/>
      <w:lvlJc w:val="right"/>
      <w:pPr>
        <w:ind w:left="6452" w:hanging="180"/>
      </w:pPr>
    </w:lvl>
  </w:abstractNum>
  <w:abstractNum w:abstractNumId="44" w15:restartNumberingAfterBreak="0">
    <w:nsid w:val="61E973A1"/>
    <w:multiLevelType w:val="hybridMultilevel"/>
    <w:tmpl w:val="81D8BF44"/>
    <w:lvl w:ilvl="0" w:tplc="4E9E74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64223965"/>
    <w:multiLevelType w:val="hybridMultilevel"/>
    <w:tmpl w:val="08FE69E8"/>
    <w:lvl w:ilvl="0" w:tplc="F6A4B4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6C4455E"/>
    <w:multiLevelType w:val="multilevel"/>
    <w:tmpl w:val="CB621E40"/>
    <w:styleLink w:val="a5"/>
    <w:lvl w:ilvl="0">
      <w:start w:val="1"/>
      <w:numFmt w:val="decimal"/>
      <w:lvlText w:val="%1."/>
      <w:lvlJc w:val="left"/>
      <w:pPr>
        <w:tabs>
          <w:tab w:val="num" w:pos="734"/>
        </w:tabs>
        <w:ind w:left="734" w:hanging="360"/>
      </w:pPr>
      <w:rPr>
        <w:rFonts w:ascii="Arial" w:hAnsi="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95242C1"/>
    <w:multiLevelType w:val="hybridMultilevel"/>
    <w:tmpl w:val="3D1CA76C"/>
    <w:styleLink w:val="SymbolSymbol11112"/>
    <w:lvl w:ilvl="0" w:tplc="7506F9DA">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15:restartNumberingAfterBreak="0">
    <w:nsid w:val="6D64545A"/>
    <w:multiLevelType w:val="hybridMultilevel"/>
    <w:tmpl w:val="ACAA8E8A"/>
    <w:styleLink w:val="312"/>
    <w:lvl w:ilvl="0" w:tplc="778252B8">
      <w:start w:val="1"/>
      <w:numFmt w:val="bullet"/>
      <w:pStyle w:val="12"/>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6FDC0C7E"/>
    <w:multiLevelType w:val="multilevel"/>
    <w:tmpl w:val="86D41DAC"/>
    <w:styleLink w:val="16"/>
    <w:lvl w:ilvl="0">
      <w:start w:val="1"/>
      <w:numFmt w:val="decimal"/>
      <w:lvlText w:val="%1."/>
      <w:lvlJc w:val="left"/>
      <w:pPr>
        <w:tabs>
          <w:tab w:val="num" w:pos="720"/>
        </w:tabs>
        <w:ind w:left="720" w:hanging="360"/>
      </w:pPr>
      <w:rPr>
        <w:rFonts w:ascii="Arial" w:hAnsi="Arial"/>
        <w:sz w:val="24"/>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0" w15:restartNumberingAfterBreak="0">
    <w:nsid w:val="71650B4C"/>
    <w:multiLevelType w:val="singleLevel"/>
    <w:tmpl w:val="95C41B96"/>
    <w:styleLink w:val="SymbolSymbol114"/>
    <w:lvl w:ilvl="0">
      <w:start w:val="1"/>
      <w:numFmt w:val="bullet"/>
      <w:pStyle w:val="a6"/>
      <w:lvlText w:val=""/>
      <w:lvlJc w:val="left"/>
      <w:pPr>
        <w:tabs>
          <w:tab w:val="num" w:pos="1304"/>
        </w:tabs>
        <w:ind w:left="1304" w:hanging="170"/>
      </w:pPr>
      <w:rPr>
        <w:rFonts w:ascii="Wingdings" w:hAnsi="Wingdings" w:hint="default"/>
      </w:rPr>
    </w:lvl>
  </w:abstractNum>
  <w:abstractNum w:abstractNumId="51" w15:restartNumberingAfterBreak="0">
    <w:nsid w:val="71797DF9"/>
    <w:multiLevelType w:val="singleLevel"/>
    <w:tmpl w:val="EE747426"/>
    <w:styleLink w:val="100"/>
    <w:lvl w:ilvl="0">
      <w:start w:val="1"/>
      <w:numFmt w:val="bullet"/>
      <w:pStyle w:val="-"/>
      <w:lvlText w:val=""/>
      <w:lvlJc w:val="left"/>
      <w:pPr>
        <w:tabs>
          <w:tab w:val="num" w:pos="1134"/>
        </w:tabs>
        <w:ind w:left="1134" w:hanging="397"/>
      </w:pPr>
      <w:rPr>
        <w:rFonts w:ascii="Symbol" w:hAnsi="Symbol" w:hint="default"/>
      </w:rPr>
    </w:lvl>
  </w:abstractNum>
  <w:abstractNum w:abstractNumId="52" w15:restartNumberingAfterBreak="0">
    <w:nsid w:val="739C09B7"/>
    <w:multiLevelType w:val="hybridMultilevel"/>
    <w:tmpl w:val="F8FA5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3CF295B"/>
    <w:multiLevelType w:val="hybridMultilevel"/>
    <w:tmpl w:val="62AA9314"/>
    <w:lvl w:ilvl="0" w:tplc="4E9E74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75837956"/>
    <w:multiLevelType w:val="hybridMultilevel"/>
    <w:tmpl w:val="591E26DE"/>
    <w:styleLink w:val="12pt124"/>
    <w:lvl w:ilvl="0" w:tplc="E5D269E0">
      <w:start w:val="1"/>
      <w:numFmt w:val="bullet"/>
      <w:lvlText w:val=""/>
      <w:lvlJc w:val="left"/>
      <w:pPr>
        <w:tabs>
          <w:tab w:val="num" w:pos="720"/>
        </w:tabs>
        <w:ind w:left="720" w:hanging="360"/>
      </w:pPr>
      <w:rPr>
        <w:rFonts w:ascii="Symbol" w:hAnsi="Symbol" w:hint="default"/>
      </w:rPr>
    </w:lvl>
    <w:lvl w:ilvl="1" w:tplc="1D6E4620" w:tentative="1">
      <w:start w:val="1"/>
      <w:numFmt w:val="bullet"/>
      <w:lvlText w:val="o"/>
      <w:lvlJc w:val="left"/>
      <w:pPr>
        <w:tabs>
          <w:tab w:val="num" w:pos="1440"/>
        </w:tabs>
        <w:ind w:left="1440" w:hanging="360"/>
      </w:pPr>
      <w:rPr>
        <w:rFonts w:ascii="Courier New" w:hAnsi="Courier New" w:cs="Courier New" w:hint="default"/>
      </w:rPr>
    </w:lvl>
    <w:lvl w:ilvl="2" w:tplc="AB5A3C36" w:tentative="1">
      <w:start w:val="1"/>
      <w:numFmt w:val="bullet"/>
      <w:lvlText w:val=""/>
      <w:lvlJc w:val="left"/>
      <w:pPr>
        <w:tabs>
          <w:tab w:val="num" w:pos="2160"/>
        </w:tabs>
        <w:ind w:left="2160" w:hanging="360"/>
      </w:pPr>
      <w:rPr>
        <w:rFonts w:ascii="Wingdings" w:hAnsi="Wingdings" w:hint="default"/>
      </w:rPr>
    </w:lvl>
    <w:lvl w:ilvl="3" w:tplc="4D54EF64" w:tentative="1">
      <w:start w:val="1"/>
      <w:numFmt w:val="bullet"/>
      <w:lvlText w:val=""/>
      <w:lvlJc w:val="left"/>
      <w:pPr>
        <w:tabs>
          <w:tab w:val="num" w:pos="2880"/>
        </w:tabs>
        <w:ind w:left="2880" w:hanging="360"/>
      </w:pPr>
      <w:rPr>
        <w:rFonts w:ascii="Symbol" w:hAnsi="Symbol" w:hint="default"/>
      </w:rPr>
    </w:lvl>
    <w:lvl w:ilvl="4" w:tplc="8B862F60" w:tentative="1">
      <w:start w:val="1"/>
      <w:numFmt w:val="bullet"/>
      <w:lvlText w:val="o"/>
      <w:lvlJc w:val="left"/>
      <w:pPr>
        <w:tabs>
          <w:tab w:val="num" w:pos="3600"/>
        </w:tabs>
        <w:ind w:left="3600" w:hanging="360"/>
      </w:pPr>
      <w:rPr>
        <w:rFonts w:ascii="Courier New" w:hAnsi="Courier New" w:cs="Courier New" w:hint="default"/>
      </w:rPr>
    </w:lvl>
    <w:lvl w:ilvl="5" w:tplc="FFE8F432" w:tentative="1">
      <w:start w:val="1"/>
      <w:numFmt w:val="bullet"/>
      <w:lvlText w:val=""/>
      <w:lvlJc w:val="left"/>
      <w:pPr>
        <w:tabs>
          <w:tab w:val="num" w:pos="4320"/>
        </w:tabs>
        <w:ind w:left="4320" w:hanging="360"/>
      </w:pPr>
      <w:rPr>
        <w:rFonts w:ascii="Wingdings" w:hAnsi="Wingdings" w:hint="default"/>
      </w:rPr>
    </w:lvl>
    <w:lvl w:ilvl="6" w:tplc="B1CEC8A6" w:tentative="1">
      <w:start w:val="1"/>
      <w:numFmt w:val="bullet"/>
      <w:lvlText w:val=""/>
      <w:lvlJc w:val="left"/>
      <w:pPr>
        <w:tabs>
          <w:tab w:val="num" w:pos="5040"/>
        </w:tabs>
        <w:ind w:left="5040" w:hanging="360"/>
      </w:pPr>
      <w:rPr>
        <w:rFonts w:ascii="Symbol" w:hAnsi="Symbol" w:hint="default"/>
      </w:rPr>
    </w:lvl>
    <w:lvl w:ilvl="7" w:tplc="182E1A62" w:tentative="1">
      <w:start w:val="1"/>
      <w:numFmt w:val="bullet"/>
      <w:lvlText w:val="o"/>
      <w:lvlJc w:val="left"/>
      <w:pPr>
        <w:tabs>
          <w:tab w:val="num" w:pos="5760"/>
        </w:tabs>
        <w:ind w:left="5760" w:hanging="360"/>
      </w:pPr>
      <w:rPr>
        <w:rFonts w:ascii="Courier New" w:hAnsi="Courier New" w:cs="Courier New" w:hint="default"/>
      </w:rPr>
    </w:lvl>
    <w:lvl w:ilvl="8" w:tplc="683EA0A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A61D09"/>
    <w:multiLevelType w:val="hybridMultilevel"/>
    <w:tmpl w:val="BEB6CE66"/>
    <w:styleLink w:val="12pt1113"/>
    <w:lvl w:ilvl="0" w:tplc="2C94AD56">
      <w:start w:val="1"/>
      <w:numFmt w:val="bullet"/>
      <w:lvlText w:val="-"/>
      <w:lvlJc w:val="left"/>
      <w:pPr>
        <w:tabs>
          <w:tab w:val="num" w:pos="910"/>
        </w:tabs>
        <w:ind w:left="910" w:hanging="360"/>
      </w:pPr>
      <w:rPr>
        <w:rFonts w:ascii="Times New Roman" w:eastAsia="Times New Roman" w:hAnsi="Times New Roman" w:hint="default"/>
      </w:rPr>
    </w:lvl>
    <w:lvl w:ilvl="1" w:tplc="29B67FBA">
      <w:start w:val="1"/>
      <w:numFmt w:val="bullet"/>
      <w:lvlText w:val="o"/>
      <w:lvlJc w:val="left"/>
      <w:pPr>
        <w:tabs>
          <w:tab w:val="num" w:pos="1630"/>
        </w:tabs>
        <w:ind w:left="1630" w:hanging="360"/>
      </w:pPr>
      <w:rPr>
        <w:rFonts w:ascii="Courier New" w:hAnsi="Courier New" w:cs="Courier New" w:hint="default"/>
      </w:rPr>
    </w:lvl>
    <w:lvl w:ilvl="2" w:tplc="A5D09764">
      <w:start w:val="1"/>
      <w:numFmt w:val="bullet"/>
      <w:lvlText w:val=""/>
      <w:lvlJc w:val="left"/>
      <w:pPr>
        <w:tabs>
          <w:tab w:val="num" w:pos="2350"/>
        </w:tabs>
        <w:ind w:left="2350" w:hanging="360"/>
      </w:pPr>
      <w:rPr>
        <w:rFonts w:ascii="Wingdings" w:hAnsi="Wingdings" w:cs="Times New Roman" w:hint="default"/>
      </w:rPr>
    </w:lvl>
    <w:lvl w:ilvl="3" w:tplc="702CE2A2">
      <w:start w:val="1"/>
      <w:numFmt w:val="bullet"/>
      <w:lvlText w:val=""/>
      <w:lvlJc w:val="left"/>
      <w:pPr>
        <w:tabs>
          <w:tab w:val="num" w:pos="3070"/>
        </w:tabs>
        <w:ind w:left="3070" w:hanging="360"/>
      </w:pPr>
      <w:rPr>
        <w:rFonts w:ascii="Symbol" w:hAnsi="Symbol" w:cs="Times New Roman" w:hint="default"/>
      </w:rPr>
    </w:lvl>
    <w:lvl w:ilvl="4" w:tplc="13528DA8">
      <w:start w:val="1"/>
      <w:numFmt w:val="bullet"/>
      <w:lvlText w:val="o"/>
      <w:lvlJc w:val="left"/>
      <w:pPr>
        <w:tabs>
          <w:tab w:val="num" w:pos="3790"/>
        </w:tabs>
        <w:ind w:left="3790" w:hanging="360"/>
      </w:pPr>
      <w:rPr>
        <w:rFonts w:ascii="Courier New" w:hAnsi="Courier New" w:cs="Courier New" w:hint="default"/>
      </w:rPr>
    </w:lvl>
    <w:lvl w:ilvl="5" w:tplc="0EECDB12">
      <w:start w:val="1"/>
      <w:numFmt w:val="bullet"/>
      <w:lvlText w:val=""/>
      <w:lvlJc w:val="left"/>
      <w:pPr>
        <w:tabs>
          <w:tab w:val="num" w:pos="4510"/>
        </w:tabs>
        <w:ind w:left="4510" w:hanging="360"/>
      </w:pPr>
      <w:rPr>
        <w:rFonts w:ascii="Wingdings" w:hAnsi="Wingdings" w:cs="Times New Roman" w:hint="default"/>
      </w:rPr>
    </w:lvl>
    <w:lvl w:ilvl="6" w:tplc="CA92DAEE">
      <w:start w:val="1"/>
      <w:numFmt w:val="bullet"/>
      <w:lvlText w:val=""/>
      <w:lvlJc w:val="left"/>
      <w:pPr>
        <w:tabs>
          <w:tab w:val="num" w:pos="5230"/>
        </w:tabs>
        <w:ind w:left="5230" w:hanging="360"/>
      </w:pPr>
      <w:rPr>
        <w:rFonts w:ascii="Symbol" w:hAnsi="Symbol" w:cs="Times New Roman" w:hint="default"/>
      </w:rPr>
    </w:lvl>
    <w:lvl w:ilvl="7" w:tplc="79F4E260">
      <w:start w:val="1"/>
      <w:numFmt w:val="bullet"/>
      <w:lvlText w:val="o"/>
      <w:lvlJc w:val="left"/>
      <w:pPr>
        <w:tabs>
          <w:tab w:val="num" w:pos="5950"/>
        </w:tabs>
        <w:ind w:left="5950" w:hanging="360"/>
      </w:pPr>
      <w:rPr>
        <w:rFonts w:ascii="Courier New" w:hAnsi="Courier New" w:cs="Courier New" w:hint="default"/>
      </w:rPr>
    </w:lvl>
    <w:lvl w:ilvl="8" w:tplc="0352D114">
      <w:start w:val="1"/>
      <w:numFmt w:val="bullet"/>
      <w:lvlText w:val=""/>
      <w:lvlJc w:val="left"/>
      <w:pPr>
        <w:tabs>
          <w:tab w:val="num" w:pos="6670"/>
        </w:tabs>
        <w:ind w:left="6670" w:hanging="360"/>
      </w:pPr>
      <w:rPr>
        <w:rFonts w:ascii="Wingdings" w:hAnsi="Wingdings" w:cs="Times New Roman" w:hint="default"/>
      </w:rPr>
    </w:lvl>
  </w:abstractNum>
  <w:abstractNum w:abstractNumId="56" w15:restartNumberingAfterBreak="0">
    <w:nsid w:val="77350F92"/>
    <w:multiLevelType w:val="hybridMultilevel"/>
    <w:tmpl w:val="E1C272B8"/>
    <w:styleLink w:val="12pt3"/>
    <w:lvl w:ilvl="0" w:tplc="242C35C0">
      <w:start w:val="1"/>
      <w:numFmt w:val="decimal"/>
      <w:lvlText w:val="%1."/>
      <w:lvlJc w:val="left"/>
      <w:pPr>
        <w:tabs>
          <w:tab w:val="num" w:pos="1467"/>
        </w:tabs>
        <w:ind w:left="1467" w:hanging="900"/>
      </w:pPr>
      <w:rPr>
        <w:rFonts w:hint="default"/>
      </w:rPr>
    </w:lvl>
    <w:lvl w:ilvl="1" w:tplc="8D1E3A96" w:tentative="1">
      <w:start w:val="1"/>
      <w:numFmt w:val="lowerLetter"/>
      <w:lvlText w:val="%2."/>
      <w:lvlJc w:val="left"/>
      <w:pPr>
        <w:tabs>
          <w:tab w:val="num" w:pos="1647"/>
        </w:tabs>
        <w:ind w:left="1647" w:hanging="360"/>
      </w:pPr>
    </w:lvl>
    <w:lvl w:ilvl="2" w:tplc="10642D0E" w:tentative="1">
      <w:start w:val="1"/>
      <w:numFmt w:val="lowerRoman"/>
      <w:lvlText w:val="%3."/>
      <w:lvlJc w:val="right"/>
      <w:pPr>
        <w:tabs>
          <w:tab w:val="num" w:pos="2367"/>
        </w:tabs>
        <w:ind w:left="2367" w:hanging="180"/>
      </w:pPr>
    </w:lvl>
    <w:lvl w:ilvl="3" w:tplc="F07EADF8" w:tentative="1">
      <w:start w:val="1"/>
      <w:numFmt w:val="decimal"/>
      <w:lvlText w:val="%4."/>
      <w:lvlJc w:val="left"/>
      <w:pPr>
        <w:tabs>
          <w:tab w:val="num" w:pos="3087"/>
        </w:tabs>
        <w:ind w:left="3087" w:hanging="360"/>
      </w:pPr>
    </w:lvl>
    <w:lvl w:ilvl="4" w:tplc="71289B98" w:tentative="1">
      <w:start w:val="1"/>
      <w:numFmt w:val="lowerLetter"/>
      <w:lvlText w:val="%5."/>
      <w:lvlJc w:val="left"/>
      <w:pPr>
        <w:tabs>
          <w:tab w:val="num" w:pos="3807"/>
        </w:tabs>
        <w:ind w:left="3807" w:hanging="360"/>
      </w:pPr>
    </w:lvl>
    <w:lvl w:ilvl="5" w:tplc="AEDE0BA6" w:tentative="1">
      <w:start w:val="1"/>
      <w:numFmt w:val="lowerRoman"/>
      <w:lvlText w:val="%6."/>
      <w:lvlJc w:val="right"/>
      <w:pPr>
        <w:tabs>
          <w:tab w:val="num" w:pos="4527"/>
        </w:tabs>
        <w:ind w:left="4527" w:hanging="180"/>
      </w:pPr>
    </w:lvl>
    <w:lvl w:ilvl="6" w:tplc="4470FD86" w:tentative="1">
      <w:start w:val="1"/>
      <w:numFmt w:val="decimal"/>
      <w:lvlText w:val="%7."/>
      <w:lvlJc w:val="left"/>
      <w:pPr>
        <w:tabs>
          <w:tab w:val="num" w:pos="5247"/>
        </w:tabs>
        <w:ind w:left="5247" w:hanging="360"/>
      </w:pPr>
    </w:lvl>
    <w:lvl w:ilvl="7" w:tplc="C896CD22" w:tentative="1">
      <w:start w:val="1"/>
      <w:numFmt w:val="lowerLetter"/>
      <w:lvlText w:val="%8."/>
      <w:lvlJc w:val="left"/>
      <w:pPr>
        <w:tabs>
          <w:tab w:val="num" w:pos="5967"/>
        </w:tabs>
        <w:ind w:left="5967" w:hanging="360"/>
      </w:pPr>
    </w:lvl>
    <w:lvl w:ilvl="8" w:tplc="242E5D34" w:tentative="1">
      <w:start w:val="1"/>
      <w:numFmt w:val="lowerRoman"/>
      <w:lvlText w:val="%9."/>
      <w:lvlJc w:val="right"/>
      <w:pPr>
        <w:tabs>
          <w:tab w:val="num" w:pos="6687"/>
        </w:tabs>
        <w:ind w:left="6687" w:hanging="180"/>
      </w:pPr>
    </w:lvl>
  </w:abstractNum>
  <w:abstractNum w:abstractNumId="57" w15:restartNumberingAfterBreak="0">
    <w:nsid w:val="77C469AC"/>
    <w:multiLevelType w:val="multilevel"/>
    <w:tmpl w:val="ACC47D12"/>
    <w:styleLink w:val="160"/>
    <w:lvl w:ilvl="0">
      <w:numFmt w:val="bullet"/>
      <w:lvlText w:val="-"/>
      <w:lvlJc w:val="left"/>
      <w:pPr>
        <w:tabs>
          <w:tab w:val="num" w:pos="1579"/>
        </w:tabs>
        <w:ind w:left="1579" w:hanging="870"/>
      </w:pPr>
      <w:rPr>
        <w:rFonts w:ascii="Arial" w:hAnsi="Arial"/>
        <w:sz w:val="24"/>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58" w15:restartNumberingAfterBreak="0">
    <w:nsid w:val="7946508A"/>
    <w:multiLevelType w:val="singleLevel"/>
    <w:tmpl w:val="0F6AB0B6"/>
    <w:lvl w:ilvl="0">
      <w:numFmt w:val="bullet"/>
      <w:pStyle w:val="a7"/>
      <w:lvlText w:val="-"/>
      <w:lvlJc w:val="left"/>
      <w:pPr>
        <w:tabs>
          <w:tab w:val="num" w:pos="1065"/>
        </w:tabs>
        <w:ind w:left="1065" w:hanging="360"/>
      </w:pPr>
      <w:rPr>
        <w:rFonts w:hint="default"/>
      </w:rPr>
    </w:lvl>
  </w:abstractNum>
  <w:abstractNum w:abstractNumId="59" w15:restartNumberingAfterBreak="0">
    <w:nsid w:val="7A985C1B"/>
    <w:multiLevelType w:val="hybridMultilevel"/>
    <w:tmpl w:val="03A41CCE"/>
    <w:styleLink w:val="412"/>
    <w:lvl w:ilvl="0" w:tplc="04190001">
      <w:start w:val="1"/>
      <w:numFmt w:val="decimal"/>
      <w:lvlText w:val="%1."/>
      <w:lvlJc w:val="left"/>
      <w:pPr>
        <w:tabs>
          <w:tab w:val="num" w:pos="720"/>
        </w:tabs>
        <w:ind w:left="720" w:hanging="60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num w:numId="1">
    <w:abstractNumId w:val="1"/>
  </w:num>
  <w:num w:numId="2">
    <w:abstractNumId w:val="51"/>
  </w:num>
  <w:num w:numId="3">
    <w:abstractNumId w:val="19"/>
  </w:num>
  <w:num w:numId="4">
    <w:abstractNumId w:val="3"/>
  </w:num>
  <w:num w:numId="5">
    <w:abstractNumId w:val="40"/>
  </w:num>
  <w:num w:numId="6">
    <w:abstractNumId w:val="59"/>
  </w:num>
  <w:num w:numId="7">
    <w:abstractNumId w:val="28"/>
  </w:num>
  <w:num w:numId="8">
    <w:abstractNumId w:val="9"/>
  </w:num>
  <w:num w:numId="9">
    <w:abstractNumId w:val="29"/>
  </w:num>
  <w:num w:numId="10">
    <w:abstractNumId w:val="47"/>
  </w:num>
  <w:num w:numId="11">
    <w:abstractNumId w:val="27"/>
  </w:num>
  <w:num w:numId="12">
    <w:abstractNumId w:val="17"/>
  </w:num>
  <w:num w:numId="13">
    <w:abstractNumId w:val="49"/>
  </w:num>
  <w:num w:numId="14">
    <w:abstractNumId w:val="25"/>
  </w:num>
  <w:num w:numId="15">
    <w:abstractNumId w:val="2"/>
  </w:num>
  <w:num w:numId="16">
    <w:abstractNumId w:val="21"/>
  </w:num>
  <w:num w:numId="17">
    <w:abstractNumId w:val="13"/>
  </w:num>
  <w:num w:numId="18">
    <w:abstractNumId w:val="48"/>
  </w:num>
  <w:num w:numId="19">
    <w:abstractNumId w:val="32"/>
  </w:num>
  <w:num w:numId="20">
    <w:abstractNumId w:val="26"/>
  </w:num>
  <w:num w:numId="21">
    <w:abstractNumId w:val="35"/>
  </w:num>
  <w:num w:numId="22">
    <w:abstractNumId w:val="50"/>
  </w:num>
  <w:num w:numId="23">
    <w:abstractNumId w:val="54"/>
  </w:num>
  <w:num w:numId="24">
    <w:abstractNumId w:val="8"/>
  </w:num>
  <w:num w:numId="25">
    <w:abstractNumId w:val="55"/>
  </w:num>
  <w:num w:numId="26">
    <w:abstractNumId w:val="33"/>
  </w:num>
  <w:num w:numId="27">
    <w:abstractNumId w:val="10"/>
  </w:num>
  <w:num w:numId="28">
    <w:abstractNumId w:val="15"/>
  </w:num>
  <w:num w:numId="29">
    <w:abstractNumId w:val="23"/>
  </w:num>
  <w:num w:numId="30">
    <w:abstractNumId w:val="43"/>
  </w:num>
  <w:num w:numId="31">
    <w:abstractNumId w:val="7"/>
  </w:num>
  <w:num w:numId="32">
    <w:abstractNumId w:val="30"/>
  </w:num>
  <w:num w:numId="33">
    <w:abstractNumId w:val="56"/>
  </w:num>
  <w:num w:numId="34">
    <w:abstractNumId w:val="20"/>
  </w:num>
  <w:num w:numId="35">
    <w:abstractNumId w:val="24"/>
  </w:num>
  <w:num w:numId="36">
    <w:abstractNumId w:val="37"/>
  </w:num>
  <w:num w:numId="37">
    <w:abstractNumId w:val="39"/>
  </w:num>
  <w:num w:numId="38">
    <w:abstractNumId w:val="4"/>
  </w:num>
  <w:num w:numId="39">
    <w:abstractNumId w:val="14"/>
  </w:num>
  <w:num w:numId="40">
    <w:abstractNumId w:val="42"/>
  </w:num>
  <w:num w:numId="41">
    <w:abstractNumId w:val="34"/>
  </w:num>
  <w:num w:numId="42">
    <w:abstractNumId w:val="57"/>
  </w:num>
  <w:num w:numId="43">
    <w:abstractNumId w:val="41"/>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58"/>
  </w:num>
  <w:num w:numId="47">
    <w:abstractNumId w:val="46"/>
  </w:num>
  <w:num w:numId="48">
    <w:abstractNumId w:val="18"/>
  </w:num>
  <w:num w:numId="49">
    <w:abstractNumId w:val="38"/>
  </w:num>
  <w:num w:numId="50">
    <w:abstractNumId w:val="22"/>
  </w:num>
  <w:num w:numId="51">
    <w:abstractNumId w:val="36"/>
  </w:num>
  <w:num w:numId="52">
    <w:abstractNumId w:val="11"/>
  </w:num>
  <w:num w:numId="53">
    <w:abstractNumId w:val="53"/>
  </w:num>
  <w:num w:numId="54">
    <w:abstractNumId w:val="44"/>
  </w:num>
  <w:num w:numId="55">
    <w:abstractNumId w:val="12"/>
  </w:num>
  <w:num w:numId="56">
    <w:abstractNumId w:val="52"/>
  </w:num>
  <w:num w:numId="57">
    <w:abstractNumId w:val="16"/>
  </w:num>
  <w:num w:numId="58">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7B"/>
    <w:rsid w:val="00000477"/>
    <w:rsid w:val="000006B0"/>
    <w:rsid w:val="000008FF"/>
    <w:rsid w:val="0000093A"/>
    <w:rsid w:val="0000098B"/>
    <w:rsid w:val="00000AAB"/>
    <w:rsid w:val="00000B8E"/>
    <w:rsid w:val="00000FDC"/>
    <w:rsid w:val="0000115E"/>
    <w:rsid w:val="000012C8"/>
    <w:rsid w:val="000013F9"/>
    <w:rsid w:val="000014DF"/>
    <w:rsid w:val="00001CB8"/>
    <w:rsid w:val="00001F59"/>
    <w:rsid w:val="000027E3"/>
    <w:rsid w:val="00002985"/>
    <w:rsid w:val="00002ADD"/>
    <w:rsid w:val="00002DDE"/>
    <w:rsid w:val="00003134"/>
    <w:rsid w:val="000031A2"/>
    <w:rsid w:val="0000355B"/>
    <w:rsid w:val="00004254"/>
    <w:rsid w:val="00004522"/>
    <w:rsid w:val="00005B9E"/>
    <w:rsid w:val="000061D2"/>
    <w:rsid w:val="0000651F"/>
    <w:rsid w:val="0000680C"/>
    <w:rsid w:val="00006A40"/>
    <w:rsid w:val="000070D8"/>
    <w:rsid w:val="00007CB6"/>
    <w:rsid w:val="000101B7"/>
    <w:rsid w:val="0001060D"/>
    <w:rsid w:val="00010C4B"/>
    <w:rsid w:val="00010D8B"/>
    <w:rsid w:val="0001103E"/>
    <w:rsid w:val="000111B4"/>
    <w:rsid w:val="0001136C"/>
    <w:rsid w:val="000119C3"/>
    <w:rsid w:val="00011A76"/>
    <w:rsid w:val="00012748"/>
    <w:rsid w:val="000128A4"/>
    <w:rsid w:val="000128CD"/>
    <w:rsid w:val="00012DCB"/>
    <w:rsid w:val="000131C5"/>
    <w:rsid w:val="00013659"/>
    <w:rsid w:val="00013866"/>
    <w:rsid w:val="00013988"/>
    <w:rsid w:val="00013E7D"/>
    <w:rsid w:val="00014109"/>
    <w:rsid w:val="00014578"/>
    <w:rsid w:val="000145D5"/>
    <w:rsid w:val="00014615"/>
    <w:rsid w:val="00014661"/>
    <w:rsid w:val="00014830"/>
    <w:rsid w:val="00015112"/>
    <w:rsid w:val="000152A0"/>
    <w:rsid w:val="00015B7B"/>
    <w:rsid w:val="00016221"/>
    <w:rsid w:val="00016CA9"/>
    <w:rsid w:val="00016FD4"/>
    <w:rsid w:val="000172DA"/>
    <w:rsid w:val="0001735D"/>
    <w:rsid w:val="00017C5D"/>
    <w:rsid w:val="00017CB9"/>
    <w:rsid w:val="00017F7B"/>
    <w:rsid w:val="000209E2"/>
    <w:rsid w:val="00020B6E"/>
    <w:rsid w:val="00020D42"/>
    <w:rsid w:val="00021195"/>
    <w:rsid w:val="00021909"/>
    <w:rsid w:val="00021BD9"/>
    <w:rsid w:val="00021CA5"/>
    <w:rsid w:val="00022880"/>
    <w:rsid w:val="00022A23"/>
    <w:rsid w:val="00022DD7"/>
    <w:rsid w:val="00023687"/>
    <w:rsid w:val="00023847"/>
    <w:rsid w:val="00023C0A"/>
    <w:rsid w:val="00023ED2"/>
    <w:rsid w:val="000240AC"/>
    <w:rsid w:val="000246CD"/>
    <w:rsid w:val="0002473F"/>
    <w:rsid w:val="00024E04"/>
    <w:rsid w:val="000253BE"/>
    <w:rsid w:val="00025659"/>
    <w:rsid w:val="00025803"/>
    <w:rsid w:val="00025B30"/>
    <w:rsid w:val="00025C04"/>
    <w:rsid w:val="00025E0E"/>
    <w:rsid w:val="00025E3C"/>
    <w:rsid w:val="000262D6"/>
    <w:rsid w:val="000273CA"/>
    <w:rsid w:val="00027C76"/>
    <w:rsid w:val="00030254"/>
    <w:rsid w:val="00030806"/>
    <w:rsid w:val="00030893"/>
    <w:rsid w:val="00030D6D"/>
    <w:rsid w:val="00030D9A"/>
    <w:rsid w:val="000311BB"/>
    <w:rsid w:val="0003143D"/>
    <w:rsid w:val="00031BA3"/>
    <w:rsid w:val="00031D86"/>
    <w:rsid w:val="00031FB9"/>
    <w:rsid w:val="0003211E"/>
    <w:rsid w:val="00032824"/>
    <w:rsid w:val="000328EC"/>
    <w:rsid w:val="00032B8E"/>
    <w:rsid w:val="00032FAC"/>
    <w:rsid w:val="00033063"/>
    <w:rsid w:val="00033210"/>
    <w:rsid w:val="000332FE"/>
    <w:rsid w:val="0003346E"/>
    <w:rsid w:val="000339A7"/>
    <w:rsid w:val="00033BF9"/>
    <w:rsid w:val="00033F53"/>
    <w:rsid w:val="000342BE"/>
    <w:rsid w:val="0003450E"/>
    <w:rsid w:val="0003471A"/>
    <w:rsid w:val="00034942"/>
    <w:rsid w:val="00034A43"/>
    <w:rsid w:val="00034B9E"/>
    <w:rsid w:val="00034D8E"/>
    <w:rsid w:val="00034E7C"/>
    <w:rsid w:val="000356E9"/>
    <w:rsid w:val="00035BCE"/>
    <w:rsid w:val="00035CDC"/>
    <w:rsid w:val="00036324"/>
    <w:rsid w:val="000366DE"/>
    <w:rsid w:val="00036C4A"/>
    <w:rsid w:val="00036E79"/>
    <w:rsid w:val="00037103"/>
    <w:rsid w:val="00037466"/>
    <w:rsid w:val="0003746F"/>
    <w:rsid w:val="000374EF"/>
    <w:rsid w:val="0004054F"/>
    <w:rsid w:val="000405BF"/>
    <w:rsid w:val="00040C64"/>
    <w:rsid w:val="00041064"/>
    <w:rsid w:val="000411A4"/>
    <w:rsid w:val="0004183C"/>
    <w:rsid w:val="00041A3C"/>
    <w:rsid w:val="00041DC5"/>
    <w:rsid w:val="00041E11"/>
    <w:rsid w:val="00042375"/>
    <w:rsid w:val="0004243A"/>
    <w:rsid w:val="0004296D"/>
    <w:rsid w:val="00042B91"/>
    <w:rsid w:val="00042C4B"/>
    <w:rsid w:val="00043143"/>
    <w:rsid w:val="000431B3"/>
    <w:rsid w:val="000431EC"/>
    <w:rsid w:val="0004346D"/>
    <w:rsid w:val="00043A70"/>
    <w:rsid w:val="00043AA9"/>
    <w:rsid w:val="00044389"/>
    <w:rsid w:val="00044B6E"/>
    <w:rsid w:val="00044DB6"/>
    <w:rsid w:val="00044F26"/>
    <w:rsid w:val="00045106"/>
    <w:rsid w:val="00045135"/>
    <w:rsid w:val="0004523B"/>
    <w:rsid w:val="0004530C"/>
    <w:rsid w:val="000454B4"/>
    <w:rsid w:val="00045B4A"/>
    <w:rsid w:val="000464A9"/>
    <w:rsid w:val="0004675E"/>
    <w:rsid w:val="00046E31"/>
    <w:rsid w:val="00046ED5"/>
    <w:rsid w:val="0004720E"/>
    <w:rsid w:val="000472E0"/>
    <w:rsid w:val="00047336"/>
    <w:rsid w:val="000473A4"/>
    <w:rsid w:val="0005043E"/>
    <w:rsid w:val="000505C9"/>
    <w:rsid w:val="00050809"/>
    <w:rsid w:val="00050B12"/>
    <w:rsid w:val="00050B70"/>
    <w:rsid w:val="000511F9"/>
    <w:rsid w:val="00051B6C"/>
    <w:rsid w:val="00051C8A"/>
    <w:rsid w:val="000520C3"/>
    <w:rsid w:val="00052707"/>
    <w:rsid w:val="00052B8E"/>
    <w:rsid w:val="00052DED"/>
    <w:rsid w:val="00053057"/>
    <w:rsid w:val="0005394E"/>
    <w:rsid w:val="000539C2"/>
    <w:rsid w:val="0005454B"/>
    <w:rsid w:val="00054619"/>
    <w:rsid w:val="000549CB"/>
    <w:rsid w:val="00054C97"/>
    <w:rsid w:val="00054D26"/>
    <w:rsid w:val="00055000"/>
    <w:rsid w:val="000551A7"/>
    <w:rsid w:val="0005531D"/>
    <w:rsid w:val="000553CB"/>
    <w:rsid w:val="0005549B"/>
    <w:rsid w:val="000559E7"/>
    <w:rsid w:val="00055AE5"/>
    <w:rsid w:val="00055C0D"/>
    <w:rsid w:val="00055FB5"/>
    <w:rsid w:val="0005607C"/>
    <w:rsid w:val="00056169"/>
    <w:rsid w:val="000571CF"/>
    <w:rsid w:val="000574CE"/>
    <w:rsid w:val="0005759B"/>
    <w:rsid w:val="0005774D"/>
    <w:rsid w:val="0005796F"/>
    <w:rsid w:val="00057DBD"/>
    <w:rsid w:val="00057FDA"/>
    <w:rsid w:val="000600A7"/>
    <w:rsid w:val="00060218"/>
    <w:rsid w:val="00060BFE"/>
    <w:rsid w:val="00060E75"/>
    <w:rsid w:val="00061279"/>
    <w:rsid w:val="00061300"/>
    <w:rsid w:val="00061D51"/>
    <w:rsid w:val="000620A2"/>
    <w:rsid w:val="00062263"/>
    <w:rsid w:val="0006293A"/>
    <w:rsid w:val="00062A02"/>
    <w:rsid w:val="00062D63"/>
    <w:rsid w:val="00062F7E"/>
    <w:rsid w:val="00063154"/>
    <w:rsid w:val="00063227"/>
    <w:rsid w:val="0006335B"/>
    <w:rsid w:val="00063921"/>
    <w:rsid w:val="00063951"/>
    <w:rsid w:val="00063AF9"/>
    <w:rsid w:val="00063B60"/>
    <w:rsid w:val="00063BE1"/>
    <w:rsid w:val="0006402D"/>
    <w:rsid w:val="0006494F"/>
    <w:rsid w:val="00064ABF"/>
    <w:rsid w:val="00064FD9"/>
    <w:rsid w:val="000650E3"/>
    <w:rsid w:val="0006578E"/>
    <w:rsid w:val="00065933"/>
    <w:rsid w:val="00065B00"/>
    <w:rsid w:val="00065B3F"/>
    <w:rsid w:val="00065DC4"/>
    <w:rsid w:val="00066A61"/>
    <w:rsid w:val="00066D17"/>
    <w:rsid w:val="00066FA3"/>
    <w:rsid w:val="00067209"/>
    <w:rsid w:val="00067315"/>
    <w:rsid w:val="00067503"/>
    <w:rsid w:val="00067B58"/>
    <w:rsid w:val="00067FB6"/>
    <w:rsid w:val="00070616"/>
    <w:rsid w:val="0007097E"/>
    <w:rsid w:val="00070C8D"/>
    <w:rsid w:val="00071002"/>
    <w:rsid w:val="00071094"/>
    <w:rsid w:val="00071406"/>
    <w:rsid w:val="00071935"/>
    <w:rsid w:val="00071FD9"/>
    <w:rsid w:val="00072631"/>
    <w:rsid w:val="000728CB"/>
    <w:rsid w:val="000728DD"/>
    <w:rsid w:val="000729F3"/>
    <w:rsid w:val="00072B1F"/>
    <w:rsid w:val="00072D09"/>
    <w:rsid w:val="00072D39"/>
    <w:rsid w:val="000731B4"/>
    <w:rsid w:val="000731E0"/>
    <w:rsid w:val="000732F5"/>
    <w:rsid w:val="000736C7"/>
    <w:rsid w:val="00073789"/>
    <w:rsid w:val="00073935"/>
    <w:rsid w:val="0007394D"/>
    <w:rsid w:val="00073D58"/>
    <w:rsid w:val="00074200"/>
    <w:rsid w:val="00074478"/>
    <w:rsid w:val="00074729"/>
    <w:rsid w:val="0007479F"/>
    <w:rsid w:val="00075255"/>
    <w:rsid w:val="000753BF"/>
    <w:rsid w:val="00075621"/>
    <w:rsid w:val="00075778"/>
    <w:rsid w:val="000757CC"/>
    <w:rsid w:val="00075E2C"/>
    <w:rsid w:val="0007635E"/>
    <w:rsid w:val="0007666B"/>
    <w:rsid w:val="000768C2"/>
    <w:rsid w:val="00076C2F"/>
    <w:rsid w:val="00076CF7"/>
    <w:rsid w:val="000772CA"/>
    <w:rsid w:val="00077736"/>
    <w:rsid w:val="00077AD7"/>
    <w:rsid w:val="00077C03"/>
    <w:rsid w:val="000802CC"/>
    <w:rsid w:val="000803CD"/>
    <w:rsid w:val="000804C8"/>
    <w:rsid w:val="000807D4"/>
    <w:rsid w:val="00080819"/>
    <w:rsid w:val="00080B0D"/>
    <w:rsid w:val="00080D0E"/>
    <w:rsid w:val="00080ED3"/>
    <w:rsid w:val="000814A1"/>
    <w:rsid w:val="00081A21"/>
    <w:rsid w:val="00081E02"/>
    <w:rsid w:val="00081EB5"/>
    <w:rsid w:val="00082041"/>
    <w:rsid w:val="00082107"/>
    <w:rsid w:val="00082463"/>
    <w:rsid w:val="000826BC"/>
    <w:rsid w:val="00082DC2"/>
    <w:rsid w:val="00082ED2"/>
    <w:rsid w:val="00082FC2"/>
    <w:rsid w:val="00082FE8"/>
    <w:rsid w:val="0008312B"/>
    <w:rsid w:val="00083C27"/>
    <w:rsid w:val="00083FF2"/>
    <w:rsid w:val="000842B8"/>
    <w:rsid w:val="00084B6A"/>
    <w:rsid w:val="00084FFA"/>
    <w:rsid w:val="00085050"/>
    <w:rsid w:val="000858D4"/>
    <w:rsid w:val="000858E2"/>
    <w:rsid w:val="00085E8B"/>
    <w:rsid w:val="00085F52"/>
    <w:rsid w:val="00086037"/>
    <w:rsid w:val="000862A8"/>
    <w:rsid w:val="00086E5D"/>
    <w:rsid w:val="00086EF8"/>
    <w:rsid w:val="000872E5"/>
    <w:rsid w:val="000877C7"/>
    <w:rsid w:val="00087831"/>
    <w:rsid w:val="00087899"/>
    <w:rsid w:val="00087C10"/>
    <w:rsid w:val="00092B3A"/>
    <w:rsid w:val="00092BC9"/>
    <w:rsid w:val="000930A1"/>
    <w:rsid w:val="000932D3"/>
    <w:rsid w:val="00093588"/>
    <w:rsid w:val="000948E9"/>
    <w:rsid w:val="00094B1D"/>
    <w:rsid w:val="00094C6C"/>
    <w:rsid w:val="00094E39"/>
    <w:rsid w:val="00095173"/>
    <w:rsid w:val="0009542B"/>
    <w:rsid w:val="0009548F"/>
    <w:rsid w:val="000967F8"/>
    <w:rsid w:val="00096C2C"/>
    <w:rsid w:val="000970FF"/>
    <w:rsid w:val="0009723F"/>
    <w:rsid w:val="000972BC"/>
    <w:rsid w:val="00097337"/>
    <w:rsid w:val="00097551"/>
    <w:rsid w:val="00097C91"/>
    <w:rsid w:val="00097D9B"/>
    <w:rsid w:val="000A0051"/>
    <w:rsid w:val="000A01B6"/>
    <w:rsid w:val="000A029D"/>
    <w:rsid w:val="000A031E"/>
    <w:rsid w:val="000A08F1"/>
    <w:rsid w:val="000A09AE"/>
    <w:rsid w:val="000A0AC3"/>
    <w:rsid w:val="000A0B30"/>
    <w:rsid w:val="000A14CC"/>
    <w:rsid w:val="000A27DF"/>
    <w:rsid w:val="000A3098"/>
    <w:rsid w:val="000A4943"/>
    <w:rsid w:val="000A4A0C"/>
    <w:rsid w:val="000A4AC6"/>
    <w:rsid w:val="000A4B42"/>
    <w:rsid w:val="000A4D92"/>
    <w:rsid w:val="000A4ED9"/>
    <w:rsid w:val="000A5066"/>
    <w:rsid w:val="000A521D"/>
    <w:rsid w:val="000A6072"/>
    <w:rsid w:val="000A624E"/>
    <w:rsid w:val="000A65EF"/>
    <w:rsid w:val="000A66BA"/>
    <w:rsid w:val="000A6DE9"/>
    <w:rsid w:val="000A709A"/>
    <w:rsid w:val="000A7644"/>
    <w:rsid w:val="000A7B0A"/>
    <w:rsid w:val="000A7BC5"/>
    <w:rsid w:val="000B0289"/>
    <w:rsid w:val="000B0316"/>
    <w:rsid w:val="000B05FD"/>
    <w:rsid w:val="000B0BEB"/>
    <w:rsid w:val="000B11E8"/>
    <w:rsid w:val="000B1A31"/>
    <w:rsid w:val="000B1B31"/>
    <w:rsid w:val="000B1C33"/>
    <w:rsid w:val="000B203D"/>
    <w:rsid w:val="000B25A3"/>
    <w:rsid w:val="000B27D1"/>
    <w:rsid w:val="000B2893"/>
    <w:rsid w:val="000B294C"/>
    <w:rsid w:val="000B2B02"/>
    <w:rsid w:val="000B2C06"/>
    <w:rsid w:val="000B33B9"/>
    <w:rsid w:val="000B3AC4"/>
    <w:rsid w:val="000B3C8B"/>
    <w:rsid w:val="000B4014"/>
    <w:rsid w:val="000B4121"/>
    <w:rsid w:val="000B43D3"/>
    <w:rsid w:val="000B4592"/>
    <w:rsid w:val="000B4651"/>
    <w:rsid w:val="000B482A"/>
    <w:rsid w:val="000B4E2D"/>
    <w:rsid w:val="000B5791"/>
    <w:rsid w:val="000B5CD3"/>
    <w:rsid w:val="000B5DB9"/>
    <w:rsid w:val="000B6744"/>
    <w:rsid w:val="000B6C80"/>
    <w:rsid w:val="000B6DB1"/>
    <w:rsid w:val="000B79A3"/>
    <w:rsid w:val="000B7B37"/>
    <w:rsid w:val="000B7BCB"/>
    <w:rsid w:val="000B7D17"/>
    <w:rsid w:val="000C035E"/>
    <w:rsid w:val="000C08B9"/>
    <w:rsid w:val="000C091F"/>
    <w:rsid w:val="000C0B30"/>
    <w:rsid w:val="000C10D0"/>
    <w:rsid w:val="000C1FFB"/>
    <w:rsid w:val="000C2335"/>
    <w:rsid w:val="000C23D3"/>
    <w:rsid w:val="000C246E"/>
    <w:rsid w:val="000C29A1"/>
    <w:rsid w:val="000C33DC"/>
    <w:rsid w:val="000C3500"/>
    <w:rsid w:val="000C3ACA"/>
    <w:rsid w:val="000C4155"/>
    <w:rsid w:val="000C4466"/>
    <w:rsid w:val="000C48FB"/>
    <w:rsid w:val="000C4D8F"/>
    <w:rsid w:val="000C4FFD"/>
    <w:rsid w:val="000C51EE"/>
    <w:rsid w:val="000C5227"/>
    <w:rsid w:val="000C56A9"/>
    <w:rsid w:val="000C5B7A"/>
    <w:rsid w:val="000C6077"/>
    <w:rsid w:val="000C61D8"/>
    <w:rsid w:val="000C6694"/>
    <w:rsid w:val="000C6B10"/>
    <w:rsid w:val="000C6B56"/>
    <w:rsid w:val="000C6E07"/>
    <w:rsid w:val="000C6FC0"/>
    <w:rsid w:val="000C7210"/>
    <w:rsid w:val="000C79F7"/>
    <w:rsid w:val="000C7A99"/>
    <w:rsid w:val="000C7AB2"/>
    <w:rsid w:val="000C7ADA"/>
    <w:rsid w:val="000D023B"/>
    <w:rsid w:val="000D0458"/>
    <w:rsid w:val="000D04CB"/>
    <w:rsid w:val="000D0584"/>
    <w:rsid w:val="000D05B5"/>
    <w:rsid w:val="000D153A"/>
    <w:rsid w:val="000D167D"/>
    <w:rsid w:val="000D182D"/>
    <w:rsid w:val="000D2008"/>
    <w:rsid w:val="000D2CA8"/>
    <w:rsid w:val="000D2D06"/>
    <w:rsid w:val="000D3004"/>
    <w:rsid w:val="000D300A"/>
    <w:rsid w:val="000D3045"/>
    <w:rsid w:val="000D3255"/>
    <w:rsid w:val="000D33E4"/>
    <w:rsid w:val="000D35B8"/>
    <w:rsid w:val="000D3B70"/>
    <w:rsid w:val="000D3F91"/>
    <w:rsid w:val="000D4134"/>
    <w:rsid w:val="000D41C7"/>
    <w:rsid w:val="000D4676"/>
    <w:rsid w:val="000D4789"/>
    <w:rsid w:val="000D4B72"/>
    <w:rsid w:val="000D4B7C"/>
    <w:rsid w:val="000D4C49"/>
    <w:rsid w:val="000D5A5A"/>
    <w:rsid w:val="000D5EF9"/>
    <w:rsid w:val="000D6630"/>
    <w:rsid w:val="000D6A44"/>
    <w:rsid w:val="000D6A73"/>
    <w:rsid w:val="000D6C74"/>
    <w:rsid w:val="000D7050"/>
    <w:rsid w:val="000D7296"/>
    <w:rsid w:val="000D749E"/>
    <w:rsid w:val="000D7C17"/>
    <w:rsid w:val="000D7CB5"/>
    <w:rsid w:val="000D7DA2"/>
    <w:rsid w:val="000D7E00"/>
    <w:rsid w:val="000E0157"/>
    <w:rsid w:val="000E0F40"/>
    <w:rsid w:val="000E1034"/>
    <w:rsid w:val="000E11AC"/>
    <w:rsid w:val="000E123E"/>
    <w:rsid w:val="000E1416"/>
    <w:rsid w:val="000E166D"/>
    <w:rsid w:val="000E16BA"/>
    <w:rsid w:val="000E1A34"/>
    <w:rsid w:val="000E2014"/>
    <w:rsid w:val="000E2248"/>
    <w:rsid w:val="000E2BF8"/>
    <w:rsid w:val="000E3071"/>
    <w:rsid w:val="000E32D2"/>
    <w:rsid w:val="000E350A"/>
    <w:rsid w:val="000E357A"/>
    <w:rsid w:val="000E3697"/>
    <w:rsid w:val="000E3AEA"/>
    <w:rsid w:val="000E3C7C"/>
    <w:rsid w:val="000E40B4"/>
    <w:rsid w:val="000E40B9"/>
    <w:rsid w:val="000E4DF0"/>
    <w:rsid w:val="000E4F2C"/>
    <w:rsid w:val="000E50D2"/>
    <w:rsid w:val="000E5139"/>
    <w:rsid w:val="000E53E8"/>
    <w:rsid w:val="000E5A36"/>
    <w:rsid w:val="000E5ACF"/>
    <w:rsid w:val="000E5C0D"/>
    <w:rsid w:val="000E5E13"/>
    <w:rsid w:val="000E5FF8"/>
    <w:rsid w:val="000E69AB"/>
    <w:rsid w:val="000E6DA5"/>
    <w:rsid w:val="000E6DDB"/>
    <w:rsid w:val="000E6EAB"/>
    <w:rsid w:val="000E79EA"/>
    <w:rsid w:val="000E7AAD"/>
    <w:rsid w:val="000F027C"/>
    <w:rsid w:val="000F0402"/>
    <w:rsid w:val="000F0773"/>
    <w:rsid w:val="000F0E91"/>
    <w:rsid w:val="000F1273"/>
    <w:rsid w:val="000F1AC5"/>
    <w:rsid w:val="000F1CBF"/>
    <w:rsid w:val="000F1F33"/>
    <w:rsid w:val="000F2961"/>
    <w:rsid w:val="000F29D7"/>
    <w:rsid w:val="000F2C9B"/>
    <w:rsid w:val="000F2E88"/>
    <w:rsid w:val="000F361B"/>
    <w:rsid w:val="000F3C11"/>
    <w:rsid w:val="000F3D4A"/>
    <w:rsid w:val="000F40C1"/>
    <w:rsid w:val="000F4405"/>
    <w:rsid w:val="000F45E8"/>
    <w:rsid w:val="000F4773"/>
    <w:rsid w:val="000F4EB6"/>
    <w:rsid w:val="000F52D2"/>
    <w:rsid w:val="000F607D"/>
    <w:rsid w:val="000F61D9"/>
    <w:rsid w:val="000F6927"/>
    <w:rsid w:val="000F6A79"/>
    <w:rsid w:val="000F748E"/>
    <w:rsid w:val="000F75F7"/>
    <w:rsid w:val="000F7DBA"/>
    <w:rsid w:val="000F7EEB"/>
    <w:rsid w:val="00100065"/>
    <w:rsid w:val="00100678"/>
    <w:rsid w:val="001011AE"/>
    <w:rsid w:val="00101464"/>
    <w:rsid w:val="00101810"/>
    <w:rsid w:val="00101DB9"/>
    <w:rsid w:val="00101E11"/>
    <w:rsid w:val="00101E36"/>
    <w:rsid w:val="0010246C"/>
    <w:rsid w:val="001028E4"/>
    <w:rsid w:val="00102E30"/>
    <w:rsid w:val="00102EA4"/>
    <w:rsid w:val="001034BB"/>
    <w:rsid w:val="00103AF7"/>
    <w:rsid w:val="00103CF6"/>
    <w:rsid w:val="00104096"/>
    <w:rsid w:val="00104D1A"/>
    <w:rsid w:val="00104E73"/>
    <w:rsid w:val="00105088"/>
    <w:rsid w:val="0010584A"/>
    <w:rsid w:val="00105B9B"/>
    <w:rsid w:val="00105EB8"/>
    <w:rsid w:val="00105F16"/>
    <w:rsid w:val="001060FA"/>
    <w:rsid w:val="00106449"/>
    <w:rsid w:val="00106667"/>
    <w:rsid w:val="0010741A"/>
    <w:rsid w:val="001075B1"/>
    <w:rsid w:val="001077A8"/>
    <w:rsid w:val="001078A0"/>
    <w:rsid w:val="00107BA0"/>
    <w:rsid w:val="00107EB1"/>
    <w:rsid w:val="00110279"/>
    <w:rsid w:val="001109B9"/>
    <w:rsid w:val="00110B78"/>
    <w:rsid w:val="00110DC2"/>
    <w:rsid w:val="00110E78"/>
    <w:rsid w:val="00110E7C"/>
    <w:rsid w:val="00110F00"/>
    <w:rsid w:val="00110F2B"/>
    <w:rsid w:val="001111F0"/>
    <w:rsid w:val="00111405"/>
    <w:rsid w:val="00111814"/>
    <w:rsid w:val="001118DE"/>
    <w:rsid w:val="001119D9"/>
    <w:rsid w:val="00111B28"/>
    <w:rsid w:val="001120A0"/>
    <w:rsid w:val="001122A1"/>
    <w:rsid w:val="001123E6"/>
    <w:rsid w:val="00113880"/>
    <w:rsid w:val="001138B8"/>
    <w:rsid w:val="00113997"/>
    <w:rsid w:val="00113C1A"/>
    <w:rsid w:val="00113C57"/>
    <w:rsid w:val="00113CDC"/>
    <w:rsid w:val="00113D77"/>
    <w:rsid w:val="00113E48"/>
    <w:rsid w:val="00114472"/>
    <w:rsid w:val="00114559"/>
    <w:rsid w:val="0011519D"/>
    <w:rsid w:val="00115737"/>
    <w:rsid w:val="00115989"/>
    <w:rsid w:val="001159CC"/>
    <w:rsid w:val="0011610A"/>
    <w:rsid w:val="00116312"/>
    <w:rsid w:val="00116341"/>
    <w:rsid w:val="001169BE"/>
    <w:rsid w:val="00117440"/>
    <w:rsid w:val="001178D0"/>
    <w:rsid w:val="001201D6"/>
    <w:rsid w:val="00120704"/>
    <w:rsid w:val="00120995"/>
    <w:rsid w:val="00120C1F"/>
    <w:rsid w:val="001210B2"/>
    <w:rsid w:val="00121102"/>
    <w:rsid w:val="00121526"/>
    <w:rsid w:val="00121563"/>
    <w:rsid w:val="001218EA"/>
    <w:rsid w:val="0012195B"/>
    <w:rsid w:val="00122943"/>
    <w:rsid w:val="00123358"/>
    <w:rsid w:val="001236AE"/>
    <w:rsid w:val="00123F51"/>
    <w:rsid w:val="0012420D"/>
    <w:rsid w:val="0012422A"/>
    <w:rsid w:val="001246CD"/>
    <w:rsid w:val="001246CF"/>
    <w:rsid w:val="00124BB8"/>
    <w:rsid w:val="0012550A"/>
    <w:rsid w:val="0012564E"/>
    <w:rsid w:val="00125D65"/>
    <w:rsid w:val="00125D9C"/>
    <w:rsid w:val="00125DBB"/>
    <w:rsid w:val="001260CD"/>
    <w:rsid w:val="00126A51"/>
    <w:rsid w:val="00126B71"/>
    <w:rsid w:val="00126C85"/>
    <w:rsid w:val="0012736A"/>
    <w:rsid w:val="0012797A"/>
    <w:rsid w:val="00127D2F"/>
    <w:rsid w:val="0013008F"/>
    <w:rsid w:val="001300AA"/>
    <w:rsid w:val="001308A7"/>
    <w:rsid w:val="00130B1E"/>
    <w:rsid w:val="00130E93"/>
    <w:rsid w:val="001314F1"/>
    <w:rsid w:val="0013154C"/>
    <w:rsid w:val="00131801"/>
    <w:rsid w:val="001319A3"/>
    <w:rsid w:val="001319C9"/>
    <w:rsid w:val="00131C10"/>
    <w:rsid w:val="00132511"/>
    <w:rsid w:val="00133041"/>
    <w:rsid w:val="00133165"/>
    <w:rsid w:val="001331A0"/>
    <w:rsid w:val="0013347F"/>
    <w:rsid w:val="0013362D"/>
    <w:rsid w:val="00133732"/>
    <w:rsid w:val="0013397C"/>
    <w:rsid w:val="00134431"/>
    <w:rsid w:val="00134857"/>
    <w:rsid w:val="001349A4"/>
    <w:rsid w:val="00134BCE"/>
    <w:rsid w:val="00134D14"/>
    <w:rsid w:val="00134D55"/>
    <w:rsid w:val="00134E48"/>
    <w:rsid w:val="00135712"/>
    <w:rsid w:val="001358F3"/>
    <w:rsid w:val="00135B26"/>
    <w:rsid w:val="00135DE2"/>
    <w:rsid w:val="00136132"/>
    <w:rsid w:val="00136177"/>
    <w:rsid w:val="0013642A"/>
    <w:rsid w:val="00136CD8"/>
    <w:rsid w:val="00136D62"/>
    <w:rsid w:val="00136DE5"/>
    <w:rsid w:val="00136F45"/>
    <w:rsid w:val="0013749F"/>
    <w:rsid w:val="00137532"/>
    <w:rsid w:val="00137631"/>
    <w:rsid w:val="001379C7"/>
    <w:rsid w:val="001379E2"/>
    <w:rsid w:val="001402A7"/>
    <w:rsid w:val="001402B8"/>
    <w:rsid w:val="00140393"/>
    <w:rsid w:val="00140C47"/>
    <w:rsid w:val="00140CA7"/>
    <w:rsid w:val="00140DB7"/>
    <w:rsid w:val="00140F1D"/>
    <w:rsid w:val="00140F8B"/>
    <w:rsid w:val="0014121B"/>
    <w:rsid w:val="001413B6"/>
    <w:rsid w:val="00141508"/>
    <w:rsid w:val="0014153F"/>
    <w:rsid w:val="00141DC2"/>
    <w:rsid w:val="00141E60"/>
    <w:rsid w:val="0014227B"/>
    <w:rsid w:val="00142B12"/>
    <w:rsid w:val="00142DF4"/>
    <w:rsid w:val="0014308B"/>
    <w:rsid w:val="00143150"/>
    <w:rsid w:val="0014327F"/>
    <w:rsid w:val="001435E0"/>
    <w:rsid w:val="001436FE"/>
    <w:rsid w:val="00143A11"/>
    <w:rsid w:val="00143DE7"/>
    <w:rsid w:val="00143E53"/>
    <w:rsid w:val="00143FF5"/>
    <w:rsid w:val="00144054"/>
    <w:rsid w:val="001440C3"/>
    <w:rsid w:val="001442E3"/>
    <w:rsid w:val="0014458D"/>
    <w:rsid w:val="0014483E"/>
    <w:rsid w:val="00145065"/>
    <w:rsid w:val="001452A5"/>
    <w:rsid w:val="0014572B"/>
    <w:rsid w:val="001457FB"/>
    <w:rsid w:val="00145A0A"/>
    <w:rsid w:val="00145B3B"/>
    <w:rsid w:val="00145B9C"/>
    <w:rsid w:val="00145C68"/>
    <w:rsid w:val="00145DF9"/>
    <w:rsid w:val="00145FE2"/>
    <w:rsid w:val="00146025"/>
    <w:rsid w:val="0014627C"/>
    <w:rsid w:val="00146514"/>
    <w:rsid w:val="00146544"/>
    <w:rsid w:val="00146833"/>
    <w:rsid w:val="00146B5F"/>
    <w:rsid w:val="00146BB2"/>
    <w:rsid w:val="00146C93"/>
    <w:rsid w:val="00146F25"/>
    <w:rsid w:val="00146F76"/>
    <w:rsid w:val="00147201"/>
    <w:rsid w:val="00147241"/>
    <w:rsid w:val="00147A36"/>
    <w:rsid w:val="00147B8C"/>
    <w:rsid w:val="00147ED6"/>
    <w:rsid w:val="00147FD4"/>
    <w:rsid w:val="001502BE"/>
    <w:rsid w:val="001503BF"/>
    <w:rsid w:val="00150703"/>
    <w:rsid w:val="00150A3C"/>
    <w:rsid w:val="00150AD8"/>
    <w:rsid w:val="00150B59"/>
    <w:rsid w:val="00150E2D"/>
    <w:rsid w:val="00150E8E"/>
    <w:rsid w:val="00151125"/>
    <w:rsid w:val="00151194"/>
    <w:rsid w:val="001516E1"/>
    <w:rsid w:val="001517EB"/>
    <w:rsid w:val="00151895"/>
    <w:rsid w:val="00151AA3"/>
    <w:rsid w:val="00152EE9"/>
    <w:rsid w:val="00152F84"/>
    <w:rsid w:val="00153270"/>
    <w:rsid w:val="00153299"/>
    <w:rsid w:val="00153463"/>
    <w:rsid w:val="001535BB"/>
    <w:rsid w:val="0015365E"/>
    <w:rsid w:val="00154271"/>
    <w:rsid w:val="0015450F"/>
    <w:rsid w:val="00154965"/>
    <w:rsid w:val="00154A4E"/>
    <w:rsid w:val="00154BBC"/>
    <w:rsid w:val="00154D12"/>
    <w:rsid w:val="00154D41"/>
    <w:rsid w:val="00154F97"/>
    <w:rsid w:val="00155259"/>
    <w:rsid w:val="0015533E"/>
    <w:rsid w:val="00155729"/>
    <w:rsid w:val="00155801"/>
    <w:rsid w:val="0015595F"/>
    <w:rsid w:val="00155B8E"/>
    <w:rsid w:val="00155BA9"/>
    <w:rsid w:val="00155FDB"/>
    <w:rsid w:val="00156686"/>
    <w:rsid w:val="00156AD4"/>
    <w:rsid w:val="00157499"/>
    <w:rsid w:val="00157651"/>
    <w:rsid w:val="001604E7"/>
    <w:rsid w:val="00160BC0"/>
    <w:rsid w:val="001610F1"/>
    <w:rsid w:val="001610FC"/>
    <w:rsid w:val="00161356"/>
    <w:rsid w:val="0016135F"/>
    <w:rsid w:val="0016154A"/>
    <w:rsid w:val="0016170C"/>
    <w:rsid w:val="001618F5"/>
    <w:rsid w:val="001619AF"/>
    <w:rsid w:val="00161B7B"/>
    <w:rsid w:val="00162046"/>
    <w:rsid w:val="001620DD"/>
    <w:rsid w:val="00162E7C"/>
    <w:rsid w:val="001632E4"/>
    <w:rsid w:val="00163310"/>
    <w:rsid w:val="00163578"/>
    <w:rsid w:val="0016374D"/>
    <w:rsid w:val="001638AD"/>
    <w:rsid w:val="001640E4"/>
    <w:rsid w:val="00164158"/>
    <w:rsid w:val="00164241"/>
    <w:rsid w:val="00164369"/>
    <w:rsid w:val="001646F1"/>
    <w:rsid w:val="00165257"/>
    <w:rsid w:val="00165316"/>
    <w:rsid w:val="0016564C"/>
    <w:rsid w:val="0016596A"/>
    <w:rsid w:val="0016604E"/>
    <w:rsid w:val="001663E9"/>
    <w:rsid w:val="0016698E"/>
    <w:rsid w:val="00166B1C"/>
    <w:rsid w:val="00166D96"/>
    <w:rsid w:val="001670A7"/>
    <w:rsid w:val="00167350"/>
    <w:rsid w:val="001677F5"/>
    <w:rsid w:val="00167EEE"/>
    <w:rsid w:val="00167FFA"/>
    <w:rsid w:val="00170575"/>
    <w:rsid w:val="00170855"/>
    <w:rsid w:val="00170A71"/>
    <w:rsid w:val="001710B8"/>
    <w:rsid w:val="00171122"/>
    <w:rsid w:val="00171480"/>
    <w:rsid w:val="0017166E"/>
    <w:rsid w:val="001718A8"/>
    <w:rsid w:val="00171A21"/>
    <w:rsid w:val="00171B74"/>
    <w:rsid w:val="00171DAA"/>
    <w:rsid w:val="00171F81"/>
    <w:rsid w:val="00171F8A"/>
    <w:rsid w:val="00171FD5"/>
    <w:rsid w:val="00172103"/>
    <w:rsid w:val="00172254"/>
    <w:rsid w:val="001722C7"/>
    <w:rsid w:val="00172651"/>
    <w:rsid w:val="00172A8A"/>
    <w:rsid w:val="00172C88"/>
    <w:rsid w:val="001736BF"/>
    <w:rsid w:val="00173969"/>
    <w:rsid w:val="00173A15"/>
    <w:rsid w:val="00173A46"/>
    <w:rsid w:val="00173C15"/>
    <w:rsid w:val="00173F9E"/>
    <w:rsid w:val="00174460"/>
    <w:rsid w:val="00174625"/>
    <w:rsid w:val="001748DC"/>
    <w:rsid w:val="00174B82"/>
    <w:rsid w:val="00174BEA"/>
    <w:rsid w:val="00174D79"/>
    <w:rsid w:val="00174DD4"/>
    <w:rsid w:val="001755A1"/>
    <w:rsid w:val="00175D0D"/>
    <w:rsid w:val="00175D1E"/>
    <w:rsid w:val="00175F00"/>
    <w:rsid w:val="0017602C"/>
    <w:rsid w:val="0017673A"/>
    <w:rsid w:val="001769BE"/>
    <w:rsid w:val="00176FFA"/>
    <w:rsid w:val="0017741A"/>
    <w:rsid w:val="00177638"/>
    <w:rsid w:val="0017795B"/>
    <w:rsid w:val="00177CFE"/>
    <w:rsid w:val="00180011"/>
    <w:rsid w:val="00180853"/>
    <w:rsid w:val="001809ED"/>
    <w:rsid w:val="001811A7"/>
    <w:rsid w:val="001814DD"/>
    <w:rsid w:val="001816DD"/>
    <w:rsid w:val="001819BC"/>
    <w:rsid w:val="00181AFB"/>
    <w:rsid w:val="00181BBD"/>
    <w:rsid w:val="00181EE8"/>
    <w:rsid w:val="001822C8"/>
    <w:rsid w:val="00182A50"/>
    <w:rsid w:val="00182CC7"/>
    <w:rsid w:val="00183009"/>
    <w:rsid w:val="00183625"/>
    <w:rsid w:val="0018396F"/>
    <w:rsid w:val="00183D94"/>
    <w:rsid w:val="00183F40"/>
    <w:rsid w:val="0018415E"/>
    <w:rsid w:val="00184436"/>
    <w:rsid w:val="001844A0"/>
    <w:rsid w:val="001845B7"/>
    <w:rsid w:val="001848EC"/>
    <w:rsid w:val="00184C0E"/>
    <w:rsid w:val="00184CCA"/>
    <w:rsid w:val="001852BB"/>
    <w:rsid w:val="0018570B"/>
    <w:rsid w:val="00185807"/>
    <w:rsid w:val="00185A97"/>
    <w:rsid w:val="00185FBB"/>
    <w:rsid w:val="00186400"/>
    <w:rsid w:val="00186B3A"/>
    <w:rsid w:val="00186B49"/>
    <w:rsid w:val="00186C1F"/>
    <w:rsid w:val="00186F84"/>
    <w:rsid w:val="00187124"/>
    <w:rsid w:val="00187950"/>
    <w:rsid w:val="00187B83"/>
    <w:rsid w:val="00187CA2"/>
    <w:rsid w:val="00187D6C"/>
    <w:rsid w:val="00187D7A"/>
    <w:rsid w:val="001902C4"/>
    <w:rsid w:val="00190A39"/>
    <w:rsid w:val="00190F56"/>
    <w:rsid w:val="00191161"/>
    <w:rsid w:val="0019139B"/>
    <w:rsid w:val="001918F7"/>
    <w:rsid w:val="0019205A"/>
    <w:rsid w:val="0019277F"/>
    <w:rsid w:val="001930E9"/>
    <w:rsid w:val="0019310D"/>
    <w:rsid w:val="0019337D"/>
    <w:rsid w:val="0019395A"/>
    <w:rsid w:val="00193B67"/>
    <w:rsid w:val="00193CC2"/>
    <w:rsid w:val="001940CA"/>
    <w:rsid w:val="00194245"/>
    <w:rsid w:val="00194573"/>
    <w:rsid w:val="001947B7"/>
    <w:rsid w:val="00194B97"/>
    <w:rsid w:val="00195702"/>
    <w:rsid w:val="00195A1F"/>
    <w:rsid w:val="00195F04"/>
    <w:rsid w:val="001960D3"/>
    <w:rsid w:val="00196135"/>
    <w:rsid w:val="00196417"/>
    <w:rsid w:val="0019651A"/>
    <w:rsid w:val="00196548"/>
    <w:rsid w:val="0019658F"/>
    <w:rsid w:val="001967FB"/>
    <w:rsid w:val="00196AB0"/>
    <w:rsid w:val="00196CD0"/>
    <w:rsid w:val="00197B98"/>
    <w:rsid w:val="001A0027"/>
    <w:rsid w:val="001A0524"/>
    <w:rsid w:val="001A0566"/>
    <w:rsid w:val="001A05C8"/>
    <w:rsid w:val="001A08B1"/>
    <w:rsid w:val="001A0E85"/>
    <w:rsid w:val="001A1061"/>
    <w:rsid w:val="001A1410"/>
    <w:rsid w:val="001A172A"/>
    <w:rsid w:val="001A1DD4"/>
    <w:rsid w:val="001A21B8"/>
    <w:rsid w:val="001A2475"/>
    <w:rsid w:val="001A277F"/>
    <w:rsid w:val="001A307F"/>
    <w:rsid w:val="001A34D6"/>
    <w:rsid w:val="001A3571"/>
    <w:rsid w:val="001A388D"/>
    <w:rsid w:val="001A3A64"/>
    <w:rsid w:val="001A402C"/>
    <w:rsid w:val="001A41D4"/>
    <w:rsid w:val="001A4375"/>
    <w:rsid w:val="001A4405"/>
    <w:rsid w:val="001A4663"/>
    <w:rsid w:val="001A4978"/>
    <w:rsid w:val="001A4C67"/>
    <w:rsid w:val="001A4E2A"/>
    <w:rsid w:val="001A4EF8"/>
    <w:rsid w:val="001A545E"/>
    <w:rsid w:val="001A54F8"/>
    <w:rsid w:val="001A6DB2"/>
    <w:rsid w:val="001A7048"/>
    <w:rsid w:val="001A787D"/>
    <w:rsid w:val="001A7CDB"/>
    <w:rsid w:val="001B0195"/>
    <w:rsid w:val="001B03EB"/>
    <w:rsid w:val="001B0991"/>
    <w:rsid w:val="001B0CFD"/>
    <w:rsid w:val="001B0DC3"/>
    <w:rsid w:val="001B108B"/>
    <w:rsid w:val="001B11FF"/>
    <w:rsid w:val="001B12F3"/>
    <w:rsid w:val="001B134E"/>
    <w:rsid w:val="001B1636"/>
    <w:rsid w:val="001B1645"/>
    <w:rsid w:val="001B2A10"/>
    <w:rsid w:val="001B2B41"/>
    <w:rsid w:val="001B2D19"/>
    <w:rsid w:val="001B3975"/>
    <w:rsid w:val="001B3AC0"/>
    <w:rsid w:val="001B4247"/>
    <w:rsid w:val="001B4754"/>
    <w:rsid w:val="001B47F2"/>
    <w:rsid w:val="001B4B45"/>
    <w:rsid w:val="001B4D69"/>
    <w:rsid w:val="001B5458"/>
    <w:rsid w:val="001B55B0"/>
    <w:rsid w:val="001B5779"/>
    <w:rsid w:val="001B5866"/>
    <w:rsid w:val="001B630D"/>
    <w:rsid w:val="001B686A"/>
    <w:rsid w:val="001B696F"/>
    <w:rsid w:val="001B6A1D"/>
    <w:rsid w:val="001B6AF7"/>
    <w:rsid w:val="001B6B7A"/>
    <w:rsid w:val="001B6C00"/>
    <w:rsid w:val="001B72B1"/>
    <w:rsid w:val="001B737A"/>
    <w:rsid w:val="001B7448"/>
    <w:rsid w:val="001C02D3"/>
    <w:rsid w:val="001C0A9F"/>
    <w:rsid w:val="001C0AD9"/>
    <w:rsid w:val="001C0DEC"/>
    <w:rsid w:val="001C0EE5"/>
    <w:rsid w:val="001C12D1"/>
    <w:rsid w:val="001C134D"/>
    <w:rsid w:val="001C1378"/>
    <w:rsid w:val="001C1D0B"/>
    <w:rsid w:val="001C1EA2"/>
    <w:rsid w:val="001C23AC"/>
    <w:rsid w:val="001C249C"/>
    <w:rsid w:val="001C297B"/>
    <w:rsid w:val="001C29B7"/>
    <w:rsid w:val="001C2B49"/>
    <w:rsid w:val="001C2B4E"/>
    <w:rsid w:val="001C2BB8"/>
    <w:rsid w:val="001C3726"/>
    <w:rsid w:val="001C38FB"/>
    <w:rsid w:val="001C3C38"/>
    <w:rsid w:val="001C437F"/>
    <w:rsid w:val="001C447D"/>
    <w:rsid w:val="001C4600"/>
    <w:rsid w:val="001C4ABE"/>
    <w:rsid w:val="001C51C2"/>
    <w:rsid w:val="001C55F3"/>
    <w:rsid w:val="001C5A3A"/>
    <w:rsid w:val="001C5B12"/>
    <w:rsid w:val="001C5CB3"/>
    <w:rsid w:val="001C5F02"/>
    <w:rsid w:val="001C61CD"/>
    <w:rsid w:val="001C6203"/>
    <w:rsid w:val="001C68F5"/>
    <w:rsid w:val="001C6948"/>
    <w:rsid w:val="001C6C42"/>
    <w:rsid w:val="001C734E"/>
    <w:rsid w:val="001C7A35"/>
    <w:rsid w:val="001C7D39"/>
    <w:rsid w:val="001C7DDA"/>
    <w:rsid w:val="001C7E21"/>
    <w:rsid w:val="001C7E41"/>
    <w:rsid w:val="001D0587"/>
    <w:rsid w:val="001D079E"/>
    <w:rsid w:val="001D0BE3"/>
    <w:rsid w:val="001D115E"/>
    <w:rsid w:val="001D1240"/>
    <w:rsid w:val="001D1D8F"/>
    <w:rsid w:val="001D1FB2"/>
    <w:rsid w:val="001D2325"/>
    <w:rsid w:val="001D23B1"/>
    <w:rsid w:val="001D2547"/>
    <w:rsid w:val="001D2B4C"/>
    <w:rsid w:val="001D2C43"/>
    <w:rsid w:val="001D2D1B"/>
    <w:rsid w:val="001D3331"/>
    <w:rsid w:val="001D36B1"/>
    <w:rsid w:val="001D37A4"/>
    <w:rsid w:val="001D3BD6"/>
    <w:rsid w:val="001D3D6B"/>
    <w:rsid w:val="001D445F"/>
    <w:rsid w:val="001D4AE6"/>
    <w:rsid w:val="001D4F34"/>
    <w:rsid w:val="001D5008"/>
    <w:rsid w:val="001D547B"/>
    <w:rsid w:val="001D569D"/>
    <w:rsid w:val="001D583B"/>
    <w:rsid w:val="001D5D17"/>
    <w:rsid w:val="001D6231"/>
    <w:rsid w:val="001D6401"/>
    <w:rsid w:val="001D69BC"/>
    <w:rsid w:val="001D7043"/>
    <w:rsid w:val="001D73D8"/>
    <w:rsid w:val="001D75B7"/>
    <w:rsid w:val="001D768A"/>
    <w:rsid w:val="001E020B"/>
    <w:rsid w:val="001E02F2"/>
    <w:rsid w:val="001E075E"/>
    <w:rsid w:val="001E0937"/>
    <w:rsid w:val="001E0C21"/>
    <w:rsid w:val="001E0DF3"/>
    <w:rsid w:val="001E0F6A"/>
    <w:rsid w:val="001E129B"/>
    <w:rsid w:val="001E16E2"/>
    <w:rsid w:val="001E18C8"/>
    <w:rsid w:val="001E1988"/>
    <w:rsid w:val="001E1D87"/>
    <w:rsid w:val="001E2638"/>
    <w:rsid w:val="001E2A3C"/>
    <w:rsid w:val="001E2B9C"/>
    <w:rsid w:val="001E2D61"/>
    <w:rsid w:val="001E2FF2"/>
    <w:rsid w:val="001E323B"/>
    <w:rsid w:val="001E3D34"/>
    <w:rsid w:val="001E3DB3"/>
    <w:rsid w:val="001E405D"/>
    <w:rsid w:val="001E4219"/>
    <w:rsid w:val="001E43CC"/>
    <w:rsid w:val="001E47B5"/>
    <w:rsid w:val="001E4AAF"/>
    <w:rsid w:val="001E569A"/>
    <w:rsid w:val="001E5A72"/>
    <w:rsid w:val="001E5C26"/>
    <w:rsid w:val="001E5D04"/>
    <w:rsid w:val="001E66D9"/>
    <w:rsid w:val="001E71C2"/>
    <w:rsid w:val="001F010D"/>
    <w:rsid w:val="001F028E"/>
    <w:rsid w:val="001F02D1"/>
    <w:rsid w:val="001F0A20"/>
    <w:rsid w:val="001F0BFA"/>
    <w:rsid w:val="001F0D01"/>
    <w:rsid w:val="001F0DAD"/>
    <w:rsid w:val="001F128A"/>
    <w:rsid w:val="001F15B5"/>
    <w:rsid w:val="001F174E"/>
    <w:rsid w:val="001F191B"/>
    <w:rsid w:val="001F19C4"/>
    <w:rsid w:val="001F1DAC"/>
    <w:rsid w:val="001F1FAA"/>
    <w:rsid w:val="001F20A4"/>
    <w:rsid w:val="001F23F8"/>
    <w:rsid w:val="001F2928"/>
    <w:rsid w:val="001F2A40"/>
    <w:rsid w:val="001F2E86"/>
    <w:rsid w:val="001F3151"/>
    <w:rsid w:val="001F34FF"/>
    <w:rsid w:val="001F3AE5"/>
    <w:rsid w:val="001F3C17"/>
    <w:rsid w:val="001F3F95"/>
    <w:rsid w:val="001F4058"/>
    <w:rsid w:val="001F49FC"/>
    <w:rsid w:val="001F4AC9"/>
    <w:rsid w:val="001F4AD5"/>
    <w:rsid w:val="001F4E0B"/>
    <w:rsid w:val="001F5192"/>
    <w:rsid w:val="001F5329"/>
    <w:rsid w:val="001F569B"/>
    <w:rsid w:val="001F57AC"/>
    <w:rsid w:val="001F5940"/>
    <w:rsid w:val="001F641A"/>
    <w:rsid w:val="001F6A19"/>
    <w:rsid w:val="001F6A53"/>
    <w:rsid w:val="001F6D2B"/>
    <w:rsid w:val="001F6E44"/>
    <w:rsid w:val="001F7352"/>
    <w:rsid w:val="001F74C6"/>
    <w:rsid w:val="001F792B"/>
    <w:rsid w:val="00200152"/>
    <w:rsid w:val="00200551"/>
    <w:rsid w:val="00200774"/>
    <w:rsid w:val="002007BA"/>
    <w:rsid w:val="00200855"/>
    <w:rsid w:val="002010FB"/>
    <w:rsid w:val="00201A2C"/>
    <w:rsid w:val="00201D43"/>
    <w:rsid w:val="002021E0"/>
    <w:rsid w:val="00202B64"/>
    <w:rsid w:val="00203325"/>
    <w:rsid w:val="00203413"/>
    <w:rsid w:val="00203EC4"/>
    <w:rsid w:val="00203F8B"/>
    <w:rsid w:val="00204075"/>
    <w:rsid w:val="00204077"/>
    <w:rsid w:val="002042BD"/>
    <w:rsid w:val="00204409"/>
    <w:rsid w:val="00204F23"/>
    <w:rsid w:val="002058D9"/>
    <w:rsid w:val="00205919"/>
    <w:rsid w:val="002059B5"/>
    <w:rsid w:val="00205B35"/>
    <w:rsid w:val="00205FEE"/>
    <w:rsid w:val="00206BB2"/>
    <w:rsid w:val="00206BF1"/>
    <w:rsid w:val="00206E6F"/>
    <w:rsid w:val="00207910"/>
    <w:rsid w:val="00207AF3"/>
    <w:rsid w:val="00207C84"/>
    <w:rsid w:val="0021033C"/>
    <w:rsid w:val="00210690"/>
    <w:rsid w:val="00210952"/>
    <w:rsid w:val="00210CC7"/>
    <w:rsid w:val="002112D3"/>
    <w:rsid w:val="00211683"/>
    <w:rsid w:val="00211701"/>
    <w:rsid w:val="00211D14"/>
    <w:rsid w:val="00212497"/>
    <w:rsid w:val="002129B8"/>
    <w:rsid w:val="00212F09"/>
    <w:rsid w:val="0021301F"/>
    <w:rsid w:val="002130E9"/>
    <w:rsid w:val="00213762"/>
    <w:rsid w:val="002137DD"/>
    <w:rsid w:val="002138CF"/>
    <w:rsid w:val="00213D5B"/>
    <w:rsid w:val="00214107"/>
    <w:rsid w:val="0021436A"/>
    <w:rsid w:val="0021450F"/>
    <w:rsid w:val="002146D0"/>
    <w:rsid w:val="002147B8"/>
    <w:rsid w:val="00214865"/>
    <w:rsid w:val="002156A1"/>
    <w:rsid w:val="002156CF"/>
    <w:rsid w:val="002162EF"/>
    <w:rsid w:val="00216578"/>
    <w:rsid w:val="0021661B"/>
    <w:rsid w:val="00216C58"/>
    <w:rsid w:val="002172B7"/>
    <w:rsid w:val="00217701"/>
    <w:rsid w:val="00217F4E"/>
    <w:rsid w:val="002200B7"/>
    <w:rsid w:val="0022033F"/>
    <w:rsid w:val="002208DB"/>
    <w:rsid w:val="00220F42"/>
    <w:rsid w:val="00220F5A"/>
    <w:rsid w:val="00221186"/>
    <w:rsid w:val="00222320"/>
    <w:rsid w:val="0022251E"/>
    <w:rsid w:val="00222636"/>
    <w:rsid w:val="00222703"/>
    <w:rsid w:val="0022290C"/>
    <w:rsid w:val="002229AE"/>
    <w:rsid w:val="002230AD"/>
    <w:rsid w:val="002231CB"/>
    <w:rsid w:val="002236BD"/>
    <w:rsid w:val="00223A7A"/>
    <w:rsid w:val="00223E59"/>
    <w:rsid w:val="00223FB0"/>
    <w:rsid w:val="0022431A"/>
    <w:rsid w:val="002243C5"/>
    <w:rsid w:val="00224524"/>
    <w:rsid w:val="00224571"/>
    <w:rsid w:val="002246EC"/>
    <w:rsid w:val="00224D2A"/>
    <w:rsid w:val="00224DA1"/>
    <w:rsid w:val="00225260"/>
    <w:rsid w:val="00225514"/>
    <w:rsid w:val="00225B54"/>
    <w:rsid w:val="00225E2D"/>
    <w:rsid w:val="00225E81"/>
    <w:rsid w:val="0022605A"/>
    <w:rsid w:val="0022699D"/>
    <w:rsid w:val="00226AF2"/>
    <w:rsid w:val="002275E6"/>
    <w:rsid w:val="002277B6"/>
    <w:rsid w:val="00227C20"/>
    <w:rsid w:val="00230045"/>
    <w:rsid w:val="0023078C"/>
    <w:rsid w:val="00230D9D"/>
    <w:rsid w:val="0023128F"/>
    <w:rsid w:val="00231331"/>
    <w:rsid w:val="002319F9"/>
    <w:rsid w:val="00231A96"/>
    <w:rsid w:val="002321FD"/>
    <w:rsid w:val="00233D21"/>
    <w:rsid w:val="00233D79"/>
    <w:rsid w:val="00233DB4"/>
    <w:rsid w:val="00233FC0"/>
    <w:rsid w:val="002344C5"/>
    <w:rsid w:val="002344FF"/>
    <w:rsid w:val="00234A9B"/>
    <w:rsid w:val="00234C3C"/>
    <w:rsid w:val="00234E52"/>
    <w:rsid w:val="0023503E"/>
    <w:rsid w:val="002351C5"/>
    <w:rsid w:val="002356AC"/>
    <w:rsid w:val="0023635F"/>
    <w:rsid w:val="002364CF"/>
    <w:rsid w:val="00236DA5"/>
    <w:rsid w:val="00236DE2"/>
    <w:rsid w:val="00237345"/>
    <w:rsid w:val="0023772A"/>
    <w:rsid w:val="00237EA4"/>
    <w:rsid w:val="0024004F"/>
    <w:rsid w:val="0024031F"/>
    <w:rsid w:val="002404CC"/>
    <w:rsid w:val="00240896"/>
    <w:rsid w:val="00240BF0"/>
    <w:rsid w:val="00240E05"/>
    <w:rsid w:val="00240EAA"/>
    <w:rsid w:val="00241015"/>
    <w:rsid w:val="00241218"/>
    <w:rsid w:val="002413E8"/>
    <w:rsid w:val="0024176C"/>
    <w:rsid w:val="00241771"/>
    <w:rsid w:val="00242160"/>
    <w:rsid w:val="00242AEE"/>
    <w:rsid w:val="00242BD4"/>
    <w:rsid w:val="00242C3D"/>
    <w:rsid w:val="002430BE"/>
    <w:rsid w:val="002439CB"/>
    <w:rsid w:val="00243BF6"/>
    <w:rsid w:val="00243E25"/>
    <w:rsid w:val="00243F4F"/>
    <w:rsid w:val="00244529"/>
    <w:rsid w:val="0024463C"/>
    <w:rsid w:val="002449B0"/>
    <w:rsid w:val="00244B01"/>
    <w:rsid w:val="00244BEF"/>
    <w:rsid w:val="00244C2D"/>
    <w:rsid w:val="00244D44"/>
    <w:rsid w:val="00244E18"/>
    <w:rsid w:val="00245274"/>
    <w:rsid w:val="00245AEA"/>
    <w:rsid w:val="00245E7B"/>
    <w:rsid w:val="00245F82"/>
    <w:rsid w:val="002463BB"/>
    <w:rsid w:val="0024640B"/>
    <w:rsid w:val="002464F2"/>
    <w:rsid w:val="00246547"/>
    <w:rsid w:val="00246576"/>
    <w:rsid w:val="00246AF6"/>
    <w:rsid w:val="00246BF8"/>
    <w:rsid w:val="00246BFE"/>
    <w:rsid w:val="00246E8C"/>
    <w:rsid w:val="002471AD"/>
    <w:rsid w:val="0024720A"/>
    <w:rsid w:val="00247936"/>
    <w:rsid w:val="00247E21"/>
    <w:rsid w:val="00250001"/>
    <w:rsid w:val="002507C3"/>
    <w:rsid w:val="00250B2F"/>
    <w:rsid w:val="00250D7A"/>
    <w:rsid w:val="0025126B"/>
    <w:rsid w:val="00251506"/>
    <w:rsid w:val="00251636"/>
    <w:rsid w:val="00252065"/>
    <w:rsid w:val="002521AE"/>
    <w:rsid w:val="00252634"/>
    <w:rsid w:val="0025286E"/>
    <w:rsid w:val="0025297B"/>
    <w:rsid w:val="00252A69"/>
    <w:rsid w:val="00252C45"/>
    <w:rsid w:val="00252C4A"/>
    <w:rsid w:val="00252CBB"/>
    <w:rsid w:val="00252E2C"/>
    <w:rsid w:val="0025324E"/>
    <w:rsid w:val="00253520"/>
    <w:rsid w:val="00253782"/>
    <w:rsid w:val="0025382B"/>
    <w:rsid w:val="00253B07"/>
    <w:rsid w:val="00254032"/>
    <w:rsid w:val="00254CDA"/>
    <w:rsid w:val="00254DF1"/>
    <w:rsid w:val="002552A5"/>
    <w:rsid w:val="002552A7"/>
    <w:rsid w:val="00255410"/>
    <w:rsid w:val="002556BD"/>
    <w:rsid w:val="002558DE"/>
    <w:rsid w:val="00255E46"/>
    <w:rsid w:val="00255F5B"/>
    <w:rsid w:val="002561A1"/>
    <w:rsid w:val="002561D3"/>
    <w:rsid w:val="002563FB"/>
    <w:rsid w:val="002569AE"/>
    <w:rsid w:val="00256CFD"/>
    <w:rsid w:val="00257363"/>
    <w:rsid w:val="002576B0"/>
    <w:rsid w:val="00257951"/>
    <w:rsid w:val="002600B4"/>
    <w:rsid w:val="00261061"/>
    <w:rsid w:val="002610F4"/>
    <w:rsid w:val="00261119"/>
    <w:rsid w:val="002611B2"/>
    <w:rsid w:val="002614E9"/>
    <w:rsid w:val="002616A3"/>
    <w:rsid w:val="0026185F"/>
    <w:rsid w:val="002630B7"/>
    <w:rsid w:val="00263626"/>
    <w:rsid w:val="00263D7A"/>
    <w:rsid w:val="00263FC3"/>
    <w:rsid w:val="0026424D"/>
    <w:rsid w:val="00264A4D"/>
    <w:rsid w:val="00264FDA"/>
    <w:rsid w:val="00265104"/>
    <w:rsid w:val="0026522E"/>
    <w:rsid w:val="00265367"/>
    <w:rsid w:val="00265C4E"/>
    <w:rsid w:val="00265E67"/>
    <w:rsid w:val="00266264"/>
    <w:rsid w:val="002667D9"/>
    <w:rsid w:val="00266A20"/>
    <w:rsid w:val="0026735A"/>
    <w:rsid w:val="002674AD"/>
    <w:rsid w:val="00267534"/>
    <w:rsid w:val="00267588"/>
    <w:rsid w:val="002677BD"/>
    <w:rsid w:val="00267875"/>
    <w:rsid w:val="00267B24"/>
    <w:rsid w:val="0027022E"/>
    <w:rsid w:val="0027031C"/>
    <w:rsid w:val="00270375"/>
    <w:rsid w:val="002705CB"/>
    <w:rsid w:val="00270718"/>
    <w:rsid w:val="00270793"/>
    <w:rsid w:val="002709F7"/>
    <w:rsid w:val="00270C11"/>
    <w:rsid w:val="00270D89"/>
    <w:rsid w:val="00270F3B"/>
    <w:rsid w:val="00271109"/>
    <w:rsid w:val="00271174"/>
    <w:rsid w:val="00271250"/>
    <w:rsid w:val="00271BCF"/>
    <w:rsid w:val="00271E16"/>
    <w:rsid w:val="00271E98"/>
    <w:rsid w:val="00271FC8"/>
    <w:rsid w:val="002720D6"/>
    <w:rsid w:val="00272317"/>
    <w:rsid w:val="002724A5"/>
    <w:rsid w:val="002727D1"/>
    <w:rsid w:val="00272B7F"/>
    <w:rsid w:val="00272D2D"/>
    <w:rsid w:val="00272FFB"/>
    <w:rsid w:val="00273199"/>
    <w:rsid w:val="00273BF5"/>
    <w:rsid w:val="00274117"/>
    <w:rsid w:val="00274152"/>
    <w:rsid w:val="002742B4"/>
    <w:rsid w:val="002743E4"/>
    <w:rsid w:val="0027463E"/>
    <w:rsid w:val="002749CF"/>
    <w:rsid w:val="00274AEA"/>
    <w:rsid w:val="00274F14"/>
    <w:rsid w:val="00275183"/>
    <w:rsid w:val="002752C8"/>
    <w:rsid w:val="002759C9"/>
    <w:rsid w:val="00275C2D"/>
    <w:rsid w:val="00276603"/>
    <w:rsid w:val="00276655"/>
    <w:rsid w:val="0027746D"/>
    <w:rsid w:val="00277AFB"/>
    <w:rsid w:val="00277DE1"/>
    <w:rsid w:val="00280763"/>
    <w:rsid w:val="00281492"/>
    <w:rsid w:val="0028187F"/>
    <w:rsid w:val="00282052"/>
    <w:rsid w:val="002828DE"/>
    <w:rsid w:val="00282E91"/>
    <w:rsid w:val="0028306A"/>
    <w:rsid w:val="0028322F"/>
    <w:rsid w:val="0028336A"/>
    <w:rsid w:val="002834DD"/>
    <w:rsid w:val="002836DB"/>
    <w:rsid w:val="0028378E"/>
    <w:rsid w:val="00283D1C"/>
    <w:rsid w:val="002840AE"/>
    <w:rsid w:val="00284261"/>
    <w:rsid w:val="0028476E"/>
    <w:rsid w:val="002848E5"/>
    <w:rsid w:val="00284AC9"/>
    <w:rsid w:val="002850A2"/>
    <w:rsid w:val="00285553"/>
    <w:rsid w:val="002855EC"/>
    <w:rsid w:val="00285792"/>
    <w:rsid w:val="00285BE0"/>
    <w:rsid w:val="00285CA5"/>
    <w:rsid w:val="00286519"/>
    <w:rsid w:val="00286C41"/>
    <w:rsid w:val="00286E12"/>
    <w:rsid w:val="00287205"/>
    <w:rsid w:val="00287636"/>
    <w:rsid w:val="002878DF"/>
    <w:rsid w:val="00287B96"/>
    <w:rsid w:val="00290114"/>
    <w:rsid w:val="00290213"/>
    <w:rsid w:val="002902B8"/>
    <w:rsid w:val="002902F4"/>
    <w:rsid w:val="0029030B"/>
    <w:rsid w:val="00290680"/>
    <w:rsid w:val="002907AB"/>
    <w:rsid w:val="00290D14"/>
    <w:rsid w:val="00290D19"/>
    <w:rsid w:val="002912ED"/>
    <w:rsid w:val="002917A6"/>
    <w:rsid w:val="00291DCE"/>
    <w:rsid w:val="00291F37"/>
    <w:rsid w:val="00291F9A"/>
    <w:rsid w:val="002920C7"/>
    <w:rsid w:val="002921AF"/>
    <w:rsid w:val="002921E5"/>
    <w:rsid w:val="002923F7"/>
    <w:rsid w:val="002924B6"/>
    <w:rsid w:val="002925D9"/>
    <w:rsid w:val="00292952"/>
    <w:rsid w:val="00292B39"/>
    <w:rsid w:val="00292D5C"/>
    <w:rsid w:val="00292EEA"/>
    <w:rsid w:val="00293AEC"/>
    <w:rsid w:val="00293CEE"/>
    <w:rsid w:val="00293FCD"/>
    <w:rsid w:val="002942F8"/>
    <w:rsid w:val="0029436B"/>
    <w:rsid w:val="00294550"/>
    <w:rsid w:val="002947ED"/>
    <w:rsid w:val="00295158"/>
    <w:rsid w:val="00295838"/>
    <w:rsid w:val="0029587E"/>
    <w:rsid w:val="00295A10"/>
    <w:rsid w:val="00295B20"/>
    <w:rsid w:val="00295DDB"/>
    <w:rsid w:val="002961B9"/>
    <w:rsid w:val="00296883"/>
    <w:rsid w:val="00296C1C"/>
    <w:rsid w:val="002970AD"/>
    <w:rsid w:val="00297BA8"/>
    <w:rsid w:val="00297F75"/>
    <w:rsid w:val="00297FC1"/>
    <w:rsid w:val="002A0145"/>
    <w:rsid w:val="002A095D"/>
    <w:rsid w:val="002A0CDF"/>
    <w:rsid w:val="002A0D9A"/>
    <w:rsid w:val="002A14D6"/>
    <w:rsid w:val="002A15DA"/>
    <w:rsid w:val="002A2B10"/>
    <w:rsid w:val="002A36EF"/>
    <w:rsid w:val="002A3918"/>
    <w:rsid w:val="002A3E3F"/>
    <w:rsid w:val="002A41C4"/>
    <w:rsid w:val="002A43BC"/>
    <w:rsid w:val="002A4516"/>
    <w:rsid w:val="002A46CF"/>
    <w:rsid w:val="002A4845"/>
    <w:rsid w:val="002A48EB"/>
    <w:rsid w:val="002A4DD7"/>
    <w:rsid w:val="002A4E6A"/>
    <w:rsid w:val="002A4EC4"/>
    <w:rsid w:val="002A4F91"/>
    <w:rsid w:val="002A51FC"/>
    <w:rsid w:val="002A550B"/>
    <w:rsid w:val="002A5E12"/>
    <w:rsid w:val="002A613B"/>
    <w:rsid w:val="002A6186"/>
    <w:rsid w:val="002A6B35"/>
    <w:rsid w:val="002A6BB2"/>
    <w:rsid w:val="002A6F64"/>
    <w:rsid w:val="002A6F84"/>
    <w:rsid w:val="002A6F95"/>
    <w:rsid w:val="002A740B"/>
    <w:rsid w:val="002B00BE"/>
    <w:rsid w:val="002B0C6B"/>
    <w:rsid w:val="002B0D3E"/>
    <w:rsid w:val="002B0FBD"/>
    <w:rsid w:val="002B11D7"/>
    <w:rsid w:val="002B1412"/>
    <w:rsid w:val="002B148A"/>
    <w:rsid w:val="002B1AC4"/>
    <w:rsid w:val="002B1C23"/>
    <w:rsid w:val="002B2D6A"/>
    <w:rsid w:val="002B2EAF"/>
    <w:rsid w:val="002B314B"/>
    <w:rsid w:val="002B31C1"/>
    <w:rsid w:val="002B32E9"/>
    <w:rsid w:val="002B34BD"/>
    <w:rsid w:val="002B3661"/>
    <w:rsid w:val="002B36BA"/>
    <w:rsid w:val="002B378E"/>
    <w:rsid w:val="002B39CF"/>
    <w:rsid w:val="002B3BBC"/>
    <w:rsid w:val="002B4141"/>
    <w:rsid w:val="002B42EF"/>
    <w:rsid w:val="002B4C36"/>
    <w:rsid w:val="002B50B4"/>
    <w:rsid w:val="002B5708"/>
    <w:rsid w:val="002B5D33"/>
    <w:rsid w:val="002B6028"/>
    <w:rsid w:val="002B61D9"/>
    <w:rsid w:val="002B626E"/>
    <w:rsid w:val="002B632C"/>
    <w:rsid w:val="002B64BB"/>
    <w:rsid w:val="002B67EE"/>
    <w:rsid w:val="002B698E"/>
    <w:rsid w:val="002B6AB4"/>
    <w:rsid w:val="002B6AFC"/>
    <w:rsid w:val="002B6B34"/>
    <w:rsid w:val="002B6C7E"/>
    <w:rsid w:val="002B717F"/>
    <w:rsid w:val="002B7617"/>
    <w:rsid w:val="002C00C2"/>
    <w:rsid w:val="002C012A"/>
    <w:rsid w:val="002C02D7"/>
    <w:rsid w:val="002C058F"/>
    <w:rsid w:val="002C0711"/>
    <w:rsid w:val="002C11D7"/>
    <w:rsid w:val="002C18D0"/>
    <w:rsid w:val="002C2036"/>
    <w:rsid w:val="002C22EC"/>
    <w:rsid w:val="002C2311"/>
    <w:rsid w:val="002C24AD"/>
    <w:rsid w:val="002C251D"/>
    <w:rsid w:val="002C2D48"/>
    <w:rsid w:val="002C2EF5"/>
    <w:rsid w:val="002C2F26"/>
    <w:rsid w:val="002C326C"/>
    <w:rsid w:val="002C3C5F"/>
    <w:rsid w:val="002C3D90"/>
    <w:rsid w:val="002C3F7A"/>
    <w:rsid w:val="002C41A4"/>
    <w:rsid w:val="002C447F"/>
    <w:rsid w:val="002C44A1"/>
    <w:rsid w:val="002C4612"/>
    <w:rsid w:val="002C4692"/>
    <w:rsid w:val="002C4C40"/>
    <w:rsid w:val="002C4D32"/>
    <w:rsid w:val="002C5123"/>
    <w:rsid w:val="002C578C"/>
    <w:rsid w:val="002C58DB"/>
    <w:rsid w:val="002C5DB9"/>
    <w:rsid w:val="002C6267"/>
    <w:rsid w:val="002C646D"/>
    <w:rsid w:val="002C6560"/>
    <w:rsid w:val="002C65AA"/>
    <w:rsid w:val="002C65E7"/>
    <w:rsid w:val="002C69C0"/>
    <w:rsid w:val="002C7359"/>
    <w:rsid w:val="002C75E6"/>
    <w:rsid w:val="002C7907"/>
    <w:rsid w:val="002C7971"/>
    <w:rsid w:val="002C7C23"/>
    <w:rsid w:val="002C7D80"/>
    <w:rsid w:val="002D0B0E"/>
    <w:rsid w:val="002D10BF"/>
    <w:rsid w:val="002D13DC"/>
    <w:rsid w:val="002D1534"/>
    <w:rsid w:val="002D23AB"/>
    <w:rsid w:val="002D28DB"/>
    <w:rsid w:val="002D28E4"/>
    <w:rsid w:val="002D2BE6"/>
    <w:rsid w:val="002D3022"/>
    <w:rsid w:val="002D320B"/>
    <w:rsid w:val="002D3A0D"/>
    <w:rsid w:val="002D4ADC"/>
    <w:rsid w:val="002D4DAB"/>
    <w:rsid w:val="002D4EB5"/>
    <w:rsid w:val="002D4FEE"/>
    <w:rsid w:val="002D5073"/>
    <w:rsid w:val="002D50D8"/>
    <w:rsid w:val="002D545B"/>
    <w:rsid w:val="002D61AC"/>
    <w:rsid w:val="002D6546"/>
    <w:rsid w:val="002D691D"/>
    <w:rsid w:val="002D6C78"/>
    <w:rsid w:val="002D73DA"/>
    <w:rsid w:val="002D744C"/>
    <w:rsid w:val="002D754C"/>
    <w:rsid w:val="002D757B"/>
    <w:rsid w:val="002D79C0"/>
    <w:rsid w:val="002E00BB"/>
    <w:rsid w:val="002E01C5"/>
    <w:rsid w:val="002E0369"/>
    <w:rsid w:val="002E0372"/>
    <w:rsid w:val="002E0487"/>
    <w:rsid w:val="002E0D8A"/>
    <w:rsid w:val="002E0E98"/>
    <w:rsid w:val="002E0F98"/>
    <w:rsid w:val="002E12C0"/>
    <w:rsid w:val="002E1416"/>
    <w:rsid w:val="002E165C"/>
    <w:rsid w:val="002E1AF2"/>
    <w:rsid w:val="002E1BFB"/>
    <w:rsid w:val="002E1E50"/>
    <w:rsid w:val="002E23E3"/>
    <w:rsid w:val="002E2625"/>
    <w:rsid w:val="002E2930"/>
    <w:rsid w:val="002E2C9B"/>
    <w:rsid w:val="002E34F5"/>
    <w:rsid w:val="002E3773"/>
    <w:rsid w:val="002E3AD8"/>
    <w:rsid w:val="002E3E2A"/>
    <w:rsid w:val="002E4252"/>
    <w:rsid w:val="002E4456"/>
    <w:rsid w:val="002E488E"/>
    <w:rsid w:val="002E4BEF"/>
    <w:rsid w:val="002E4E4B"/>
    <w:rsid w:val="002E522A"/>
    <w:rsid w:val="002E530C"/>
    <w:rsid w:val="002E5CF6"/>
    <w:rsid w:val="002E6488"/>
    <w:rsid w:val="002E699A"/>
    <w:rsid w:val="002E6DD2"/>
    <w:rsid w:val="002E6DE4"/>
    <w:rsid w:val="002E784D"/>
    <w:rsid w:val="002E7A74"/>
    <w:rsid w:val="002E7DEB"/>
    <w:rsid w:val="002F0A05"/>
    <w:rsid w:val="002F0CB4"/>
    <w:rsid w:val="002F0D19"/>
    <w:rsid w:val="002F1412"/>
    <w:rsid w:val="002F16B1"/>
    <w:rsid w:val="002F17CB"/>
    <w:rsid w:val="002F17DE"/>
    <w:rsid w:val="002F1821"/>
    <w:rsid w:val="002F1923"/>
    <w:rsid w:val="002F1CD4"/>
    <w:rsid w:val="002F24E1"/>
    <w:rsid w:val="002F28AA"/>
    <w:rsid w:val="002F29BC"/>
    <w:rsid w:val="002F2FA3"/>
    <w:rsid w:val="002F3636"/>
    <w:rsid w:val="002F36FB"/>
    <w:rsid w:val="002F37BB"/>
    <w:rsid w:val="002F3E0A"/>
    <w:rsid w:val="002F4199"/>
    <w:rsid w:val="002F4236"/>
    <w:rsid w:val="002F446B"/>
    <w:rsid w:val="002F46CF"/>
    <w:rsid w:val="002F475A"/>
    <w:rsid w:val="002F49BA"/>
    <w:rsid w:val="002F4F96"/>
    <w:rsid w:val="002F5057"/>
    <w:rsid w:val="002F52BF"/>
    <w:rsid w:val="002F62C4"/>
    <w:rsid w:val="002F72FB"/>
    <w:rsid w:val="002F752E"/>
    <w:rsid w:val="00300024"/>
    <w:rsid w:val="00300631"/>
    <w:rsid w:val="00300878"/>
    <w:rsid w:val="00300B41"/>
    <w:rsid w:val="00300C53"/>
    <w:rsid w:val="00300E8E"/>
    <w:rsid w:val="0030130D"/>
    <w:rsid w:val="003013B1"/>
    <w:rsid w:val="00301799"/>
    <w:rsid w:val="0030189D"/>
    <w:rsid w:val="00301AD5"/>
    <w:rsid w:val="00301E49"/>
    <w:rsid w:val="00302323"/>
    <w:rsid w:val="00302837"/>
    <w:rsid w:val="00302A83"/>
    <w:rsid w:val="00302AE1"/>
    <w:rsid w:val="003033B4"/>
    <w:rsid w:val="003035E8"/>
    <w:rsid w:val="00303D68"/>
    <w:rsid w:val="00304299"/>
    <w:rsid w:val="00304A81"/>
    <w:rsid w:val="003059A7"/>
    <w:rsid w:val="00305D03"/>
    <w:rsid w:val="00305DF4"/>
    <w:rsid w:val="00306221"/>
    <w:rsid w:val="00306A1A"/>
    <w:rsid w:val="00306CD9"/>
    <w:rsid w:val="003071D2"/>
    <w:rsid w:val="0030759A"/>
    <w:rsid w:val="00307B3C"/>
    <w:rsid w:val="00307CD9"/>
    <w:rsid w:val="00310614"/>
    <w:rsid w:val="003108A3"/>
    <w:rsid w:val="00310901"/>
    <w:rsid w:val="00310FB7"/>
    <w:rsid w:val="00311CE3"/>
    <w:rsid w:val="00311FFC"/>
    <w:rsid w:val="0031213A"/>
    <w:rsid w:val="00312977"/>
    <w:rsid w:val="00312F17"/>
    <w:rsid w:val="00313533"/>
    <w:rsid w:val="003135BB"/>
    <w:rsid w:val="00313A47"/>
    <w:rsid w:val="00313A4E"/>
    <w:rsid w:val="00314101"/>
    <w:rsid w:val="00314209"/>
    <w:rsid w:val="00314617"/>
    <w:rsid w:val="0031472F"/>
    <w:rsid w:val="00314A7E"/>
    <w:rsid w:val="00314AF5"/>
    <w:rsid w:val="00314C0C"/>
    <w:rsid w:val="00315159"/>
    <w:rsid w:val="003151E3"/>
    <w:rsid w:val="0031538C"/>
    <w:rsid w:val="00315962"/>
    <w:rsid w:val="00315B2C"/>
    <w:rsid w:val="00315C8B"/>
    <w:rsid w:val="00315F75"/>
    <w:rsid w:val="00316C6E"/>
    <w:rsid w:val="00316DDD"/>
    <w:rsid w:val="00316FFE"/>
    <w:rsid w:val="0031735D"/>
    <w:rsid w:val="00320624"/>
    <w:rsid w:val="00320AC6"/>
    <w:rsid w:val="00320B9B"/>
    <w:rsid w:val="00320BD7"/>
    <w:rsid w:val="00320D5D"/>
    <w:rsid w:val="00320D94"/>
    <w:rsid w:val="00321333"/>
    <w:rsid w:val="00321F4F"/>
    <w:rsid w:val="0032258A"/>
    <w:rsid w:val="003225A3"/>
    <w:rsid w:val="0032296E"/>
    <w:rsid w:val="00322D0D"/>
    <w:rsid w:val="00322D7C"/>
    <w:rsid w:val="003232A5"/>
    <w:rsid w:val="00323581"/>
    <w:rsid w:val="00323833"/>
    <w:rsid w:val="003239F1"/>
    <w:rsid w:val="00323A5C"/>
    <w:rsid w:val="00323CF9"/>
    <w:rsid w:val="00323D2C"/>
    <w:rsid w:val="00323DD7"/>
    <w:rsid w:val="00323FE2"/>
    <w:rsid w:val="00324137"/>
    <w:rsid w:val="00324532"/>
    <w:rsid w:val="00324803"/>
    <w:rsid w:val="003250C6"/>
    <w:rsid w:val="003257AB"/>
    <w:rsid w:val="00325B6B"/>
    <w:rsid w:val="00325BCE"/>
    <w:rsid w:val="00325BFC"/>
    <w:rsid w:val="00325F64"/>
    <w:rsid w:val="00325FAA"/>
    <w:rsid w:val="0032615C"/>
    <w:rsid w:val="0032664A"/>
    <w:rsid w:val="00326693"/>
    <w:rsid w:val="00326857"/>
    <w:rsid w:val="00326D90"/>
    <w:rsid w:val="0032724D"/>
    <w:rsid w:val="00327735"/>
    <w:rsid w:val="00327B7D"/>
    <w:rsid w:val="00330011"/>
    <w:rsid w:val="00330327"/>
    <w:rsid w:val="00330358"/>
    <w:rsid w:val="003304A2"/>
    <w:rsid w:val="00330697"/>
    <w:rsid w:val="00330AFC"/>
    <w:rsid w:val="00330BC6"/>
    <w:rsid w:val="00330DDC"/>
    <w:rsid w:val="003310B9"/>
    <w:rsid w:val="003315A0"/>
    <w:rsid w:val="00331825"/>
    <w:rsid w:val="003319CA"/>
    <w:rsid w:val="00331B37"/>
    <w:rsid w:val="00332192"/>
    <w:rsid w:val="00332434"/>
    <w:rsid w:val="00332773"/>
    <w:rsid w:val="00332D9E"/>
    <w:rsid w:val="00332F2F"/>
    <w:rsid w:val="00333234"/>
    <w:rsid w:val="00333AB5"/>
    <w:rsid w:val="00333D31"/>
    <w:rsid w:val="00334091"/>
    <w:rsid w:val="0033469E"/>
    <w:rsid w:val="00334727"/>
    <w:rsid w:val="003347A2"/>
    <w:rsid w:val="00334839"/>
    <w:rsid w:val="00334D3E"/>
    <w:rsid w:val="003350E0"/>
    <w:rsid w:val="003351FD"/>
    <w:rsid w:val="00335350"/>
    <w:rsid w:val="003359C0"/>
    <w:rsid w:val="00335C40"/>
    <w:rsid w:val="00335FA4"/>
    <w:rsid w:val="00336563"/>
    <w:rsid w:val="00336EF7"/>
    <w:rsid w:val="003379F2"/>
    <w:rsid w:val="00337E7E"/>
    <w:rsid w:val="00340248"/>
    <w:rsid w:val="00340345"/>
    <w:rsid w:val="00340365"/>
    <w:rsid w:val="00340520"/>
    <w:rsid w:val="00340A03"/>
    <w:rsid w:val="00340DBC"/>
    <w:rsid w:val="00340EE3"/>
    <w:rsid w:val="0034191E"/>
    <w:rsid w:val="0034227D"/>
    <w:rsid w:val="0034257D"/>
    <w:rsid w:val="00342A28"/>
    <w:rsid w:val="00342F7C"/>
    <w:rsid w:val="00343187"/>
    <w:rsid w:val="003431B9"/>
    <w:rsid w:val="003437E0"/>
    <w:rsid w:val="00343884"/>
    <w:rsid w:val="00343B96"/>
    <w:rsid w:val="00343D68"/>
    <w:rsid w:val="00343EF4"/>
    <w:rsid w:val="003442CA"/>
    <w:rsid w:val="00344323"/>
    <w:rsid w:val="003447DE"/>
    <w:rsid w:val="0034484A"/>
    <w:rsid w:val="00344881"/>
    <w:rsid w:val="00344B73"/>
    <w:rsid w:val="00344E55"/>
    <w:rsid w:val="00344E92"/>
    <w:rsid w:val="0034505A"/>
    <w:rsid w:val="0034541B"/>
    <w:rsid w:val="003458FF"/>
    <w:rsid w:val="00345A64"/>
    <w:rsid w:val="00345AC4"/>
    <w:rsid w:val="00345CDF"/>
    <w:rsid w:val="00345FBC"/>
    <w:rsid w:val="00346302"/>
    <w:rsid w:val="00346337"/>
    <w:rsid w:val="003469BF"/>
    <w:rsid w:val="00346DAC"/>
    <w:rsid w:val="00346E0D"/>
    <w:rsid w:val="00346E7C"/>
    <w:rsid w:val="00347065"/>
    <w:rsid w:val="00347392"/>
    <w:rsid w:val="003477EB"/>
    <w:rsid w:val="00347933"/>
    <w:rsid w:val="00350427"/>
    <w:rsid w:val="003509FC"/>
    <w:rsid w:val="00350C6A"/>
    <w:rsid w:val="00350DFA"/>
    <w:rsid w:val="00350FDB"/>
    <w:rsid w:val="0035169A"/>
    <w:rsid w:val="00351FA4"/>
    <w:rsid w:val="00352176"/>
    <w:rsid w:val="0035229B"/>
    <w:rsid w:val="0035248B"/>
    <w:rsid w:val="0035253A"/>
    <w:rsid w:val="003526FD"/>
    <w:rsid w:val="00352D4D"/>
    <w:rsid w:val="00353690"/>
    <w:rsid w:val="00353B52"/>
    <w:rsid w:val="00353C28"/>
    <w:rsid w:val="00353D5D"/>
    <w:rsid w:val="00353FD0"/>
    <w:rsid w:val="00354A51"/>
    <w:rsid w:val="00354CC3"/>
    <w:rsid w:val="003550A6"/>
    <w:rsid w:val="00355135"/>
    <w:rsid w:val="003551B5"/>
    <w:rsid w:val="00355543"/>
    <w:rsid w:val="00355561"/>
    <w:rsid w:val="00355A54"/>
    <w:rsid w:val="003561BE"/>
    <w:rsid w:val="00356283"/>
    <w:rsid w:val="003564E3"/>
    <w:rsid w:val="00356A12"/>
    <w:rsid w:val="00356DBF"/>
    <w:rsid w:val="003575B1"/>
    <w:rsid w:val="0035790C"/>
    <w:rsid w:val="00357A96"/>
    <w:rsid w:val="00357AA5"/>
    <w:rsid w:val="00357C40"/>
    <w:rsid w:val="00357C9C"/>
    <w:rsid w:val="00357C9E"/>
    <w:rsid w:val="00360039"/>
    <w:rsid w:val="00360591"/>
    <w:rsid w:val="00360E1A"/>
    <w:rsid w:val="003610C6"/>
    <w:rsid w:val="003612E0"/>
    <w:rsid w:val="003618EB"/>
    <w:rsid w:val="00361932"/>
    <w:rsid w:val="00361B85"/>
    <w:rsid w:val="00361BC4"/>
    <w:rsid w:val="00361C6E"/>
    <w:rsid w:val="0036251E"/>
    <w:rsid w:val="00362BA8"/>
    <w:rsid w:val="00362C2E"/>
    <w:rsid w:val="00362CAF"/>
    <w:rsid w:val="00362CDF"/>
    <w:rsid w:val="00363480"/>
    <w:rsid w:val="003635F7"/>
    <w:rsid w:val="0036368F"/>
    <w:rsid w:val="003636FF"/>
    <w:rsid w:val="0036376C"/>
    <w:rsid w:val="00363993"/>
    <w:rsid w:val="00363C15"/>
    <w:rsid w:val="003648BA"/>
    <w:rsid w:val="003648DC"/>
    <w:rsid w:val="00364BF4"/>
    <w:rsid w:val="00364C67"/>
    <w:rsid w:val="00364CC7"/>
    <w:rsid w:val="00364E51"/>
    <w:rsid w:val="0036573E"/>
    <w:rsid w:val="003659A9"/>
    <w:rsid w:val="003659E5"/>
    <w:rsid w:val="0036693C"/>
    <w:rsid w:val="00366A74"/>
    <w:rsid w:val="00366D07"/>
    <w:rsid w:val="00366DDB"/>
    <w:rsid w:val="00366DEC"/>
    <w:rsid w:val="00366E5B"/>
    <w:rsid w:val="00367202"/>
    <w:rsid w:val="0036751B"/>
    <w:rsid w:val="00367660"/>
    <w:rsid w:val="00367692"/>
    <w:rsid w:val="00367994"/>
    <w:rsid w:val="00367AC2"/>
    <w:rsid w:val="003701EC"/>
    <w:rsid w:val="003702B3"/>
    <w:rsid w:val="003702B7"/>
    <w:rsid w:val="0037039B"/>
    <w:rsid w:val="00370699"/>
    <w:rsid w:val="0037096B"/>
    <w:rsid w:val="00370CBB"/>
    <w:rsid w:val="00370ECD"/>
    <w:rsid w:val="00370EE7"/>
    <w:rsid w:val="00370F10"/>
    <w:rsid w:val="0037160B"/>
    <w:rsid w:val="0037186A"/>
    <w:rsid w:val="003718D9"/>
    <w:rsid w:val="00371CF4"/>
    <w:rsid w:val="00371FA1"/>
    <w:rsid w:val="0037256B"/>
    <w:rsid w:val="00372580"/>
    <w:rsid w:val="003725F7"/>
    <w:rsid w:val="003726B1"/>
    <w:rsid w:val="00372926"/>
    <w:rsid w:val="00372B41"/>
    <w:rsid w:val="00372CEB"/>
    <w:rsid w:val="00372D91"/>
    <w:rsid w:val="00373140"/>
    <w:rsid w:val="00373203"/>
    <w:rsid w:val="003734F8"/>
    <w:rsid w:val="00373509"/>
    <w:rsid w:val="00373E73"/>
    <w:rsid w:val="003740C5"/>
    <w:rsid w:val="00374557"/>
    <w:rsid w:val="00375E3D"/>
    <w:rsid w:val="00375FD9"/>
    <w:rsid w:val="00375FE6"/>
    <w:rsid w:val="003763EA"/>
    <w:rsid w:val="00376E3C"/>
    <w:rsid w:val="00376EBE"/>
    <w:rsid w:val="003771D8"/>
    <w:rsid w:val="003776A6"/>
    <w:rsid w:val="00377F1F"/>
    <w:rsid w:val="0038026E"/>
    <w:rsid w:val="00380534"/>
    <w:rsid w:val="00380668"/>
    <w:rsid w:val="00380B23"/>
    <w:rsid w:val="00380CBF"/>
    <w:rsid w:val="003819CA"/>
    <w:rsid w:val="00381D65"/>
    <w:rsid w:val="00381EAD"/>
    <w:rsid w:val="00381FEB"/>
    <w:rsid w:val="003820F1"/>
    <w:rsid w:val="0038272B"/>
    <w:rsid w:val="00382A45"/>
    <w:rsid w:val="00382B29"/>
    <w:rsid w:val="00382B6A"/>
    <w:rsid w:val="00383A68"/>
    <w:rsid w:val="00384250"/>
    <w:rsid w:val="0038429F"/>
    <w:rsid w:val="003847C2"/>
    <w:rsid w:val="0038491A"/>
    <w:rsid w:val="003853DD"/>
    <w:rsid w:val="00385867"/>
    <w:rsid w:val="00385C3E"/>
    <w:rsid w:val="00385F6E"/>
    <w:rsid w:val="003863D1"/>
    <w:rsid w:val="00386793"/>
    <w:rsid w:val="003867C3"/>
    <w:rsid w:val="003868D3"/>
    <w:rsid w:val="00386C56"/>
    <w:rsid w:val="00386D5F"/>
    <w:rsid w:val="00387220"/>
    <w:rsid w:val="00387B48"/>
    <w:rsid w:val="00387CD9"/>
    <w:rsid w:val="00387FA1"/>
    <w:rsid w:val="00390CE5"/>
    <w:rsid w:val="003911EB"/>
    <w:rsid w:val="0039177A"/>
    <w:rsid w:val="003918DD"/>
    <w:rsid w:val="00391901"/>
    <w:rsid w:val="003919A9"/>
    <w:rsid w:val="00391D34"/>
    <w:rsid w:val="00392386"/>
    <w:rsid w:val="0039260F"/>
    <w:rsid w:val="00392833"/>
    <w:rsid w:val="00392E39"/>
    <w:rsid w:val="00393073"/>
    <w:rsid w:val="00393314"/>
    <w:rsid w:val="00393785"/>
    <w:rsid w:val="003941D8"/>
    <w:rsid w:val="003944A1"/>
    <w:rsid w:val="00394763"/>
    <w:rsid w:val="00394CEA"/>
    <w:rsid w:val="00394F07"/>
    <w:rsid w:val="00395102"/>
    <w:rsid w:val="00395254"/>
    <w:rsid w:val="003952C9"/>
    <w:rsid w:val="003953A2"/>
    <w:rsid w:val="00395520"/>
    <w:rsid w:val="00395992"/>
    <w:rsid w:val="00395A0B"/>
    <w:rsid w:val="00395A5D"/>
    <w:rsid w:val="00395BB5"/>
    <w:rsid w:val="0039605F"/>
    <w:rsid w:val="00396413"/>
    <w:rsid w:val="003966F6"/>
    <w:rsid w:val="003967CC"/>
    <w:rsid w:val="00396E83"/>
    <w:rsid w:val="00396F4B"/>
    <w:rsid w:val="00397488"/>
    <w:rsid w:val="003974F7"/>
    <w:rsid w:val="00397698"/>
    <w:rsid w:val="00397B46"/>
    <w:rsid w:val="00397BE1"/>
    <w:rsid w:val="00397C93"/>
    <w:rsid w:val="00397F88"/>
    <w:rsid w:val="003A0330"/>
    <w:rsid w:val="003A0337"/>
    <w:rsid w:val="003A046C"/>
    <w:rsid w:val="003A0CA6"/>
    <w:rsid w:val="003A1135"/>
    <w:rsid w:val="003A13B4"/>
    <w:rsid w:val="003A1DA2"/>
    <w:rsid w:val="003A2083"/>
    <w:rsid w:val="003A208B"/>
    <w:rsid w:val="003A2D53"/>
    <w:rsid w:val="003A334F"/>
    <w:rsid w:val="003A3685"/>
    <w:rsid w:val="003A431D"/>
    <w:rsid w:val="003A4399"/>
    <w:rsid w:val="003A455A"/>
    <w:rsid w:val="003A47EE"/>
    <w:rsid w:val="003A48F3"/>
    <w:rsid w:val="003A50ED"/>
    <w:rsid w:val="003A54CC"/>
    <w:rsid w:val="003A5642"/>
    <w:rsid w:val="003A5839"/>
    <w:rsid w:val="003A5F0E"/>
    <w:rsid w:val="003A5F72"/>
    <w:rsid w:val="003A62EC"/>
    <w:rsid w:val="003A6559"/>
    <w:rsid w:val="003A6756"/>
    <w:rsid w:val="003A74B2"/>
    <w:rsid w:val="003B00E9"/>
    <w:rsid w:val="003B0272"/>
    <w:rsid w:val="003B057D"/>
    <w:rsid w:val="003B0AC6"/>
    <w:rsid w:val="003B0F69"/>
    <w:rsid w:val="003B119D"/>
    <w:rsid w:val="003B136F"/>
    <w:rsid w:val="003B1531"/>
    <w:rsid w:val="003B1823"/>
    <w:rsid w:val="003B1959"/>
    <w:rsid w:val="003B19B7"/>
    <w:rsid w:val="003B1DF9"/>
    <w:rsid w:val="003B26B9"/>
    <w:rsid w:val="003B30AE"/>
    <w:rsid w:val="003B320C"/>
    <w:rsid w:val="003B34F3"/>
    <w:rsid w:val="003B36A8"/>
    <w:rsid w:val="003B36BB"/>
    <w:rsid w:val="003B3D46"/>
    <w:rsid w:val="003B4492"/>
    <w:rsid w:val="003B48AE"/>
    <w:rsid w:val="003B4908"/>
    <w:rsid w:val="003B5175"/>
    <w:rsid w:val="003B51EE"/>
    <w:rsid w:val="003B5852"/>
    <w:rsid w:val="003B58EA"/>
    <w:rsid w:val="003B5D37"/>
    <w:rsid w:val="003B5EEA"/>
    <w:rsid w:val="003B6460"/>
    <w:rsid w:val="003B64DA"/>
    <w:rsid w:val="003B66FE"/>
    <w:rsid w:val="003B6C9A"/>
    <w:rsid w:val="003B6D9C"/>
    <w:rsid w:val="003B6F46"/>
    <w:rsid w:val="003B70D3"/>
    <w:rsid w:val="003B75B3"/>
    <w:rsid w:val="003B7A0B"/>
    <w:rsid w:val="003C019E"/>
    <w:rsid w:val="003C0583"/>
    <w:rsid w:val="003C10E3"/>
    <w:rsid w:val="003C151D"/>
    <w:rsid w:val="003C15DF"/>
    <w:rsid w:val="003C1794"/>
    <w:rsid w:val="003C196D"/>
    <w:rsid w:val="003C1F74"/>
    <w:rsid w:val="003C2173"/>
    <w:rsid w:val="003C25B3"/>
    <w:rsid w:val="003C25F3"/>
    <w:rsid w:val="003C2751"/>
    <w:rsid w:val="003C280A"/>
    <w:rsid w:val="003C3157"/>
    <w:rsid w:val="003C3336"/>
    <w:rsid w:val="003C3977"/>
    <w:rsid w:val="003C3A71"/>
    <w:rsid w:val="003C3ADB"/>
    <w:rsid w:val="003C3D93"/>
    <w:rsid w:val="003C3DFA"/>
    <w:rsid w:val="003C43F8"/>
    <w:rsid w:val="003C44C4"/>
    <w:rsid w:val="003C477E"/>
    <w:rsid w:val="003C488A"/>
    <w:rsid w:val="003C492E"/>
    <w:rsid w:val="003C4AC4"/>
    <w:rsid w:val="003C4BB0"/>
    <w:rsid w:val="003C4E92"/>
    <w:rsid w:val="003C5938"/>
    <w:rsid w:val="003C5A69"/>
    <w:rsid w:val="003C5B12"/>
    <w:rsid w:val="003C5C4E"/>
    <w:rsid w:val="003C617E"/>
    <w:rsid w:val="003C62A9"/>
    <w:rsid w:val="003C656C"/>
    <w:rsid w:val="003C6ECF"/>
    <w:rsid w:val="003C75B1"/>
    <w:rsid w:val="003C787A"/>
    <w:rsid w:val="003C7A01"/>
    <w:rsid w:val="003C7DC8"/>
    <w:rsid w:val="003C7F7F"/>
    <w:rsid w:val="003D01DB"/>
    <w:rsid w:val="003D0308"/>
    <w:rsid w:val="003D059E"/>
    <w:rsid w:val="003D0857"/>
    <w:rsid w:val="003D0CD4"/>
    <w:rsid w:val="003D0F42"/>
    <w:rsid w:val="003D10EA"/>
    <w:rsid w:val="003D160A"/>
    <w:rsid w:val="003D16EA"/>
    <w:rsid w:val="003D16EF"/>
    <w:rsid w:val="003D196D"/>
    <w:rsid w:val="003D1A59"/>
    <w:rsid w:val="003D1AA2"/>
    <w:rsid w:val="003D1F83"/>
    <w:rsid w:val="003D2142"/>
    <w:rsid w:val="003D2578"/>
    <w:rsid w:val="003D2638"/>
    <w:rsid w:val="003D26B9"/>
    <w:rsid w:val="003D27C2"/>
    <w:rsid w:val="003D2A0A"/>
    <w:rsid w:val="003D2AA1"/>
    <w:rsid w:val="003D2CDF"/>
    <w:rsid w:val="003D361A"/>
    <w:rsid w:val="003D366E"/>
    <w:rsid w:val="003D3C11"/>
    <w:rsid w:val="003D3D11"/>
    <w:rsid w:val="003D3FFE"/>
    <w:rsid w:val="003D40BA"/>
    <w:rsid w:val="003D4842"/>
    <w:rsid w:val="003D4A19"/>
    <w:rsid w:val="003D4A56"/>
    <w:rsid w:val="003D4A91"/>
    <w:rsid w:val="003D4AD2"/>
    <w:rsid w:val="003D5222"/>
    <w:rsid w:val="003D54A5"/>
    <w:rsid w:val="003D59D3"/>
    <w:rsid w:val="003D6316"/>
    <w:rsid w:val="003D64A9"/>
    <w:rsid w:val="003D6977"/>
    <w:rsid w:val="003D6EF3"/>
    <w:rsid w:val="003D7451"/>
    <w:rsid w:val="003E0267"/>
    <w:rsid w:val="003E0B8C"/>
    <w:rsid w:val="003E0D30"/>
    <w:rsid w:val="003E0E2F"/>
    <w:rsid w:val="003E0EDA"/>
    <w:rsid w:val="003E10B3"/>
    <w:rsid w:val="003E14CC"/>
    <w:rsid w:val="003E155B"/>
    <w:rsid w:val="003E1669"/>
    <w:rsid w:val="003E1CB4"/>
    <w:rsid w:val="003E1FF6"/>
    <w:rsid w:val="003E211A"/>
    <w:rsid w:val="003E2A31"/>
    <w:rsid w:val="003E2B6C"/>
    <w:rsid w:val="003E3DAD"/>
    <w:rsid w:val="003E3F26"/>
    <w:rsid w:val="003E404C"/>
    <w:rsid w:val="003E435C"/>
    <w:rsid w:val="003E47B9"/>
    <w:rsid w:val="003E49F8"/>
    <w:rsid w:val="003E4BCB"/>
    <w:rsid w:val="003E4C7B"/>
    <w:rsid w:val="003E528B"/>
    <w:rsid w:val="003E5833"/>
    <w:rsid w:val="003E5888"/>
    <w:rsid w:val="003E59D0"/>
    <w:rsid w:val="003E5DE6"/>
    <w:rsid w:val="003E5DF0"/>
    <w:rsid w:val="003E6408"/>
    <w:rsid w:val="003E69FB"/>
    <w:rsid w:val="003E6DED"/>
    <w:rsid w:val="003E6EF1"/>
    <w:rsid w:val="003E76B0"/>
    <w:rsid w:val="003E79D9"/>
    <w:rsid w:val="003E7D4A"/>
    <w:rsid w:val="003E7DB9"/>
    <w:rsid w:val="003E7F31"/>
    <w:rsid w:val="003F007F"/>
    <w:rsid w:val="003F0280"/>
    <w:rsid w:val="003F05D4"/>
    <w:rsid w:val="003F0A5C"/>
    <w:rsid w:val="003F0B80"/>
    <w:rsid w:val="003F0D2F"/>
    <w:rsid w:val="003F0D31"/>
    <w:rsid w:val="003F16B5"/>
    <w:rsid w:val="003F1B00"/>
    <w:rsid w:val="003F1D82"/>
    <w:rsid w:val="003F235B"/>
    <w:rsid w:val="003F2531"/>
    <w:rsid w:val="003F276A"/>
    <w:rsid w:val="003F2796"/>
    <w:rsid w:val="003F3366"/>
    <w:rsid w:val="003F360E"/>
    <w:rsid w:val="003F4218"/>
    <w:rsid w:val="003F430D"/>
    <w:rsid w:val="003F4338"/>
    <w:rsid w:val="003F4444"/>
    <w:rsid w:val="003F468E"/>
    <w:rsid w:val="003F4D79"/>
    <w:rsid w:val="003F5498"/>
    <w:rsid w:val="003F5579"/>
    <w:rsid w:val="003F583A"/>
    <w:rsid w:val="003F636B"/>
    <w:rsid w:val="003F64EB"/>
    <w:rsid w:val="003F64F1"/>
    <w:rsid w:val="003F7031"/>
    <w:rsid w:val="003F71EB"/>
    <w:rsid w:val="003F7620"/>
    <w:rsid w:val="003F7943"/>
    <w:rsid w:val="003F7ABA"/>
    <w:rsid w:val="00400218"/>
    <w:rsid w:val="00400AC1"/>
    <w:rsid w:val="00400B40"/>
    <w:rsid w:val="00400CD0"/>
    <w:rsid w:val="00400F30"/>
    <w:rsid w:val="004012F2"/>
    <w:rsid w:val="00401480"/>
    <w:rsid w:val="0040181E"/>
    <w:rsid w:val="0040187E"/>
    <w:rsid w:val="00401C21"/>
    <w:rsid w:val="00401E95"/>
    <w:rsid w:val="00401F3B"/>
    <w:rsid w:val="0040207E"/>
    <w:rsid w:val="00402273"/>
    <w:rsid w:val="004023D9"/>
    <w:rsid w:val="0040265D"/>
    <w:rsid w:val="00403206"/>
    <w:rsid w:val="0040354C"/>
    <w:rsid w:val="00403CC7"/>
    <w:rsid w:val="00403CDB"/>
    <w:rsid w:val="00404264"/>
    <w:rsid w:val="00404582"/>
    <w:rsid w:val="004048C3"/>
    <w:rsid w:val="00404DFF"/>
    <w:rsid w:val="00405038"/>
    <w:rsid w:val="004058F6"/>
    <w:rsid w:val="0040597C"/>
    <w:rsid w:val="00405985"/>
    <w:rsid w:val="00405B90"/>
    <w:rsid w:val="00406071"/>
    <w:rsid w:val="004064B8"/>
    <w:rsid w:val="004064C1"/>
    <w:rsid w:val="0040663C"/>
    <w:rsid w:val="00406D2F"/>
    <w:rsid w:val="00406F04"/>
    <w:rsid w:val="00407084"/>
    <w:rsid w:val="004072A7"/>
    <w:rsid w:val="004073B0"/>
    <w:rsid w:val="00407742"/>
    <w:rsid w:val="004077D7"/>
    <w:rsid w:val="004077EB"/>
    <w:rsid w:val="004077FB"/>
    <w:rsid w:val="0040791A"/>
    <w:rsid w:val="00407966"/>
    <w:rsid w:val="00410579"/>
    <w:rsid w:val="004109E2"/>
    <w:rsid w:val="00410BDF"/>
    <w:rsid w:val="004114FA"/>
    <w:rsid w:val="0041150B"/>
    <w:rsid w:val="00411702"/>
    <w:rsid w:val="0041174C"/>
    <w:rsid w:val="00411D9C"/>
    <w:rsid w:val="00411E22"/>
    <w:rsid w:val="004120CF"/>
    <w:rsid w:val="00412119"/>
    <w:rsid w:val="00412203"/>
    <w:rsid w:val="00412347"/>
    <w:rsid w:val="00412380"/>
    <w:rsid w:val="00412461"/>
    <w:rsid w:val="0041252E"/>
    <w:rsid w:val="0041256C"/>
    <w:rsid w:val="004125C0"/>
    <w:rsid w:val="0041265F"/>
    <w:rsid w:val="0041279A"/>
    <w:rsid w:val="00412982"/>
    <w:rsid w:val="004134B3"/>
    <w:rsid w:val="00413C6D"/>
    <w:rsid w:val="0041404A"/>
    <w:rsid w:val="004140DE"/>
    <w:rsid w:val="004145A7"/>
    <w:rsid w:val="0041499E"/>
    <w:rsid w:val="00414ACE"/>
    <w:rsid w:val="00414D25"/>
    <w:rsid w:val="00414E0E"/>
    <w:rsid w:val="00415134"/>
    <w:rsid w:val="004153D0"/>
    <w:rsid w:val="00415C44"/>
    <w:rsid w:val="00415DBB"/>
    <w:rsid w:val="00415F81"/>
    <w:rsid w:val="00416085"/>
    <w:rsid w:val="00416097"/>
    <w:rsid w:val="0041619C"/>
    <w:rsid w:val="004161C4"/>
    <w:rsid w:val="00416F0A"/>
    <w:rsid w:val="00416F93"/>
    <w:rsid w:val="004175F6"/>
    <w:rsid w:val="0041766F"/>
    <w:rsid w:val="004176E4"/>
    <w:rsid w:val="00417B40"/>
    <w:rsid w:val="004201F2"/>
    <w:rsid w:val="004207A8"/>
    <w:rsid w:val="00420B7B"/>
    <w:rsid w:val="00420D7F"/>
    <w:rsid w:val="00421B7F"/>
    <w:rsid w:val="00421F74"/>
    <w:rsid w:val="004220EC"/>
    <w:rsid w:val="00422DA6"/>
    <w:rsid w:val="00422ECC"/>
    <w:rsid w:val="00422F92"/>
    <w:rsid w:val="004235EF"/>
    <w:rsid w:val="00423C43"/>
    <w:rsid w:val="00423CF9"/>
    <w:rsid w:val="00423E37"/>
    <w:rsid w:val="00423F4B"/>
    <w:rsid w:val="00424370"/>
    <w:rsid w:val="00425318"/>
    <w:rsid w:val="00425380"/>
    <w:rsid w:val="0042561E"/>
    <w:rsid w:val="004256A5"/>
    <w:rsid w:val="00425765"/>
    <w:rsid w:val="004257D2"/>
    <w:rsid w:val="00425C36"/>
    <w:rsid w:val="00426236"/>
    <w:rsid w:val="004267B3"/>
    <w:rsid w:val="00426C39"/>
    <w:rsid w:val="0042717D"/>
    <w:rsid w:val="004274E1"/>
    <w:rsid w:val="00427AAB"/>
    <w:rsid w:val="00427B2F"/>
    <w:rsid w:val="00427DCA"/>
    <w:rsid w:val="0043023D"/>
    <w:rsid w:val="0043029A"/>
    <w:rsid w:val="00430538"/>
    <w:rsid w:val="00430755"/>
    <w:rsid w:val="00431191"/>
    <w:rsid w:val="00431397"/>
    <w:rsid w:val="0043145D"/>
    <w:rsid w:val="0043181D"/>
    <w:rsid w:val="0043198D"/>
    <w:rsid w:val="00431EDA"/>
    <w:rsid w:val="00431F1B"/>
    <w:rsid w:val="00432A73"/>
    <w:rsid w:val="00432AD1"/>
    <w:rsid w:val="00432C4B"/>
    <w:rsid w:val="00432F35"/>
    <w:rsid w:val="004335D7"/>
    <w:rsid w:val="00433AAA"/>
    <w:rsid w:val="00434719"/>
    <w:rsid w:val="00434BCA"/>
    <w:rsid w:val="00434E78"/>
    <w:rsid w:val="004353DE"/>
    <w:rsid w:val="0043546C"/>
    <w:rsid w:val="00435486"/>
    <w:rsid w:val="00435584"/>
    <w:rsid w:val="0043591D"/>
    <w:rsid w:val="00435B8B"/>
    <w:rsid w:val="004367C6"/>
    <w:rsid w:val="00436CD8"/>
    <w:rsid w:val="00436EF4"/>
    <w:rsid w:val="00436FFD"/>
    <w:rsid w:val="00437005"/>
    <w:rsid w:val="004376DE"/>
    <w:rsid w:val="00437731"/>
    <w:rsid w:val="00437746"/>
    <w:rsid w:val="00437776"/>
    <w:rsid w:val="004377DF"/>
    <w:rsid w:val="004379E9"/>
    <w:rsid w:val="00437DA6"/>
    <w:rsid w:val="00440023"/>
    <w:rsid w:val="004402D6"/>
    <w:rsid w:val="004405E1"/>
    <w:rsid w:val="00441290"/>
    <w:rsid w:val="004417F5"/>
    <w:rsid w:val="004421E5"/>
    <w:rsid w:val="00442276"/>
    <w:rsid w:val="0044232D"/>
    <w:rsid w:val="00442CE6"/>
    <w:rsid w:val="0044312D"/>
    <w:rsid w:val="004432C0"/>
    <w:rsid w:val="0044345A"/>
    <w:rsid w:val="004437C0"/>
    <w:rsid w:val="00443A99"/>
    <w:rsid w:val="00444497"/>
    <w:rsid w:val="00444E35"/>
    <w:rsid w:val="00445001"/>
    <w:rsid w:val="00445307"/>
    <w:rsid w:val="0044547C"/>
    <w:rsid w:val="004454BD"/>
    <w:rsid w:val="0044558F"/>
    <w:rsid w:val="00445632"/>
    <w:rsid w:val="004457B0"/>
    <w:rsid w:val="00445C7D"/>
    <w:rsid w:val="00446BED"/>
    <w:rsid w:val="00447115"/>
    <w:rsid w:val="0044715D"/>
    <w:rsid w:val="00447595"/>
    <w:rsid w:val="00447A7C"/>
    <w:rsid w:val="004502F8"/>
    <w:rsid w:val="004504AC"/>
    <w:rsid w:val="00450916"/>
    <w:rsid w:val="00450C5A"/>
    <w:rsid w:val="00451124"/>
    <w:rsid w:val="004515A4"/>
    <w:rsid w:val="00451700"/>
    <w:rsid w:val="00451A3B"/>
    <w:rsid w:val="00451A8A"/>
    <w:rsid w:val="00451D18"/>
    <w:rsid w:val="00451D2F"/>
    <w:rsid w:val="0045249E"/>
    <w:rsid w:val="004525C7"/>
    <w:rsid w:val="004526EF"/>
    <w:rsid w:val="004527CB"/>
    <w:rsid w:val="004527E8"/>
    <w:rsid w:val="004528FE"/>
    <w:rsid w:val="0045297A"/>
    <w:rsid w:val="00452B9A"/>
    <w:rsid w:val="00452CB7"/>
    <w:rsid w:val="004530E4"/>
    <w:rsid w:val="004533E7"/>
    <w:rsid w:val="004534DA"/>
    <w:rsid w:val="004536BC"/>
    <w:rsid w:val="00453B65"/>
    <w:rsid w:val="00453C7F"/>
    <w:rsid w:val="004541A7"/>
    <w:rsid w:val="004542C7"/>
    <w:rsid w:val="00454662"/>
    <w:rsid w:val="00454720"/>
    <w:rsid w:val="004548A4"/>
    <w:rsid w:val="00454AAC"/>
    <w:rsid w:val="00454BAE"/>
    <w:rsid w:val="00455267"/>
    <w:rsid w:val="004553BB"/>
    <w:rsid w:val="0045564C"/>
    <w:rsid w:val="00455737"/>
    <w:rsid w:val="0045574E"/>
    <w:rsid w:val="00455856"/>
    <w:rsid w:val="00455A60"/>
    <w:rsid w:val="00455C41"/>
    <w:rsid w:val="00455D23"/>
    <w:rsid w:val="004560B1"/>
    <w:rsid w:val="00456253"/>
    <w:rsid w:val="00456F5D"/>
    <w:rsid w:val="00456F68"/>
    <w:rsid w:val="004571FA"/>
    <w:rsid w:val="00457274"/>
    <w:rsid w:val="004572B4"/>
    <w:rsid w:val="00457611"/>
    <w:rsid w:val="00457DD5"/>
    <w:rsid w:val="00457ED0"/>
    <w:rsid w:val="004601B3"/>
    <w:rsid w:val="0046044A"/>
    <w:rsid w:val="004605BF"/>
    <w:rsid w:val="0046062F"/>
    <w:rsid w:val="004608A6"/>
    <w:rsid w:val="00460C00"/>
    <w:rsid w:val="004614B3"/>
    <w:rsid w:val="0046154A"/>
    <w:rsid w:val="004618E0"/>
    <w:rsid w:val="00461C8E"/>
    <w:rsid w:val="00461DCB"/>
    <w:rsid w:val="0046215A"/>
    <w:rsid w:val="004624DD"/>
    <w:rsid w:val="004625B6"/>
    <w:rsid w:val="004629BC"/>
    <w:rsid w:val="00462AD8"/>
    <w:rsid w:val="00462D83"/>
    <w:rsid w:val="0046325A"/>
    <w:rsid w:val="0046341A"/>
    <w:rsid w:val="004637C6"/>
    <w:rsid w:val="00463D3E"/>
    <w:rsid w:val="00463D6F"/>
    <w:rsid w:val="00463DCB"/>
    <w:rsid w:val="00463F6C"/>
    <w:rsid w:val="0046403C"/>
    <w:rsid w:val="004643AE"/>
    <w:rsid w:val="004645E8"/>
    <w:rsid w:val="00464668"/>
    <w:rsid w:val="00464AE4"/>
    <w:rsid w:val="00464DFA"/>
    <w:rsid w:val="0046530F"/>
    <w:rsid w:val="004655BE"/>
    <w:rsid w:val="00465624"/>
    <w:rsid w:val="004657FD"/>
    <w:rsid w:val="0046582E"/>
    <w:rsid w:val="00465851"/>
    <w:rsid w:val="00465988"/>
    <w:rsid w:val="00465C76"/>
    <w:rsid w:val="00466769"/>
    <w:rsid w:val="00466EDE"/>
    <w:rsid w:val="00467084"/>
    <w:rsid w:val="0046747E"/>
    <w:rsid w:val="00467921"/>
    <w:rsid w:val="004679CA"/>
    <w:rsid w:val="00467D16"/>
    <w:rsid w:val="00467D24"/>
    <w:rsid w:val="00470C36"/>
    <w:rsid w:val="00470C7F"/>
    <w:rsid w:val="0047138C"/>
    <w:rsid w:val="004713E5"/>
    <w:rsid w:val="004715B3"/>
    <w:rsid w:val="004716A4"/>
    <w:rsid w:val="00471797"/>
    <w:rsid w:val="00471C58"/>
    <w:rsid w:val="00471CEF"/>
    <w:rsid w:val="00471ED2"/>
    <w:rsid w:val="0047259F"/>
    <w:rsid w:val="00472A46"/>
    <w:rsid w:val="00472D7D"/>
    <w:rsid w:val="00472EA1"/>
    <w:rsid w:val="00473232"/>
    <w:rsid w:val="004735B0"/>
    <w:rsid w:val="00473F97"/>
    <w:rsid w:val="004741CA"/>
    <w:rsid w:val="004741D8"/>
    <w:rsid w:val="00474257"/>
    <w:rsid w:val="00474588"/>
    <w:rsid w:val="004745B1"/>
    <w:rsid w:val="004748B0"/>
    <w:rsid w:val="00474B5E"/>
    <w:rsid w:val="00475063"/>
    <w:rsid w:val="004758B0"/>
    <w:rsid w:val="00475C9C"/>
    <w:rsid w:val="00475EA4"/>
    <w:rsid w:val="00475F55"/>
    <w:rsid w:val="00476777"/>
    <w:rsid w:val="00476B5B"/>
    <w:rsid w:val="00476CCA"/>
    <w:rsid w:val="00476D07"/>
    <w:rsid w:val="00476D76"/>
    <w:rsid w:val="00477147"/>
    <w:rsid w:val="004774B6"/>
    <w:rsid w:val="0047764F"/>
    <w:rsid w:val="00477787"/>
    <w:rsid w:val="0048016E"/>
    <w:rsid w:val="004803E2"/>
    <w:rsid w:val="004804D8"/>
    <w:rsid w:val="0048058D"/>
    <w:rsid w:val="0048078E"/>
    <w:rsid w:val="004808C2"/>
    <w:rsid w:val="00480BCA"/>
    <w:rsid w:val="00480EF8"/>
    <w:rsid w:val="004813FB"/>
    <w:rsid w:val="00481C06"/>
    <w:rsid w:val="00481E9F"/>
    <w:rsid w:val="00481F30"/>
    <w:rsid w:val="00481F6C"/>
    <w:rsid w:val="004823FA"/>
    <w:rsid w:val="004824B5"/>
    <w:rsid w:val="004825B2"/>
    <w:rsid w:val="00482F6D"/>
    <w:rsid w:val="004833BD"/>
    <w:rsid w:val="004835B5"/>
    <w:rsid w:val="00483752"/>
    <w:rsid w:val="004838E1"/>
    <w:rsid w:val="00483AE8"/>
    <w:rsid w:val="00483BE4"/>
    <w:rsid w:val="004840A8"/>
    <w:rsid w:val="004841F0"/>
    <w:rsid w:val="00484491"/>
    <w:rsid w:val="00484506"/>
    <w:rsid w:val="00484C11"/>
    <w:rsid w:val="00485280"/>
    <w:rsid w:val="0048547F"/>
    <w:rsid w:val="00485491"/>
    <w:rsid w:val="00485575"/>
    <w:rsid w:val="0048570E"/>
    <w:rsid w:val="00485897"/>
    <w:rsid w:val="00485E3B"/>
    <w:rsid w:val="00486448"/>
    <w:rsid w:val="00486684"/>
    <w:rsid w:val="004868E9"/>
    <w:rsid w:val="00486A0F"/>
    <w:rsid w:val="00486C6F"/>
    <w:rsid w:val="00486EB7"/>
    <w:rsid w:val="00487502"/>
    <w:rsid w:val="004875F5"/>
    <w:rsid w:val="00487678"/>
    <w:rsid w:val="004878F9"/>
    <w:rsid w:val="00487B86"/>
    <w:rsid w:val="004906AC"/>
    <w:rsid w:val="00490B44"/>
    <w:rsid w:val="00490CF3"/>
    <w:rsid w:val="0049185B"/>
    <w:rsid w:val="00491DDC"/>
    <w:rsid w:val="00492476"/>
    <w:rsid w:val="0049250F"/>
    <w:rsid w:val="00492662"/>
    <w:rsid w:val="00492DE9"/>
    <w:rsid w:val="00492E64"/>
    <w:rsid w:val="00493219"/>
    <w:rsid w:val="00493425"/>
    <w:rsid w:val="004939BA"/>
    <w:rsid w:val="00493C3B"/>
    <w:rsid w:val="00493D27"/>
    <w:rsid w:val="00493EFF"/>
    <w:rsid w:val="00494331"/>
    <w:rsid w:val="004944C2"/>
    <w:rsid w:val="00494974"/>
    <w:rsid w:val="00494A5D"/>
    <w:rsid w:val="00494E04"/>
    <w:rsid w:val="00494F40"/>
    <w:rsid w:val="00495549"/>
    <w:rsid w:val="0049564C"/>
    <w:rsid w:val="004958B5"/>
    <w:rsid w:val="00495A59"/>
    <w:rsid w:val="00495AD1"/>
    <w:rsid w:val="00495B75"/>
    <w:rsid w:val="00496315"/>
    <w:rsid w:val="00496319"/>
    <w:rsid w:val="004965BD"/>
    <w:rsid w:val="00496638"/>
    <w:rsid w:val="004967A1"/>
    <w:rsid w:val="004968A6"/>
    <w:rsid w:val="00496C00"/>
    <w:rsid w:val="00496CB3"/>
    <w:rsid w:val="00497814"/>
    <w:rsid w:val="00497972"/>
    <w:rsid w:val="004A01EF"/>
    <w:rsid w:val="004A03AE"/>
    <w:rsid w:val="004A0720"/>
    <w:rsid w:val="004A0972"/>
    <w:rsid w:val="004A0C32"/>
    <w:rsid w:val="004A0C7C"/>
    <w:rsid w:val="004A1521"/>
    <w:rsid w:val="004A1BFF"/>
    <w:rsid w:val="004A1D5A"/>
    <w:rsid w:val="004A2191"/>
    <w:rsid w:val="004A21CA"/>
    <w:rsid w:val="004A24AD"/>
    <w:rsid w:val="004A2682"/>
    <w:rsid w:val="004A318B"/>
    <w:rsid w:val="004A3457"/>
    <w:rsid w:val="004A36D0"/>
    <w:rsid w:val="004A37CB"/>
    <w:rsid w:val="004A420A"/>
    <w:rsid w:val="004A47DB"/>
    <w:rsid w:val="004A4B1F"/>
    <w:rsid w:val="004A4F0C"/>
    <w:rsid w:val="004A5048"/>
    <w:rsid w:val="004A53A1"/>
    <w:rsid w:val="004A5546"/>
    <w:rsid w:val="004A56A8"/>
    <w:rsid w:val="004A61E2"/>
    <w:rsid w:val="004A66B9"/>
    <w:rsid w:val="004A6724"/>
    <w:rsid w:val="004A6A5A"/>
    <w:rsid w:val="004A6CA2"/>
    <w:rsid w:val="004A718A"/>
    <w:rsid w:val="004A7234"/>
    <w:rsid w:val="004A7280"/>
    <w:rsid w:val="004A746E"/>
    <w:rsid w:val="004A7919"/>
    <w:rsid w:val="004B0045"/>
    <w:rsid w:val="004B01D6"/>
    <w:rsid w:val="004B0CE4"/>
    <w:rsid w:val="004B0F4F"/>
    <w:rsid w:val="004B13DD"/>
    <w:rsid w:val="004B149C"/>
    <w:rsid w:val="004B1972"/>
    <w:rsid w:val="004B1A79"/>
    <w:rsid w:val="004B1F82"/>
    <w:rsid w:val="004B245D"/>
    <w:rsid w:val="004B2BE1"/>
    <w:rsid w:val="004B35BF"/>
    <w:rsid w:val="004B3731"/>
    <w:rsid w:val="004B37EF"/>
    <w:rsid w:val="004B3875"/>
    <w:rsid w:val="004B38DA"/>
    <w:rsid w:val="004B3BDD"/>
    <w:rsid w:val="004B3C60"/>
    <w:rsid w:val="004B3C8D"/>
    <w:rsid w:val="004B3CED"/>
    <w:rsid w:val="004B404F"/>
    <w:rsid w:val="004B417B"/>
    <w:rsid w:val="004B455B"/>
    <w:rsid w:val="004B4AA7"/>
    <w:rsid w:val="004B5C23"/>
    <w:rsid w:val="004B5FF2"/>
    <w:rsid w:val="004B68F8"/>
    <w:rsid w:val="004B6EC2"/>
    <w:rsid w:val="004B71B6"/>
    <w:rsid w:val="004B73C5"/>
    <w:rsid w:val="004B7483"/>
    <w:rsid w:val="004B79A2"/>
    <w:rsid w:val="004B79BD"/>
    <w:rsid w:val="004C0168"/>
    <w:rsid w:val="004C0977"/>
    <w:rsid w:val="004C16B6"/>
    <w:rsid w:val="004C2097"/>
    <w:rsid w:val="004C2B92"/>
    <w:rsid w:val="004C2CA2"/>
    <w:rsid w:val="004C2D6C"/>
    <w:rsid w:val="004C3600"/>
    <w:rsid w:val="004C37AA"/>
    <w:rsid w:val="004C393C"/>
    <w:rsid w:val="004C4D39"/>
    <w:rsid w:val="004C4D9F"/>
    <w:rsid w:val="004C5296"/>
    <w:rsid w:val="004C5C8C"/>
    <w:rsid w:val="004C5D1A"/>
    <w:rsid w:val="004C5F29"/>
    <w:rsid w:val="004C6268"/>
    <w:rsid w:val="004C66CF"/>
    <w:rsid w:val="004C67A9"/>
    <w:rsid w:val="004C6A7E"/>
    <w:rsid w:val="004C6C21"/>
    <w:rsid w:val="004C6D40"/>
    <w:rsid w:val="004C73AD"/>
    <w:rsid w:val="004C74AB"/>
    <w:rsid w:val="004C75BA"/>
    <w:rsid w:val="004C76D3"/>
    <w:rsid w:val="004C7BBC"/>
    <w:rsid w:val="004D0159"/>
    <w:rsid w:val="004D0368"/>
    <w:rsid w:val="004D03DC"/>
    <w:rsid w:val="004D14D0"/>
    <w:rsid w:val="004D189E"/>
    <w:rsid w:val="004D1961"/>
    <w:rsid w:val="004D1ABB"/>
    <w:rsid w:val="004D1B82"/>
    <w:rsid w:val="004D20F8"/>
    <w:rsid w:val="004D261B"/>
    <w:rsid w:val="004D2C82"/>
    <w:rsid w:val="004D2D06"/>
    <w:rsid w:val="004D2D64"/>
    <w:rsid w:val="004D3454"/>
    <w:rsid w:val="004D379C"/>
    <w:rsid w:val="004D3984"/>
    <w:rsid w:val="004D4037"/>
    <w:rsid w:val="004D4110"/>
    <w:rsid w:val="004D4490"/>
    <w:rsid w:val="004D4651"/>
    <w:rsid w:val="004D4746"/>
    <w:rsid w:val="004D484F"/>
    <w:rsid w:val="004D493C"/>
    <w:rsid w:val="004D4E66"/>
    <w:rsid w:val="004D5264"/>
    <w:rsid w:val="004D550F"/>
    <w:rsid w:val="004D5540"/>
    <w:rsid w:val="004D55E9"/>
    <w:rsid w:val="004D5B76"/>
    <w:rsid w:val="004D5F5E"/>
    <w:rsid w:val="004D6279"/>
    <w:rsid w:val="004D6531"/>
    <w:rsid w:val="004D6D24"/>
    <w:rsid w:val="004D7CDA"/>
    <w:rsid w:val="004E025E"/>
    <w:rsid w:val="004E031F"/>
    <w:rsid w:val="004E03BF"/>
    <w:rsid w:val="004E0669"/>
    <w:rsid w:val="004E0913"/>
    <w:rsid w:val="004E0C4B"/>
    <w:rsid w:val="004E157C"/>
    <w:rsid w:val="004E1589"/>
    <w:rsid w:val="004E1C21"/>
    <w:rsid w:val="004E1FE2"/>
    <w:rsid w:val="004E2760"/>
    <w:rsid w:val="004E277C"/>
    <w:rsid w:val="004E2876"/>
    <w:rsid w:val="004E2A66"/>
    <w:rsid w:val="004E2BD1"/>
    <w:rsid w:val="004E2F3C"/>
    <w:rsid w:val="004E3023"/>
    <w:rsid w:val="004E319A"/>
    <w:rsid w:val="004E3528"/>
    <w:rsid w:val="004E3592"/>
    <w:rsid w:val="004E3621"/>
    <w:rsid w:val="004E3878"/>
    <w:rsid w:val="004E39B9"/>
    <w:rsid w:val="004E3BB1"/>
    <w:rsid w:val="004E3F57"/>
    <w:rsid w:val="004E42B0"/>
    <w:rsid w:val="004E44ED"/>
    <w:rsid w:val="004E5186"/>
    <w:rsid w:val="004E5B56"/>
    <w:rsid w:val="004E5D89"/>
    <w:rsid w:val="004E614C"/>
    <w:rsid w:val="004E653C"/>
    <w:rsid w:val="004E77A1"/>
    <w:rsid w:val="004E7B6E"/>
    <w:rsid w:val="004E7CBE"/>
    <w:rsid w:val="004E7D55"/>
    <w:rsid w:val="004E7F0E"/>
    <w:rsid w:val="004F00F8"/>
    <w:rsid w:val="004F080C"/>
    <w:rsid w:val="004F0A65"/>
    <w:rsid w:val="004F0AB6"/>
    <w:rsid w:val="004F0BA2"/>
    <w:rsid w:val="004F1167"/>
    <w:rsid w:val="004F1325"/>
    <w:rsid w:val="004F1B2C"/>
    <w:rsid w:val="004F1C13"/>
    <w:rsid w:val="004F1F2E"/>
    <w:rsid w:val="004F2B4F"/>
    <w:rsid w:val="004F2C0D"/>
    <w:rsid w:val="004F2D60"/>
    <w:rsid w:val="004F2E56"/>
    <w:rsid w:val="004F2F6A"/>
    <w:rsid w:val="004F3196"/>
    <w:rsid w:val="004F3218"/>
    <w:rsid w:val="004F397A"/>
    <w:rsid w:val="004F3B9C"/>
    <w:rsid w:val="004F3F6B"/>
    <w:rsid w:val="004F3FDC"/>
    <w:rsid w:val="004F3FE1"/>
    <w:rsid w:val="004F44FC"/>
    <w:rsid w:val="004F46A0"/>
    <w:rsid w:val="004F5427"/>
    <w:rsid w:val="004F56FC"/>
    <w:rsid w:val="004F5A40"/>
    <w:rsid w:val="004F5B1F"/>
    <w:rsid w:val="004F5F51"/>
    <w:rsid w:val="004F63E3"/>
    <w:rsid w:val="004F7230"/>
    <w:rsid w:val="004F7541"/>
    <w:rsid w:val="004F7AA1"/>
    <w:rsid w:val="004F7BB8"/>
    <w:rsid w:val="004F7D9F"/>
    <w:rsid w:val="005002D2"/>
    <w:rsid w:val="00500D2D"/>
    <w:rsid w:val="00501228"/>
    <w:rsid w:val="00501745"/>
    <w:rsid w:val="005017E7"/>
    <w:rsid w:val="00501AF9"/>
    <w:rsid w:val="00501BCF"/>
    <w:rsid w:val="00502147"/>
    <w:rsid w:val="005022C5"/>
    <w:rsid w:val="005023C4"/>
    <w:rsid w:val="005025F9"/>
    <w:rsid w:val="005028E5"/>
    <w:rsid w:val="00502F60"/>
    <w:rsid w:val="005033CE"/>
    <w:rsid w:val="00503A43"/>
    <w:rsid w:val="00503F0A"/>
    <w:rsid w:val="005040D3"/>
    <w:rsid w:val="0050423A"/>
    <w:rsid w:val="0050443B"/>
    <w:rsid w:val="005044D5"/>
    <w:rsid w:val="00504620"/>
    <w:rsid w:val="005048E8"/>
    <w:rsid w:val="00504CD9"/>
    <w:rsid w:val="00504E31"/>
    <w:rsid w:val="00504FBA"/>
    <w:rsid w:val="00505010"/>
    <w:rsid w:val="00505554"/>
    <w:rsid w:val="0050574F"/>
    <w:rsid w:val="0050584A"/>
    <w:rsid w:val="00505870"/>
    <w:rsid w:val="00505BE5"/>
    <w:rsid w:val="005061F0"/>
    <w:rsid w:val="0050627C"/>
    <w:rsid w:val="00506342"/>
    <w:rsid w:val="0050653C"/>
    <w:rsid w:val="00506959"/>
    <w:rsid w:val="00506A69"/>
    <w:rsid w:val="00506DDF"/>
    <w:rsid w:val="005072E2"/>
    <w:rsid w:val="005074A4"/>
    <w:rsid w:val="00507891"/>
    <w:rsid w:val="0050792F"/>
    <w:rsid w:val="00507CD4"/>
    <w:rsid w:val="00507DB2"/>
    <w:rsid w:val="00507E76"/>
    <w:rsid w:val="005100B1"/>
    <w:rsid w:val="00510105"/>
    <w:rsid w:val="00510E3E"/>
    <w:rsid w:val="00510F7A"/>
    <w:rsid w:val="0051118F"/>
    <w:rsid w:val="005114DF"/>
    <w:rsid w:val="005115C1"/>
    <w:rsid w:val="0051197B"/>
    <w:rsid w:val="00511C54"/>
    <w:rsid w:val="00511C8B"/>
    <w:rsid w:val="005124B7"/>
    <w:rsid w:val="00512527"/>
    <w:rsid w:val="00512732"/>
    <w:rsid w:val="005128C4"/>
    <w:rsid w:val="00512ABA"/>
    <w:rsid w:val="00512D3D"/>
    <w:rsid w:val="0051308E"/>
    <w:rsid w:val="0051355A"/>
    <w:rsid w:val="00513736"/>
    <w:rsid w:val="0051385C"/>
    <w:rsid w:val="00513D80"/>
    <w:rsid w:val="00513FAB"/>
    <w:rsid w:val="005140A0"/>
    <w:rsid w:val="005140B1"/>
    <w:rsid w:val="00514196"/>
    <w:rsid w:val="00514BE8"/>
    <w:rsid w:val="00514BFD"/>
    <w:rsid w:val="005152C2"/>
    <w:rsid w:val="00515660"/>
    <w:rsid w:val="00515A9C"/>
    <w:rsid w:val="005160F7"/>
    <w:rsid w:val="00516923"/>
    <w:rsid w:val="00516BA5"/>
    <w:rsid w:val="00516D7D"/>
    <w:rsid w:val="00516DFD"/>
    <w:rsid w:val="00517E53"/>
    <w:rsid w:val="00517E7B"/>
    <w:rsid w:val="00517E7E"/>
    <w:rsid w:val="0052033A"/>
    <w:rsid w:val="005206EC"/>
    <w:rsid w:val="00520709"/>
    <w:rsid w:val="00520B0B"/>
    <w:rsid w:val="00520FB2"/>
    <w:rsid w:val="00521B3E"/>
    <w:rsid w:val="00522205"/>
    <w:rsid w:val="005225FA"/>
    <w:rsid w:val="00522998"/>
    <w:rsid w:val="00522CF3"/>
    <w:rsid w:val="00522DB5"/>
    <w:rsid w:val="00523002"/>
    <w:rsid w:val="00523070"/>
    <w:rsid w:val="005232D5"/>
    <w:rsid w:val="00523887"/>
    <w:rsid w:val="00523904"/>
    <w:rsid w:val="00523AC6"/>
    <w:rsid w:val="00523F2E"/>
    <w:rsid w:val="00523F73"/>
    <w:rsid w:val="00524326"/>
    <w:rsid w:val="005243AA"/>
    <w:rsid w:val="00524512"/>
    <w:rsid w:val="005245F5"/>
    <w:rsid w:val="005248DE"/>
    <w:rsid w:val="00524A7F"/>
    <w:rsid w:val="00524AF4"/>
    <w:rsid w:val="00524D04"/>
    <w:rsid w:val="00524D95"/>
    <w:rsid w:val="005250DA"/>
    <w:rsid w:val="005255AB"/>
    <w:rsid w:val="0052587B"/>
    <w:rsid w:val="005258DB"/>
    <w:rsid w:val="0052596A"/>
    <w:rsid w:val="00525E04"/>
    <w:rsid w:val="00525F3A"/>
    <w:rsid w:val="005262EE"/>
    <w:rsid w:val="005262F6"/>
    <w:rsid w:val="00526582"/>
    <w:rsid w:val="00526A7D"/>
    <w:rsid w:val="005275C6"/>
    <w:rsid w:val="0052771A"/>
    <w:rsid w:val="00527977"/>
    <w:rsid w:val="00527AE6"/>
    <w:rsid w:val="00527C94"/>
    <w:rsid w:val="00527CF8"/>
    <w:rsid w:val="00530312"/>
    <w:rsid w:val="00530419"/>
    <w:rsid w:val="00530A88"/>
    <w:rsid w:val="00530B2B"/>
    <w:rsid w:val="00531034"/>
    <w:rsid w:val="00531060"/>
    <w:rsid w:val="005311A9"/>
    <w:rsid w:val="00531623"/>
    <w:rsid w:val="0053176A"/>
    <w:rsid w:val="00531806"/>
    <w:rsid w:val="0053193B"/>
    <w:rsid w:val="00531C0C"/>
    <w:rsid w:val="00531CF8"/>
    <w:rsid w:val="00531E1F"/>
    <w:rsid w:val="00531E24"/>
    <w:rsid w:val="0053263E"/>
    <w:rsid w:val="005327D0"/>
    <w:rsid w:val="00532899"/>
    <w:rsid w:val="00533543"/>
    <w:rsid w:val="005335F4"/>
    <w:rsid w:val="0053361C"/>
    <w:rsid w:val="0053384C"/>
    <w:rsid w:val="00533E8D"/>
    <w:rsid w:val="00534202"/>
    <w:rsid w:val="0053466C"/>
    <w:rsid w:val="00534795"/>
    <w:rsid w:val="00534D42"/>
    <w:rsid w:val="00535976"/>
    <w:rsid w:val="00535AE8"/>
    <w:rsid w:val="005363AC"/>
    <w:rsid w:val="00536AD7"/>
    <w:rsid w:val="005371B2"/>
    <w:rsid w:val="00537227"/>
    <w:rsid w:val="005377AD"/>
    <w:rsid w:val="00537861"/>
    <w:rsid w:val="00537EC4"/>
    <w:rsid w:val="00537FDB"/>
    <w:rsid w:val="005400AA"/>
    <w:rsid w:val="00540CEC"/>
    <w:rsid w:val="00540D18"/>
    <w:rsid w:val="00541262"/>
    <w:rsid w:val="005416ED"/>
    <w:rsid w:val="00541A5D"/>
    <w:rsid w:val="00541B22"/>
    <w:rsid w:val="005423D0"/>
    <w:rsid w:val="005423E2"/>
    <w:rsid w:val="00542BD7"/>
    <w:rsid w:val="00542C90"/>
    <w:rsid w:val="00542C93"/>
    <w:rsid w:val="0054301E"/>
    <w:rsid w:val="00543039"/>
    <w:rsid w:val="0054316C"/>
    <w:rsid w:val="00543D0E"/>
    <w:rsid w:val="00543E59"/>
    <w:rsid w:val="005447B2"/>
    <w:rsid w:val="00544958"/>
    <w:rsid w:val="00544B26"/>
    <w:rsid w:val="00544D8B"/>
    <w:rsid w:val="00544DAC"/>
    <w:rsid w:val="0054526A"/>
    <w:rsid w:val="00545333"/>
    <w:rsid w:val="00545A1F"/>
    <w:rsid w:val="00545CA6"/>
    <w:rsid w:val="00545EB0"/>
    <w:rsid w:val="00545FB4"/>
    <w:rsid w:val="00546727"/>
    <w:rsid w:val="00546C3E"/>
    <w:rsid w:val="00546CF0"/>
    <w:rsid w:val="0054765D"/>
    <w:rsid w:val="0054779C"/>
    <w:rsid w:val="005477CB"/>
    <w:rsid w:val="005478C1"/>
    <w:rsid w:val="00547BB1"/>
    <w:rsid w:val="00547C14"/>
    <w:rsid w:val="00547EA5"/>
    <w:rsid w:val="00547F16"/>
    <w:rsid w:val="0055030A"/>
    <w:rsid w:val="005508B2"/>
    <w:rsid w:val="0055098A"/>
    <w:rsid w:val="00550A20"/>
    <w:rsid w:val="00550BF3"/>
    <w:rsid w:val="00550CF5"/>
    <w:rsid w:val="00551281"/>
    <w:rsid w:val="00552010"/>
    <w:rsid w:val="0055238F"/>
    <w:rsid w:val="005526FD"/>
    <w:rsid w:val="0055294D"/>
    <w:rsid w:val="0055357C"/>
    <w:rsid w:val="00553FDF"/>
    <w:rsid w:val="0055443D"/>
    <w:rsid w:val="005553A6"/>
    <w:rsid w:val="005554FF"/>
    <w:rsid w:val="00555744"/>
    <w:rsid w:val="00555806"/>
    <w:rsid w:val="0055599F"/>
    <w:rsid w:val="005559C1"/>
    <w:rsid w:val="00555E50"/>
    <w:rsid w:val="00555EFA"/>
    <w:rsid w:val="00555FA2"/>
    <w:rsid w:val="005562E1"/>
    <w:rsid w:val="00556436"/>
    <w:rsid w:val="005567CD"/>
    <w:rsid w:val="005568A0"/>
    <w:rsid w:val="00556AE7"/>
    <w:rsid w:val="0055724A"/>
    <w:rsid w:val="00557341"/>
    <w:rsid w:val="005574AE"/>
    <w:rsid w:val="00557867"/>
    <w:rsid w:val="00557D4C"/>
    <w:rsid w:val="00557E73"/>
    <w:rsid w:val="005600A7"/>
    <w:rsid w:val="005604AC"/>
    <w:rsid w:val="00560ECC"/>
    <w:rsid w:val="00561FBE"/>
    <w:rsid w:val="005621CA"/>
    <w:rsid w:val="0056242D"/>
    <w:rsid w:val="00562719"/>
    <w:rsid w:val="0056283D"/>
    <w:rsid w:val="00562D99"/>
    <w:rsid w:val="00562ED3"/>
    <w:rsid w:val="00562FC2"/>
    <w:rsid w:val="0056300D"/>
    <w:rsid w:val="005632F8"/>
    <w:rsid w:val="005634F5"/>
    <w:rsid w:val="00563D81"/>
    <w:rsid w:val="005642C6"/>
    <w:rsid w:val="005647BD"/>
    <w:rsid w:val="005655A4"/>
    <w:rsid w:val="00565905"/>
    <w:rsid w:val="005659CD"/>
    <w:rsid w:val="00565CD1"/>
    <w:rsid w:val="00565EBA"/>
    <w:rsid w:val="00566F6E"/>
    <w:rsid w:val="005670D9"/>
    <w:rsid w:val="005675CD"/>
    <w:rsid w:val="005677EA"/>
    <w:rsid w:val="005678AE"/>
    <w:rsid w:val="00567B5E"/>
    <w:rsid w:val="00567BAC"/>
    <w:rsid w:val="00570609"/>
    <w:rsid w:val="0057087F"/>
    <w:rsid w:val="00570AD8"/>
    <w:rsid w:val="00570BA2"/>
    <w:rsid w:val="00570E0F"/>
    <w:rsid w:val="00570ECF"/>
    <w:rsid w:val="005710D0"/>
    <w:rsid w:val="00571257"/>
    <w:rsid w:val="00571459"/>
    <w:rsid w:val="005714F7"/>
    <w:rsid w:val="005715AB"/>
    <w:rsid w:val="00571813"/>
    <w:rsid w:val="005719B2"/>
    <w:rsid w:val="00571D03"/>
    <w:rsid w:val="00571D08"/>
    <w:rsid w:val="005723E4"/>
    <w:rsid w:val="005727C8"/>
    <w:rsid w:val="0057283D"/>
    <w:rsid w:val="00572E21"/>
    <w:rsid w:val="005730D8"/>
    <w:rsid w:val="005732A5"/>
    <w:rsid w:val="0057343F"/>
    <w:rsid w:val="005735A7"/>
    <w:rsid w:val="0057409C"/>
    <w:rsid w:val="00574218"/>
    <w:rsid w:val="005744B2"/>
    <w:rsid w:val="00574521"/>
    <w:rsid w:val="00574B7D"/>
    <w:rsid w:val="00574DAA"/>
    <w:rsid w:val="00574FDA"/>
    <w:rsid w:val="00575188"/>
    <w:rsid w:val="005756B8"/>
    <w:rsid w:val="005756C5"/>
    <w:rsid w:val="005758D7"/>
    <w:rsid w:val="0057641C"/>
    <w:rsid w:val="00576AD1"/>
    <w:rsid w:val="00576E9B"/>
    <w:rsid w:val="005770D8"/>
    <w:rsid w:val="0057744F"/>
    <w:rsid w:val="005774B9"/>
    <w:rsid w:val="00577D2C"/>
    <w:rsid w:val="00580C27"/>
    <w:rsid w:val="00581015"/>
    <w:rsid w:val="005828D4"/>
    <w:rsid w:val="00582DE4"/>
    <w:rsid w:val="00582F34"/>
    <w:rsid w:val="0058385E"/>
    <w:rsid w:val="00583BF7"/>
    <w:rsid w:val="00583ED5"/>
    <w:rsid w:val="0058405C"/>
    <w:rsid w:val="0058406C"/>
    <w:rsid w:val="005840DF"/>
    <w:rsid w:val="00584868"/>
    <w:rsid w:val="0058491C"/>
    <w:rsid w:val="00584E6E"/>
    <w:rsid w:val="00585F3A"/>
    <w:rsid w:val="0058606F"/>
    <w:rsid w:val="00586512"/>
    <w:rsid w:val="00586529"/>
    <w:rsid w:val="00586DFD"/>
    <w:rsid w:val="0058720E"/>
    <w:rsid w:val="005875C9"/>
    <w:rsid w:val="00587963"/>
    <w:rsid w:val="0059021B"/>
    <w:rsid w:val="005905E2"/>
    <w:rsid w:val="00590759"/>
    <w:rsid w:val="00590A7D"/>
    <w:rsid w:val="005914EE"/>
    <w:rsid w:val="00591619"/>
    <w:rsid w:val="00591A4A"/>
    <w:rsid w:val="00591BBE"/>
    <w:rsid w:val="0059227F"/>
    <w:rsid w:val="00592367"/>
    <w:rsid w:val="00592B83"/>
    <w:rsid w:val="00592D23"/>
    <w:rsid w:val="005930D8"/>
    <w:rsid w:val="00593560"/>
    <w:rsid w:val="00593987"/>
    <w:rsid w:val="00594BBC"/>
    <w:rsid w:val="0059550E"/>
    <w:rsid w:val="00595613"/>
    <w:rsid w:val="005956C9"/>
    <w:rsid w:val="00595DC4"/>
    <w:rsid w:val="00595F39"/>
    <w:rsid w:val="00596159"/>
    <w:rsid w:val="005962A1"/>
    <w:rsid w:val="00596364"/>
    <w:rsid w:val="0059648E"/>
    <w:rsid w:val="005969C3"/>
    <w:rsid w:val="00596A24"/>
    <w:rsid w:val="00596B31"/>
    <w:rsid w:val="00597033"/>
    <w:rsid w:val="005971DE"/>
    <w:rsid w:val="005975C3"/>
    <w:rsid w:val="005975ED"/>
    <w:rsid w:val="0059778C"/>
    <w:rsid w:val="005977B5"/>
    <w:rsid w:val="00597FDA"/>
    <w:rsid w:val="005A0012"/>
    <w:rsid w:val="005A022E"/>
    <w:rsid w:val="005A048E"/>
    <w:rsid w:val="005A05AB"/>
    <w:rsid w:val="005A1207"/>
    <w:rsid w:val="005A169A"/>
    <w:rsid w:val="005A1E1D"/>
    <w:rsid w:val="005A1F72"/>
    <w:rsid w:val="005A2168"/>
    <w:rsid w:val="005A2EE4"/>
    <w:rsid w:val="005A35E3"/>
    <w:rsid w:val="005A3CF1"/>
    <w:rsid w:val="005A41BF"/>
    <w:rsid w:val="005A48F1"/>
    <w:rsid w:val="005A4AB2"/>
    <w:rsid w:val="005A4B40"/>
    <w:rsid w:val="005A4E8A"/>
    <w:rsid w:val="005A4F48"/>
    <w:rsid w:val="005A4F5C"/>
    <w:rsid w:val="005A5348"/>
    <w:rsid w:val="005A5643"/>
    <w:rsid w:val="005A5C58"/>
    <w:rsid w:val="005A5C9D"/>
    <w:rsid w:val="005A628D"/>
    <w:rsid w:val="005A6424"/>
    <w:rsid w:val="005A65F4"/>
    <w:rsid w:val="005A66B9"/>
    <w:rsid w:val="005A6A9F"/>
    <w:rsid w:val="005A6C7B"/>
    <w:rsid w:val="005A70C0"/>
    <w:rsid w:val="005A714F"/>
    <w:rsid w:val="005A7668"/>
    <w:rsid w:val="005A7E3E"/>
    <w:rsid w:val="005B001C"/>
    <w:rsid w:val="005B002A"/>
    <w:rsid w:val="005B0471"/>
    <w:rsid w:val="005B0884"/>
    <w:rsid w:val="005B0984"/>
    <w:rsid w:val="005B0D65"/>
    <w:rsid w:val="005B0F74"/>
    <w:rsid w:val="005B0FC3"/>
    <w:rsid w:val="005B101B"/>
    <w:rsid w:val="005B1144"/>
    <w:rsid w:val="005B1180"/>
    <w:rsid w:val="005B16CB"/>
    <w:rsid w:val="005B186A"/>
    <w:rsid w:val="005B1C03"/>
    <w:rsid w:val="005B1E48"/>
    <w:rsid w:val="005B1F30"/>
    <w:rsid w:val="005B2BED"/>
    <w:rsid w:val="005B2C50"/>
    <w:rsid w:val="005B2D50"/>
    <w:rsid w:val="005B2FA2"/>
    <w:rsid w:val="005B32D6"/>
    <w:rsid w:val="005B3438"/>
    <w:rsid w:val="005B3533"/>
    <w:rsid w:val="005B3654"/>
    <w:rsid w:val="005B387B"/>
    <w:rsid w:val="005B3CD5"/>
    <w:rsid w:val="005B3E1F"/>
    <w:rsid w:val="005B3EAE"/>
    <w:rsid w:val="005B4098"/>
    <w:rsid w:val="005B4205"/>
    <w:rsid w:val="005B4E60"/>
    <w:rsid w:val="005B52FE"/>
    <w:rsid w:val="005B5564"/>
    <w:rsid w:val="005B5D91"/>
    <w:rsid w:val="005B5F92"/>
    <w:rsid w:val="005B605D"/>
    <w:rsid w:val="005B6134"/>
    <w:rsid w:val="005B72A4"/>
    <w:rsid w:val="005B7652"/>
    <w:rsid w:val="005B7D6A"/>
    <w:rsid w:val="005C06C0"/>
    <w:rsid w:val="005C082A"/>
    <w:rsid w:val="005C0924"/>
    <w:rsid w:val="005C0B93"/>
    <w:rsid w:val="005C0B9E"/>
    <w:rsid w:val="005C19BB"/>
    <w:rsid w:val="005C19CA"/>
    <w:rsid w:val="005C1D8F"/>
    <w:rsid w:val="005C2566"/>
    <w:rsid w:val="005C2700"/>
    <w:rsid w:val="005C29D9"/>
    <w:rsid w:val="005C2AAF"/>
    <w:rsid w:val="005C2FE8"/>
    <w:rsid w:val="005C3042"/>
    <w:rsid w:val="005C3A5B"/>
    <w:rsid w:val="005C3DDA"/>
    <w:rsid w:val="005C3DDE"/>
    <w:rsid w:val="005C4611"/>
    <w:rsid w:val="005C46DA"/>
    <w:rsid w:val="005C4924"/>
    <w:rsid w:val="005C4A88"/>
    <w:rsid w:val="005C4D23"/>
    <w:rsid w:val="005C4FB3"/>
    <w:rsid w:val="005C50ED"/>
    <w:rsid w:val="005C52F7"/>
    <w:rsid w:val="005C5999"/>
    <w:rsid w:val="005C62C0"/>
    <w:rsid w:val="005C6575"/>
    <w:rsid w:val="005C6812"/>
    <w:rsid w:val="005C687C"/>
    <w:rsid w:val="005C6BC6"/>
    <w:rsid w:val="005C6DED"/>
    <w:rsid w:val="005C703C"/>
    <w:rsid w:val="005C713C"/>
    <w:rsid w:val="005C7550"/>
    <w:rsid w:val="005C7833"/>
    <w:rsid w:val="005C7DB0"/>
    <w:rsid w:val="005C7E6F"/>
    <w:rsid w:val="005D046A"/>
    <w:rsid w:val="005D04B9"/>
    <w:rsid w:val="005D0588"/>
    <w:rsid w:val="005D06A1"/>
    <w:rsid w:val="005D082C"/>
    <w:rsid w:val="005D0A15"/>
    <w:rsid w:val="005D0D4F"/>
    <w:rsid w:val="005D0DA5"/>
    <w:rsid w:val="005D0F47"/>
    <w:rsid w:val="005D0FED"/>
    <w:rsid w:val="005D1586"/>
    <w:rsid w:val="005D1A9C"/>
    <w:rsid w:val="005D1DAC"/>
    <w:rsid w:val="005D1F74"/>
    <w:rsid w:val="005D2070"/>
    <w:rsid w:val="005D21DF"/>
    <w:rsid w:val="005D226E"/>
    <w:rsid w:val="005D26C8"/>
    <w:rsid w:val="005D2879"/>
    <w:rsid w:val="005D2982"/>
    <w:rsid w:val="005D298F"/>
    <w:rsid w:val="005D2D3B"/>
    <w:rsid w:val="005D357B"/>
    <w:rsid w:val="005D3759"/>
    <w:rsid w:val="005D39EA"/>
    <w:rsid w:val="005D3D6A"/>
    <w:rsid w:val="005D4553"/>
    <w:rsid w:val="005D48E9"/>
    <w:rsid w:val="005D4912"/>
    <w:rsid w:val="005D4AE5"/>
    <w:rsid w:val="005D4FC6"/>
    <w:rsid w:val="005D5274"/>
    <w:rsid w:val="005D56F4"/>
    <w:rsid w:val="005D57AA"/>
    <w:rsid w:val="005D58AC"/>
    <w:rsid w:val="005D5A86"/>
    <w:rsid w:val="005D5E0D"/>
    <w:rsid w:val="005D5ED1"/>
    <w:rsid w:val="005D645C"/>
    <w:rsid w:val="005D6F22"/>
    <w:rsid w:val="005D720B"/>
    <w:rsid w:val="005D7A1B"/>
    <w:rsid w:val="005D7A86"/>
    <w:rsid w:val="005D7C19"/>
    <w:rsid w:val="005E0100"/>
    <w:rsid w:val="005E0221"/>
    <w:rsid w:val="005E03C1"/>
    <w:rsid w:val="005E0DC6"/>
    <w:rsid w:val="005E0F23"/>
    <w:rsid w:val="005E0F50"/>
    <w:rsid w:val="005E1122"/>
    <w:rsid w:val="005E116D"/>
    <w:rsid w:val="005E20BF"/>
    <w:rsid w:val="005E2677"/>
    <w:rsid w:val="005E3885"/>
    <w:rsid w:val="005E4635"/>
    <w:rsid w:val="005E49E9"/>
    <w:rsid w:val="005E4A1C"/>
    <w:rsid w:val="005E517D"/>
    <w:rsid w:val="005E5453"/>
    <w:rsid w:val="005E55E9"/>
    <w:rsid w:val="005E572B"/>
    <w:rsid w:val="005E5C28"/>
    <w:rsid w:val="005E6638"/>
    <w:rsid w:val="005E665A"/>
    <w:rsid w:val="005E66F0"/>
    <w:rsid w:val="005E6A98"/>
    <w:rsid w:val="005E6B20"/>
    <w:rsid w:val="005E6B9C"/>
    <w:rsid w:val="005E6C84"/>
    <w:rsid w:val="005E6CE6"/>
    <w:rsid w:val="005E71DF"/>
    <w:rsid w:val="005E7344"/>
    <w:rsid w:val="005E7513"/>
    <w:rsid w:val="005E7923"/>
    <w:rsid w:val="005F0061"/>
    <w:rsid w:val="005F0218"/>
    <w:rsid w:val="005F0551"/>
    <w:rsid w:val="005F0789"/>
    <w:rsid w:val="005F0D9E"/>
    <w:rsid w:val="005F0F23"/>
    <w:rsid w:val="005F100F"/>
    <w:rsid w:val="005F1329"/>
    <w:rsid w:val="005F136A"/>
    <w:rsid w:val="005F14B5"/>
    <w:rsid w:val="005F1F69"/>
    <w:rsid w:val="005F21C6"/>
    <w:rsid w:val="005F2743"/>
    <w:rsid w:val="005F2DA8"/>
    <w:rsid w:val="005F2E1A"/>
    <w:rsid w:val="005F305D"/>
    <w:rsid w:val="005F3289"/>
    <w:rsid w:val="005F367D"/>
    <w:rsid w:val="005F37F4"/>
    <w:rsid w:val="005F3835"/>
    <w:rsid w:val="005F395C"/>
    <w:rsid w:val="005F3D86"/>
    <w:rsid w:val="005F3FE1"/>
    <w:rsid w:val="005F3FFE"/>
    <w:rsid w:val="005F5194"/>
    <w:rsid w:val="005F551E"/>
    <w:rsid w:val="005F58B7"/>
    <w:rsid w:val="005F5B20"/>
    <w:rsid w:val="005F5F60"/>
    <w:rsid w:val="005F6667"/>
    <w:rsid w:val="005F6BED"/>
    <w:rsid w:val="005F77A5"/>
    <w:rsid w:val="005F77E4"/>
    <w:rsid w:val="005F7B57"/>
    <w:rsid w:val="005F7C34"/>
    <w:rsid w:val="005F7EB1"/>
    <w:rsid w:val="006004DE"/>
    <w:rsid w:val="0060055E"/>
    <w:rsid w:val="00600A83"/>
    <w:rsid w:val="00600C7D"/>
    <w:rsid w:val="00600E85"/>
    <w:rsid w:val="00601679"/>
    <w:rsid w:val="0060190A"/>
    <w:rsid w:val="00601EBD"/>
    <w:rsid w:val="00602179"/>
    <w:rsid w:val="00602206"/>
    <w:rsid w:val="00602541"/>
    <w:rsid w:val="00602E9B"/>
    <w:rsid w:val="00603083"/>
    <w:rsid w:val="0060318A"/>
    <w:rsid w:val="0060324D"/>
    <w:rsid w:val="00603518"/>
    <w:rsid w:val="006035A7"/>
    <w:rsid w:val="00603741"/>
    <w:rsid w:val="006039CE"/>
    <w:rsid w:val="006047AB"/>
    <w:rsid w:val="00604B11"/>
    <w:rsid w:val="00604B8F"/>
    <w:rsid w:val="00604C66"/>
    <w:rsid w:val="00605098"/>
    <w:rsid w:val="00605391"/>
    <w:rsid w:val="0060542B"/>
    <w:rsid w:val="006055A9"/>
    <w:rsid w:val="00605942"/>
    <w:rsid w:val="00605A12"/>
    <w:rsid w:val="00605A50"/>
    <w:rsid w:val="00605F0A"/>
    <w:rsid w:val="006060A7"/>
    <w:rsid w:val="0060616F"/>
    <w:rsid w:val="00606C14"/>
    <w:rsid w:val="00606D67"/>
    <w:rsid w:val="00606E22"/>
    <w:rsid w:val="00607D14"/>
    <w:rsid w:val="00610064"/>
    <w:rsid w:val="0061016D"/>
    <w:rsid w:val="00610BFE"/>
    <w:rsid w:val="0061176B"/>
    <w:rsid w:val="00611916"/>
    <w:rsid w:val="00611E9F"/>
    <w:rsid w:val="00612112"/>
    <w:rsid w:val="006126F1"/>
    <w:rsid w:val="006128F1"/>
    <w:rsid w:val="00612B0D"/>
    <w:rsid w:val="00612F52"/>
    <w:rsid w:val="006138A7"/>
    <w:rsid w:val="00613A8E"/>
    <w:rsid w:val="00613B7C"/>
    <w:rsid w:val="00613C30"/>
    <w:rsid w:val="00613C7D"/>
    <w:rsid w:val="00613E7F"/>
    <w:rsid w:val="00614183"/>
    <w:rsid w:val="0061443C"/>
    <w:rsid w:val="006147F9"/>
    <w:rsid w:val="006148B3"/>
    <w:rsid w:val="00614A0F"/>
    <w:rsid w:val="00614ED0"/>
    <w:rsid w:val="00615724"/>
    <w:rsid w:val="00616257"/>
    <w:rsid w:val="00616390"/>
    <w:rsid w:val="006164CF"/>
    <w:rsid w:val="00616D0C"/>
    <w:rsid w:val="0061747B"/>
    <w:rsid w:val="006176C2"/>
    <w:rsid w:val="00617C58"/>
    <w:rsid w:val="00620146"/>
    <w:rsid w:val="0062031E"/>
    <w:rsid w:val="00620E62"/>
    <w:rsid w:val="00621789"/>
    <w:rsid w:val="00621D2B"/>
    <w:rsid w:val="00621DE7"/>
    <w:rsid w:val="00621F8A"/>
    <w:rsid w:val="0062226D"/>
    <w:rsid w:val="00622579"/>
    <w:rsid w:val="006227A6"/>
    <w:rsid w:val="00622A01"/>
    <w:rsid w:val="00622D93"/>
    <w:rsid w:val="00622F72"/>
    <w:rsid w:val="006230C6"/>
    <w:rsid w:val="00623190"/>
    <w:rsid w:val="006234F1"/>
    <w:rsid w:val="006235CE"/>
    <w:rsid w:val="0062368B"/>
    <w:rsid w:val="00623941"/>
    <w:rsid w:val="00623F14"/>
    <w:rsid w:val="006243D6"/>
    <w:rsid w:val="00624661"/>
    <w:rsid w:val="00625096"/>
    <w:rsid w:val="006251FE"/>
    <w:rsid w:val="006253B2"/>
    <w:rsid w:val="00625C0B"/>
    <w:rsid w:val="006261D9"/>
    <w:rsid w:val="006263C4"/>
    <w:rsid w:val="006268CB"/>
    <w:rsid w:val="006269F7"/>
    <w:rsid w:val="00626BF2"/>
    <w:rsid w:val="00626BF7"/>
    <w:rsid w:val="006274D8"/>
    <w:rsid w:val="006276C6"/>
    <w:rsid w:val="0063032C"/>
    <w:rsid w:val="00630467"/>
    <w:rsid w:val="00630591"/>
    <w:rsid w:val="00630B5E"/>
    <w:rsid w:val="00630DE0"/>
    <w:rsid w:val="00630F88"/>
    <w:rsid w:val="00631307"/>
    <w:rsid w:val="0063130D"/>
    <w:rsid w:val="00631919"/>
    <w:rsid w:val="0063194F"/>
    <w:rsid w:val="006326F8"/>
    <w:rsid w:val="006327DC"/>
    <w:rsid w:val="00632861"/>
    <w:rsid w:val="00632D4D"/>
    <w:rsid w:val="00632DF8"/>
    <w:rsid w:val="00633A4B"/>
    <w:rsid w:val="00633B63"/>
    <w:rsid w:val="00633C13"/>
    <w:rsid w:val="00633C22"/>
    <w:rsid w:val="00633D8F"/>
    <w:rsid w:val="00634191"/>
    <w:rsid w:val="0063431B"/>
    <w:rsid w:val="006346E6"/>
    <w:rsid w:val="006350B6"/>
    <w:rsid w:val="00635214"/>
    <w:rsid w:val="0063555D"/>
    <w:rsid w:val="0063574D"/>
    <w:rsid w:val="00635A4C"/>
    <w:rsid w:val="00635CE1"/>
    <w:rsid w:val="00635D47"/>
    <w:rsid w:val="0063637D"/>
    <w:rsid w:val="00636642"/>
    <w:rsid w:val="00637043"/>
    <w:rsid w:val="006372D1"/>
    <w:rsid w:val="00637A72"/>
    <w:rsid w:val="00637AE8"/>
    <w:rsid w:val="00637DDA"/>
    <w:rsid w:val="00637EFD"/>
    <w:rsid w:val="00637FB5"/>
    <w:rsid w:val="00637FDB"/>
    <w:rsid w:val="00640392"/>
    <w:rsid w:val="006404DF"/>
    <w:rsid w:val="0064069F"/>
    <w:rsid w:val="00640801"/>
    <w:rsid w:val="00640916"/>
    <w:rsid w:val="00640B8F"/>
    <w:rsid w:val="00640CC6"/>
    <w:rsid w:val="006413A1"/>
    <w:rsid w:val="00641580"/>
    <w:rsid w:val="00641B7F"/>
    <w:rsid w:val="00641D2E"/>
    <w:rsid w:val="00641FC4"/>
    <w:rsid w:val="00642EA6"/>
    <w:rsid w:val="00643077"/>
    <w:rsid w:val="006430AD"/>
    <w:rsid w:val="0064315C"/>
    <w:rsid w:val="006435E6"/>
    <w:rsid w:val="00643709"/>
    <w:rsid w:val="00643759"/>
    <w:rsid w:val="006438B4"/>
    <w:rsid w:val="00643AF3"/>
    <w:rsid w:val="00643C08"/>
    <w:rsid w:val="00643D76"/>
    <w:rsid w:val="006440DA"/>
    <w:rsid w:val="00644239"/>
    <w:rsid w:val="006444BE"/>
    <w:rsid w:val="00644529"/>
    <w:rsid w:val="00644864"/>
    <w:rsid w:val="006448EA"/>
    <w:rsid w:val="006449BF"/>
    <w:rsid w:val="00644B1F"/>
    <w:rsid w:val="00644E9A"/>
    <w:rsid w:val="00645A04"/>
    <w:rsid w:val="0064619A"/>
    <w:rsid w:val="00646572"/>
    <w:rsid w:val="00646AA2"/>
    <w:rsid w:val="00646E02"/>
    <w:rsid w:val="00646FD0"/>
    <w:rsid w:val="006477EB"/>
    <w:rsid w:val="0064785A"/>
    <w:rsid w:val="0064796C"/>
    <w:rsid w:val="00647A54"/>
    <w:rsid w:val="00647C43"/>
    <w:rsid w:val="00650079"/>
    <w:rsid w:val="006503E9"/>
    <w:rsid w:val="0065047B"/>
    <w:rsid w:val="0065061E"/>
    <w:rsid w:val="00650C80"/>
    <w:rsid w:val="00650E90"/>
    <w:rsid w:val="00650F58"/>
    <w:rsid w:val="00651158"/>
    <w:rsid w:val="006511CD"/>
    <w:rsid w:val="006513B6"/>
    <w:rsid w:val="0065210C"/>
    <w:rsid w:val="006525F3"/>
    <w:rsid w:val="00652D47"/>
    <w:rsid w:val="0065318D"/>
    <w:rsid w:val="006533BE"/>
    <w:rsid w:val="0065362B"/>
    <w:rsid w:val="006536EF"/>
    <w:rsid w:val="00653782"/>
    <w:rsid w:val="00653B82"/>
    <w:rsid w:val="00653F92"/>
    <w:rsid w:val="00654065"/>
    <w:rsid w:val="0065423D"/>
    <w:rsid w:val="00654380"/>
    <w:rsid w:val="006545A9"/>
    <w:rsid w:val="006547D9"/>
    <w:rsid w:val="00655198"/>
    <w:rsid w:val="0065522F"/>
    <w:rsid w:val="00655BED"/>
    <w:rsid w:val="00655F12"/>
    <w:rsid w:val="006560A2"/>
    <w:rsid w:val="006565CF"/>
    <w:rsid w:val="006568E2"/>
    <w:rsid w:val="0065727A"/>
    <w:rsid w:val="006572FF"/>
    <w:rsid w:val="006573DF"/>
    <w:rsid w:val="006577BF"/>
    <w:rsid w:val="00657868"/>
    <w:rsid w:val="00657DC3"/>
    <w:rsid w:val="0066037C"/>
    <w:rsid w:val="006604E3"/>
    <w:rsid w:val="006608AC"/>
    <w:rsid w:val="00660A1C"/>
    <w:rsid w:val="0066163A"/>
    <w:rsid w:val="006616F5"/>
    <w:rsid w:val="0066172E"/>
    <w:rsid w:val="00661774"/>
    <w:rsid w:val="006622A6"/>
    <w:rsid w:val="0066248B"/>
    <w:rsid w:val="006625A9"/>
    <w:rsid w:val="00662892"/>
    <w:rsid w:val="00662894"/>
    <w:rsid w:val="006633A3"/>
    <w:rsid w:val="0066371C"/>
    <w:rsid w:val="00663A6A"/>
    <w:rsid w:val="00663E9C"/>
    <w:rsid w:val="006642A2"/>
    <w:rsid w:val="006644C2"/>
    <w:rsid w:val="00664546"/>
    <w:rsid w:val="0066475D"/>
    <w:rsid w:val="006648B5"/>
    <w:rsid w:val="00665146"/>
    <w:rsid w:val="00665648"/>
    <w:rsid w:val="00666281"/>
    <w:rsid w:val="00666779"/>
    <w:rsid w:val="0066724F"/>
    <w:rsid w:val="00667665"/>
    <w:rsid w:val="00667A4C"/>
    <w:rsid w:val="00670034"/>
    <w:rsid w:val="006704A2"/>
    <w:rsid w:val="006704F7"/>
    <w:rsid w:val="006704F8"/>
    <w:rsid w:val="00670524"/>
    <w:rsid w:val="00670C57"/>
    <w:rsid w:val="00670D51"/>
    <w:rsid w:val="00670EDA"/>
    <w:rsid w:val="00671139"/>
    <w:rsid w:val="00671300"/>
    <w:rsid w:val="0067151A"/>
    <w:rsid w:val="006716A0"/>
    <w:rsid w:val="006717A0"/>
    <w:rsid w:val="006719ED"/>
    <w:rsid w:val="00671BF2"/>
    <w:rsid w:val="00671DDF"/>
    <w:rsid w:val="00671EFA"/>
    <w:rsid w:val="006720C6"/>
    <w:rsid w:val="006720F1"/>
    <w:rsid w:val="006721D8"/>
    <w:rsid w:val="00672341"/>
    <w:rsid w:val="00672BBB"/>
    <w:rsid w:val="00672CFD"/>
    <w:rsid w:val="00672F36"/>
    <w:rsid w:val="00673390"/>
    <w:rsid w:val="0067362D"/>
    <w:rsid w:val="0067379E"/>
    <w:rsid w:val="0067380E"/>
    <w:rsid w:val="00673970"/>
    <w:rsid w:val="00673C65"/>
    <w:rsid w:val="0067441A"/>
    <w:rsid w:val="00674532"/>
    <w:rsid w:val="00674664"/>
    <w:rsid w:val="00674677"/>
    <w:rsid w:val="006748DD"/>
    <w:rsid w:val="00674E74"/>
    <w:rsid w:val="006750FD"/>
    <w:rsid w:val="00675150"/>
    <w:rsid w:val="00675750"/>
    <w:rsid w:val="0067585B"/>
    <w:rsid w:val="00675EFD"/>
    <w:rsid w:val="00675F25"/>
    <w:rsid w:val="00676611"/>
    <w:rsid w:val="00676AB0"/>
    <w:rsid w:val="00676BCA"/>
    <w:rsid w:val="00677238"/>
    <w:rsid w:val="006772F6"/>
    <w:rsid w:val="00677575"/>
    <w:rsid w:val="00677A8A"/>
    <w:rsid w:val="00677D7E"/>
    <w:rsid w:val="00677E8B"/>
    <w:rsid w:val="00680171"/>
    <w:rsid w:val="00680BC5"/>
    <w:rsid w:val="00680C05"/>
    <w:rsid w:val="00680DC7"/>
    <w:rsid w:val="00681101"/>
    <w:rsid w:val="0068169A"/>
    <w:rsid w:val="00681AF0"/>
    <w:rsid w:val="00681DCB"/>
    <w:rsid w:val="00681ED2"/>
    <w:rsid w:val="0068209B"/>
    <w:rsid w:val="00682309"/>
    <w:rsid w:val="006829F2"/>
    <w:rsid w:val="00682BA8"/>
    <w:rsid w:val="00682EB2"/>
    <w:rsid w:val="00683044"/>
    <w:rsid w:val="00683105"/>
    <w:rsid w:val="0068326C"/>
    <w:rsid w:val="0068359A"/>
    <w:rsid w:val="00683862"/>
    <w:rsid w:val="00683896"/>
    <w:rsid w:val="00683DB7"/>
    <w:rsid w:val="006847B5"/>
    <w:rsid w:val="00684A3D"/>
    <w:rsid w:val="00684C47"/>
    <w:rsid w:val="00684D28"/>
    <w:rsid w:val="00684DA0"/>
    <w:rsid w:val="006855A4"/>
    <w:rsid w:val="00685971"/>
    <w:rsid w:val="00685AC3"/>
    <w:rsid w:val="00685CEC"/>
    <w:rsid w:val="0068611B"/>
    <w:rsid w:val="0068635E"/>
    <w:rsid w:val="006863C6"/>
    <w:rsid w:val="006863F0"/>
    <w:rsid w:val="006864FF"/>
    <w:rsid w:val="0068689D"/>
    <w:rsid w:val="00686C23"/>
    <w:rsid w:val="00687076"/>
    <w:rsid w:val="00687982"/>
    <w:rsid w:val="00687EC1"/>
    <w:rsid w:val="006900E1"/>
    <w:rsid w:val="006902C7"/>
    <w:rsid w:val="00690468"/>
    <w:rsid w:val="00690D13"/>
    <w:rsid w:val="006920AA"/>
    <w:rsid w:val="0069211E"/>
    <w:rsid w:val="0069229E"/>
    <w:rsid w:val="006923A5"/>
    <w:rsid w:val="0069260C"/>
    <w:rsid w:val="0069260E"/>
    <w:rsid w:val="00692A92"/>
    <w:rsid w:val="0069304A"/>
    <w:rsid w:val="00693946"/>
    <w:rsid w:val="006939B0"/>
    <w:rsid w:val="00693C3C"/>
    <w:rsid w:val="006941FA"/>
    <w:rsid w:val="0069424C"/>
    <w:rsid w:val="006942CA"/>
    <w:rsid w:val="00694457"/>
    <w:rsid w:val="00694664"/>
    <w:rsid w:val="00694685"/>
    <w:rsid w:val="00694859"/>
    <w:rsid w:val="00694BD7"/>
    <w:rsid w:val="00694E76"/>
    <w:rsid w:val="0069567E"/>
    <w:rsid w:val="00695821"/>
    <w:rsid w:val="00695BBD"/>
    <w:rsid w:val="00695ED1"/>
    <w:rsid w:val="00695FE8"/>
    <w:rsid w:val="006960BE"/>
    <w:rsid w:val="006961C1"/>
    <w:rsid w:val="00696810"/>
    <w:rsid w:val="0069682B"/>
    <w:rsid w:val="00696C1B"/>
    <w:rsid w:val="00696E00"/>
    <w:rsid w:val="00696E98"/>
    <w:rsid w:val="00697177"/>
    <w:rsid w:val="006977F0"/>
    <w:rsid w:val="006A0148"/>
    <w:rsid w:val="006A052F"/>
    <w:rsid w:val="006A071E"/>
    <w:rsid w:val="006A0BFA"/>
    <w:rsid w:val="006A0D6D"/>
    <w:rsid w:val="006A0F1B"/>
    <w:rsid w:val="006A1538"/>
    <w:rsid w:val="006A1843"/>
    <w:rsid w:val="006A1852"/>
    <w:rsid w:val="006A18F4"/>
    <w:rsid w:val="006A1D45"/>
    <w:rsid w:val="006A1F94"/>
    <w:rsid w:val="006A24DC"/>
    <w:rsid w:val="006A26D3"/>
    <w:rsid w:val="006A297D"/>
    <w:rsid w:val="006A2DC3"/>
    <w:rsid w:val="006A35A7"/>
    <w:rsid w:val="006A3865"/>
    <w:rsid w:val="006A4458"/>
    <w:rsid w:val="006A46F6"/>
    <w:rsid w:val="006A4881"/>
    <w:rsid w:val="006A48D6"/>
    <w:rsid w:val="006A492C"/>
    <w:rsid w:val="006A4B32"/>
    <w:rsid w:val="006A4DF2"/>
    <w:rsid w:val="006A53C7"/>
    <w:rsid w:val="006A556E"/>
    <w:rsid w:val="006A5607"/>
    <w:rsid w:val="006A5B21"/>
    <w:rsid w:val="006A6165"/>
    <w:rsid w:val="006A61A9"/>
    <w:rsid w:val="006A64F3"/>
    <w:rsid w:val="006A6740"/>
    <w:rsid w:val="006A6F4C"/>
    <w:rsid w:val="006A74A9"/>
    <w:rsid w:val="006A7A29"/>
    <w:rsid w:val="006A7AEB"/>
    <w:rsid w:val="006A7B85"/>
    <w:rsid w:val="006A7BF1"/>
    <w:rsid w:val="006A7D29"/>
    <w:rsid w:val="006A7D84"/>
    <w:rsid w:val="006A7E9B"/>
    <w:rsid w:val="006B021A"/>
    <w:rsid w:val="006B0A30"/>
    <w:rsid w:val="006B0CE5"/>
    <w:rsid w:val="006B0D15"/>
    <w:rsid w:val="006B108E"/>
    <w:rsid w:val="006B11AE"/>
    <w:rsid w:val="006B171B"/>
    <w:rsid w:val="006B179D"/>
    <w:rsid w:val="006B17CA"/>
    <w:rsid w:val="006B1B09"/>
    <w:rsid w:val="006B1FFD"/>
    <w:rsid w:val="006B20FF"/>
    <w:rsid w:val="006B2595"/>
    <w:rsid w:val="006B2A83"/>
    <w:rsid w:val="006B2C6F"/>
    <w:rsid w:val="006B2E0E"/>
    <w:rsid w:val="006B3011"/>
    <w:rsid w:val="006B331A"/>
    <w:rsid w:val="006B33FC"/>
    <w:rsid w:val="006B340E"/>
    <w:rsid w:val="006B3431"/>
    <w:rsid w:val="006B3626"/>
    <w:rsid w:val="006B38F2"/>
    <w:rsid w:val="006B3993"/>
    <w:rsid w:val="006B43A9"/>
    <w:rsid w:val="006B4498"/>
    <w:rsid w:val="006B4595"/>
    <w:rsid w:val="006B4D45"/>
    <w:rsid w:val="006B503B"/>
    <w:rsid w:val="006B512F"/>
    <w:rsid w:val="006B5213"/>
    <w:rsid w:val="006B52C9"/>
    <w:rsid w:val="006B577C"/>
    <w:rsid w:val="006B59BF"/>
    <w:rsid w:val="006B5C29"/>
    <w:rsid w:val="006B6351"/>
    <w:rsid w:val="006B66FD"/>
    <w:rsid w:val="006B6CB3"/>
    <w:rsid w:val="006B6CFC"/>
    <w:rsid w:val="006B7413"/>
    <w:rsid w:val="006B74EC"/>
    <w:rsid w:val="006B7832"/>
    <w:rsid w:val="006B786B"/>
    <w:rsid w:val="006B7960"/>
    <w:rsid w:val="006B7CDD"/>
    <w:rsid w:val="006B7E1A"/>
    <w:rsid w:val="006B7FAF"/>
    <w:rsid w:val="006C008D"/>
    <w:rsid w:val="006C0277"/>
    <w:rsid w:val="006C05A3"/>
    <w:rsid w:val="006C0659"/>
    <w:rsid w:val="006C0F28"/>
    <w:rsid w:val="006C1304"/>
    <w:rsid w:val="006C149A"/>
    <w:rsid w:val="006C188C"/>
    <w:rsid w:val="006C1AD6"/>
    <w:rsid w:val="006C1B22"/>
    <w:rsid w:val="006C1C28"/>
    <w:rsid w:val="006C1C73"/>
    <w:rsid w:val="006C2030"/>
    <w:rsid w:val="006C20E0"/>
    <w:rsid w:val="006C224F"/>
    <w:rsid w:val="006C232E"/>
    <w:rsid w:val="006C2BC7"/>
    <w:rsid w:val="006C328A"/>
    <w:rsid w:val="006C348D"/>
    <w:rsid w:val="006C363A"/>
    <w:rsid w:val="006C3941"/>
    <w:rsid w:val="006C39B9"/>
    <w:rsid w:val="006C3B00"/>
    <w:rsid w:val="006C3B51"/>
    <w:rsid w:val="006C3D43"/>
    <w:rsid w:val="006C3DC3"/>
    <w:rsid w:val="006C410F"/>
    <w:rsid w:val="006C421D"/>
    <w:rsid w:val="006C4312"/>
    <w:rsid w:val="006C435C"/>
    <w:rsid w:val="006C46E4"/>
    <w:rsid w:val="006C475A"/>
    <w:rsid w:val="006C4A84"/>
    <w:rsid w:val="006C4B55"/>
    <w:rsid w:val="006C4CCC"/>
    <w:rsid w:val="006C5028"/>
    <w:rsid w:val="006C55E3"/>
    <w:rsid w:val="006C5B0C"/>
    <w:rsid w:val="006C5B2B"/>
    <w:rsid w:val="006C5B3B"/>
    <w:rsid w:val="006C61E1"/>
    <w:rsid w:val="006C6305"/>
    <w:rsid w:val="006C660A"/>
    <w:rsid w:val="006C6733"/>
    <w:rsid w:val="006C68C5"/>
    <w:rsid w:val="006C6FB8"/>
    <w:rsid w:val="006C7335"/>
    <w:rsid w:val="006C7778"/>
    <w:rsid w:val="006C7888"/>
    <w:rsid w:val="006C7C40"/>
    <w:rsid w:val="006C7DF0"/>
    <w:rsid w:val="006C7E0E"/>
    <w:rsid w:val="006D00D9"/>
    <w:rsid w:val="006D05DF"/>
    <w:rsid w:val="006D07E5"/>
    <w:rsid w:val="006D0E57"/>
    <w:rsid w:val="006D0ED2"/>
    <w:rsid w:val="006D1109"/>
    <w:rsid w:val="006D1136"/>
    <w:rsid w:val="006D151A"/>
    <w:rsid w:val="006D1FFB"/>
    <w:rsid w:val="006D220F"/>
    <w:rsid w:val="006D259E"/>
    <w:rsid w:val="006D2ACF"/>
    <w:rsid w:val="006D2D0B"/>
    <w:rsid w:val="006D2DDB"/>
    <w:rsid w:val="006D2E59"/>
    <w:rsid w:val="006D3223"/>
    <w:rsid w:val="006D3240"/>
    <w:rsid w:val="006D3835"/>
    <w:rsid w:val="006D3AFF"/>
    <w:rsid w:val="006D3D96"/>
    <w:rsid w:val="006D3FFA"/>
    <w:rsid w:val="006D4A49"/>
    <w:rsid w:val="006D4F31"/>
    <w:rsid w:val="006D50B0"/>
    <w:rsid w:val="006D50BE"/>
    <w:rsid w:val="006D5369"/>
    <w:rsid w:val="006D5825"/>
    <w:rsid w:val="006D5966"/>
    <w:rsid w:val="006D5AB7"/>
    <w:rsid w:val="006D5D95"/>
    <w:rsid w:val="006D6742"/>
    <w:rsid w:val="006D6897"/>
    <w:rsid w:val="006D6ECE"/>
    <w:rsid w:val="006D7261"/>
    <w:rsid w:val="006D74D3"/>
    <w:rsid w:val="006D775E"/>
    <w:rsid w:val="006D78FE"/>
    <w:rsid w:val="006D7A5C"/>
    <w:rsid w:val="006D7CC8"/>
    <w:rsid w:val="006D7DA8"/>
    <w:rsid w:val="006E01EB"/>
    <w:rsid w:val="006E07F1"/>
    <w:rsid w:val="006E086C"/>
    <w:rsid w:val="006E1AAC"/>
    <w:rsid w:val="006E26EF"/>
    <w:rsid w:val="006E2DBB"/>
    <w:rsid w:val="006E31F9"/>
    <w:rsid w:val="006E33AB"/>
    <w:rsid w:val="006E3622"/>
    <w:rsid w:val="006E3B09"/>
    <w:rsid w:val="006E4098"/>
    <w:rsid w:val="006E44D3"/>
    <w:rsid w:val="006E452A"/>
    <w:rsid w:val="006E4556"/>
    <w:rsid w:val="006E4601"/>
    <w:rsid w:val="006E4676"/>
    <w:rsid w:val="006E495B"/>
    <w:rsid w:val="006E4A0E"/>
    <w:rsid w:val="006E508F"/>
    <w:rsid w:val="006E5151"/>
    <w:rsid w:val="006E5251"/>
    <w:rsid w:val="006E54FD"/>
    <w:rsid w:val="006E558C"/>
    <w:rsid w:val="006E5666"/>
    <w:rsid w:val="006E56A0"/>
    <w:rsid w:val="006E59AF"/>
    <w:rsid w:val="006E5C5B"/>
    <w:rsid w:val="006E6115"/>
    <w:rsid w:val="006E627C"/>
    <w:rsid w:val="006E6972"/>
    <w:rsid w:val="006E6A7E"/>
    <w:rsid w:val="006E6AC8"/>
    <w:rsid w:val="006E6DF1"/>
    <w:rsid w:val="006E75D7"/>
    <w:rsid w:val="006E7D3F"/>
    <w:rsid w:val="006E7D5B"/>
    <w:rsid w:val="006F0122"/>
    <w:rsid w:val="006F01A0"/>
    <w:rsid w:val="006F089A"/>
    <w:rsid w:val="006F0908"/>
    <w:rsid w:val="006F0D6E"/>
    <w:rsid w:val="006F0EB7"/>
    <w:rsid w:val="006F0F0C"/>
    <w:rsid w:val="006F105A"/>
    <w:rsid w:val="006F1128"/>
    <w:rsid w:val="006F1839"/>
    <w:rsid w:val="006F1D00"/>
    <w:rsid w:val="006F1F8A"/>
    <w:rsid w:val="006F2084"/>
    <w:rsid w:val="006F2513"/>
    <w:rsid w:val="006F2556"/>
    <w:rsid w:val="006F258A"/>
    <w:rsid w:val="006F25A6"/>
    <w:rsid w:val="006F2602"/>
    <w:rsid w:val="006F2A1D"/>
    <w:rsid w:val="006F2B1D"/>
    <w:rsid w:val="006F2BB8"/>
    <w:rsid w:val="006F2C7C"/>
    <w:rsid w:val="006F2CD9"/>
    <w:rsid w:val="006F2D2A"/>
    <w:rsid w:val="006F3744"/>
    <w:rsid w:val="006F3933"/>
    <w:rsid w:val="006F45A5"/>
    <w:rsid w:val="006F46E6"/>
    <w:rsid w:val="006F4CC3"/>
    <w:rsid w:val="006F4DA3"/>
    <w:rsid w:val="006F518E"/>
    <w:rsid w:val="006F51D5"/>
    <w:rsid w:val="006F520C"/>
    <w:rsid w:val="006F55AB"/>
    <w:rsid w:val="006F56E8"/>
    <w:rsid w:val="006F59AE"/>
    <w:rsid w:val="006F5C28"/>
    <w:rsid w:val="006F6626"/>
    <w:rsid w:val="006F69E6"/>
    <w:rsid w:val="006F6F2C"/>
    <w:rsid w:val="006F6FDB"/>
    <w:rsid w:val="006F7614"/>
    <w:rsid w:val="006F78BB"/>
    <w:rsid w:val="006F7D93"/>
    <w:rsid w:val="006F7ED5"/>
    <w:rsid w:val="0070026C"/>
    <w:rsid w:val="007004F2"/>
    <w:rsid w:val="0070060D"/>
    <w:rsid w:val="00700904"/>
    <w:rsid w:val="00700B1E"/>
    <w:rsid w:val="00700FDB"/>
    <w:rsid w:val="007015EB"/>
    <w:rsid w:val="00701760"/>
    <w:rsid w:val="00701786"/>
    <w:rsid w:val="00701862"/>
    <w:rsid w:val="00701C18"/>
    <w:rsid w:val="00701F60"/>
    <w:rsid w:val="0070209D"/>
    <w:rsid w:val="00702340"/>
    <w:rsid w:val="00702751"/>
    <w:rsid w:val="00702C52"/>
    <w:rsid w:val="0070331E"/>
    <w:rsid w:val="007037AA"/>
    <w:rsid w:val="00703E48"/>
    <w:rsid w:val="0070415E"/>
    <w:rsid w:val="00704AC2"/>
    <w:rsid w:val="00704AF1"/>
    <w:rsid w:val="00704DE4"/>
    <w:rsid w:val="00705034"/>
    <w:rsid w:val="0070510C"/>
    <w:rsid w:val="0070581A"/>
    <w:rsid w:val="0070582A"/>
    <w:rsid w:val="00705CA4"/>
    <w:rsid w:val="00705E16"/>
    <w:rsid w:val="00705EA1"/>
    <w:rsid w:val="00705F6D"/>
    <w:rsid w:val="0070606F"/>
    <w:rsid w:val="00706284"/>
    <w:rsid w:val="007065DB"/>
    <w:rsid w:val="00706A84"/>
    <w:rsid w:val="00706F51"/>
    <w:rsid w:val="00707332"/>
    <w:rsid w:val="007076BB"/>
    <w:rsid w:val="00710027"/>
    <w:rsid w:val="00710B5D"/>
    <w:rsid w:val="00711091"/>
    <w:rsid w:val="0071134B"/>
    <w:rsid w:val="007119B2"/>
    <w:rsid w:val="00711D3A"/>
    <w:rsid w:val="00711F3C"/>
    <w:rsid w:val="00712364"/>
    <w:rsid w:val="00712F10"/>
    <w:rsid w:val="00712F8B"/>
    <w:rsid w:val="007131B5"/>
    <w:rsid w:val="00713F9A"/>
    <w:rsid w:val="00714EF9"/>
    <w:rsid w:val="00715EC1"/>
    <w:rsid w:val="00715FFC"/>
    <w:rsid w:val="007160D9"/>
    <w:rsid w:val="00716113"/>
    <w:rsid w:val="00716129"/>
    <w:rsid w:val="007163F1"/>
    <w:rsid w:val="00716420"/>
    <w:rsid w:val="00716532"/>
    <w:rsid w:val="0071660A"/>
    <w:rsid w:val="00716B2C"/>
    <w:rsid w:val="00716DDB"/>
    <w:rsid w:val="007171A6"/>
    <w:rsid w:val="00717AD8"/>
    <w:rsid w:val="00717F83"/>
    <w:rsid w:val="007201CC"/>
    <w:rsid w:val="00720599"/>
    <w:rsid w:val="007209FA"/>
    <w:rsid w:val="00720A47"/>
    <w:rsid w:val="00720D54"/>
    <w:rsid w:val="00720E21"/>
    <w:rsid w:val="00720EA4"/>
    <w:rsid w:val="00720F39"/>
    <w:rsid w:val="007219C1"/>
    <w:rsid w:val="00721BDB"/>
    <w:rsid w:val="00721C63"/>
    <w:rsid w:val="00721D80"/>
    <w:rsid w:val="00721ECB"/>
    <w:rsid w:val="00722441"/>
    <w:rsid w:val="00722FF0"/>
    <w:rsid w:val="00723B33"/>
    <w:rsid w:val="00724225"/>
    <w:rsid w:val="007248E9"/>
    <w:rsid w:val="00724C0D"/>
    <w:rsid w:val="007251CD"/>
    <w:rsid w:val="00725432"/>
    <w:rsid w:val="007259D2"/>
    <w:rsid w:val="00725B23"/>
    <w:rsid w:val="00725E0A"/>
    <w:rsid w:val="00725F3B"/>
    <w:rsid w:val="00726119"/>
    <w:rsid w:val="0072631F"/>
    <w:rsid w:val="007265EA"/>
    <w:rsid w:val="00726AAF"/>
    <w:rsid w:val="00726C7B"/>
    <w:rsid w:val="007274DC"/>
    <w:rsid w:val="00727626"/>
    <w:rsid w:val="00727E55"/>
    <w:rsid w:val="0073025A"/>
    <w:rsid w:val="007304E7"/>
    <w:rsid w:val="00730BE9"/>
    <w:rsid w:val="0073100A"/>
    <w:rsid w:val="007311F4"/>
    <w:rsid w:val="007312AF"/>
    <w:rsid w:val="00731606"/>
    <w:rsid w:val="00731FB4"/>
    <w:rsid w:val="0073206A"/>
    <w:rsid w:val="00732341"/>
    <w:rsid w:val="00732426"/>
    <w:rsid w:val="00732676"/>
    <w:rsid w:val="0073294C"/>
    <w:rsid w:val="007329DC"/>
    <w:rsid w:val="00732B88"/>
    <w:rsid w:val="00732F55"/>
    <w:rsid w:val="00732F73"/>
    <w:rsid w:val="00733267"/>
    <w:rsid w:val="0073362B"/>
    <w:rsid w:val="00733B84"/>
    <w:rsid w:val="00733E1C"/>
    <w:rsid w:val="007342EA"/>
    <w:rsid w:val="0073461B"/>
    <w:rsid w:val="00734A62"/>
    <w:rsid w:val="00734B12"/>
    <w:rsid w:val="00734BE5"/>
    <w:rsid w:val="00734DC9"/>
    <w:rsid w:val="007359E8"/>
    <w:rsid w:val="007359FF"/>
    <w:rsid w:val="00735A51"/>
    <w:rsid w:val="00735D73"/>
    <w:rsid w:val="00736099"/>
    <w:rsid w:val="00736210"/>
    <w:rsid w:val="007363D4"/>
    <w:rsid w:val="00736736"/>
    <w:rsid w:val="00736807"/>
    <w:rsid w:val="00736CA0"/>
    <w:rsid w:val="00736D90"/>
    <w:rsid w:val="00736DDB"/>
    <w:rsid w:val="007370D0"/>
    <w:rsid w:val="00737132"/>
    <w:rsid w:val="00737633"/>
    <w:rsid w:val="00737879"/>
    <w:rsid w:val="00737A17"/>
    <w:rsid w:val="00737C24"/>
    <w:rsid w:val="00737E3A"/>
    <w:rsid w:val="007409A0"/>
    <w:rsid w:val="00740BED"/>
    <w:rsid w:val="00740F9A"/>
    <w:rsid w:val="00741405"/>
    <w:rsid w:val="00741613"/>
    <w:rsid w:val="00742123"/>
    <w:rsid w:val="00742270"/>
    <w:rsid w:val="00742320"/>
    <w:rsid w:val="007424E8"/>
    <w:rsid w:val="007425C9"/>
    <w:rsid w:val="00742BF5"/>
    <w:rsid w:val="00742CDA"/>
    <w:rsid w:val="00742D78"/>
    <w:rsid w:val="007430CA"/>
    <w:rsid w:val="007431F4"/>
    <w:rsid w:val="00743E33"/>
    <w:rsid w:val="00743F1F"/>
    <w:rsid w:val="00743FD6"/>
    <w:rsid w:val="00744195"/>
    <w:rsid w:val="007441C5"/>
    <w:rsid w:val="00744798"/>
    <w:rsid w:val="00744975"/>
    <w:rsid w:val="00744A1F"/>
    <w:rsid w:val="00744D15"/>
    <w:rsid w:val="00745031"/>
    <w:rsid w:val="0074558F"/>
    <w:rsid w:val="00745805"/>
    <w:rsid w:val="00745AB9"/>
    <w:rsid w:val="00745AC5"/>
    <w:rsid w:val="00745B8E"/>
    <w:rsid w:val="00745EB4"/>
    <w:rsid w:val="00745FD9"/>
    <w:rsid w:val="0074625C"/>
    <w:rsid w:val="00746486"/>
    <w:rsid w:val="007467C9"/>
    <w:rsid w:val="00746918"/>
    <w:rsid w:val="00746C91"/>
    <w:rsid w:val="00747300"/>
    <w:rsid w:val="007473C4"/>
    <w:rsid w:val="0074743C"/>
    <w:rsid w:val="007500A7"/>
    <w:rsid w:val="00750352"/>
    <w:rsid w:val="007508BE"/>
    <w:rsid w:val="00750F23"/>
    <w:rsid w:val="0075139A"/>
    <w:rsid w:val="00751A3B"/>
    <w:rsid w:val="00751BC6"/>
    <w:rsid w:val="00751D98"/>
    <w:rsid w:val="00752105"/>
    <w:rsid w:val="00752A31"/>
    <w:rsid w:val="00753CEF"/>
    <w:rsid w:val="00753D82"/>
    <w:rsid w:val="00753E6D"/>
    <w:rsid w:val="007540F4"/>
    <w:rsid w:val="0075436C"/>
    <w:rsid w:val="007546D8"/>
    <w:rsid w:val="007546E2"/>
    <w:rsid w:val="007549B0"/>
    <w:rsid w:val="00754F40"/>
    <w:rsid w:val="007550BB"/>
    <w:rsid w:val="007555EA"/>
    <w:rsid w:val="0075595A"/>
    <w:rsid w:val="00755AFF"/>
    <w:rsid w:val="00755B27"/>
    <w:rsid w:val="0075601C"/>
    <w:rsid w:val="00756549"/>
    <w:rsid w:val="007566F3"/>
    <w:rsid w:val="0075690A"/>
    <w:rsid w:val="00756A3B"/>
    <w:rsid w:val="00756D6F"/>
    <w:rsid w:val="007572C2"/>
    <w:rsid w:val="00757ADA"/>
    <w:rsid w:val="00757B2E"/>
    <w:rsid w:val="00757C7D"/>
    <w:rsid w:val="00760233"/>
    <w:rsid w:val="0076072A"/>
    <w:rsid w:val="00760924"/>
    <w:rsid w:val="00760B6D"/>
    <w:rsid w:val="007611D8"/>
    <w:rsid w:val="00761261"/>
    <w:rsid w:val="00761354"/>
    <w:rsid w:val="007617EA"/>
    <w:rsid w:val="00761B92"/>
    <w:rsid w:val="00761EDD"/>
    <w:rsid w:val="00761F98"/>
    <w:rsid w:val="007620BF"/>
    <w:rsid w:val="00762193"/>
    <w:rsid w:val="0076233D"/>
    <w:rsid w:val="00762A39"/>
    <w:rsid w:val="00762BBF"/>
    <w:rsid w:val="00762C21"/>
    <w:rsid w:val="00762DD7"/>
    <w:rsid w:val="00762E3F"/>
    <w:rsid w:val="00763390"/>
    <w:rsid w:val="00763A0B"/>
    <w:rsid w:val="00763B1F"/>
    <w:rsid w:val="007640B4"/>
    <w:rsid w:val="0076439E"/>
    <w:rsid w:val="007643C1"/>
    <w:rsid w:val="00764A69"/>
    <w:rsid w:val="00765A37"/>
    <w:rsid w:val="00765C35"/>
    <w:rsid w:val="00765C7E"/>
    <w:rsid w:val="00765EAE"/>
    <w:rsid w:val="007665CD"/>
    <w:rsid w:val="0076669D"/>
    <w:rsid w:val="007668D6"/>
    <w:rsid w:val="00766F74"/>
    <w:rsid w:val="00767009"/>
    <w:rsid w:val="00767295"/>
    <w:rsid w:val="007673ED"/>
    <w:rsid w:val="00767B04"/>
    <w:rsid w:val="00767B62"/>
    <w:rsid w:val="00767C3A"/>
    <w:rsid w:val="00767E4B"/>
    <w:rsid w:val="007701F2"/>
    <w:rsid w:val="0077039F"/>
    <w:rsid w:val="007703F6"/>
    <w:rsid w:val="007708AA"/>
    <w:rsid w:val="007712CC"/>
    <w:rsid w:val="00771478"/>
    <w:rsid w:val="007719FE"/>
    <w:rsid w:val="00771DD5"/>
    <w:rsid w:val="007728ED"/>
    <w:rsid w:val="00772921"/>
    <w:rsid w:val="00772A73"/>
    <w:rsid w:val="00772E1E"/>
    <w:rsid w:val="007730DA"/>
    <w:rsid w:val="007735B7"/>
    <w:rsid w:val="00773D85"/>
    <w:rsid w:val="007740C7"/>
    <w:rsid w:val="007744DD"/>
    <w:rsid w:val="00774E14"/>
    <w:rsid w:val="00774E23"/>
    <w:rsid w:val="007752CF"/>
    <w:rsid w:val="00775459"/>
    <w:rsid w:val="00775718"/>
    <w:rsid w:val="00775898"/>
    <w:rsid w:val="007758D4"/>
    <w:rsid w:val="00775BBD"/>
    <w:rsid w:val="00775DA2"/>
    <w:rsid w:val="007768D9"/>
    <w:rsid w:val="00777082"/>
    <w:rsid w:val="00777508"/>
    <w:rsid w:val="007775BF"/>
    <w:rsid w:val="007779B8"/>
    <w:rsid w:val="00777BDC"/>
    <w:rsid w:val="00777DA2"/>
    <w:rsid w:val="00777F59"/>
    <w:rsid w:val="00780286"/>
    <w:rsid w:val="007804A2"/>
    <w:rsid w:val="007806FD"/>
    <w:rsid w:val="0078096C"/>
    <w:rsid w:val="00780A17"/>
    <w:rsid w:val="00780C1B"/>
    <w:rsid w:val="00781DB5"/>
    <w:rsid w:val="00782147"/>
    <w:rsid w:val="00782A49"/>
    <w:rsid w:val="007831A7"/>
    <w:rsid w:val="007836DD"/>
    <w:rsid w:val="007837E5"/>
    <w:rsid w:val="0078491B"/>
    <w:rsid w:val="00784C70"/>
    <w:rsid w:val="00784D46"/>
    <w:rsid w:val="00784DC2"/>
    <w:rsid w:val="00784EDE"/>
    <w:rsid w:val="007853F6"/>
    <w:rsid w:val="007854F6"/>
    <w:rsid w:val="00785B79"/>
    <w:rsid w:val="0078619E"/>
    <w:rsid w:val="00786642"/>
    <w:rsid w:val="00786DA3"/>
    <w:rsid w:val="00787193"/>
    <w:rsid w:val="007874E3"/>
    <w:rsid w:val="0078768B"/>
    <w:rsid w:val="00787722"/>
    <w:rsid w:val="00787EF5"/>
    <w:rsid w:val="00790245"/>
    <w:rsid w:val="00790B39"/>
    <w:rsid w:val="00791937"/>
    <w:rsid w:val="0079197D"/>
    <w:rsid w:val="00791B50"/>
    <w:rsid w:val="00791FC7"/>
    <w:rsid w:val="007920D2"/>
    <w:rsid w:val="00792403"/>
    <w:rsid w:val="00792A5E"/>
    <w:rsid w:val="00792B08"/>
    <w:rsid w:val="00792D1E"/>
    <w:rsid w:val="00793132"/>
    <w:rsid w:val="00793333"/>
    <w:rsid w:val="00793A1C"/>
    <w:rsid w:val="00793CD5"/>
    <w:rsid w:val="007940E8"/>
    <w:rsid w:val="00794740"/>
    <w:rsid w:val="00794A37"/>
    <w:rsid w:val="00794A58"/>
    <w:rsid w:val="00794C6D"/>
    <w:rsid w:val="00794CB4"/>
    <w:rsid w:val="00794DCF"/>
    <w:rsid w:val="00795320"/>
    <w:rsid w:val="00795C74"/>
    <w:rsid w:val="007965AD"/>
    <w:rsid w:val="00796720"/>
    <w:rsid w:val="00796756"/>
    <w:rsid w:val="0079691C"/>
    <w:rsid w:val="00796DBC"/>
    <w:rsid w:val="007971CC"/>
    <w:rsid w:val="00797866"/>
    <w:rsid w:val="007A04D2"/>
    <w:rsid w:val="007A04D5"/>
    <w:rsid w:val="007A0A50"/>
    <w:rsid w:val="007A0E85"/>
    <w:rsid w:val="007A1400"/>
    <w:rsid w:val="007A1458"/>
    <w:rsid w:val="007A151D"/>
    <w:rsid w:val="007A1631"/>
    <w:rsid w:val="007A179A"/>
    <w:rsid w:val="007A1EB6"/>
    <w:rsid w:val="007A236A"/>
    <w:rsid w:val="007A2571"/>
    <w:rsid w:val="007A262A"/>
    <w:rsid w:val="007A2C7A"/>
    <w:rsid w:val="007A2CB6"/>
    <w:rsid w:val="007A3059"/>
    <w:rsid w:val="007A32D5"/>
    <w:rsid w:val="007A3339"/>
    <w:rsid w:val="007A3DD2"/>
    <w:rsid w:val="007A3F05"/>
    <w:rsid w:val="007A3F48"/>
    <w:rsid w:val="007A427F"/>
    <w:rsid w:val="007A42AD"/>
    <w:rsid w:val="007A42AF"/>
    <w:rsid w:val="007A4B7B"/>
    <w:rsid w:val="007A4EA1"/>
    <w:rsid w:val="007A5189"/>
    <w:rsid w:val="007A5C64"/>
    <w:rsid w:val="007A5CF4"/>
    <w:rsid w:val="007A615F"/>
    <w:rsid w:val="007A7150"/>
    <w:rsid w:val="007A7457"/>
    <w:rsid w:val="007A78E9"/>
    <w:rsid w:val="007A7983"/>
    <w:rsid w:val="007A7CB9"/>
    <w:rsid w:val="007B05AC"/>
    <w:rsid w:val="007B05C6"/>
    <w:rsid w:val="007B09E6"/>
    <w:rsid w:val="007B0B24"/>
    <w:rsid w:val="007B1313"/>
    <w:rsid w:val="007B1B85"/>
    <w:rsid w:val="007B1FA9"/>
    <w:rsid w:val="007B214F"/>
    <w:rsid w:val="007B21BD"/>
    <w:rsid w:val="007B2587"/>
    <w:rsid w:val="007B2850"/>
    <w:rsid w:val="007B2FF3"/>
    <w:rsid w:val="007B383A"/>
    <w:rsid w:val="007B3962"/>
    <w:rsid w:val="007B39A4"/>
    <w:rsid w:val="007B421F"/>
    <w:rsid w:val="007B42BF"/>
    <w:rsid w:val="007B5627"/>
    <w:rsid w:val="007B59A3"/>
    <w:rsid w:val="007B5A26"/>
    <w:rsid w:val="007B5E76"/>
    <w:rsid w:val="007B6214"/>
    <w:rsid w:val="007B64A9"/>
    <w:rsid w:val="007B6959"/>
    <w:rsid w:val="007B6DAA"/>
    <w:rsid w:val="007B7BC6"/>
    <w:rsid w:val="007B7F19"/>
    <w:rsid w:val="007B7F7C"/>
    <w:rsid w:val="007C00D2"/>
    <w:rsid w:val="007C031E"/>
    <w:rsid w:val="007C037F"/>
    <w:rsid w:val="007C0758"/>
    <w:rsid w:val="007C08E6"/>
    <w:rsid w:val="007C0B02"/>
    <w:rsid w:val="007C0C4F"/>
    <w:rsid w:val="007C0F2E"/>
    <w:rsid w:val="007C1486"/>
    <w:rsid w:val="007C1AE8"/>
    <w:rsid w:val="007C1CCD"/>
    <w:rsid w:val="007C21AE"/>
    <w:rsid w:val="007C22A1"/>
    <w:rsid w:val="007C27BC"/>
    <w:rsid w:val="007C27F0"/>
    <w:rsid w:val="007C29FB"/>
    <w:rsid w:val="007C2C4D"/>
    <w:rsid w:val="007C2CDA"/>
    <w:rsid w:val="007C2F55"/>
    <w:rsid w:val="007C3742"/>
    <w:rsid w:val="007C3B73"/>
    <w:rsid w:val="007C48F6"/>
    <w:rsid w:val="007C4922"/>
    <w:rsid w:val="007C5822"/>
    <w:rsid w:val="007C5C5C"/>
    <w:rsid w:val="007C6058"/>
    <w:rsid w:val="007C66AE"/>
    <w:rsid w:val="007C6725"/>
    <w:rsid w:val="007C6ABE"/>
    <w:rsid w:val="007C6B11"/>
    <w:rsid w:val="007C6CD8"/>
    <w:rsid w:val="007C6D25"/>
    <w:rsid w:val="007C7104"/>
    <w:rsid w:val="007C7125"/>
    <w:rsid w:val="007C7841"/>
    <w:rsid w:val="007C7B35"/>
    <w:rsid w:val="007C7D37"/>
    <w:rsid w:val="007C7DB2"/>
    <w:rsid w:val="007D0211"/>
    <w:rsid w:val="007D0AFC"/>
    <w:rsid w:val="007D0DE9"/>
    <w:rsid w:val="007D1409"/>
    <w:rsid w:val="007D1C38"/>
    <w:rsid w:val="007D1F21"/>
    <w:rsid w:val="007D21EF"/>
    <w:rsid w:val="007D2E6F"/>
    <w:rsid w:val="007D3D26"/>
    <w:rsid w:val="007D3FEA"/>
    <w:rsid w:val="007D49DF"/>
    <w:rsid w:val="007D4A01"/>
    <w:rsid w:val="007D4A42"/>
    <w:rsid w:val="007D4B17"/>
    <w:rsid w:val="007D567F"/>
    <w:rsid w:val="007D5AC9"/>
    <w:rsid w:val="007D5C4E"/>
    <w:rsid w:val="007D5CEF"/>
    <w:rsid w:val="007D5E5E"/>
    <w:rsid w:val="007D622D"/>
    <w:rsid w:val="007D67EA"/>
    <w:rsid w:val="007D6D6E"/>
    <w:rsid w:val="007D6EA6"/>
    <w:rsid w:val="007D6EAF"/>
    <w:rsid w:val="007D7252"/>
    <w:rsid w:val="007D753D"/>
    <w:rsid w:val="007D7582"/>
    <w:rsid w:val="007D796C"/>
    <w:rsid w:val="007D7B8D"/>
    <w:rsid w:val="007D7BE0"/>
    <w:rsid w:val="007D7C37"/>
    <w:rsid w:val="007D7D17"/>
    <w:rsid w:val="007E03EE"/>
    <w:rsid w:val="007E048B"/>
    <w:rsid w:val="007E0649"/>
    <w:rsid w:val="007E0A08"/>
    <w:rsid w:val="007E1048"/>
    <w:rsid w:val="007E1115"/>
    <w:rsid w:val="007E16E7"/>
    <w:rsid w:val="007E173B"/>
    <w:rsid w:val="007E17EC"/>
    <w:rsid w:val="007E194E"/>
    <w:rsid w:val="007E1B9A"/>
    <w:rsid w:val="007E1F28"/>
    <w:rsid w:val="007E2152"/>
    <w:rsid w:val="007E2435"/>
    <w:rsid w:val="007E2A06"/>
    <w:rsid w:val="007E2C06"/>
    <w:rsid w:val="007E2E42"/>
    <w:rsid w:val="007E3692"/>
    <w:rsid w:val="007E41AE"/>
    <w:rsid w:val="007E4320"/>
    <w:rsid w:val="007E44D5"/>
    <w:rsid w:val="007E46F2"/>
    <w:rsid w:val="007E48D7"/>
    <w:rsid w:val="007E4948"/>
    <w:rsid w:val="007E49B9"/>
    <w:rsid w:val="007E4D66"/>
    <w:rsid w:val="007E4E3B"/>
    <w:rsid w:val="007E504D"/>
    <w:rsid w:val="007E5B73"/>
    <w:rsid w:val="007E7098"/>
    <w:rsid w:val="007E70ED"/>
    <w:rsid w:val="007E7D97"/>
    <w:rsid w:val="007F0645"/>
    <w:rsid w:val="007F06C9"/>
    <w:rsid w:val="007F0A54"/>
    <w:rsid w:val="007F0A5F"/>
    <w:rsid w:val="007F0CD6"/>
    <w:rsid w:val="007F0DAD"/>
    <w:rsid w:val="007F1053"/>
    <w:rsid w:val="007F1124"/>
    <w:rsid w:val="007F1A21"/>
    <w:rsid w:val="007F1C18"/>
    <w:rsid w:val="007F1D1E"/>
    <w:rsid w:val="007F2620"/>
    <w:rsid w:val="007F2AD9"/>
    <w:rsid w:val="007F2CA4"/>
    <w:rsid w:val="007F2F7D"/>
    <w:rsid w:val="007F3255"/>
    <w:rsid w:val="007F370E"/>
    <w:rsid w:val="007F373B"/>
    <w:rsid w:val="007F3838"/>
    <w:rsid w:val="007F39B6"/>
    <w:rsid w:val="007F421C"/>
    <w:rsid w:val="007F4246"/>
    <w:rsid w:val="007F4527"/>
    <w:rsid w:val="007F49FC"/>
    <w:rsid w:val="007F5496"/>
    <w:rsid w:val="007F566F"/>
    <w:rsid w:val="007F57C2"/>
    <w:rsid w:val="007F5A20"/>
    <w:rsid w:val="007F5B7D"/>
    <w:rsid w:val="007F5B9A"/>
    <w:rsid w:val="007F5D9E"/>
    <w:rsid w:val="007F5E8E"/>
    <w:rsid w:val="007F65C5"/>
    <w:rsid w:val="007F66D9"/>
    <w:rsid w:val="007F6745"/>
    <w:rsid w:val="007F67B7"/>
    <w:rsid w:val="007F6B75"/>
    <w:rsid w:val="007F6C2A"/>
    <w:rsid w:val="007F7178"/>
    <w:rsid w:val="007F71D9"/>
    <w:rsid w:val="007F73CC"/>
    <w:rsid w:val="007F7665"/>
    <w:rsid w:val="007F7738"/>
    <w:rsid w:val="007F7A23"/>
    <w:rsid w:val="007F7AB6"/>
    <w:rsid w:val="007F7CFC"/>
    <w:rsid w:val="007F7DC5"/>
    <w:rsid w:val="00800BA5"/>
    <w:rsid w:val="008010E6"/>
    <w:rsid w:val="008014D1"/>
    <w:rsid w:val="00801906"/>
    <w:rsid w:val="00801AF3"/>
    <w:rsid w:val="00801FD8"/>
    <w:rsid w:val="0080239B"/>
    <w:rsid w:val="008025A6"/>
    <w:rsid w:val="008030E7"/>
    <w:rsid w:val="00803A90"/>
    <w:rsid w:val="00803B50"/>
    <w:rsid w:val="00803DBF"/>
    <w:rsid w:val="00804416"/>
    <w:rsid w:val="00804B69"/>
    <w:rsid w:val="00805151"/>
    <w:rsid w:val="00805520"/>
    <w:rsid w:val="00805B28"/>
    <w:rsid w:val="00805B5D"/>
    <w:rsid w:val="0080631D"/>
    <w:rsid w:val="00806367"/>
    <w:rsid w:val="008065F1"/>
    <w:rsid w:val="00806706"/>
    <w:rsid w:val="00806C0B"/>
    <w:rsid w:val="00806DDE"/>
    <w:rsid w:val="00806F3B"/>
    <w:rsid w:val="00807088"/>
    <w:rsid w:val="0080721F"/>
    <w:rsid w:val="008073CF"/>
    <w:rsid w:val="008079C2"/>
    <w:rsid w:val="008100B0"/>
    <w:rsid w:val="008100B9"/>
    <w:rsid w:val="008100F4"/>
    <w:rsid w:val="00810308"/>
    <w:rsid w:val="0081083A"/>
    <w:rsid w:val="00811142"/>
    <w:rsid w:val="00811998"/>
    <w:rsid w:val="00811AEC"/>
    <w:rsid w:val="00811BAA"/>
    <w:rsid w:val="008124BF"/>
    <w:rsid w:val="008124D6"/>
    <w:rsid w:val="00812652"/>
    <w:rsid w:val="00813099"/>
    <w:rsid w:val="00813B17"/>
    <w:rsid w:val="00813BCB"/>
    <w:rsid w:val="008141E4"/>
    <w:rsid w:val="008148EF"/>
    <w:rsid w:val="008149F8"/>
    <w:rsid w:val="00815576"/>
    <w:rsid w:val="00815655"/>
    <w:rsid w:val="00816141"/>
    <w:rsid w:val="00816160"/>
    <w:rsid w:val="008166FB"/>
    <w:rsid w:val="008167ED"/>
    <w:rsid w:val="008169EC"/>
    <w:rsid w:val="00816ACC"/>
    <w:rsid w:val="00816B52"/>
    <w:rsid w:val="00816DAF"/>
    <w:rsid w:val="00817B1B"/>
    <w:rsid w:val="00817DA6"/>
    <w:rsid w:val="00817EDA"/>
    <w:rsid w:val="00817F60"/>
    <w:rsid w:val="00817F6C"/>
    <w:rsid w:val="00820128"/>
    <w:rsid w:val="00820169"/>
    <w:rsid w:val="0082026C"/>
    <w:rsid w:val="00820677"/>
    <w:rsid w:val="00820882"/>
    <w:rsid w:val="00820CFA"/>
    <w:rsid w:val="00821153"/>
    <w:rsid w:val="008216D3"/>
    <w:rsid w:val="00821B2A"/>
    <w:rsid w:val="00821DFD"/>
    <w:rsid w:val="0082201D"/>
    <w:rsid w:val="00822BEF"/>
    <w:rsid w:val="00822E28"/>
    <w:rsid w:val="00822E76"/>
    <w:rsid w:val="00822F23"/>
    <w:rsid w:val="00822F6B"/>
    <w:rsid w:val="008231D1"/>
    <w:rsid w:val="008237F4"/>
    <w:rsid w:val="00823857"/>
    <w:rsid w:val="00823C83"/>
    <w:rsid w:val="00823F7C"/>
    <w:rsid w:val="00823FB1"/>
    <w:rsid w:val="0082417A"/>
    <w:rsid w:val="0082429F"/>
    <w:rsid w:val="00824948"/>
    <w:rsid w:val="00824C2D"/>
    <w:rsid w:val="00824CB7"/>
    <w:rsid w:val="00824D9E"/>
    <w:rsid w:val="00824E0E"/>
    <w:rsid w:val="0082506A"/>
    <w:rsid w:val="00825251"/>
    <w:rsid w:val="008252CB"/>
    <w:rsid w:val="00825307"/>
    <w:rsid w:val="00825317"/>
    <w:rsid w:val="008253A8"/>
    <w:rsid w:val="008255A1"/>
    <w:rsid w:val="00825669"/>
    <w:rsid w:val="00825978"/>
    <w:rsid w:val="00825BDB"/>
    <w:rsid w:val="00826267"/>
    <w:rsid w:val="00826776"/>
    <w:rsid w:val="00826F4C"/>
    <w:rsid w:val="008271CD"/>
    <w:rsid w:val="008275F0"/>
    <w:rsid w:val="00827626"/>
    <w:rsid w:val="008277A3"/>
    <w:rsid w:val="00827DA4"/>
    <w:rsid w:val="00830167"/>
    <w:rsid w:val="008301BB"/>
    <w:rsid w:val="00830237"/>
    <w:rsid w:val="008304C5"/>
    <w:rsid w:val="0083068C"/>
    <w:rsid w:val="00830C08"/>
    <w:rsid w:val="00830CB1"/>
    <w:rsid w:val="00831C2D"/>
    <w:rsid w:val="00831EFC"/>
    <w:rsid w:val="00832666"/>
    <w:rsid w:val="0083292B"/>
    <w:rsid w:val="00832AB5"/>
    <w:rsid w:val="00832CDC"/>
    <w:rsid w:val="00832F52"/>
    <w:rsid w:val="00833956"/>
    <w:rsid w:val="00833B8A"/>
    <w:rsid w:val="00833BDF"/>
    <w:rsid w:val="00834339"/>
    <w:rsid w:val="00834961"/>
    <w:rsid w:val="008349FA"/>
    <w:rsid w:val="008350F4"/>
    <w:rsid w:val="00835FF5"/>
    <w:rsid w:val="0083601D"/>
    <w:rsid w:val="00836372"/>
    <w:rsid w:val="0083637B"/>
    <w:rsid w:val="00836532"/>
    <w:rsid w:val="008367FF"/>
    <w:rsid w:val="00836BC5"/>
    <w:rsid w:val="00837255"/>
    <w:rsid w:val="008377AA"/>
    <w:rsid w:val="008379AA"/>
    <w:rsid w:val="00837D0F"/>
    <w:rsid w:val="00837D2F"/>
    <w:rsid w:val="00837E63"/>
    <w:rsid w:val="00840268"/>
    <w:rsid w:val="008403B9"/>
    <w:rsid w:val="008407AB"/>
    <w:rsid w:val="00840BCA"/>
    <w:rsid w:val="008410B7"/>
    <w:rsid w:val="00841BF6"/>
    <w:rsid w:val="008420BF"/>
    <w:rsid w:val="008425B1"/>
    <w:rsid w:val="008425F7"/>
    <w:rsid w:val="00842A0A"/>
    <w:rsid w:val="00843282"/>
    <w:rsid w:val="00843546"/>
    <w:rsid w:val="00843699"/>
    <w:rsid w:val="008438D8"/>
    <w:rsid w:val="00843C1F"/>
    <w:rsid w:val="00843FB2"/>
    <w:rsid w:val="00844222"/>
    <w:rsid w:val="008445BD"/>
    <w:rsid w:val="008450FC"/>
    <w:rsid w:val="008453E8"/>
    <w:rsid w:val="00845C4A"/>
    <w:rsid w:val="00846A51"/>
    <w:rsid w:val="00846DCF"/>
    <w:rsid w:val="008472ED"/>
    <w:rsid w:val="00847373"/>
    <w:rsid w:val="00847BB6"/>
    <w:rsid w:val="00847CA9"/>
    <w:rsid w:val="00850064"/>
    <w:rsid w:val="00850102"/>
    <w:rsid w:val="008509FC"/>
    <w:rsid w:val="008517C6"/>
    <w:rsid w:val="00851BD4"/>
    <w:rsid w:val="008521E8"/>
    <w:rsid w:val="008523F2"/>
    <w:rsid w:val="00852667"/>
    <w:rsid w:val="008528C1"/>
    <w:rsid w:val="008534A5"/>
    <w:rsid w:val="008534B8"/>
    <w:rsid w:val="008537AF"/>
    <w:rsid w:val="00853B4F"/>
    <w:rsid w:val="00853FBB"/>
    <w:rsid w:val="008541E0"/>
    <w:rsid w:val="00854406"/>
    <w:rsid w:val="00854E3C"/>
    <w:rsid w:val="0085513F"/>
    <w:rsid w:val="008552D7"/>
    <w:rsid w:val="0085538E"/>
    <w:rsid w:val="00855473"/>
    <w:rsid w:val="00855621"/>
    <w:rsid w:val="0085567C"/>
    <w:rsid w:val="008557B7"/>
    <w:rsid w:val="00855F65"/>
    <w:rsid w:val="008564AF"/>
    <w:rsid w:val="008565EF"/>
    <w:rsid w:val="0085678E"/>
    <w:rsid w:val="00856865"/>
    <w:rsid w:val="008569B0"/>
    <w:rsid w:val="00856A67"/>
    <w:rsid w:val="00856BC0"/>
    <w:rsid w:val="0085750E"/>
    <w:rsid w:val="008575A1"/>
    <w:rsid w:val="0085761C"/>
    <w:rsid w:val="008576A7"/>
    <w:rsid w:val="008576AA"/>
    <w:rsid w:val="008576D9"/>
    <w:rsid w:val="008601D0"/>
    <w:rsid w:val="00860522"/>
    <w:rsid w:val="00860AF2"/>
    <w:rsid w:val="00860C5A"/>
    <w:rsid w:val="00860CF1"/>
    <w:rsid w:val="00860F04"/>
    <w:rsid w:val="00861428"/>
    <w:rsid w:val="00861AB1"/>
    <w:rsid w:val="00861D5E"/>
    <w:rsid w:val="008622F7"/>
    <w:rsid w:val="008623C4"/>
    <w:rsid w:val="008628B6"/>
    <w:rsid w:val="00862CF4"/>
    <w:rsid w:val="00863268"/>
    <w:rsid w:val="00863361"/>
    <w:rsid w:val="0086337A"/>
    <w:rsid w:val="0086361E"/>
    <w:rsid w:val="00863A60"/>
    <w:rsid w:val="00864058"/>
    <w:rsid w:val="0086458E"/>
    <w:rsid w:val="00864E24"/>
    <w:rsid w:val="00864FF1"/>
    <w:rsid w:val="008651FD"/>
    <w:rsid w:val="008652C6"/>
    <w:rsid w:val="00865A9B"/>
    <w:rsid w:val="00865FFE"/>
    <w:rsid w:val="00866656"/>
    <w:rsid w:val="00866C0C"/>
    <w:rsid w:val="00866DC6"/>
    <w:rsid w:val="0086750B"/>
    <w:rsid w:val="008678C3"/>
    <w:rsid w:val="0086794C"/>
    <w:rsid w:val="00867D31"/>
    <w:rsid w:val="00870167"/>
    <w:rsid w:val="0087035C"/>
    <w:rsid w:val="00870681"/>
    <w:rsid w:val="008706B9"/>
    <w:rsid w:val="008709E8"/>
    <w:rsid w:val="00870BB9"/>
    <w:rsid w:val="0087152F"/>
    <w:rsid w:val="0087199D"/>
    <w:rsid w:val="00871A8D"/>
    <w:rsid w:val="00872077"/>
    <w:rsid w:val="00872259"/>
    <w:rsid w:val="008722F7"/>
    <w:rsid w:val="00872710"/>
    <w:rsid w:val="008729D0"/>
    <w:rsid w:val="00872D83"/>
    <w:rsid w:val="00873038"/>
    <w:rsid w:val="008730ED"/>
    <w:rsid w:val="00873150"/>
    <w:rsid w:val="00873743"/>
    <w:rsid w:val="00873961"/>
    <w:rsid w:val="00873DE3"/>
    <w:rsid w:val="0087409D"/>
    <w:rsid w:val="008741D6"/>
    <w:rsid w:val="008745E9"/>
    <w:rsid w:val="00874735"/>
    <w:rsid w:val="0087476C"/>
    <w:rsid w:val="008747DD"/>
    <w:rsid w:val="00874EE5"/>
    <w:rsid w:val="00875056"/>
    <w:rsid w:val="008752BA"/>
    <w:rsid w:val="00875480"/>
    <w:rsid w:val="00875668"/>
    <w:rsid w:val="0087572C"/>
    <w:rsid w:val="00875A6D"/>
    <w:rsid w:val="00875C11"/>
    <w:rsid w:val="00875E1D"/>
    <w:rsid w:val="00876069"/>
    <w:rsid w:val="00876347"/>
    <w:rsid w:val="00876588"/>
    <w:rsid w:val="0087658E"/>
    <w:rsid w:val="008765DF"/>
    <w:rsid w:val="008766A9"/>
    <w:rsid w:val="0087681C"/>
    <w:rsid w:val="00876E1B"/>
    <w:rsid w:val="0087728A"/>
    <w:rsid w:val="008777C9"/>
    <w:rsid w:val="008777CB"/>
    <w:rsid w:val="00877EBD"/>
    <w:rsid w:val="00880553"/>
    <w:rsid w:val="008805AF"/>
    <w:rsid w:val="00880B53"/>
    <w:rsid w:val="00880B54"/>
    <w:rsid w:val="00880CEC"/>
    <w:rsid w:val="008813DD"/>
    <w:rsid w:val="0088160D"/>
    <w:rsid w:val="00881626"/>
    <w:rsid w:val="008819AA"/>
    <w:rsid w:val="00881BC8"/>
    <w:rsid w:val="0088266F"/>
    <w:rsid w:val="00882CE3"/>
    <w:rsid w:val="00883024"/>
    <w:rsid w:val="008831A1"/>
    <w:rsid w:val="00884560"/>
    <w:rsid w:val="008845FD"/>
    <w:rsid w:val="00884C44"/>
    <w:rsid w:val="00885160"/>
    <w:rsid w:val="008851EE"/>
    <w:rsid w:val="008855E5"/>
    <w:rsid w:val="00885600"/>
    <w:rsid w:val="0088564A"/>
    <w:rsid w:val="00885C96"/>
    <w:rsid w:val="00885D4E"/>
    <w:rsid w:val="00885E25"/>
    <w:rsid w:val="0088642E"/>
    <w:rsid w:val="0088654B"/>
    <w:rsid w:val="00886757"/>
    <w:rsid w:val="00886AB9"/>
    <w:rsid w:val="00886F72"/>
    <w:rsid w:val="00887540"/>
    <w:rsid w:val="008878B1"/>
    <w:rsid w:val="008879B3"/>
    <w:rsid w:val="00887BE5"/>
    <w:rsid w:val="008901F0"/>
    <w:rsid w:val="008908F3"/>
    <w:rsid w:val="00890952"/>
    <w:rsid w:val="008910AB"/>
    <w:rsid w:val="008911DB"/>
    <w:rsid w:val="0089178B"/>
    <w:rsid w:val="00891968"/>
    <w:rsid w:val="00891A9B"/>
    <w:rsid w:val="008921E0"/>
    <w:rsid w:val="00892414"/>
    <w:rsid w:val="0089290C"/>
    <w:rsid w:val="00893B46"/>
    <w:rsid w:val="008941DE"/>
    <w:rsid w:val="00894834"/>
    <w:rsid w:val="0089486D"/>
    <w:rsid w:val="00894A25"/>
    <w:rsid w:val="008950FC"/>
    <w:rsid w:val="008959DB"/>
    <w:rsid w:val="00895C81"/>
    <w:rsid w:val="00895F80"/>
    <w:rsid w:val="00895FFD"/>
    <w:rsid w:val="00896582"/>
    <w:rsid w:val="008967F7"/>
    <w:rsid w:val="00896C97"/>
    <w:rsid w:val="008971E7"/>
    <w:rsid w:val="008975C4"/>
    <w:rsid w:val="00897E2E"/>
    <w:rsid w:val="008A04E3"/>
    <w:rsid w:val="008A0556"/>
    <w:rsid w:val="008A0971"/>
    <w:rsid w:val="008A0A7F"/>
    <w:rsid w:val="008A11CF"/>
    <w:rsid w:val="008A132F"/>
    <w:rsid w:val="008A13F9"/>
    <w:rsid w:val="008A1467"/>
    <w:rsid w:val="008A17F9"/>
    <w:rsid w:val="008A18D8"/>
    <w:rsid w:val="008A1C40"/>
    <w:rsid w:val="008A1D21"/>
    <w:rsid w:val="008A1DBD"/>
    <w:rsid w:val="008A26F5"/>
    <w:rsid w:val="008A2739"/>
    <w:rsid w:val="008A2A80"/>
    <w:rsid w:val="008A2BF9"/>
    <w:rsid w:val="008A2C09"/>
    <w:rsid w:val="008A2D38"/>
    <w:rsid w:val="008A2F67"/>
    <w:rsid w:val="008A30CE"/>
    <w:rsid w:val="008A32E0"/>
    <w:rsid w:val="008A3458"/>
    <w:rsid w:val="008A3507"/>
    <w:rsid w:val="008A3BFB"/>
    <w:rsid w:val="008A3E07"/>
    <w:rsid w:val="008A3E45"/>
    <w:rsid w:val="008A40D4"/>
    <w:rsid w:val="008A4419"/>
    <w:rsid w:val="008A48D2"/>
    <w:rsid w:val="008A4A3C"/>
    <w:rsid w:val="008A4BB9"/>
    <w:rsid w:val="008A4E0A"/>
    <w:rsid w:val="008A5B01"/>
    <w:rsid w:val="008A5E4D"/>
    <w:rsid w:val="008A62C4"/>
    <w:rsid w:val="008A653A"/>
    <w:rsid w:val="008A6773"/>
    <w:rsid w:val="008A6AF1"/>
    <w:rsid w:val="008A6D0E"/>
    <w:rsid w:val="008A6EE7"/>
    <w:rsid w:val="008A70B7"/>
    <w:rsid w:val="008A749D"/>
    <w:rsid w:val="008A79B1"/>
    <w:rsid w:val="008A7BF7"/>
    <w:rsid w:val="008B084D"/>
    <w:rsid w:val="008B0A02"/>
    <w:rsid w:val="008B0D74"/>
    <w:rsid w:val="008B0DA7"/>
    <w:rsid w:val="008B0E56"/>
    <w:rsid w:val="008B0F20"/>
    <w:rsid w:val="008B0F39"/>
    <w:rsid w:val="008B119C"/>
    <w:rsid w:val="008B17BD"/>
    <w:rsid w:val="008B1E2C"/>
    <w:rsid w:val="008B1E50"/>
    <w:rsid w:val="008B2295"/>
    <w:rsid w:val="008B257B"/>
    <w:rsid w:val="008B268B"/>
    <w:rsid w:val="008B28ED"/>
    <w:rsid w:val="008B2C9B"/>
    <w:rsid w:val="008B341E"/>
    <w:rsid w:val="008B34B5"/>
    <w:rsid w:val="008B3CFE"/>
    <w:rsid w:val="008B3FA5"/>
    <w:rsid w:val="008B418B"/>
    <w:rsid w:val="008B44A2"/>
    <w:rsid w:val="008B47CE"/>
    <w:rsid w:val="008B47E3"/>
    <w:rsid w:val="008B48F7"/>
    <w:rsid w:val="008B490B"/>
    <w:rsid w:val="008B4AF4"/>
    <w:rsid w:val="008B4C83"/>
    <w:rsid w:val="008B504B"/>
    <w:rsid w:val="008B5245"/>
    <w:rsid w:val="008B5602"/>
    <w:rsid w:val="008B61E7"/>
    <w:rsid w:val="008B657E"/>
    <w:rsid w:val="008B66B9"/>
    <w:rsid w:val="008B69E3"/>
    <w:rsid w:val="008B72D2"/>
    <w:rsid w:val="008B7408"/>
    <w:rsid w:val="008B7AA4"/>
    <w:rsid w:val="008B7D5D"/>
    <w:rsid w:val="008B7DA7"/>
    <w:rsid w:val="008C004E"/>
    <w:rsid w:val="008C079A"/>
    <w:rsid w:val="008C0886"/>
    <w:rsid w:val="008C0C30"/>
    <w:rsid w:val="008C0C40"/>
    <w:rsid w:val="008C0DCD"/>
    <w:rsid w:val="008C0FFC"/>
    <w:rsid w:val="008C12B0"/>
    <w:rsid w:val="008C149E"/>
    <w:rsid w:val="008C1B04"/>
    <w:rsid w:val="008C1FF1"/>
    <w:rsid w:val="008C22BB"/>
    <w:rsid w:val="008C24D2"/>
    <w:rsid w:val="008C26D6"/>
    <w:rsid w:val="008C2988"/>
    <w:rsid w:val="008C311A"/>
    <w:rsid w:val="008C3121"/>
    <w:rsid w:val="008C36D2"/>
    <w:rsid w:val="008C3767"/>
    <w:rsid w:val="008C37B1"/>
    <w:rsid w:val="008C44C3"/>
    <w:rsid w:val="008C45F0"/>
    <w:rsid w:val="008C45F7"/>
    <w:rsid w:val="008C4BB7"/>
    <w:rsid w:val="008C4FD2"/>
    <w:rsid w:val="008C52DB"/>
    <w:rsid w:val="008C6276"/>
    <w:rsid w:val="008C68FB"/>
    <w:rsid w:val="008C6BF1"/>
    <w:rsid w:val="008C70A5"/>
    <w:rsid w:val="008C716C"/>
    <w:rsid w:val="008C78F3"/>
    <w:rsid w:val="008C7D19"/>
    <w:rsid w:val="008D03DE"/>
    <w:rsid w:val="008D0891"/>
    <w:rsid w:val="008D0C01"/>
    <w:rsid w:val="008D0D39"/>
    <w:rsid w:val="008D116E"/>
    <w:rsid w:val="008D11F2"/>
    <w:rsid w:val="008D1611"/>
    <w:rsid w:val="008D17A3"/>
    <w:rsid w:val="008D18D0"/>
    <w:rsid w:val="008D1E21"/>
    <w:rsid w:val="008D29E7"/>
    <w:rsid w:val="008D2B51"/>
    <w:rsid w:val="008D2E30"/>
    <w:rsid w:val="008D31F3"/>
    <w:rsid w:val="008D3266"/>
    <w:rsid w:val="008D3804"/>
    <w:rsid w:val="008D3C07"/>
    <w:rsid w:val="008D3D90"/>
    <w:rsid w:val="008D400E"/>
    <w:rsid w:val="008D44B6"/>
    <w:rsid w:val="008D4598"/>
    <w:rsid w:val="008D4B72"/>
    <w:rsid w:val="008D4D32"/>
    <w:rsid w:val="008D4EBE"/>
    <w:rsid w:val="008D5430"/>
    <w:rsid w:val="008D54D7"/>
    <w:rsid w:val="008D55AC"/>
    <w:rsid w:val="008D5778"/>
    <w:rsid w:val="008D5B89"/>
    <w:rsid w:val="008D60AB"/>
    <w:rsid w:val="008D668D"/>
    <w:rsid w:val="008D6806"/>
    <w:rsid w:val="008D69D8"/>
    <w:rsid w:val="008D6C86"/>
    <w:rsid w:val="008D6D58"/>
    <w:rsid w:val="008D6D68"/>
    <w:rsid w:val="008D745B"/>
    <w:rsid w:val="008D7CBB"/>
    <w:rsid w:val="008D7D3D"/>
    <w:rsid w:val="008E031A"/>
    <w:rsid w:val="008E0551"/>
    <w:rsid w:val="008E0B03"/>
    <w:rsid w:val="008E0F72"/>
    <w:rsid w:val="008E12D1"/>
    <w:rsid w:val="008E1301"/>
    <w:rsid w:val="008E13B6"/>
    <w:rsid w:val="008E1A75"/>
    <w:rsid w:val="008E2588"/>
    <w:rsid w:val="008E2BE2"/>
    <w:rsid w:val="008E2DE6"/>
    <w:rsid w:val="008E2E55"/>
    <w:rsid w:val="008E304C"/>
    <w:rsid w:val="008E317F"/>
    <w:rsid w:val="008E34DD"/>
    <w:rsid w:val="008E401E"/>
    <w:rsid w:val="008E4FB7"/>
    <w:rsid w:val="008E5998"/>
    <w:rsid w:val="008E5BAE"/>
    <w:rsid w:val="008E5EBB"/>
    <w:rsid w:val="008E67BA"/>
    <w:rsid w:val="008E67C5"/>
    <w:rsid w:val="008E697B"/>
    <w:rsid w:val="008E700F"/>
    <w:rsid w:val="008E70AA"/>
    <w:rsid w:val="008E7189"/>
    <w:rsid w:val="008E7AE6"/>
    <w:rsid w:val="008F05EA"/>
    <w:rsid w:val="008F066B"/>
    <w:rsid w:val="008F07B0"/>
    <w:rsid w:val="008F07E0"/>
    <w:rsid w:val="008F10F2"/>
    <w:rsid w:val="008F123A"/>
    <w:rsid w:val="008F152E"/>
    <w:rsid w:val="008F15B6"/>
    <w:rsid w:val="008F1E4A"/>
    <w:rsid w:val="008F2078"/>
    <w:rsid w:val="008F2355"/>
    <w:rsid w:val="008F23BC"/>
    <w:rsid w:val="008F29F1"/>
    <w:rsid w:val="008F2B91"/>
    <w:rsid w:val="008F2DFC"/>
    <w:rsid w:val="008F3771"/>
    <w:rsid w:val="008F3A34"/>
    <w:rsid w:val="008F3A4C"/>
    <w:rsid w:val="008F3B6A"/>
    <w:rsid w:val="008F3B8B"/>
    <w:rsid w:val="008F3B8C"/>
    <w:rsid w:val="008F3C08"/>
    <w:rsid w:val="008F4C56"/>
    <w:rsid w:val="008F5214"/>
    <w:rsid w:val="008F52CD"/>
    <w:rsid w:val="008F576A"/>
    <w:rsid w:val="008F57EB"/>
    <w:rsid w:val="008F5FB9"/>
    <w:rsid w:val="008F63CF"/>
    <w:rsid w:val="008F64EA"/>
    <w:rsid w:val="008F6716"/>
    <w:rsid w:val="008F6A24"/>
    <w:rsid w:val="008F718B"/>
    <w:rsid w:val="008F7794"/>
    <w:rsid w:val="008F77BD"/>
    <w:rsid w:val="008F78C5"/>
    <w:rsid w:val="008F7CF1"/>
    <w:rsid w:val="009008C3"/>
    <w:rsid w:val="00900D69"/>
    <w:rsid w:val="009011FA"/>
    <w:rsid w:val="00901378"/>
    <w:rsid w:val="009014AA"/>
    <w:rsid w:val="00901597"/>
    <w:rsid w:val="00901672"/>
    <w:rsid w:val="00901A76"/>
    <w:rsid w:val="00901FE6"/>
    <w:rsid w:val="00902519"/>
    <w:rsid w:val="00902749"/>
    <w:rsid w:val="00902AAC"/>
    <w:rsid w:val="00902C2C"/>
    <w:rsid w:val="009034D9"/>
    <w:rsid w:val="00903851"/>
    <w:rsid w:val="00903CA2"/>
    <w:rsid w:val="00903E06"/>
    <w:rsid w:val="00904D49"/>
    <w:rsid w:val="0090557A"/>
    <w:rsid w:val="0090571B"/>
    <w:rsid w:val="00905824"/>
    <w:rsid w:val="009059D4"/>
    <w:rsid w:val="00905EBA"/>
    <w:rsid w:val="00905F95"/>
    <w:rsid w:val="009064BF"/>
    <w:rsid w:val="009068CB"/>
    <w:rsid w:val="009068F7"/>
    <w:rsid w:val="00906EE3"/>
    <w:rsid w:val="009071BD"/>
    <w:rsid w:val="00907549"/>
    <w:rsid w:val="00907959"/>
    <w:rsid w:val="00907AB1"/>
    <w:rsid w:val="00907D78"/>
    <w:rsid w:val="00907E0B"/>
    <w:rsid w:val="009100F0"/>
    <w:rsid w:val="00910576"/>
    <w:rsid w:val="00910627"/>
    <w:rsid w:val="00910D34"/>
    <w:rsid w:val="009117D7"/>
    <w:rsid w:val="00911889"/>
    <w:rsid w:val="00911B8D"/>
    <w:rsid w:val="00912315"/>
    <w:rsid w:val="009124A4"/>
    <w:rsid w:val="009125EE"/>
    <w:rsid w:val="00912738"/>
    <w:rsid w:val="00912754"/>
    <w:rsid w:val="0091280A"/>
    <w:rsid w:val="00912834"/>
    <w:rsid w:val="0091292A"/>
    <w:rsid w:val="009129E0"/>
    <w:rsid w:val="00912D13"/>
    <w:rsid w:val="0091305E"/>
    <w:rsid w:val="0091318D"/>
    <w:rsid w:val="00913376"/>
    <w:rsid w:val="009136A7"/>
    <w:rsid w:val="00914385"/>
    <w:rsid w:val="0091439E"/>
    <w:rsid w:val="00914A38"/>
    <w:rsid w:val="00914C04"/>
    <w:rsid w:val="00914F49"/>
    <w:rsid w:val="00915334"/>
    <w:rsid w:val="009154F2"/>
    <w:rsid w:val="00915596"/>
    <w:rsid w:val="00915706"/>
    <w:rsid w:val="00915C36"/>
    <w:rsid w:val="0091610E"/>
    <w:rsid w:val="00916121"/>
    <w:rsid w:val="0091645F"/>
    <w:rsid w:val="0091648F"/>
    <w:rsid w:val="009173AD"/>
    <w:rsid w:val="009177CB"/>
    <w:rsid w:val="00917A25"/>
    <w:rsid w:val="009200BA"/>
    <w:rsid w:val="0092011D"/>
    <w:rsid w:val="009208E4"/>
    <w:rsid w:val="00920991"/>
    <w:rsid w:val="00920DC6"/>
    <w:rsid w:val="00920E6C"/>
    <w:rsid w:val="00921110"/>
    <w:rsid w:val="00921156"/>
    <w:rsid w:val="0092128A"/>
    <w:rsid w:val="00921C27"/>
    <w:rsid w:val="00921CD0"/>
    <w:rsid w:val="0092284E"/>
    <w:rsid w:val="00922C1A"/>
    <w:rsid w:val="00922E39"/>
    <w:rsid w:val="00923662"/>
    <w:rsid w:val="009238BC"/>
    <w:rsid w:val="00923E0F"/>
    <w:rsid w:val="00923F42"/>
    <w:rsid w:val="009246E0"/>
    <w:rsid w:val="00924861"/>
    <w:rsid w:val="00924C16"/>
    <w:rsid w:val="0092504F"/>
    <w:rsid w:val="00925163"/>
    <w:rsid w:val="009252C0"/>
    <w:rsid w:val="00926F39"/>
    <w:rsid w:val="0092706C"/>
    <w:rsid w:val="009271C0"/>
    <w:rsid w:val="0092790A"/>
    <w:rsid w:val="00930081"/>
    <w:rsid w:val="00930488"/>
    <w:rsid w:val="009306DD"/>
    <w:rsid w:val="009310F7"/>
    <w:rsid w:val="00931BC0"/>
    <w:rsid w:val="00931F0E"/>
    <w:rsid w:val="00931F4E"/>
    <w:rsid w:val="00932134"/>
    <w:rsid w:val="009321F5"/>
    <w:rsid w:val="0093248D"/>
    <w:rsid w:val="009327B6"/>
    <w:rsid w:val="009328BA"/>
    <w:rsid w:val="00932A75"/>
    <w:rsid w:val="0093300D"/>
    <w:rsid w:val="00933040"/>
    <w:rsid w:val="0093342A"/>
    <w:rsid w:val="00933550"/>
    <w:rsid w:val="00933688"/>
    <w:rsid w:val="00933759"/>
    <w:rsid w:val="009342BF"/>
    <w:rsid w:val="009345C7"/>
    <w:rsid w:val="00934C51"/>
    <w:rsid w:val="009352B5"/>
    <w:rsid w:val="0093532F"/>
    <w:rsid w:val="009358A0"/>
    <w:rsid w:val="00935DF6"/>
    <w:rsid w:val="00935FFA"/>
    <w:rsid w:val="0093618E"/>
    <w:rsid w:val="00936589"/>
    <w:rsid w:val="009365DF"/>
    <w:rsid w:val="00936783"/>
    <w:rsid w:val="009369B8"/>
    <w:rsid w:val="00936D3E"/>
    <w:rsid w:val="00937383"/>
    <w:rsid w:val="00937395"/>
    <w:rsid w:val="00937BDA"/>
    <w:rsid w:val="00937E86"/>
    <w:rsid w:val="00937E9A"/>
    <w:rsid w:val="009400DB"/>
    <w:rsid w:val="0094017F"/>
    <w:rsid w:val="0094025E"/>
    <w:rsid w:val="009404EE"/>
    <w:rsid w:val="009407CA"/>
    <w:rsid w:val="00940C76"/>
    <w:rsid w:val="00940C8A"/>
    <w:rsid w:val="00940E26"/>
    <w:rsid w:val="00940E48"/>
    <w:rsid w:val="0094221D"/>
    <w:rsid w:val="009423F0"/>
    <w:rsid w:val="009428E0"/>
    <w:rsid w:val="00942CE7"/>
    <w:rsid w:val="00942DFB"/>
    <w:rsid w:val="00942F33"/>
    <w:rsid w:val="00944185"/>
    <w:rsid w:val="0094448C"/>
    <w:rsid w:val="009444BB"/>
    <w:rsid w:val="00944765"/>
    <w:rsid w:val="00944816"/>
    <w:rsid w:val="00944973"/>
    <w:rsid w:val="00944A2A"/>
    <w:rsid w:val="00944A5D"/>
    <w:rsid w:val="00944A87"/>
    <w:rsid w:val="00944BCE"/>
    <w:rsid w:val="00944F63"/>
    <w:rsid w:val="00945276"/>
    <w:rsid w:val="009455DB"/>
    <w:rsid w:val="00945641"/>
    <w:rsid w:val="00945941"/>
    <w:rsid w:val="00945987"/>
    <w:rsid w:val="00946046"/>
    <w:rsid w:val="009469B1"/>
    <w:rsid w:val="00946B87"/>
    <w:rsid w:val="00946CF5"/>
    <w:rsid w:val="009475DB"/>
    <w:rsid w:val="009475E3"/>
    <w:rsid w:val="00947C7A"/>
    <w:rsid w:val="00947CAC"/>
    <w:rsid w:val="00947F0D"/>
    <w:rsid w:val="00950755"/>
    <w:rsid w:val="009507D4"/>
    <w:rsid w:val="009508D3"/>
    <w:rsid w:val="0095093B"/>
    <w:rsid w:val="00950FAD"/>
    <w:rsid w:val="00951925"/>
    <w:rsid w:val="009519B9"/>
    <w:rsid w:val="0095224D"/>
    <w:rsid w:val="00952378"/>
    <w:rsid w:val="009524DB"/>
    <w:rsid w:val="00952650"/>
    <w:rsid w:val="00952811"/>
    <w:rsid w:val="00952AC5"/>
    <w:rsid w:val="00952C90"/>
    <w:rsid w:val="00952FAF"/>
    <w:rsid w:val="00953207"/>
    <w:rsid w:val="00953210"/>
    <w:rsid w:val="00953739"/>
    <w:rsid w:val="00953A29"/>
    <w:rsid w:val="00953AA2"/>
    <w:rsid w:val="00953B83"/>
    <w:rsid w:val="0095417A"/>
    <w:rsid w:val="00954355"/>
    <w:rsid w:val="0095454A"/>
    <w:rsid w:val="009548E8"/>
    <w:rsid w:val="00954F1C"/>
    <w:rsid w:val="009557F2"/>
    <w:rsid w:val="00955893"/>
    <w:rsid w:val="00955ED6"/>
    <w:rsid w:val="009560C5"/>
    <w:rsid w:val="009563C7"/>
    <w:rsid w:val="00956BA2"/>
    <w:rsid w:val="00956BBD"/>
    <w:rsid w:val="00956E32"/>
    <w:rsid w:val="00957043"/>
    <w:rsid w:val="009573D4"/>
    <w:rsid w:val="0095779D"/>
    <w:rsid w:val="00957A6A"/>
    <w:rsid w:val="00957AD0"/>
    <w:rsid w:val="009602A1"/>
    <w:rsid w:val="009604F9"/>
    <w:rsid w:val="00960937"/>
    <w:rsid w:val="00960B49"/>
    <w:rsid w:val="00960C18"/>
    <w:rsid w:val="00960EC3"/>
    <w:rsid w:val="009612B3"/>
    <w:rsid w:val="00961737"/>
    <w:rsid w:val="0096191C"/>
    <w:rsid w:val="009619E9"/>
    <w:rsid w:val="009621C7"/>
    <w:rsid w:val="00962202"/>
    <w:rsid w:val="00962898"/>
    <w:rsid w:val="009628DC"/>
    <w:rsid w:val="00962A35"/>
    <w:rsid w:val="00963F0B"/>
    <w:rsid w:val="00963F88"/>
    <w:rsid w:val="00964252"/>
    <w:rsid w:val="009643A9"/>
    <w:rsid w:val="0096451D"/>
    <w:rsid w:val="00964760"/>
    <w:rsid w:val="0096478B"/>
    <w:rsid w:val="009647AC"/>
    <w:rsid w:val="00964C8B"/>
    <w:rsid w:val="00965A77"/>
    <w:rsid w:val="00965DCF"/>
    <w:rsid w:val="009661C4"/>
    <w:rsid w:val="00966595"/>
    <w:rsid w:val="0096679B"/>
    <w:rsid w:val="0096684A"/>
    <w:rsid w:val="00966BB3"/>
    <w:rsid w:val="00966C09"/>
    <w:rsid w:val="00966F57"/>
    <w:rsid w:val="00967659"/>
    <w:rsid w:val="009676B9"/>
    <w:rsid w:val="0096773F"/>
    <w:rsid w:val="009677DB"/>
    <w:rsid w:val="00967BF2"/>
    <w:rsid w:val="00967C3F"/>
    <w:rsid w:val="00970225"/>
    <w:rsid w:val="00970316"/>
    <w:rsid w:val="00970DC8"/>
    <w:rsid w:val="009711FB"/>
    <w:rsid w:val="00971470"/>
    <w:rsid w:val="00971521"/>
    <w:rsid w:val="009715BB"/>
    <w:rsid w:val="0097161F"/>
    <w:rsid w:val="009716ED"/>
    <w:rsid w:val="00971DA1"/>
    <w:rsid w:val="00972B5D"/>
    <w:rsid w:val="00973043"/>
    <w:rsid w:val="009730AB"/>
    <w:rsid w:val="0097320B"/>
    <w:rsid w:val="0097391E"/>
    <w:rsid w:val="00973C90"/>
    <w:rsid w:val="00974024"/>
    <w:rsid w:val="0097461C"/>
    <w:rsid w:val="00974A04"/>
    <w:rsid w:val="009755FC"/>
    <w:rsid w:val="00975714"/>
    <w:rsid w:val="00975AA6"/>
    <w:rsid w:val="00975C27"/>
    <w:rsid w:val="00975DFE"/>
    <w:rsid w:val="009761C2"/>
    <w:rsid w:val="0097638C"/>
    <w:rsid w:val="009766E8"/>
    <w:rsid w:val="00976728"/>
    <w:rsid w:val="00977192"/>
    <w:rsid w:val="009771B6"/>
    <w:rsid w:val="00977430"/>
    <w:rsid w:val="009774E2"/>
    <w:rsid w:val="0097788D"/>
    <w:rsid w:val="00977892"/>
    <w:rsid w:val="00977951"/>
    <w:rsid w:val="00977BAA"/>
    <w:rsid w:val="00981C43"/>
    <w:rsid w:val="00982129"/>
    <w:rsid w:val="00982BC4"/>
    <w:rsid w:val="00983487"/>
    <w:rsid w:val="00983EFE"/>
    <w:rsid w:val="009840CB"/>
    <w:rsid w:val="0098466C"/>
    <w:rsid w:val="00984726"/>
    <w:rsid w:val="00984889"/>
    <w:rsid w:val="00984C29"/>
    <w:rsid w:val="009850C5"/>
    <w:rsid w:val="00985539"/>
    <w:rsid w:val="00985BB3"/>
    <w:rsid w:val="00985DB8"/>
    <w:rsid w:val="0098611E"/>
    <w:rsid w:val="00986254"/>
    <w:rsid w:val="00986AF3"/>
    <w:rsid w:val="00986D72"/>
    <w:rsid w:val="009870DA"/>
    <w:rsid w:val="0098717E"/>
    <w:rsid w:val="00987199"/>
    <w:rsid w:val="009872FE"/>
    <w:rsid w:val="009873E8"/>
    <w:rsid w:val="00987A15"/>
    <w:rsid w:val="00987E72"/>
    <w:rsid w:val="00987FB5"/>
    <w:rsid w:val="009901DB"/>
    <w:rsid w:val="0099040E"/>
    <w:rsid w:val="00990B59"/>
    <w:rsid w:val="0099154F"/>
    <w:rsid w:val="0099162D"/>
    <w:rsid w:val="00991B49"/>
    <w:rsid w:val="00991C54"/>
    <w:rsid w:val="009920CE"/>
    <w:rsid w:val="00992843"/>
    <w:rsid w:val="00992ED9"/>
    <w:rsid w:val="00992FE5"/>
    <w:rsid w:val="009930A3"/>
    <w:rsid w:val="00993698"/>
    <w:rsid w:val="00993885"/>
    <w:rsid w:val="00993A43"/>
    <w:rsid w:val="00994099"/>
    <w:rsid w:val="009940A8"/>
    <w:rsid w:val="009943DD"/>
    <w:rsid w:val="00994F09"/>
    <w:rsid w:val="00994FEA"/>
    <w:rsid w:val="0099574D"/>
    <w:rsid w:val="00995801"/>
    <w:rsid w:val="00995A39"/>
    <w:rsid w:val="00995F03"/>
    <w:rsid w:val="00995F8E"/>
    <w:rsid w:val="00996032"/>
    <w:rsid w:val="00996250"/>
    <w:rsid w:val="00996A1B"/>
    <w:rsid w:val="00996ACD"/>
    <w:rsid w:val="00997273"/>
    <w:rsid w:val="00997A8E"/>
    <w:rsid w:val="00997DEC"/>
    <w:rsid w:val="00997E2A"/>
    <w:rsid w:val="00997FDC"/>
    <w:rsid w:val="009A0FEF"/>
    <w:rsid w:val="009A10CF"/>
    <w:rsid w:val="009A13AD"/>
    <w:rsid w:val="009A1644"/>
    <w:rsid w:val="009A16F4"/>
    <w:rsid w:val="009A183F"/>
    <w:rsid w:val="009A18C6"/>
    <w:rsid w:val="009A1939"/>
    <w:rsid w:val="009A1ADC"/>
    <w:rsid w:val="009A1C27"/>
    <w:rsid w:val="009A1F2F"/>
    <w:rsid w:val="009A2204"/>
    <w:rsid w:val="009A2517"/>
    <w:rsid w:val="009A2577"/>
    <w:rsid w:val="009A2A30"/>
    <w:rsid w:val="009A35F0"/>
    <w:rsid w:val="009A37F5"/>
    <w:rsid w:val="009A3D5D"/>
    <w:rsid w:val="009A3E05"/>
    <w:rsid w:val="009A4343"/>
    <w:rsid w:val="009A480B"/>
    <w:rsid w:val="009A4C29"/>
    <w:rsid w:val="009A4DA4"/>
    <w:rsid w:val="009A4DE3"/>
    <w:rsid w:val="009A4E48"/>
    <w:rsid w:val="009A4EBB"/>
    <w:rsid w:val="009A50B8"/>
    <w:rsid w:val="009A534E"/>
    <w:rsid w:val="009A5D72"/>
    <w:rsid w:val="009A5F66"/>
    <w:rsid w:val="009A6009"/>
    <w:rsid w:val="009A67B5"/>
    <w:rsid w:val="009A69AC"/>
    <w:rsid w:val="009A6F59"/>
    <w:rsid w:val="009A7326"/>
    <w:rsid w:val="009A77B7"/>
    <w:rsid w:val="009A7FF6"/>
    <w:rsid w:val="009B0DB2"/>
    <w:rsid w:val="009B158B"/>
    <w:rsid w:val="009B179B"/>
    <w:rsid w:val="009B188F"/>
    <w:rsid w:val="009B1DD0"/>
    <w:rsid w:val="009B2128"/>
    <w:rsid w:val="009B2297"/>
    <w:rsid w:val="009B22F5"/>
    <w:rsid w:val="009B2B94"/>
    <w:rsid w:val="009B2BFE"/>
    <w:rsid w:val="009B2FB8"/>
    <w:rsid w:val="009B363F"/>
    <w:rsid w:val="009B3BB1"/>
    <w:rsid w:val="009B3D04"/>
    <w:rsid w:val="009B3D57"/>
    <w:rsid w:val="009B4183"/>
    <w:rsid w:val="009B4281"/>
    <w:rsid w:val="009B45D9"/>
    <w:rsid w:val="009B498C"/>
    <w:rsid w:val="009B4E4E"/>
    <w:rsid w:val="009B4FE4"/>
    <w:rsid w:val="009B5274"/>
    <w:rsid w:val="009B5801"/>
    <w:rsid w:val="009B5CA5"/>
    <w:rsid w:val="009B630F"/>
    <w:rsid w:val="009B6816"/>
    <w:rsid w:val="009B6D46"/>
    <w:rsid w:val="009B6E2B"/>
    <w:rsid w:val="009B6EAC"/>
    <w:rsid w:val="009B74C2"/>
    <w:rsid w:val="009B773E"/>
    <w:rsid w:val="009B7A60"/>
    <w:rsid w:val="009B7D52"/>
    <w:rsid w:val="009B7ED6"/>
    <w:rsid w:val="009C0616"/>
    <w:rsid w:val="009C089B"/>
    <w:rsid w:val="009C094C"/>
    <w:rsid w:val="009C0CE2"/>
    <w:rsid w:val="009C119B"/>
    <w:rsid w:val="009C15AB"/>
    <w:rsid w:val="009C18E1"/>
    <w:rsid w:val="009C1D2A"/>
    <w:rsid w:val="009C1DFF"/>
    <w:rsid w:val="009C1E0C"/>
    <w:rsid w:val="009C1E5A"/>
    <w:rsid w:val="009C203D"/>
    <w:rsid w:val="009C2472"/>
    <w:rsid w:val="009C26CF"/>
    <w:rsid w:val="009C29C0"/>
    <w:rsid w:val="009C2BD2"/>
    <w:rsid w:val="009C2BF3"/>
    <w:rsid w:val="009C2D19"/>
    <w:rsid w:val="009C2E53"/>
    <w:rsid w:val="009C2FB6"/>
    <w:rsid w:val="009C3D13"/>
    <w:rsid w:val="009C3FFC"/>
    <w:rsid w:val="009C4252"/>
    <w:rsid w:val="009C43CF"/>
    <w:rsid w:val="009C4640"/>
    <w:rsid w:val="009C4AE5"/>
    <w:rsid w:val="009C4B1E"/>
    <w:rsid w:val="009C4DED"/>
    <w:rsid w:val="009C5206"/>
    <w:rsid w:val="009C52CC"/>
    <w:rsid w:val="009C58B8"/>
    <w:rsid w:val="009C5A21"/>
    <w:rsid w:val="009C5B1C"/>
    <w:rsid w:val="009C5D16"/>
    <w:rsid w:val="009C5EE8"/>
    <w:rsid w:val="009C6861"/>
    <w:rsid w:val="009C68C1"/>
    <w:rsid w:val="009C6A14"/>
    <w:rsid w:val="009C6FDC"/>
    <w:rsid w:val="009C707F"/>
    <w:rsid w:val="009C721D"/>
    <w:rsid w:val="009C744C"/>
    <w:rsid w:val="009C7847"/>
    <w:rsid w:val="009C7AB9"/>
    <w:rsid w:val="009C7FD0"/>
    <w:rsid w:val="009D02A4"/>
    <w:rsid w:val="009D0329"/>
    <w:rsid w:val="009D072A"/>
    <w:rsid w:val="009D09DA"/>
    <w:rsid w:val="009D0ED0"/>
    <w:rsid w:val="009D0F37"/>
    <w:rsid w:val="009D0F72"/>
    <w:rsid w:val="009D0FC8"/>
    <w:rsid w:val="009D0FF5"/>
    <w:rsid w:val="009D156D"/>
    <w:rsid w:val="009D15E0"/>
    <w:rsid w:val="009D16F7"/>
    <w:rsid w:val="009D1948"/>
    <w:rsid w:val="009D1F6C"/>
    <w:rsid w:val="009D273A"/>
    <w:rsid w:val="009D2CB4"/>
    <w:rsid w:val="009D2F72"/>
    <w:rsid w:val="009D306A"/>
    <w:rsid w:val="009D3161"/>
    <w:rsid w:val="009D3896"/>
    <w:rsid w:val="009D4954"/>
    <w:rsid w:val="009D53C6"/>
    <w:rsid w:val="009D56C0"/>
    <w:rsid w:val="009D586E"/>
    <w:rsid w:val="009D5CF9"/>
    <w:rsid w:val="009D62AE"/>
    <w:rsid w:val="009D63B5"/>
    <w:rsid w:val="009D663D"/>
    <w:rsid w:val="009D668E"/>
    <w:rsid w:val="009D6BAB"/>
    <w:rsid w:val="009D6CB7"/>
    <w:rsid w:val="009D72E3"/>
    <w:rsid w:val="009E0435"/>
    <w:rsid w:val="009E04BB"/>
    <w:rsid w:val="009E07F5"/>
    <w:rsid w:val="009E0838"/>
    <w:rsid w:val="009E0CDC"/>
    <w:rsid w:val="009E0EFD"/>
    <w:rsid w:val="009E1222"/>
    <w:rsid w:val="009E203F"/>
    <w:rsid w:val="009E210D"/>
    <w:rsid w:val="009E25E5"/>
    <w:rsid w:val="009E2942"/>
    <w:rsid w:val="009E2BDD"/>
    <w:rsid w:val="009E3547"/>
    <w:rsid w:val="009E3AA0"/>
    <w:rsid w:val="009E42FB"/>
    <w:rsid w:val="009E43D9"/>
    <w:rsid w:val="009E473F"/>
    <w:rsid w:val="009E4773"/>
    <w:rsid w:val="009E48F2"/>
    <w:rsid w:val="009E4C84"/>
    <w:rsid w:val="009E4D56"/>
    <w:rsid w:val="009E4F7A"/>
    <w:rsid w:val="009E5692"/>
    <w:rsid w:val="009E577F"/>
    <w:rsid w:val="009E5A00"/>
    <w:rsid w:val="009E5DDE"/>
    <w:rsid w:val="009E63E5"/>
    <w:rsid w:val="009E65A3"/>
    <w:rsid w:val="009E67FA"/>
    <w:rsid w:val="009E6E4C"/>
    <w:rsid w:val="009E7072"/>
    <w:rsid w:val="009F0604"/>
    <w:rsid w:val="009F07E8"/>
    <w:rsid w:val="009F1231"/>
    <w:rsid w:val="009F15BA"/>
    <w:rsid w:val="009F1DEC"/>
    <w:rsid w:val="009F1E88"/>
    <w:rsid w:val="009F1F3D"/>
    <w:rsid w:val="009F2427"/>
    <w:rsid w:val="009F2696"/>
    <w:rsid w:val="009F290B"/>
    <w:rsid w:val="009F297A"/>
    <w:rsid w:val="009F2DC8"/>
    <w:rsid w:val="009F2E48"/>
    <w:rsid w:val="009F32A2"/>
    <w:rsid w:val="009F35C8"/>
    <w:rsid w:val="009F3781"/>
    <w:rsid w:val="009F3AB1"/>
    <w:rsid w:val="009F3C28"/>
    <w:rsid w:val="009F40F1"/>
    <w:rsid w:val="009F41F2"/>
    <w:rsid w:val="009F4480"/>
    <w:rsid w:val="009F4CB0"/>
    <w:rsid w:val="009F4EC7"/>
    <w:rsid w:val="009F501B"/>
    <w:rsid w:val="009F51B4"/>
    <w:rsid w:val="009F533E"/>
    <w:rsid w:val="009F59AD"/>
    <w:rsid w:val="009F5D37"/>
    <w:rsid w:val="009F6092"/>
    <w:rsid w:val="009F64D1"/>
    <w:rsid w:val="009F6567"/>
    <w:rsid w:val="009F65BD"/>
    <w:rsid w:val="009F6AEC"/>
    <w:rsid w:val="009F74CF"/>
    <w:rsid w:val="009F756E"/>
    <w:rsid w:val="009F75F4"/>
    <w:rsid w:val="009F7628"/>
    <w:rsid w:val="009F7E20"/>
    <w:rsid w:val="00A0065F"/>
    <w:rsid w:val="00A006EC"/>
    <w:rsid w:val="00A009EA"/>
    <w:rsid w:val="00A00CB8"/>
    <w:rsid w:val="00A01007"/>
    <w:rsid w:val="00A017FB"/>
    <w:rsid w:val="00A021B1"/>
    <w:rsid w:val="00A02B01"/>
    <w:rsid w:val="00A02F0E"/>
    <w:rsid w:val="00A035B3"/>
    <w:rsid w:val="00A039E6"/>
    <w:rsid w:val="00A03E8F"/>
    <w:rsid w:val="00A0428F"/>
    <w:rsid w:val="00A04882"/>
    <w:rsid w:val="00A04993"/>
    <w:rsid w:val="00A05115"/>
    <w:rsid w:val="00A0533F"/>
    <w:rsid w:val="00A05AAB"/>
    <w:rsid w:val="00A05BA0"/>
    <w:rsid w:val="00A05BB8"/>
    <w:rsid w:val="00A062DB"/>
    <w:rsid w:val="00A06404"/>
    <w:rsid w:val="00A066BE"/>
    <w:rsid w:val="00A06705"/>
    <w:rsid w:val="00A06A1B"/>
    <w:rsid w:val="00A06A45"/>
    <w:rsid w:val="00A06BA2"/>
    <w:rsid w:val="00A07042"/>
    <w:rsid w:val="00A070C4"/>
    <w:rsid w:val="00A072FF"/>
    <w:rsid w:val="00A074B1"/>
    <w:rsid w:val="00A07BCA"/>
    <w:rsid w:val="00A07C5C"/>
    <w:rsid w:val="00A07F59"/>
    <w:rsid w:val="00A07FDB"/>
    <w:rsid w:val="00A10150"/>
    <w:rsid w:val="00A10355"/>
    <w:rsid w:val="00A10431"/>
    <w:rsid w:val="00A10690"/>
    <w:rsid w:val="00A10938"/>
    <w:rsid w:val="00A10F12"/>
    <w:rsid w:val="00A11913"/>
    <w:rsid w:val="00A11F9A"/>
    <w:rsid w:val="00A11FD8"/>
    <w:rsid w:val="00A1222E"/>
    <w:rsid w:val="00A1234D"/>
    <w:rsid w:val="00A12724"/>
    <w:rsid w:val="00A12875"/>
    <w:rsid w:val="00A1296D"/>
    <w:rsid w:val="00A12A42"/>
    <w:rsid w:val="00A12DD8"/>
    <w:rsid w:val="00A130C9"/>
    <w:rsid w:val="00A1364E"/>
    <w:rsid w:val="00A13909"/>
    <w:rsid w:val="00A13A33"/>
    <w:rsid w:val="00A14A0E"/>
    <w:rsid w:val="00A1506A"/>
    <w:rsid w:val="00A152F9"/>
    <w:rsid w:val="00A16110"/>
    <w:rsid w:val="00A164A3"/>
    <w:rsid w:val="00A167A3"/>
    <w:rsid w:val="00A16EBD"/>
    <w:rsid w:val="00A1703F"/>
    <w:rsid w:val="00A1718E"/>
    <w:rsid w:val="00A17362"/>
    <w:rsid w:val="00A173AC"/>
    <w:rsid w:val="00A174DB"/>
    <w:rsid w:val="00A17B6A"/>
    <w:rsid w:val="00A17E1F"/>
    <w:rsid w:val="00A17F3F"/>
    <w:rsid w:val="00A20035"/>
    <w:rsid w:val="00A2058E"/>
    <w:rsid w:val="00A2137A"/>
    <w:rsid w:val="00A21448"/>
    <w:rsid w:val="00A2185A"/>
    <w:rsid w:val="00A21ACA"/>
    <w:rsid w:val="00A21DC9"/>
    <w:rsid w:val="00A21FB3"/>
    <w:rsid w:val="00A226AB"/>
    <w:rsid w:val="00A227BA"/>
    <w:rsid w:val="00A22BDF"/>
    <w:rsid w:val="00A22DBE"/>
    <w:rsid w:val="00A23322"/>
    <w:rsid w:val="00A234A0"/>
    <w:rsid w:val="00A240F1"/>
    <w:rsid w:val="00A242A6"/>
    <w:rsid w:val="00A244E0"/>
    <w:rsid w:val="00A2464E"/>
    <w:rsid w:val="00A2472A"/>
    <w:rsid w:val="00A248A1"/>
    <w:rsid w:val="00A24AB2"/>
    <w:rsid w:val="00A25396"/>
    <w:rsid w:val="00A2557A"/>
    <w:rsid w:val="00A258CA"/>
    <w:rsid w:val="00A2594A"/>
    <w:rsid w:val="00A25C25"/>
    <w:rsid w:val="00A26396"/>
    <w:rsid w:val="00A27530"/>
    <w:rsid w:val="00A27665"/>
    <w:rsid w:val="00A27963"/>
    <w:rsid w:val="00A27996"/>
    <w:rsid w:val="00A27A7A"/>
    <w:rsid w:val="00A27D27"/>
    <w:rsid w:val="00A27D53"/>
    <w:rsid w:val="00A27DD9"/>
    <w:rsid w:val="00A30767"/>
    <w:rsid w:val="00A30EF5"/>
    <w:rsid w:val="00A31093"/>
    <w:rsid w:val="00A310C7"/>
    <w:rsid w:val="00A3160C"/>
    <w:rsid w:val="00A3177C"/>
    <w:rsid w:val="00A31843"/>
    <w:rsid w:val="00A319A9"/>
    <w:rsid w:val="00A31FFD"/>
    <w:rsid w:val="00A32665"/>
    <w:rsid w:val="00A327AA"/>
    <w:rsid w:val="00A32BEB"/>
    <w:rsid w:val="00A33721"/>
    <w:rsid w:val="00A33818"/>
    <w:rsid w:val="00A33846"/>
    <w:rsid w:val="00A33DC5"/>
    <w:rsid w:val="00A34094"/>
    <w:rsid w:val="00A3466D"/>
    <w:rsid w:val="00A34AC0"/>
    <w:rsid w:val="00A34AFD"/>
    <w:rsid w:val="00A34B2A"/>
    <w:rsid w:val="00A34C5F"/>
    <w:rsid w:val="00A35148"/>
    <w:rsid w:val="00A352C0"/>
    <w:rsid w:val="00A356C6"/>
    <w:rsid w:val="00A356DA"/>
    <w:rsid w:val="00A35CAF"/>
    <w:rsid w:val="00A35D0A"/>
    <w:rsid w:val="00A360A8"/>
    <w:rsid w:val="00A36185"/>
    <w:rsid w:val="00A36545"/>
    <w:rsid w:val="00A36612"/>
    <w:rsid w:val="00A367CC"/>
    <w:rsid w:val="00A3686E"/>
    <w:rsid w:val="00A368AE"/>
    <w:rsid w:val="00A368C2"/>
    <w:rsid w:val="00A368CE"/>
    <w:rsid w:val="00A36B2A"/>
    <w:rsid w:val="00A36CCC"/>
    <w:rsid w:val="00A36F9D"/>
    <w:rsid w:val="00A370B7"/>
    <w:rsid w:val="00A37390"/>
    <w:rsid w:val="00A37699"/>
    <w:rsid w:val="00A377ED"/>
    <w:rsid w:val="00A37B06"/>
    <w:rsid w:val="00A37CF7"/>
    <w:rsid w:val="00A40473"/>
    <w:rsid w:val="00A406AE"/>
    <w:rsid w:val="00A4075C"/>
    <w:rsid w:val="00A40A91"/>
    <w:rsid w:val="00A40D60"/>
    <w:rsid w:val="00A40DF2"/>
    <w:rsid w:val="00A40EC7"/>
    <w:rsid w:val="00A41295"/>
    <w:rsid w:val="00A4131C"/>
    <w:rsid w:val="00A41850"/>
    <w:rsid w:val="00A418F3"/>
    <w:rsid w:val="00A41A22"/>
    <w:rsid w:val="00A41A6E"/>
    <w:rsid w:val="00A42128"/>
    <w:rsid w:val="00A4231F"/>
    <w:rsid w:val="00A4245C"/>
    <w:rsid w:val="00A430EB"/>
    <w:rsid w:val="00A43450"/>
    <w:rsid w:val="00A43499"/>
    <w:rsid w:val="00A434FC"/>
    <w:rsid w:val="00A435D8"/>
    <w:rsid w:val="00A447E3"/>
    <w:rsid w:val="00A44B04"/>
    <w:rsid w:val="00A44D69"/>
    <w:rsid w:val="00A453CB"/>
    <w:rsid w:val="00A45729"/>
    <w:rsid w:val="00A45A0D"/>
    <w:rsid w:val="00A45B09"/>
    <w:rsid w:val="00A45CCD"/>
    <w:rsid w:val="00A46001"/>
    <w:rsid w:val="00A4614E"/>
    <w:rsid w:val="00A46328"/>
    <w:rsid w:val="00A4641B"/>
    <w:rsid w:val="00A4665F"/>
    <w:rsid w:val="00A46D68"/>
    <w:rsid w:val="00A46EC4"/>
    <w:rsid w:val="00A471B4"/>
    <w:rsid w:val="00A47276"/>
    <w:rsid w:val="00A47676"/>
    <w:rsid w:val="00A47C5A"/>
    <w:rsid w:val="00A47CE8"/>
    <w:rsid w:val="00A47EDC"/>
    <w:rsid w:val="00A50294"/>
    <w:rsid w:val="00A5072B"/>
    <w:rsid w:val="00A50C91"/>
    <w:rsid w:val="00A50D5B"/>
    <w:rsid w:val="00A51057"/>
    <w:rsid w:val="00A511DA"/>
    <w:rsid w:val="00A51631"/>
    <w:rsid w:val="00A51A69"/>
    <w:rsid w:val="00A52D42"/>
    <w:rsid w:val="00A52DBD"/>
    <w:rsid w:val="00A53427"/>
    <w:rsid w:val="00A54011"/>
    <w:rsid w:val="00A54387"/>
    <w:rsid w:val="00A545F1"/>
    <w:rsid w:val="00A54BB0"/>
    <w:rsid w:val="00A54CA2"/>
    <w:rsid w:val="00A54CE5"/>
    <w:rsid w:val="00A55206"/>
    <w:rsid w:val="00A5547B"/>
    <w:rsid w:val="00A55551"/>
    <w:rsid w:val="00A55D75"/>
    <w:rsid w:val="00A56048"/>
    <w:rsid w:val="00A56091"/>
    <w:rsid w:val="00A56447"/>
    <w:rsid w:val="00A5678F"/>
    <w:rsid w:val="00A569DA"/>
    <w:rsid w:val="00A56D0E"/>
    <w:rsid w:val="00A56DE2"/>
    <w:rsid w:val="00A56EC4"/>
    <w:rsid w:val="00A57294"/>
    <w:rsid w:val="00A57439"/>
    <w:rsid w:val="00A5746F"/>
    <w:rsid w:val="00A5760A"/>
    <w:rsid w:val="00A57A42"/>
    <w:rsid w:val="00A57A57"/>
    <w:rsid w:val="00A57F3D"/>
    <w:rsid w:val="00A60567"/>
    <w:rsid w:val="00A606E8"/>
    <w:rsid w:val="00A607D6"/>
    <w:rsid w:val="00A6087C"/>
    <w:rsid w:val="00A61022"/>
    <w:rsid w:val="00A61923"/>
    <w:rsid w:val="00A6199F"/>
    <w:rsid w:val="00A61A32"/>
    <w:rsid w:val="00A61C7A"/>
    <w:rsid w:val="00A61D50"/>
    <w:rsid w:val="00A61E6E"/>
    <w:rsid w:val="00A6231A"/>
    <w:rsid w:val="00A6255B"/>
    <w:rsid w:val="00A62790"/>
    <w:rsid w:val="00A62ABA"/>
    <w:rsid w:val="00A62C75"/>
    <w:rsid w:val="00A6341E"/>
    <w:rsid w:val="00A6388B"/>
    <w:rsid w:val="00A63A61"/>
    <w:rsid w:val="00A64842"/>
    <w:rsid w:val="00A64B63"/>
    <w:rsid w:val="00A64F44"/>
    <w:rsid w:val="00A651B3"/>
    <w:rsid w:val="00A656D7"/>
    <w:rsid w:val="00A65CCB"/>
    <w:rsid w:val="00A66886"/>
    <w:rsid w:val="00A66B32"/>
    <w:rsid w:val="00A66C17"/>
    <w:rsid w:val="00A66CE7"/>
    <w:rsid w:val="00A670D0"/>
    <w:rsid w:val="00A67B1B"/>
    <w:rsid w:val="00A67DDB"/>
    <w:rsid w:val="00A67F21"/>
    <w:rsid w:val="00A701CE"/>
    <w:rsid w:val="00A707F0"/>
    <w:rsid w:val="00A70867"/>
    <w:rsid w:val="00A7101F"/>
    <w:rsid w:val="00A71191"/>
    <w:rsid w:val="00A71668"/>
    <w:rsid w:val="00A72365"/>
    <w:rsid w:val="00A7285E"/>
    <w:rsid w:val="00A72BD4"/>
    <w:rsid w:val="00A731DC"/>
    <w:rsid w:val="00A7350F"/>
    <w:rsid w:val="00A7354A"/>
    <w:rsid w:val="00A73732"/>
    <w:rsid w:val="00A739C1"/>
    <w:rsid w:val="00A74296"/>
    <w:rsid w:val="00A75085"/>
    <w:rsid w:val="00A750D5"/>
    <w:rsid w:val="00A751C2"/>
    <w:rsid w:val="00A75CA1"/>
    <w:rsid w:val="00A75D8E"/>
    <w:rsid w:val="00A764B1"/>
    <w:rsid w:val="00A76CA6"/>
    <w:rsid w:val="00A76DE9"/>
    <w:rsid w:val="00A772D4"/>
    <w:rsid w:val="00A778D9"/>
    <w:rsid w:val="00A77AAA"/>
    <w:rsid w:val="00A77BCB"/>
    <w:rsid w:val="00A77E97"/>
    <w:rsid w:val="00A77FA6"/>
    <w:rsid w:val="00A800E0"/>
    <w:rsid w:val="00A802CE"/>
    <w:rsid w:val="00A809F7"/>
    <w:rsid w:val="00A80AF1"/>
    <w:rsid w:val="00A80E4B"/>
    <w:rsid w:val="00A8123A"/>
    <w:rsid w:val="00A81413"/>
    <w:rsid w:val="00A81596"/>
    <w:rsid w:val="00A81D24"/>
    <w:rsid w:val="00A81DBC"/>
    <w:rsid w:val="00A81EBC"/>
    <w:rsid w:val="00A82103"/>
    <w:rsid w:val="00A8235E"/>
    <w:rsid w:val="00A82576"/>
    <w:rsid w:val="00A826DE"/>
    <w:rsid w:val="00A82D5F"/>
    <w:rsid w:val="00A83730"/>
    <w:rsid w:val="00A8413E"/>
    <w:rsid w:val="00A841BC"/>
    <w:rsid w:val="00A846F1"/>
    <w:rsid w:val="00A8478B"/>
    <w:rsid w:val="00A8544A"/>
    <w:rsid w:val="00A85669"/>
    <w:rsid w:val="00A857E8"/>
    <w:rsid w:val="00A85831"/>
    <w:rsid w:val="00A85CF3"/>
    <w:rsid w:val="00A86CF8"/>
    <w:rsid w:val="00A86DBE"/>
    <w:rsid w:val="00A872BD"/>
    <w:rsid w:val="00A8748D"/>
    <w:rsid w:val="00A87558"/>
    <w:rsid w:val="00A8756A"/>
    <w:rsid w:val="00A879F2"/>
    <w:rsid w:val="00A9018E"/>
    <w:rsid w:val="00A9086A"/>
    <w:rsid w:val="00A90D01"/>
    <w:rsid w:val="00A90ED9"/>
    <w:rsid w:val="00A910F3"/>
    <w:rsid w:val="00A91271"/>
    <w:rsid w:val="00A91311"/>
    <w:rsid w:val="00A915B3"/>
    <w:rsid w:val="00A916E2"/>
    <w:rsid w:val="00A916ED"/>
    <w:rsid w:val="00A91AB7"/>
    <w:rsid w:val="00A91CB3"/>
    <w:rsid w:val="00A92555"/>
    <w:rsid w:val="00A92744"/>
    <w:rsid w:val="00A9279A"/>
    <w:rsid w:val="00A92C13"/>
    <w:rsid w:val="00A93163"/>
    <w:rsid w:val="00A934D7"/>
    <w:rsid w:val="00A93C59"/>
    <w:rsid w:val="00A93D7C"/>
    <w:rsid w:val="00A93DAB"/>
    <w:rsid w:val="00A94B0A"/>
    <w:rsid w:val="00A94B5D"/>
    <w:rsid w:val="00A94BEE"/>
    <w:rsid w:val="00A95313"/>
    <w:rsid w:val="00A9538F"/>
    <w:rsid w:val="00A954E4"/>
    <w:rsid w:val="00A958E3"/>
    <w:rsid w:val="00A959EC"/>
    <w:rsid w:val="00A95A12"/>
    <w:rsid w:val="00A9612A"/>
    <w:rsid w:val="00A963DD"/>
    <w:rsid w:val="00A96619"/>
    <w:rsid w:val="00A96CE0"/>
    <w:rsid w:val="00A96FF0"/>
    <w:rsid w:val="00A971D0"/>
    <w:rsid w:val="00A978D4"/>
    <w:rsid w:val="00A97F93"/>
    <w:rsid w:val="00AA03A8"/>
    <w:rsid w:val="00AA06BD"/>
    <w:rsid w:val="00AA0DB2"/>
    <w:rsid w:val="00AA1700"/>
    <w:rsid w:val="00AA1A97"/>
    <w:rsid w:val="00AA1C56"/>
    <w:rsid w:val="00AA1F71"/>
    <w:rsid w:val="00AA244A"/>
    <w:rsid w:val="00AA272B"/>
    <w:rsid w:val="00AA2B25"/>
    <w:rsid w:val="00AA2EDF"/>
    <w:rsid w:val="00AA3042"/>
    <w:rsid w:val="00AA3671"/>
    <w:rsid w:val="00AA3916"/>
    <w:rsid w:val="00AA3B5D"/>
    <w:rsid w:val="00AA3D58"/>
    <w:rsid w:val="00AA3F81"/>
    <w:rsid w:val="00AA409F"/>
    <w:rsid w:val="00AA4380"/>
    <w:rsid w:val="00AA45B8"/>
    <w:rsid w:val="00AA478F"/>
    <w:rsid w:val="00AA4AAA"/>
    <w:rsid w:val="00AA4BEF"/>
    <w:rsid w:val="00AA4C16"/>
    <w:rsid w:val="00AA504D"/>
    <w:rsid w:val="00AA5294"/>
    <w:rsid w:val="00AA57C9"/>
    <w:rsid w:val="00AA6027"/>
    <w:rsid w:val="00AA6621"/>
    <w:rsid w:val="00AA6A78"/>
    <w:rsid w:val="00AA6C3C"/>
    <w:rsid w:val="00AA6D5C"/>
    <w:rsid w:val="00AA7593"/>
    <w:rsid w:val="00AA7707"/>
    <w:rsid w:val="00AB001C"/>
    <w:rsid w:val="00AB02F0"/>
    <w:rsid w:val="00AB0B8B"/>
    <w:rsid w:val="00AB124C"/>
    <w:rsid w:val="00AB126A"/>
    <w:rsid w:val="00AB21F2"/>
    <w:rsid w:val="00AB2203"/>
    <w:rsid w:val="00AB245C"/>
    <w:rsid w:val="00AB2693"/>
    <w:rsid w:val="00AB270B"/>
    <w:rsid w:val="00AB28FF"/>
    <w:rsid w:val="00AB2C3D"/>
    <w:rsid w:val="00AB2CCE"/>
    <w:rsid w:val="00AB2E9C"/>
    <w:rsid w:val="00AB37BB"/>
    <w:rsid w:val="00AB387F"/>
    <w:rsid w:val="00AB3FDB"/>
    <w:rsid w:val="00AB40BA"/>
    <w:rsid w:val="00AB4186"/>
    <w:rsid w:val="00AB439B"/>
    <w:rsid w:val="00AB4972"/>
    <w:rsid w:val="00AB4C53"/>
    <w:rsid w:val="00AB5272"/>
    <w:rsid w:val="00AB5342"/>
    <w:rsid w:val="00AB5CE1"/>
    <w:rsid w:val="00AB6337"/>
    <w:rsid w:val="00AB63BD"/>
    <w:rsid w:val="00AB6D5F"/>
    <w:rsid w:val="00AB7780"/>
    <w:rsid w:val="00AC0694"/>
    <w:rsid w:val="00AC0A23"/>
    <w:rsid w:val="00AC0AB8"/>
    <w:rsid w:val="00AC0C97"/>
    <w:rsid w:val="00AC1649"/>
    <w:rsid w:val="00AC1993"/>
    <w:rsid w:val="00AC1B42"/>
    <w:rsid w:val="00AC1BAF"/>
    <w:rsid w:val="00AC1C46"/>
    <w:rsid w:val="00AC21A6"/>
    <w:rsid w:val="00AC240A"/>
    <w:rsid w:val="00AC254D"/>
    <w:rsid w:val="00AC2637"/>
    <w:rsid w:val="00AC26A3"/>
    <w:rsid w:val="00AC2B03"/>
    <w:rsid w:val="00AC2E9C"/>
    <w:rsid w:val="00AC2ECC"/>
    <w:rsid w:val="00AC336D"/>
    <w:rsid w:val="00AC3454"/>
    <w:rsid w:val="00AC39B4"/>
    <w:rsid w:val="00AC3FB4"/>
    <w:rsid w:val="00AC463E"/>
    <w:rsid w:val="00AC4AD4"/>
    <w:rsid w:val="00AC4C10"/>
    <w:rsid w:val="00AC4CCB"/>
    <w:rsid w:val="00AC513F"/>
    <w:rsid w:val="00AC555E"/>
    <w:rsid w:val="00AC55AF"/>
    <w:rsid w:val="00AC5AB8"/>
    <w:rsid w:val="00AC5DFD"/>
    <w:rsid w:val="00AC5E8D"/>
    <w:rsid w:val="00AC60D3"/>
    <w:rsid w:val="00AC6487"/>
    <w:rsid w:val="00AC6596"/>
    <w:rsid w:val="00AC71E2"/>
    <w:rsid w:val="00AC721B"/>
    <w:rsid w:val="00AC7299"/>
    <w:rsid w:val="00AD01F0"/>
    <w:rsid w:val="00AD03CE"/>
    <w:rsid w:val="00AD0554"/>
    <w:rsid w:val="00AD0753"/>
    <w:rsid w:val="00AD0830"/>
    <w:rsid w:val="00AD0C15"/>
    <w:rsid w:val="00AD0DBA"/>
    <w:rsid w:val="00AD118D"/>
    <w:rsid w:val="00AD1957"/>
    <w:rsid w:val="00AD198E"/>
    <w:rsid w:val="00AD1D88"/>
    <w:rsid w:val="00AD2253"/>
    <w:rsid w:val="00AD2885"/>
    <w:rsid w:val="00AD2D5D"/>
    <w:rsid w:val="00AD302A"/>
    <w:rsid w:val="00AD30DC"/>
    <w:rsid w:val="00AD33C7"/>
    <w:rsid w:val="00AD33EC"/>
    <w:rsid w:val="00AD39AD"/>
    <w:rsid w:val="00AD3A99"/>
    <w:rsid w:val="00AD3FC0"/>
    <w:rsid w:val="00AD4301"/>
    <w:rsid w:val="00AD4710"/>
    <w:rsid w:val="00AD47D6"/>
    <w:rsid w:val="00AD4D82"/>
    <w:rsid w:val="00AD502E"/>
    <w:rsid w:val="00AD51BF"/>
    <w:rsid w:val="00AD523F"/>
    <w:rsid w:val="00AD58AD"/>
    <w:rsid w:val="00AD596B"/>
    <w:rsid w:val="00AD6253"/>
    <w:rsid w:val="00AD65AC"/>
    <w:rsid w:val="00AD6642"/>
    <w:rsid w:val="00AD6896"/>
    <w:rsid w:val="00AD6AB4"/>
    <w:rsid w:val="00AD6BDC"/>
    <w:rsid w:val="00AD6D71"/>
    <w:rsid w:val="00AD7AF3"/>
    <w:rsid w:val="00AD7ED8"/>
    <w:rsid w:val="00AE066B"/>
    <w:rsid w:val="00AE0D6B"/>
    <w:rsid w:val="00AE0E19"/>
    <w:rsid w:val="00AE0FA3"/>
    <w:rsid w:val="00AE1624"/>
    <w:rsid w:val="00AE1D1D"/>
    <w:rsid w:val="00AE2A2D"/>
    <w:rsid w:val="00AE2B9A"/>
    <w:rsid w:val="00AE3298"/>
    <w:rsid w:val="00AE35D9"/>
    <w:rsid w:val="00AE398D"/>
    <w:rsid w:val="00AE3998"/>
    <w:rsid w:val="00AE3B03"/>
    <w:rsid w:val="00AE3ECC"/>
    <w:rsid w:val="00AE4061"/>
    <w:rsid w:val="00AE41D5"/>
    <w:rsid w:val="00AE4301"/>
    <w:rsid w:val="00AE4417"/>
    <w:rsid w:val="00AE4560"/>
    <w:rsid w:val="00AE4646"/>
    <w:rsid w:val="00AE4706"/>
    <w:rsid w:val="00AE4732"/>
    <w:rsid w:val="00AE5078"/>
    <w:rsid w:val="00AE5817"/>
    <w:rsid w:val="00AE5C04"/>
    <w:rsid w:val="00AE5ED0"/>
    <w:rsid w:val="00AE5EEA"/>
    <w:rsid w:val="00AE66B6"/>
    <w:rsid w:val="00AE6770"/>
    <w:rsid w:val="00AE6D09"/>
    <w:rsid w:val="00AE7A5E"/>
    <w:rsid w:val="00AE7A68"/>
    <w:rsid w:val="00AE7E28"/>
    <w:rsid w:val="00AF050C"/>
    <w:rsid w:val="00AF0963"/>
    <w:rsid w:val="00AF09AD"/>
    <w:rsid w:val="00AF0A49"/>
    <w:rsid w:val="00AF0A7A"/>
    <w:rsid w:val="00AF0AA3"/>
    <w:rsid w:val="00AF0AE3"/>
    <w:rsid w:val="00AF0B20"/>
    <w:rsid w:val="00AF0D65"/>
    <w:rsid w:val="00AF0E18"/>
    <w:rsid w:val="00AF0E4B"/>
    <w:rsid w:val="00AF17E4"/>
    <w:rsid w:val="00AF1A10"/>
    <w:rsid w:val="00AF1EDB"/>
    <w:rsid w:val="00AF2778"/>
    <w:rsid w:val="00AF2A74"/>
    <w:rsid w:val="00AF2D5A"/>
    <w:rsid w:val="00AF2FB0"/>
    <w:rsid w:val="00AF34E9"/>
    <w:rsid w:val="00AF37DE"/>
    <w:rsid w:val="00AF3895"/>
    <w:rsid w:val="00AF3D81"/>
    <w:rsid w:val="00AF409C"/>
    <w:rsid w:val="00AF422D"/>
    <w:rsid w:val="00AF45D4"/>
    <w:rsid w:val="00AF4DF6"/>
    <w:rsid w:val="00AF5B6D"/>
    <w:rsid w:val="00AF5BD1"/>
    <w:rsid w:val="00AF60B0"/>
    <w:rsid w:val="00AF61A8"/>
    <w:rsid w:val="00AF61B6"/>
    <w:rsid w:val="00AF6570"/>
    <w:rsid w:val="00AF65AD"/>
    <w:rsid w:val="00AF6638"/>
    <w:rsid w:val="00AF66A8"/>
    <w:rsid w:val="00AF6CF2"/>
    <w:rsid w:val="00AF6FEE"/>
    <w:rsid w:val="00AF7207"/>
    <w:rsid w:val="00AF72C9"/>
    <w:rsid w:val="00AF78DF"/>
    <w:rsid w:val="00AF7CEA"/>
    <w:rsid w:val="00B006ED"/>
    <w:rsid w:val="00B007C2"/>
    <w:rsid w:val="00B0090F"/>
    <w:rsid w:val="00B009BA"/>
    <w:rsid w:val="00B009DB"/>
    <w:rsid w:val="00B00B08"/>
    <w:rsid w:val="00B00F6D"/>
    <w:rsid w:val="00B010F4"/>
    <w:rsid w:val="00B011E8"/>
    <w:rsid w:val="00B01360"/>
    <w:rsid w:val="00B01A2C"/>
    <w:rsid w:val="00B02509"/>
    <w:rsid w:val="00B02C83"/>
    <w:rsid w:val="00B03333"/>
    <w:rsid w:val="00B03BB4"/>
    <w:rsid w:val="00B04039"/>
    <w:rsid w:val="00B042FE"/>
    <w:rsid w:val="00B0476B"/>
    <w:rsid w:val="00B0574F"/>
    <w:rsid w:val="00B0587F"/>
    <w:rsid w:val="00B05A6E"/>
    <w:rsid w:val="00B05C92"/>
    <w:rsid w:val="00B05E60"/>
    <w:rsid w:val="00B06076"/>
    <w:rsid w:val="00B0609E"/>
    <w:rsid w:val="00B064A9"/>
    <w:rsid w:val="00B06F92"/>
    <w:rsid w:val="00B07140"/>
    <w:rsid w:val="00B073DA"/>
    <w:rsid w:val="00B07415"/>
    <w:rsid w:val="00B0746C"/>
    <w:rsid w:val="00B074CC"/>
    <w:rsid w:val="00B076CF"/>
    <w:rsid w:val="00B10016"/>
    <w:rsid w:val="00B100EC"/>
    <w:rsid w:val="00B1052C"/>
    <w:rsid w:val="00B10547"/>
    <w:rsid w:val="00B10BA6"/>
    <w:rsid w:val="00B111F8"/>
    <w:rsid w:val="00B1124E"/>
    <w:rsid w:val="00B114A3"/>
    <w:rsid w:val="00B115A0"/>
    <w:rsid w:val="00B119B4"/>
    <w:rsid w:val="00B11D1D"/>
    <w:rsid w:val="00B12060"/>
    <w:rsid w:val="00B121D7"/>
    <w:rsid w:val="00B12721"/>
    <w:rsid w:val="00B12CA9"/>
    <w:rsid w:val="00B12CD2"/>
    <w:rsid w:val="00B12D3B"/>
    <w:rsid w:val="00B12EAB"/>
    <w:rsid w:val="00B13756"/>
    <w:rsid w:val="00B139B4"/>
    <w:rsid w:val="00B13D47"/>
    <w:rsid w:val="00B140ED"/>
    <w:rsid w:val="00B141BD"/>
    <w:rsid w:val="00B142FC"/>
    <w:rsid w:val="00B1437B"/>
    <w:rsid w:val="00B146E3"/>
    <w:rsid w:val="00B152BD"/>
    <w:rsid w:val="00B159CA"/>
    <w:rsid w:val="00B15B44"/>
    <w:rsid w:val="00B15B7E"/>
    <w:rsid w:val="00B16395"/>
    <w:rsid w:val="00B166B8"/>
    <w:rsid w:val="00B1671D"/>
    <w:rsid w:val="00B16A25"/>
    <w:rsid w:val="00B16F48"/>
    <w:rsid w:val="00B16F8F"/>
    <w:rsid w:val="00B17A1C"/>
    <w:rsid w:val="00B200A4"/>
    <w:rsid w:val="00B20812"/>
    <w:rsid w:val="00B209B7"/>
    <w:rsid w:val="00B20C26"/>
    <w:rsid w:val="00B2140A"/>
    <w:rsid w:val="00B21632"/>
    <w:rsid w:val="00B21A50"/>
    <w:rsid w:val="00B21D1C"/>
    <w:rsid w:val="00B21F60"/>
    <w:rsid w:val="00B225A0"/>
    <w:rsid w:val="00B2288A"/>
    <w:rsid w:val="00B2290A"/>
    <w:rsid w:val="00B22B6F"/>
    <w:rsid w:val="00B22CD4"/>
    <w:rsid w:val="00B23114"/>
    <w:rsid w:val="00B2333F"/>
    <w:rsid w:val="00B2355D"/>
    <w:rsid w:val="00B23C15"/>
    <w:rsid w:val="00B23E05"/>
    <w:rsid w:val="00B23F84"/>
    <w:rsid w:val="00B23FB8"/>
    <w:rsid w:val="00B24024"/>
    <w:rsid w:val="00B24852"/>
    <w:rsid w:val="00B249D7"/>
    <w:rsid w:val="00B25202"/>
    <w:rsid w:val="00B25F44"/>
    <w:rsid w:val="00B263D7"/>
    <w:rsid w:val="00B26A89"/>
    <w:rsid w:val="00B26FA2"/>
    <w:rsid w:val="00B2726E"/>
    <w:rsid w:val="00B27B35"/>
    <w:rsid w:val="00B27B3F"/>
    <w:rsid w:val="00B27F76"/>
    <w:rsid w:val="00B300C8"/>
    <w:rsid w:val="00B301AA"/>
    <w:rsid w:val="00B301ED"/>
    <w:rsid w:val="00B303EE"/>
    <w:rsid w:val="00B30AA6"/>
    <w:rsid w:val="00B30C1C"/>
    <w:rsid w:val="00B30ED4"/>
    <w:rsid w:val="00B31103"/>
    <w:rsid w:val="00B3173A"/>
    <w:rsid w:val="00B31864"/>
    <w:rsid w:val="00B31A1D"/>
    <w:rsid w:val="00B31F37"/>
    <w:rsid w:val="00B31FA2"/>
    <w:rsid w:val="00B32204"/>
    <w:rsid w:val="00B325CE"/>
    <w:rsid w:val="00B32F7D"/>
    <w:rsid w:val="00B332FE"/>
    <w:rsid w:val="00B333EC"/>
    <w:rsid w:val="00B335C1"/>
    <w:rsid w:val="00B336D3"/>
    <w:rsid w:val="00B33B99"/>
    <w:rsid w:val="00B33CF7"/>
    <w:rsid w:val="00B33F47"/>
    <w:rsid w:val="00B3408C"/>
    <w:rsid w:val="00B342DD"/>
    <w:rsid w:val="00B344DA"/>
    <w:rsid w:val="00B34556"/>
    <w:rsid w:val="00B346A5"/>
    <w:rsid w:val="00B3472A"/>
    <w:rsid w:val="00B34C8D"/>
    <w:rsid w:val="00B34D77"/>
    <w:rsid w:val="00B34E01"/>
    <w:rsid w:val="00B34E7A"/>
    <w:rsid w:val="00B34F8D"/>
    <w:rsid w:val="00B35E7F"/>
    <w:rsid w:val="00B361FE"/>
    <w:rsid w:val="00B363F8"/>
    <w:rsid w:val="00B365AF"/>
    <w:rsid w:val="00B368A5"/>
    <w:rsid w:val="00B368A7"/>
    <w:rsid w:val="00B36967"/>
    <w:rsid w:val="00B36BD7"/>
    <w:rsid w:val="00B36DA6"/>
    <w:rsid w:val="00B3732E"/>
    <w:rsid w:val="00B375F9"/>
    <w:rsid w:val="00B37689"/>
    <w:rsid w:val="00B37ABC"/>
    <w:rsid w:val="00B37F0D"/>
    <w:rsid w:val="00B404DC"/>
    <w:rsid w:val="00B40EB9"/>
    <w:rsid w:val="00B41137"/>
    <w:rsid w:val="00B414C2"/>
    <w:rsid w:val="00B415DA"/>
    <w:rsid w:val="00B41720"/>
    <w:rsid w:val="00B42498"/>
    <w:rsid w:val="00B42542"/>
    <w:rsid w:val="00B425F6"/>
    <w:rsid w:val="00B426AF"/>
    <w:rsid w:val="00B43134"/>
    <w:rsid w:val="00B4342B"/>
    <w:rsid w:val="00B43671"/>
    <w:rsid w:val="00B43762"/>
    <w:rsid w:val="00B437E8"/>
    <w:rsid w:val="00B4396B"/>
    <w:rsid w:val="00B43CCD"/>
    <w:rsid w:val="00B44326"/>
    <w:rsid w:val="00B4477D"/>
    <w:rsid w:val="00B44901"/>
    <w:rsid w:val="00B44D6A"/>
    <w:rsid w:val="00B45094"/>
    <w:rsid w:val="00B45141"/>
    <w:rsid w:val="00B453BC"/>
    <w:rsid w:val="00B45450"/>
    <w:rsid w:val="00B4570F"/>
    <w:rsid w:val="00B458B2"/>
    <w:rsid w:val="00B460F3"/>
    <w:rsid w:val="00B460F4"/>
    <w:rsid w:val="00B46388"/>
    <w:rsid w:val="00B46603"/>
    <w:rsid w:val="00B468AE"/>
    <w:rsid w:val="00B469B8"/>
    <w:rsid w:val="00B469F1"/>
    <w:rsid w:val="00B46A67"/>
    <w:rsid w:val="00B46B1D"/>
    <w:rsid w:val="00B46BD0"/>
    <w:rsid w:val="00B46D87"/>
    <w:rsid w:val="00B46F15"/>
    <w:rsid w:val="00B470F6"/>
    <w:rsid w:val="00B47951"/>
    <w:rsid w:val="00B47AB3"/>
    <w:rsid w:val="00B47BE5"/>
    <w:rsid w:val="00B47D54"/>
    <w:rsid w:val="00B50448"/>
    <w:rsid w:val="00B5055F"/>
    <w:rsid w:val="00B50858"/>
    <w:rsid w:val="00B5127A"/>
    <w:rsid w:val="00B513FA"/>
    <w:rsid w:val="00B5192F"/>
    <w:rsid w:val="00B51B1C"/>
    <w:rsid w:val="00B52D23"/>
    <w:rsid w:val="00B52E00"/>
    <w:rsid w:val="00B5339A"/>
    <w:rsid w:val="00B534A6"/>
    <w:rsid w:val="00B53548"/>
    <w:rsid w:val="00B53A7B"/>
    <w:rsid w:val="00B53ACC"/>
    <w:rsid w:val="00B53CB3"/>
    <w:rsid w:val="00B53DA0"/>
    <w:rsid w:val="00B540B0"/>
    <w:rsid w:val="00B540EB"/>
    <w:rsid w:val="00B5428F"/>
    <w:rsid w:val="00B54363"/>
    <w:rsid w:val="00B54A5F"/>
    <w:rsid w:val="00B54B23"/>
    <w:rsid w:val="00B5533E"/>
    <w:rsid w:val="00B5551A"/>
    <w:rsid w:val="00B55571"/>
    <w:rsid w:val="00B5603E"/>
    <w:rsid w:val="00B562F3"/>
    <w:rsid w:val="00B5658B"/>
    <w:rsid w:val="00B56F94"/>
    <w:rsid w:val="00B571CD"/>
    <w:rsid w:val="00B57A75"/>
    <w:rsid w:val="00B57D35"/>
    <w:rsid w:val="00B60111"/>
    <w:rsid w:val="00B60198"/>
    <w:rsid w:val="00B601CF"/>
    <w:rsid w:val="00B602F4"/>
    <w:rsid w:val="00B60F90"/>
    <w:rsid w:val="00B61247"/>
    <w:rsid w:val="00B61275"/>
    <w:rsid w:val="00B6134A"/>
    <w:rsid w:val="00B620FA"/>
    <w:rsid w:val="00B62109"/>
    <w:rsid w:val="00B6216C"/>
    <w:rsid w:val="00B62B36"/>
    <w:rsid w:val="00B62B5F"/>
    <w:rsid w:val="00B62ED4"/>
    <w:rsid w:val="00B6340D"/>
    <w:rsid w:val="00B641FD"/>
    <w:rsid w:val="00B644E5"/>
    <w:rsid w:val="00B64D12"/>
    <w:rsid w:val="00B64D88"/>
    <w:rsid w:val="00B64DD4"/>
    <w:rsid w:val="00B6520D"/>
    <w:rsid w:val="00B65564"/>
    <w:rsid w:val="00B6556B"/>
    <w:rsid w:val="00B65796"/>
    <w:rsid w:val="00B65E23"/>
    <w:rsid w:val="00B6684B"/>
    <w:rsid w:val="00B669D8"/>
    <w:rsid w:val="00B66CA0"/>
    <w:rsid w:val="00B66EB0"/>
    <w:rsid w:val="00B67096"/>
    <w:rsid w:val="00B673A5"/>
    <w:rsid w:val="00B67885"/>
    <w:rsid w:val="00B67EB0"/>
    <w:rsid w:val="00B7069C"/>
    <w:rsid w:val="00B70869"/>
    <w:rsid w:val="00B70A42"/>
    <w:rsid w:val="00B70BF8"/>
    <w:rsid w:val="00B7119F"/>
    <w:rsid w:val="00B71211"/>
    <w:rsid w:val="00B712DE"/>
    <w:rsid w:val="00B71503"/>
    <w:rsid w:val="00B71550"/>
    <w:rsid w:val="00B716DF"/>
    <w:rsid w:val="00B716E1"/>
    <w:rsid w:val="00B717B3"/>
    <w:rsid w:val="00B71861"/>
    <w:rsid w:val="00B71CD0"/>
    <w:rsid w:val="00B726CB"/>
    <w:rsid w:val="00B72AF6"/>
    <w:rsid w:val="00B72CEC"/>
    <w:rsid w:val="00B72EE4"/>
    <w:rsid w:val="00B7300B"/>
    <w:rsid w:val="00B73128"/>
    <w:rsid w:val="00B731B3"/>
    <w:rsid w:val="00B737E6"/>
    <w:rsid w:val="00B73EB8"/>
    <w:rsid w:val="00B74A88"/>
    <w:rsid w:val="00B74B7E"/>
    <w:rsid w:val="00B75379"/>
    <w:rsid w:val="00B75440"/>
    <w:rsid w:val="00B755BC"/>
    <w:rsid w:val="00B756F7"/>
    <w:rsid w:val="00B7577B"/>
    <w:rsid w:val="00B7594E"/>
    <w:rsid w:val="00B75A53"/>
    <w:rsid w:val="00B75D5D"/>
    <w:rsid w:val="00B75DFF"/>
    <w:rsid w:val="00B75EB2"/>
    <w:rsid w:val="00B760B5"/>
    <w:rsid w:val="00B764E5"/>
    <w:rsid w:val="00B76BF0"/>
    <w:rsid w:val="00B76D89"/>
    <w:rsid w:val="00B7712A"/>
    <w:rsid w:val="00B77318"/>
    <w:rsid w:val="00B7765F"/>
    <w:rsid w:val="00B77929"/>
    <w:rsid w:val="00B7794F"/>
    <w:rsid w:val="00B77FD0"/>
    <w:rsid w:val="00B80314"/>
    <w:rsid w:val="00B80373"/>
    <w:rsid w:val="00B80B21"/>
    <w:rsid w:val="00B80D44"/>
    <w:rsid w:val="00B81262"/>
    <w:rsid w:val="00B813C9"/>
    <w:rsid w:val="00B81CEF"/>
    <w:rsid w:val="00B8221D"/>
    <w:rsid w:val="00B82980"/>
    <w:rsid w:val="00B829D0"/>
    <w:rsid w:val="00B82BB3"/>
    <w:rsid w:val="00B82F73"/>
    <w:rsid w:val="00B83A72"/>
    <w:rsid w:val="00B83AD2"/>
    <w:rsid w:val="00B83B6F"/>
    <w:rsid w:val="00B83EE1"/>
    <w:rsid w:val="00B845B3"/>
    <w:rsid w:val="00B847EC"/>
    <w:rsid w:val="00B84A1F"/>
    <w:rsid w:val="00B84C47"/>
    <w:rsid w:val="00B84DFF"/>
    <w:rsid w:val="00B84ECA"/>
    <w:rsid w:val="00B850AB"/>
    <w:rsid w:val="00B85725"/>
    <w:rsid w:val="00B859D0"/>
    <w:rsid w:val="00B85AD5"/>
    <w:rsid w:val="00B85AE2"/>
    <w:rsid w:val="00B85BB6"/>
    <w:rsid w:val="00B85D5E"/>
    <w:rsid w:val="00B86289"/>
    <w:rsid w:val="00B8689D"/>
    <w:rsid w:val="00B86E03"/>
    <w:rsid w:val="00B870EF"/>
    <w:rsid w:val="00B87103"/>
    <w:rsid w:val="00B871E2"/>
    <w:rsid w:val="00B87DC2"/>
    <w:rsid w:val="00B87F26"/>
    <w:rsid w:val="00B9064D"/>
    <w:rsid w:val="00B9083A"/>
    <w:rsid w:val="00B90B41"/>
    <w:rsid w:val="00B91055"/>
    <w:rsid w:val="00B913B5"/>
    <w:rsid w:val="00B91A65"/>
    <w:rsid w:val="00B91C26"/>
    <w:rsid w:val="00B9203B"/>
    <w:rsid w:val="00B92738"/>
    <w:rsid w:val="00B9277C"/>
    <w:rsid w:val="00B9289A"/>
    <w:rsid w:val="00B92930"/>
    <w:rsid w:val="00B92A08"/>
    <w:rsid w:val="00B92B7D"/>
    <w:rsid w:val="00B930E1"/>
    <w:rsid w:val="00B9388A"/>
    <w:rsid w:val="00B93C27"/>
    <w:rsid w:val="00B93CE6"/>
    <w:rsid w:val="00B93FE7"/>
    <w:rsid w:val="00B940D9"/>
    <w:rsid w:val="00B9413C"/>
    <w:rsid w:val="00B94C7A"/>
    <w:rsid w:val="00B94EC5"/>
    <w:rsid w:val="00B94F6A"/>
    <w:rsid w:val="00B94FD5"/>
    <w:rsid w:val="00B954B5"/>
    <w:rsid w:val="00B95821"/>
    <w:rsid w:val="00B95C7C"/>
    <w:rsid w:val="00B9604A"/>
    <w:rsid w:val="00B96168"/>
    <w:rsid w:val="00B96A2F"/>
    <w:rsid w:val="00B96C5B"/>
    <w:rsid w:val="00B96D54"/>
    <w:rsid w:val="00B96E30"/>
    <w:rsid w:val="00B9737D"/>
    <w:rsid w:val="00B975E0"/>
    <w:rsid w:val="00B97769"/>
    <w:rsid w:val="00B9789D"/>
    <w:rsid w:val="00B97AED"/>
    <w:rsid w:val="00BA0ABF"/>
    <w:rsid w:val="00BA1117"/>
    <w:rsid w:val="00BA1251"/>
    <w:rsid w:val="00BA12ED"/>
    <w:rsid w:val="00BA15F6"/>
    <w:rsid w:val="00BA1AA2"/>
    <w:rsid w:val="00BA1C0B"/>
    <w:rsid w:val="00BA24E9"/>
    <w:rsid w:val="00BA2569"/>
    <w:rsid w:val="00BA267E"/>
    <w:rsid w:val="00BA2D07"/>
    <w:rsid w:val="00BA2FBD"/>
    <w:rsid w:val="00BA320C"/>
    <w:rsid w:val="00BA33B1"/>
    <w:rsid w:val="00BA359E"/>
    <w:rsid w:val="00BA35EC"/>
    <w:rsid w:val="00BA371D"/>
    <w:rsid w:val="00BA38FF"/>
    <w:rsid w:val="00BA3960"/>
    <w:rsid w:val="00BA3B81"/>
    <w:rsid w:val="00BA3CA0"/>
    <w:rsid w:val="00BA3E23"/>
    <w:rsid w:val="00BA3FD1"/>
    <w:rsid w:val="00BA4070"/>
    <w:rsid w:val="00BA44FA"/>
    <w:rsid w:val="00BA4CE5"/>
    <w:rsid w:val="00BA4ECE"/>
    <w:rsid w:val="00BA4FBA"/>
    <w:rsid w:val="00BA5154"/>
    <w:rsid w:val="00BA53E4"/>
    <w:rsid w:val="00BA557D"/>
    <w:rsid w:val="00BA57E1"/>
    <w:rsid w:val="00BA5F9C"/>
    <w:rsid w:val="00BA5FCF"/>
    <w:rsid w:val="00BA6202"/>
    <w:rsid w:val="00BA629A"/>
    <w:rsid w:val="00BA6679"/>
    <w:rsid w:val="00BA6904"/>
    <w:rsid w:val="00BA6ADF"/>
    <w:rsid w:val="00BA6F0B"/>
    <w:rsid w:val="00BA713F"/>
    <w:rsid w:val="00BA7340"/>
    <w:rsid w:val="00BA771B"/>
    <w:rsid w:val="00BA7768"/>
    <w:rsid w:val="00BA7DC2"/>
    <w:rsid w:val="00BA7FB0"/>
    <w:rsid w:val="00BB0357"/>
    <w:rsid w:val="00BB044F"/>
    <w:rsid w:val="00BB08EF"/>
    <w:rsid w:val="00BB0985"/>
    <w:rsid w:val="00BB0C5A"/>
    <w:rsid w:val="00BB0D54"/>
    <w:rsid w:val="00BB1073"/>
    <w:rsid w:val="00BB15EB"/>
    <w:rsid w:val="00BB19D5"/>
    <w:rsid w:val="00BB2348"/>
    <w:rsid w:val="00BB2367"/>
    <w:rsid w:val="00BB23C4"/>
    <w:rsid w:val="00BB2CAF"/>
    <w:rsid w:val="00BB38D6"/>
    <w:rsid w:val="00BB3BCC"/>
    <w:rsid w:val="00BB3FDC"/>
    <w:rsid w:val="00BB4375"/>
    <w:rsid w:val="00BB4614"/>
    <w:rsid w:val="00BB4BEE"/>
    <w:rsid w:val="00BB4F57"/>
    <w:rsid w:val="00BB4F6D"/>
    <w:rsid w:val="00BB4FC3"/>
    <w:rsid w:val="00BB51C5"/>
    <w:rsid w:val="00BB5326"/>
    <w:rsid w:val="00BB5AC5"/>
    <w:rsid w:val="00BB616A"/>
    <w:rsid w:val="00BB683A"/>
    <w:rsid w:val="00BB6AA3"/>
    <w:rsid w:val="00BB6B91"/>
    <w:rsid w:val="00BB6D1A"/>
    <w:rsid w:val="00BB7138"/>
    <w:rsid w:val="00BB76C9"/>
    <w:rsid w:val="00BB78DC"/>
    <w:rsid w:val="00BB7DAC"/>
    <w:rsid w:val="00BC05A6"/>
    <w:rsid w:val="00BC0D28"/>
    <w:rsid w:val="00BC0DEF"/>
    <w:rsid w:val="00BC10E2"/>
    <w:rsid w:val="00BC1160"/>
    <w:rsid w:val="00BC11A0"/>
    <w:rsid w:val="00BC15A8"/>
    <w:rsid w:val="00BC1734"/>
    <w:rsid w:val="00BC1B0D"/>
    <w:rsid w:val="00BC1BF4"/>
    <w:rsid w:val="00BC2076"/>
    <w:rsid w:val="00BC265A"/>
    <w:rsid w:val="00BC283E"/>
    <w:rsid w:val="00BC2B8F"/>
    <w:rsid w:val="00BC3121"/>
    <w:rsid w:val="00BC3238"/>
    <w:rsid w:val="00BC33FD"/>
    <w:rsid w:val="00BC3975"/>
    <w:rsid w:val="00BC39C6"/>
    <w:rsid w:val="00BC3B9F"/>
    <w:rsid w:val="00BC3BBD"/>
    <w:rsid w:val="00BC3C91"/>
    <w:rsid w:val="00BC577F"/>
    <w:rsid w:val="00BC5E4E"/>
    <w:rsid w:val="00BC6267"/>
    <w:rsid w:val="00BC6439"/>
    <w:rsid w:val="00BC6737"/>
    <w:rsid w:val="00BC685A"/>
    <w:rsid w:val="00BC7119"/>
    <w:rsid w:val="00BC7898"/>
    <w:rsid w:val="00BC78F5"/>
    <w:rsid w:val="00BC799B"/>
    <w:rsid w:val="00BD0149"/>
    <w:rsid w:val="00BD0B70"/>
    <w:rsid w:val="00BD0CB4"/>
    <w:rsid w:val="00BD1130"/>
    <w:rsid w:val="00BD1281"/>
    <w:rsid w:val="00BD128C"/>
    <w:rsid w:val="00BD14F8"/>
    <w:rsid w:val="00BD15F9"/>
    <w:rsid w:val="00BD1795"/>
    <w:rsid w:val="00BD18A6"/>
    <w:rsid w:val="00BD1DFE"/>
    <w:rsid w:val="00BD1F8D"/>
    <w:rsid w:val="00BD2001"/>
    <w:rsid w:val="00BD2A18"/>
    <w:rsid w:val="00BD2C97"/>
    <w:rsid w:val="00BD3142"/>
    <w:rsid w:val="00BD342A"/>
    <w:rsid w:val="00BD35DE"/>
    <w:rsid w:val="00BD3987"/>
    <w:rsid w:val="00BD3D1D"/>
    <w:rsid w:val="00BD3E60"/>
    <w:rsid w:val="00BD3F00"/>
    <w:rsid w:val="00BD3FE3"/>
    <w:rsid w:val="00BD41C2"/>
    <w:rsid w:val="00BD45D8"/>
    <w:rsid w:val="00BD48D4"/>
    <w:rsid w:val="00BD49C6"/>
    <w:rsid w:val="00BD4A92"/>
    <w:rsid w:val="00BD4C61"/>
    <w:rsid w:val="00BD5624"/>
    <w:rsid w:val="00BD56C7"/>
    <w:rsid w:val="00BD5B4F"/>
    <w:rsid w:val="00BD5EAF"/>
    <w:rsid w:val="00BD6274"/>
    <w:rsid w:val="00BD6381"/>
    <w:rsid w:val="00BD676B"/>
    <w:rsid w:val="00BE0095"/>
    <w:rsid w:val="00BE0686"/>
    <w:rsid w:val="00BE0BF8"/>
    <w:rsid w:val="00BE0ED6"/>
    <w:rsid w:val="00BE19B7"/>
    <w:rsid w:val="00BE1EDA"/>
    <w:rsid w:val="00BE230A"/>
    <w:rsid w:val="00BE249C"/>
    <w:rsid w:val="00BE2730"/>
    <w:rsid w:val="00BE27C0"/>
    <w:rsid w:val="00BE2ACF"/>
    <w:rsid w:val="00BE2DB4"/>
    <w:rsid w:val="00BE3237"/>
    <w:rsid w:val="00BE363B"/>
    <w:rsid w:val="00BE36DB"/>
    <w:rsid w:val="00BE3A43"/>
    <w:rsid w:val="00BE3CDF"/>
    <w:rsid w:val="00BE46B6"/>
    <w:rsid w:val="00BE48DF"/>
    <w:rsid w:val="00BE4997"/>
    <w:rsid w:val="00BE4BF6"/>
    <w:rsid w:val="00BE4C8C"/>
    <w:rsid w:val="00BE4E33"/>
    <w:rsid w:val="00BE4ED3"/>
    <w:rsid w:val="00BE5A11"/>
    <w:rsid w:val="00BE5B18"/>
    <w:rsid w:val="00BE5D13"/>
    <w:rsid w:val="00BE619F"/>
    <w:rsid w:val="00BE6265"/>
    <w:rsid w:val="00BE64E2"/>
    <w:rsid w:val="00BE690C"/>
    <w:rsid w:val="00BE699F"/>
    <w:rsid w:val="00BE6A70"/>
    <w:rsid w:val="00BE6F93"/>
    <w:rsid w:val="00BE76DC"/>
    <w:rsid w:val="00BE77DE"/>
    <w:rsid w:val="00BE7A90"/>
    <w:rsid w:val="00BE7C74"/>
    <w:rsid w:val="00BE7F77"/>
    <w:rsid w:val="00BF02C6"/>
    <w:rsid w:val="00BF07D2"/>
    <w:rsid w:val="00BF0A1D"/>
    <w:rsid w:val="00BF0C3E"/>
    <w:rsid w:val="00BF0C67"/>
    <w:rsid w:val="00BF0C6B"/>
    <w:rsid w:val="00BF0F85"/>
    <w:rsid w:val="00BF15C4"/>
    <w:rsid w:val="00BF1A07"/>
    <w:rsid w:val="00BF1AF3"/>
    <w:rsid w:val="00BF1C9B"/>
    <w:rsid w:val="00BF21FE"/>
    <w:rsid w:val="00BF29ED"/>
    <w:rsid w:val="00BF2F53"/>
    <w:rsid w:val="00BF350B"/>
    <w:rsid w:val="00BF3651"/>
    <w:rsid w:val="00BF3755"/>
    <w:rsid w:val="00BF38FE"/>
    <w:rsid w:val="00BF3BAC"/>
    <w:rsid w:val="00BF3CA3"/>
    <w:rsid w:val="00BF3E6B"/>
    <w:rsid w:val="00BF3EF3"/>
    <w:rsid w:val="00BF41BD"/>
    <w:rsid w:val="00BF465D"/>
    <w:rsid w:val="00BF47CA"/>
    <w:rsid w:val="00BF4826"/>
    <w:rsid w:val="00BF4BF6"/>
    <w:rsid w:val="00BF4C87"/>
    <w:rsid w:val="00BF5E3B"/>
    <w:rsid w:val="00BF5F5D"/>
    <w:rsid w:val="00BF6240"/>
    <w:rsid w:val="00BF6666"/>
    <w:rsid w:val="00BF6C33"/>
    <w:rsid w:val="00BF6FB7"/>
    <w:rsid w:val="00BF7190"/>
    <w:rsid w:val="00BF7457"/>
    <w:rsid w:val="00BF7C1D"/>
    <w:rsid w:val="00BF7FA6"/>
    <w:rsid w:val="00BF7FA9"/>
    <w:rsid w:val="00C0026E"/>
    <w:rsid w:val="00C00404"/>
    <w:rsid w:val="00C00E78"/>
    <w:rsid w:val="00C00EA2"/>
    <w:rsid w:val="00C00FC3"/>
    <w:rsid w:val="00C0224E"/>
    <w:rsid w:val="00C02258"/>
    <w:rsid w:val="00C022AF"/>
    <w:rsid w:val="00C026E4"/>
    <w:rsid w:val="00C02A1E"/>
    <w:rsid w:val="00C02A55"/>
    <w:rsid w:val="00C02F7B"/>
    <w:rsid w:val="00C03038"/>
    <w:rsid w:val="00C03048"/>
    <w:rsid w:val="00C03774"/>
    <w:rsid w:val="00C03979"/>
    <w:rsid w:val="00C039B1"/>
    <w:rsid w:val="00C03B65"/>
    <w:rsid w:val="00C046C5"/>
    <w:rsid w:val="00C04991"/>
    <w:rsid w:val="00C04DCA"/>
    <w:rsid w:val="00C04E1F"/>
    <w:rsid w:val="00C04EDD"/>
    <w:rsid w:val="00C04F92"/>
    <w:rsid w:val="00C050AD"/>
    <w:rsid w:val="00C05168"/>
    <w:rsid w:val="00C053B5"/>
    <w:rsid w:val="00C05BAF"/>
    <w:rsid w:val="00C05D47"/>
    <w:rsid w:val="00C06D17"/>
    <w:rsid w:val="00C074EE"/>
    <w:rsid w:val="00C0760E"/>
    <w:rsid w:val="00C07C76"/>
    <w:rsid w:val="00C10325"/>
    <w:rsid w:val="00C1042D"/>
    <w:rsid w:val="00C11016"/>
    <w:rsid w:val="00C1104B"/>
    <w:rsid w:val="00C11194"/>
    <w:rsid w:val="00C11201"/>
    <w:rsid w:val="00C11A59"/>
    <w:rsid w:val="00C11AE1"/>
    <w:rsid w:val="00C11D6B"/>
    <w:rsid w:val="00C124E7"/>
    <w:rsid w:val="00C1252F"/>
    <w:rsid w:val="00C12967"/>
    <w:rsid w:val="00C134AE"/>
    <w:rsid w:val="00C138B7"/>
    <w:rsid w:val="00C13D9D"/>
    <w:rsid w:val="00C13E9E"/>
    <w:rsid w:val="00C1447F"/>
    <w:rsid w:val="00C146BE"/>
    <w:rsid w:val="00C14B15"/>
    <w:rsid w:val="00C151C6"/>
    <w:rsid w:val="00C157DB"/>
    <w:rsid w:val="00C15CAD"/>
    <w:rsid w:val="00C160A2"/>
    <w:rsid w:val="00C1676D"/>
    <w:rsid w:val="00C16960"/>
    <w:rsid w:val="00C16A46"/>
    <w:rsid w:val="00C16B7E"/>
    <w:rsid w:val="00C16CDB"/>
    <w:rsid w:val="00C175F9"/>
    <w:rsid w:val="00C17614"/>
    <w:rsid w:val="00C17D4D"/>
    <w:rsid w:val="00C17D9A"/>
    <w:rsid w:val="00C20052"/>
    <w:rsid w:val="00C203A6"/>
    <w:rsid w:val="00C20428"/>
    <w:rsid w:val="00C2049B"/>
    <w:rsid w:val="00C20D81"/>
    <w:rsid w:val="00C20DE3"/>
    <w:rsid w:val="00C20E77"/>
    <w:rsid w:val="00C20F12"/>
    <w:rsid w:val="00C2135A"/>
    <w:rsid w:val="00C214A9"/>
    <w:rsid w:val="00C21AF1"/>
    <w:rsid w:val="00C21B64"/>
    <w:rsid w:val="00C21EC2"/>
    <w:rsid w:val="00C21F20"/>
    <w:rsid w:val="00C220C8"/>
    <w:rsid w:val="00C22190"/>
    <w:rsid w:val="00C23739"/>
    <w:rsid w:val="00C23EAC"/>
    <w:rsid w:val="00C24B1F"/>
    <w:rsid w:val="00C24E7F"/>
    <w:rsid w:val="00C24EE9"/>
    <w:rsid w:val="00C253F3"/>
    <w:rsid w:val="00C25405"/>
    <w:rsid w:val="00C257FD"/>
    <w:rsid w:val="00C25CED"/>
    <w:rsid w:val="00C26906"/>
    <w:rsid w:val="00C26A85"/>
    <w:rsid w:val="00C26ADC"/>
    <w:rsid w:val="00C26F89"/>
    <w:rsid w:val="00C27416"/>
    <w:rsid w:val="00C27786"/>
    <w:rsid w:val="00C278F6"/>
    <w:rsid w:val="00C27AFC"/>
    <w:rsid w:val="00C300FB"/>
    <w:rsid w:val="00C301B1"/>
    <w:rsid w:val="00C30B46"/>
    <w:rsid w:val="00C30B5A"/>
    <w:rsid w:val="00C30D53"/>
    <w:rsid w:val="00C30EBE"/>
    <w:rsid w:val="00C310E5"/>
    <w:rsid w:val="00C310F9"/>
    <w:rsid w:val="00C312AC"/>
    <w:rsid w:val="00C3135A"/>
    <w:rsid w:val="00C31778"/>
    <w:rsid w:val="00C31DE1"/>
    <w:rsid w:val="00C31FE8"/>
    <w:rsid w:val="00C323B6"/>
    <w:rsid w:val="00C32832"/>
    <w:rsid w:val="00C32B21"/>
    <w:rsid w:val="00C32DC9"/>
    <w:rsid w:val="00C331FB"/>
    <w:rsid w:val="00C332C1"/>
    <w:rsid w:val="00C33429"/>
    <w:rsid w:val="00C335EE"/>
    <w:rsid w:val="00C3399C"/>
    <w:rsid w:val="00C339E3"/>
    <w:rsid w:val="00C3400A"/>
    <w:rsid w:val="00C34267"/>
    <w:rsid w:val="00C342A5"/>
    <w:rsid w:val="00C3445A"/>
    <w:rsid w:val="00C34484"/>
    <w:rsid w:val="00C344A4"/>
    <w:rsid w:val="00C347FD"/>
    <w:rsid w:val="00C35402"/>
    <w:rsid w:val="00C3556B"/>
    <w:rsid w:val="00C358AD"/>
    <w:rsid w:val="00C35DD5"/>
    <w:rsid w:val="00C35E15"/>
    <w:rsid w:val="00C36012"/>
    <w:rsid w:val="00C36105"/>
    <w:rsid w:val="00C3695C"/>
    <w:rsid w:val="00C36C2E"/>
    <w:rsid w:val="00C36D13"/>
    <w:rsid w:val="00C36E46"/>
    <w:rsid w:val="00C36EA0"/>
    <w:rsid w:val="00C3703C"/>
    <w:rsid w:val="00C37058"/>
    <w:rsid w:val="00C37405"/>
    <w:rsid w:val="00C37C32"/>
    <w:rsid w:val="00C37F30"/>
    <w:rsid w:val="00C404B8"/>
    <w:rsid w:val="00C408E5"/>
    <w:rsid w:val="00C409AF"/>
    <w:rsid w:val="00C4117B"/>
    <w:rsid w:val="00C4157C"/>
    <w:rsid w:val="00C4296E"/>
    <w:rsid w:val="00C42E43"/>
    <w:rsid w:val="00C42EE7"/>
    <w:rsid w:val="00C42F32"/>
    <w:rsid w:val="00C430EA"/>
    <w:rsid w:val="00C432A4"/>
    <w:rsid w:val="00C43559"/>
    <w:rsid w:val="00C437D6"/>
    <w:rsid w:val="00C43A2F"/>
    <w:rsid w:val="00C43E89"/>
    <w:rsid w:val="00C43ED2"/>
    <w:rsid w:val="00C43F8B"/>
    <w:rsid w:val="00C4400C"/>
    <w:rsid w:val="00C440C4"/>
    <w:rsid w:val="00C44237"/>
    <w:rsid w:val="00C4425D"/>
    <w:rsid w:val="00C4427A"/>
    <w:rsid w:val="00C44785"/>
    <w:rsid w:val="00C44E2F"/>
    <w:rsid w:val="00C44E3F"/>
    <w:rsid w:val="00C44E71"/>
    <w:rsid w:val="00C44E7C"/>
    <w:rsid w:val="00C4538E"/>
    <w:rsid w:val="00C45B34"/>
    <w:rsid w:val="00C46215"/>
    <w:rsid w:val="00C46287"/>
    <w:rsid w:val="00C46366"/>
    <w:rsid w:val="00C46577"/>
    <w:rsid w:val="00C46A77"/>
    <w:rsid w:val="00C46BED"/>
    <w:rsid w:val="00C46D18"/>
    <w:rsid w:val="00C47130"/>
    <w:rsid w:val="00C474F3"/>
    <w:rsid w:val="00C4770D"/>
    <w:rsid w:val="00C478C9"/>
    <w:rsid w:val="00C478E1"/>
    <w:rsid w:val="00C47E20"/>
    <w:rsid w:val="00C47F67"/>
    <w:rsid w:val="00C50133"/>
    <w:rsid w:val="00C507DE"/>
    <w:rsid w:val="00C50840"/>
    <w:rsid w:val="00C50856"/>
    <w:rsid w:val="00C508A4"/>
    <w:rsid w:val="00C5091C"/>
    <w:rsid w:val="00C509DB"/>
    <w:rsid w:val="00C50E0B"/>
    <w:rsid w:val="00C512A0"/>
    <w:rsid w:val="00C51729"/>
    <w:rsid w:val="00C518BF"/>
    <w:rsid w:val="00C51A30"/>
    <w:rsid w:val="00C51A77"/>
    <w:rsid w:val="00C51FAC"/>
    <w:rsid w:val="00C52393"/>
    <w:rsid w:val="00C524CB"/>
    <w:rsid w:val="00C53448"/>
    <w:rsid w:val="00C53B30"/>
    <w:rsid w:val="00C53C29"/>
    <w:rsid w:val="00C5475D"/>
    <w:rsid w:val="00C54B1B"/>
    <w:rsid w:val="00C5522B"/>
    <w:rsid w:val="00C557E6"/>
    <w:rsid w:val="00C55826"/>
    <w:rsid w:val="00C5583C"/>
    <w:rsid w:val="00C55AD0"/>
    <w:rsid w:val="00C5616D"/>
    <w:rsid w:val="00C5629F"/>
    <w:rsid w:val="00C5660C"/>
    <w:rsid w:val="00C56751"/>
    <w:rsid w:val="00C5688E"/>
    <w:rsid w:val="00C568E0"/>
    <w:rsid w:val="00C5694B"/>
    <w:rsid w:val="00C572A6"/>
    <w:rsid w:val="00C572E8"/>
    <w:rsid w:val="00C5746A"/>
    <w:rsid w:val="00C5755A"/>
    <w:rsid w:val="00C577DF"/>
    <w:rsid w:val="00C57A79"/>
    <w:rsid w:val="00C57B96"/>
    <w:rsid w:val="00C57D1F"/>
    <w:rsid w:val="00C57DED"/>
    <w:rsid w:val="00C57E62"/>
    <w:rsid w:val="00C606A4"/>
    <w:rsid w:val="00C606B1"/>
    <w:rsid w:val="00C608AB"/>
    <w:rsid w:val="00C60C62"/>
    <w:rsid w:val="00C60C91"/>
    <w:rsid w:val="00C60FAC"/>
    <w:rsid w:val="00C6106E"/>
    <w:rsid w:val="00C612B7"/>
    <w:rsid w:val="00C62584"/>
    <w:rsid w:val="00C626AF"/>
    <w:rsid w:val="00C62755"/>
    <w:rsid w:val="00C627AD"/>
    <w:rsid w:val="00C62A0C"/>
    <w:rsid w:val="00C62B7F"/>
    <w:rsid w:val="00C62F53"/>
    <w:rsid w:val="00C633E9"/>
    <w:rsid w:val="00C6405E"/>
    <w:rsid w:val="00C640C2"/>
    <w:rsid w:val="00C64202"/>
    <w:rsid w:val="00C642CC"/>
    <w:rsid w:val="00C643FC"/>
    <w:rsid w:val="00C644A3"/>
    <w:rsid w:val="00C649ED"/>
    <w:rsid w:val="00C64C23"/>
    <w:rsid w:val="00C64ECB"/>
    <w:rsid w:val="00C65557"/>
    <w:rsid w:val="00C6574F"/>
    <w:rsid w:val="00C657CC"/>
    <w:rsid w:val="00C658ED"/>
    <w:rsid w:val="00C65E30"/>
    <w:rsid w:val="00C660C3"/>
    <w:rsid w:val="00C660F6"/>
    <w:rsid w:val="00C665A4"/>
    <w:rsid w:val="00C673E1"/>
    <w:rsid w:val="00C67754"/>
    <w:rsid w:val="00C67C4E"/>
    <w:rsid w:val="00C70151"/>
    <w:rsid w:val="00C70195"/>
    <w:rsid w:val="00C705F7"/>
    <w:rsid w:val="00C70751"/>
    <w:rsid w:val="00C7076B"/>
    <w:rsid w:val="00C70A3F"/>
    <w:rsid w:val="00C70E48"/>
    <w:rsid w:val="00C71254"/>
    <w:rsid w:val="00C71623"/>
    <w:rsid w:val="00C71961"/>
    <w:rsid w:val="00C71AF7"/>
    <w:rsid w:val="00C71C1B"/>
    <w:rsid w:val="00C71C5F"/>
    <w:rsid w:val="00C72922"/>
    <w:rsid w:val="00C72A5E"/>
    <w:rsid w:val="00C72C22"/>
    <w:rsid w:val="00C72CC6"/>
    <w:rsid w:val="00C731E0"/>
    <w:rsid w:val="00C7344F"/>
    <w:rsid w:val="00C735D5"/>
    <w:rsid w:val="00C7381F"/>
    <w:rsid w:val="00C73A10"/>
    <w:rsid w:val="00C73BDF"/>
    <w:rsid w:val="00C73C3D"/>
    <w:rsid w:val="00C73CB0"/>
    <w:rsid w:val="00C73D4C"/>
    <w:rsid w:val="00C742C2"/>
    <w:rsid w:val="00C7438C"/>
    <w:rsid w:val="00C747CE"/>
    <w:rsid w:val="00C749A0"/>
    <w:rsid w:val="00C74D8A"/>
    <w:rsid w:val="00C74DA5"/>
    <w:rsid w:val="00C753FB"/>
    <w:rsid w:val="00C7584B"/>
    <w:rsid w:val="00C75895"/>
    <w:rsid w:val="00C75BE5"/>
    <w:rsid w:val="00C75F1C"/>
    <w:rsid w:val="00C760EA"/>
    <w:rsid w:val="00C76435"/>
    <w:rsid w:val="00C77601"/>
    <w:rsid w:val="00C77718"/>
    <w:rsid w:val="00C777A6"/>
    <w:rsid w:val="00C77809"/>
    <w:rsid w:val="00C77ABF"/>
    <w:rsid w:val="00C77F18"/>
    <w:rsid w:val="00C80014"/>
    <w:rsid w:val="00C80070"/>
    <w:rsid w:val="00C80189"/>
    <w:rsid w:val="00C80363"/>
    <w:rsid w:val="00C8040F"/>
    <w:rsid w:val="00C8090A"/>
    <w:rsid w:val="00C80975"/>
    <w:rsid w:val="00C80CA3"/>
    <w:rsid w:val="00C81334"/>
    <w:rsid w:val="00C813E4"/>
    <w:rsid w:val="00C8183B"/>
    <w:rsid w:val="00C818C0"/>
    <w:rsid w:val="00C81A01"/>
    <w:rsid w:val="00C81A2A"/>
    <w:rsid w:val="00C81E2E"/>
    <w:rsid w:val="00C81FB7"/>
    <w:rsid w:val="00C81FF2"/>
    <w:rsid w:val="00C824CF"/>
    <w:rsid w:val="00C82744"/>
    <w:rsid w:val="00C82D51"/>
    <w:rsid w:val="00C830FC"/>
    <w:rsid w:val="00C8333C"/>
    <w:rsid w:val="00C83487"/>
    <w:rsid w:val="00C83D47"/>
    <w:rsid w:val="00C8409A"/>
    <w:rsid w:val="00C845F4"/>
    <w:rsid w:val="00C84BD5"/>
    <w:rsid w:val="00C84CD8"/>
    <w:rsid w:val="00C8580F"/>
    <w:rsid w:val="00C85FE0"/>
    <w:rsid w:val="00C8635C"/>
    <w:rsid w:val="00C86417"/>
    <w:rsid w:val="00C8688E"/>
    <w:rsid w:val="00C86C14"/>
    <w:rsid w:val="00C86C1F"/>
    <w:rsid w:val="00C86D35"/>
    <w:rsid w:val="00C86F57"/>
    <w:rsid w:val="00C87274"/>
    <w:rsid w:val="00C873BA"/>
    <w:rsid w:val="00C8774C"/>
    <w:rsid w:val="00C87A51"/>
    <w:rsid w:val="00C87D51"/>
    <w:rsid w:val="00C87FC9"/>
    <w:rsid w:val="00C9007B"/>
    <w:rsid w:val="00C90641"/>
    <w:rsid w:val="00C90658"/>
    <w:rsid w:val="00C90967"/>
    <w:rsid w:val="00C90B71"/>
    <w:rsid w:val="00C90D5B"/>
    <w:rsid w:val="00C90D9E"/>
    <w:rsid w:val="00C91CB8"/>
    <w:rsid w:val="00C91CC8"/>
    <w:rsid w:val="00C9246A"/>
    <w:rsid w:val="00C9273F"/>
    <w:rsid w:val="00C92834"/>
    <w:rsid w:val="00C92842"/>
    <w:rsid w:val="00C929C8"/>
    <w:rsid w:val="00C93013"/>
    <w:rsid w:val="00C9342E"/>
    <w:rsid w:val="00C93499"/>
    <w:rsid w:val="00C93554"/>
    <w:rsid w:val="00C93659"/>
    <w:rsid w:val="00C9406B"/>
    <w:rsid w:val="00C94455"/>
    <w:rsid w:val="00C94655"/>
    <w:rsid w:val="00C94737"/>
    <w:rsid w:val="00C947F6"/>
    <w:rsid w:val="00C94FEF"/>
    <w:rsid w:val="00C95806"/>
    <w:rsid w:val="00C96384"/>
    <w:rsid w:val="00C964BB"/>
    <w:rsid w:val="00C965D7"/>
    <w:rsid w:val="00C968EB"/>
    <w:rsid w:val="00C96D0B"/>
    <w:rsid w:val="00C97612"/>
    <w:rsid w:val="00C977A3"/>
    <w:rsid w:val="00C978A4"/>
    <w:rsid w:val="00C9793F"/>
    <w:rsid w:val="00C97D5D"/>
    <w:rsid w:val="00C97E70"/>
    <w:rsid w:val="00CA01C1"/>
    <w:rsid w:val="00CA0252"/>
    <w:rsid w:val="00CA0914"/>
    <w:rsid w:val="00CA097D"/>
    <w:rsid w:val="00CA0A30"/>
    <w:rsid w:val="00CA11BD"/>
    <w:rsid w:val="00CA13C0"/>
    <w:rsid w:val="00CA13D8"/>
    <w:rsid w:val="00CA180A"/>
    <w:rsid w:val="00CA1CD8"/>
    <w:rsid w:val="00CA2139"/>
    <w:rsid w:val="00CA2459"/>
    <w:rsid w:val="00CA26C3"/>
    <w:rsid w:val="00CA27F5"/>
    <w:rsid w:val="00CA2CB0"/>
    <w:rsid w:val="00CA30E6"/>
    <w:rsid w:val="00CA31A9"/>
    <w:rsid w:val="00CA3455"/>
    <w:rsid w:val="00CA39CB"/>
    <w:rsid w:val="00CA3A92"/>
    <w:rsid w:val="00CA447D"/>
    <w:rsid w:val="00CA485A"/>
    <w:rsid w:val="00CA4CC1"/>
    <w:rsid w:val="00CA4ED8"/>
    <w:rsid w:val="00CA503F"/>
    <w:rsid w:val="00CA55EC"/>
    <w:rsid w:val="00CA5A63"/>
    <w:rsid w:val="00CA5F8A"/>
    <w:rsid w:val="00CA60A0"/>
    <w:rsid w:val="00CA690C"/>
    <w:rsid w:val="00CA6D5A"/>
    <w:rsid w:val="00CA6DBE"/>
    <w:rsid w:val="00CA6FA0"/>
    <w:rsid w:val="00CA74F5"/>
    <w:rsid w:val="00CA78CB"/>
    <w:rsid w:val="00CA7AC1"/>
    <w:rsid w:val="00CB007B"/>
    <w:rsid w:val="00CB0278"/>
    <w:rsid w:val="00CB037D"/>
    <w:rsid w:val="00CB0417"/>
    <w:rsid w:val="00CB053D"/>
    <w:rsid w:val="00CB07CF"/>
    <w:rsid w:val="00CB0CF1"/>
    <w:rsid w:val="00CB0D8A"/>
    <w:rsid w:val="00CB0EF5"/>
    <w:rsid w:val="00CB1283"/>
    <w:rsid w:val="00CB129F"/>
    <w:rsid w:val="00CB13E0"/>
    <w:rsid w:val="00CB1E16"/>
    <w:rsid w:val="00CB1F49"/>
    <w:rsid w:val="00CB292D"/>
    <w:rsid w:val="00CB294F"/>
    <w:rsid w:val="00CB2D06"/>
    <w:rsid w:val="00CB3202"/>
    <w:rsid w:val="00CB32CE"/>
    <w:rsid w:val="00CB32F5"/>
    <w:rsid w:val="00CB3359"/>
    <w:rsid w:val="00CB395E"/>
    <w:rsid w:val="00CB3EEE"/>
    <w:rsid w:val="00CB4228"/>
    <w:rsid w:val="00CB4429"/>
    <w:rsid w:val="00CB4435"/>
    <w:rsid w:val="00CB46FA"/>
    <w:rsid w:val="00CB48B7"/>
    <w:rsid w:val="00CB4C41"/>
    <w:rsid w:val="00CB51F1"/>
    <w:rsid w:val="00CB5458"/>
    <w:rsid w:val="00CB5488"/>
    <w:rsid w:val="00CB5676"/>
    <w:rsid w:val="00CB6468"/>
    <w:rsid w:val="00CB68BD"/>
    <w:rsid w:val="00CB6E1B"/>
    <w:rsid w:val="00CB6E4F"/>
    <w:rsid w:val="00CB714E"/>
    <w:rsid w:val="00CB7991"/>
    <w:rsid w:val="00CB7A8A"/>
    <w:rsid w:val="00CB7AA5"/>
    <w:rsid w:val="00CB7B61"/>
    <w:rsid w:val="00CB7E4B"/>
    <w:rsid w:val="00CB7F89"/>
    <w:rsid w:val="00CC0346"/>
    <w:rsid w:val="00CC0A5F"/>
    <w:rsid w:val="00CC0C5D"/>
    <w:rsid w:val="00CC19C0"/>
    <w:rsid w:val="00CC19C2"/>
    <w:rsid w:val="00CC23D8"/>
    <w:rsid w:val="00CC29AD"/>
    <w:rsid w:val="00CC29C6"/>
    <w:rsid w:val="00CC2B08"/>
    <w:rsid w:val="00CC2C85"/>
    <w:rsid w:val="00CC2D14"/>
    <w:rsid w:val="00CC361F"/>
    <w:rsid w:val="00CC36BC"/>
    <w:rsid w:val="00CC3A08"/>
    <w:rsid w:val="00CC3B57"/>
    <w:rsid w:val="00CC409A"/>
    <w:rsid w:val="00CC43E2"/>
    <w:rsid w:val="00CC45A5"/>
    <w:rsid w:val="00CC46AE"/>
    <w:rsid w:val="00CC47F2"/>
    <w:rsid w:val="00CC49DC"/>
    <w:rsid w:val="00CC4D22"/>
    <w:rsid w:val="00CC4F65"/>
    <w:rsid w:val="00CC5647"/>
    <w:rsid w:val="00CC5B86"/>
    <w:rsid w:val="00CC6209"/>
    <w:rsid w:val="00CC62D8"/>
    <w:rsid w:val="00CC6562"/>
    <w:rsid w:val="00CC6763"/>
    <w:rsid w:val="00CC68C1"/>
    <w:rsid w:val="00CC7904"/>
    <w:rsid w:val="00CC7A60"/>
    <w:rsid w:val="00CC7D32"/>
    <w:rsid w:val="00CD06C6"/>
    <w:rsid w:val="00CD08ED"/>
    <w:rsid w:val="00CD0DAA"/>
    <w:rsid w:val="00CD0F03"/>
    <w:rsid w:val="00CD0FB9"/>
    <w:rsid w:val="00CD109A"/>
    <w:rsid w:val="00CD144A"/>
    <w:rsid w:val="00CD1937"/>
    <w:rsid w:val="00CD199C"/>
    <w:rsid w:val="00CD1A7B"/>
    <w:rsid w:val="00CD1AA7"/>
    <w:rsid w:val="00CD1CBF"/>
    <w:rsid w:val="00CD21AD"/>
    <w:rsid w:val="00CD2241"/>
    <w:rsid w:val="00CD2612"/>
    <w:rsid w:val="00CD2C90"/>
    <w:rsid w:val="00CD2D61"/>
    <w:rsid w:val="00CD2DFB"/>
    <w:rsid w:val="00CD2FDF"/>
    <w:rsid w:val="00CD2FEA"/>
    <w:rsid w:val="00CD33F9"/>
    <w:rsid w:val="00CD389B"/>
    <w:rsid w:val="00CD41A2"/>
    <w:rsid w:val="00CD43D9"/>
    <w:rsid w:val="00CD4727"/>
    <w:rsid w:val="00CD47E0"/>
    <w:rsid w:val="00CD6110"/>
    <w:rsid w:val="00CD6605"/>
    <w:rsid w:val="00CD6908"/>
    <w:rsid w:val="00CD6914"/>
    <w:rsid w:val="00CD6DDE"/>
    <w:rsid w:val="00CD751C"/>
    <w:rsid w:val="00CD7B05"/>
    <w:rsid w:val="00CE0086"/>
    <w:rsid w:val="00CE05D8"/>
    <w:rsid w:val="00CE0976"/>
    <w:rsid w:val="00CE0BAF"/>
    <w:rsid w:val="00CE0CEC"/>
    <w:rsid w:val="00CE0ED0"/>
    <w:rsid w:val="00CE148E"/>
    <w:rsid w:val="00CE14B6"/>
    <w:rsid w:val="00CE1660"/>
    <w:rsid w:val="00CE1C20"/>
    <w:rsid w:val="00CE20AF"/>
    <w:rsid w:val="00CE262D"/>
    <w:rsid w:val="00CE27DF"/>
    <w:rsid w:val="00CE2BF4"/>
    <w:rsid w:val="00CE2D8A"/>
    <w:rsid w:val="00CE2F41"/>
    <w:rsid w:val="00CE3076"/>
    <w:rsid w:val="00CE3135"/>
    <w:rsid w:val="00CE3651"/>
    <w:rsid w:val="00CE3CBB"/>
    <w:rsid w:val="00CE425B"/>
    <w:rsid w:val="00CE42C3"/>
    <w:rsid w:val="00CE4720"/>
    <w:rsid w:val="00CE482C"/>
    <w:rsid w:val="00CE4D94"/>
    <w:rsid w:val="00CE5304"/>
    <w:rsid w:val="00CE5589"/>
    <w:rsid w:val="00CE5C3F"/>
    <w:rsid w:val="00CE6714"/>
    <w:rsid w:val="00CE69FB"/>
    <w:rsid w:val="00CE71CB"/>
    <w:rsid w:val="00CE721C"/>
    <w:rsid w:val="00CE7325"/>
    <w:rsid w:val="00CE7A12"/>
    <w:rsid w:val="00CE7F37"/>
    <w:rsid w:val="00CF0001"/>
    <w:rsid w:val="00CF0C50"/>
    <w:rsid w:val="00CF106B"/>
    <w:rsid w:val="00CF1138"/>
    <w:rsid w:val="00CF151A"/>
    <w:rsid w:val="00CF196F"/>
    <w:rsid w:val="00CF249D"/>
    <w:rsid w:val="00CF2CAD"/>
    <w:rsid w:val="00CF2E11"/>
    <w:rsid w:val="00CF2EEC"/>
    <w:rsid w:val="00CF32BD"/>
    <w:rsid w:val="00CF3A7F"/>
    <w:rsid w:val="00CF3BF5"/>
    <w:rsid w:val="00CF3F4F"/>
    <w:rsid w:val="00CF40F4"/>
    <w:rsid w:val="00CF4234"/>
    <w:rsid w:val="00CF5649"/>
    <w:rsid w:val="00CF5671"/>
    <w:rsid w:val="00CF5A05"/>
    <w:rsid w:val="00CF5A4D"/>
    <w:rsid w:val="00CF5A6A"/>
    <w:rsid w:val="00CF62C9"/>
    <w:rsid w:val="00CF6309"/>
    <w:rsid w:val="00CF6526"/>
    <w:rsid w:val="00CF6B93"/>
    <w:rsid w:val="00CF746F"/>
    <w:rsid w:val="00CF77AD"/>
    <w:rsid w:val="00CF7828"/>
    <w:rsid w:val="00CF79AA"/>
    <w:rsid w:val="00CF7BBF"/>
    <w:rsid w:val="00D0037A"/>
    <w:rsid w:val="00D0038C"/>
    <w:rsid w:val="00D009DC"/>
    <w:rsid w:val="00D00AB5"/>
    <w:rsid w:val="00D0106B"/>
    <w:rsid w:val="00D0128D"/>
    <w:rsid w:val="00D01558"/>
    <w:rsid w:val="00D01689"/>
    <w:rsid w:val="00D016A5"/>
    <w:rsid w:val="00D01FD6"/>
    <w:rsid w:val="00D02382"/>
    <w:rsid w:val="00D023E4"/>
    <w:rsid w:val="00D02449"/>
    <w:rsid w:val="00D026C0"/>
    <w:rsid w:val="00D027B5"/>
    <w:rsid w:val="00D036CF"/>
    <w:rsid w:val="00D0373E"/>
    <w:rsid w:val="00D038E6"/>
    <w:rsid w:val="00D0399E"/>
    <w:rsid w:val="00D03B5B"/>
    <w:rsid w:val="00D03C3C"/>
    <w:rsid w:val="00D03DB2"/>
    <w:rsid w:val="00D041E1"/>
    <w:rsid w:val="00D04659"/>
    <w:rsid w:val="00D04814"/>
    <w:rsid w:val="00D04B8E"/>
    <w:rsid w:val="00D04FE3"/>
    <w:rsid w:val="00D054CF"/>
    <w:rsid w:val="00D057AE"/>
    <w:rsid w:val="00D05875"/>
    <w:rsid w:val="00D0593E"/>
    <w:rsid w:val="00D05F43"/>
    <w:rsid w:val="00D0675B"/>
    <w:rsid w:val="00D06BE5"/>
    <w:rsid w:val="00D06C2F"/>
    <w:rsid w:val="00D07147"/>
    <w:rsid w:val="00D07C66"/>
    <w:rsid w:val="00D10143"/>
    <w:rsid w:val="00D1027D"/>
    <w:rsid w:val="00D106C7"/>
    <w:rsid w:val="00D11E62"/>
    <w:rsid w:val="00D12370"/>
    <w:rsid w:val="00D123D6"/>
    <w:rsid w:val="00D1240A"/>
    <w:rsid w:val="00D1318D"/>
    <w:rsid w:val="00D13461"/>
    <w:rsid w:val="00D136B2"/>
    <w:rsid w:val="00D1398D"/>
    <w:rsid w:val="00D139F6"/>
    <w:rsid w:val="00D13DD6"/>
    <w:rsid w:val="00D13E6C"/>
    <w:rsid w:val="00D14CF3"/>
    <w:rsid w:val="00D153D8"/>
    <w:rsid w:val="00D15539"/>
    <w:rsid w:val="00D159F9"/>
    <w:rsid w:val="00D15C85"/>
    <w:rsid w:val="00D15ECF"/>
    <w:rsid w:val="00D1604D"/>
    <w:rsid w:val="00D1740B"/>
    <w:rsid w:val="00D17507"/>
    <w:rsid w:val="00D17C20"/>
    <w:rsid w:val="00D17FC0"/>
    <w:rsid w:val="00D17FFD"/>
    <w:rsid w:val="00D20120"/>
    <w:rsid w:val="00D2045E"/>
    <w:rsid w:val="00D208D5"/>
    <w:rsid w:val="00D20B1C"/>
    <w:rsid w:val="00D20B54"/>
    <w:rsid w:val="00D20BD1"/>
    <w:rsid w:val="00D215ED"/>
    <w:rsid w:val="00D217C3"/>
    <w:rsid w:val="00D219BF"/>
    <w:rsid w:val="00D221E9"/>
    <w:rsid w:val="00D2223F"/>
    <w:rsid w:val="00D22278"/>
    <w:rsid w:val="00D22C23"/>
    <w:rsid w:val="00D22D12"/>
    <w:rsid w:val="00D22F7D"/>
    <w:rsid w:val="00D23391"/>
    <w:rsid w:val="00D23FB4"/>
    <w:rsid w:val="00D2424A"/>
    <w:rsid w:val="00D243F2"/>
    <w:rsid w:val="00D24561"/>
    <w:rsid w:val="00D24736"/>
    <w:rsid w:val="00D24B24"/>
    <w:rsid w:val="00D24C5E"/>
    <w:rsid w:val="00D24C67"/>
    <w:rsid w:val="00D24C87"/>
    <w:rsid w:val="00D24D01"/>
    <w:rsid w:val="00D24F50"/>
    <w:rsid w:val="00D25202"/>
    <w:rsid w:val="00D25261"/>
    <w:rsid w:val="00D25332"/>
    <w:rsid w:val="00D2541A"/>
    <w:rsid w:val="00D2606A"/>
    <w:rsid w:val="00D2651D"/>
    <w:rsid w:val="00D265B3"/>
    <w:rsid w:val="00D26895"/>
    <w:rsid w:val="00D269EF"/>
    <w:rsid w:val="00D26B98"/>
    <w:rsid w:val="00D26BD8"/>
    <w:rsid w:val="00D26E5E"/>
    <w:rsid w:val="00D26F31"/>
    <w:rsid w:val="00D2746B"/>
    <w:rsid w:val="00D276D6"/>
    <w:rsid w:val="00D30971"/>
    <w:rsid w:val="00D30C8A"/>
    <w:rsid w:val="00D30D8A"/>
    <w:rsid w:val="00D30E8F"/>
    <w:rsid w:val="00D30F03"/>
    <w:rsid w:val="00D3110C"/>
    <w:rsid w:val="00D311C6"/>
    <w:rsid w:val="00D312B9"/>
    <w:rsid w:val="00D31A7E"/>
    <w:rsid w:val="00D31CC7"/>
    <w:rsid w:val="00D3269A"/>
    <w:rsid w:val="00D32A24"/>
    <w:rsid w:val="00D32CE5"/>
    <w:rsid w:val="00D331E1"/>
    <w:rsid w:val="00D33283"/>
    <w:rsid w:val="00D3361D"/>
    <w:rsid w:val="00D33978"/>
    <w:rsid w:val="00D33A06"/>
    <w:rsid w:val="00D34C7C"/>
    <w:rsid w:val="00D3580A"/>
    <w:rsid w:val="00D35B1D"/>
    <w:rsid w:val="00D35F76"/>
    <w:rsid w:val="00D36500"/>
    <w:rsid w:val="00D36562"/>
    <w:rsid w:val="00D3678B"/>
    <w:rsid w:val="00D36D5C"/>
    <w:rsid w:val="00D374EB"/>
    <w:rsid w:val="00D377A3"/>
    <w:rsid w:val="00D37D8A"/>
    <w:rsid w:val="00D37F25"/>
    <w:rsid w:val="00D40334"/>
    <w:rsid w:val="00D404FF"/>
    <w:rsid w:val="00D405B6"/>
    <w:rsid w:val="00D40979"/>
    <w:rsid w:val="00D40D43"/>
    <w:rsid w:val="00D40F3B"/>
    <w:rsid w:val="00D41D5B"/>
    <w:rsid w:val="00D42729"/>
    <w:rsid w:val="00D429EE"/>
    <w:rsid w:val="00D43165"/>
    <w:rsid w:val="00D434EE"/>
    <w:rsid w:val="00D43E54"/>
    <w:rsid w:val="00D43F27"/>
    <w:rsid w:val="00D441FC"/>
    <w:rsid w:val="00D44415"/>
    <w:rsid w:val="00D446D0"/>
    <w:rsid w:val="00D448D3"/>
    <w:rsid w:val="00D44B31"/>
    <w:rsid w:val="00D44EBF"/>
    <w:rsid w:val="00D45151"/>
    <w:rsid w:val="00D4578F"/>
    <w:rsid w:val="00D45B16"/>
    <w:rsid w:val="00D45CC6"/>
    <w:rsid w:val="00D45F5A"/>
    <w:rsid w:val="00D463EA"/>
    <w:rsid w:val="00D463F4"/>
    <w:rsid w:val="00D4649E"/>
    <w:rsid w:val="00D46A31"/>
    <w:rsid w:val="00D46CE9"/>
    <w:rsid w:val="00D46E36"/>
    <w:rsid w:val="00D4740A"/>
    <w:rsid w:val="00D47DEF"/>
    <w:rsid w:val="00D50B82"/>
    <w:rsid w:val="00D50D69"/>
    <w:rsid w:val="00D5101D"/>
    <w:rsid w:val="00D5110C"/>
    <w:rsid w:val="00D51773"/>
    <w:rsid w:val="00D5217A"/>
    <w:rsid w:val="00D52759"/>
    <w:rsid w:val="00D529A5"/>
    <w:rsid w:val="00D52B3E"/>
    <w:rsid w:val="00D53018"/>
    <w:rsid w:val="00D53233"/>
    <w:rsid w:val="00D5339E"/>
    <w:rsid w:val="00D53C55"/>
    <w:rsid w:val="00D53D47"/>
    <w:rsid w:val="00D53F50"/>
    <w:rsid w:val="00D5446A"/>
    <w:rsid w:val="00D55521"/>
    <w:rsid w:val="00D555BA"/>
    <w:rsid w:val="00D5570B"/>
    <w:rsid w:val="00D5594B"/>
    <w:rsid w:val="00D559EE"/>
    <w:rsid w:val="00D56628"/>
    <w:rsid w:val="00D56D04"/>
    <w:rsid w:val="00D5711D"/>
    <w:rsid w:val="00D571EA"/>
    <w:rsid w:val="00D57478"/>
    <w:rsid w:val="00D578B0"/>
    <w:rsid w:val="00D605B0"/>
    <w:rsid w:val="00D60E13"/>
    <w:rsid w:val="00D611B3"/>
    <w:rsid w:val="00D61245"/>
    <w:rsid w:val="00D619D9"/>
    <w:rsid w:val="00D61F3E"/>
    <w:rsid w:val="00D620CF"/>
    <w:rsid w:val="00D629BF"/>
    <w:rsid w:val="00D6328F"/>
    <w:rsid w:val="00D632D3"/>
    <w:rsid w:val="00D633D0"/>
    <w:rsid w:val="00D63830"/>
    <w:rsid w:val="00D639EC"/>
    <w:rsid w:val="00D63AD3"/>
    <w:rsid w:val="00D64259"/>
    <w:rsid w:val="00D6426D"/>
    <w:rsid w:val="00D643F9"/>
    <w:rsid w:val="00D647D8"/>
    <w:rsid w:val="00D64934"/>
    <w:rsid w:val="00D65541"/>
    <w:rsid w:val="00D656A0"/>
    <w:rsid w:val="00D65A60"/>
    <w:rsid w:val="00D65C7A"/>
    <w:rsid w:val="00D662F8"/>
    <w:rsid w:val="00D66327"/>
    <w:rsid w:val="00D668D5"/>
    <w:rsid w:val="00D6690F"/>
    <w:rsid w:val="00D6697D"/>
    <w:rsid w:val="00D66C6E"/>
    <w:rsid w:val="00D67493"/>
    <w:rsid w:val="00D674EF"/>
    <w:rsid w:val="00D67AF8"/>
    <w:rsid w:val="00D700EB"/>
    <w:rsid w:val="00D711C8"/>
    <w:rsid w:val="00D712C3"/>
    <w:rsid w:val="00D713A3"/>
    <w:rsid w:val="00D7195C"/>
    <w:rsid w:val="00D7197F"/>
    <w:rsid w:val="00D71A70"/>
    <w:rsid w:val="00D71AC8"/>
    <w:rsid w:val="00D72483"/>
    <w:rsid w:val="00D725ED"/>
    <w:rsid w:val="00D729AF"/>
    <w:rsid w:val="00D730B4"/>
    <w:rsid w:val="00D73352"/>
    <w:rsid w:val="00D733F8"/>
    <w:rsid w:val="00D735CA"/>
    <w:rsid w:val="00D73AE2"/>
    <w:rsid w:val="00D74171"/>
    <w:rsid w:val="00D7451C"/>
    <w:rsid w:val="00D74820"/>
    <w:rsid w:val="00D748DC"/>
    <w:rsid w:val="00D74BD7"/>
    <w:rsid w:val="00D75283"/>
    <w:rsid w:val="00D75414"/>
    <w:rsid w:val="00D75415"/>
    <w:rsid w:val="00D75466"/>
    <w:rsid w:val="00D75841"/>
    <w:rsid w:val="00D758A0"/>
    <w:rsid w:val="00D7668A"/>
    <w:rsid w:val="00D766C1"/>
    <w:rsid w:val="00D766D5"/>
    <w:rsid w:val="00D76C87"/>
    <w:rsid w:val="00D76D65"/>
    <w:rsid w:val="00D76DE9"/>
    <w:rsid w:val="00D77858"/>
    <w:rsid w:val="00D77DC5"/>
    <w:rsid w:val="00D77F5A"/>
    <w:rsid w:val="00D8008A"/>
    <w:rsid w:val="00D8028D"/>
    <w:rsid w:val="00D80C58"/>
    <w:rsid w:val="00D80C7D"/>
    <w:rsid w:val="00D80E9B"/>
    <w:rsid w:val="00D81644"/>
    <w:rsid w:val="00D81849"/>
    <w:rsid w:val="00D81B1D"/>
    <w:rsid w:val="00D823C2"/>
    <w:rsid w:val="00D83877"/>
    <w:rsid w:val="00D83987"/>
    <w:rsid w:val="00D83A74"/>
    <w:rsid w:val="00D83D1B"/>
    <w:rsid w:val="00D83D5E"/>
    <w:rsid w:val="00D84527"/>
    <w:rsid w:val="00D848DE"/>
    <w:rsid w:val="00D84B77"/>
    <w:rsid w:val="00D84EB6"/>
    <w:rsid w:val="00D858A4"/>
    <w:rsid w:val="00D85BD8"/>
    <w:rsid w:val="00D85C25"/>
    <w:rsid w:val="00D85FF8"/>
    <w:rsid w:val="00D86118"/>
    <w:rsid w:val="00D8673E"/>
    <w:rsid w:val="00D86B35"/>
    <w:rsid w:val="00D86BD1"/>
    <w:rsid w:val="00D870F4"/>
    <w:rsid w:val="00D87229"/>
    <w:rsid w:val="00D87300"/>
    <w:rsid w:val="00D878CC"/>
    <w:rsid w:val="00D87A67"/>
    <w:rsid w:val="00D87B96"/>
    <w:rsid w:val="00D87F46"/>
    <w:rsid w:val="00D904BF"/>
    <w:rsid w:val="00D907EF"/>
    <w:rsid w:val="00D90862"/>
    <w:rsid w:val="00D90F7F"/>
    <w:rsid w:val="00D912DF"/>
    <w:rsid w:val="00D9142E"/>
    <w:rsid w:val="00D91469"/>
    <w:rsid w:val="00D918E7"/>
    <w:rsid w:val="00D91C02"/>
    <w:rsid w:val="00D91DA3"/>
    <w:rsid w:val="00D9276C"/>
    <w:rsid w:val="00D927F1"/>
    <w:rsid w:val="00D92815"/>
    <w:rsid w:val="00D92916"/>
    <w:rsid w:val="00D93049"/>
    <w:rsid w:val="00D936E5"/>
    <w:rsid w:val="00D9394E"/>
    <w:rsid w:val="00D93F3B"/>
    <w:rsid w:val="00D94C7E"/>
    <w:rsid w:val="00D95147"/>
    <w:rsid w:val="00D95228"/>
    <w:rsid w:val="00D95240"/>
    <w:rsid w:val="00D95465"/>
    <w:rsid w:val="00D9549F"/>
    <w:rsid w:val="00D954A5"/>
    <w:rsid w:val="00D957A4"/>
    <w:rsid w:val="00D957C5"/>
    <w:rsid w:val="00D95B43"/>
    <w:rsid w:val="00D95E16"/>
    <w:rsid w:val="00D95E31"/>
    <w:rsid w:val="00D95FF6"/>
    <w:rsid w:val="00D96921"/>
    <w:rsid w:val="00D973C3"/>
    <w:rsid w:val="00D97649"/>
    <w:rsid w:val="00D97B46"/>
    <w:rsid w:val="00D97B71"/>
    <w:rsid w:val="00DA001F"/>
    <w:rsid w:val="00DA002F"/>
    <w:rsid w:val="00DA011A"/>
    <w:rsid w:val="00DA017B"/>
    <w:rsid w:val="00DA0270"/>
    <w:rsid w:val="00DA06E2"/>
    <w:rsid w:val="00DA0A8F"/>
    <w:rsid w:val="00DA0F5E"/>
    <w:rsid w:val="00DA160B"/>
    <w:rsid w:val="00DA1B21"/>
    <w:rsid w:val="00DA1E66"/>
    <w:rsid w:val="00DA1FCF"/>
    <w:rsid w:val="00DA28A7"/>
    <w:rsid w:val="00DA3872"/>
    <w:rsid w:val="00DA39B1"/>
    <w:rsid w:val="00DA3EAE"/>
    <w:rsid w:val="00DA3EEB"/>
    <w:rsid w:val="00DA488A"/>
    <w:rsid w:val="00DA49F3"/>
    <w:rsid w:val="00DA4AC8"/>
    <w:rsid w:val="00DA5429"/>
    <w:rsid w:val="00DA55C0"/>
    <w:rsid w:val="00DA5707"/>
    <w:rsid w:val="00DA607E"/>
    <w:rsid w:val="00DA6601"/>
    <w:rsid w:val="00DA6B38"/>
    <w:rsid w:val="00DA6B4C"/>
    <w:rsid w:val="00DA7325"/>
    <w:rsid w:val="00DB06AA"/>
    <w:rsid w:val="00DB06C0"/>
    <w:rsid w:val="00DB0717"/>
    <w:rsid w:val="00DB0880"/>
    <w:rsid w:val="00DB0A68"/>
    <w:rsid w:val="00DB0B1E"/>
    <w:rsid w:val="00DB0D73"/>
    <w:rsid w:val="00DB0DEB"/>
    <w:rsid w:val="00DB0F69"/>
    <w:rsid w:val="00DB10A4"/>
    <w:rsid w:val="00DB1199"/>
    <w:rsid w:val="00DB13E3"/>
    <w:rsid w:val="00DB1A14"/>
    <w:rsid w:val="00DB21ED"/>
    <w:rsid w:val="00DB2395"/>
    <w:rsid w:val="00DB28DE"/>
    <w:rsid w:val="00DB2CB8"/>
    <w:rsid w:val="00DB3E50"/>
    <w:rsid w:val="00DB431E"/>
    <w:rsid w:val="00DB4B61"/>
    <w:rsid w:val="00DB4D61"/>
    <w:rsid w:val="00DB5566"/>
    <w:rsid w:val="00DB5DE2"/>
    <w:rsid w:val="00DB5E71"/>
    <w:rsid w:val="00DB60AE"/>
    <w:rsid w:val="00DB6376"/>
    <w:rsid w:val="00DB6B6F"/>
    <w:rsid w:val="00DB710A"/>
    <w:rsid w:val="00DB7183"/>
    <w:rsid w:val="00DB72D9"/>
    <w:rsid w:val="00DB77D0"/>
    <w:rsid w:val="00DB7831"/>
    <w:rsid w:val="00DB78DD"/>
    <w:rsid w:val="00DC0684"/>
    <w:rsid w:val="00DC0B8C"/>
    <w:rsid w:val="00DC0DF6"/>
    <w:rsid w:val="00DC0FC8"/>
    <w:rsid w:val="00DC0FF4"/>
    <w:rsid w:val="00DC106E"/>
    <w:rsid w:val="00DC1158"/>
    <w:rsid w:val="00DC1A18"/>
    <w:rsid w:val="00DC1B33"/>
    <w:rsid w:val="00DC1DCA"/>
    <w:rsid w:val="00DC1E8D"/>
    <w:rsid w:val="00DC235E"/>
    <w:rsid w:val="00DC2382"/>
    <w:rsid w:val="00DC25A4"/>
    <w:rsid w:val="00DC262F"/>
    <w:rsid w:val="00DC28C6"/>
    <w:rsid w:val="00DC299F"/>
    <w:rsid w:val="00DC2B5B"/>
    <w:rsid w:val="00DC354F"/>
    <w:rsid w:val="00DC3631"/>
    <w:rsid w:val="00DC3858"/>
    <w:rsid w:val="00DC3A48"/>
    <w:rsid w:val="00DC3D02"/>
    <w:rsid w:val="00DC42D5"/>
    <w:rsid w:val="00DC4B95"/>
    <w:rsid w:val="00DC4C27"/>
    <w:rsid w:val="00DC55EA"/>
    <w:rsid w:val="00DC56B3"/>
    <w:rsid w:val="00DC5953"/>
    <w:rsid w:val="00DC62D6"/>
    <w:rsid w:val="00DC686D"/>
    <w:rsid w:val="00DC6CDC"/>
    <w:rsid w:val="00DC6CE0"/>
    <w:rsid w:val="00DC7187"/>
    <w:rsid w:val="00DC794C"/>
    <w:rsid w:val="00DD0018"/>
    <w:rsid w:val="00DD0478"/>
    <w:rsid w:val="00DD0802"/>
    <w:rsid w:val="00DD0883"/>
    <w:rsid w:val="00DD0C63"/>
    <w:rsid w:val="00DD0FD8"/>
    <w:rsid w:val="00DD15C6"/>
    <w:rsid w:val="00DD1873"/>
    <w:rsid w:val="00DD18A7"/>
    <w:rsid w:val="00DD1B96"/>
    <w:rsid w:val="00DD2346"/>
    <w:rsid w:val="00DD2637"/>
    <w:rsid w:val="00DD28EF"/>
    <w:rsid w:val="00DD3752"/>
    <w:rsid w:val="00DD3846"/>
    <w:rsid w:val="00DD3E65"/>
    <w:rsid w:val="00DD42B2"/>
    <w:rsid w:val="00DD4F75"/>
    <w:rsid w:val="00DD5155"/>
    <w:rsid w:val="00DD5447"/>
    <w:rsid w:val="00DD5583"/>
    <w:rsid w:val="00DD60C3"/>
    <w:rsid w:val="00DD61F1"/>
    <w:rsid w:val="00DD62BF"/>
    <w:rsid w:val="00DD6318"/>
    <w:rsid w:val="00DD66D4"/>
    <w:rsid w:val="00DD69D3"/>
    <w:rsid w:val="00DD6A3B"/>
    <w:rsid w:val="00DD6ED7"/>
    <w:rsid w:val="00DD6F3F"/>
    <w:rsid w:val="00DD7EF1"/>
    <w:rsid w:val="00DE0068"/>
    <w:rsid w:val="00DE012A"/>
    <w:rsid w:val="00DE0201"/>
    <w:rsid w:val="00DE045C"/>
    <w:rsid w:val="00DE0670"/>
    <w:rsid w:val="00DE0C4E"/>
    <w:rsid w:val="00DE0F49"/>
    <w:rsid w:val="00DE15BA"/>
    <w:rsid w:val="00DE203A"/>
    <w:rsid w:val="00DE223B"/>
    <w:rsid w:val="00DE223D"/>
    <w:rsid w:val="00DE2328"/>
    <w:rsid w:val="00DE235F"/>
    <w:rsid w:val="00DE23DB"/>
    <w:rsid w:val="00DE2A2B"/>
    <w:rsid w:val="00DE2E0D"/>
    <w:rsid w:val="00DE2E6E"/>
    <w:rsid w:val="00DE2FC7"/>
    <w:rsid w:val="00DE3206"/>
    <w:rsid w:val="00DE3711"/>
    <w:rsid w:val="00DE3753"/>
    <w:rsid w:val="00DE4106"/>
    <w:rsid w:val="00DE4CC8"/>
    <w:rsid w:val="00DE5935"/>
    <w:rsid w:val="00DE5AE6"/>
    <w:rsid w:val="00DE6208"/>
    <w:rsid w:val="00DE6391"/>
    <w:rsid w:val="00DE65AE"/>
    <w:rsid w:val="00DE7A11"/>
    <w:rsid w:val="00DE7A21"/>
    <w:rsid w:val="00DE7DE2"/>
    <w:rsid w:val="00DE7E63"/>
    <w:rsid w:val="00DE7EB2"/>
    <w:rsid w:val="00DF0536"/>
    <w:rsid w:val="00DF05F2"/>
    <w:rsid w:val="00DF0A54"/>
    <w:rsid w:val="00DF0C28"/>
    <w:rsid w:val="00DF0D8D"/>
    <w:rsid w:val="00DF11C6"/>
    <w:rsid w:val="00DF1340"/>
    <w:rsid w:val="00DF2005"/>
    <w:rsid w:val="00DF25E9"/>
    <w:rsid w:val="00DF29EE"/>
    <w:rsid w:val="00DF2CA1"/>
    <w:rsid w:val="00DF2D0D"/>
    <w:rsid w:val="00DF2D2B"/>
    <w:rsid w:val="00DF2F02"/>
    <w:rsid w:val="00DF3178"/>
    <w:rsid w:val="00DF3199"/>
    <w:rsid w:val="00DF3749"/>
    <w:rsid w:val="00DF3C0B"/>
    <w:rsid w:val="00DF4156"/>
    <w:rsid w:val="00DF455B"/>
    <w:rsid w:val="00DF45AC"/>
    <w:rsid w:val="00DF4FF1"/>
    <w:rsid w:val="00DF50C5"/>
    <w:rsid w:val="00DF554A"/>
    <w:rsid w:val="00DF59E8"/>
    <w:rsid w:val="00DF5A11"/>
    <w:rsid w:val="00DF5B77"/>
    <w:rsid w:val="00DF6ADA"/>
    <w:rsid w:val="00DF6C2F"/>
    <w:rsid w:val="00DF715E"/>
    <w:rsid w:val="00DF71C8"/>
    <w:rsid w:val="00DF762C"/>
    <w:rsid w:val="00DF76AD"/>
    <w:rsid w:val="00DF79BA"/>
    <w:rsid w:val="00DF7C49"/>
    <w:rsid w:val="00DF7F8A"/>
    <w:rsid w:val="00E003AF"/>
    <w:rsid w:val="00E00522"/>
    <w:rsid w:val="00E0055F"/>
    <w:rsid w:val="00E00764"/>
    <w:rsid w:val="00E0085C"/>
    <w:rsid w:val="00E00A03"/>
    <w:rsid w:val="00E015AD"/>
    <w:rsid w:val="00E01811"/>
    <w:rsid w:val="00E019F4"/>
    <w:rsid w:val="00E01CC8"/>
    <w:rsid w:val="00E02100"/>
    <w:rsid w:val="00E02285"/>
    <w:rsid w:val="00E02289"/>
    <w:rsid w:val="00E02868"/>
    <w:rsid w:val="00E029AF"/>
    <w:rsid w:val="00E02B67"/>
    <w:rsid w:val="00E031EB"/>
    <w:rsid w:val="00E03426"/>
    <w:rsid w:val="00E035F1"/>
    <w:rsid w:val="00E03780"/>
    <w:rsid w:val="00E037AE"/>
    <w:rsid w:val="00E03B64"/>
    <w:rsid w:val="00E03DAF"/>
    <w:rsid w:val="00E03F88"/>
    <w:rsid w:val="00E048FA"/>
    <w:rsid w:val="00E04946"/>
    <w:rsid w:val="00E04BC6"/>
    <w:rsid w:val="00E04DA8"/>
    <w:rsid w:val="00E05014"/>
    <w:rsid w:val="00E0536E"/>
    <w:rsid w:val="00E0541A"/>
    <w:rsid w:val="00E05792"/>
    <w:rsid w:val="00E05AF1"/>
    <w:rsid w:val="00E05BD7"/>
    <w:rsid w:val="00E05C2B"/>
    <w:rsid w:val="00E06A30"/>
    <w:rsid w:val="00E06D86"/>
    <w:rsid w:val="00E070C5"/>
    <w:rsid w:val="00E077F0"/>
    <w:rsid w:val="00E0784B"/>
    <w:rsid w:val="00E078DD"/>
    <w:rsid w:val="00E07C06"/>
    <w:rsid w:val="00E107AE"/>
    <w:rsid w:val="00E10822"/>
    <w:rsid w:val="00E1097D"/>
    <w:rsid w:val="00E1169E"/>
    <w:rsid w:val="00E11A6A"/>
    <w:rsid w:val="00E11D75"/>
    <w:rsid w:val="00E11E96"/>
    <w:rsid w:val="00E122D2"/>
    <w:rsid w:val="00E122DE"/>
    <w:rsid w:val="00E1283A"/>
    <w:rsid w:val="00E12CDA"/>
    <w:rsid w:val="00E12EEF"/>
    <w:rsid w:val="00E1308F"/>
    <w:rsid w:val="00E13144"/>
    <w:rsid w:val="00E13565"/>
    <w:rsid w:val="00E13823"/>
    <w:rsid w:val="00E13963"/>
    <w:rsid w:val="00E13A33"/>
    <w:rsid w:val="00E1444B"/>
    <w:rsid w:val="00E1495D"/>
    <w:rsid w:val="00E1499A"/>
    <w:rsid w:val="00E154C5"/>
    <w:rsid w:val="00E1584F"/>
    <w:rsid w:val="00E16215"/>
    <w:rsid w:val="00E16802"/>
    <w:rsid w:val="00E16A9E"/>
    <w:rsid w:val="00E16D80"/>
    <w:rsid w:val="00E16FE6"/>
    <w:rsid w:val="00E170EA"/>
    <w:rsid w:val="00E17716"/>
    <w:rsid w:val="00E1789C"/>
    <w:rsid w:val="00E178D1"/>
    <w:rsid w:val="00E17A9A"/>
    <w:rsid w:val="00E17AA3"/>
    <w:rsid w:val="00E2014E"/>
    <w:rsid w:val="00E205B8"/>
    <w:rsid w:val="00E2115C"/>
    <w:rsid w:val="00E2122D"/>
    <w:rsid w:val="00E21346"/>
    <w:rsid w:val="00E21538"/>
    <w:rsid w:val="00E21BE2"/>
    <w:rsid w:val="00E21CCE"/>
    <w:rsid w:val="00E226E7"/>
    <w:rsid w:val="00E229B2"/>
    <w:rsid w:val="00E22F91"/>
    <w:rsid w:val="00E230D9"/>
    <w:rsid w:val="00E239E1"/>
    <w:rsid w:val="00E239E5"/>
    <w:rsid w:val="00E23CE7"/>
    <w:rsid w:val="00E23D76"/>
    <w:rsid w:val="00E24074"/>
    <w:rsid w:val="00E24FF8"/>
    <w:rsid w:val="00E2507A"/>
    <w:rsid w:val="00E250DD"/>
    <w:rsid w:val="00E25515"/>
    <w:rsid w:val="00E25794"/>
    <w:rsid w:val="00E257A3"/>
    <w:rsid w:val="00E25805"/>
    <w:rsid w:val="00E25A9C"/>
    <w:rsid w:val="00E26243"/>
    <w:rsid w:val="00E2638E"/>
    <w:rsid w:val="00E2649C"/>
    <w:rsid w:val="00E26865"/>
    <w:rsid w:val="00E26B10"/>
    <w:rsid w:val="00E26ED7"/>
    <w:rsid w:val="00E27228"/>
    <w:rsid w:val="00E275E6"/>
    <w:rsid w:val="00E2764E"/>
    <w:rsid w:val="00E27B3D"/>
    <w:rsid w:val="00E305A3"/>
    <w:rsid w:val="00E30BBE"/>
    <w:rsid w:val="00E30CC0"/>
    <w:rsid w:val="00E30F48"/>
    <w:rsid w:val="00E31003"/>
    <w:rsid w:val="00E311E3"/>
    <w:rsid w:val="00E31331"/>
    <w:rsid w:val="00E31518"/>
    <w:rsid w:val="00E31688"/>
    <w:rsid w:val="00E318FA"/>
    <w:rsid w:val="00E3192D"/>
    <w:rsid w:val="00E31B63"/>
    <w:rsid w:val="00E31FC5"/>
    <w:rsid w:val="00E3218B"/>
    <w:rsid w:val="00E32277"/>
    <w:rsid w:val="00E323F7"/>
    <w:rsid w:val="00E324F7"/>
    <w:rsid w:val="00E32869"/>
    <w:rsid w:val="00E32F98"/>
    <w:rsid w:val="00E3348C"/>
    <w:rsid w:val="00E339B2"/>
    <w:rsid w:val="00E33B88"/>
    <w:rsid w:val="00E3414E"/>
    <w:rsid w:val="00E3425A"/>
    <w:rsid w:val="00E34375"/>
    <w:rsid w:val="00E3452F"/>
    <w:rsid w:val="00E3463A"/>
    <w:rsid w:val="00E346E0"/>
    <w:rsid w:val="00E34829"/>
    <w:rsid w:val="00E34969"/>
    <w:rsid w:val="00E34DD6"/>
    <w:rsid w:val="00E35602"/>
    <w:rsid w:val="00E35875"/>
    <w:rsid w:val="00E358EF"/>
    <w:rsid w:val="00E35909"/>
    <w:rsid w:val="00E35C11"/>
    <w:rsid w:val="00E363FB"/>
    <w:rsid w:val="00E366A4"/>
    <w:rsid w:val="00E36899"/>
    <w:rsid w:val="00E37425"/>
    <w:rsid w:val="00E37757"/>
    <w:rsid w:val="00E37B96"/>
    <w:rsid w:val="00E37D78"/>
    <w:rsid w:val="00E37FA2"/>
    <w:rsid w:val="00E40105"/>
    <w:rsid w:val="00E407EF"/>
    <w:rsid w:val="00E40D52"/>
    <w:rsid w:val="00E40E40"/>
    <w:rsid w:val="00E41362"/>
    <w:rsid w:val="00E414F2"/>
    <w:rsid w:val="00E415C0"/>
    <w:rsid w:val="00E41A6F"/>
    <w:rsid w:val="00E41BA9"/>
    <w:rsid w:val="00E41D55"/>
    <w:rsid w:val="00E42283"/>
    <w:rsid w:val="00E422B0"/>
    <w:rsid w:val="00E426B7"/>
    <w:rsid w:val="00E429A6"/>
    <w:rsid w:val="00E431B3"/>
    <w:rsid w:val="00E43367"/>
    <w:rsid w:val="00E434BD"/>
    <w:rsid w:val="00E43636"/>
    <w:rsid w:val="00E43668"/>
    <w:rsid w:val="00E43D7E"/>
    <w:rsid w:val="00E44049"/>
    <w:rsid w:val="00E440B7"/>
    <w:rsid w:val="00E44DA5"/>
    <w:rsid w:val="00E44EF0"/>
    <w:rsid w:val="00E45014"/>
    <w:rsid w:val="00E45374"/>
    <w:rsid w:val="00E457F3"/>
    <w:rsid w:val="00E459B8"/>
    <w:rsid w:val="00E4683C"/>
    <w:rsid w:val="00E471AB"/>
    <w:rsid w:val="00E47265"/>
    <w:rsid w:val="00E47454"/>
    <w:rsid w:val="00E47458"/>
    <w:rsid w:val="00E47547"/>
    <w:rsid w:val="00E47629"/>
    <w:rsid w:val="00E47651"/>
    <w:rsid w:val="00E4779F"/>
    <w:rsid w:val="00E478D3"/>
    <w:rsid w:val="00E47F75"/>
    <w:rsid w:val="00E50391"/>
    <w:rsid w:val="00E50BA6"/>
    <w:rsid w:val="00E50F58"/>
    <w:rsid w:val="00E51C26"/>
    <w:rsid w:val="00E51D96"/>
    <w:rsid w:val="00E52567"/>
    <w:rsid w:val="00E526B4"/>
    <w:rsid w:val="00E5274A"/>
    <w:rsid w:val="00E5297C"/>
    <w:rsid w:val="00E5334B"/>
    <w:rsid w:val="00E535FA"/>
    <w:rsid w:val="00E53B1D"/>
    <w:rsid w:val="00E54278"/>
    <w:rsid w:val="00E548CA"/>
    <w:rsid w:val="00E54949"/>
    <w:rsid w:val="00E54CFA"/>
    <w:rsid w:val="00E54D06"/>
    <w:rsid w:val="00E54F28"/>
    <w:rsid w:val="00E5502A"/>
    <w:rsid w:val="00E550F7"/>
    <w:rsid w:val="00E55378"/>
    <w:rsid w:val="00E55564"/>
    <w:rsid w:val="00E55616"/>
    <w:rsid w:val="00E55740"/>
    <w:rsid w:val="00E55A03"/>
    <w:rsid w:val="00E55C91"/>
    <w:rsid w:val="00E560FA"/>
    <w:rsid w:val="00E56331"/>
    <w:rsid w:val="00E56834"/>
    <w:rsid w:val="00E56C5B"/>
    <w:rsid w:val="00E56C7B"/>
    <w:rsid w:val="00E56CDD"/>
    <w:rsid w:val="00E5716A"/>
    <w:rsid w:val="00E574BC"/>
    <w:rsid w:val="00E577B4"/>
    <w:rsid w:val="00E57C7B"/>
    <w:rsid w:val="00E57D56"/>
    <w:rsid w:val="00E60154"/>
    <w:rsid w:val="00E605C5"/>
    <w:rsid w:val="00E609AB"/>
    <w:rsid w:val="00E61711"/>
    <w:rsid w:val="00E61829"/>
    <w:rsid w:val="00E61A88"/>
    <w:rsid w:val="00E61C32"/>
    <w:rsid w:val="00E61D00"/>
    <w:rsid w:val="00E62055"/>
    <w:rsid w:val="00E62151"/>
    <w:rsid w:val="00E62679"/>
    <w:rsid w:val="00E62A06"/>
    <w:rsid w:val="00E62A66"/>
    <w:rsid w:val="00E62D64"/>
    <w:rsid w:val="00E62E32"/>
    <w:rsid w:val="00E62F48"/>
    <w:rsid w:val="00E63399"/>
    <w:rsid w:val="00E634EB"/>
    <w:rsid w:val="00E63754"/>
    <w:rsid w:val="00E638CE"/>
    <w:rsid w:val="00E63F0C"/>
    <w:rsid w:val="00E6404A"/>
    <w:rsid w:val="00E6423A"/>
    <w:rsid w:val="00E64CFD"/>
    <w:rsid w:val="00E65A1B"/>
    <w:rsid w:val="00E65CC9"/>
    <w:rsid w:val="00E65D80"/>
    <w:rsid w:val="00E65DB2"/>
    <w:rsid w:val="00E65F1F"/>
    <w:rsid w:val="00E661EC"/>
    <w:rsid w:val="00E66868"/>
    <w:rsid w:val="00E6691D"/>
    <w:rsid w:val="00E66E61"/>
    <w:rsid w:val="00E67129"/>
    <w:rsid w:val="00E6765D"/>
    <w:rsid w:val="00E67C44"/>
    <w:rsid w:val="00E67C50"/>
    <w:rsid w:val="00E67CC4"/>
    <w:rsid w:val="00E67E04"/>
    <w:rsid w:val="00E70086"/>
    <w:rsid w:val="00E70307"/>
    <w:rsid w:val="00E70445"/>
    <w:rsid w:val="00E70BF3"/>
    <w:rsid w:val="00E70DFB"/>
    <w:rsid w:val="00E70F1C"/>
    <w:rsid w:val="00E70FE9"/>
    <w:rsid w:val="00E71014"/>
    <w:rsid w:val="00E7122A"/>
    <w:rsid w:val="00E71F1B"/>
    <w:rsid w:val="00E720AF"/>
    <w:rsid w:val="00E7245E"/>
    <w:rsid w:val="00E72510"/>
    <w:rsid w:val="00E728C3"/>
    <w:rsid w:val="00E72A1B"/>
    <w:rsid w:val="00E72E0D"/>
    <w:rsid w:val="00E72F24"/>
    <w:rsid w:val="00E734C3"/>
    <w:rsid w:val="00E7353C"/>
    <w:rsid w:val="00E73FA5"/>
    <w:rsid w:val="00E74102"/>
    <w:rsid w:val="00E74708"/>
    <w:rsid w:val="00E748CF"/>
    <w:rsid w:val="00E74E6E"/>
    <w:rsid w:val="00E7502C"/>
    <w:rsid w:val="00E756A1"/>
    <w:rsid w:val="00E75921"/>
    <w:rsid w:val="00E760B7"/>
    <w:rsid w:val="00E76582"/>
    <w:rsid w:val="00E766AC"/>
    <w:rsid w:val="00E766E9"/>
    <w:rsid w:val="00E76B82"/>
    <w:rsid w:val="00E76B87"/>
    <w:rsid w:val="00E77162"/>
    <w:rsid w:val="00E772B8"/>
    <w:rsid w:val="00E773DC"/>
    <w:rsid w:val="00E774BD"/>
    <w:rsid w:val="00E7789B"/>
    <w:rsid w:val="00E77E4E"/>
    <w:rsid w:val="00E80C8F"/>
    <w:rsid w:val="00E818AE"/>
    <w:rsid w:val="00E82A78"/>
    <w:rsid w:val="00E82D09"/>
    <w:rsid w:val="00E83390"/>
    <w:rsid w:val="00E83671"/>
    <w:rsid w:val="00E837CA"/>
    <w:rsid w:val="00E83C21"/>
    <w:rsid w:val="00E83CF0"/>
    <w:rsid w:val="00E83E19"/>
    <w:rsid w:val="00E842B3"/>
    <w:rsid w:val="00E843D4"/>
    <w:rsid w:val="00E84D4D"/>
    <w:rsid w:val="00E85020"/>
    <w:rsid w:val="00E8519A"/>
    <w:rsid w:val="00E8536E"/>
    <w:rsid w:val="00E85426"/>
    <w:rsid w:val="00E859CC"/>
    <w:rsid w:val="00E85EAC"/>
    <w:rsid w:val="00E85F2A"/>
    <w:rsid w:val="00E86833"/>
    <w:rsid w:val="00E86B4C"/>
    <w:rsid w:val="00E871F9"/>
    <w:rsid w:val="00E87334"/>
    <w:rsid w:val="00E87A3D"/>
    <w:rsid w:val="00E87EA3"/>
    <w:rsid w:val="00E87F8E"/>
    <w:rsid w:val="00E90155"/>
    <w:rsid w:val="00E9017B"/>
    <w:rsid w:val="00E90602"/>
    <w:rsid w:val="00E90CE3"/>
    <w:rsid w:val="00E9132A"/>
    <w:rsid w:val="00E9146B"/>
    <w:rsid w:val="00E9191D"/>
    <w:rsid w:val="00E9197C"/>
    <w:rsid w:val="00E91E54"/>
    <w:rsid w:val="00E924BF"/>
    <w:rsid w:val="00E924E3"/>
    <w:rsid w:val="00E927DE"/>
    <w:rsid w:val="00E92A1C"/>
    <w:rsid w:val="00E92A50"/>
    <w:rsid w:val="00E92AA7"/>
    <w:rsid w:val="00E932B3"/>
    <w:rsid w:val="00E932B5"/>
    <w:rsid w:val="00E936B1"/>
    <w:rsid w:val="00E939B0"/>
    <w:rsid w:val="00E94A38"/>
    <w:rsid w:val="00E94B38"/>
    <w:rsid w:val="00E94D1F"/>
    <w:rsid w:val="00E95108"/>
    <w:rsid w:val="00E951F5"/>
    <w:rsid w:val="00E953A5"/>
    <w:rsid w:val="00E9549B"/>
    <w:rsid w:val="00E957CA"/>
    <w:rsid w:val="00E95AAB"/>
    <w:rsid w:val="00E95F5D"/>
    <w:rsid w:val="00E963B2"/>
    <w:rsid w:val="00E9652A"/>
    <w:rsid w:val="00E96C54"/>
    <w:rsid w:val="00E96DA4"/>
    <w:rsid w:val="00E96DF9"/>
    <w:rsid w:val="00E9718B"/>
    <w:rsid w:val="00E977DC"/>
    <w:rsid w:val="00E97CC4"/>
    <w:rsid w:val="00E97E5B"/>
    <w:rsid w:val="00EA02ED"/>
    <w:rsid w:val="00EA0522"/>
    <w:rsid w:val="00EA06F5"/>
    <w:rsid w:val="00EA199F"/>
    <w:rsid w:val="00EA1AD4"/>
    <w:rsid w:val="00EA1EAE"/>
    <w:rsid w:val="00EA20ED"/>
    <w:rsid w:val="00EA246C"/>
    <w:rsid w:val="00EA3137"/>
    <w:rsid w:val="00EA334D"/>
    <w:rsid w:val="00EA37DC"/>
    <w:rsid w:val="00EA37FD"/>
    <w:rsid w:val="00EA3D8A"/>
    <w:rsid w:val="00EA3F03"/>
    <w:rsid w:val="00EA4086"/>
    <w:rsid w:val="00EA418C"/>
    <w:rsid w:val="00EA455D"/>
    <w:rsid w:val="00EA492E"/>
    <w:rsid w:val="00EA4B32"/>
    <w:rsid w:val="00EA52D0"/>
    <w:rsid w:val="00EA64C1"/>
    <w:rsid w:val="00EA7254"/>
    <w:rsid w:val="00EA76C1"/>
    <w:rsid w:val="00EB0447"/>
    <w:rsid w:val="00EB0671"/>
    <w:rsid w:val="00EB08B5"/>
    <w:rsid w:val="00EB09A4"/>
    <w:rsid w:val="00EB09FA"/>
    <w:rsid w:val="00EB0CBA"/>
    <w:rsid w:val="00EB12CB"/>
    <w:rsid w:val="00EB1C2F"/>
    <w:rsid w:val="00EB1CCB"/>
    <w:rsid w:val="00EB1DB1"/>
    <w:rsid w:val="00EB21C8"/>
    <w:rsid w:val="00EB2226"/>
    <w:rsid w:val="00EB26A0"/>
    <w:rsid w:val="00EB329B"/>
    <w:rsid w:val="00EB3375"/>
    <w:rsid w:val="00EB35B8"/>
    <w:rsid w:val="00EB3663"/>
    <w:rsid w:val="00EB400D"/>
    <w:rsid w:val="00EB43F3"/>
    <w:rsid w:val="00EB44C6"/>
    <w:rsid w:val="00EB459D"/>
    <w:rsid w:val="00EB4DD7"/>
    <w:rsid w:val="00EB585C"/>
    <w:rsid w:val="00EB5BCC"/>
    <w:rsid w:val="00EB5FE2"/>
    <w:rsid w:val="00EB602B"/>
    <w:rsid w:val="00EB6091"/>
    <w:rsid w:val="00EB6372"/>
    <w:rsid w:val="00EB6534"/>
    <w:rsid w:val="00EB6578"/>
    <w:rsid w:val="00EB68F0"/>
    <w:rsid w:val="00EB6A74"/>
    <w:rsid w:val="00EB6B02"/>
    <w:rsid w:val="00EB6B61"/>
    <w:rsid w:val="00EB6F3A"/>
    <w:rsid w:val="00EB7438"/>
    <w:rsid w:val="00EB75AA"/>
    <w:rsid w:val="00EB76C4"/>
    <w:rsid w:val="00EC0177"/>
    <w:rsid w:val="00EC04EC"/>
    <w:rsid w:val="00EC0672"/>
    <w:rsid w:val="00EC08AC"/>
    <w:rsid w:val="00EC08FA"/>
    <w:rsid w:val="00EC0A63"/>
    <w:rsid w:val="00EC17A5"/>
    <w:rsid w:val="00EC1B04"/>
    <w:rsid w:val="00EC20C1"/>
    <w:rsid w:val="00EC22CE"/>
    <w:rsid w:val="00EC25BA"/>
    <w:rsid w:val="00EC26B7"/>
    <w:rsid w:val="00EC2974"/>
    <w:rsid w:val="00EC29F8"/>
    <w:rsid w:val="00EC321E"/>
    <w:rsid w:val="00EC3241"/>
    <w:rsid w:val="00EC38E6"/>
    <w:rsid w:val="00EC3F44"/>
    <w:rsid w:val="00EC4175"/>
    <w:rsid w:val="00EC451B"/>
    <w:rsid w:val="00EC48C2"/>
    <w:rsid w:val="00EC49F0"/>
    <w:rsid w:val="00EC4E6A"/>
    <w:rsid w:val="00EC578D"/>
    <w:rsid w:val="00EC57D5"/>
    <w:rsid w:val="00EC587B"/>
    <w:rsid w:val="00EC6035"/>
    <w:rsid w:val="00EC624D"/>
    <w:rsid w:val="00EC71F3"/>
    <w:rsid w:val="00EC7751"/>
    <w:rsid w:val="00EC7A83"/>
    <w:rsid w:val="00EC7CFD"/>
    <w:rsid w:val="00EC7DF8"/>
    <w:rsid w:val="00ED0056"/>
    <w:rsid w:val="00ED0421"/>
    <w:rsid w:val="00ED078B"/>
    <w:rsid w:val="00ED0D3C"/>
    <w:rsid w:val="00ED1E71"/>
    <w:rsid w:val="00ED24EC"/>
    <w:rsid w:val="00ED2598"/>
    <w:rsid w:val="00ED2931"/>
    <w:rsid w:val="00ED2C54"/>
    <w:rsid w:val="00ED2CF2"/>
    <w:rsid w:val="00ED2E8F"/>
    <w:rsid w:val="00ED33E7"/>
    <w:rsid w:val="00ED342F"/>
    <w:rsid w:val="00ED3B9B"/>
    <w:rsid w:val="00ED3CC7"/>
    <w:rsid w:val="00ED4549"/>
    <w:rsid w:val="00ED5130"/>
    <w:rsid w:val="00ED5780"/>
    <w:rsid w:val="00ED61A0"/>
    <w:rsid w:val="00ED61B0"/>
    <w:rsid w:val="00ED6220"/>
    <w:rsid w:val="00ED6506"/>
    <w:rsid w:val="00ED65EC"/>
    <w:rsid w:val="00ED66D3"/>
    <w:rsid w:val="00ED6C51"/>
    <w:rsid w:val="00ED724F"/>
    <w:rsid w:val="00ED7802"/>
    <w:rsid w:val="00ED7AB5"/>
    <w:rsid w:val="00ED7BC2"/>
    <w:rsid w:val="00ED7CDC"/>
    <w:rsid w:val="00ED7D1F"/>
    <w:rsid w:val="00EE004D"/>
    <w:rsid w:val="00EE012D"/>
    <w:rsid w:val="00EE056C"/>
    <w:rsid w:val="00EE0BC9"/>
    <w:rsid w:val="00EE0C72"/>
    <w:rsid w:val="00EE1088"/>
    <w:rsid w:val="00EE1358"/>
    <w:rsid w:val="00EE14CE"/>
    <w:rsid w:val="00EE1797"/>
    <w:rsid w:val="00EE19FC"/>
    <w:rsid w:val="00EE1A48"/>
    <w:rsid w:val="00EE207C"/>
    <w:rsid w:val="00EE2349"/>
    <w:rsid w:val="00EE2403"/>
    <w:rsid w:val="00EE2747"/>
    <w:rsid w:val="00EE2850"/>
    <w:rsid w:val="00EE32D0"/>
    <w:rsid w:val="00EE3B2F"/>
    <w:rsid w:val="00EE3D8A"/>
    <w:rsid w:val="00EE43C5"/>
    <w:rsid w:val="00EE4A9F"/>
    <w:rsid w:val="00EE4E30"/>
    <w:rsid w:val="00EE50B4"/>
    <w:rsid w:val="00EE56F7"/>
    <w:rsid w:val="00EE582F"/>
    <w:rsid w:val="00EE59AA"/>
    <w:rsid w:val="00EE5AB4"/>
    <w:rsid w:val="00EE5C02"/>
    <w:rsid w:val="00EE5DF4"/>
    <w:rsid w:val="00EE6471"/>
    <w:rsid w:val="00EE674B"/>
    <w:rsid w:val="00EE6D20"/>
    <w:rsid w:val="00EE6F2E"/>
    <w:rsid w:val="00EE7245"/>
    <w:rsid w:val="00EE7A08"/>
    <w:rsid w:val="00EE7A38"/>
    <w:rsid w:val="00EE7D44"/>
    <w:rsid w:val="00EE7D70"/>
    <w:rsid w:val="00EF056D"/>
    <w:rsid w:val="00EF0789"/>
    <w:rsid w:val="00EF0E03"/>
    <w:rsid w:val="00EF0FAA"/>
    <w:rsid w:val="00EF0FDB"/>
    <w:rsid w:val="00EF12C4"/>
    <w:rsid w:val="00EF1371"/>
    <w:rsid w:val="00EF2050"/>
    <w:rsid w:val="00EF2230"/>
    <w:rsid w:val="00EF2587"/>
    <w:rsid w:val="00EF28A7"/>
    <w:rsid w:val="00EF2AB0"/>
    <w:rsid w:val="00EF2B05"/>
    <w:rsid w:val="00EF2E82"/>
    <w:rsid w:val="00EF2EBC"/>
    <w:rsid w:val="00EF34BD"/>
    <w:rsid w:val="00EF3727"/>
    <w:rsid w:val="00EF3D05"/>
    <w:rsid w:val="00EF43C1"/>
    <w:rsid w:val="00EF442A"/>
    <w:rsid w:val="00EF481D"/>
    <w:rsid w:val="00EF4D3B"/>
    <w:rsid w:val="00EF51AD"/>
    <w:rsid w:val="00EF53B9"/>
    <w:rsid w:val="00EF584B"/>
    <w:rsid w:val="00EF5DFD"/>
    <w:rsid w:val="00EF5E45"/>
    <w:rsid w:val="00EF6224"/>
    <w:rsid w:val="00EF6A2C"/>
    <w:rsid w:val="00EF6B8B"/>
    <w:rsid w:val="00EF6C5E"/>
    <w:rsid w:val="00EF705B"/>
    <w:rsid w:val="00EF749B"/>
    <w:rsid w:val="00EF7BAA"/>
    <w:rsid w:val="00F000B4"/>
    <w:rsid w:val="00F000DA"/>
    <w:rsid w:val="00F00B79"/>
    <w:rsid w:val="00F01828"/>
    <w:rsid w:val="00F018A5"/>
    <w:rsid w:val="00F0192E"/>
    <w:rsid w:val="00F01CDC"/>
    <w:rsid w:val="00F01FD9"/>
    <w:rsid w:val="00F022F3"/>
    <w:rsid w:val="00F0245F"/>
    <w:rsid w:val="00F02D05"/>
    <w:rsid w:val="00F03088"/>
    <w:rsid w:val="00F03091"/>
    <w:rsid w:val="00F03592"/>
    <w:rsid w:val="00F035DD"/>
    <w:rsid w:val="00F03A15"/>
    <w:rsid w:val="00F03EF2"/>
    <w:rsid w:val="00F0419B"/>
    <w:rsid w:val="00F044DF"/>
    <w:rsid w:val="00F0451D"/>
    <w:rsid w:val="00F05B1F"/>
    <w:rsid w:val="00F05C06"/>
    <w:rsid w:val="00F05D29"/>
    <w:rsid w:val="00F06819"/>
    <w:rsid w:val="00F0684B"/>
    <w:rsid w:val="00F07167"/>
    <w:rsid w:val="00F071B7"/>
    <w:rsid w:val="00F072C5"/>
    <w:rsid w:val="00F07407"/>
    <w:rsid w:val="00F0763C"/>
    <w:rsid w:val="00F077A6"/>
    <w:rsid w:val="00F07854"/>
    <w:rsid w:val="00F07FF2"/>
    <w:rsid w:val="00F121B2"/>
    <w:rsid w:val="00F13041"/>
    <w:rsid w:val="00F130FA"/>
    <w:rsid w:val="00F13121"/>
    <w:rsid w:val="00F13A6F"/>
    <w:rsid w:val="00F14103"/>
    <w:rsid w:val="00F142C5"/>
    <w:rsid w:val="00F1463F"/>
    <w:rsid w:val="00F14D6E"/>
    <w:rsid w:val="00F15B1B"/>
    <w:rsid w:val="00F15F70"/>
    <w:rsid w:val="00F16000"/>
    <w:rsid w:val="00F1602F"/>
    <w:rsid w:val="00F16910"/>
    <w:rsid w:val="00F16C8D"/>
    <w:rsid w:val="00F16E3F"/>
    <w:rsid w:val="00F1720B"/>
    <w:rsid w:val="00F175CC"/>
    <w:rsid w:val="00F17B52"/>
    <w:rsid w:val="00F17C91"/>
    <w:rsid w:val="00F20037"/>
    <w:rsid w:val="00F20271"/>
    <w:rsid w:val="00F20717"/>
    <w:rsid w:val="00F20BBE"/>
    <w:rsid w:val="00F21B31"/>
    <w:rsid w:val="00F2279D"/>
    <w:rsid w:val="00F22AC0"/>
    <w:rsid w:val="00F22F01"/>
    <w:rsid w:val="00F23471"/>
    <w:rsid w:val="00F23B0D"/>
    <w:rsid w:val="00F23BAB"/>
    <w:rsid w:val="00F23D03"/>
    <w:rsid w:val="00F241FB"/>
    <w:rsid w:val="00F244D7"/>
    <w:rsid w:val="00F24515"/>
    <w:rsid w:val="00F24868"/>
    <w:rsid w:val="00F24C66"/>
    <w:rsid w:val="00F25026"/>
    <w:rsid w:val="00F250FF"/>
    <w:rsid w:val="00F25BD9"/>
    <w:rsid w:val="00F263D9"/>
    <w:rsid w:val="00F2644C"/>
    <w:rsid w:val="00F26877"/>
    <w:rsid w:val="00F26C3E"/>
    <w:rsid w:val="00F2768B"/>
    <w:rsid w:val="00F278B0"/>
    <w:rsid w:val="00F2791C"/>
    <w:rsid w:val="00F27A72"/>
    <w:rsid w:val="00F27C79"/>
    <w:rsid w:val="00F27F00"/>
    <w:rsid w:val="00F3013F"/>
    <w:rsid w:val="00F30251"/>
    <w:rsid w:val="00F30A56"/>
    <w:rsid w:val="00F316D0"/>
    <w:rsid w:val="00F31A51"/>
    <w:rsid w:val="00F31AF1"/>
    <w:rsid w:val="00F3201A"/>
    <w:rsid w:val="00F3270D"/>
    <w:rsid w:val="00F3285B"/>
    <w:rsid w:val="00F3286A"/>
    <w:rsid w:val="00F33392"/>
    <w:rsid w:val="00F336AE"/>
    <w:rsid w:val="00F337FE"/>
    <w:rsid w:val="00F33930"/>
    <w:rsid w:val="00F33A8B"/>
    <w:rsid w:val="00F33B2A"/>
    <w:rsid w:val="00F340CA"/>
    <w:rsid w:val="00F3440C"/>
    <w:rsid w:val="00F34433"/>
    <w:rsid w:val="00F3477D"/>
    <w:rsid w:val="00F348EA"/>
    <w:rsid w:val="00F34FEF"/>
    <w:rsid w:val="00F351FA"/>
    <w:rsid w:val="00F353CC"/>
    <w:rsid w:val="00F35533"/>
    <w:rsid w:val="00F35564"/>
    <w:rsid w:val="00F3559B"/>
    <w:rsid w:val="00F3559F"/>
    <w:rsid w:val="00F35651"/>
    <w:rsid w:val="00F356A1"/>
    <w:rsid w:val="00F357B8"/>
    <w:rsid w:val="00F35D94"/>
    <w:rsid w:val="00F35DF8"/>
    <w:rsid w:val="00F361DA"/>
    <w:rsid w:val="00F36330"/>
    <w:rsid w:val="00F36611"/>
    <w:rsid w:val="00F36626"/>
    <w:rsid w:val="00F3687A"/>
    <w:rsid w:val="00F36A0A"/>
    <w:rsid w:val="00F371D5"/>
    <w:rsid w:val="00F37E33"/>
    <w:rsid w:val="00F4014E"/>
    <w:rsid w:val="00F4030C"/>
    <w:rsid w:val="00F403D2"/>
    <w:rsid w:val="00F40898"/>
    <w:rsid w:val="00F40CC1"/>
    <w:rsid w:val="00F40D1A"/>
    <w:rsid w:val="00F40EBC"/>
    <w:rsid w:val="00F41198"/>
    <w:rsid w:val="00F4140E"/>
    <w:rsid w:val="00F41765"/>
    <w:rsid w:val="00F41EDE"/>
    <w:rsid w:val="00F42344"/>
    <w:rsid w:val="00F430D0"/>
    <w:rsid w:val="00F434F1"/>
    <w:rsid w:val="00F43594"/>
    <w:rsid w:val="00F436FE"/>
    <w:rsid w:val="00F43899"/>
    <w:rsid w:val="00F440D4"/>
    <w:rsid w:val="00F4459F"/>
    <w:rsid w:val="00F44EDC"/>
    <w:rsid w:val="00F44EF5"/>
    <w:rsid w:val="00F452EC"/>
    <w:rsid w:val="00F456A9"/>
    <w:rsid w:val="00F45A92"/>
    <w:rsid w:val="00F45CD1"/>
    <w:rsid w:val="00F45EBA"/>
    <w:rsid w:val="00F46152"/>
    <w:rsid w:val="00F462F3"/>
    <w:rsid w:val="00F4653C"/>
    <w:rsid w:val="00F4666B"/>
    <w:rsid w:val="00F46699"/>
    <w:rsid w:val="00F468CB"/>
    <w:rsid w:val="00F469AC"/>
    <w:rsid w:val="00F46A03"/>
    <w:rsid w:val="00F472D2"/>
    <w:rsid w:val="00F475DC"/>
    <w:rsid w:val="00F47737"/>
    <w:rsid w:val="00F4775F"/>
    <w:rsid w:val="00F478D3"/>
    <w:rsid w:val="00F47E5C"/>
    <w:rsid w:val="00F50FED"/>
    <w:rsid w:val="00F5120C"/>
    <w:rsid w:val="00F51294"/>
    <w:rsid w:val="00F51773"/>
    <w:rsid w:val="00F51F2D"/>
    <w:rsid w:val="00F5214C"/>
    <w:rsid w:val="00F5219C"/>
    <w:rsid w:val="00F524CC"/>
    <w:rsid w:val="00F52679"/>
    <w:rsid w:val="00F526B5"/>
    <w:rsid w:val="00F52948"/>
    <w:rsid w:val="00F52B18"/>
    <w:rsid w:val="00F52D33"/>
    <w:rsid w:val="00F530AF"/>
    <w:rsid w:val="00F53234"/>
    <w:rsid w:val="00F544EA"/>
    <w:rsid w:val="00F54946"/>
    <w:rsid w:val="00F54A31"/>
    <w:rsid w:val="00F54BE3"/>
    <w:rsid w:val="00F54C68"/>
    <w:rsid w:val="00F551F8"/>
    <w:rsid w:val="00F55501"/>
    <w:rsid w:val="00F55AE1"/>
    <w:rsid w:val="00F5655F"/>
    <w:rsid w:val="00F569CA"/>
    <w:rsid w:val="00F56CB4"/>
    <w:rsid w:val="00F56D51"/>
    <w:rsid w:val="00F573C4"/>
    <w:rsid w:val="00F57474"/>
    <w:rsid w:val="00F57533"/>
    <w:rsid w:val="00F577E3"/>
    <w:rsid w:val="00F57BFB"/>
    <w:rsid w:val="00F60112"/>
    <w:rsid w:val="00F60139"/>
    <w:rsid w:val="00F6015E"/>
    <w:rsid w:val="00F602C5"/>
    <w:rsid w:val="00F6031C"/>
    <w:rsid w:val="00F6064D"/>
    <w:rsid w:val="00F60B0D"/>
    <w:rsid w:val="00F60CEB"/>
    <w:rsid w:val="00F611B2"/>
    <w:rsid w:val="00F61331"/>
    <w:rsid w:val="00F6175F"/>
    <w:rsid w:val="00F61B3C"/>
    <w:rsid w:val="00F627B9"/>
    <w:rsid w:val="00F6295F"/>
    <w:rsid w:val="00F62B24"/>
    <w:rsid w:val="00F62CE3"/>
    <w:rsid w:val="00F631AF"/>
    <w:rsid w:val="00F63342"/>
    <w:rsid w:val="00F638C1"/>
    <w:rsid w:val="00F63C77"/>
    <w:rsid w:val="00F63CC3"/>
    <w:rsid w:val="00F6444B"/>
    <w:rsid w:val="00F64C12"/>
    <w:rsid w:val="00F64CE0"/>
    <w:rsid w:val="00F64D35"/>
    <w:rsid w:val="00F64DB4"/>
    <w:rsid w:val="00F64F23"/>
    <w:rsid w:val="00F64F92"/>
    <w:rsid w:val="00F65372"/>
    <w:rsid w:val="00F65636"/>
    <w:rsid w:val="00F65693"/>
    <w:rsid w:val="00F656C8"/>
    <w:rsid w:val="00F65944"/>
    <w:rsid w:val="00F6594F"/>
    <w:rsid w:val="00F659FE"/>
    <w:rsid w:val="00F66904"/>
    <w:rsid w:val="00F66B40"/>
    <w:rsid w:val="00F670B1"/>
    <w:rsid w:val="00F670DD"/>
    <w:rsid w:val="00F67864"/>
    <w:rsid w:val="00F7017D"/>
    <w:rsid w:val="00F7029E"/>
    <w:rsid w:val="00F70480"/>
    <w:rsid w:val="00F70773"/>
    <w:rsid w:val="00F708C5"/>
    <w:rsid w:val="00F70B03"/>
    <w:rsid w:val="00F70D57"/>
    <w:rsid w:val="00F70F47"/>
    <w:rsid w:val="00F70F52"/>
    <w:rsid w:val="00F710A6"/>
    <w:rsid w:val="00F712CC"/>
    <w:rsid w:val="00F71A79"/>
    <w:rsid w:val="00F71AE6"/>
    <w:rsid w:val="00F7208D"/>
    <w:rsid w:val="00F72401"/>
    <w:rsid w:val="00F730E0"/>
    <w:rsid w:val="00F73317"/>
    <w:rsid w:val="00F7370B"/>
    <w:rsid w:val="00F73BA6"/>
    <w:rsid w:val="00F73FBD"/>
    <w:rsid w:val="00F744C2"/>
    <w:rsid w:val="00F74C74"/>
    <w:rsid w:val="00F74DD6"/>
    <w:rsid w:val="00F75087"/>
    <w:rsid w:val="00F754B8"/>
    <w:rsid w:val="00F75863"/>
    <w:rsid w:val="00F75C36"/>
    <w:rsid w:val="00F75F25"/>
    <w:rsid w:val="00F7612C"/>
    <w:rsid w:val="00F761E0"/>
    <w:rsid w:val="00F76417"/>
    <w:rsid w:val="00F765A4"/>
    <w:rsid w:val="00F76695"/>
    <w:rsid w:val="00F768A5"/>
    <w:rsid w:val="00F76948"/>
    <w:rsid w:val="00F76BCC"/>
    <w:rsid w:val="00F76D57"/>
    <w:rsid w:val="00F76E7E"/>
    <w:rsid w:val="00F772C9"/>
    <w:rsid w:val="00F7766B"/>
    <w:rsid w:val="00F7776E"/>
    <w:rsid w:val="00F8046E"/>
    <w:rsid w:val="00F80656"/>
    <w:rsid w:val="00F80A8E"/>
    <w:rsid w:val="00F810C1"/>
    <w:rsid w:val="00F816F8"/>
    <w:rsid w:val="00F81E54"/>
    <w:rsid w:val="00F82563"/>
    <w:rsid w:val="00F827F0"/>
    <w:rsid w:val="00F82840"/>
    <w:rsid w:val="00F82998"/>
    <w:rsid w:val="00F82AAC"/>
    <w:rsid w:val="00F82BD8"/>
    <w:rsid w:val="00F82E68"/>
    <w:rsid w:val="00F83305"/>
    <w:rsid w:val="00F83BA3"/>
    <w:rsid w:val="00F8423A"/>
    <w:rsid w:val="00F84E3D"/>
    <w:rsid w:val="00F84FB4"/>
    <w:rsid w:val="00F85103"/>
    <w:rsid w:val="00F8538C"/>
    <w:rsid w:val="00F85C99"/>
    <w:rsid w:val="00F85D63"/>
    <w:rsid w:val="00F85E21"/>
    <w:rsid w:val="00F86023"/>
    <w:rsid w:val="00F86ED3"/>
    <w:rsid w:val="00F87124"/>
    <w:rsid w:val="00F87194"/>
    <w:rsid w:val="00F87724"/>
    <w:rsid w:val="00F87A69"/>
    <w:rsid w:val="00F87BBD"/>
    <w:rsid w:val="00F87C55"/>
    <w:rsid w:val="00F87D89"/>
    <w:rsid w:val="00F87DBB"/>
    <w:rsid w:val="00F91420"/>
    <w:rsid w:val="00F91C4E"/>
    <w:rsid w:val="00F91C8C"/>
    <w:rsid w:val="00F92071"/>
    <w:rsid w:val="00F920D3"/>
    <w:rsid w:val="00F927E2"/>
    <w:rsid w:val="00F92ACC"/>
    <w:rsid w:val="00F92D14"/>
    <w:rsid w:val="00F930D6"/>
    <w:rsid w:val="00F9331D"/>
    <w:rsid w:val="00F93A8A"/>
    <w:rsid w:val="00F93C03"/>
    <w:rsid w:val="00F93EE0"/>
    <w:rsid w:val="00F93F42"/>
    <w:rsid w:val="00F94055"/>
    <w:rsid w:val="00F94259"/>
    <w:rsid w:val="00F94349"/>
    <w:rsid w:val="00F944FF"/>
    <w:rsid w:val="00F94B4E"/>
    <w:rsid w:val="00F95B07"/>
    <w:rsid w:val="00F95D4F"/>
    <w:rsid w:val="00F96599"/>
    <w:rsid w:val="00F9696D"/>
    <w:rsid w:val="00F96DB3"/>
    <w:rsid w:val="00F97057"/>
    <w:rsid w:val="00F97794"/>
    <w:rsid w:val="00F97F6A"/>
    <w:rsid w:val="00FA029B"/>
    <w:rsid w:val="00FA05BC"/>
    <w:rsid w:val="00FA068C"/>
    <w:rsid w:val="00FA0A0C"/>
    <w:rsid w:val="00FA0BC5"/>
    <w:rsid w:val="00FA19B8"/>
    <w:rsid w:val="00FA1AC1"/>
    <w:rsid w:val="00FA1C33"/>
    <w:rsid w:val="00FA1D23"/>
    <w:rsid w:val="00FA207B"/>
    <w:rsid w:val="00FA2090"/>
    <w:rsid w:val="00FA20ED"/>
    <w:rsid w:val="00FA222A"/>
    <w:rsid w:val="00FA259C"/>
    <w:rsid w:val="00FA25D1"/>
    <w:rsid w:val="00FA2654"/>
    <w:rsid w:val="00FA277C"/>
    <w:rsid w:val="00FA27F1"/>
    <w:rsid w:val="00FA3285"/>
    <w:rsid w:val="00FA33D7"/>
    <w:rsid w:val="00FA3738"/>
    <w:rsid w:val="00FA3925"/>
    <w:rsid w:val="00FA3A3B"/>
    <w:rsid w:val="00FA3A3D"/>
    <w:rsid w:val="00FA3C8D"/>
    <w:rsid w:val="00FA3F7B"/>
    <w:rsid w:val="00FA40C0"/>
    <w:rsid w:val="00FA4255"/>
    <w:rsid w:val="00FA4754"/>
    <w:rsid w:val="00FA4AB0"/>
    <w:rsid w:val="00FA4AF7"/>
    <w:rsid w:val="00FA5B3D"/>
    <w:rsid w:val="00FA5B75"/>
    <w:rsid w:val="00FA5CF4"/>
    <w:rsid w:val="00FA5E10"/>
    <w:rsid w:val="00FA629B"/>
    <w:rsid w:val="00FA6340"/>
    <w:rsid w:val="00FA6974"/>
    <w:rsid w:val="00FA6981"/>
    <w:rsid w:val="00FA6A2C"/>
    <w:rsid w:val="00FA6AC5"/>
    <w:rsid w:val="00FA775D"/>
    <w:rsid w:val="00FA7834"/>
    <w:rsid w:val="00FA7B4F"/>
    <w:rsid w:val="00FA7B75"/>
    <w:rsid w:val="00FA7B93"/>
    <w:rsid w:val="00FA7F1F"/>
    <w:rsid w:val="00FB07E0"/>
    <w:rsid w:val="00FB0A1F"/>
    <w:rsid w:val="00FB0DB0"/>
    <w:rsid w:val="00FB11AC"/>
    <w:rsid w:val="00FB13B5"/>
    <w:rsid w:val="00FB1CB7"/>
    <w:rsid w:val="00FB1E78"/>
    <w:rsid w:val="00FB1F88"/>
    <w:rsid w:val="00FB1F8A"/>
    <w:rsid w:val="00FB2458"/>
    <w:rsid w:val="00FB27FC"/>
    <w:rsid w:val="00FB2F62"/>
    <w:rsid w:val="00FB2FD3"/>
    <w:rsid w:val="00FB2FE8"/>
    <w:rsid w:val="00FB30DF"/>
    <w:rsid w:val="00FB318A"/>
    <w:rsid w:val="00FB31D0"/>
    <w:rsid w:val="00FB33C5"/>
    <w:rsid w:val="00FB34F1"/>
    <w:rsid w:val="00FB3983"/>
    <w:rsid w:val="00FB3BE8"/>
    <w:rsid w:val="00FB3C8F"/>
    <w:rsid w:val="00FB42C3"/>
    <w:rsid w:val="00FB4458"/>
    <w:rsid w:val="00FB462C"/>
    <w:rsid w:val="00FB4A33"/>
    <w:rsid w:val="00FB4B0C"/>
    <w:rsid w:val="00FB4BA0"/>
    <w:rsid w:val="00FB4D21"/>
    <w:rsid w:val="00FB52DC"/>
    <w:rsid w:val="00FB56F0"/>
    <w:rsid w:val="00FB59FB"/>
    <w:rsid w:val="00FB5B9E"/>
    <w:rsid w:val="00FB5CDA"/>
    <w:rsid w:val="00FB5DC4"/>
    <w:rsid w:val="00FB6C63"/>
    <w:rsid w:val="00FB6D76"/>
    <w:rsid w:val="00FB6ED1"/>
    <w:rsid w:val="00FB72F4"/>
    <w:rsid w:val="00FB7350"/>
    <w:rsid w:val="00FB73B5"/>
    <w:rsid w:val="00FB75D4"/>
    <w:rsid w:val="00FB7AEB"/>
    <w:rsid w:val="00FC0030"/>
    <w:rsid w:val="00FC066D"/>
    <w:rsid w:val="00FC20C2"/>
    <w:rsid w:val="00FC2335"/>
    <w:rsid w:val="00FC2485"/>
    <w:rsid w:val="00FC29FA"/>
    <w:rsid w:val="00FC2A6E"/>
    <w:rsid w:val="00FC2E0E"/>
    <w:rsid w:val="00FC3067"/>
    <w:rsid w:val="00FC3353"/>
    <w:rsid w:val="00FC369D"/>
    <w:rsid w:val="00FC36A2"/>
    <w:rsid w:val="00FC3B5C"/>
    <w:rsid w:val="00FC4075"/>
    <w:rsid w:val="00FC4158"/>
    <w:rsid w:val="00FC481B"/>
    <w:rsid w:val="00FC4BBF"/>
    <w:rsid w:val="00FC4D25"/>
    <w:rsid w:val="00FC52C2"/>
    <w:rsid w:val="00FC5485"/>
    <w:rsid w:val="00FC5579"/>
    <w:rsid w:val="00FC6179"/>
    <w:rsid w:val="00FC62E2"/>
    <w:rsid w:val="00FC67C3"/>
    <w:rsid w:val="00FC6B5E"/>
    <w:rsid w:val="00FC6C0D"/>
    <w:rsid w:val="00FC6D3F"/>
    <w:rsid w:val="00FC72EE"/>
    <w:rsid w:val="00FC79A8"/>
    <w:rsid w:val="00FC79C4"/>
    <w:rsid w:val="00FC7B96"/>
    <w:rsid w:val="00FC7F90"/>
    <w:rsid w:val="00FD0359"/>
    <w:rsid w:val="00FD0750"/>
    <w:rsid w:val="00FD0D8F"/>
    <w:rsid w:val="00FD0E29"/>
    <w:rsid w:val="00FD1646"/>
    <w:rsid w:val="00FD16FC"/>
    <w:rsid w:val="00FD2334"/>
    <w:rsid w:val="00FD25E2"/>
    <w:rsid w:val="00FD26BA"/>
    <w:rsid w:val="00FD279E"/>
    <w:rsid w:val="00FD27DF"/>
    <w:rsid w:val="00FD27FC"/>
    <w:rsid w:val="00FD28F2"/>
    <w:rsid w:val="00FD2DBA"/>
    <w:rsid w:val="00FD302D"/>
    <w:rsid w:val="00FD37B6"/>
    <w:rsid w:val="00FD3D10"/>
    <w:rsid w:val="00FD3DF2"/>
    <w:rsid w:val="00FD4323"/>
    <w:rsid w:val="00FD4511"/>
    <w:rsid w:val="00FD4583"/>
    <w:rsid w:val="00FD493E"/>
    <w:rsid w:val="00FD4D0F"/>
    <w:rsid w:val="00FD4E22"/>
    <w:rsid w:val="00FD51DA"/>
    <w:rsid w:val="00FD61EC"/>
    <w:rsid w:val="00FD645D"/>
    <w:rsid w:val="00FD6B97"/>
    <w:rsid w:val="00FD70C9"/>
    <w:rsid w:val="00FD7120"/>
    <w:rsid w:val="00FD71A6"/>
    <w:rsid w:val="00FD7476"/>
    <w:rsid w:val="00FD75EC"/>
    <w:rsid w:val="00FD7BA6"/>
    <w:rsid w:val="00FE033B"/>
    <w:rsid w:val="00FE043F"/>
    <w:rsid w:val="00FE0870"/>
    <w:rsid w:val="00FE0F7F"/>
    <w:rsid w:val="00FE1166"/>
    <w:rsid w:val="00FE136B"/>
    <w:rsid w:val="00FE1973"/>
    <w:rsid w:val="00FE26E0"/>
    <w:rsid w:val="00FE2C75"/>
    <w:rsid w:val="00FE2D1F"/>
    <w:rsid w:val="00FE2D50"/>
    <w:rsid w:val="00FE2DFE"/>
    <w:rsid w:val="00FE31EB"/>
    <w:rsid w:val="00FE33DE"/>
    <w:rsid w:val="00FE344D"/>
    <w:rsid w:val="00FE39A8"/>
    <w:rsid w:val="00FE3A1E"/>
    <w:rsid w:val="00FE3B42"/>
    <w:rsid w:val="00FE3BBC"/>
    <w:rsid w:val="00FE44FB"/>
    <w:rsid w:val="00FE4C15"/>
    <w:rsid w:val="00FE5006"/>
    <w:rsid w:val="00FE50A0"/>
    <w:rsid w:val="00FE5397"/>
    <w:rsid w:val="00FE59F1"/>
    <w:rsid w:val="00FE5A5F"/>
    <w:rsid w:val="00FE63AD"/>
    <w:rsid w:val="00FE63C6"/>
    <w:rsid w:val="00FE6988"/>
    <w:rsid w:val="00FE6A87"/>
    <w:rsid w:val="00FE70CD"/>
    <w:rsid w:val="00FE767A"/>
    <w:rsid w:val="00FE79CE"/>
    <w:rsid w:val="00FE7F34"/>
    <w:rsid w:val="00FF007E"/>
    <w:rsid w:val="00FF0335"/>
    <w:rsid w:val="00FF04A2"/>
    <w:rsid w:val="00FF05B4"/>
    <w:rsid w:val="00FF069C"/>
    <w:rsid w:val="00FF0967"/>
    <w:rsid w:val="00FF0D54"/>
    <w:rsid w:val="00FF10E7"/>
    <w:rsid w:val="00FF1BAD"/>
    <w:rsid w:val="00FF1EED"/>
    <w:rsid w:val="00FF33F3"/>
    <w:rsid w:val="00FF38A0"/>
    <w:rsid w:val="00FF393C"/>
    <w:rsid w:val="00FF3F6D"/>
    <w:rsid w:val="00FF3F80"/>
    <w:rsid w:val="00FF401F"/>
    <w:rsid w:val="00FF45F3"/>
    <w:rsid w:val="00FF4DF0"/>
    <w:rsid w:val="00FF4E2B"/>
    <w:rsid w:val="00FF5127"/>
    <w:rsid w:val="00FF5B33"/>
    <w:rsid w:val="00FF5C6D"/>
    <w:rsid w:val="00FF5F64"/>
    <w:rsid w:val="00FF603A"/>
    <w:rsid w:val="00FF6F32"/>
    <w:rsid w:val="00FF7294"/>
    <w:rsid w:val="00FF73B1"/>
    <w:rsid w:val="00FF78B1"/>
    <w:rsid w:val="00FF7968"/>
    <w:rsid w:val="00FF79E8"/>
    <w:rsid w:val="00FF7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9D69B"/>
  <w15:docId w15:val="{73167D0A-E8CE-4B4C-9A8D-B2B321BB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jc w:val="both"/>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8">
    <w:name w:val="Normal"/>
    <w:qFormat/>
    <w:rsid w:val="00004254"/>
    <w:pPr>
      <w:widowControl w:val="0"/>
      <w:ind w:firstLine="851"/>
    </w:pPr>
    <w:rPr>
      <w:rFonts w:ascii="Times New Roman" w:eastAsia="Times New Roman" w:hAnsi="Times New Roman"/>
      <w:sz w:val="24"/>
      <w:szCs w:val="24"/>
    </w:rPr>
  </w:style>
  <w:style w:type="paragraph" w:styleId="13">
    <w:name w:val="heading 1"/>
    <w:aliases w:val="новая страница,Глава 1,Заголовок 1 Знак Знак,Заголовок 1 Знак Знак Знак Знак Знак Знак Знак,Заголовок 1 Знак Знак Знак,Заголовок 11,Заголовок 1 Знак Знак Знак Знак Знак Знак1,Заголовок 1 Знак Знак Знак Знак Знак Знак"/>
    <w:basedOn w:val="a8"/>
    <w:next w:val="a8"/>
    <w:link w:val="111"/>
    <w:uiPriority w:val="9"/>
    <w:qFormat/>
    <w:rsid w:val="001B55B0"/>
    <w:pPr>
      <w:keepNext/>
      <w:spacing w:before="240" w:after="60"/>
      <w:ind w:left="737" w:right="737"/>
      <w:outlineLvl w:val="0"/>
    </w:pPr>
    <w:rPr>
      <w:b/>
      <w:bCs/>
      <w:caps/>
      <w:kern w:val="32"/>
      <w:sz w:val="28"/>
      <w:szCs w:val="32"/>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8"/>
    <w:next w:val="a8"/>
    <w:link w:val="21"/>
    <w:uiPriority w:val="9"/>
    <w:qFormat/>
    <w:rsid w:val="001B55B0"/>
    <w:pPr>
      <w:keepNext/>
      <w:spacing w:before="120" w:after="120"/>
      <w:ind w:left="737" w:right="737"/>
      <w:outlineLvl w:val="1"/>
    </w:pPr>
    <w:rPr>
      <w:b/>
      <w:bCs/>
      <w:sz w:val="28"/>
      <w:lang w:val="en-US"/>
    </w:rPr>
  </w:style>
  <w:style w:type="paragraph" w:styleId="31">
    <w:name w:val="heading 3"/>
    <w:aliases w:val="ПодЗаголовок Знак, Знак1 Знак,ПодЗаголовок, Знак1,Заголовок 3 Знак2,Заголовок 3 Знак1 Знак,Заголовок 3 Знак Знак Знак,ПодЗаголовок Знак Знак Знак, Знак1 Знак Знак Знак,ПодЗаголовок Знак1 Знак"/>
    <w:basedOn w:val="a8"/>
    <w:next w:val="a8"/>
    <w:link w:val="32"/>
    <w:uiPriority w:val="99"/>
    <w:qFormat/>
    <w:rsid w:val="001B55B0"/>
    <w:pPr>
      <w:spacing w:before="120" w:after="120"/>
      <w:ind w:left="737" w:right="737"/>
      <w:outlineLvl w:val="2"/>
    </w:pPr>
    <w:rPr>
      <w:b/>
      <w:bCs/>
    </w:rPr>
  </w:style>
  <w:style w:type="paragraph" w:styleId="4">
    <w:name w:val="heading 4"/>
    <w:basedOn w:val="a8"/>
    <w:next w:val="a8"/>
    <w:link w:val="40"/>
    <w:uiPriority w:val="9"/>
    <w:qFormat/>
    <w:rsid w:val="001B55B0"/>
    <w:pPr>
      <w:keepNext/>
      <w:spacing w:before="240" w:after="60"/>
      <w:ind w:left="737" w:right="737"/>
      <w:outlineLvl w:val="3"/>
    </w:pPr>
    <w:rPr>
      <w:b/>
      <w:bCs/>
      <w:i/>
      <w:szCs w:val="28"/>
    </w:rPr>
  </w:style>
  <w:style w:type="paragraph" w:styleId="5">
    <w:name w:val="heading 5"/>
    <w:basedOn w:val="a8"/>
    <w:next w:val="a8"/>
    <w:link w:val="50"/>
    <w:uiPriority w:val="9"/>
    <w:qFormat/>
    <w:rsid w:val="001B55B0"/>
    <w:pPr>
      <w:keepNext/>
      <w:outlineLvl w:val="4"/>
    </w:pPr>
    <w:rPr>
      <w:u w:val="single"/>
    </w:rPr>
  </w:style>
  <w:style w:type="paragraph" w:styleId="6">
    <w:name w:val="heading 6"/>
    <w:basedOn w:val="a8"/>
    <w:next w:val="a8"/>
    <w:link w:val="60"/>
    <w:uiPriority w:val="99"/>
    <w:qFormat/>
    <w:rsid w:val="001B55B0"/>
    <w:pPr>
      <w:keepNext/>
      <w:outlineLvl w:val="5"/>
    </w:pPr>
    <w:rPr>
      <w:b/>
      <w:bCs/>
    </w:rPr>
  </w:style>
  <w:style w:type="paragraph" w:styleId="7">
    <w:name w:val="heading 7"/>
    <w:basedOn w:val="a8"/>
    <w:next w:val="a8"/>
    <w:link w:val="70"/>
    <w:uiPriority w:val="99"/>
    <w:qFormat/>
    <w:rsid w:val="001B55B0"/>
    <w:pPr>
      <w:keepNext/>
      <w:tabs>
        <w:tab w:val="left" w:pos="2867"/>
      </w:tabs>
      <w:ind w:firstLine="567"/>
      <w:outlineLvl w:val="6"/>
    </w:pPr>
    <w:rPr>
      <w:u w:val="single"/>
    </w:rPr>
  </w:style>
  <w:style w:type="paragraph" w:styleId="8">
    <w:name w:val="heading 8"/>
    <w:basedOn w:val="a8"/>
    <w:next w:val="a8"/>
    <w:link w:val="80"/>
    <w:uiPriority w:val="99"/>
    <w:qFormat/>
    <w:rsid w:val="00322D7C"/>
    <w:pPr>
      <w:keepNext/>
      <w:shd w:val="clear" w:color="auto" w:fill="FFFFFF"/>
      <w:autoSpaceDE w:val="0"/>
      <w:autoSpaceDN w:val="0"/>
      <w:adjustRightInd w:val="0"/>
      <w:jc w:val="left"/>
      <w:outlineLvl w:val="7"/>
    </w:pPr>
    <w:rPr>
      <w:i/>
      <w:iCs/>
      <w:color w:val="313131"/>
      <w:spacing w:val="-10"/>
    </w:rPr>
  </w:style>
  <w:style w:type="paragraph" w:styleId="91">
    <w:name w:val="heading 9"/>
    <w:basedOn w:val="a8"/>
    <w:next w:val="a8"/>
    <w:link w:val="92"/>
    <w:uiPriority w:val="99"/>
    <w:qFormat/>
    <w:rsid w:val="00322D7C"/>
    <w:pPr>
      <w:keepNext/>
      <w:shd w:val="clear" w:color="auto" w:fill="FFFFFF"/>
      <w:tabs>
        <w:tab w:val="left" w:pos="0"/>
        <w:tab w:val="left" w:pos="1906"/>
      </w:tabs>
      <w:autoSpaceDE w:val="0"/>
      <w:autoSpaceDN w:val="0"/>
      <w:adjustRightInd w:val="0"/>
      <w:spacing w:before="5" w:line="254" w:lineRule="exact"/>
      <w:outlineLvl w:val="8"/>
    </w:pPr>
    <w:rPr>
      <w:color w:val="000000"/>
      <w:u w:val="singl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aliases w:val="ВерхКолонтитул,Aa?oiee eieiioeooe,I.L.T.,index"/>
    <w:basedOn w:val="a8"/>
    <w:link w:val="ad"/>
    <w:uiPriority w:val="99"/>
    <w:rsid w:val="001B55B0"/>
    <w:pPr>
      <w:tabs>
        <w:tab w:val="center" w:pos="4677"/>
        <w:tab w:val="right" w:pos="9355"/>
      </w:tabs>
    </w:pPr>
  </w:style>
  <w:style w:type="paragraph" w:styleId="ae">
    <w:name w:val="footer"/>
    <w:basedOn w:val="a8"/>
    <w:link w:val="af"/>
    <w:uiPriority w:val="99"/>
    <w:rsid w:val="001B55B0"/>
    <w:pPr>
      <w:tabs>
        <w:tab w:val="center" w:pos="4677"/>
        <w:tab w:val="right" w:pos="9355"/>
      </w:tabs>
    </w:pPr>
  </w:style>
  <w:style w:type="character" w:styleId="af0">
    <w:name w:val="page number"/>
    <w:basedOn w:val="a9"/>
    <w:rsid w:val="001B55B0"/>
  </w:style>
  <w:style w:type="paragraph" w:styleId="14">
    <w:name w:val="toc 1"/>
    <w:basedOn w:val="a8"/>
    <w:next w:val="a8"/>
    <w:uiPriority w:val="39"/>
    <w:qFormat/>
    <w:rsid w:val="00412380"/>
    <w:pPr>
      <w:tabs>
        <w:tab w:val="left" w:pos="9072"/>
      </w:tabs>
      <w:spacing w:before="240"/>
      <w:ind w:right="1134" w:firstLine="284"/>
      <w:outlineLvl w:val="0"/>
    </w:pPr>
    <w:rPr>
      <w:caps/>
      <w:noProof/>
      <w:sz w:val="28"/>
    </w:rPr>
  </w:style>
  <w:style w:type="paragraph" w:styleId="22">
    <w:name w:val="toc 2"/>
    <w:basedOn w:val="a8"/>
    <w:next w:val="a8"/>
    <w:autoRedefine/>
    <w:uiPriority w:val="39"/>
    <w:qFormat/>
    <w:rsid w:val="008D745B"/>
    <w:pPr>
      <w:tabs>
        <w:tab w:val="right" w:leader="dot" w:pos="9345"/>
      </w:tabs>
      <w:spacing w:before="120" w:after="120" w:line="276" w:lineRule="auto"/>
      <w:ind w:firstLine="0"/>
      <w:jc w:val="left"/>
      <w:outlineLvl w:val="1"/>
    </w:pPr>
    <w:rPr>
      <w:bCs/>
      <w:noProof/>
    </w:rPr>
  </w:style>
  <w:style w:type="paragraph" w:styleId="36">
    <w:name w:val="toc 3"/>
    <w:basedOn w:val="a8"/>
    <w:next w:val="a8"/>
    <w:uiPriority w:val="39"/>
    <w:rsid w:val="00B870EF"/>
    <w:pPr>
      <w:tabs>
        <w:tab w:val="right" w:pos="9356"/>
      </w:tabs>
      <w:ind w:right="1134" w:firstLine="936"/>
      <w:outlineLvl w:val="2"/>
    </w:pPr>
    <w:rPr>
      <w:bCs/>
      <w:sz w:val="22"/>
    </w:rPr>
  </w:style>
  <w:style w:type="character" w:styleId="af1">
    <w:name w:val="Hyperlink"/>
    <w:uiPriority w:val="99"/>
    <w:rsid w:val="001B55B0"/>
    <w:rPr>
      <w:color w:val="0000FF"/>
      <w:u w:val="single"/>
    </w:rPr>
  </w:style>
  <w:style w:type="paragraph" w:styleId="23">
    <w:name w:val="Body Text Indent 2"/>
    <w:aliases w:val=" Знак Знак Знак Знак Знак Знак Знак,Знак Знак Знак Знак Знак,Знак Знак Знак Знак Знак Знак Знак,Знак Знак Знак Знак Знак Знак Знак Знак Знак Знак,Основной с отступом"/>
    <w:basedOn w:val="a8"/>
    <w:link w:val="24"/>
    <w:uiPriority w:val="99"/>
    <w:rsid w:val="001B55B0"/>
    <w:pPr>
      <w:ind w:firstLine="567"/>
    </w:pPr>
    <w:rPr>
      <w:sz w:val="28"/>
      <w:szCs w:val="28"/>
    </w:rPr>
  </w:style>
  <w:style w:type="paragraph" w:customStyle="1" w:styleId="15">
    <w:name w:val="Стиль Заголовок 1"/>
    <w:aliases w:val="новая страница + по ширине Междустр.интервал:  о..."/>
    <w:basedOn w:val="13"/>
    <w:rsid w:val="001B55B0"/>
    <w:pPr>
      <w:keepNext w:val="0"/>
      <w:pageBreakBefore/>
      <w:spacing w:before="120" w:after="120"/>
    </w:pPr>
    <w:rPr>
      <w:b w:val="0"/>
      <w:bCs w:val="0"/>
      <w:kern w:val="0"/>
      <w:sz w:val="24"/>
      <w:szCs w:val="24"/>
    </w:rPr>
  </w:style>
  <w:style w:type="paragraph" w:styleId="25">
    <w:name w:val="Body Text 2"/>
    <w:basedOn w:val="a8"/>
    <w:link w:val="26"/>
    <w:uiPriority w:val="99"/>
    <w:rsid w:val="001B55B0"/>
    <w:pPr>
      <w:spacing w:after="120" w:line="480" w:lineRule="auto"/>
    </w:pPr>
  </w:style>
  <w:style w:type="paragraph" w:customStyle="1" w:styleId="FR3">
    <w:name w:val="FR3"/>
    <w:rsid w:val="001B55B0"/>
    <w:pPr>
      <w:widowControl w:val="0"/>
      <w:spacing w:before="420" w:line="340" w:lineRule="auto"/>
    </w:pPr>
    <w:rPr>
      <w:rFonts w:ascii="Arial" w:hAnsi="Arial" w:cs="Arial"/>
      <w:sz w:val="22"/>
      <w:szCs w:val="22"/>
    </w:rPr>
  </w:style>
  <w:style w:type="paragraph" w:customStyle="1" w:styleId="17">
    <w:name w:val="Стиль1"/>
    <w:basedOn w:val="a8"/>
    <w:uiPriority w:val="99"/>
    <w:rsid w:val="001B55B0"/>
    <w:pPr>
      <w:spacing w:line="360" w:lineRule="auto"/>
      <w:ind w:firstLine="709"/>
    </w:pPr>
    <w:rPr>
      <w:sz w:val="26"/>
      <w:szCs w:val="26"/>
      <w:lang w:eastAsia="en-US"/>
    </w:rPr>
  </w:style>
  <w:style w:type="paragraph" w:customStyle="1" w:styleId="af2">
    <w:name w:val="Рисунок название"/>
    <w:basedOn w:val="af3"/>
    <w:next w:val="a8"/>
    <w:autoRedefine/>
    <w:rsid w:val="001B55B0"/>
    <w:pPr>
      <w:spacing w:before="0" w:after="0"/>
      <w:jc w:val="center"/>
    </w:pPr>
    <w:rPr>
      <w:b w:val="0"/>
      <w:bCs w:val="0"/>
      <w:sz w:val="26"/>
      <w:szCs w:val="26"/>
    </w:rPr>
  </w:style>
  <w:style w:type="paragraph" w:styleId="af3">
    <w:name w:val="caption"/>
    <w:aliases w:val=" Знак3,диаграммы Знак,Название объекта таблица Знак,Caption Char Знак,Caption Char1 Char Знак,Caption Char Char Char Знак,Caption Char1 Знак,Caption Char Char Знак,Caption Char2 Char Знак,Caption Char Char1 Char Знак"/>
    <w:basedOn w:val="a8"/>
    <w:next w:val="a8"/>
    <w:link w:val="af4"/>
    <w:uiPriority w:val="99"/>
    <w:qFormat/>
    <w:rsid w:val="001B55B0"/>
    <w:pPr>
      <w:spacing w:before="120" w:after="120"/>
    </w:pPr>
    <w:rPr>
      <w:b/>
      <w:bCs/>
      <w:sz w:val="20"/>
      <w:szCs w:val="20"/>
    </w:rPr>
  </w:style>
  <w:style w:type="paragraph" w:customStyle="1" w:styleId="27">
    <w:name w:val="2"/>
    <w:basedOn w:val="a8"/>
    <w:next w:val="af5"/>
    <w:uiPriority w:val="99"/>
    <w:rsid w:val="001B55B0"/>
    <w:pPr>
      <w:spacing w:before="100" w:beforeAutospacing="1" w:after="100" w:afterAutospacing="1"/>
    </w:pPr>
    <w:rPr>
      <w:rFonts w:eastAsia="Arial Unicode MS"/>
    </w:rPr>
  </w:style>
  <w:style w:type="paragraph" w:styleId="af5">
    <w:name w:val="Normal (Web)"/>
    <w:aliases w:val="Знак4,Знак4 Знак,Обычный (веб) Знак1,Знак4 Знак Знак, Знак4, Знак4 Знак, Знак4 Знак Знак,Обычный (Web)1,Обычный (Web)11,Обычный (Web) Знак Знак Знак Знак Знак Знак Знак,Обычный (веб) Знак2 Знак,Обычный (веб) Знак Знак1 Знак"/>
    <w:basedOn w:val="a8"/>
    <w:link w:val="af6"/>
    <w:uiPriority w:val="99"/>
    <w:qFormat/>
    <w:rsid w:val="001B55B0"/>
  </w:style>
  <w:style w:type="paragraph" w:customStyle="1" w:styleId="18">
    <w:name w:val="Обычный1"/>
    <w:rsid w:val="001B55B0"/>
    <w:rPr>
      <w:rFonts w:ascii="Arial" w:hAnsi="Arial"/>
      <w:snapToGrid w:val="0"/>
      <w:sz w:val="22"/>
      <w:szCs w:val="22"/>
    </w:rPr>
  </w:style>
  <w:style w:type="paragraph" w:styleId="af7">
    <w:name w:val="Body Text"/>
    <w:aliases w:val="Основной текст Знак Знак Знак, Знак Знак Знак Знак Знак, Знак Знак Знак Знак1,Основной текст Знак1 Знак Знак Знак Знак Знак,Основной текст Знак Знак Знак Знак Знак Знак Знак Знак, Знак Знак Знак Знак Знак Знак Знак Знак Знак Знак, Знак"/>
    <w:basedOn w:val="a8"/>
    <w:link w:val="19"/>
    <w:uiPriority w:val="99"/>
    <w:qFormat/>
    <w:rsid w:val="001B55B0"/>
    <w:pPr>
      <w:spacing w:after="120"/>
    </w:pPr>
  </w:style>
  <w:style w:type="paragraph" w:customStyle="1" w:styleId="310">
    <w:name w:val="Основной текст 31"/>
    <w:basedOn w:val="a8"/>
    <w:rsid w:val="001B55B0"/>
    <w:pPr>
      <w:ind w:firstLine="720"/>
    </w:pPr>
  </w:style>
  <w:style w:type="paragraph" w:styleId="af8">
    <w:name w:val="Body Text Indent"/>
    <w:aliases w:val="Основной текст 1,Заголовок 3_,Нумерованный список !!,Надин стиль,Основной текст с отступом Знак1 Знак,Основной текст с отступом Знак Знак Знак,Основной текст с отступом Знак1 Знак Знак Знак"/>
    <w:basedOn w:val="a8"/>
    <w:link w:val="af9"/>
    <w:uiPriority w:val="99"/>
    <w:qFormat/>
    <w:rsid w:val="001B55B0"/>
    <w:pPr>
      <w:spacing w:after="120"/>
      <w:ind w:left="283"/>
    </w:pPr>
  </w:style>
  <w:style w:type="paragraph" w:customStyle="1" w:styleId="afa">
    <w:name w:val="Рисунок"/>
    <w:basedOn w:val="a8"/>
    <w:rsid w:val="001B55B0"/>
    <w:pPr>
      <w:spacing w:before="200" w:after="120"/>
      <w:jc w:val="center"/>
    </w:pPr>
  </w:style>
  <w:style w:type="paragraph" w:styleId="37">
    <w:name w:val="Body Text 3"/>
    <w:basedOn w:val="a8"/>
    <w:link w:val="38"/>
    <w:uiPriority w:val="99"/>
    <w:rsid w:val="001B55B0"/>
    <w:pPr>
      <w:spacing w:after="120"/>
    </w:pPr>
    <w:rPr>
      <w:sz w:val="16"/>
      <w:szCs w:val="16"/>
    </w:rPr>
  </w:style>
  <w:style w:type="paragraph" w:customStyle="1" w:styleId="xl27">
    <w:name w:val="xl27"/>
    <w:basedOn w:val="a8"/>
    <w:rsid w:val="001B55B0"/>
    <w:pPr>
      <w:pBdr>
        <w:bottom w:val="single" w:sz="4" w:space="0" w:color="auto"/>
      </w:pBdr>
      <w:spacing w:before="100" w:beforeAutospacing="1" w:after="100" w:afterAutospacing="1"/>
      <w:ind w:firstLine="709"/>
    </w:pPr>
  </w:style>
  <w:style w:type="paragraph" w:customStyle="1" w:styleId="1a">
    <w:name w:val="1"/>
    <w:basedOn w:val="a8"/>
    <w:next w:val="af5"/>
    <w:rsid w:val="001B55B0"/>
    <w:pPr>
      <w:spacing w:before="100" w:after="100"/>
    </w:pPr>
    <w:rPr>
      <w:rFonts w:ascii="Verdana" w:eastAsia="Arial Unicode MS" w:hAnsi="Verdana" w:cs="Arial Unicode MS"/>
      <w:color w:val="353535"/>
      <w:sz w:val="18"/>
      <w:szCs w:val="18"/>
    </w:rPr>
  </w:style>
  <w:style w:type="paragraph" w:customStyle="1" w:styleId="28">
    <w:name w:val="Стиль2"/>
    <w:basedOn w:val="41"/>
    <w:rsid w:val="001B55B0"/>
    <w:rPr>
      <w:i w:val="0"/>
      <w:sz w:val="24"/>
    </w:rPr>
  </w:style>
  <w:style w:type="paragraph" w:styleId="41">
    <w:name w:val="toc 4"/>
    <w:basedOn w:val="a8"/>
    <w:next w:val="a8"/>
    <w:uiPriority w:val="39"/>
    <w:rsid w:val="00AD0830"/>
    <w:pPr>
      <w:tabs>
        <w:tab w:val="left" w:pos="9072"/>
      </w:tabs>
      <w:ind w:right="1134" w:firstLine="1418"/>
    </w:pPr>
    <w:rPr>
      <w:i/>
      <w:sz w:val="22"/>
    </w:rPr>
  </w:style>
  <w:style w:type="paragraph" w:customStyle="1" w:styleId="39">
    <w:name w:val="Стиль3"/>
    <w:basedOn w:val="41"/>
    <w:rsid w:val="001B55B0"/>
    <w:rPr>
      <w:b/>
      <w:i w:val="0"/>
      <w:sz w:val="24"/>
    </w:rPr>
  </w:style>
  <w:style w:type="paragraph" w:customStyle="1" w:styleId="42">
    <w:name w:val="Стиль4"/>
    <w:basedOn w:val="41"/>
    <w:autoRedefine/>
    <w:rsid w:val="001B55B0"/>
    <w:rPr>
      <w:b/>
      <w:i w:val="0"/>
      <w:sz w:val="24"/>
    </w:rPr>
  </w:style>
  <w:style w:type="paragraph" w:customStyle="1" w:styleId="51">
    <w:name w:val="Стиль5"/>
    <w:basedOn w:val="41"/>
    <w:autoRedefine/>
    <w:rsid w:val="001B55B0"/>
    <w:rPr>
      <w:b/>
      <w:i w:val="0"/>
      <w:sz w:val="24"/>
    </w:rPr>
  </w:style>
  <w:style w:type="paragraph" w:customStyle="1" w:styleId="afb">
    <w:name w:val="ТТТ"/>
    <w:basedOn w:val="af8"/>
    <w:rsid w:val="001B55B0"/>
    <w:pPr>
      <w:tabs>
        <w:tab w:val="right" w:leader="dot" w:pos="9361"/>
      </w:tabs>
      <w:spacing w:after="0" w:line="360" w:lineRule="auto"/>
      <w:ind w:left="0" w:firstLine="720"/>
    </w:pPr>
    <w:rPr>
      <w:spacing w:val="20"/>
    </w:rPr>
  </w:style>
  <w:style w:type="paragraph" w:customStyle="1" w:styleId="210">
    <w:name w:val="Основной текст 21"/>
    <w:basedOn w:val="a8"/>
    <w:rsid w:val="001B55B0"/>
    <w:pPr>
      <w:overflowPunct w:val="0"/>
      <w:autoSpaceDE w:val="0"/>
      <w:autoSpaceDN w:val="0"/>
      <w:adjustRightInd w:val="0"/>
      <w:ind w:firstLine="709"/>
      <w:textAlignment w:val="baseline"/>
    </w:pPr>
    <w:rPr>
      <w:sz w:val="26"/>
    </w:rPr>
  </w:style>
  <w:style w:type="paragraph" w:customStyle="1" w:styleId="211">
    <w:name w:val="Основной текст с отступом 21"/>
    <w:basedOn w:val="a8"/>
    <w:rsid w:val="001B55B0"/>
    <w:pPr>
      <w:ind w:firstLine="720"/>
    </w:pPr>
    <w:rPr>
      <w:rFonts w:ascii="Times New Roman CYR" w:hAnsi="Times New Roman CYR"/>
      <w:szCs w:val="20"/>
    </w:rPr>
  </w:style>
  <w:style w:type="paragraph" w:customStyle="1" w:styleId="Iiiaeuiue">
    <w:name w:val="Ii?iaeuiue"/>
    <w:rsid w:val="001B55B0"/>
    <w:rPr>
      <w:rFonts w:ascii="Baltica" w:hAnsi="Baltica"/>
      <w:sz w:val="24"/>
      <w:szCs w:val="22"/>
    </w:rPr>
  </w:style>
  <w:style w:type="paragraph" w:customStyle="1" w:styleId="aHeader">
    <w:name w:val="a_Header"/>
    <w:basedOn w:val="a8"/>
    <w:rsid w:val="001B55B0"/>
    <w:pPr>
      <w:tabs>
        <w:tab w:val="left" w:pos="1985"/>
      </w:tabs>
      <w:spacing w:after="60"/>
      <w:jc w:val="center"/>
    </w:pPr>
    <w:rPr>
      <w:rFonts w:ascii="Courier New" w:hAnsi="Courier New"/>
      <w:szCs w:val="20"/>
    </w:rPr>
  </w:style>
  <w:style w:type="paragraph" w:styleId="1b">
    <w:name w:val="index 1"/>
    <w:basedOn w:val="a8"/>
    <w:next w:val="a8"/>
    <w:autoRedefine/>
    <w:semiHidden/>
    <w:rsid w:val="001B55B0"/>
    <w:pPr>
      <w:ind w:left="220" w:hanging="220"/>
    </w:pPr>
  </w:style>
  <w:style w:type="paragraph" w:styleId="afc">
    <w:name w:val="index heading"/>
    <w:aliases w:val="Таблица"/>
    <w:basedOn w:val="a8"/>
    <w:next w:val="1b"/>
    <w:uiPriority w:val="99"/>
    <w:rsid w:val="001B55B0"/>
    <w:rPr>
      <w:sz w:val="28"/>
      <w:szCs w:val="20"/>
    </w:rPr>
  </w:style>
  <w:style w:type="paragraph" w:customStyle="1" w:styleId="Web">
    <w:name w:val="Обычный (Web)"/>
    <w:basedOn w:val="a8"/>
    <w:uiPriority w:val="99"/>
    <w:rsid w:val="001B55B0"/>
    <w:pPr>
      <w:spacing w:before="100" w:beforeAutospacing="1" w:after="100" w:afterAutospacing="1"/>
    </w:pPr>
    <w:rPr>
      <w:rFonts w:ascii="Arial Unicode MS" w:eastAsia="Arial Unicode MS" w:hAnsi="Arial Unicode MS" w:cs="Arial Unicode MS"/>
    </w:rPr>
  </w:style>
  <w:style w:type="paragraph" w:customStyle="1" w:styleId="1c">
    <w:name w:val="Обычный1"/>
    <w:uiPriority w:val="99"/>
    <w:rsid w:val="001B55B0"/>
    <w:pPr>
      <w:widowControl w:val="0"/>
      <w:autoSpaceDE w:val="0"/>
      <w:autoSpaceDN w:val="0"/>
    </w:pPr>
    <w:rPr>
      <w:rFonts w:ascii="Arial" w:hAnsi="Arial" w:cs="Arial"/>
      <w:sz w:val="22"/>
      <w:szCs w:val="22"/>
    </w:rPr>
  </w:style>
  <w:style w:type="paragraph" w:styleId="3a">
    <w:name w:val="Body Text Indent 3"/>
    <w:basedOn w:val="a8"/>
    <w:link w:val="3b"/>
    <w:uiPriority w:val="99"/>
    <w:rsid w:val="001B55B0"/>
    <w:pPr>
      <w:ind w:firstLine="709"/>
    </w:pPr>
    <w:rPr>
      <w:color w:val="FF0000"/>
      <w:sz w:val="26"/>
      <w:szCs w:val="26"/>
    </w:rPr>
  </w:style>
  <w:style w:type="paragraph" w:styleId="52">
    <w:name w:val="toc 5"/>
    <w:basedOn w:val="a8"/>
    <w:next w:val="a8"/>
    <w:autoRedefine/>
    <w:uiPriority w:val="99"/>
    <w:rsid w:val="001B55B0"/>
    <w:pPr>
      <w:widowControl/>
      <w:ind w:left="960"/>
      <w:jc w:val="left"/>
    </w:pPr>
  </w:style>
  <w:style w:type="paragraph" w:styleId="61">
    <w:name w:val="toc 6"/>
    <w:basedOn w:val="a8"/>
    <w:next w:val="a8"/>
    <w:autoRedefine/>
    <w:uiPriority w:val="99"/>
    <w:rsid w:val="001B55B0"/>
    <w:pPr>
      <w:widowControl/>
      <w:ind w:left="1200"/>
      <w:jc w:val="left"/>
    </w:pPr>
  </w:style>
  <w:style w:type="paragraph" w:styleId="71">
    <w:name w:val="toc 7"/>
    <w:basedOn w:val="a8"/>
    <w:next w:val="a8"/>
    <w:autoRedefine/>
    <w:uiPriority w:val="99"/>
    <w:rsid w:val="001B55B0"/>
    <w:pPr>
      <w:widowControl/>
      <w:ind w:left="1440"/>
      <w:jc w:val="left"/>
    </w:pPr>
  </w:style>
  <w:style w:type="paragraph" w:styleId="81">
    <w:name w:val="toc 8"/>
    <w:basedOn w:val="a8"/>
    <w:next w:val="a8"/>
    <w:autoRedefine/>
    <w:uiPriority w:val="99"/>
    <w:rsid w:val="001B55B0"/>
    <w:pPr>
      <w:widowControl/>
      <w:ind w:left="1680"/>
      <w:jc w:val="left"/>
    </w:pPr>
  </w:style>
  <w:style w:type="paragraph" w:styleId="93">
    <w:name w:val="toc 9"/>
    <w:basedOn w:val="a8"/>
    <w:next w:val="a8"/>
    <w:autoRedefine/>
    <w:uiPriority w:val="99"/>
    <w:rsid w:val="001B55B0"/>
    <w:pPr>
      <w:widowControl/>
      <w:ind w:left="1920"/>
      <w:jc w:val="left"/>
    </w:pPr>
  </w:style>
  <w:style w:type="paragraph" w:customStyle="1" w:styleId="62">
    <w:name w:val="Стиль6"/>
    <w:basedOn w:val="14"/>
    <w:rsid w:val="001B55B0"/>
    <w:rPr>
      <w:szCs w:val="28"/>
    </w:rPr>
  </w:style>
  <w:style w:type="paragraph" w:customStyle="1" w:styleId="72">
    <w:name w:val="Стиль7"/>
    <w:basedOn w:val="a8"/>
    <w:rsid w:val="001B55B0"/>
  </w:style>
  <w:style w:type="paragraph" w:customStyle="1" w:styleId="82">
    <w:name w:val="Стиль8"/>
    <w:basedOn w:val="a8"/>
    <w:rsid w:val="001B55B0"/>
  </w:style>
  <w:style w:type="paragraph" w:customStyle="1" w:styleId="FR2">
    <w:name w:val="FR2"/>
    <w:rsid w:val="001B55B0"/>
    <w:pPr>
      <w:widowControl w:val="0"/>
      <w:overflowPunct w:val="0"/>
      <w:autoSpaceDE w:val="0"/>
      <w:autoSpaceDN w:val="0"/>
      <w:adjustRightInd w:val="0"/>
      <w:spacing w:line="260" w:lineRule="auto"/>
      <w:ind w:left="840" w:hanging="560"/>
      <w:textAlignment w:val="baseline"/>
    </w:pPr>
    <w:rPr>
      <w:rFonts w:ascii="Arial" w:hAnsi="Arial"/>
      <w:b/>
      <w:sz w:val="18"/>
      <w:szCs w:val="22"/>
    </w:rPr>
  </w:style>
  <w:style w:type="paragraph" w:styleId="afd">
    <w:name w:val="Title"/>
    <w:aliases w:val="Название таб Знак Знак,Название Знак,Название таб Знак Знак Знак,Название таб Знак Знак1,Название таб Знак,Таблица №,Название таб,Знак14 Знак,Название таб Знак Знак Знак Знак Знак,Название таб Знак Знак Знак1 Знак1,Название Знак Знак1 Знак1"/>
    <w:basedOn w:val="a8"/>
    <w:link w:val="afe"/>
    <w:uiPriority w:val="99"/>
    <w:qFormat/>
    <w:rsid w:val="001B55B0"/>
    <w:pPr>
      <w:widowControl/>
    </w:pPr>
    <w:rPr>
      <w:b/>
      <w:sz w:val="28"/>
      <w:szCs w:val="20"/>
    </w:rPr>
  </w:style>
  <w:style w:type="character" w:customStyle="1" w:styleId="aff">
    <w:name w:val="Основной текст Знак"/>
    <w:aliases w:val="Основной текст Знак Знак Знак Знак, Знак Знак Знак Знак Знак Знак, Знак Знак Знак Знак1 Знак,Основной текст Знак1 Знак Знак Знак Знак Знак Знак,Основной текст Знак Знак Знак Знак Знак Знак Знак Знак Знак,Знак Знак Знак Знак1 Знак"/>
    <w:uiPriority w:val="99"/>
    <w:rsid w:val="001B55B0"/>
    <w:rPr>
      <w:rFonts w:ascii="Arial" w:hAnsi="Arial" w:cs="Arial"/>
      <w:sz w:val="24"/>
      <w:szCs w:val="24"/>
      <w:lang w:val="ru-RU" w:eastAsia="ru-RU" w:bidi="ar-SA"/>
    </w:rPr>
  </w:style>
  <w:style w:type="paragraph" w:customStyle="1" w:styleId="aff0">
    <w:name w:val="номер таблицы"/>
    <w:basedOn w:val="a8"/>
    <w:rsid w:val="001B55B0"/>
    <w:pPr>
      <w:widowControl/>
      <w:spacing w:before="120" w:after="60"/>
      <w:jc w:val="right"/>
    </w:pPr>
    <w:rPr>
      <w:b/>
      <w:szCs w:val="20"/>
    </w:rPr>
  </w:style>
  <w:style w:type="paragraph" w:styleId="2">
    <w:name w:val="List Bullet 2"/>
    <w:aliases w:val="Nienie a?e. 2,Список бюл. 2,Ñïèñîê áþë. 2"/>
    <w:basedOn w:val="a8"/>
    <w:autoRedefine/>
    <w:rsid w:val="001B55B0"/>
    <w:pPr>
      <w:numPr>
        <w:numId w:val="1"/>
      </w:numPr>
    </w:pPr>
  </w:style>
  <w:style w:type="paragraph" w:customStyle="1" w:styleId="aff1">
    <w:name w:val="текст сноски"/>
    <w:basedOn w:val="a8"/>
    <w:rsid w:val="001B55B0"/>
    <w:pPr>
      <w:widowControl/>
      <w:autoSpaceDE w:val="0"/>
      <w:autoSpaceDN w:val="0"/>
      <w:jc w:val="left"/>
    </w:pPr>
    <w:rPr>
      <w:rFonts w:ascii="Arial" w:hAnsi="Arial"/>
      <w:sz w:val="20"/>
      <w:szCs w:val="20"/>
    </w:rPr>
  </w:style>
  <w:style w:type="character" w:customStyle="1" w:styleId="aff2">
    <w:name w:val="знак сноски"/>
    <w:rsid w:val="001B55B0"/>
    <w:rPr>
      <w:vertAlign w:val="superscript"/>
    </w:rPr>
  </w:style>
  <w:style w:type="paragraph" w:styleId="aff3">
    <w:name w:val="endnote text"/>
    <w:basedOn w:val="a8"/>
    <w:link w:val="aff4"/>
    <w:semiHidden/>
    <w:rsid w:val="001B55B0"/>
    <w:rPr>
      <w:sz w:val="20"/>
      <w:szCs w:val="20"/>
    </w:rPr>
  </w:style>
  <w:style w:type="paragraph" w:styleId="aff5">
    <w:name w:val="footnote text"/>
    <w:aliases w:val="Знак6,Table_Footnote_last Знак,Table_Footnote_last Знак Знак,Table_Footnote_last,Текст сноски Знак Знак,Текст сноски Знак1 Знак Знак,Текст сноски Знак Знак Знак Знак,Footnote Text Char Знак Знак Знак,Footnote Text Char Знак Знак1,Знак3"/>
    <w:basedOn w:val="a8"/>
    <w:link w:val="aff6"/>
    <w:uiPriority w:val="99"/>
    <w:qFormat/>
    <w:rsid w:val="001B55B0"/>
    <w:rPr>
      <w:sz w:val="20"/>
      <w:szCs w:val="20"/>
    </w:rPr>
  </w:style>
  <w:style w:type="character" w:styleId="aff7">
    <w:name w:val="endnote reference"/>
    <w:semiHidden/>
    <w:rsid w:val="001B55B0"/>
    <w:rPr>
      <w:vertAlign w:val="superscript"/>
    </w:rPr>
  </w:style>
  <w:style w:type="character" w:styleId="aff8">
    <w:name w:val="footnote reference"/>
    <w:aliases w:val="Знак сноски-FN,Ciae niinee-FN,SUPERS,Знак сноски 1,Referencia nota al pie,fr,Used by Word for Help footnote symbols,Ciae niinee 1,16 Point,Superscript 6 Point,Footnote Reference Number,Footnote Reference_LVL6,Footnote Reference_LVL61,f,зс"/>
    <w:uiPriority w:val="99"/>
    <w:rsid w:val="001B55B0"/>
    <w:rPr>
      <w:vertAlign w:val="superscript"/>
    </w:rPr>
  </w:style>
  <w:style w:type="paragraph" w:customStyle="1" w:styleId="aff9">
    <w:name w:val="Перечисление"/>
    <w:basedOn w:val="ArNar"/>
    <w:rsid w:val="001B55B0"/>
    <w:pPr>
      <w:tabs>
        <w:tab w:val="num" w:pos="993"/>
      </w:tabs>
      <w:ind w:left="993" w:hanging="284"/>
    </w:pPr>
  </w:style>
  <w:style w:type="paragraph" w:customStyle="1" w:styleId="ArNar">
    <w:name w:val="Обычный ArNar"/>
    <w:basedOn w:val="a8"/>
    <w:rsid w:val="001B55B0"/>
    <w:pPr>
      <w:widowControl/>
      <w:ind w:firstLine="709"/>
    </w:pPr>
    <w:rPr>
      <w:rFonts w:ascii="Arial Narrow" w:hAnsi="Arial Narrow"/>
      <w:color w:val="000000"/>
      <w:sz w:val="22"/>
    </w:rPr>
  </w:style>
  <w:style w:type="paragraph" w:customStyle="1" w:styleId="affa">
    <w:name w:val="Эко_булет"/>
    <w:basedOn w:val="a8"/>
    <w:next w:val="a8"/>
    <w:rsid w:val="001B55B0"/>
    <w:pPr>
      <w:widowControl/>
      <w:tabs>
        <w:tab w:val="num" w:pos="1077"/>
      </w:tabs>
      <w:ind w:left="1077" w:hanging="368"/>
      <w:jc w:val="left"/>
    </w:pPr>
  </w:style>
  <w:style w:type="paragraph" w:customStyle="1" w:styleId="ConsNormal">
    <w:name w:val="ConsNormal"/>
    <w:link w:val="ConsNormal0"/>
    <w:qFormat/>
    <w:rsid w:val="001B55B0"/>
    <w:pPr>
      <w:widowControl w:val="0"/>
      <w:ind w:firstLine="720"/>
    </w:pPr>
    <w:rPr>
      <w:rFonts w:ascii="Arial" w:hAnsi="Arial"/>
      <w:snapToGrid w:val="0"/>
      <w:sz w:val="22"/>
      <w:szCs w:val="22"/>
    </w:rPr>
  </w:style>
  <w:style w:type="paragraph" w:customStyle="1" w:styleId="1d">
    <w:name w:val="Основной текст1"/>
    <w:basedOn w:val="a8"/>
    <w:rsid w:val="001B55B0"/>
    <w:pPr>
      <w:widowControl/>
      <w:spacing w:before="60" w:after="60"/>
      <w:ind w:firstLine="567"/>
    </w:pPr>
    <w:rPr>
      <w:rFonts w:ascii="Arial" w:hAnsi="Arial"/>
      <w:sz w:val="22"/>
      <w:szCs w:val="20"/>
      <w:lang w:val="en-US"/>
    </w:rPr>
  </w:style>
  <w:style w:type="paragraph" w:customStyle="1" w:styleId="int">
    <w:name w:val="int"/>
    <w:basedOn w:val="a8"/>
    <w:rsid w:val="00343D68"/>
    <w:pPr>
      <w:widowControl/>
      <w:spacing w:before="100" w:beforeAutospacing="1" w:after="100" w:afterAutospacing="1"/>
      <w:ind w:firstLine="720"/>
    </w:pPr>
    <w:rPr>
      <w:color w:val="00008B"/>
    </w:rPr>
  </w:style>
  <w:style w:type="paragraph" w:customStyle="1" w:styleId="ptext">
    <w:name w:val="ptext"/>
    <w:basedOn w:val="a8"/>
    <w:rsid w:val="004F3B9C"/>
    <w:pPr>
      <w:widowControl/>
      <w:spacing w:before="100" w:beforeAutospacing="1" w:after="100" w:afterAutospacing="1"/>
      <w:ind w:firstLine="150"/>
    </w:pPr>
    <w:rPr>
      <w:rFonts w:ascii="Arial" w:hAnsi="Arial"/>
      <w:b/>
      <w:bCs/>
      <w:color w:val="4A4A4A"/>
      <w:sz w:val="18"/>
      <w:szCs w:val="18"/>
    </w:rPr>
  </w:style>
  <w:style w:type="table" w:styleId="affb">
    <w:name w:val="Table Grid"/>
    <w:basedOn w:val="aa"/>
    <w:uiPriority w:val="59"/>
    <w:rsid w:val="004B0045"/>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uiPriority w:val="99"/>
    <w:rsid w:val="0049250F"/>
    <w:rPr>
      <w:color w:val="800080"/>
      <w:u w:val="single"/>
    </w:rPr>
  </w:style>
  <w:style w:type="paragraph" w:customStyle="1" w:styleId="29">
    <w:name w:val="Таблица2"/>
    <w:basedOn w:val="a8"/>
    <w:autoRedefine/>
    <w:rsid w:val="00325BFC"/>
    <w:pPr>
      <w:widowControl/>
      <w:autoSpaceDE w:val="0"/>
      <w:autoSpaceDN w:val="0"/>
      <w:adjustRightInd w:val="0"/>
      <w:spacing w:line="220" w:lineRule="exact"/>
      <w:jc w:val="left"/>
    </w:pPr>
    <w:rPr>
      <w:rFonts w:ascii="Tahoma" w:hAnsi="Tahoma"/>
      <w:sz w:val="20"/>
    </w:rPr>
  </w:style>
  <w:style w:type="paragraph" w:customStyle="1" w:styleId="Normal">
    <w:name w:val="Normal Знак"/>
    <w:rsid w:val="00B2140A"/>
    <w:rPr>
      <w:sz w:val="24"/>
      <w:szCs w:val="22"/>
    </w:rPr>
  </w:style>
  <w:style w:type="paragraph" w:customStyle="1" w:styleId="94">
    <w:name w:val="Стиль9"/>
    <w:basedOn w:val="a8"/>
    <w:next w:val="a8"/>
    <w:rsid w:val="004B0045"/>
  </w:style>
  <w:style w:type="paragraph" w:customStyle="1" w:styleId="affd">
    <w:name w:val="Название таблицы"/>
    <w:basedOn w:val="a8"/>
    <w:rsid w:val="00FD4323"/>
    <w:pPr>
      <w:keepNext/>
      <w:keepLines/>
      <w:widowControl/>
      <w:snapToGrid w:val="0"/>
      <w:spacing w:before="120"/>
      <w:ind w:left="357" w:right="357" w:firstLine="720"/>
      <w:jc w:val="right"/>
    </w:pPr>
    <w:rPr>
      <w:rFonts w:ascii="Arial" w:hAnsi="Arial"/>
      <w:b/>
      <w:szCs w:val="20"/>
    </w:rPr>
  </w:style>
  <w:style w:type="paragraph" w:customStyle="1" w:styleId="120">
    <w:name w:val="таблицы 12"/>
    <w:basedOn w:val="a8"/>
    <w:rsid w:val="00FD4323"/>
    <w:pPr>
      <w:keepLines/>
      <w:widowControl/>
      <w:snapToGrid w:val="0"/>
    </w:pPr>
    <w:rPr>
      <w:szCs w:val="20"/>
    </w:rPr>
  </w:style>
  <w:style w:type="paragraph" w:styleId="affe">
    <w:name w:val="Balloon Text"/>
    <w:basedOn w:val="a8"/>
    <w:link w:val="afff"/>
    <w:uiPriority w:val="99"/>
    <w:rsid w:val="00621D2B"/>
    <w:rPr>
      <w:rFonts w:ascii="Tahoma" w:hAnsi="Tahoma"/>
      <w:sz w:val="16"/>
      <w:szCs w:val="16"/>
    </w:rPr>
  </w:style>
  <w:style w:type="paragraph" w:customStyle="1" w:styleId="1e">
    <w:name w:val="Знак1"/>
    <w:basedOn w:val="a8"/>
    <w:rsid w:val="005C0B93"/>
    <w:pPr>
      <w:widowControl/>
      <w:spacing w:before="100" w:beforeAutospacing="1" w:after="100" w:afterAutospacing="1"/>
      <w:jc w:val="left"/>
    </w:pPr>
    <w:rPr>
      <w:rFonts w:ascii="Tahoma" w:hAnsi="Tahoma"/>
      <w:sz w:val="20"/>
      <w:szCs w:val="20"/>
      <w:lang w:val="en-US" w:eastAsia="en-US"/>
    </w:rPr>
  </w:style>
  <w:style w:type="paragraph" w:customStyle="1" w:styleId="1f">
    <w:name w:val="Знак Знак1 Знак"/>
    <w:basedOn w:val="a8"/>
    <w:rsid w:val="001169BE"/>
    <w:pPr>
      <w:widowControl/>
      <w:spacing w:after="60"/>
      <w:ind w:firstLine="709"/>
    </w:pPr>
    <w:rPr>
      <w:rFonts w:ascii="Arial" w:hAnsi="Arial"/>
      <w:bCs/>
    </w:rPr>
  </w:style>
  <w:style w:type="paragraph" w:customStyle="1" w:styleId="127">
    <w:name w:val="Стиль По ширине Первая строка:  127 см"/>
    <w:basedOn w:val="a8"/>
    <w:rsid w:val="00AD0C15"/>
    <w:pPr>
      <w:widowControl/>
      <w:spacing w:before="120"/>
    </w:pPr>
    <w:rPr>
      <w:sz w:val="26"/>
      <w:szCs w:val="20"/>
    </w:rPr>
  </w:style>
  <w:style w:type="character" w:customStyle="1" w:styleId="1f0">
    <w:name w:val="Заголовок 1 Знак"/>
    <w:aliases w:val=" Знак Знак,Глава 1 Знак,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uiPriority w:val="9"/>
    <w:rsid w:val="00AD0C15"/>
    <w:rPr>
      <w:rFonts w:ascii="Courier New" w:hAnsi="Courier New" w:cs="Arial"/>
      <w:bCs/>
      <w:caps/>
      <w:noProof w:val="0"/>
      <w:color w:val="000000"/>
      <w:kern w:val="32"/>
      <w:sz w:val="28"/>
      <w:szCs w:val="32"/>
      <w:lang w:val="ru-RU" w:eastAsia="ru-RU" w:bidi="ar-SA"/>
    </w:rPr>
  </w:style>
  <w:style w:type="paragraph" w:customStyle="1" w:styleId="afff0">
    <w:name w:val="Текст таблицы"/>
    <w:basedOn w:val="a8"/>
    <w:rsid w:val="00750352"/>
    <w:pPr>
      <w:widowControl/>
      <w:spacing w:before="60" w:after="60"/>
    </w:pPr>
    <w:rPr>
      <w:rFonts w:ascii="Arial" w:hAnsi="Arial"/>
      <w:sz w:val="20"/>
      <w:szCs w:val="20"/>
    </w:rPr>
  </w:style>
  <w:style w:type="paragraph" w:customStyle="1" w:styleId="afff1">
    <w:name w:val="Шапка таблицы"/>
    <w:basedOn w:val="a8"/>
    <w:rsid w:val="00750352"/>
    <w:pPr>
      <w:widowControl/>
      <w:spacing w:before="60" w:after="60"/>
    </w:pPr>
    <w:rPr>
      <w:rFonts w:ascii="Arial" w:hAnsi="Arial"/>
      <w:b/>
      <w:sz w:val="20"/>
      <w:szCs w:val="20"/>
    </w:rPr>
  </w:style>
  <w:style w:type="paragraph" w:customStyle="1" w:styleId="1f1">
    <w:name w:val="Список Марк.1"/>
    <w:basedOn w:val="a8"/>
    <w:rsid w:val="003B0F69"/>
    <w:pPr>
      <w:widowControl/>
      <w:tabs>
        <w:tab w:val="num" w:pos="360"/>
      </w:tabs>
      <w:spacing w:after="60" w:line="360" w:lineRule="auto"/>
      <w:ind w:left="1135" w:right="284" w:hanging="284"/>
      <w:jc w:val="left"/>
    </w:pPr>
    <w:rPr>
      <w:rFonts w:ascii="Arial" w:hAnsi="Arial"/>
      <w:sz w:val="22"/>
      <w:szCs w:val="20"/>
    </w:rPr>
  </w:style>
  <w:style w:type="paragraph" w:styleId="2a">
    <w:name w:val="List 2"/>
    <w:basedOn w:val="a8"/>
    <w:rsid w:val="00DC1A18"/>
    <w:pPr>
      <w:widowControl/>
      <w:ind w:left="566" w:hanging="283"/>
      <w:jc w:val="left"/>
    </w:pPr>
  </w:style>
  <w:style w:type="numbering" w:customStyle="1" w:styleId="1f2">
    <w:name w:val="Нет списка1"/>
    <w:next w:val="ab"/>
    <w:uiPriority w:val="99"/>
    <w:semiHidden/>
    <w:rsid w:val="00C977A3"/>
  </w:style>
  <w:style w:type="paragraph" w:customStyle="1" w:styleId="afff2">
    <w:name w:val="таблица"/>
    <w:basedOn w:val="a8"/>
    <w:next w:val="a8"/>
    <w:qFormat/>
    <w:rsid w:val="00C977A3"/>
    <w:pPr>
      <w:widowControl/>
    </w:pPr>
    <w:rPr>
      <w:i/>
    </w:rPr>
  </w:style>
  <w:style w:type="paragraph" w:customStyle="1" w:styleId="1f3">
    <w:name w:val="Название1"/>
    <w:basedOn w:val="18"/>
    <w:rsid w:val="00315C8B"/>
    <w:pPr>
      <w:jc w:val="center"/>
    </w:pPr>
    <w:rPr>
      <w:rFonts w:ascii="Times New Roman" w:hAnsi="Times New Roman"/>
      <w:snapToGrid/>
      <w:sz w:val="28"/>
    </w:rPr>
  </w:style>
  <w:style w:type="numbering" w:customStyle="1" w:styleId="2b">
    <w:name w:val="Нет списка2"/>
    <w:next w:val="ab"/>
    <w:semiHidden/>
    <w:unhideWhenUsed/>
    <w:rsid w:val="0083601D"/>
  </w:style>
  <w:style w:type="character" w:customStyle="1" w:styleId="af9">
    <w:name w:val="Основной текст с отступом Знак"/>
    <w:aliases w:val="Основной текст 1 Знак,Заголовок 3_ Знак,Нумерованный список !! Знак,Надин стиль Знак,Основной текст с отступом Знак1 Знак Знак,Основной текст с отступом Знак Знак Знак Знак"/>
    <w:link w:val="af8"/>
    <w:uiPriority w:val="99"/>
    <w:rsid w:val="0083601D"/>
    <w:rPr>
      <w:rFonts w:cs="Arial"/>
      <w:sz w:val="24"/>
      <w:szCs w:val="22"/>
      <w:lang w:val="ru-RU" w:eastAsia="ru-RU" w:bidi="ar-SA"/>
    </w:rPr>
  </w:style>
  <w:style w:type="character" w:customStyle="1" w:styleId="24">
    <w:name w:val="Основной текст с отступом 2 Знак"/>
    <w:aliases w:val=" Знак Знак Знак Знак Знак Знак Знак Знак,Знак Знак Знак Знак Знак Знак1,Знак Знак Знак Знак Знак Знак Знак Знак,Знак Знак Знак Знак Знак Знак Знак Знак Знак Знак Знак,Основной с отступом Знак"/>
    <w:link w:val="23"/>
    <w:uiPriority w:val="99"/>
    <w:rsid w:val="0083601D"/>
    <w:rPr>
      <w:sz w:val="28"/>
      <w:szCs w:val="28"/>
      <w:lang w:val="ru-RU" w:eastAsia="ru-RU" w:bidi="ar-SA"/>
    </w:rPr>
  </w:style>
  <w:style w:type="character" w:customStyle="1" w:styleId="19">
    <w:name w:val="Основной текст Знак1"/>
    <w:aliases w:val="Основной текст Знак Знак Знак Знак1, Знак Знак Знак Знак Знак Знак1, Знак Знак Знак Знак1 Знак1,Основной текст Знак1 Знак Знак Знак Знак Знак Знак1,Основной текст Знак Знак Знак Знак Знак Знак Знак Знак Знак1, Знак Знак1"/>
    <w:link w:val="af7"/>
    <w:uiPriority w:val="99"/>
    <w:rsid w:val="0083601D"/>
    <w:rPr>
      <w:sz w:val="24"/>
      <w:szCs w:val="24"/>
      <w:lang w:val="ru-RU" w:eastAsia="ru-RU" w:bidi="ar-SA"/>
    </w:rPr>
  </w:style>
  <w:style w:type="character" w:customStyle="1" w:styleId="afe">
    <w:name w:val="Заголовок Знак"/>
    <w:aliases w:val="Название таб Знак Знак Знак2,Название Знак Знак1,Название таб Знак Знак Знак Знак1,Название таб Знак Знак1 Знак1,Название таб Знак Знак3,Таблица № Знак,Название таб Знак1,Знак14 Знак Знак1,Название таб Знак Знак Знак Знак Знак Знак1"/>
    <w:link w:val="afd"/>
    <w:uiPriority w:val="99"/>
    <w:rsid w:val="0083601D"/>
    <w:rPr>
      <w:b/>
      <w:sz w:val="28"/>
      <w:lang w:val="ru-RU" w:eastAsia="ru-RU" w:bidi="ar-SA"/>
    </w:rPr>
  </w:style>
  <w:style w:type="character" w:customStyle="1" w:styleId="111">
    <w:name w:val="Заголовок 1 Знак1"/>
    <w:aliases w:val="новая страница Знак,Глава 1 Знак1,Заголовок 1 Знак Знак Знак2,Заголовок 1 Знак Знак Знак Знак Знак Знак Знак Знак1,Заголовок 1 Знак Знак Знак Знак1,Заголовок 11 Знак1,Заголовок 1 Знак Знак Знак Знак Знак Знак1 Знак1"/>
    <w:link w:val="13"/>
    <w:rsid w:val="0083601D"/>
    <w:rPr>
      <w:rFonts w:cs="Arial"/>
      <w:b/>
      <w:bCs/>
      <w:caps/>
      <w:kern w:val="32"/>
      <w:sz w:val="28"/>
      <w:szCs w:val="32"/>
      <w:lang w:val="ru-RU" w:eastAsia="ru-RU" w:bidi="ar-SA"/>
    </w:rPr>
  </w:style>
  <w:style w:type="character" w:customStyle="1" w:styleId="32">
    <w:name w:val="Заголовок 3 Знак"/>
    <w:aliases w:val="ПодЗаголовок Знак Знак, Знак1 Знак Знак,ПодЗаголовок Знак1, Знак1 Знак1,Заголовок 3 Знак2 Знак,Заголовок 3 Знак1 Знак Знак,Заголовок 3 Знак Знак Знак Знак,ПодЗаголовок Знак Знак Знак Знак, Знак1 Знак Знак Знак Знак"/>
    <w:link w:val="31"/>
    <w:uiPriority w:val="99"/>
    <w:rsid w:val="0083601D"/>
    <w:rPr>
      <w:rFonts w:cs="Arial"/>
      <w:b/>
      <w:bCs/>
      <w:sz w:val="24"/>
      <w:szCs w:val="24"/>
      <w:lang w:val="ru-RU" w:eastAsia="ru-RU" w:bidi="ar-SA"/>
    </w:rPr>
  </w:style>
  <w:style w:type="character" w:customStyle="1" w:styleId="50">
    <w:name w:val="Заголовок 5 Знак"/>
    <w:link w:val="5"/>
    <w:uiPriority w:val="9"/>
    <w:rsid w:val="0083601D"/>
    <w:rPr>
      <w:rFonts w:cs="Arial"/>
      <w:sz w:val="24"/>
      <w:szCs w:val="22"/>
      <w:u w:val="single"/>
      <w:lang w:val="ru-RU" w:eastAsia="ru-RU" w:bidi="ar-SA"/>
    </w:rPr>
  </w:style>
  <w:style w:type="character" w:customStyle="1" w:styleId="26">
    <w:name w:val="Основной текст 2 Знак"/>
    <w:link w:val="25"/>
    <w:uiPriority w:val="99"/>
    <w:rsid w:val="0083601D"/>
    <w:rPr>
      <w:rFonts w:cs="Arial"/>
      <w:sz w:val="24"/>
      <w:szCs w:val="22"/>
      <w:lang w:val="ru-RU" w:eastAsia="ru-RU" w:bidi="ar-SA"/>
    </w:rPr>
  </w:style>
  <w:style w:type="character" w:customStyle="1" w:styleId="af">
    <w:name w:val="Нижний колонтитул Знак"/>
    <w:link w:val="ae"/>
    <w:uiPriority w:val="99"/>
    <w:rsid w:val="0083601D"/>
    <w:rPr>
      <w:rFonts w:cs="Arial"/>
      <w:sz w:val="24"/>
      <w:szCs w:val="22"/>
      <w:lang w:val="ru-RU" w:eastAsia="ru-RU" w:bidi="ar-SA"/>
    </w:rPr>
  </w:style>
  <w:style w:type="paragraph" w:customStyle="1" w:styleId="1f4">
    <w:name w:val="Абзац 1"/>
    <w:basedOn w:val="af7"/>
    <w:rsid w:val="001C7E21"/>
    <w:pPr>
      <w:widowControl/>
      <w:spacing w:before="120" w:after="0"/>
      <w:ind w:firstLine="567"/>
    </w:pPr>
    <w:rPr>
      <w:szCs w:val="20"/>
    </w:rPr>
  </w:style>
  <w:style w:type="paragraph" w:customStyle="1" w:styleId="1f5">
    <w:name w:val="Стиль 1"/>
    <w:basedOn w:val="a8"/>
    <w:rsid w:val="00F524CC"/>
    <w:pPr>
      <w:widowControl/>
      <w:spacing w:before="20" w:after="20"/>
      <w:ind w:firstLine="567"/>
    </w:pPr>
    <w:rPr>
      <w:rFonts w:ascii="Arial" w:hAnsi="Arial"/>
      <w:sz w:val="22"/>
    </w:rPr>
  </w:style>
  <w:style w:type="paragraph" w:customStyle="1" w:styleId="1f6">
    <w:name w:val="Стиль1а"/>
    <w:basedOn w:val="1f5"/>
    <w:autoRedefine/>
    <w:rsid w:val="00F524CC"/>
    <w:pPr>
      <w:ind w:firstLine="0"/>
    </w:pPr>
  </w:style>
  <w:style w:type="paragraph" w:customStyle="1" w:styleId="Noeeu1">
    <w:name w:val="Noeeu 1"/>
    <w:basedOn w:val="a8"/>
    <w:rsid w:val="00F524CC"/>
    <w:pPr>
      <w:widowControl/>
      <w:spacing w:before="60" w:after="60"/>
      <w:ind w:firstLine="709"/>
    </w:pPr>
  </w:style>
  <w:style w:type="paragraph" w:customStyle="1" w:styleId="consnormal1">
    <w:name w:val="consnormal"/>
    <w:basedOn w:val="a8"/>
    <w:rsid w:val="00F524CC"/>
    <w:pPr>
      <w:widowControl/>
      <w:autoSpaceDE w:val="0"/>
      <w:autoSpaceDN w:val="0"/>
      <w:ind w:firstLine="720"/>
      <w:jc w:val="left"/>
    </w:pPr>
    <w:rPr>
      <w:rFonts w:ascii="Arial" w:hAnsi="Arial"/>
      <w:sz w:val="20"/>
      <w:szCs w:val="20"/>
    </w:rPr>
  </w:style>
  <w:style w:type="paragraph" w:customStyle="1" w:styleId="43">
    <w:name w:val="Стиль 4"/>
    <w:basedOn w:val="a8"/>
    <w:rsid w:val="00F524CC"/>
    <w:pPr>
      <w:widowControl/>
      <w:jc w:val="left"/>
    </w:pPr>
    <w:rPr>
      <w:rFonts w:ascii="Arial" w:hAnsi="Arial"/>
      <w:sz w:val="22"/>
    </w:rPr>
  </w:style>
  <w:style w:type="character" w:customStyle="1" w:styleId="3c">
    <w:name w:val="Стиль3 Знак"/>
    <w:rsid w:val="00F524CC"/>
    <w:rPr>
      <w:b/>
      <w:bCs/>
      <w:caps/>
      <w:lang w:val="ru-RU" w:eastAsia="ru-RU"/>
    </w:rPr>
  </w:style>
  <w:style w:type="paragraph" w:customStyle="1" w:styleId="Noeeu4">
    <w:name w:val="Noeeu 4"/>
    <w:basedOn w:val="a8"/>
    <w:rsid w:val="00F524CC"/>
    <w:pPr>
      <w:widowControl/>
      <w:spacing w:before="60" w:after="60"/>
      <w:ind w:firstLine="709"/>
      <w:jc w:val="left"/>
    </w:pPr>
  </w:style>
  <w:style w:type="paragraph" w:customStyle="1" w:styleId="2c">
    <w:name w:val="Стиль 2"/>
    <w:basedOn w:val="43"/>
    <w:rsid w:val="00F524CC"/>
    <w:pPr>
      <w:spacing w:before="20" w:after="20"/>
      <w:ind w:left="992" w:firstLine="567"/>
      <w:jc w:val="both"/>
    </w:pPr>
  </w:style>
  <w:style w:type="paragraph" w:customStyle="1" w:styleId="63">
    <w:name w:val="Стиль 6"/>
    <w:basedOn w:val="a8"/>
    <w:rsid w:val="00F524CC"/>
    <w:pPr>
      <w:widowControl/>
      <w:spacing w:before="240" w:after="240"/>
    </w:pPr>
    <w:rPr>
      <w:rFonts w:ascii="Arial" w:hAnsi="Arial"/>
      <w:b/>
      <w:bCs/>
      <w:i/>
      <w:iCs/>
      <w:sz w:val="22"/>
    </w:rPr>
  </w:style>
  <w:style w:type="character" w:customStyle="1" w:styleId="2d">
    <w:name w:val="Стиль2 Знак"/>
    <w:rsid w:val="00F524CC"/>
    <w:rPr>
      <w:b/>
      <w:bCs/>
      <w:caps/>
      <w:sz w:val="22"/>
      <w:szCs w:val="22"/>
      <w:lang w:val="ru-RU" w:eastAsia="ru-RU"/>
    </w:rPr>
  </w:style>
  <w:style w:type="paragraph" w:customStyle="1" w:styleId="3d">
    <w:name w:val="Стиль 3"/>
    <w:basedOn w:val="43"/>
    <w:rsid w:val="00F524CC"/>
    <w:pPr>
      <w:spacing w:before="20" w:after="20"/>
      <w:ind w:firstLine="709"/>
      <w:jc w:val="both"/>
    </w:pPr>
  </w:style>
  <w:style w:type="paragraph" w:customStyle="1" w:styleId="1f7">
    <w:name w:val="Стиль 1 Знак"/>
    <w:basedOn w:val="a8"/>
    <w:autoRedefine/>
    <w:rsid w:val="00F524CC"/>
    <w:pPr>
      <w:widowControl/>
      <w:tabs>
        <w:tab w:val="left" w:pos="1418"/>
        <w:tab w:val="left" w:pos="1560"/>
      </w:tabs>
      <w:overflowPunct w:val="0"/>
      <w:autoSpaceDE w:val="0"/>
      <w:autoSpaceDN w:val="0"/>
      <w:adjustRightInd w:val="0"/>
      <w:spacing w:before="60" w:after="60"/>
      <w:textAlignment w:val="baseline"/>
    </w:pPr>
    <w:rPr>
      <w:sz w:val="26"/>
      <w:szCs w:val="26"/>
    </w:rPr>
  </w:style>
  <w:style w:type="paragraph" w:customStyle="1" w:styleId="73">
    <w:name w:val="Стиль 7"/>
    <w:basedOn w:val="a8"/>
    <w:next w:val="a8"/>
    <w:rsid w:val="00F524CC"/>
    <w:pPr>
      <w:widowControl/>
      <w:spacing w:before="120" w:after="240"/>
    </w:pPr>
    <w:rPr>
      <w:rFonts w:ascii="Arial" w:hAnsi="Arial"/>
      <w:b/>
      <w:bCs/>
      <w:caps/>
      <w:sz w:val="22"/>
    </w:rPr>
  </w:style>
  <w:style w:type="character" w:customStyle="1" w:styleId="44">
    <w:name w:val="Стиль4 Знак"/>
    <w:rsid w:val="00F524CC"/>
    <w:rPr>
      <w:b/>
      <w:bCs/>
      <w:caps/>
      <w:sz w:val="18"/>
      <w:szCs w:val="18"/>
      <w:lang w:val="ru-RU" w:eastAsia="ru-RU"/>
    </w:rPr>
  </w:style>
  <w:style w:type="paragraph" w:customStyle="1" w:styleId="53">
    <w:name w:val="Стиль 5а"/>
    <w:basedOn w:val="a8"/>
    <w:rsid w:val="00F524CC"/>
    <w:pPr>
      <w:widowControl/>
      <w:overflowPunct w:val="0"/>
      <w:autoSpaceDE w:val="0"/>
      <w:autoSpaceDN w:val="0"/>
      <w:adjustRightInd w:val="0"/>
      <w:spacing w:before="240" w:after="240"/>
      <w:textAlignment w:val="baseline"/>
    </w:pPr>
    <w:rPr>
      <w:b/>
      <w:bCs/>
      <w:caps/>
      <w:sz w:val="20"/>
      <w:szCs w:val="20"/>
    </w:rPr>
  </w:style>
  <w:style w:type="paragraph" w:customStyle="1" w:styleId="afff3">
    <w:name w:val="Основной текст ДБ"/>
    <w:basedOn w:val="a8"/>
    <w:rsid w:val="00F524CC"/>
    <w:pPr>
      <w:widowControl/>
      <w:spacing w:line="360" w:lineRule="auto"/>
    </w:pPr>
  </w:style>
  <w:style w:type="paragraph" w:customStyle="1" w:styleId="afff4">
    <w:name w:val="Номер таблицы ДБ"/>
    <w:basedOn w:val="a8"/>
    <w:rsid w:val="00F524CC"/>
    <w:pPr>
      <w:widowControl/>
      <w:spacing w:before="200" w:line="360" w:lineRule="auto"/>
      <w:jc w:val="right"/>
    </w:pPr>
    <w:rPr>
      <w:b/>
      <w:bCs/>
      <w:i/>
      <w:iCs/>
      <w:sz w:val="20"/>
      <w:szCs w:val="20"/>
    </w:rPr>
  </w:style>
  <w:style w:type="paragraph" w:customStyle="1" w:styleId="afff5">
    <w:name w:val="Обычный ДБ"/>
    <w:basedOn w:val="a8"/>
    <w:rsid w:val="00F524CC"/>
    <w:pPr>
      <w:widowControl/>
      <w:spacing w:line="360" w:lineRule="auto"/>
    </w:pPr>
  </w:style>
  <w:style w:type="paragraph" w:customStyle="1" w:styleId="121">
    <w:name w:val="осн.текст в табл. 12"/>
    <w:basedOn w:val="a8"/>
    <w:rsid w:val="00F524CC"/>
    <w:pPr>
      <w:keepLines/>
      <w:spacing w:before="40" w:after="40"/>
    </w:pPr>
  </w:style>
  <w:style w:type="paragraph" w:customStyle="1" w:styleId="afff6">
    <w:name w:val="Обычный после таблицы"/>
    <w:basedOn w:val="a8"/>
    <w:next w:val="a8"/>
    <w:link w:val="afff7"/>
    <w:rsid w:val="00F524CC"/>
    <w:pPr>
      <w:widowControl/>
      <w:spacing w:before="120" w:line="264" w:lineRule="auto"/>
      <w:ind w:firstLine="567"/>
    </w:pPr>
    <w:rPr>
      <w:sz w:val="28"/>
    </w:rPr>
  </w:style>
  <w:style w:type="character" w:customStyle="1" w:styleId="afff7">
    <w:name w:val="Обычный после таблицы Знак"/>
    <w:link w:val="afff6"/>
    <w:rsid w:val="00F524CC"/>
    <w:rPr>
      <w:sz w:val="28"/>
      <w:szCs w:val="24"/>
      <w:lang w:val="ru-RU" w:eastAsia="ru-RU" w:bidi="ar-SA"/>
    </w:rPr>
  </w:style>
  <w:style w:type="character" w:styleId="afff8">
    <w:name w:val="Strong"/>
    <w:uiPriority w:val="99"/>
    <w:qFormat/>
    <w:rsid w:val="00F524CC"/>
    <w:rPr>
      <w:b/>
      <w:bCs/>
    </w:rPr>
  </w:style>
  <w:style w:type="character" w:customStyle="1" w:styleId="112">
    <w:name w:val="Знак Знак11"/>
    <w:rsid w:val="00976728"/>
    <w:rPr>
      <w:rFonts w:ascii="Times New Roman" w:eastAsia="Times New Roman" w:hAnsi="Times New Roman" w:cs="Times New Roman"/>
      <w:sz w:val="24"/>
      <w:szCs w:val="20"/>
      <w:lang w:eastAsia="ru-RU"/>
    </w:rPr>
  </w:style>
  <w:style w:type="paragraph" w:customStyle="1" w:styleId="afff9">
    <w:name w:val="Новый абзац"/>
    <w:basedOn w:val="a8"/>
    <w:link w:val="2e"/>
    <w:rsid w:val="00D15C85"/>
    <w:pPr>
      <w:widowControl/>
      <w:spacing w:after="120"/>
      <w:ind w:firstLine="567"/>
    </w:pPr>
    <w:rPr>
      <w:rFonts w:ascii="Arial" w:hAnsi="Arial"/>
      <w:szCs w:val="20"/>
    </w:rPr>
  </w:style>
  <w:style w:type="character" w:customStyle="1" w:styleId="2e">
    <w:name w:val="Новый абзац Знак2"/>
    <w:link w:val="afff9"/>
    <w:rsid w:val="00D15C85"/>
    <w:rPr>
      <w:rFonts w:ascii="Arial" w:hAnsi="Arial"/>
      <w:sz w:val="24"/>
      <w:lang w:val="ru-RU" w:eastAsia="ru-RU" w:bidi="ar-SA"/>
    </w:rPr>
  </w:style>
  <w:style w:type="paragraph" w:customStyle="1" w:styleId="-">
    <w:name w:val="Список [-] (ПЗ)"/>
    <w:basedOn w:val="a8"/>
    <w:rsid w:val="00D15C85"/>
    <w:pPr>
      <w:numPr>
        <w:numId w:val="2"/>
      </w:numPr>
      <w:tabs>
        <w:tab w:val="clear" w:pos="1134"/>
      </w:tabs>
      <w:ind w:left="0" w:firstLine="0"/>
    </w:pPr>
    <w:rPr>
      <w:rFonts w:ascii="Arial" w:hAnsi="Arial"/>
      <w:szCs w:val="20"/>
    </w:rPr>
  </w:style>
  <w:style w:type="paragraph" w:customStyle="1" w:styleId="afffa">
    <w:name w:val="Обычный (ПЗ)"/>
    <w:basedOn w:val="a8"/>
    <w:rsid w:val="00D15C85"/>
    <w:pPr>
      <w:widowControl/>
      <w:ind w:firstLine="720"/>
    </w:pPr>
    <w:rPr>
      <w:rFonts w:ascii="Arial" w:hAnsi="Arial"/>
      <w:szCs w:val="20"/>
    </w:rPr>
  </w:style>
  <w:style w:type="numbering" w:customStyle="1" w:styleId="3e">
    <w:name w:val="Нет списка3"/>
    <w:next w:val="ab"/>
    <w:semiHidden/>
    <w:rsid w:val="00322D7C"/>
  </w:style>
  <w:style w:type="paragraph" w:customStyle="1" w:styleId="afffb">
    <w:name w:val="Таблица внутри центр"/>
    <w:rsid w:val="00322D7C"/>
    <w:pPr>
      <w:jc w:val="center"/>
    </w:pPr>
    <w:rPr>
      <w:sz w:val="22"/>
      <w:szCs w:val="22"/>
    </w:rPr>
  </w:style>
  <w:style w:type="paragraph" w:customStyle="1" w:styleId="afffc">
    <w:name w:val="Таблица внутри влево"/>
    <w:link w:val="afffd"/>
    <w:rsid w:val="00322D7C"/>
    <w:rPr>
      <w:iCs/>
      <w:sz w:val="22"/>
      <w:szCs w:val="22"/>
    </w:rPr>
  </w:style>
  <w:style w:type="character" w:customStyle="1" w:styleId="afffd">
    <w:name w:val="Таблица внутри влево Знак"/>
    <w:link w:val="afffc"/>
    <w:rsid w:val="00322D7C"/>
    <w:rPr>
      <w:iCs/>
      <w:sz w:val="22"/>
      <w:szCs w:val="22"/>
      <w:lang w:val="ru-RU" w:eastAsia="ru-RU" w:bidi="ar-SA"/>
    </w:rPr>
  </w:style>
  <w:style w:type="paragraph" w:customStyle="1" w:styleId="afffe">
    <w:name w:val="Таблица шапка"/>
    <w:rsid w:val="00322D7C"/>
    <w:pPr>
      <w:jc w:val="center"/>
    </w:pPr>
    <w:rPr>
      <w:b/>
      <w:bCs/>
      <w:sz w:val="22"/>
      <w:szCs w:val="22"/>
    </w:rPr>
  </w:style>
  <w:style w:type="paragraph" w:customStyle="1" w:styleId="u">
    <w:name w:val="u"/>
    <w:basedOn w:val="a8"/>
    <w:uiPriority w:val="99"/>
    <w:rsid w:val="00322D7C"/>
    <w:pPr>
      <w:widowControl/>
      <w:ind w:firstLine="539"/>
    </w:pPr>
    <w:rPr>
      <w:color w:val="000000"/>
      <w:sz w:val="18"/>
      <w:szCs w:val="18"/>
    </w:rPr>
  </w:style>
  <w:style w:type="paragraph" w:customStyle="1" w:styleId="affff">
    <w:name w:val="Знак"/>
    <w:basedOn w:val="a8"/>
    <w:rsid w:val="00322D7C"/>
    <w:pPr>
      <w:widowControl/>
      <w:spacing w:after="160" w:line="240" w:lineRule="exact"/>
      <w:jc w:val="left"/>
    </w:pPr>
    <w:rPr>
      <w:rFonts w:ascii="Verdana" w:hAnsi="Verdana"/>
      <w:sz w:val="20"/>
      <w:szCs w:val="20"/>
      <w:lang w:val="en-US" w:eastAsia="en-US"/>
    </w:rPr>
  </w:style>
  <w:style w:type="paragraph" w:customStyle="1" w:styleId="1f8">
    <w:name w:val="Абзац списка1"/>
    <w:basedOn w:val="a8"/>
    <w:rsid w:val="002A4845"/>
    <w:pPr>
      <w:widowControl/>
      <w:spacing w:after="200" w:line="276" w:lineRule="auto"/>
      <w:ind w:left="720"/>
      <w:contextualSpacing/>
      <w:jc w:val="left"/>
    </w:pPr>
    <w:rPr>
      <w:rFonts w:ascii="Calibri" w:hAnsi="Calibri"/>
      <w:sz w:val="22"/>
    </w:rPr>
  </w:style>
  <w:style w:type="character" w:styleId="affff0">
    <w:name w:val="Emphasis"/>
    <w:uiPriority w:val="99"/>
    <w:qFormat/>
    <w:rsid w:val="007D1C38"/>
    <w:rPr>
      <w:rFonts w:cs="Times New Roman"/>
      <w:i/>
      <w:iCs/>
    </w:rPr>
  </w:style>
  <w:style w:type="character" w:styleId="affff1">
    <w:name w:val="Subtle Emphasis"/>
    <w:uiPriority w:val="99"/>
    <w:qFormat/>
    <w:rsid w:val="00014578"/>
    <w:rPr>
      <w:rFonts w:ascii="Times New Roman" w:hAnsi="Times New Roman" w:cs="Times New Roman" w:hint="default"/>
      <w:iCs/>
      <w:strike w:val="0"/>
      <w:dstrike w:val="0"/>
      <w:color w:val="auto"/>
      <w:sz w:val="22"/>
      <w:u w:val="none"/>
      <w:effect w:val="none"/>
    </w:rPr>
  </w:style>
  <w:style w:type="character" w:customStyle="1" w:styleId="1f9">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Название таб Знак Знак2 Знак1 Знак"/>
    <w:rsid w:val="00014578"/>
    <w:rPr>
      <w:bCs/>
      <w:kern w:val="28"/>
      <w:sz w:val="24"/>
      <w:szCs w:val="32"/>
      <w:lang w:val="ru-RU" w:eastAsia="ru-RU" w:bidi="ar-SA"/>
    </w:rPr>
  </w:style>
  <w:style w:type="paragraph" w:customStyle="1" w:styleId="Normal10-02">
    <w:name w:val="Normal + 10 пт полужирный По центру Слева:  -02 см Справ..."/>
    <w:basedOn w:val="a8"/>
    <w:link w:val="Normal10-020"/>
    <w:rsid w:val="00555EFA"/>
    <w:pPr>
      <w:widowControl/>
      <w:ind w:left="-113" w:right="-113"/>
    </w:pPr>
    <w:rPr>
      <w:b/>
      <w:bCs/>
      <w:sz w:val="20"/>
      <w:szCs w:val="20"/>
    </w:rPr>
  </w:style>
  <w:style w:type="numbering" w:customStyle="1" w:styleId="45">
    <w:name w:val="Нет списка4"/>
    <w:next w:val="ab"/>
    <w:semiHidden/>
    <w:rsid w:val="002A0145"/>
  </w:style>
  <w:style w:type="paragraph" w:customStyle="1" w:styleId="1fa">
    <w:name w:val="заголовок1"/>
    <w:basedOn w:val="a8"/>
    <w:autoRedefine/>
    <w:rsid w:val="002A0145"/>
    <w:pPr>
      <w:widowControl/>
      <w:spacing w:before="240" w:after="120"/>
      <w:ind w:left="567" w:right="567" w:firstLine="709"/>
    </w:pPr>
    <w:rPr>
      <w:b/>
      <w:caps/>
      <w:szCs w:val="20"/>
    </w:rPr>
  </w:style>
  <w:style w:type="paragraph" w:customStyle="1" w:styleId="affff2">
    <w:name w:val="Нормальный"/>
    <w:rsid w:val="002A0145"/>
    <w:rPr>
      <w:rFonts w:ascii="Courier New" w:hAnsi="Courier New" w:cs="Courier New"/>
      <w:sz w:val="24"/>
      <w:szCs w:val="24"/>
    </w:rPr>
  </w:style>
  <w:style w:type="table" w:customStyle="1" w:styleId="1fb">
    <w:name w:val="Сетка таблицы1"/>
    <w:basedOn w:val="aa"/>
    <w:next w:val="affb"/>
    <w:uiPriority w:val="59"/>
    <w:rsid w:val="002A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annotation reference"/>
    <w:uiPriority w:val="99"/>
    <w:rsid w:val="002A0145"/>
    <w:rPr>
      <w:sz w:val="16"/>
      <w:szCs w:val="16"/>
    </w:rPr>
  </w:style>
  <w:style w:type="paragraph" w:styleId="affff4">
    <w:name w:val="annotation text"/>
    <w:basedOn w:val="a8"/>
    <w:link w:val="affff5"/>
    <w:uiPriority w:val="99"/>
    <w:rsid w:val="002A0145"/>
    <w:pPr>
      <w:widowControl/>
      <w:jc w:val="left"/>
    </w:pPr>
    <w:rPr>
      <w:bCs/>
      <w:caps/>
      <w:sz w:val="20"/>
      <w:szCs w:val="20"/>
    </w:rPr>
  </w:style>
  <w:style w:type="character" w:customStyle="1" w:styleId="affff5">
    <w:name w:val="Текст примечания Знак"/>
    <w:link w:val="affff4"/>
    <w:uiPriority w:val="99"/>
    <w:rsid w:val="002A0145"/>
    <w:rPr>
      <w:bCs/>
      <w:caps/>
    </w:rPr>
  </w:style>
  <w:style w:type="paragraph" w:styleId="affff6">
    <w:name w:val="annotation subject"/>
    <w:basedOn w:val="affff4"/>
    <w:next w:val="affff4"/>
    <w:link w:val="affff7"/>
    <w:uiPriority w:val="99"/>
    <w:rsid w:val="002A0145"/>
    <w:rPr>
      <w:b/>
    </w:rPr>
  </w:style>
  <w:style w:type="character" w:customStyle="1" w:styleId="affff7">
    <w:name w:val="Тема примечания Знак"/>
    <w:link w:val="affff6"/>
    <w:uiPriority w:val="99"/>
    <w:rsid w:val="002A0145"/>
    <w:rPr>
      <w:b/>
      <w:bCs/>
      <w:caps/>
    </w:rPr>
  </w:style>
  <w:style w:type="paragraph" w:styleId="affff8">
    <w:name w:val="Document Map"/>
    <w:basedOn w:val="a8"/>
    <w:link w:val="affff9"/>
    <w:uiPriority w:val="99"/>
    <w:rsid w:val="002A0145"/>
    <w:pPr>
      <w:widowControl/>
      <w:shd w:val="clear" w:color="auto" w:fill="000080"/>
      <w:jc w:val="left"/>
    </w:pPr>
    <w:rPr>
      <w:rFonts w:ascii="Tahoma" w:hAnsi="Tahoma"/>
      <w:bCs/>
      <w:caps/>
      <w:sz w:val="20"/>
      <w:szCs w:val="20"/>
    </w:rPr>
  </w:style>
  <w:style w:type="character" w:customStyle="1" w:styleId="affff9">
    <w:name w:val="Схема документа Знак"/>
    <w:link w:val="affff8"/>
    <w:uiPriority w:val="99"/>
    <w:rsid w:val="002A0145"/>
    <w:rPr>
      <w:rFonts w:ascii="Tahoma" w:hAnsi="Tahoma" w:cs="Tahoma"/>
      <w:bCs/>
      <w:caps/>
      <w:shd w:val="clear" w:color="auto" w:fill="000080"/>
    </w:rPr>
  </w:style>
  <w:style w:type="paragraph" w:customStyle="1" w:styleId="3f">
    <w:name w:val="Знак3 Знак Знак Знак"/>
    <w:basedOn w:val="a8"/>
    <w:rsid w:val="002A0145"/>
    <w:pPr>
      <w:widowControl/>
      <w:spacing w:after="60"/>
      <w:ind w:firstLine="709"/>
    </w:pPr>
    <w:rPr>
      <w:rFonts w:ascii="Arial" w:hAnsi="Arial"/>
      <w:bCs/>
    </w:rPr>
  </w:style>
  <w:style w:type="numbering" w:customStyle="1" w:styleId="113">
    <w:name w:val="Нет списка11"/>
    <w:next w:val="ab"/>
    <w:semiHidden/>
    <w:rsid w:val="002A0145"/>
  </w:style>
  <w:style w:type="table" w:customStyle="1" w:styleId="115">
    <w:name w:val="Сетка таблицы11"/>
    <w:basedOn w:val="aa"/>
    <w:next w:val="affb"/>
    <w:rsid w:val="002A0145"/>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b"/>
    <w:semiHidden/>
    <w:rsid w:val="002A0145"/>
  </w:style>
  <w:style w:type="numbering" w:customStyle="1" w:styleId="212">
    <w:name w:val="Нет списка21"/>
    <w:next w:val="ab"/>
    <w:semiHidden/>
    <w:unhideWhenUsed/>
    <w:rsid w:val="002A0145"/>
  </w:style>
  <w:style w:type="character" w:customStyle="1" w:styleId="3f0">
    <w:name w:val="Знак Знак3"/>
    <w:semiHidden/>
    <w:rsid w:val="002A0145"/>
    <w:rPr>
      <w:sz w:val="24"/>
      <w:szCs w:val="24"/>
      <w:lang w:val="ru-RU" w:eastAsia="ru-RU" w:bidi="ar-SA"/>
    </w:rPr>
  </w:style>
  <w:style w:type="numbering" w:customStyle="1" w:styleId="311">
    <w:name w:val="Нет списка31"/>
    <w:next w:val="ab"/>
    <w:semiHidden/>
    <w:rsid w:val="002A0145"/>
  </w:style>
  <w:style w:type="paragraph" w:customStyle="1" w:styleId="FORMATTEXT">
    <w:name w:val=".FORMATTEXT"/>
    <w:rsid w:val="002A0145"/>
    <w:pPr>
      <w:widowControl w:val="0"/>
      <w:autoSpaceDE w:val="0"/>
      <w:autoSpaceDN w:val="0"/>
      <w:adjustRightInd w:val="0"/>
    </w:pPr>
    <w:rPr>
      <w:sz w:val="24"/>
      <w:szCs w:val="24"/>
    </w:rPr>
  </w:style>
  <w:style w:type="numbering" w:customStyle="1" w:styleId="410">
    <w:name w:val="Нет списка41"/>
    <w:next w:val="ab"/>
    <w:semiHidden/>
    <w:rsid w:val="002A0145"/>
  </w:style>
  <w:style w:type="paragraph" w:customStyle="1" w:styleId="ConsPlusNormal">
    <w:name w:val="ConsPlusNormal"/>
    <w:link w:val="ConsPlusNormal0"/>
    <w:qFormat/>
    <w:rsid w:val="002A0145"/>
    <w:pPr>
      <w:widowControl w:val="0"/>
      <w:autoSpaceDE w:val="0"/>
      <w:autoSpaceDN w:val="0"/>
      <w:adjustRightInd w:val="0"/>
      <w:ind w:firstLine="720"/>
    </w:pPr>
    <w:rPr>
      <w:rFonts w:ascii="Arial" w:hAnsi="Arial" w:cs="Arial"/>
      <w:sz w:val="22"/>
      <w:szCs w:val="22"/>
    </w:rPr>
  </w:style>
  <w:style w:type="character" w:customStyle="1" w:styleId="mw-headline">
    <w:name w:val="mw-headline"/>
    <w:rsid w:val="002A0145"/>
  </w:style>
  <w:style w:type="table" w:customStyle="1" w:styleId="2f">
    <w:name w:val="Сетка таблицы2"/>
    <w:basedOn w:val="aa"/>
    <w:next w:val="affb"/>
    <w:rsid w:val="002A0145"/>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b"/>
    <w:semiHidden/>
    <w:rsid w:val="002A0145"/>
  </w:style>
  <w:style w:type="numbering" w:customStyle="1" w:styleId="2110">
    <w:name w:val="Нет списка211"/>
    <w:next w:val="ab"/>
    <w:semiHidden/>
    <w:unhideWhenUsed/>
    <w:rsid w:val="002A0145"/>
  </w:style>
  <w:style w:type="character" w:customStyle="1" w:styleId="1fc">
    <w:name w:val="Основной текст 1 Знак Знак"/>
    <w:rsid w:val="002A0145"/>
    <w:rPr>
      <w:rFonts w:cs="Arial"/>
      <w:sz w:val="24"/>
      <w:szCs w:val="22"/>
      <w:lang w:val="ru-RU" w:eastAsia="ru-RU" w:bidi="ar-SA"/>
    </w:rPr>
  </w:style>
  <w:style w:type="character" w:customStyle="1" w:styleId="affffa">
    <w:name w:val="новая страница Знак Знак"/>
    <w:rsid w:val="002A0145"/>
    <w:rPr>
      <w:rFonts w:ascii="Arial" w:hAnsi="Arial" w:cs="Arial"/>
      <w:b/>
      <w:bCs/>
      <w:kern w:val="32"/>
      <w:sz w:val="32"/>
      <w:szCs w:val="32"/>
      <w:lang w:val="ru-RU" w:eastAsia="ru-RU" w:bidi="ar-SA"/>
    </w:rPr>
  </w:style>
  <w:style w:type="numbering" w:customStyle="1" w:styleId="3110">
    <w:name w:val="Нет списка311"/>
    <w:next w:val="ab"/>
    <w:semiHidden/>
    <w:rsid w:val="002A0145"/>
  </w:style>
  <w:style w:type="paragraph" w:customStyle="1" w:styleId="Style8">
    <w:name w:val="Style8"/>
    <w:basedOn w:val="a8"/>
    <w:rsid w:val="002A0145"/>
    <w:pPr>
      <w:autoSpaceDE w:val="0"/>
      <w:autoSpaceDN w:val="0"/>
      <w:adjustRightInd w:val="0"/>
      <w:jc w:val="left"/>
    </w:pPr>
  </w:style>
  <w:style w:type="character" w:customStyle="1" w:styleId="FontStyle48">
    <w:name w:val="Font Style48"/>
    <w:rsid w:val="002A0145"/>
    <w:rPr>
      <w:rFonts w:ascii="Times New Roman" w:hAnsi="Times New Roman" w:cs="Times New Roman"/>
      <w:sz w:val="12"/>
      <w:szCs w:val="12"/>
    </w:rPr>
  </w:style>
  <w:style w:type="paragraph" w:styleId="affffb">
    <w:name w:val="Subtitle"/>
    <w:aliases w:val="Номер таб,Таблица - заголовок"/>
    <w:basedOn w:val="a8"/>
    <w:link w:val="affffc"/>
    <w:uiPriority w:val="99"/>
    <w:qFormat/>
    <w:rsid w:val="002A0145"/>
    <w:pPr>
      <w:widowControl/>
      <w:autoSpaceDE w:val="0"/>
      <w:autoSpaceDN w:val="0"/>
      <w:jc w:val="left"/>
    </w:pPr>
  </w:style>
  <w:style w:type="character" w:customStyle="1" w:styleId="affffc">
    <w:name w:val="Подзаголовок Знак"/>
    <w:aliases w:val="Номер таб Знак,Таблица - заголовок Знак"/>
    <w:link w:val="affffb"/>
    <w:uiPriority w:val="99"/>
    <w:rsid w:val="002A0145"/>
    <w:rPr>
      <w:sz w:val="24"/>
      <w:szCs w:val="24"/>
    </w:rPr>
  </w:style>
  <w:style w:type="character" w:customStyle="1" w:styleId="af6">
    <w:name w:val="Обычный (веб) Знак"/>
    <w:aliases w:val="Знак4 Знак1,Знак4 Знак Знак1,Обычный (веб) Знак1 Знак,Знак4 Знак Знак Знак, Знак4 Знак1, Знак4 Знак Знак1, Знак4 Знак Знак Знак,Обычный (Web)1 Знак,Обычный (Web)11 Знак,Обычный (Web) Знак Знак Знак Знак Знак Знак Знак Знак"/>
    <w:link w:val="af5"/>
    <w:uiPriority w:val="99"/>
    <w:rsid w:val="002A0145"/>
    <w:rPr>
      <w:sz w:val="24"/>
      <w:szCs w:val="24"/>
    </w:rPr>
  </w:style>
  <w:style w:type="paragraph" w:customStyle="1" w:styleId="affffd">
    <w:name w:val="ТаблицаНПБ"/>
    <w:basedOn w:val="a8"/>
    <w:rsid w:val="002A0145"/>
    <w:pPr>
      <w:widowControl/>
      <w:ind w:firstLine="1134"/>
      <w:jc w:val="right"/>
    </w:pPr>
    <w:rPr>
      <w:rFonts w:ascii="Arial" w:hAnsi="Arial"/>
      <w:szCs w:val="20"/>
    </w:rPr>
  </w:style>
  <w:style w:type="paragraph" w:styleId="a0">
    <w:name w:val="List Bullet"/>
    <w:basedOn w:val="a8"/>
    <w:link w:val="affffe"/>
    <w:uiPriority w:val="99"/>
    <w:rsid w:val="002A0145"/>
    <w:pPr>
      <w:numPr>
        <w:numId w:val="4"/>
      </w:numPr>
      <w:contextualSpacing/>
    </w:pPr>
    <w:rPr>
      <w:bCs/>
      <w:caps/>
      <w:szCs w:val="20"/>
    </w:rPr>
  </w:style>
  <w:style w:type="paragraph" w:customStyle="1" w:styleId="afffff">
    <w:name w:val="Заголовок таблицы"/>
    <w:basedOn w:val="a8"/>
    <w:uiPriority w:val="99"/>
    <w:qFormat/>
    <w:rsid w:val="002A0145"/>
    <w:pPr>
      <w:widowControl/>
      <w:spacing w:before="120" w:after="240"/>
      <w:contextualSpacing/>
    </w:pPr>
    <w:rPr>
      <w:rFonts w:ascii="Arial" w:eastAsia="MS Mincho" w:hAnsi="Arial"/>
      <w:szCs w:val="20"/>
    </w:rPr>
  </w:style>
  <w:style w:type="paragraph" w:customStyle="1" w:styleId="2f0">
    <w:name w:val="Îñíîâíîé òåêñò 2"/>
    <w:basedOn w:val="a8"/>
    <w:rsid w:val="002A0145"/>
    <w:pPr>
      <w:widowControl/>
      <w:autoSpaceDE w:val="0"/>
      <w:autoSpaceDN w:val="0"/>
      <w:adjustRightInd w:val="0"/>
      <w:ind w:firstLine="709"/>
    </w:pPr>
  </w:style>
  <w:style w:type="paragraph" w:customStyle="1" w:styleId="Normal1">
    <w:name w:val="Normal1"/>
    <w:rsid w:val="002A0145"/>
    <w:pPr>
      <w:autoSpaceDE w:val="0"/>
      <w:autoSpaceDN w:val="0"/>
    </w:pPr>
    <w:rPr>
      <w:sz w:val="22"/>
      <w:szCs w:val="22"/>
    </w:rPr>
  </w:style>
  <w:style w:type="paragraph" w:customStyle="1" w:styleId="BodyText23">
    <w:name w:val="Body Text 23"/>
    <w:basedOn w:val="a8"/>
    <w:rsid w:val="002A0145"/>
    <w:pPr>
      <w:widowControl/>
      <w:autoSpaceDE w:val="0"/>
      <w:autoSpaceDN w:val="0"/>
    </w:pPr>
    <w:rPr>
      <w:b/>
      <w:bCs/>
    </w:rPr>
  </w:style>
  <w:style w:type="character" w:customStyle="1" w:styleId="apple-style-span">
    <w:name w:val="apple-style-span"/>
    <w:rsid w:val="002A0145"/>
  </w:style>
  <w:style w:type="character" w:customStyle="1" w:styleId="apple-converted-space">
    <w:name w:val="apple-converted-space"/>
    <w:rsid w:val="002A0145"/>
  </w:style>
  <w:style w:type="paragraph" w:styleId="afffff0">
    <w:name w:val="List Paragraph"/>
    <w:aliases w:val="ПАРАГРАФ"/>
    <w:basedOn w:val="a8"/>
    <w:link w:val="afffff1"/>
    <w:qFormat/>
    <w:rsid w:val="002A0145"/>
    <w:pPr>
      <w:widowControl/>
      <w:ind w:left="720"/>
      <w:contextualSpacing/>
      <w:jc w:val="left"/>
    </w:pPr>
    <w:rPr>
      <w:sz w:val="20"/>
      <w:szCs w:val="20"/>
      <w:lang w:eastAsia="en-US"/>
    </w:rPr>
  </w:style>
  <w:style w:type="character" w:customStyle="1" w:styleId="83">
    <w:name w:val="Знак Знак8"/>
    <w:rsid w:val="00110F2B"/>
    <w:rPr>
      <w:rFonts w:cs="Arial"/>
      <w:b/>
      <w:bCs/>
      <w:caps/>
      <w:kern w:val="32"/>
      <w:sz w:val="28"/>
      <w:szCs w:val="32"/>
      <w:lang w:val="ru-RU" w:eastAsia="ru-RU" w:bidi="ar-SA"/>
    </w:rPr>
  </w:style>
  <w:style w:type="character" w:customStyle="1" w:styleId="74">
    <w:name w:val="Знак Знак7"/>
    <w:rsid w:val="00110F2B"/>
    <w:rPr>
      <w:rFonts w:cs="Arial"/>
      <w:b/>
      <w:bCs/>
      <w:sz w:val="24"/>
      <w:szCs w:val="24"/>
      <w:lang w:val="ru-RU" w:eastAsia="ru-RU" w:bidi="ar-SA"/>
    </w:rPr>
  </w:style>
  <w:style w:type="paragraph" w:customStyle="1" w:styleId="afffff2">
    <w:name w:val="Знак Знак Знак Знак"/>
    <w:basedOn w:val="a8"/>
    <w:uiPriority w:val="99"/>
    <w:rsid w:val="00110F2B"/>
    <w:rPr>
      <w:rFonts w:ascii="Tahoma" w:eastAsia="SimSun" w:hAnsi="Tahoma" w:cs="Tahoma"/>
      <w:kern w:val="2"/>
      <w:lang w:val="en-US" w:eastAsia="zh-CN"/>
    </w:rPr>
  </w:style>
  <w:style w:type="character" w:customStyle="1" w:styleId="afff">
    <w:name w:val="Текст выноски Знак"/>
    <w:link w:val="affe"/>
    <w:uiPriority w:val="99"/>
    <w:rsid w:val="00110F2B"/>
    <w:rPr>
      <w:rFonts w:ascii="Tahoma" w:hAnsi="Tahoma" w:cs="Tahoma"/>
      <w:sz w:val="16"/>
      <w:szCs w:val="16"/>
    </w:rPr>
  </w:style>
  <w:style w:type="character" w:customStyle="1" w:styleId="ad">
    <w:name w:val="Верхний колонтитул Знак"/>
    <w:aliases w:val="ВерхКолонтитул Знак,Aa?oiee eieiioeooe Знак,I.L.T. Знак,index Знак"/>
    <w:link w:val="ac"/>
    <w:uiPriority w:val="99"/>
    <w:rsid w:val="00110F2B"/>
    <w:rPr>
      <w:rFonts w:cs="Arial"/>
      <w:sz w:val="24"/>
      <w:szCs w:val="22"/>
    </w:rPr>
  </w:style>
  <w:style w:type="paragraph" w:customStyle="1" w:styleId="213">
    <w:name w:val="Основной текст 21"/>
    <w:basedOn w:val="a8"/>
    <w:uiPriority w:val="99"/>
    <w:rsid w:val="00110F2B"/>
    <w:pPr>
      <w:widowControl/>
      <w:overflowPunct w:val="0"/>
      <w:autoSpaceDE w:val="0"/>
      <w:autoSpaceDN w:val="0"/>
      <w:adjustRightInd w:val="0"/>
      <w:ind w:firstLine="709"/>
      <w:textAlignment w:val="baseline"/>
    </w:pPr>
    <w:rPr>
      <w:rFonts w:ascii="Arial" w:hAnsi="Arial"/>
      <w:sz w:val="26"/>
    </w:rPr>
  </w:style>
  <w:style w:type="character" w:customStyle="1" w:styleId="38">
    <w:name w:val="Основной текст 3 Знак"/>
    <w:link w:val="37"/>
    <w:uiPriority w:val="99"/>
    <w:rsid w:val="00110F2B"/>
    <w:rPr>
      <w:sz w:val="16"/>
      <w:szCs w:val="16"/>
    </w:rPr>
  </w:style>
  <w:style w:type="table" w:customStyle="1" w:styleId="214">
    <w:name w:val="Сетка таблицы21"/>
    <w:basedOn w:val="aa"/>
    <w:next w:val="affb"/>
    <w:uiPriority w:val="59"/>
    <w:rsid w:val="00110F2B"/>
    <w:pPr>
      <w:ind w:firstLine="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b"/>
    <w:uiPriority w:val="99"/>
    <w:semiHidden/>
    <w:unhideWhenUsed/>
    <w:rsid w:val="00110F2B"/>
  </w:style>
  <w:style w:type="paragraph" w:customStyle="1" w:styleId="afffff3">
    <w:name w:val="Стиль"/>
    <w:uiPriority w:val="99"/>
    <w:rsid w:val="00110F2B"/>
    <w:pPr>
      <w:widowControl w:val="0"/>
      <w:autoSpaceDE w:val="0"/>
      <w:autoSpaceDN w:val="0"/>
      <w:adjustRightInd w:val="0"/>
    </w:pPr>
    <w:rPr>
      <w:sz w:val="24"/>
      <w:szCs w:val="24"/>
    </w:rPr>
  </w:style>
  <w:style w:type="paragraph" w:customStyle="1" w:styleId="troick">
    <w:name w:val="troick"/>
    <w:basedOn w:val="a8"/>
    <w:rsid w:val="00110F2B"/>
    <w:pPr>
      <w:widowControl/>
      <w:spacing w:line="360" w:lineRule="auto"/>
      <w:ind w:firstLine="680"/>
    </w:pPr>
    <w:rPr>
      <w:szCs w:val="20"/>
    </w:rPr>
  </w:style>
  <w:style w:type="paragraph" w:customStyle="1" w:styleId="-1">
    <w:name w:val="заголовок-1 шел"/>
    <w:basedOn w:val="13"/>
    <w:link w:val="-10"/>
    <w:rsid w:val="004E653C"/>
    <w:pPr>
      <w:ind w:left="0" w:right="-1"/>
    </w:pPr>
  </w:style>
  <w:style w:type="paragraph" w:customStyle="1" w:styleId="-2">
    <w:name w:val="заголовок-2 шел"/>
    <w:basedOn w:val="20"/>
    <w:link w:val="-20"/>
    <w:rsid w:val="004E653C"/>
    <w:pPr>
      <w:ind w:left="0" w:right="-1"/>
    </w:pPr>
    <w:rPr>
      <w:lang w:val="ru-RU"/>
    </w:rPr>
  </w:style>
  <w:style w:type="character" w:customStyle="1" w:styleId="-10">
    <w:name w:val="заголовок-1 шел Знак"/>
    <w:basedOn w:val="111"/>
    <w:link w:val="-1"/>
    <w:rsid w:val="004E653C"/>
    <w:rPr>
      <w:rFonts w:cs="Arial"/>
      <w:b/>
      <w:bCs/>
      <w:caps/>
      <w:kern w:val="32"/>
      <w:sz w:val="28"/>
      <w:szCs w:val="32"/>
      <w:lang w:val="ru-RU" w:eastAsia="ru-RU" w:bidi="ar-SA"/>
    </w:rPr>
  </w:style>
  <w:style w:type="paragraph" w:customStyle="1" w:styleId="-3">
    <w:name w:val="заголовок-3 шел"/>
    <w:basedOn w:val="31"/>
    <w:link w:val="-30"/>
    <w:rsid w:val="00206BB2"/>
    <w:pPr>
      <w:spacing w:before="0" w:after="0"/>
      <w:ind w:left="0" w:right="0"/>
      <w:jc w:val="left"/>
    </w:p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link w:val="20"/>
    <w:uiPriority w:val="9"/>
    <w:rsid w:val="004E653C"/>
    <w:rPr>
      <w:rFonts w:cs="Arial"/>
      <w:b/>
      <w:bCs/>
      <w:sz w:val="28"/>
      <w:szCs w:val="24"/>
      <w:lang w:val="en-US"/>
    </w:rPr>
  </w:style>
  <w:style w:type="character" w:customStyle="1" w:styleId="-20">
    <w:name w:val="заголовок-2 шел Знак"/>
    <w:basedOn w:val="21"/>
    <w:link w:val="-2"/>
    <w:rsid w:val="004E653C"/>
    <w:rPr>
      <w:rFonts w:cs="Arial"/>
      <w:b/>
      <w:bCs/>
      <w:sz w:val="28"/>
      <w:szCs w:val="24"/>
      <w:lang w:val="en-US"/>
    </w:rPr>
  </w:style>
  <w:style w:type="paragraph" w:customStyle="1" w:styleId="-4">
    <w:name w:val="заголовок-4 шел"/>
    <w:basedOn w:val="4"/>
    <w:link w:val="-40"/>
    <w:rsid w:val="004E653C"/>
    <w:pPr>
      <w:ind w:left="0" w:right="-1"/>
    </w:pPr>
    <w:rPr>
      <w:color w:val="FF0000"/>
    </w:rPr>
  </w:style>
  <w:style w:type="character" w:customStyle="1" w:styleId="-30">
    <w:name w:val="заголовок-3 шел Знак"/>
    <w:basedOn w:val="32"/>
    <w:link w:val="-3"/>
    <w:rsid w:val="00206BB2"/>
    <w:rPr>
      <w:rFonts w:cs="Arial"/>
      <w:b/>
      <w:bCs/>
      <w:sz w:val="24"/>
      <w:szCs w:val="24"/>
      <w:lang w:val="ru-RU" w:eastAsia="ru-RU" w:bidi="ar-SA"/>
    </w:rPr>
  </w:style>
  <w:style w:type="numbering" w:customStyle="1" w:styleId="64">
    <w:name w:val="Нет списка6"/>
    <w:next w:val="ab"/>
    <w:uiPriority w:val="99"/>
    <w:semiHidden/>
    <w:rsid w:val="000339A7"/>
  </w:style>
  <w:style w:type="character" w:customStyle="1" w:styleId="40">
    <w:name w:val="Заголовок 4 Знак"/>
    <w:link w:val="4"/>
    <w:uiPriority w:val="9"/>
    <w:rsid w:val="004E653C"/>
    <w:rPr>
      <w:b/>
      <w:bCs/>
      <w:i/>
      <w:sz w:val="24"/>
      <w:szCs w:val="28"/>
    </w:rPr>
  </w:style>
  <w:style w:type="character" w:customStyle="1" w:styleId="-40">
    <w:name w:val="заголовок-4 шел Знак"/>
    <w:basedOn w:val="40"/>
    <w:link w:val="-4"/>
    <w:rsid w:val="004E653C"/>
    <w:rPr>
      <w:b/>
      <w:bCs/>
      <w:i/>
      <w:sz w:val="24"/>
      <w:szCs w:val="28"/>
    </w:rPr>
  </w:style>
  <w:style w:type="table" w:customStyle="1" w:styleId="3f1">
    <w:name w:val="Сетка таблицы3"/>
    <w:basedOn w:val="aa"/>
    <w:next w:val="affb"/>
    <w:rsid w:val="0003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b"/>
    <w:semiHidden/>
    <w:rsid w:val="000339A7"/>
  </w:style>
  <w:style w:type="table" w:customStyle="1" w:styleId="123">
    <w:name w:val="Сетка таблицы12"/>
    <w:basedOn w:val="aa"/>
    <w:next w:val="affb"/>
    <w:rsid w:val="000339A7"/>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b"/>
    <w:semiHidden/>
    <w:rsid w:val="000339A7"/>
  </w:style>
  <w:style w:type="numbering" w:customStyle="1" w:styleId="220">
    <w:name w:val="Нет списка22"/>
    <w:next w:val="ab"/>
    <w:semiHidden/>
    <w:unhideWhenUsed/>
    <w:rsid w:val="000339A7"/>
  </w:style>
  <w:style w:type="numbering" w:customStyle="1" w:styleId="320">
    <w:name w:val="Нет списка32"/>
    <w:next w:val="ab"/>
    <w:semiHidden/>
    <w:rsid w:val="000339A7"/>
  </w:style>
  <w:style w:type="numbering" w:customStyle="1" w:styleId="420">
    <w:name w:val="Нет списка42"/>
    <w:next w:val="ab"/>
    <w:semiHidden/>
    <w:rsid w:val="000339A7"/>
  </w:style>
  <w:style w:type="numbering" w:customStyle="1" w:styleId="1210">
    <w:name w:val="Нет списка121"/>
    <w:next w:val="ab"/>
    <w:semiHidden/>
    <w:rsid w:val="000339A7"/>
  </w:style>
  <w:style w:type="numbering" w:customStyle="1" w:styleId="2120">
    <w:name w:val="Нет списка212"/>
    <w:next w:val="ab"/>
    <w:semiHidden/>
    <w:unhideWhenUsed/>
    <w:rsid w:val="000339A7"/>
  </w:style>
  <w:style w:type="numbering" w:customStyle="1" w:styleId="3120">
    <w:name w:val="Нет списка312"/>
    <w:next w:val="ab"/>
    <w:semiHidden/>
    <w:rsid w:val="000339A7"/>
  </w:style>
  <w:style w:type="numbering" w:customStyle="1" w:styleId="510">
    <w:name w:val="Нет списка51"/>
    <w:next w:val="ab"/>
    <w:uiPriority w:val="99"/>
    <w:semiHidden/>
    <w:rsid w:val="000339A7"/>
  </w:style>
  <w:style w:type="table" w:customStyle="1" w:styleId="313">
    <w:name w:val="Сетка таблицы31"/>
    <w:basedOn w:val="aa"/>
    <w:next w:val="affb"/>
    <w:rsid w:val="000339A7"/>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b"/>
    <w:semiHidden/>
    <w:rsid w:val="000339A7"/>
  </w:style>
  <w:style w:type="numbering" w:customStyle="1" w:styleId="221">
    <w:name w:val="Нет списка221"/>
    <w:next w:val="ab"/>
    <w:semiHidden/>
    <w:unhideWhenUsed/>
    <w:rsid w:val="000339A7"/>
  </w:style>
  <w:style w:type="numbering" w:customStyle="1" w:styleId="321">
    <w:name w:val="Нет списка321"/>
    <w:next w:val="ab"/>
    <w:semiHidden/>
    <w:rsid w:val="000339A7"/>
  </w:style>
  <w:style w:type="paragraph" w:customStyle="1" w:styleId="afffff4">
    <w:name w:val="Содержимое таблицы"/>
    <w:basedOn w:val="a8"/>
    <w:rsid w:val="00F7029E"/>
    <w:pPr>
      <w:widowControl/>
      <w:suppressLineNumbers/>
      <w:suppressAutoHyphens/>
      <w:jc w:val="left"/>
    </w:pPr>
    <w:rPr>
      <w:color w:val="000000"/>
      <w:spacing w:val="6"/>
      <w:position w:val="-18"/>
      <w:lang w:eastAsia="ar-SA"/>
    </w:rPr>
  </w:style>
  <w:style w:type="character" w:customStyle="1" w:styleId="iceouttxt">
    <w:name w:val="iceouttxt"/>
    <w:rsid w:val="00593987"/>
  </w:style>
  <w:style w:type="table" w:customStyle="1" w:styleId="46">
    <w:name w:val="Сетка таблицы4"/>
    <w:basedOn w:val="aa"/>
    <w:next w:val="affb"/>
    <w:rsid w:val="002B3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a8"/>
    <w:uiPriority w:val="99"/>
    <w:qFormat/>
    <w:rsid w:val="00612B0D"/>
    <w:pPr>
      <w:widowControl/>
      <w:spacing w:before="120"/>
      <w:jc w:val="left"/>
    </w:pPr>
    <w:rPr>
      <w:rFonts w:ascii="Antiqua" w:hAnsi="Antiqua"/>
      <w:sz w:val="17"/>
      <w:szCs w:val="20"/>
      <w:lang w:val="en-US"/>
    </w:rPr>
  </w:style>
  <w:style w:type="paragraph" w:customStyle="1" w:styleId="01">
    <w:name w:val="Стиль Основной текст с отступом + вправо После:  0 пт"/>
    <w:basedOn w:val="af8"/>
    <w:rsid w:val="00612B0D"/>
    <w:pPr>
      <w:widowControl/>
      <w:spacing w:before="240" w:after="60"/>
      <w:ind w:left="0"/>
      <w:jc w:val="right"/>
    </w:pPr>
    <w:rPr>
      <w:rFonts w:eastAsia="MS Mincho"/>
      <w:szCs w:val="20"/>
    </w:rPr>
  </w:style>
  <w:style w:type="paragraph" w:customStyle="1" w:styleId="afffff5">
    <w:name w:val="Стиль по центру"/>
    <w:basedOn w:val="a8"/>
    <w:rsid w:val="00612B0D"/>
    <w:pPr>
      <w:widowControl/>
      <w:spacing w:before="120" w:after="120"/>
    </w:pPr>
    <w:rPr>
      <w:rFonts w:ascii="Arial" w:hAnsi="Arial"/>
      <w:szCs w:val="20"/>
    </w:rPr>
  </w:style>
  <w:style w:type="paragraph" w:customStyle="1" w:styleId="3f2">
    <w:name w:val="Заголовок 3__"/>
    <w:basedOn w:val="af8"/>
    <w:rsid w:val="00612B0D"/>
    <w:pPr>
      <w:widowControl/>
      <w:spacing w:before="120" w:after="240"/>
      <w:ind w:left="0"/>
      <w:jc w:val="left"/>
    </w:pPr>
    <w:rPr>
      <w:rFonts w:eastAsia="MS Mincho"/>
      <w:b/>
      <w:bCs/>
      <w:i/>
      <w:iCs/>
      <w:szCs w:val="20"/>
    </w:rPr>
  </w:style>
  <w:style w:type="paragraph" w:customStyle="1" w:styleId="1Arial16pt">
    <w:name w:val="Стиль Заголовок 1 + Arial 16 pt по центру"/>
    <w:basedOn w:val="13"/>
    <w:rsid w:val="00612B0D"/>
    <w:pPr>
      <w:widowControl/>
      <w:spacing w:before="120" w:after="180"/>
      <w:ind w:left="0" w:right="0"/>
      <w:contextualSpacing/>
    </w:pPr>
    <w:rPr>
      <w:rFonts w:ascii="Arial" w:hAnsi="Arial"/>
      <w:bCs w:val="0"/>
      <w:sz w:val="32"/>
      <w:szCs w:val="20"/>
    </w:rPr>
  </w:style>
  <w:style w:type="paragraph" w:customStyle="1" w:styleId="3Arial14pt">
    <w:name w:val="Стиль Заголовок 3 + Arial 14 pt по центру"/>
    <w:basedOn w:val="31"/>
    <w:rsid w:val="00612B0D"/>
    <w:pPr>
      <w:keepNext/>
      <w:widowControl/>
      <w:spacing w:before="0"/>
      <w:ind w:left="0" w:right="0"/>
      <w:contextualSpacing/>
    </w:pPr>
    <w:rPr>
      <w:rFonts w:ascii="Arial" w:hAnsi="Arial"/>
      <w:bCs w:val="0"/>
      <w:i/>
      <w:sz w:val="28"/>
      <w:szCs w:val="20"/>
    </w:rPr>
  </w:style>
  <w:style w:type="numbering" w:customStyle="1" w:styleId="SymbolSymbol">
    <w:name w:val="Стиль маркированный Symbol (Symbol) подчеркивание"/>
    <w:basedOn w:val="ab"/>
    <w:rsid w:val="00612B0D"/>
  </w:style>
  <w:style w:type="numbering" w:customStyle="1" w:styleId="afffff6">
    <w:name w:val="Стиль нумерованный"/>
    <w:basedOn w:val="ab"/>
    <w:rsid w:val="00612B0D"/>
  </w:style>
  <w:style w:type="numbering" w:customStyle="1" w:styleId="12pt">
    <w:name w:val="Стиль маркированный 12 pt"/>
    <w:basedOn w:val="ab"/>
    <w:rsid w:val="00612B0D"/>
  </w:style>
  <w:style w:type="paragraph" w:customStyle="1" w:styleId="afffff7">
    <w:name w:val="Маркированный"/>
    <w:basedOn w:val="a0"/>
    <w:rsid w:val="00612B0D"/>
    <w:pPr>
      <w:numPr>
        <w:numId w:val="0"/>
      </w:numPr>
      <w:spacing w:after="60"/>
      <w:contextualSpacing w:val="0"/>
    </w:pPr>
    <w:rPr>
      <w:rFonts w:ascii="Arial" w:eastAsia="MS Mincho" w:hAnsi="Arial"/>
      <w:bCs w:val="0"/>
      <w:caps w:val="0"/>
      <w:lang w:eastAsia="ja-JP"/>
    </w:rPr>
  </w:style>
  <w:style w:type="paragraph" w:customStyle="1" w:styleId="a1">
    <w:name w:val="Нумерованный"/>
    <w:basedOn w:val="a8"/>
    <w:rsid w:val="00612B0D"/>
    <w:pPr>
      <w:numPr>
        <w:numId w:val="16"/>
      </w:numPr>
      <w:spacing w:after="60"/>
    </w:pPr>
    <w:rPr>
      <w:rFonts w:ascii="Arial" w:eastAsia="MS Mincho" w:hAnsi="Arial"/>
      <w:szCs w:val="20"/>
    </w:rPr>
  </w:style>
  <w:style w:type="paragraph" w:styleId="a">
    <w:name w:val="List Number"/>
    <w:basedOn w:val="a8"/>
    <w:rsid w:val="00612B0D"/>
    <w:pPr>
      <w:numPr>
        <w:numId w:val="15"/>
      </w:numPr>
      <w:spacing w:after="60"/>
    </w:pPr>
    <w:rPr>
      <w:rFonts w:ascii="Arial" w:hAnsi="Arial"/>
    </w:rPr>
  </w:style>
  <w:style w:type="paragraph" w:customStyle="1" w:styleId="063">
    <w:name w:val="Стиль Маркированный + Слева:  063 см"/>
    <w:basedOn w:val="afffff7"/>
    <w:rsid w:val="00612B0D"/>
    <w:pPr>
      <w:numPr>
        <w:numId w:val="17"/>
      </w:numPr>
    </w:pPr>
  </w:style>
  <w:style w:type="paragraph" w:customStyle="1" w:styleId="1fd">
    <w:name w:val="Заголовок 1_"/>
    <w:basedOn w:val="13"/>
    <w:rsid w:val="00612B0D"/>
    <w:pPr>
      <w:widowControl/>
      <w:spacing w:after="180"/>
      <w:ind w:left="0" w:right="0"/>
      <w:contextualSpacing/>
      <w:jc w:val="left"/>
    </w:pPr>
    <w:rPr>
      <w:rFonts w:ascii="Arial Black" w:hAnsi="Arial Black"/>
      <w:bCs w:val="0"/>
      <w:szCs w:val="28"/>
    </w:rPr>
  </w:style>
  <w:style w:type="paragraph" w:customStyle="1" w:styleId="101">
    <w:name w:val="Стиль Заголовок 1 + Первая строка:  0 см"/>
    <w:basedOn w:val="13"/>
    <w:autoRedefine/>
    <w:rsid w:val="00612B0D"/>
    <w:pPr>
      <w:widowControl/>
      <w:spacing w:after="240"/>
      <w:ind w:left="0" w:right="0"/>
      <w:contextualSpacing/>
      <w:jc w:val="left"/>
    </w:pPr>
    <w:rPr>
      <w:rFonts w:ascii="Arial Black" w:hAnsi="Arial Black"/>
      <w:caps w:val="0"/>
      <w:smallCaps/>
      <w:sz w:val="24"/>
      <w:szCs w:val="24"/>
    </w:rPr>
  </w:style>
  <w:style w:type="paragraph" w:styleId="65">
    <w:name w:val="index 6"/>
    <w:basedOn w:val="a8"/>
    <w:next w:val="a8"/>
    <w:rsid w:val="00612B0D"/>
    <w:pPr>
      <w:widowControl/>
      <w:spacing w:after="60"/>
    </w:pPr>
    <w:rPr>
      <w:rFonts w:ascii="Arial Narrow" w:hAnsi="Arial Narrow"/>
    </w:rPr>
  </w:style>
  <w:style w:type="paragraph" w:customStyle="1" w:styleId="12">
    <w:name w:val="Перечисление 1"/>
    <w:basedOn w:val="a8"/>
    <w:rsid w:val="00612B0D"/>
    <w:pPr>
      <w:numPr>
        <w:numId w:val="18"/>
      </w:numPr>
      <w:spacing w:after="60"/>
    </w:pPr>
    <w:rPr>
      <w:rFonts w:ascii="Arial Narrow" w:eastAsia="MS Mincho" w:hAnsi="Arial Narrow"/>
      <w:sz w:val="22"/>
    </w:rPr>
  </w:style>
  <w:style w:type="paragraph" w:customStyle="1" w:styleId="afffff8">
    <w:name w:val="Табл"/>
    <w:basedOn w:val="a8"/>
    <w:link w:val="afffff9"/>
    <w:rsid w:val="00612B0D"/>
    <w:pPr>
      <w:widowControl/>
      <w:spacing w:before="180" w:after="120"/>
      <w:jc w:val="right"/>
    </w:pPr>
    <w:rPr>
      <w:rFonts w:ascii="Arial" w:eastAsia="MS Mincho" w:hAnsi="Arial"/>
    </w:rPr>
  </w:style>
  <w:style w:type="paragraph" w:styleId="afffffa">
    <w:name w:val="List"/>
    <w:aliases w:val="Список Знак1,Список Знак Знак"/>
    <w:basedOn w:val="a8"/>
    <w:uiPriority w:val="99"/>
    <w:rsid w:val="00612B0D"/>
    <w:pPr>
      <w:widowControl/>
      <w:spacing w:after="60"/>
      <w:ind w:left="680"/>
    </w:pPr>
    <w:rPr>
      <w:rFonts w:ascii="Arial" w:eastAsia="MS Mincho" w:hAnsi="Arial"/>
      <w:szCs w:val="20"/>
    </w:rPr>
  </w:style>
  <w:style w:type="numbering" w:customStyle="1" w:styleId="afffffb">
    <w:name w:val="Стиль маркированный"/>
    <w:basedOn w:val="ab"/>
    <w:rsid w:val="00612B0D"/>
  </w:style>
  <w:style w:type="paragraph" w:customStyle="1" w:styleId="afffffc">
    <w:name w:val="Номер таблицы"/>
    <w:basedOn w:val="a8"/>
    <w:rsid w:val="00612B0D"/>
    <w:pPr>
      <w:widowControl/>
      <w:spacing w:before="60" w:after="60"/>
      <w:ind w:firstLine="709"/>
      <w:jc w:val="right"/>
    </w:pPr>
    <w:rPr>
      <w:rFonts w:ascii="Arial" w:hAnsi="Arial"/>
      <w:szCs w:val="20"/>
    </w:rPr>
  </w:style>
  <w:style w:type="paragraph" w:customStyle="1" w:styleId="afffffd">
    <w:name w:val="Имя таблицы"/>
    <w:basedOn w:val="a8"/>
    <w:rsid w:val="00612B0D"/>
    <w:pPr>
      <w:widowControl/>
      <w:spacing w:before="120" w:after="120"/>
      <w:contextualSpacing/>
    </w:pPr>
    <w:rPr>
      <w:rFonts w:ascii="Arial" w:hAnsi="Arial"/>
      <w:szCs w:val="20"/>
    </w:rPr>
  </w:style>
  <w:style w:type="paragraph" w:customStyle="1" w:styleId="161">
    <w:name w:val="Стиль полужирный с тенью Междустр.интервал:  точно 16 пт"/>
    <w:basedOn w:val="a8"/>
    <w:rsid w:val="00612B0D"/>
    <w:pPr>
      <w:widowControl/>
      <w:spacing w:after="60" w:line="320" w:lineRule="exact"/>
      <w:ind w:firstLine="709"/>
      <w:jc w:val="left"/>
    </w:pPr>
    <w:rPr>
      <w:rFonts w:ascii="Arial" w:hAnsi="Arial"/>
      <w:b/>
      <w:bCs/>
      <w:caps/>
    </w:rPr>
  </w:style>
  <w:style w:type="paragraph" w:styleId="HTML">
    <w:name w:val="HTML Preformatted"/>
    <w:basedOn w:val="a8"/>
    <w:link w:val="HTML0"/>
    <w:uiPriority w:val="99"/>
    <w:rsid w:val="00612B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0">
    <w:name w:val="Стандартный HTML Знак"/>
    <w:link w:val="HTML"/>
    <w:uiPriority w:val="99"/>
    <w:rsid w:val="00612B0D"/>
    <w:rPr>
      <w:rFonts w:ascii="Courier New" w:hAnsi="Courier New" w:cs="Courier New"/>
    </w:rPr>
  </w:style>
  <w:style w:type="paragraph" w:customStyle="1" w:styleId="Heading">
    <w:name w:val="Heading"/>
    <w:rsid w:val="00612B0D"/>
    <w:pPr>
      <w:overflowPunct w:val="0"/>
      <w:autoSpaceDE w:val="0"/>
      <w:autoSpaceDN w:val="0"/>
      <w:adjustRightInd w:val="0"/>
      <w:textAlignment w:val="baseline"/>
    </w:pPr>
    <w:rPr>
      <w:rFonts w:ascii="Arial" w:hAnsi="Arial"/>
      <w:b/>
      <w:sz w:val="22"/>
      <w:szCs w:val="22"/>
      <w:lang w:eastAsia="ja-JP"/>
    </w:rPr>
  </w:style>
  <w:style w:type="paragraph" w:styleId="afffffe">
    <w:name w:val="Block Text"/>
    <w:basedOn w:val="a8"/>
    <w:uiPriority w:val="99"/>
    <w:rsid w:val="00612B0D"/>
    <w:pPr>
      <w:widowControl/>
      <w:spacing w:line="228" w:lineRule="auto"/>
      <w:ind w:left="709" w:right="-1" w:hanging="709"/>
    </w:pPr>
  </w:style>
  <w:style w:type="paragraph" w:customStyle="1" w:styleId="xl68">
    <w:name w:val="xl68"/>
    <w:basedOn w:val="a8"/>
    <w:rsid w:val="00612B0D"/>
    <w:pPr>
      <w:widowControl/>
      <w:pBdr>
        <w:top w:val="single" w:sz="4" w:space="0" w:color="auto"/>
        <w:left w:val="single" w:sz="8" w:space="0" w:color="auto"/>
        <w:right w:val="single" w:sz="4" w:space="0" w:color="auto"/>
      </w:pBdr>
      <w:tabs>
        <w:tab w:val="num" w:pos="1440"/>
      </w:tabs>
      <w:spacing w:before="100" w:after="100"/>
      <w:textAlignment w:val="center"/>
    </w:pPr>
    <w:rPr>
      <w:rFonts w:ascii="Arial Unicode MS" w:eastAsia="Arial Unicode MS" w:hAnsi="Arial Unicode MS"/>
      <w:szCs w:val="20"/>
      <w:lang w:val="en-US" w:eastAsia="ja-JP"/>
    </w:rPr>
  </w:style>
  <w:style w:type="paragraph" w:customStyle="1" w:styleId="xl69">
    <w:name w:val="xl69"/>
    <w:basedOn w:val="a8"/>
    <w:rsid w:val="00612B0D"/>
    <w:pPr>
      <w:widowControl/>
      <w:pBdr>
        <w:left w:val="single" w:sz="8" w:space="0" w:color="auto"/>
        <w:bottom w:val="single" w:sz="4" w:space="0" w:color="auto"/>
        <w:right w:val="single" w:sz="4" w:space="0" w:color="auto"/>
      </w:pBdr>
      <w:tabs>
        <w:tab w:val="num" w:pos="2160"/>
      </w:tabs>
      <w:spacing w:before="100" w:after="100"/>
      <w:textAlignment w:val="center"/>
    </w:pPr>
    <w:rPr>
      <w:rFonts w:ascii="Arial Unicode MS" w:eastAsia="Arial Unicode MS" w:hAnsi="Arial Unicode MS"/>
      <w:szCs w:val="20"/>
      <w:lang w:val="en-US" w:eastAsia="ja-JP"/>
    </w:rPr>
  </w:style>
  <w:style w:type="paragraph" w:customStyle="1" w:styleId="xl70">
    <w:name w:val="xl70"/>
    <w:basedOn w:val="a8"/>
    <w:rsid w:val="00612B0D"/>
    <w:pPr>
      <w:widowControl/>
      <w:pBdr>
        <w:top w:val="single" w:sz="4" w:space="0" w:color="auto"/>
        <w:left w:val="single" w:sz="4" w:space="0" w:color="auto"/>
        <w:right w:val="single" w:sz="4" w:space="0" w:color="auto"/>
      </w:pBdr>
      <w:tabs>
        <w:tab w:val="num" w:pos="2880"/>
      </w:tabs>
      <w:spacing w:before="100" w:after="100"/>
    </w:pPr>
    <w:rPr>
      <w:rFonts w:ascii="Arial Unicode MS" w:eastAsia="Arial Unicode MS" w:hAnsi="Arial Unicode MS"/>
      <w:szCs w:val="20"/>
      <w:lang w:val="en-US" w:eastAsia="ja-JP"/>
    </w:rPr>
  </w:style>
  <w:style w:type="paragraph" w:customStyle="1" w:styleId="xl71">
    <w:name w:val="xl71"/>
    <w:basedOn w:val="a8"/>
    <w:rsid w:val="00612B0D"/>
    <w:pPr>
      <w:widowControl/>
      <w:pBdr>
        <w:left w:val="single" w:sz="4" w:space="0" w:color="auto"/>
        <w:bottom w:val="single" w:sz="4" w:space="0" w:color="auto"/>
        <w:right w:val="single" w:sz="4" w:space="0" w:color="auto"/>
      </w:pBdr>
      <w:tabs>
        <w:tab w:val="num" w:pos="1440"/>
      </w:tabs>
      <w:spacing w:before="100" w:after="100"/>
      <w:ind w:left="1440" w:hanging="360"/>
    </w:pPr>
    <w:rPr>
      <w:rFonts w:ascii="Arial Unicode MS" w:eastAsia="Arial Unicode MS" w:hAnsi="Arial Unicode MS"/>
      <w:szCs w:val="20"/>
      <w:lang w:val="en-US" w:eastAsia="ja-JP"/>
    </w:rPr>
  </w:style>
  <w:style w:type="paragraph" w:customStyle="1" w:styleId="xl72">
    <w:name w:val="xl72"/>
    <w:basedOn w:val="a8"/>
    <w:rsid w:val="00612B0D"/>
    <w:pPr>
      <w:widowControl/>
      <w:pBdr>
        <w:top w:val="single" w:sz="8" w:space="0" w:color="auto"/>
        <w:left w:val="single" w:sz="4" w:space="0" w:color="auto"/>
        <w:bottom w:val="single" w:sz="4" w:space="0" w:color="auto"/>
      </w:pBdr>
      <w:tabs>
        <w:tab w:val="num" w:pos="2160"/>
      </w:tabs>
      <w:spacing w:before="100" w:after="100"/>
      <w:ind w:left="2160" w:hanging="360"/>
    </w:pPr>
    <w:rPr>
      <w:rFonts w:ascii="Arial Unicode MS" w:eastAsia="Arial Unicode MS" w:hAnsi="Arial Unicode MS"/>
      <w:szCs w:val="20"/>
      <w:lang w:val="en-US" w:eastAsia="ja-JP"/>
    </w:rPr>
  </w:style>
  <w:style w:type="paragraph" w:customStyle="1" w:styleId="zzCopyright">
    <w:name w:val="zzCopyright"/>
    <w:basedOn w:val="a8"/>
    <w:next w:val="a8"/>
    <w:rsid w:val="00612B0D"/>
    <w:pPr>
      <w:widowControl/>
      <w:pBdr>
        <w:top w:val="single" w:sz="6" w:space="1" w:color="auto"/>
        <w:left w:val="single" w:sz="6" w:space="4" w:color="auto"/>
        <w:bottom w:val="single" w:sz="6" w:space="1" w:color="auto"/>
        <w:right w:val="single" w:sz="6" w:space="4" w:color="auto"/>
      </w:pBdr>
      <w:tabs>
        <w:tab w:val="left" w:pos="514"/>
        <w:tab w:val="num" w:pos="3600"/>
        <w:tab w:val="left" w:pos="9623"/>
      </w:tabs>
      <w:spacing w:after="240" w:line="230" w:lineRule="auto"/>
      <w:ind w:left="284" w:right="284" w:hanging="360"/>
    </w:pPr>
    <w:rPr>
      <w:rFonts w:ascii="Arial" w:eastAsia="MS Mincho" w:hAnsi="Arial"/>
      <w:color w:val="0000FF"/>
      <w:sz w:val="20"/>
      <w:szCs w:val="20"/>
      <w:lang w:val="en-GB" w:eastAsia="ja-JP"/>
    </w:rPr>
  </w:style>
  <w:style w:type="paragraph" w:customStyle="1" w:styleId="zzCover">
    <w:name w:val="zzCover"/>
    <w:basedOn w:val="a8"/>
    <w:rsid w:val="00612B0D"/>
    <w:pPr>
      <w:widowControl/>
      <w:tabs>
        <w:tab w:val="num" w:pos="4320"/>
      </w:tabs>
      <w:spacing w:after="220" w:line="230" w:lineRule="auto"/>
      <w:ind w:left="4320" w:hanging="360"/>
      <w:jc w:val="right"/>
    </w:pPr>
    <w:rPr>
      <w:rFonts w:ascii="Arial" w:eastAsia="MS Mincho" w:hAnsi="Arial"/>
      <w:b/>
      <w:color w:val="000000"/>
      <w:szCs w:val="20"/>
      <w:lang w:val="en-GB" w:eastAsia="ja-JP"/>
    </w:rPr>
  </w:style>
  <w:style w:type="paragraph" w:customStyle="1" w:styleId="1fe">
    <w:name w:val="Список литературы1"/>
    <w:basedOn w:val="a8"/>
    <w:rsid w:val="00612B0D"/>
    <w:pPr>
      <w:widowControl/>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1ff">
    <w:name w:val="Дата1"/>
    <w:basedOn w:val="a8"/>
    <w:next w:val="a8"/>
    <w:rsid w:val="00612B0D"/>
    <w:pPr>
      <w:tabs>
        <w:tab w:val="num" w:pos="1980"/>
      </w:tabs>
      <w:autoSpaceDE w:val="0"/>
      <w:autoSpaceDN w:val="0"/>
      <w:adjustRightInd w:val="0"/>
      <w:ind w:left="1980" w:hanging="1260"/>
      <w:textAlignment w:val="baseline"/>
    </w:pPr>
    <w:rPr>
      <w:rFonts w:ascii="Arial" w:eastAsia="MS Mincho" w:hAnsi="Arial"/>
      <w:kern w:val="2"/>
      <w:sz w:val="20"/>
      <w:szCs w:val="20"/>
      <w:lang w:val="en-US" w:eastAsia="ja-JP"/>
    </w:rPr>
  </w:style>
  <w:style w:type="paragraph" w:customStyle="1" w:styleId="Terms">
    <w:name w:val="Term(s)"/>
    <w:basedOn w:val="a8"/>
    <w:next w:val="Definition"/>
    <w:rsid w:val="00612B0D"/>
    <w:pPr>
      <w:keepNext/>
      <w:widowControl/>
      <w:tabs>
        <w:tab w:val="num" w:pos="720"/>
      </w:tabs>
      <w:suppressAutoHyphens/>
      <w:spacing w:line="230" w:lineRule="auto"/>
      <w:ind w:left="720" w:hanging="360"/>
      <w:jc w:val="left"/>
    </w:pPr>
    <w:rPr>
      <w:rFonts w:ascii="Arial" w:eastAsia="MS Mincho" w:hAnsi="Arial"/>
      <w:b/>
      <w:sz w:val="20"/>
      <w:szCs w:val="20"/>
      <w:lang w:val="en-GB" w:eastAsia="ja-JP"/>
    </w:rPr>
  </w:style>
  <w:style w:type="paragraph" w:customStyle="1" w:styleId="Definition">
    <w:name w:val="Definition"/>
    <w:basedOn w:val="a8"/>
    <w:next w:val="a8"/>
    <w:rsid w:val="00612B0D"/>
    <w:pPr>
      <w:widowControl/>
      <w:spacing w:after="240" w:line="230" w:lineRule="auto"/>
    </w:pPr>
    <w:rPr>
      <w:rFonts w:ascii="Arial" w:eastAsia="MS Mincho" w:hAnsi="Arial"/>
      <w:sz w:val="20"/>
      <w:szCs w:val="20"/>
      <w:lang w:val="en-GB" w:eastAsia="ja-JP"/>
    </w:rPr>
  </w:style>
  <w:style w:type="paragraph" w:styleId="affffff">
    <w:name w:val="Date"/>
    <w:basedOn w:val="a8"/>
    <w:next w:val="a8"/>
    <w:link w:val="affffff0"/>
    <w:uiPriority w:val="99"/>
    <w:rsid w:val="00612B0D"/>
    <w:pPr>
      <w:tabs>
        <w:tab w:val="num" w:pos="720"/>
      </w:tabs>
    </w:pPr>
    <w:rPr>
      <w:rFonts w:ascii="Arial" w:eastAsia="MS Mincho" w:hAnsi="Arial"/>
      <w:kern w:val="2"/>
      <w:sz w:val="20"/>
      <w:szCs w:val="20"/>
      <w:lang w:val="en-US" w:eastAsia="ja-JP"/>
    </w:rPr>
  </w:style>
  <w:style w:type="character" w:customStyle="1" w:styleId="affffff0">
    <w:name w:val="Дата Знак"/>
    <w:link w:val="affffff"/>
    <w:uiPriority w:val="99"/>
    <w:rsid w:val="00612B0D"/>
    <w:rPr>
      <w:rFonts w:ascii="Arial" w:eastAsia="MS Mincho" w:hAnsi="Arial"/>
      <w:kern w:val="2"/>
      <w:lang w:val="en-US" w:eastAsia="ja-JP"/>
    </w:rPr>
  </w:style>
  <w:style w:type="paragraph" w:customStyle="1" w:styleId="BodyText21">
    <w:name w:val="Body Text 21"/>
    <w:basedOn w:val="a8"/>
    <w:rsid w:val="00612B0D"/>
    <w:pPr>
      <w:widowControl/>
      <w:autoSpaceDE w:val="0"/>
      <w:autoSpaceDN w:val="0"/>
      <w:ind w:firstLine="426"/>
    </w:pPr>
    <w:rPr>
      <w:rFonts w:ascii="Courier New" w:hAnsi="Courier New" w:cs="Courier New"/>
      <w:lang w:val="en-US"/>
    </w:rPr>
  </w:style>
  <w:style w:type="paragraph" w:customStyle="1" w:styleId="-0">
    <w:name w:val="Таблица - центр"/>
    <w:basedOn w:val="a8"/>
    <w:rsid w:val="00612B0D"/>
    <w:pPr>
      <w:widowControl/>
    </w:pPr>
    <w:rPr>
      <w:szCs w:val="20"/>
    </w:rPr>
  </w:style>
  <w:style w:type="paragraph" w:customStyle="1" w:styleId="Ieinoie">
    <w:name w:val="Ieino?ie"/>
    <w:basedOn w:val="a8"/>
    <w:uiPriority w:val="99"/>
    <w:qFormat/>
    <w:rsid w:val="00612B0D"/>
    <w:pPr>
      <w:widowControl/>
    </w:pPr>
    <w:rPr>
      <w:rFonts w:ascii="AGGal" w:hAnsi="AGGal"/>
      <w:sz w:val="22"/>
      <w:szCs w:val="20"/>
    </w:rPr>
  </w:style>
  <w:style w:type="paragraph" w:customStyle="1" w:styleId="affffff1">
    <w:name w:val="Обы"/>
    <w:rsid w:val="00612B0D"/>
    <w:pPr>
      <w:widowControl w:val="0"/>
    </w:pPr>
    <w:rPr>
      <w:sz w:val="22"/>
      <w:szCs w:val="22"/>
    </w:rPr>
  </w:style>
  <w:style w:type="paragraph" w:customStyle="1" w:styleId="Iauiue2">
    <w:name w:val="Iau?iue2"/>
    <w:rsid w:val="00612B0D"/>
    <w:pPr>
      <w:widowControl w:val="0"/>
    </w:pPr>
    <w:rPr>
      <w:rFonts w:ascii="Courier New" w:hAnsi="Courier New" w:cs="Courier New"/>
      <w:b/>
      <w:bCs/>
      <w:i/>
      <w:iCs/>
      <w:sz w:val="22"/>
      <w:szCs w:val="22"/>
    </w:rPr>
  </w:style>
  <w:style w:type="paragraph" w:customStyle="1" w:styleId="Iauiue">
    <w:name w:val="Iau?iue"/>
    <w:autoRedefine/>
    <w:uiPriority w:val="99"/>
    <w:rsid w:val="00612B0D"/>
    <w:pPr>
      <w:jc w:val="center"/>
    </w:pPr>
    <w:rPr>
      <w:b/>
      <w:sz w:val="24"/>
      <w:szCs w:val="22"/>
    </w:rPr>
  </w:style>
  <w:style w:type="paragraph" w:customStyle="1" w:styleId="FR1">
    <w:name w:val="FR1"/>
    <w:rsid w:val="00612B0D"/>
    <w:pPr>
      <w:widowControl w:val="0"/>
      <w:autoSpaceDE w:val="0"/>
      <w:autoSpaceDN w:val="0"/>
      <w:adjustRightInd w:val="0"/>
      <w:spacing w:line="260" w:lineRule="auto"/>
      <w:ind w:firstLine="520"/>
    </w:pPr>
    <w:rPr>
      <w:sz w:val="22"/>
      <w:szCs w:val="22"/>
    </w:rPr>
  </w:style>
  <w:style w:type="paragraph" w:styleId="2f1">
    <w:name w:val="index 2"/>
    <w:basedOn w:val="a8"/>
    <w:next w:val="a8"/>
    <w:autoRedefine/>
    <w:rsid w:val="00612B0D"/>
    <w:pPr>
      <w:widowControl/>
      <w:ind w:left="480" w:hanging="240"/>
      <w:jc w:val="left"/>
    </w:pPr>
  </w:style>
  <w:style w:type="paragraph" w:styleId="3f3">
    <w:name w:val="index 3"/>
    <w:basedOn w:val="a8"/>
    <w:next w:val="a8"/>
    <w:autoRedefine/>
    <w:rsid w:val="00612B0D"/>
    <w:pPr>
      <w:widowControl/>
      <w:ind w:left="720" w:hanging="240"/>
      <w:jc w:val="left"/>
    </w:pPr>
  </w:style>
  <w:style w:type="paragraph" w:styleId="47">
    <w:name w:val="index 4"/>
    <w:basedOn w:val="a8"/>
    <w:next w:val="a8"/>
    <w:autoRedefine/>
    <w:rsid w:val="00612B0D"/>
    <w:pPr>
      <w:widowControl/>
      <w:ind w:left="960" w:hanging="240"/>
      <w:jc w:val="left"/>
    </w:pPr>
  </w:style>
  <w:style w:type="paragraph" w:styleId="55">
    <w:name w:val="index 5"/>
    <w:basedOn w:val="a8"/>
    <w:next w:val="a8"/>
    <w:autoRedefine/>
    <w:rsid w:val="00612B0D"/>
    <w:pPr>
      <w:widowControl/>
      <w:ind w:left="1200" w:hanging="240"/>
      <w:jc w:val="left"/>
    </w:pPr>
  </w:style>
  <w:style w:type="paragraph" w:styleId="75">
    <w:name w:val="index 7"/>
    <w:basedOn w:val="a8"/>
    <w:next w:val="a8"/>
    <w:autoRedefine/>
    <w:rsid w:val="00612B0D"/>
    <w:pPr>
      <w:widowControl/>
      <w:ind w:left="1680" w:hanging="240"/>
      <w:jc w:val="left"/>
    </w:pPr>
  </w:style>
  <w:style w:type="paragraph" w:styleId="84">
    <w:name w:val="index 8"/>
    <w:basedOn w:val="a8"/>
    <w:next w:val="a8"/>
    <w:autoRedefine/>
    <w:rsid w:val="00612B0D"/>
    <w:pPr>
      <w:widowControl/>
      <w:ind w:left="1920" w:hanging="240"/>
      <w:jc w:val="left"/>
    </w:pPr>
  </w:style>
  <w:style w:type="paragraph" w:styleId="95">
    <w:name w:val="index 9"/>
    <w:basedOn w:val="a8"/>
    <w:next w:val="a8"/>
    <w:autoRedefine/>
    <w:rsid w:val="00612B0D"/>
    <w:pPr>
      <w:widowControl/>
      <w:ind w:left="2160" w:hanging="240"/>
      <w:jc w:val="left"/>
    </w:pPr>
  </w:style>
  <w:style w:type="paragraph" w:customStyle="1" w:styleId="xl24">
    <w:name w:val="xl24"/>
    <w:basedOn w:val="a8"/>
    <w:rsid w:val="00612B0D"/>
    <w:pPr>
      <w:widowControl/>
      <w:spacing w:before="100" w:beforeAutospacing="1" w:after="100" w:afterAutospacing="1"/>
      <w:textAlignment w:val="center"/>
    </w:pPr>
    <w:rPr>
      <w:rFonts w:ascii="Arial Unicode MS" w:eastAsia="Arial Unicode MS" w:hAnsi="Arial Unicode MS" w:cs="Arial Unicode MS"/>
    </w:rPr>
  </w:style>
  <w:style w:type="paragraph" w:customStyle="1" w:styleId="xl25">
    <w:name w:val="xl25"/>
    <w:basedOn w:val="a8"/>
    <w:rsid w:val="00612B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6">
    <w:name w:val="xl26"/>
    <w:basedOn w:val="a8"/>
    <w:rsid w:val="00612B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8">
    <w:name w:val="xl28"/>
    <w:basedOn w:val="a8"/>
    <w:rsid w:val="00612B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9">
    <w:name w:val="xl29"/>
    <w:basedOn w:val="a8"/>
    <w:rsid w:val="00612B0D"/>
    <w:pPr>
      <w:widowControl/>
      <w:spacing w:before="100" w:beforeAutospacing="1" w:after="100" w:afterAutospacing="1"/>
      <w:textAlignment w:val="center"/>
    </w:pPr>
    <w:rPr>
      <w:rFonts w:ascii="Arial Unicode MS" w:eastAsia="Arial Unicode MS" w:hAnsi="Arial Unicode MS" w:cs="Arial Unicode MS"/>
    </w:rPr>
  </w:style>
  <w:style w:type="paragraph" w:customStyle="1" w:styleId="xl30">
    <w:name w:val="xl30"/>
    <w:basedOn w:val="a8"/>
    <w:rsid w:val="00612B0D"/>
    <w:pPr>
      <w:widowControl/>
      <w:spacing w:before="100" w:beforeAutospacing="1" w:after="100" w:afterAutospacing="1"/>
      <w:textAlignment w:val="center"/>
    </w:pPr>
    <w:rPr>
      <w:rFonts w:ascii="Arial Unicode MS" w:eastAsia="Arial Unicode MS" w:hAnsi="Arial Unicode MS" w:cs="Arial Unicode MS"/>
    </w:rPr>
  </w:style>
  <w:style w:type="paragraph" w:customStyle="1" w:styleId="xl31">
    <w:name w:val="xl31"/>
    <w:basedOn w:val="a8"/>
    <w:rsid w:val="00612B0D"/>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a8"/>
    <w:rsid w:val="00612B0D"/>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3">
    <w:name w:val="xl33"/>
    <w:basedOn w:val="a8"/>
    <w:rsid w:val="00612B0D"/>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4">
    <w:name w:val="xl34"/>
    <w:basedOn w:val="a8"/>
    <w:rsid w:val="00612B0D"/>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5">
    <w:name w:val="xl35"/>
    <w:basedOn w:val="a8"/>
    <w:rsid w:val="00612B0D"/>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6">
    <w:name w:val="xl36"/>
    <w:basedOn w:val="a8"/>
    <w:rsid w:val="00612B0D"/>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ffff2">
    <w:name w:val="Список определений"/>
    <w:basedOn w:val="a8"/>
    <w:next w:val="a8"/>
    <w:rsid w:val="00612B0D"/>
    <w:pPr>
      <w:widowControl/>
      <w:ind w:left="360"/>
      <w:jc w:val="left"/>
    </w:pPr>
    <w:rPr>
      <w:snapToGrid w:val="0"/>
    </w:rPr>
  </w:style>
  <w:style w:type="paragraph" w:customStyle="1" w:styleId="affffff3">
    <w:name w:val="таб. заголовок"/>
    <w:basedOn w:val="13"/>
    <w:rsid w:val="00612B0D"/>
    <w:pPr>
      <w:keepNext w:val="0"/>
      <w:spacing w:before="120" w:after="120"/>
      <w:ind w:left="0" w:right="0"/>
      <w:outlineLvl w:val="9"/>
    </w:pPr>
    <w:rPr>
      <w:b w:val="0"/>
      <w:caps w:val="0"/>
      <w:snapToGrid w:val="0"/>
      <w:kern w:val="0"/>
      <w:sz w:val="26"/>
    </w:rPr>
  </w:style>
  <w:style w:type="paragraph" w:customStyle="1" w:styleId="N">
    <w:name w:val="таб. N"/>
    <w:basedOn w:val="13"/>
    <w:rsid w:val="00612B0D"/>
    <w:pPr>
      <w:widowControl/>
      <w:spacing w:before="120" w:after="0"/>
      <w:ind w:left="0" w:right="567"/>
      <w:jc w:val="right"/>
      <w:outlineLvl w:val="9"/>
    </w:pPr>
    <w:rPr>
      <w:b w:val="0"/>
      <w:caps w:val="0"/>
      <w:noProof/>
      <w:snapToGrid w:val="0"/>
      <w:kern w:val="0"/>
      <w:sz w:val="26"/>
    </w:rPr>
  </w:style>
  <w:style w:type="paragraph" w:customStyle="1" w:styleId="affffff4">
    <w:name w:val="Шапка табл"/>
    <w:basedOn w:val="affffff3"/>
    <w:rsid w:val="00612B0D"/>
    <w:pPr>
      <w:spacing w:before="0"/>
    </w:pPr>
  </w:style>
  <w:style w:type="paragraph" w:customStyle="1" w:styleId="1ff0">
    <w:name w:val="Обычный (веб)1"/>
    <w:basedOn w:val="a8"/>
    <w:rsid w:val="00612B0D"/>
    <w:pPr>
      <w:widowControl/>
      <w:spacing w:before="100" w:after="100"/>
      <w:jc w:val="left"/>
    </w:pPr>
    <w:rPr>
      <w:rFonts w:ascii="Arial Unicode MS" w:eastAsia="Arial Unicode MS" w:hAnsi="Arial Unicode MS"/>
      <w:lang w:val="en-US"/>
    </w:rPr>
  </w:style>
  <w:style w:type="character" w:customStyle="1" w:styleId="c1">
    <w:name w:val="c1"/>
    <w:uiPriority w:val="99"/>
    <w:rsid w:val="00612B0D"/>
  </w:style>
  <w:style w:type="paragraph" w:customStyle="1" w:styleId="center1">
    <w:name w:val="center1"/>
    <w:basedOn w:val="a8"/>
    <w:rsid w:val="00612B0D"/>
    <w:pPr>
      <w:widowControl/>
      <w:spacing w:before="100" w:after="100"/>
      <w:jc w:val="left"/>
    </w:pPr>
  </w:style>
  <w:style w:type="paragraph" w:customStyle="1" w:styleId="justify2">
    <w:name w:val="justify2"/>
    <w:basedOn w:val="a8"/>
    <w:rsid w:val="00612B0D"/>
    <w:pPr>
      <w:widowControl/>
      <w:spacing w:before="100" w:after="100"/>
      <w:jc w:val="left"/>
    </w:pPr>
  </w:style>
  <w:style w:type="paragraph" w:customStyle="1" w:styleId="affffff5">
    <w:name w:val="рисунок"/>
    <w:basedOn w:val="a8"/>
    <w:rsid w:val="00612B0D"/>
    <w:pPr>
      <w:widowControl/>
    </w:pPr>
    <w:rPr>
      <w:szCs w:val="20"/>
    </w:rPr>
  </w:style>
  <w:style w:type="paragraph" w:customStyle="1" w:styleId="56">
    <w:name w:val="заголовок 5"/>
    <w:basedOn w:val="a8"/>
    <w:next w:val="a8"/>
    <w:rsid w:val="00612B0D"/>
    <w:pPr>
      <w:keepNext/>
      <w:widowControl/>
      <w:spacing w:before="120"/>
    </w:pPr>
    <w:rPr>
      <w:sz w:val="26"/>
      <w:szCs w:val="26"/>
    </w:rPr>
  </w:style>
  <w:style w:type="paragraph" w:customStyle="1" w:styleId="76">
    <w:name w:val="Стиль Заголовок 7 + подчеркивание"/>
    <w:basedOn w:val="7"/>
    <w:rsid w:val="00612B0D"/>
    <w:pPr>
      <w:widowControl/>
      <w:numPr>
        <w:ilvl w:val="6"/>
      </w:numPr>
      <w:tabs>
        <w:tab w:val="clear" w:pos="2867"/>
      </w:tabs>
      <w:spacing w:before="360" w:after="60"/>
      <w:ind w:firstLine="567"/>
    </w:pPr>
    <w:rPr>
      <w:b/>
      <w:bCs/>
      <w:iCs/>
      <w:sz w:val="26"/>
      <w:szCs w:val="26"/>
      <w:u w:val="none"/>
    </w:rPr>
  </w:style>
  <w:style w:type="paragraph" w:customStyle="1" w:styleId="124">
    <w:name w:val="Стиль Название объекта + Перед:  12 пт"/>
    <w:basedOn w:val="6"/>
    <w:rsid w:val="00612B0D"/>
    <w:pPr>
      <w:widowControl/>
      <w:numPr>
        <w:ilvl w:val="5"/>
      </w:numPr>
      <w:spacing w:line="360" w:lineRule="auto"/>
      <w:ind w:firstLine="851"/>
    </w:pPr>
    <w:rPr>
      <w:b w:val="0"/>
      <w:sz w:val="22"/>
      <w:szCs w:val="28"/>
    </w:rPr>
  </w:style>
  <w:style w:type="paragraph" w:customStyle="1" w:styleId="1270">
    <w:name w:val="Стиль Первая строка:  127 см"/>
    <w:basedOn w:val="a8"/>
    <w:rsid w:val="00612B0D"/>
    <w:pPr>
      <w:widowControl/>
      <w:spacing w:before="120"/>
    </w:pPr>
    <w:rPr>
      <w:sz w:val="26"/>
      <w:szCs w:val="20"/>
    </w:rPr>
  </w:style>
  <w:style w:type="paragraph" w:customStyle="1" w:styleId="1ff1">
    <w:name w:val="Стиль Первая строка:  1 см"/>
    <w:basedOn w:val="a8"/>
    <w:rsid w:val="00612B0D"/>
    <w:pPr>
      <w:widowControl/>
      <w:spacing w:before="120"/>
    </w:pPr>
    <w:rPr>
      <w:sz w:val="26"/>
      <w:szCs w:val="20"/>
    </w:rPr>
  </w:style>
  <w:style w:type="paragraph" w:customStyle="1" w:styleId="affffff6">
    <w:name w:val="Стиль Основной текст + Черный Междустр.интервал:  полуторный"/>
    <w:basedOn w:val="af7"/>
    <w:rsid w:val="00612B0D"/>
    <w:pPr>
      <w:widowControl/>
      <w:spacing w:before="120" w:after="0"/>
    </w:pPr>
    <w:rPr>
      <w:color w:val="000000"/>
      <w:sz w:val="26"/>
      <w:szCs w:val="20"/>
    </w:rPr>
  </w:style>
  <w:style w:type="paragraph" w:customStyle="1" w:styleId="affffff7">
    <w:name w:val="Стиль Черный Междустр.интервал:  полуторный"/>
    <w:basedOn w:val="a8"/>
    <w:rsid w:val="00612B0D"/>
    <w:pPr>
      <w:widowControl/>
      <w:spacing w:before="120"/>
    </w:pPr>
    <w:rPr>
      <w:color w:val="000000"/>
      <w:sz w:val="26"/>
      <w:szCs w:val="20"/>
    </w:rPr>
  </w:style>
  <w:style w:type="character" w:customStyle="1" w:styleId="125">
    <w:name w:val="Стиль 12 пт"/>
    <w:rsid w:val="00612B0D"/>
    <w:rPr>
      <w:sz w:val="26"/>
    </w:rPr>
  </w:style>
  <w:style w:type="paragraph" w:customStyle="1" w:styleId="77">
    <w:name w:val="заголовок 7"/>
    <w:basedOn w:val="a8"/>
    <w:next w:val="a8"/>
    <w:rsid w:val="00612B0D"/>
    <w:pPr>
      <w:keepNext/>
      <w:snapToGrid w:val="0"/>
      <w:outlineLvl w:val="6"/>
    </w:pPr>
    <w:rPr>
      <w:b/>
      <w:color w:val="000000"/>
      <w:szCs w:val="20"/>
    </w:rPr>
  </w:style>
  <w:style w:type="paragraph" w:customStyle="1" w:styleId="Normal0">
    <w:name w:val="Normal Знак Знак"/>
    <w:rsid w:val="00612B0D"/>
    <w:pPr>
      <w:spacing w:before="100" w:after="100"/>
    </w:pPr>
    <w:rPr>
      <w:snapToGrid w:val="0"/>
      <w:sz w:val="24"/>
      <w:szCs w:val="24"/>
    </w:rPr>
  </w:style>
  <w:style w:type="paragraph" w:customStyle="1" w:styleId="57">
    <w:name w:val="çàãîëîâîê 5"/>
    <w:basedOn w:val="a8"/>
    <w:next w:val="a8"/>
    <w:rsid w:val="00612B0D"/>
    <w:pPr>
      <w:keepNext/>
      <w:widowControl/>
      <w:ind w:firstLine="720"/>
    </w:pPr>
    <w:rPr>
      <w:sz w:val="28"/>
      <w:szCs w:val="20"/>
    </w:rPr>
  </w:style>
  <w:style w:type="paragraph" w:customStyle="1" w:styleId="affffff8">
    <w:name w:val="заголовки таблиц Знак"/>
    <w:basedOn w:val="a8"/>
    <w:rsid w:val="00612B0D"/>
    <w:pPr>
      <w:widowControl/>
      <w:spacing w:before="120"/>
    </w:pPr>
    <w:rPr>
      <w:b/>
      <w:bCs/>
    </w:rPr>
  </w:style>
  <w:style w:type="paragraph" w:customStyle="1" w:styleId="affffff9">
    <w:name w:val="Таблицы с заголовками"/>
    <w:basedOn w:val="af3"/>
    <w:autoRedefine/>
    <w:rsid w:val="00612B0D"/>
    <w:pPr>
      <w:keepNext/>
      <w:spacing w:before="0" w:after="0" w:line="360" w:lineRule="auto"/>
    </w:pPr>
    <w:rPr>
      <w:rFonts w:ascii="Arial" w:hAnsi="Arial"/>
      <w:bCs w:val="0"/>
    </w:rPr>
  </w:style>
  <w:style w:type="paragraph" w:customStyle="1" w:styleId="TimesNewRoman12pt">
    <w:name w:val="Стиль Стиль Times New Roman 12 pt полужирный курсив по центру + не ..."/>
    <w:basedOn w:val="a8"/>
    <w:rsid w:val="00612B0D"/>
    <w:pPr>
      <w:keepNext/>
      <w:numPr>
        <w:ilvl w:val="2"/>
        <w:numId w:val="21"/>
      </w:numPr>
      <w:spacing w:before="360" w:after="360" w:line="360" w:lineRule="auto"/>
      <w:outlineLvl w:val="2"/>
    </w:pPr>
    <w:rPr>
      <w:rFonts w:ascii="Arial" w:hAnsi="Arial"/>
      <w:i/>
      <w:iCs/>
      <w:sz w:val="28"/>
      <w:szCs w:val="28"/>
    </w:rPr>
  </w:style>
  <w:style w:type="paragraph" w:customStyle="1" w:styleId="412pt">
    <w:name w:val="Стиль Заголовок 4 + 12 pt"/>
    <w:basedOn w:val="4"/>
    <w:rsid w:val="00612B0D"/>
    <w:pPr>
      <w:numPr>
        <w:ilvl w:val="3"/>
        <w:numId w:val="20"/>
      </w:numPr>
      <w:ind w:right="0"/>
    </w:pPr>
    <w:rPr>
      <w:rFonts w:cs="Arial"/>
      <w:i w:val="0"/>
      <w:szCs w:val="24"/>
    </w:rPr>
  </w:style>
  <w:style w:type="paragraph" w:customStyle="1" w:styleId="affffffa">
    <w:name w:val="Таблицы остальные графы"/>
    <w:basedOn w:val="a8"/>
    <w:next w:val="a8"/>
    <w:autoRedefine/>
    <w:rsid w:val="00612B0D"/>
    <w:rPr>
      <w:rFonts w:ascii="Arial" w:hAnsi="Arial"/>
      <w:sz w:val="20"/>
      <w:szCs w:val="20"/>
    </w:rPr>
  </w:style>
  <w:style w:type="paragraph" w:customStyle="1" w:styleId="affffffb">
    <w:name w:val="Таблицы первая графа"/>
    <w:basedOn w:val="a8"/>
    <w:autoRedefine/>
    <w:rsid w:val="00612B0D"/>
    <w:pPr>
      <w:jc w:val="left"/>
    </w:pPr>
    <w:rPr>
      <w:rFonts w:ascii="Arial" w:hAnsi="Arial"/>
      <w:sz w:val="20"/>
      <w:szCs w:val="20"/>
    </w:rPr>
  </w:style>
  <w:style w:type="paragraph" w:customStyle="1" w:styleId="TimesNewRoman">
    <w:name w:val="Стиль Таблица название + Times New Roman По центру"/>
    <w:basedOn w:val="a8"/>
    <w:autoRedefine/>
    <w:rsid w:val="00612B0D"/>
    <w:pPr>
      <w:keepNext/>
      <w:spacing w:before="360" w:after="120"/>
      <w:jc w:val="left"/>
    </w:pPr>
    <w:rPr>
      <w:rFonts w:ascii="Arial" w:hAnsi="Arial"/>
      <w:b/>
      <w:bCs/>
      <w:sz w:val="20"/>
      <w:szCs w:val="20"/>
    </w:rPr>
  </w:style>
  <w:style w:type="paragraph" w:customStyle="1" w:styleId="affffffc">
    <w:name w:val="Таблица название"/>
    <w:basedOn w:val="a8"/>
    <w:next w:val="affffffb"/>
    <w:link w:val="affffffd"/>
    <w:autoRedefine/>
    <w:rsid w:val="00612B0D"/>
    <w:pPr>
      <w:keepNext/>
      <w:spacing w:before="480" w:after="60"/>
    </w:pPr>
    <w:rPr>
      <w:rFonts w:ascii="Arial" w:hAnsi="Arial"/>
      <w:b/>
      <w:sz w:val="20"/>
      <w:szCs w:val="20"/>
    </w:rPr>
  </w:style>
  <w:style w:type="paragraph" w:customStyle="1" w:styleId="a6">
    <w:name w:val="Список марк."/>
    <w:basedOn w:val="a8"/>
    <w:autoRedefine/>
    <w:rsid w:val="00612B0D"/>
    <w:pPr>
      <w:numPr>
        <w:numId w:val="22"/>
      </w:numPr>
      <w:spacing w:before="60" w:line="360" w:lineRule="auto"/>
    </w:pPr>
    <w:rPr>
      <w:sz w:val="28"/>
      <w:szCs w:val="28"/>
    </w:rPr>
  </w:style>
  <w:style w:type="paragraph" w:customStyle="1" w:styleId="3f4">
    <w:name w:val="Стиль Черный3"/>
    <w:basedOn w:val="a8"/>
    <w:rsid w:val="00612B0D"/>
    <w:pPr>
      <w:widowControl/>
      <w:spacing w:before="120"/>
    </w:pPr>
    <w:rPr>
      <w:color w:val="000000"/>
      <w:sz w:val="26"/>
      <w:szCs w:val="26"/>
    </w:rPr>
  </w:style>
  <w:style w:type="character" w:customStyle="1" w:styleId="3f5">
    <w:name w:val="Стиль Черный3 Знак"/>
    <w:rsid w:val="00612B0D"/>
    <w:rPr>
      <w:color w:val="000000"/>
      <w:sz w:val="26"/>
      <w:szCs w:val="26"/>
      <w:lang w:val="ru-RU" w:eastAsia="ru-RU" w:bidi="ar-SA"/>
    </w:rPr>
  </w:style>
  <w:style w:type="paragraph" w:customStyle="1" w:styleId="affffffe">
    <w:name w:val="Стиль Основной текст + Черный"/>
    <w:basedOn w:val="af7"/>
    <w:rsid w:val="00612B0D"/>
    <w:pPr>
      <w:widowControl/>
      <w:spacing w:before="120" w:after="0"/>
    </w:pPr>
    <w:rPr>
      <w:color w:val="000000"/>
      <w:sz w:val="26"/>
      <w:szCs w:val="20"/>
    </w:rPr>
  </w:style>
  <w:style w:type="character" w:customStyle="1" w:styleId="afffffff">
    <w:name w:val="Стиль Основной текст + Черный Знак"/>
    <w:rsid w:val="00612B0D"/>
    <w:rPr>
      <w:rFonts w:ascii="Courier New" w:hAnsi="Courier New"/>
      <w:color w:val="000000"/>
      <w:sz w:val="26"/>
      <w:lang w:val="ru-RU" w:eastAsia="ru-RU" w:bidi="ar-SA"/>
    </w:rPr>
  </w:style>
  <w:style w:type="character" w:customStyle="1" w:styleId="affffffd">
    <w:name w:val="Таблица название Знак"/>
    <w:link w:val="affffffc"/>
    <w:rsid w:val="00612B0D"/>
    <w:rPr>
      <w:rFonts w:ascii="Arial" w:hAnsi="Arial" w:cs="Arial"/>
      <w:b/>
    </w:rPr>
  </w:style>
  <w:style w:type="paragraph" w:customStyle="1" w:styleId="Arial">
    <w:name w:val="Обычный + Arial"/>
    <w:aliases w:val="14 пт,По ширине,Междустр.интервал:  полуторный"/>
    <w:basedOn w:val="20"/>
    <w:rsid w:val="00612B0D"/>
    <w:pPr>
      <w:widowControl/>
      <w:spacing w:before="240" w:after="60" w:line="360" w:lineRule="auto"/>
      <w:ind w:left="0" w:right="0" w:firstLine="708"/>
      <w:jc w:val="left"/>
    </w:pPr>
    <w:rPr>
      <w:i/>
      <w:iCs/>
      <w:szCs w:val="28"/>
      <w:lang w:val="ru-RU"/>
    </w:rPr>
  </w:style>
  <w:style w:type="paragraph" w:customStyle="1" w:styleId="116">
    <w:name w:val="табл.11"/>
    <w:basedOn w:val="13"/>
    <w:rsid w:val="00612B0D"/>
    <w:pPr>
      <w:widowControl/>
      <w:spacing w:before="0" w:after="0" w:line="360" w:lineRule="auto"/>
      <w:ind w:left="0" w:right="0"/>
    </w:pPr>
    <w:rPr>
      <w:bCs w:val="0"/>
      <w:i/>
      <w:caps w:val="0"/>
      <w:kern w:val="0"/>
      <w:szCs w:val="28"/>
    </w:rPr>
  </w:style>
  <w:style w:type="paragraph" w:customStyle="1" w:styleId="140">
    <w:name w:val="Обычный + 14 пт"/>
    <w:aliases w:val="полужирный,курсив"/>
    <w:basedOn w:val="Arial"/>
    <w:rsid w:val="00612B0D"/>
  </w:style>
  <w:style w:type="paragraph" w:customStyle="1" w:styleId="1ff2">
    <w:name w:val="1 Знак"/>
    <w:basedOn w:val="a8"/>
    <w:rsid w:val="00612B0D"/>
    <w:pPr>
      <w:widowControl/>
      <w:spacing w:after="160" w:line="240" w:lineRule="exact"/>
      <w:jc w:val="left"/>
    </w:pPr>
    <w:rPr>
      <w:rFonts w:ascii="Verdana" w:hAnsi="Verdana"/>
      <w:lang w:val="en-US" w:eastAsia="en-US"/>
    </w:rPr>
  </w:style>
  <w:style w:type="paragraph" w:customStyle="1" w:styleId="afffffff0">
    <w:name w:val="Знак"/>
    <w:basedOn w:val="a8"/>
    <w:rsid w:val="00612B0D"/>
    <w:pPr>
      <w:widowControl/>
      <w:tabs>
        <w:tab w:val="num" w:pos="432"/>
      </w:tabs>
      <w:spacing w:before="120" w:after="160"/>
      <w:ind w:left="432" w:hanging="432"/>
    </w:pPr>
    <w:rPr>
      <w:b/>
      <w:caps/>
      <w:sz w:val="32"/>
      <w:szCs w:val="32"/>
      <w:lang w:val="en-US" w:eastAsia="en-US"/>
    </w:rPr>
  </w:style>
  <w:style w:type="table" w:customStyle="1" w:styleId="222">
    <w:name w:val="Сетка таблицы22"/>
    <w:basedOn w:val="aa"/>
    <w:next w:val="affb"/>
    <w:rsid w:val="00612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21">
    <w:name w:val="Normal -02 см Справ...1"/>
    <w:basedOn w:val="1c"/>
    <w:rsid w:val="009F32A2"/>
    <w:pPr>
      <w:widowControl/>
      <w:autoSpaceDE/>
      <w:autoSpaceDN/>
      <w:snapToGrid w:val="0"/>
      <w:ind w:left="-113" w:right="-113"/>
      <w:jc w:val="center"/>
    </w:pPr>
    <w:rPr>
      <w:rFonts w:ascii="Times New Roman" w:hAnsi="Times New Roman" w:cs="Times New Roman"/>
      <w:b/>
      <w:bCs/>
    </w:rPr>
  </w:style>
  <w:style w:type="paragraph" w:styleId="afffffff1">
    <w:name w:val="No Spacing"/>
    <w:aliases w:val="Обычный 1,5 межстрочный интервал,с интервалом,Без интервала1,No Spacing,Без интервала11,Без интервала Знак Знак Знак,Без интервала Знак Знак,Таблицы,Без интервала3,Без интервала111"/>
    <w:link w:val="afffffff2"/>
    <w:uiPriority w:val="1"/>
    <w:qFormat/>
    <w:rsid w:val="00940C8A"/>
    <w:pPr>
      <w:widowControl w:val="0"/>
      <w:spacing w:line="360" w:lineRule="auto"/>
      <w:ind w:firstLine="851"/>
    </w:pPr>
    <w:rPr>
      <w:rFonts w:ascii="Times New Roman" w:hAnsi="Times New Roman"/>
      <w:sz w:val="24"/>
      <w:szCs w:val="22"/>
    </w:rPr>
  </w:style>
  <w:style w:type="table" w:customStyle="1" w:styleId="58">
    <w:name w:val="Сетка таблицы5"/>
    <w:basedOn w:val="aa"/>
    <w:next w:val="affb"/>
    <w:uiPriority w:val="59"/>
    <w:rsid w:val="00A20035"/>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a"/>
    <w:next w:val="affb"/>
    <w:uiPriority w:val="59"/>
    <w:rsid w:val="00A20035"/>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
    <w:basedOn w:val="aa"/>
    <w:next w:val="affb"/>
    <w:uiPriority w:val="59"/>
    <w:rsid w:val="00A20035"/>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Заг 1 Знак"/>
    <w:link w:val="1ff4"/>
    <w:locked/>
    <w:rsid w:val="00A20035"/>
    <w:rPr>
      <w:b/>
      <w:iCs/>
      <w:caps/>
      <w:color w:val="FFFFFF"/>
      <w:sz w:val="30"/>
      <w:shd w:val="clear" w:color="auto" w:fill="F7225E"/>
    </w:rPr>
  </w:style>
  <w:style w:type="paragraph" w:customStyle="1" w:styleId="1ff4">
    <w:name w:val="Заг 1"/>
    <w:basedOn w:val="13"/>
    <w:link w:val="1ff3"/>
    <w:qFormat/>
    <w:rsid w:val="00A20035"/>
    <w:pPr>
      <w:widowControl/>
      <w:shd w:val="clear" w:color="auto" w:fill="F7225E"/>
      <w:spacing w:before="720" w:after="360"/>
      <w:ind w:left="0" w:right="0"/>
      <w:contextualSpacing/>
    </w:pPr>
    <w:rPr>
      <w:bCs w:val="0"/>
      <w:iCs/>
      <w:color w:val="FFFFFF"/>
      <w:kern w:val="0"/>
      <w:sz w:val="30"/>
      <w:szCs w:val="20"/>
    </w:rPr>
  </w:style>
  <w:style w:type="character" w:customStyle="1" w:styleId="hdr">
    <w:name w:val="hdr"/>
    <w:basedOn w:val="a9"/>
    <w:rsid w:val="00000FDC"/>
  </w:style>
  <w:style w:type="paragraph" w:customStyle="1" w:styleId="1ff5">
    <w:name w:val="Заголовок 1 Шелестов"/>
    <w:basedOn w:val="a8"/>
    <w:next w:val="a8"/>
    <w:link w:val="1ff6"/>
    <w:qFormat/>
    <w:rsid w:val="00940C8A"/>
    <w:pPr>
      <w:keepNext/>
      <w:keepLines/>
      <w:pageBreakBefore/>
      <w:spacing w:before="240" w:after="120"/>
      <w:outlineLvl w:val="0"/>
    </w:pPr>
    <w:rPr>
      <w:rFonts w:ascii="Arial" w:hAnsi="Arial" w:cs="Arial"/>
      <w:b/>
      <w:bCs/>
      <w:caps/>
      <w:kern w:val="32"/>
      <w:sz w:val="28"/>
      <w:szCs w:val="32"/>
    </w:rPr>
  </w:style>
  <w:style w:type="character" w:customStyle="1" w:styleId="1ff6">
    <w:name w:val="Заголовок 1 Шелестов Знак"/>
    <w:link w:val="1ff5"/>
    <w:rsid w:val="00940C8A"/>
    <w:rPr>
      <w:rFonts w:ascii="Arial" w:eastAsia="Times New Roman" w:hAnsi="Arial" w:cs="Arial"/>
      <w:b/>
      <w:bCs/>
      <w:caps/>
      <w:kern w:val="32"/>
      <w:sz w:val="28"/>
      <w:szCs w:val="32"/>
    </w:rPr>
  </w:style>
  <w:style w:type="paragraph" w:customStyle="1" w:styleId="2f2">
    <w:name w:val="Заголовок 2 Шелестов"/>
    <w:basedOn w:val="a8"/>
    <w:next w:val="a8"/>
    <w:link w:val="2f3"/>
    <w:autoRedefine/>
    <w:qFormat/>
    <w:rsid w:val="00237EA4"/>
    <w:pPr>
      <w:keepNext/>
      <w:keepLines/>
      <w:suppressAutoHyphens/>
      <w:spacing w:before="120" w:after="120"/>
      <w:ind w:firstLine="0"/>
      <w:outlineLvl w:val="1"/>
    </w:pPr>
    <w:rPr>
      <w:rFonts w:eastAsia="Calibri"/>
      <w:b/>
      <w:iCs/>
      <w:spacing w:val="-8"/>
      <w:sz w:val="28"/>
      <w:szCs w:val="28"/>
    </w:rPr>
  </w:style>
  <w:style w:type="character" w:customStyle="1" w:styleId="2f3">
    <w:name w:val="Заголовок 2 Шелестов Знак"/>
    <w:link w:val="2f2"/>
    <w:rsid w:val="00237EA4"/>
    <w:rPr>
      <w:rFonts w:ascii="Times New Roman" w:hAnsi="Times New Roman"/>
      <w:b/>
      <w:iCs/>
      <w:spacing w:val="-8"/>
      <w:sz w:val="28"/>
      <w:szCs w:val="28"/>
    </w:rPr>
  </w:style>
  <w:style w:type="paragraph" w:customStyle="1" w:styleId="3f6">
    <w:name w:val="Заголовок 3 Шелестов"/>
    <w:basedOn w:val="a8"/>
    <w:next w:val="a8"/>
    <w:link w:val="3f7"/>
    <w:qFormat/>
    <w:rsid w:val="00940C8A"/>
    <w:pPr>
      <w:keepNext/>
      <w:keepLines/>
      <w:tabs>
        <w:tab w:val="left" w:pos="9344"/>
      </w:tabs>
      <w:spacing w:before="240" w:after="120"/>
      <w:outlineLvl w:val="2"/>
    </w:pPr>
    <w:rPr>
      <w:rFonts w:cs="Arial"/>
      <w:b/>
      <w:szCs w:val="26"/>
    </w:rPr>
  </w:style>
  <w:style w:type="character" w:customStyle="1" w:styleId="3f7">
    <w:name w:val="Заголовок 3 Шелестов Знак"/>
    <w:link w:val="3f6"/>
    <w:rsid w:val="00940C8A"/>
    <w:rPr>
      <w:rFonts w:ascii="Times New Roman" w:eastAsia="Times New Roman" w:hAnsi="Times New Roman" w:cs="Arial"/>
      <w:b/>
      <w:sz w:val="24"/>
      <w:szCs w:val="26"/>
    </w:rPr>
  </w:style>
  <w:style w:type="paragraph" w:customStyle="1" w:styleId="48">
    <w:name w:val="Заголовок 4 Шелестов"/>
    <w:basedOn w:val="3f6"/>
    <w:next w:val="a8"/>
    <w:link w:val="49"/>
    <w:qFormat/>
    <w:rsid w:val="00940C8A"/>
    <w:pPr>
      <w:outlineLvl w:val="3"/>
    </w:pPr>
    <w:rPr>
      <w:i/>
    </w:rPr>
  </w:style>
  <w:style w:type="character" w:customStyle="1" w:styleId="49">
    <w:name w:val="Заголовок 4 Шелестов Знак"/>
    <w:link w:val="48"/>
    <w:rsid w:val="00940C8A"/>
    <w:rPr>
      <w:rFonts w:ascii="Times New Roman" w:eastAsia="Times New Roman" w:hAnsi="Times New Roman" w:cs="Arial"/>
      <w:b/>
      <w:i/>
      <w:sz w:val="24"/>
      <w:szCs w:val="26"/>
    </w:rPr>
  </w:style>
  <w:style w:type="numbering" w:customStyle="1" w:styleId="79">
    <w:name w:val="Нет списка7"/>
    <w:next w:val="ab"/>
    <w:uiPriority w:val="99"/>
    <w:semiHidden/>
    <w:unhideWhenUsed/>
    <w:rsid w:val="0022033F"/>
  </w:style>
  <w:style w:type="character" w:customStyle="1" w:styleId="60">
    <w:name w:val="Заголовок 6 Знак"/>
    <w:link w:val="6"/>
    <w:uiPriority w:val="99"/>
    <w:rsid w:val="0022033F"/>
    <w:rPr>
      <w:rFonts w:ascii="Times New Roman" w:hAnsi="Times New Roman"/>
      <w:b/>
      <w:bCs/>
      <w:sz w:val="24"/>
      <w:szCs w:val="22"/>
    </w:rPr>
  </w:style>
  <w:style w:type="character" w:customStyle="1" w:styleId="70">
    <w:name w:val="Заголовок 7 Знак"/>
    <w:link w:val="7"/>
    <w:uiPriority w:val="99"/>
    <w:rsid w:val="0022033F"/>
    <w:rPr>
      <w:rFonts w:ascii="Times New Roman" w:hAnsi="Times New Roman"/>
      <w:sz w:val="24"/>
      <w:szCs w:val="22"/>
      <w:u w:val="single"/>
    </w:rPr>
  </w:style>
  <w:style w:type="character" w:customStyle="1" w:styleId="80">
    <w:name w:val="Заголовок 8 Знак"/>
    <w:link w:val="8"/>
    <w:uiPriority w:val="99"/>
    <w:rsid w:val="0022033F"/>
    <w:rPr>
      <w:rFonts w:ascii="Times New Roman" w:hAnsi="Times New Roman"/>
      <w:i/>
      <w:iCs/>
      <w:color w:val="313131"/>
      <w:spacing w:val="-10"/>
      <w:sz w:val="24"/>
      <w:szCs w:val="24"/>
      <w:shd w:val="clear" w:color="auto" w:fill="FFFFFF"/>
    </w:rPr>
  </w:style>
  <w:style w:type="character" w:customStyle="1" w:styleId="92">
    <w:name w:val="Заголовок 9 Знак"/>
    <w:link w:val="91"/>
    <w:uiPriority w:val="99"/>
    <w:rsid w:val="0022033F"/>
    <w:rPr>
      <w:rFonts w:ascii="Times New Roman" w:hAnsi="Times New Roman"/>
      <w:color w:val="000000"/>
      <w:sz w:val="24"/>
      <w:szCs w:val="22"/>
      <w:u w:val="single"/>
      <w:shd w:val="clear" w:color="auto" w:fill="FFFFFF"/>
    </w:rPr>
  </w:style>
  <w:style w:type="numbering" w:customStyle="1" w:styleId="141">
    <w:name w:val="Нет списка14"/>
    <w:next w:val="ab"/>
    <w:uiPriority w:val="99"/>
    <w:semiHidden/>
    <w:rsid w:val="0022033F"/>
  </w:style>
  <w:style w:type="paragraph" w:customStyle="1" w:styleId="315">
    <w:name w:val="Основной текст 31"/>
    <w:basedOn w:val="a8"/>
    <w:rsid w:val="0022033F"/>
    <w:pPr>
      <w:ind w:firstLine="720"/>
    </w:pPr>
  </w:style>
  <w:style w:type="paragraph" w:customStyle="1" w:styleId="215">
    <w:name w:val="Основной текст с отступом 21"/>
    <w:basedOn w:val="a8"/>
    <w:rsid w:val="0022033F"/>
    <w:pPr>
      <w:ind w:firstLine="720"/>
    </w:pPr>
    <w:rPr>
      <w:rFonts w:ascii="Times New Roman CYR" w:hAnsi="Times New Roman CYR"/>
      <w:szCs w:val="20"/>
    </w:rPr>
  </w:style>
  <w:style w:type="character" w:customStyle="1" w:styleId="3b">
    <w:name w:val="Основной текст с отступом 3 Знак"/>
    <w:link w:val="3a"/>
    <w:uiPriority w:val="99"/>
    <w:rsid w:val="0022033F"/>
    <w:rPr>
      <w:rFonts w:ascii="Times New Roman" w:hAnsi="Times New Roman"/>
      <w:color w:val="FF0000"/>
      <w:sz w:val="26"/>
      <w:szCs w:val="26"/>
    </w:rPr>
  </w:style>
  <w:style w:type="character" w:customStyle="1" w:styleId="aff4">
    <w:name w:val="Текст концевой сноски Знак"/>
    <w:link w:val="aff3"/>
    <w:semiHidden/>
    <w:rsid w:val="0022033F"/>
    <w:rPr>
      <w:rFonts w:ascii="Times New Roman" w:hAnsi="Times New Roman"/>
    </w:rPr>
  </w:style>
  <w:style w:type="character" w:customStyle="1" w:styleId="aff6">
    <w:name w:val="Текст сноски Знак"/>
    <w:aliases w:val="Знак6 Знак,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Знак3 Знак"/>
    <w:link w:val="aff5"/>
    <w:uiPriority w:val="99"/>
    <w:rsid w:val="0022033F"/>
    <w:rPr>
      <w:rFonts w:ascii="Times New Roman" w:hAnsi="Times New Roman"/>
    </w:rPr>
  </w:style>
  <w:style w:type="paragraph" w:customStyle="1" w:styleId="1ff7">
    <w:name w:val="Основной текст1"/>
    <w:basedOn w:val="a8"/>
    <w:rsid w:val="0022033F"/>
    <w:pPr>
      <w:spacing w:before="60" w:after="60"/>
      <w:ind w:firstLine="567"/>
    </w:pPr>
    <w:rPr>
      <w:rFonts w:ascii="Arial" w:hAnsi="Arial"/>
      <w:sz w:val="22"/>
      <w:szCs w:val="20"/>
      <w:lang w:val="en-US"/>
    </w:rPr>
  </w:style>
  <w:style w:type="paragraph" w:customStyle="1" w:styleId="1ff8">
    <w:name w:val="Знак1"/>
    <w:basedOn w:val="a8"/>
    <w:rsid w:val="0022033F"/>
    <w:pPr>
      <w:spacing w:before="100" w:beforeAutospacing="1" w:after="100" w:afterAutospacing="1"/>
    </w:pPr>
    <w:rPr>
      <w:rFonts w:ascii="Tahoma" w:hAnsi="Tahoma"/>
      <w:sz w:val="20"/>
      <w:szCs w:val="20"/>
      <w:lang w:val="en-US" w:eastAsia="en-US"/>
    </w:rPr>
  </w:style>
  <w:style w:type="paragraph" w:customStyle="1" w:styleId="1ff9">
    <w:name w:val="Знак Знак1 Знак"/>
    <w:basedOn w:val="a8"/>
    <w:rsid w:val="0022033F"/>
    <w:pPr>
      <w:spacing w:after="60"/>
      <w:ind w:firstLine="709"/>
    </w:pPr>
    <w:rPr>
      <w:rFonts w:ascii="Arial" w:hAnsi="Arial"/>
      <w:bCs/>
    </w:rPr>
  </w:style>
  <w:style w:type="numbering" w:customStyle="1" w:styleId="1130">
    <w:name w:val="Нет списка113"/>
    <w:next w:val="ab"/>
    <w:semiHidden/>
    <w:rsid w:val="0022033F"/>
  </w:style>
  <w:style w:type="paragraph" w:customStyle="1" w:styleId="1ffa">
    <w:name w:val="Название1"/>
    <w:basedOn w:val="1c"/>
    <w:uiPriority w:val="99"/>
    <w:rsid w:val="0022033F"/>
    <w:pPr>
      <w:widowControl/>
      <w:autoSpaceDE/>
      <w:autoSpaceDN/>
      <w:jc w:val="center"/>
    </w:pPr>
    <w:rPr>
      <w:rFonts w:ascii="Times New Roman" w:hAnsi="Times New Roman" w:cs="Times New Roman"/>
      <w:sz w:val="28"/>
    </w:rPr>
  </w:style>
  <w:style w:type="numbering" w:customStyle="1" w:styleId="230">
    <w:name w:val="Нет списка23"/>
    <w:next w:val="ab"/>
    <w:semiHidden/>
    <w:unhideWhenUsed/>
    <w:rsid w:val="0022033F"/>
  </w:style>
  <w:style w:type="character" w:customStyle="1" w:styleId="117">
    <w:name w:val="Знак Знак11"/>
    <w:rsid w:val="0022033F"/>
    <w:rPr>
      <w:rFonts w:ascii="Times New Roman" w:eastAsia="Times New Roman" w:hAnsi="Times New Roman" w:cs="Times New Roman"/>
      <w:sz w:val="24"/>
      <w:szCs w:val="20"/>
      <w:lang w:eastAsia="ru-RU"/>
    </w:rPr>
  </w:style>
  <w:style w:type="numbering" w:customStyle="1" w:styleId="330">
    <w:name w:val="Нет списка33"/>
    <w:next w:val="ab"/>
    <w:semiHidden/>
    <w:rsid w:val="0022033F"/>
  </w:style>
  <w:style w:type="paragraph" w:customStyle="1" w:styleId="1ffb">
    <w:name w:val="Абзац списка1"/>
    <w:basedOn w:val="a8"/>
    <w:rsid w:val="0022033F"/>
    <w:pPr>
      <w:spacing w:after="200" w:line="276" w:lineRule="auto"/>
      <w:ind w:left="720"/>
      <w:contextualSpacing/>
    </w:pPr>
    <w:rPr>
      <w:rFonts w:ascii="Calibri" w:hAnsi="Calibri"/>
      <w:sz w:val="22"/>
    </w:rPr>
  </w:style>
  <w:style w:type="numbering" w:customStyle="1" w:styleId="430">
    <w:name w:val="Нет списка43"/>
    <w:next w:val="ab"/>
    <w:semiHidden/>
    <w:rsid w:val="0022033F"/>
  </w:style>
  <w:style w:type="paragraph" w:customStyle="1" w:styleId="3f8">
    <w:name w:val="Знак3 Знак Знак Знак"/>
    <w:basedOn w:val="a8"/>
    <w:rsid w:val="0022033F"/>
    <w:pPr>
      <w:spacing w:after="60"/>
      <w:ind w:firstLine="709"/>
    </w:pPr>
    <w:rPr>
      <w:rFonts w:ascii="Arial" w:hAnsi="Arial"/>
      <w:bCs/>
    </w:rPr>
  </w:style>
  <w:style w:type="numbering" w:customStyle="1" w:styleId="1111">
    <w:name w:val="Нет списка1111"/>
    <w:next w:val="ab"/>
    <w:semiHidden/>
    <w:rsid w:val="0022033F"/>
  </w:style>
  <w:style w:type="numbering" w:customStyle="1" w:styleId="11111">
    <w:name w:val="Нет списка11111"/>
    <w:next w:val="ab"/>
    <w:semiHidden/>
    <w:rsid w:val="0022033F"/>
  </w:style>
  <w:style w:type="numbering" w:customStyle="1" w:styleId="2130">
    <w:name w:val="Нет списка213"/>
    <w:next w:val="ab"/>
    <w:semiHidden/>
    <w:unhideWhenUsed/>
    <w:rsid w:val="0022033F"/>
  </w:style>
  <w:style w:type="character" w:customStyle="1" w:styleId="3f9">
    <w:name w:val="Знак Знак3"/>
    <w:semiHidden/>
    <w:rsid w:val="0022033F"/>
    <w:rPr>
      <w:sz w:val="24"/>
      <w:szCs w:val="24"/>
      <w:lang w:val="ru-RU" w:eastAsia="ru-RU" w:bidi="ar-SA"/>
    </w:rPr>
  </w:style>
  <w:style w:type="numbering" w:customStyle="1" w:styleId="3130">
    <w:name w:val="Нет списка313"/>
    <w:next w:val="ab"/>
    <w:semiHidden/>
    <w:rsid w:val="0022033F"/>
  </w:style>
  <w:style w:type="numbering" w:customStyle="1" w:styleId="411">
    <w:name w:val="Нет списка411"/>
    <w:next w:val="ab"/>
    <w:semiHidden/>
    <w:rsid w:val="0022033F"/>
  </w:style>
  <w:style w:type="numbering" w:customStyle="1" w:styleId="1220">
    <w:name w:val="Нет списка122"/>
    <w:next w:val="ab"/>
    <w:semiHidden/>
    <w:rsid w:val="0022033F"/>
  </w:style>
  <w:style w:type="numbering" w:customStyle="1" w:styleId="2111">
    <w:name w:val="Нет списка2111"/>
    <w:next w:val="ab"/>
    <w:semiHidden/>
    <w:unhideWhenUsed/>
    <w:rsid w:val="0022033F"/>
  </w:style>
  <w:style w:type="numbering" w:customStyle="1" w:styleId="31110">
    <w:name w:val="Нет списка3111"/>
    <w:next w:val="ab"/>
    <w:semiHidden/>
    <w:rsid w:val="0022033F"/>
  </w:style>
  <w:style w:type="character" w:customStyle="1" w:styleId="85">
    <w:name w:val="Знак Знак8"/>
    <w:uiPriority w:val="99"/>
    <w:rsid w:val="0022033F"/>
    <w:rPr>
      <w:rFonts w:cs="Arial"/>
      <w:b/>
      <w:bCs/>
      <w:caps/>
      <w:kern w:val="32"/>
      <w:sz w:val="28"/>
      <w:szCs w:val="32"/>
      <w:lang w:val="ru-RU" w:eastAsia="ru-RU" w:bidi="ar-SA"/>
    </w:rPr>
  </w:style>
  <w:style w:type="character" w:customStyle="1" w:styleId="7a">
    <w:name w:val="Знак Знак7"/>
    <w:rsid w:val="0022033F"/>
    <w:rPr>
      <w:rFonts w:cs="Arial"/>
      <w:b/>
      <w:bCs/>
      <w:sz w:val="24"/>
      <w:szCs w:val="24"/>
      <w:lang w:val="ru-RU" w:eastAsia="ru-RU" w:bidi="ar-SA"/>
    </w:rPr>
  </w:style>
  <w:style w:type="numbering" w:customStyle="1" w:styleId="520">
    <w:name w:val="Нет списка52"/>
    <w:next w:val="ab"/>
    <w:uiPriority w:val="99"/>
    <w:semiHidden/>
    <w:unhideWhenUsed/>
    <w:rsid w:val="0022033F"/>
  </w:style>
  <w:style w:type="numbering" w:customStyle="1" w:styleId="610">
    <w:name w:val="Нет списка61"/>
    <w:next w:val="ab"/>
    <w:uiPriority w:val="99"/>
    <w:semiHidden/>
    <w:rsid w:val="0022033F"/>
  </w:style>
  <w:style w:type="numbering" w:customStyle="1" w:styleId="132">
    <w:name w:val="Нет списка132"/>
    <w:next w:val="ab"/>
    <w:semiHidden/>
    <w:rsid w:val="0022033F"/>
  </w:style>
  <w:style w:type="numbering" w:customStyle="1" w:styleId="1121">
    <w:name w:val="Нет списка1121"/>
    <w:next w:val="ab"/>
    <w:semiHidden/>
    <w:rsid w:val="0022033F"/>
  </w:style>
  <w:style w:type="numbering" w:customStyle="1" w:styleId="2220">
    <w:name w:val="Нет списка222"/>
    <w:next w:val="ab"/>
    <w:semiHidden/>
    <w:unhideWhenUsed/>
    <w:rsid w:val="0022033F"/>
  </w:style>
  <w:style w:type="numbering" w:customStyle="1" w:styleId="322">
    <w:name w:val="Нет списка322"/>
    <w:next w:val="ab"/>
    <w:semiHidden/>
    <w:rsid w:val="0022033F"/>
  </w:style>
  <w:style w:type="numbering" w:customStyle="1" w:styleId="421">
    <w:name w:val="Нет списка421"/>
    <w:next w:val="ab"/>
    <w:semiHidden/>
    <w:rsid w:val="0022033F"/>
  </w:style>
  <w:style w:type="numbering" w:customStyle="1" w:styleId="1211">
    <w:name w:val="Нет списка1211"/>
    <w:next w:val="ab"/>
    <w:semiHidden/>
    <w:rsid w:val="0022033F"/>
  </w:style>
  <w:style w:type="numbering" w:customStyle="1" w:styleId="2121">
    <w:name w:val="Нет списка2121"/>
    <w:next w:val="ab"/>
    <w:semiHidden/>
    <w:unhideWhenUsed/>
    <w:rsid w:val="0022033F"/>
  </w:style>
  <w:style w:type="numbering" w:customStyle="1" w:styleId="3121">
    <w:name w:val="Нет списка3121"/>
    <w:next w:val="ab"/>
    <w:semiHidden/>
    <w:rsid w:val="0022033F"/>
  </w:style>
  <w:style w:type="numbering" w:customStyle="1" w:styleId="511">
    <w:name w:val="Нет списка511"/>
    <w:next w:val="ab"/>
    <w:uiPriority w:val="99"/>
    <w:semiHidden/>
    <w:rsid w:val="0022033F"/>
  </w:style>
  <w:style w:type="numbering" w:customStyle="1" w:styleId="1311">
    <w:name w:val="Нет списка1311"/>
    <w:next w:val="ab"/>
    <w:semiHidden/>
    <w:rsid w:val="0022033F"/>
  </w:style>
  <w:style w:type="numbering" w:customStyle="1" w:styleId="2211">
    <w:name w:val="Нет списка2211"/>
    <w:next w:val="ab"/>
    <w:semiHidden/>
    <w:unhideWhenUsed/>
    <w:rsid w:val="0022033F"/>
  </w:style>
  <w:style w:type="numbering" w:customStyle="1" w:styleId="3211">
    <w:name w:val="Нет списка3211"/>
    <w:next w:val="ab"/>
    <w:semiHidden/>
    <w:rsid w:val="0022033F"/>
  </w:style>
  <w:style w:type="numbering" w:customStyle="1" w:styleId="SymbolSymbol1">
    <w:name w:val="Стиль маркированный Symbol (Symbol) подчеркивание1"/>
    <w:basedOn w:val="ab"/>
    <w:rsid w:val="0022033F"/>
  </w:style>
  <w:style w:type="numbering" w:customStyle="1" w:styleId="1ffc">
    <w:name w:val="Стиль нумерованный1"/>
    <w:basedOn w:val="ab"/>
    <w:rsid w:val="0022033F"/>
  </w:style>
  <w:style w:type="numbering" w:customStyle="1" w:styleId="12pt1">
    <w:name w:val="Стиль маркированный 12 pt1"/>
    <w:basedOn w:val="ab"/>
    <w:rsid w:val="0022033F"/>
  </w:style>
  <w:style w:type="numbering" w:customStyle="1" w:styleId="1ffd">
    <w:name w:val="Стиль маркированный1"/>
    <w:basedOn w:val="ab"/>
    <w:rsid w:val="0022033F"/>
  </w:style>
  <w:style w:type="paragraph" w:customStyle="1" w:styleId="1ffe">
    <w:name w:val="Список литературы1"/>
    <w:basedOn w:val="a8"/>
    <w:rsid w:val="0022033F"/>
    <w:pPr>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1fff">
    <w:name w:val="Дата1"/>
    <w:basedOn w:val="a8"/>
    <w:next w:val="a8"/>
    <w:rsid w:val="0022033F"/>
    <w:pPr>
      <w:tabs>
        <w:tab w:val="num" w:pos="1980"/>
      </w:tabs>
      <w:autoSpaceDE w:val="0"/>
      <w:autoSpaceDN w:val="0"/>
      <w:adjustRightInd w:val="0"/>
      <w:ind w:left="1980" w:hanging="1260"/>
      <w:textAlignment w:val="baseline"/>
    </w:pPr>
    <w:rPr>
      <w:rFonts w:ascii="Arial" w:eastAsia="MS Mincho" w:hAnsi="Arial"/>
      <w:kern w:val="2"/>
      <w:sz w:val="20"/>
      <w:szCs w:val="20"/>
      <w:lang w:val="en-US" w:eastAsia="ja-JP"/>
    </w:rPr>
  </w:style>
  <w:style w:type="paragraph" w:customStyle="1" w:styleId="1fff0">
    <w:name w:val="Обычный (веб)1"/>
    <w:basedOn w:val="a8"/>
    <w:uiPriority w:val="99"/>
    <w:qFormat/>
    <w:rsid w:val="0022033F"/>
    <w:pPr>
      <w:spacing w:before="100" w:after="100"/>
    </w:pPr>
    <w:rPr>
      <w:rFonts w:ascii="Arial Unicode MS" w:eastAsia="Arial Unicode MS" w:hAnsi="Arial Unicode MS"/>
      <w:lang w:val="en-US"/>
    </w:rPr>
  </w:style>
  <w:style w:type="numbering" w:customStyle="1" w:styleId="710">
    <w:name w:val="Нет списка71"/>
    <w:next w:val="ab"/>
    <w:uiPriority w:val="99"/>
    <w:semiHidden/>
    <w:rsid w:val="0022033F"/>
  </w:style>
  <w:style w:type="paragraph" w:customStyle="1" w:styleId="2f4">
    <w:name w:val="Обычный2"/>
    <w:rsid w:val="0022033F"/>
    <w:rPr>
      <w:rFonts w:ascii="Arial" w:hAnsi="Arial"/>
      <w:snapToGrid w:val="0"/>
      <w:sz w:val="22"/>
      <w:szCs w:val="22"/>
    </w:rPr>
  </w:style>
  <w:style w:type="paragraph" w:customStyle="1" w:styleId="323">
    <w:name w:val="Основной текст 32"/>
    <w:basedOn w:val="a8"/>
    <w:rsid w:val="0022033F"/>
    <w:pPr>
      <w:ind w:firstLine="720"/>
    </w:pPr>
  </w:style>
  <w:style w:type="paragraph" w:customStyle="1" w:styleId="223">
    <w:name w:val="Основной текст 22"/>
    <w:basedOn w:val="a8"/>
    <w:uiPriority w:val="99"/>
    <w:rsid w:val="0022033F"/>
    <w:pPr>
      <w:overflowPunct w:val="0"/>
      <w:autoSpaceDE w:val="0"/>
      <w:autoSpaceDN w:val="0"/>
      <w:adjustRightInd w:val="0"/>
      <w:ind w:firstLine="709"/>
      <w:textAlignment w:val="baseline"/>
    </w:pPr>
    <w:rPr>
      <w:sz w:val="26"/>
    </w:rPr>
  </w:style>
  <w:style w:type="paragraph" w:customStyle="1" w:styleId="224">
    <w:name w:val="Основной текст с отступом 22"/>
    <w:basedOn w:val="a8"/>
    <w:rsid w:val="0022033F"/>
    <w:pPr>
      <w:ind w:firstLine="720"/>
    </w:pPr>
    <w:rPr>
      <w:rFonts w:ascii="Times New Roman CYR" w:hAnsi="Times New Roman CYR"/>
      <w:szCs w:val="20"/>
    </w:rPr>
  </w:style>
  <w:style w:type="paragraph" w:customStyle="1" w:styleId="2f5">
    <w:name w:val="Основной текст2"/>
    <w:basedOn w:val="a8"/>
    <w:rsid w:val="0022033F"/>
    <w:pPr>
      <w:spacing w:before="60" w:after="60"/>
      <w:ind w:firstLine="567"/>
    </w:pPr>
    <w:rPr>
      <w:rFonts w:ascii="Arial" w:hAnsi="Arial"/>
      <w:sz w:val="22"/>
      <w:szCs w:val="20"/>
      <w:lang w:val="en-US"/>
    </w:rPr>
  </w:style>
  <w:style w:type="numbering" w:customStyle="1" w:styleId="1410">
    <w:name w:val="Нет списка141"/>
    <w:next w:val="ab"/>
    <w:semiHidden/>
    <w:rsid w:val="0022033F"/>
  </w:style>
  <w:style w:type="paragraph" w:customStyle="1" w:styleId="2f6">
    <w:name w:val="Название2"/>
    <w:basedOn w:val="2f4"/>
    <w:rsid w:val="0022033F"/>
    <w:pPr>
      <w:jc w:val="center"/>
    </w:pPr>
    <w:rPr>
      <w:rFonts w:ascii="Times New Roman" w:hAnsi="Times New Roman"/>
      <w:snapToGrid/>
      <w:sz w:val="28"/>
    </w:rPr>
  </w:style>
  <w:style w:type="numbering" w:customStyle="1" w:styleId="231">
    <w:name w:val="Нет списка231"/>
    <w:next w:val="ab"/>
    <w:semiHidden/>
    <w:unhideWhenUsed/>
    <w:rsid w:val="0022033F"/>
  </w:style>
  <w:style w:type="numbering" w:customStyle="1" w:styleId="331">
    <w:name w:val="Нет списка331"/>
    <w:next w:val="ab"/>
    <w:semiHidden/>
    <w:rsid w:val="0022033F"/>
  </w:style>
  <w:style w:type="paragraph" w:customStyle="1" w:styleId="2f7">
    <w:name w:val="Абзац списка2"/>
    <w:basedOn w:val="a8"/>
    <w:rsid w:val="0022033F"/>
    <w:pPr>
      <w:spacing w:after="200" w:line="276" w:lineRule="auto"/>
      <w:ind w:left="720"/>
      <w:contextualSpacing/>
    </w:pPr>
    <w:rPr>
      <w:rFonts w:ascii="Calibri" w:hAnsi="Calibri"/>
      <w:sz w:val="22"/>
    </w:rPr>
  </w:style>
  <w:style w:type="numbering" w:customStyle="1" w:styleId="431">
    <w:name w:val="Нет списка431"/>
    <w:next w:val="ab"/>
    <w:semiHidden/>
    <w:rsid w:val="0022033F"/>
  </w:style>
  <w:style w:type="numbering" w:customStyle="1" w:styleId="1131">
    <w:name w:val="Нет списка1131"/>
    <w:next w:val="ab"/>
    <w:semiHidden/>
    <w:rsid w:val="0022033F"/>
  </w:style>
  <w:style w:type="numbering" w:customStyle="1" w:styleId="1112">
    <w:name w:val="Нет списка1112"/>
    <w:next w:val="ab"/>
    <w:semiHidden/>
    <w:rsid w:val="0022033F"/>
  </w:style>
  <w:style w:type="numbering" w:customStyle="1" w:styleId="2131">
    <w:name w:val="Нет списка2131"/>
    <w:next w:val="ab"/>
    <w:semiHidden/>
    <w:unhideWhenUsed/>
    <w:rsid w:val="0022033F"/>
  </w:style>
  <w:style w:type="numbering" w:customStyle="1" w:styleId="3131">
    <w:name w:val="Нет списка3131"/>
    <w:next w:val="ab"/>
    <w:semiHidden/>
    <w:rsid w:val="0022033F"/>
  </w:style>
  <w:style w:type="numbering" w:customStyle="1" w:styleId="4111">
    <w:name w:val="Нет списка4111"/>
    <w:next w:val="ab"/>
    <w:semiHidden/>
    <w:rsid w:val="0022033F"/>
  </w:style>
  <w:style w:type="numbering" w:customStyle="1" w:styleId="1221">
    <w:name w:val="Нет списка1221"/>
    <w:next w:val="ab"/>
    <w:semiHidden/>
    <w:rsid w:val="0022033F"/>
  </w:style>
  <w:style w:type="numbering" w:customStyle="1" w:styleId="21111">
    <w:name w:val="Нет списка21111"/>
    <w:next w:val="ab"/>
    <w:semiHidden/>
    <w:unhideWhenUsed/>
    <w:rsid w:val="0022033F"/>
  </w:style>
  <w:style w:type="numbering" w:customStyle="1" w:styleId="31111">
    <w:name w:val="Нет списка31111"/>
    <w:next w:val="ab"/>
    <w:semiHidden/>
    <w:rsid w:val="0022033F"/>
  </w:style>
  <w:style w:type="numbering" w:customStyle="1" w:styleId="521">
    <w:name w:val="Нет списка521"/>
    <w:next w:val="ab"/>
    <w:uiPriority w:val="99"/>
    <w:semiHidden/>
    <w:unhideWhenUsed/>
    <w:rsid w:val="0022033F"/>
  </w:style>
  <w:style w:type="numbering" w:customStyle="1" w:styleId="611">
    <w:name w:val="Нет списка611"/>
    <w:next w:val="ab"/>
    <w:uiPriority w:val="99"/>
    <w:semiHidden/>
    <w:rsid w:val="0022033F"/>
  </w:style>
  <w:style w:type="numbering" w:customStyle="1" w:styleId="1321">
    <w:name w:val="Нет списка1321"/>
    <w:next w:val="ab"/>
    <w:semiHidden/>
    <w:rsid w:val="0022033F"/>
  </w:style>
  <w:style w:type="numbering" w:customStyle="1" w:styleId="11211">
    <w:name w:val="Нет списка11211"/>
    <w:next w:val="ab"/>
    <w:semiHidden/>
    <w:rsid w:val="0022033F"/>
  </w:style>
  <w:style w:type="numbering" w:customStyle="1" w:styleId="2221">
    <w:name w:val="Нет списка2221"/>
    <w:next w:val="ab"/>
    <w:semiHidden/>
    <w:unhideWhenUsed/>
    <w:rsid w:val="0022033F"/>
  </w:style>
  <w:style w:type="numbering" w:customStyle="1" w:styleId="3221">
    <w:name w:val="Нет списка3221"/>
    <w:next w:val="ab"/>
    <w:semiHidden/>
    <w:rsid w:val="0022033F"/>
  </w:style>
  <w:style w:type="numbering" w:customStyle="1" w:styleId="4211">
    <w:name w:val="Нет списка4211"/>
    <w:next w:val="ab"/>
    <w:semiHidden/>
    <w:rsid w:val="0022033F"/>
  </w:style>
  <w:style w:type="numbering" w:customStyle="1" w:styleId="12111">
    <w:name w:val="Нет списка12111"/>
    <w:next w:val="ab"/>
    <w:semiHidden/>
    <w:rsid w:val="0022033F"/>
  </w:style>
  <w:style w:type="numbering" w:customStyle="1" w:styleId="21211">
    <w:name w:val="Нет списка21211"/>
    <w:next w:val="ab"/>
    <w:semiHidden/>
    <w:unhideWhenUsed/>
    <w:rsid w:val="0022033F"/>
  </w:style>
  <w:style w:type="numbering" w:customStyle="1" w:styleId="31211">
    <w:name w:val="Нет списка31211"/>
    <w:next w:val="ab"/>
    <w:semiHidden/>
    <w:rsid w:val="0022033F"/>
  </w:style>
  <w:style w:type="numbering" w:customStyle="1" w:styleId="5111">
    <w:name w:val="Нет списка5111"/>
    <w:next w:val="ab"/>
    <w:uiPriority w:val="99"/>
    <w:semiHidden/>
    <w:rsid w:val="0022033F"/>
  </w:style>
  <w:style w:type="numbering" w:customStyle="1" w:styleId="13111">
    <w:name w:val="Нет списка13111"/>
    <w:next w:val="ab"/>
    <w:semiHidden/>
    <w:rsid w:val="0022033F"/>
  </w:style>
  <w:style w:type="numbering" w:customStyle="1" w:styleId="22111">
    <w:name w:val="Нет списка22111"/>
    <w:next w:val="ab"/>
    <w:semiHidden/>
    <w:unhideWhenUsed/>
    <w:rsid w:val="0022033F"/>
  </w:style>
  <w:style w:type="numbering" w:customStyle="1" w:styleId="32111">
    <w:name w:val="Нет списка32111"/>
    <w:next w:val="ab"/>
    <w:semiHidden/>
    <w:rsid w:val="0022033F"/>
  </w:style>
  <w:style w:type="numbering" w:customStyle="1" w:styleId="SymbolSymbol11">
    <w:name w:val="Стиль маркированный Symbol (Symbol) подчеркивание11"/>
    <w:basedOn w:val="ab"/>
    <w:rsid w:val="0022033F"/>
  </w:style>
  <w:style w:type="numbering" w:customStyle="1" w:styleId="110">
    <w:name w:val="Стиль нумерованный11"/>
    <w:basedOn w:val="ab"/>
    <w:rsid w:val="0022033F"/>
    <w:pPr>
      <w:numPr>
        <w:numId w:val="30"/>
      </w:numPr>
    </w:pPr>
  </w:style>
  <w:style w:type="numbering" w:customStyle="1" w:styleId="12pt11">
    <w:name w:val="Стиль маркированный 12 pt11"/>
    <w:basedOn w:val="ab"/>
    <w:rsid w:val="0022033F"/>
    <w:pPr>
      <w:numPr>
        <w:numId w:val="31"/>
      </w:numPr>
    </w:pPr>
  </w:style>
  <w:style w:type="numbering" w:customStyle="1" w:styleId="11">
    <w:name w:val="Стиль маркированный11"/>
    <w:basedOn w:val="ab"/>
    <w:rsid w:val="0022033F"/>
    <w:pPr>
      <w:numPr>
        <w:numId w:val="32"/>
      </w:numPr>
    </w:pPr>
  </w:style>
  <w:style w:type="paragraph" w:customStyle="1" w:styleId="2f8">
    <w:name w:val="Список литературы2"/>
    <w:basedOn w:val="a8"/>
    <w:rsid w:val="0022033F"/>
    <w:pPr>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2f9">
    <w:name w:val="Дата2"/>
    <w:basedOn w:val="a8"/>
    <w:next w:val="a8"/>
    <w:rsid w:val="0022033F"/>
    <w:pPr>
      <w:tabs>
        <w:tab w:val="num" w:pos="1980"/>
      </w:tabs>
      <w:autoSpaceDE w:val="0"/>
      <w:autoSpaceDN w:val="0"/>
      <w:adjustRightInd w:val="0"/>
      <w:ind w:left="1980" w:hanging="1260"/>
      <w:textAlignment w:val="baseline"/>
    </w:pPr>
    <w:rPr>
      <w:rFonts w:ascii="Arial" w:eastAsia="MS Mincho" w:hAnsi="Arial"/>
      <w:kern w:val="2"/>
      <w:sz w:val="20"/>
      <w:szCs w:val="20"/>
      <w:lang w:val="en-US" w:eastAsia="ja-JP"/>
    </w:rPr>
  </w:style>
  <w:style w:type="paragraph" w:customStyle="1" w:styleId="2fa">
    <w:name w:val="Обычный (веб)2"/>
    <w:basedOn w:val="a8"/>
    <w:rsid w:val="0022033F"/>
    <w:pPr>
      <w:spacing w:before="100" w:after="100"/>
    </w:pPr>
    <w:rPr>
      <w:rFonts w:ascii="Arial Unicode MS" w:eastAsia="Arial Unicode MS" w:hAnsi="Arial Unicode MS"/>
      <w:lang w:val="en-US"/>
    </w:rPr>
  </w:style>
  <w:style w:type="numbering" w:customStyle="1" w:styleId="86">
    <w:name w:val="Нет списка8"/>
    <w:next w:val="ab"/>
    <w:uiPriority w:val="99"/>
    <w:semiHidden/>
    <w:rsid w:val="0022033F"/>
  </w:style>
  <w:style w:type="paragraph" w:customStyle="1" w:styleId="3fa">
    <w:name w:val="Обычный3"/>
    <w:rsid w:val="0022033F"/>
    <w:rPr>
      <w:rFonts w:ascii="Arial" w:hAnsi="Arial"/>
      <w:snapToGrid w:val="0"/>
      <w:sz w:val="22"/>
      <w:szCs w:val="22"/>
    </w:rPr>
  </w:style>
  <w:style w:type="paragraph" w:customStyle="1" w:styleId="332">
    <w:name w:val="Основной текст 33"/>
    <w:basedOn w:val="a8"/>
    <w:rsid w:val="0022033F"/>
    <w:pPr>
      <w:ind w:firstLine="720"/>
    </w:pPr>
  </w:style>
  <w:style w:type="paragraph" w:customStyle="1" w:styleId="232">
    <w:name w:val="Основной текст 23"/>
    <w:basedOn w:val="a8"/>
    <w:rsid w:val="0022033F"/>
    <w:pPr>
      <w:overflowPunct w:val="0"/>
      <w:autoSpaceDE w:val="0"/>
      <w:autoSpaceDN w:val="0"/>
      <w:adjustRightInd w:val="0"/>
      <w:ind w:firstLine="709"/>
      <w:textAlignment w:val="baseline"/>
    </w:pPr>
    <w:rPr>
      <w:sz w:val="26"/>
    </w:rPr>
  </w:style>
  <w:style w:type="paragraph" w:customStyle="1" w:styleId="233">
    <w:name w:val="Основной текст с отступом 23"/>
    <w:basedOn w:val="a8"/>
    <w:rsid w:val="0022033F"/>
    <w:pPr>
      <w:ind w:firstLine="720"/>
    </w:pPr>
    <w:rPr>
      <w:rFonts w:ascii="Times New Roman CYR" w:hAnsi="Times New Roman CYR"/>
      <w:szCs w:val="20"/>
    </w:rPr>
  </w:style>
  <w:style w:type="paragraph" w:customStyle="1" w:styleId="3fb">
    <w:name w:val="Основной текст3"/>
    <w:basedOn w:val="a8"/>
    <w:rsid w:val="0022033F"/>
    <w:pPr>
      <w:spacing w:before="60" w:after="60"/>
      <w:ind w:firstLine="567"/>
    </w:pPr>
    <w:rPr>
      <w:rFonts w:ascii="Arial" w:hAnsi="Arial"/>
      <w:sz w:val="22"/>
      <w:szCs w:val="20"/>
      <w:lang w:val="en-US"/>
    </w:rPr>
  </w:style>
  <w:style w:type="numbering" w:customStyle="1" w:styleId="150">
    <w:name w:val="Нет списка15"/>
    <w:next w:val="ab"/>
    <w:semiHidden/>
    <w:rsid w:val="0022033F"/>
  </w:style>
  <w:style w:type="paragraph" w:customStyle="1" w:styleId="3fc">
    <w:name w:val="Название3"/>
    <w:basedOn w:val="3fa"/>
    <w:rsid w:val="0022033F"/>
    <w:pPr>
      <w:jc w:val="center"/>
    </w:pPr>
    <w:rPr>
      <w:rFonts w:ascii="Times New Roman" w:hAnsi="Times New Roman"/>
      <w:snapToGrid/>
      <w:sz w:val="28"/>
    </w:rPr>
  </w:style>
  <w:style w:type="numbering" w:customStyle="1" w:styleId="240">
    <w:name w:val="Нет списка24"/>
    <w:next w:val="ab"/>
    <w:semiHidden/>
    <w:unhideWhenUsed/>
    <w:rsid w:val="0022033F"/>
  </w:style>
  <w:style w:type="numbering" w:customStyle="1" w:styleId="340">
    <w:name w:val="Нет списка34"/>
    <w:next w:val="ab"/>
    <w:semiHidden/>
    <w:rsid w:val="0022033F"/>
  </w:style>
  <w:style w:type="paragraph" w:customStyle="1" w:styleId="3fd">
    <w:name w:val="Абзац списка3"/>
    <w:basedOn w:val="a8"/>
    <w:rsid w:val="0022033F"/>
    <w:pPr>
      <w:spacing w:after="200" w:line="276" w:lineRule="auto"/>
      <w:ind w:left="720"/>
      <w:contextualSpacing/>
    </w:pPr>
    <w:rPr>
      <w:rFonts w:ascii="Calibri" w:hAnsi="Calibri"/>
      <w:sz w:val="22"/>
    </w:rPr>
  </w:style>
  <w:style w:type="numbering" w:customStyle="1" w:styleId="440">
    <w:name w:val="Нет списка44"/>
    <w:next w:val="ab"/>
    <w:semiHidden/>
    <w:rsid w:val="0022033F"/>
  </w:style>
  <w:style w:type="numbering" w:customStyle="1" w:styleId="1141">
    <w:name w:val="Нет списка114"/>
    <w:next w:val="ab"/>
    <w:semiHidden/>
    <w:rsid w:val="0022033F"/>
  </w:style>
  <w:style w:type="numbering" w:customStyle="1" w:styleId="1113">
    <w:name w:val="Нет списка1113"/>
    <w:next w:val="ab"/>
    <w:semiHidden/>
    <w:rsid w:val="0022033F"/>
  </w:style>
  <w:style w:type="numbering" w:customStyle="1" w:styleId="2140">
    <w:name w:val="Нет списка214"/>
    <w:next w:val="ab"/>
    <w:semiHidden/>
    <w:unhideWhenUsed/>
    <w:rsid w:val="0022033F"/>
  </w:style>
  <w:style w:type="numbering" w:customStyle="1" w:styleId="3141">
    <w:name w:val="Нет списка314"/>
    <w:next w:val="ab"/>
    <w:semiHidden/>
    <w:rsid w:val="0022033F"/>
  </w:style>
  <w:style w:type="numbering" w:customStyle="1" w:styleId="4120">
    <w:name w:val="Нет списка412"/>
    <w:next w:val="ab"/>
    <w:semiHidden/>
    <w:rsid w:val="0022033F"/>
  </w:style>
  <w:style w:type="numbering" w:customStyle="1" w:styleId="1230">
    <w:name w:val="Нет списка123"/>
    <w:next w:val="ab"/>
    <w:semiHidden/>
    <w:rsid w:val="0022033F"/>
  </w:style>
  <w:style w:type="numbering" w:customStyle="1" w:styleId="2112">
    <w:name w:val="Нет списка2112"/>
    <w:next w:val="ab"/>
    <w:semiHidden/>
    <w:unhideWhenUsed/>
    <w:rsid w:val="0022033F"/>
  </w:style>
  <w:style w:type="numbering" w:customStyle="1" w:styleId="3112">
    <w:name w:val="Нет списка3112"/>
    <w:next w:val="ab"/>
    <w:semiHidden/>
    <w:rsid w:val="0022033F"/>
  </w:style>
  <w:style w:type="numbering" w:customStyle="1" w:styleId="530">
    <w:name w:val="Нет списка53"/>
    <w:next w:val="ab"/>
    <w:uiPriority w:val="99"/>
    <w:semiHidden/>
    <w:unhideWhenUsed/>
    <w:rsid w:val="0022033F"/>
  </w:style>
  <w:style w:type="numbering" w:customStyle="1" w:styleId="620">
    <w:name w:val="Нет списка62"/>
    <w:next w:val="ab"/>
    <w:uiPriority w:val="99"/>
    <w:semiHidden/>
    <w:rsid w:val="0022033F"/>
  </w:style>
  <w:style w:type="numbering" w:customStyle="1" w:styleId="133">
    <w:name w:val="Нет списка133"/>
    <w:next w:val="ab"/>
    <w:semiHidden/>
    <w:rsid w:val="0022033F"/>
  </w:style>
  <w:style w:type="numbering" w:customStyle="1" w:styleId="1122">
    <w:name w:val="Нет списка1122"/>
    <w:next w:val="ab"/>
    <w:semiHidden/>
    <w:rsid w:val="0022033F"/>
  </w:style>
  <w:style w:type="numbering" w:customStyle="1" w:styleId="2230">
    <w:name w:val="Нет списка223"/>
    <w:next w:val="ab"/>
    <w:semiHidden/>
    <w:unhideWhenUsed/>
    <w:rsid w:val="0022033F"/>
  </w:style>
  <w:style w:type="numbering" w:customStyle="1" w:styleId="3230">
    <w:name w:val="Нет списка323"/>
    <w:next w:val="ab"/>
    <w:semiHidden/>
    <w:rsid w:val="0022033F"/>
  </w:style>
  <w:style w:type="numbering" w:customStyle="1" w:styleId="422">
    <w:name w:val="Нет списка422"/>
    <w:next w:val="ab"/>
    <w:semiHidden/>
    <w:rsid w:val="0022033F"/>
  </w:style>
  <w:style w:type="numbering" w:customStyle="1" w:styleId="1212">
    <w:name w:val="Нет списка1212"/>
    <w:next w:val="ab"/>
    <w:semiHidden/>
    <w:rsid w:val="0022033F"/>
  </w:style>
  <w:style w:type="numbering" w:customStyle="1" w:styleId="2122">
    <w:name w:val="Нет списка2122"/>
    <w:next w:val="ab"/>
    <w:semiHidden/>
    <w:unhideWhenUsed/>
    <w:rsid w:val="0022033F"/>
  </w:style>
  <w:style w:type="numbering" w:customStyle="1" w:styleId="3122">
    <w:name w:val="Нет списка3122"/>
    <w:next w:val="ab"/>
    <w:semiHidden/>
    <w:rsid w:val="0022033F"/>
  </w:style>
  <w:style w:type="numbering" w:customStyle="1" w:styleId="512">
    <w:name w:val="Нет списка512"/>
    <w:next w:val="ab"/>
    <w:uiPriority w:val="99"/>
    <w:semiHidden/>
    <w:rsid w:val="0022033F"/>
  </w:style>
  <w:style w:type="numbering" w:customStyle="1" w:styleId="1312">
    <w:name w:val="Нет списка1312"/>
    <w:next w:val="ab"/>
    <w:semiHidden/>
    <w:rsid w:val="0022033F"/>
  </w:style>
  <w:style w:type="numbering" w:customStyle="1" w:styleId="2212">
    <w:name w:val="Нет списка2212"/>
    <w:next w:val="ab"/>
    <w:semiHidden/>
    <w:unhideWhenUsed/>
    <w:rsid w:val="0022033F"/>
  </w:style>
  <w:style w:type="numbering" w:customStyle="1" w:styleId="3212">
    <w:name w:val="Нет списка3212"/>
    <w:next w:val="ab"/>
    <w:semiHidden/>
    <w:rsid w:val="0022033F"/>
  </w:style>
  <w:style w:type="numbering" w:customStyle="1" w:styleId="SymbolSymbol2">
    <w:name w:val="Стиль маркированный Symbol (Symbol) подчеркивание2"/>
    <w:basedOn w:val="ab"/>
    <w:rsid w:val="0022033F"/>
  </w:style>
  <w:style w:type="numbering" w:customStyle="1" w:styleId="2fb">
    <w:name w:val="Стиль нумерованный2"/>
    <w:basedOn w:val="ab"/>
    <w:rsid w:val="0022033F"/>
  </w:style>
  <w:style w:type="numbering" w:customStyle="1" w:styleId="12pt2">
    <w:name w:val="Стиль маркированный 12 pt2"/>
    <w:basedOn w:val="ab"/>
    <w:rsid w:val="0022033F"/>
  </w:style>
  <w:style w:type="numbering" w:customStyle="1" w:styleId="2fc">
    <w:name w:val="Стиль маркированный2"/>
    <w:basedOn w:val="ab"/>
    <w:rsid w:val="0022033F"/>
  </w:style>
  <w:style w:type="paragraph" w:customStyle="1" w:styleId="3fe">
    <w:name w:val="Список литературы3"/>
    <w:basedOn w:val="a8"/>
    <w:rsid w:val="0022033F"/>
    <w:pPr>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3ff">
    <w:name w:val="Дата3"/>
    <w:basedOn w:val="a8"/>
    <w:next w:val="a8"/>
    <w:rsid w:val="0022033F"/>
    <w:pPr>
      <w:tabs>
        <w:tab w:val="num" w:pos="1980"/>
      </w:tabs>
      <w:autoSpaceDE w:val="0"/>
      <w:autoSpaceDN w:val="0"/>
      <w:adjustRightInd w:val="0"/>
      <w:ind w:left="1980" w:hanging="1260"/>
      <w:textAlignment w:val="baseline"/>
    </w:pPr>
    <w:rPr>
      <w:rFonts w:ascii="Arial" w:eastAsia="MS Mincho" w:hAnsi="Arial"/>
      <w:kern w:val="2"/>
      <w:sz w:val="20"/>
      <w:szCs w:val="20"/>
      <w:lang w:val="en-US" w:eastAsia="ja-JP"/>
    </w:rPr>
  </w:style>
  <w:style w:type="paragraph" w:customStyle="1" w:styleId="3ff0">
    <w:name w:val="Обычный (веб)3"/>
    <w:basedOn w:val="a8"/>
    <w:rsid w:val="0022033F"/>
    <w:pPr>
      <w:spacing w:before="100" w:after="100"/>
    </w:pPr>
    <w:rPr>
      <w:rFonts w:ascii="Arial Unicode MS" w:eastAsia="Arial Unicode MS" w:hAnsi="Arial Unicode MS"/>
      <w:lang w:val="en-US"/>
    </w:rPr>
  </w:style>
  <w:style w:type="table" w:customStyle="1" w:styleId="513">
    <w:name w:val="Сетка таблицы51"/>
    <w:basedOn w:val="aa"/>
    <w:next w:val="affb"/>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a"/>
    <w:next w:val="affb"/>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fb"/>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
    <w:basedOn w:val="aa"/>
    <w:next w:val="affb"/>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a"/>
    <w:next w:val="affb"/>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a"/>
    <w:next w:val="affb"/>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a"/>
    <w:next w:val="affb"/>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a"/>
    <w:next w:val="affb"/>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ffb"/>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fb"/>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
    <w:name w:val="Стиль маркированный 12 pt111"/>
    <w:basedOn w:val="ab"/>
    <w:rsid w:val="0022033F"/>
  </w:style>
  <w:style w:type="table" w:customStyle="1" w:styleId="170">
    <w:name w:val="Сетка таблицы17"/>
    <w:basedOn w:val="aa"/>
    <w:next w:val="affb"/>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22033F"/>
    <w:pPr>
      <w:autoSpaceDE w:val="0"/>
      <w:autoSpaceDN w:val="0"/>
      <w:adjustRightInd w:val="0"/>
    </w:pPr>
    <w:rPr>
      <w:rFonts w:cs="Calibri"/>
      <w:color w:val="000000"/>
      <w:sz w:val="24"/>
      <w:szCs w:val="24"/>
    </w:rPr>
  </w:style>
  <w:style w:type="character" w:customStyle="1" w:styleId="1fff1">
    <w:name w:val="Слабое выделение1"/>
    <w:aliases w:val="Subtle Emphasis,Слабое выделение11,Слабое выделение2,Слабое выделение3"/>
    <w:uiPriority w:val="19"/>
    <w:qFormat/>
    <w:rsid w:val="0022033F"/>
    <w:rPr>
      <w:rFonts w:ascii="Times New Roman" w:hAnsi="Times New Roman" w:cs="Times New Roman" w:hint="default"/>
      <w:iCs/>
      <w:strike w:val="0"/>
      <w:dstrike w:val="0"/>
      <w:color w:val="auto"/>
      <w:sz w:val="22"/>
      <w:u w:val="none"/>
      <w:effect w:val="none"/>
    </w:rPr>
  </w:style>
  <w:style w:type="table" w:customStyle="1" w:styleId="180">
    <w:name w:val="Сетка таблицы18"/>
    <w:basedOn w:val="aa"/>
    <w:next w:val="affb"/>
    <w:uiPriority w:val="59"/>
    <w:rsid w:val="0022033F"/>
    <w:pPr>
      <w:ind w:firstLine="709"/>
    </w:pPr>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b"/>
    <w:uiPriority w:val="99"/>
    <w:semiHidden/>
    <w:rsid w:val="0022033F"/>
  </w:style>
  <w:style w:type="table" w:customStyle="1" w:styleId="190">
    <w:name w:val="Сетка таблицы19"/>
    <w:basedOn w:val="aa"/>
    <w:next w:val="affb"/>
    <w:rsid w:val="0022033F"/>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semiHidden/>
    <w:rsid w:val="0022033F"/>
  </w:style>
  <w:style w:type="numbering" w:customStyle="1" w:styleId="250">
    <w:name w:val="Нет списка25"/>
    <w:next w:val="ab"/>
    <w:semiHidden/>
    <w:unhideWhenUsed/>
    <w:rsid w:val="0022033F"/>
  </w:style>
  <w:style w:type="numbering" w:customStyle="1" w:styleId="351">
    <w:name w:val="Нет списка35"/>
    <w:next w:val="ab"/>
    <w:semiHidden/>
    <w:rsid w:val="0022033F"/>
  </w:style>
  <w:style w:type="numbering" w:customStyle="1" w:styleId="450">
    <w:name w:val="Нет списка45"/>
    <w:next w:val="ab"/>
    <w:semiHidden/>
    <w:rsid w:val="0022033F"/>
  </w:style>
  <w:style w:type="table" w:customStyle="1" w:styleId="1100">
    <w:name w:val="Сетка таблицы110"/>
    <w:basedOn w:val="aa"/>
    <w:next w:val="affb"/>
    <w:rsid w:val="002203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semiHidden/>
    <w:rsid w:val="0022033F"/>
  </w:style>
  <w:style w:type="table" w:customStyle="1" w:styleId="1115">
    <w:name w:val="Сетка таблицы111"/>
    <w:basedOn w:val="aa"/>
    <w:next w:val="affb"/>
    <w:rsid w:val="0022033F"/>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
    <w:next w:val="ab"/>
    <w:semiHidden/>
    <w:rsid w:val="0022033F"/>
  </w:style>
  <w:style w:type="numbering" w:customStyle="1" w:styleId="2150">
    <w:name w:val="Нет списка215"/>
    <w:next w:val="ab"/>
    <w:semiHidden/>
    <w:unhideWhenUsed/>
    <w:rsid w:val="0022033F"/>
  </w:style>
  <w:style w:type="numbering" w:customStyle="1" w:styleId="3150">
    <w:name w:val="Нет списка315"/>
    <w:next w:val="ab"/>
    <w:semiHidden/>
    <w:rsid w:val="0022033F"/>
  </w:style>
  <w:style w:type="numbering" w:customStyle="1" w:styleId="413">
    <w:name w:val="Нет списка413"/>
    <w:next w:val="ab"/>
    <w:semiHidden/>
    <w:rsid w:val="0022033F"/>
  </w:style>
  <w:style w:type="table" w:customStyle="1" w:styleId="234">
    <w:name w:val="Сетка таблицы23"/>
    <w:basedOn w:val="aa"/>
    <w:next w:val="affb"/>
    <w:rsid w:val="0022033F"/>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b"/>
    <w:semiHidden/>
    <w:rsid w:val="0022033F"/>
  </w:style>
  <w:style w:type="numbering" w:customStyle="1" w:styleId="2113">
    <w:name w:val="Нет списка2113"/>
    <w:next w:val="ab"/>
    <w:semiHidden/>
    <w:unhideWhenUsed/>
    <w:rsid w:val="0022033F"/>
  </w:style>
  <w:style w:type="numbering" w:customStyle="1" w:styleId="3113">
    <w:name w:val="Нет списка3113"/>
    <w:next w:val="ab"/>
    <w:semiHidden/>
    <w:rsid w:val="0022033F"/>
  </w:style>
  <w:style w:type="numbering" w:customStyle="1" w:styleId="540">
    <w:name w:val="Нет списка54"/>
    <w:next w:val="ab"/>
    <w:uiPriority w:val="99"/>
    <w:semiHidden/>
    <w:unhideWhenUsed/>
    <w:rsid w:val="0022033F"/>
  </w:style>
  <w:style w:type="numbering" w:customStyle="1" w:styleId="630">
    <w:name w:val="Нет списка63"/>
    <w:next w:val="ab"/>
    <w:uiPriority w:val="99"/>
    <w:semiHidden/>
    <w:rsid w:val="0022033F"/>
  </w:style>
  <w:style w:type="table" w:customStyle="1" w:styleId="324">
    <w:name w:val="Сетка таблицы32"/>
    <w:basedOn w:val="aa"/>
    <w:next w:val="affb"/>
    <w:rsid w:val="002203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semiHidden/>
    <w:rsid w:val="0022033F"/>
  </w:style>
  <w:style w:type="table" w:customStyle="1" w:styleId="1213">
    <w:name w:val="Сетка таблицы121"/>
    <w:basedOn w:val="aa"/>
    <w:next w:val="affb"/>
    <w:rsid w:val="0022033F"/>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b"/>
    <w:semiHidden/>
    <w:rsid w:val="0022033F"/>
  </w:style>
  <w:style w:type="numbering" w:customStyle="1" w:styleId="2240">
    <w:name w:val="Нет списка224"/>
    <w:next w:val="ab"/>
    <w:semiHidden/>
    <w:unhideWhenUsed/>
    <w:rsid w:val="0022033F"/>
  </w:style>
  <w:style w:type="numbering" w:customStyle="1" w:styleId="3240">
    <w:name w:val="Нет списка324"/>
    <w:next w:val="ab"/>
    <w:semiHidden/>
    <w:rsid w:val="0022033F"/>
  </w:style>
  <w:style w:type="numbering" w:customStyle="1" w:styleId="423">
    <w:name w:val="Нет списка423"/>
    <w:next w:val="ab"/>
    <w:semiHidden/>
    <w:rsid w:val="0022033F"/>
  </w:style>
  <w:style w:type="numbering" w:customStyle="1" w:styleId="12130">
    <w:name w:val="Нет списка1213"/>
    <w:next w:val="ab"/>
    <w:semiHidden/>
    <w:rsid w:val="0022033F"/>
  </w:style>
  <w:style w:type="numbering" w:customStyle="1" w:styleId="2123">
    <w:name w:val="Нет списка2123"/>
    <w:next w:val="ab"/>
    <w:semiHidden/>
    <w:unhideWhenUsed/>
    <w:rsid w:val="0022033F"/>
  </w:style>
  <w:style w:type="numbering" w:customStyle="1" w:styleId="3123">
    <w:name w:val="Нет списка3123"/>
    <w:next w:val="ab"/>
    <w:semiHidden/>
    <w:rsid w:val="0022033F"/>
  </w:style>
  <w:style w:type="numbering" w:customStyle="1" w:styleId="5130">
    <w:name w:val="Нет списка513"/>
    <w:next w:val="ab"/>
    <w:uiPriority w:val="99"/>
    <w:semiHidden/>
    <w:rsid w:val="0022033F"/>
  </w:style>
  <w:style w:type="table" w:customStyle="1" w:styleId="3114">
    <w:name w:val="Сетка таблицы311"/>
    <w:basedOn w:val="aa"/>
    <w:next w:val="affb"/>
    <w:rsid w:val="0022033F"/>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b"/>
    <w:semiHidden/>
    <w:rsid w:val="0022033F"/>
  </w:style>
  <w:style w:type="numbering" w:customStyle="1" w:styleId="2213">
    <w:name w:val="Нет списка2213"/>
    <w:next w:val="ab"/>
    <w:semiHidden/>
    <w:unhideWhenUsed/>
    <w:rsid w:val="0022033F"/>
  </w:style>
  <w:style w:type="numbering" w:customStyle="1" w:styleId="3213">
    <w:name w:val="Нет списка3213"/>
    <w:next w:val="ab"/>
    <w:semiHidden/>
    <w:rsid w:val="0022033F"/>
  </w:style>
  <w:style w:type="table" w:customStyle="1" w:styleId="414">
    <w:name w:val="Сетка таблицы41"/>
    <w:basedOn w:val="aa"/>
    <w:next w:val="affb"/>
    <w:rsid w:val="002203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
    <w:name w:val="Стиль маркированный Symbol (Symbol) подчеркивание3"/>
    <w:basedOn w:val="ab"/>
    <w:rsid w:val="0022033F"/>
  </w:style>
  <w:style w:type="numbering" w:customStyle="1" w:styleId="3ff1">
    <w:name w:val="Стиль нумерованный3"/>
    <w:basedOn w:val="ab"/>
    <w:rsid w:val="0022033F"/>
  </w:style>
  <w:style w:type="numbering" w:customStyle="1" w:styleId="12pt3">
    <w:name w:val="Стиль маркированный 12 pt3"/>
    <w:basedOn w:val="ab"/>
    <w:rsid w:val="0022033F"/>
    <w:pPr>
      <w:numPr>
        <w:numId w:val="33"/>
      </w:numPr>
    </w:pPr>
  </w:style>
  <w:style w:type="numbering" w:customStyle="1" w:styleId="30">
    <w:name w:val="Стиль маркированный3"/>
    <w:basedOn w:val="ab"/>
    <w:rsid w:val="0022033F"/>
    <w:pPr>
      <w:numPr>
        <w:numId w:val="34"/>
      </w:numPr>
    </w:pPr>
  </w:style>
  <w:style w:type="table" w:customStyle="1" w:styleId="2210">
    <w:name w:val="Сетка таблицы221"/>
    <w:basedOn w:val="aa"/>
    <w:next w:val="affb"/>
    <w:rsid w:val="002203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d">
    <w:name w:val="Quote"/>
    <w:basedOn w:val="a8"/>
    <w:next w:val="a8"/>
    <w:link w:val="2fe"/>
    <w:uiPriority w:val="29"/>
    <w:rsid w:val="0022033F"/>
    <w:rPr>
      <w:rFonts w:ascii="Calibri" w:hAnsi="Calibri"/>
      <w:i/>
    </w:rPr>
  </w:style>
  <w:style w:type="character" w:customStyle="1" w:styleId="2fe">
    <w:name w:val="Цитата 2 Знак"/>
    <w:link w:val="2fd"/>
    <w:uiPriority w:val="29"/>
    <w:rsid w:val="0022033F"/>
    <w:rPr>
      <w:i/>
      <w:sz w:val="24"/>
      <w:szCs w:val="24"/>
    </w:rPr>
  </w:style>
  <w:style w:type="paragraph" w:styleId="afffffff3">
    <w:name w:val="Intense Quote"/>
    <w:basedOn w:val="a8"/>
    <w:next w:val="a8"/>
    <w:link w:val="afffffff4"/>
    <w:uiPriority w:val="30"/>
    <w:rsid w:val="0022033F"/>
    <w:pPr>
      <w:ind w:left="720" w:right="720"/>
    </w:pPr>
    <w:rPr>
      <w:rFonts w:ascii="Calibri" w:hAnsi="Calibri"/>
      <w:b/>
      <w:i/>
      <w:szCs w:val="20"/>
    </w:rPr>
  </w:style>
  <w:style w:type="character" w:customStyle="1" w:styleId="afffffff4">
    <w:name w:val="Выделенная цитата Знак"/>
    <w:link w:val="afffffff3"/>
    <w:uiPriority w:val="30"/>
    <w:rsid w:val="0022033F"/>
    <w:rPr>
      <w:b/>
      <w:i/>
      <w:sz w:val="24"/>
    </w:rPr>
  </w:style>
  <w:style w:type="character" w:styleId="afffffff5">
    <w:name w:val="Intense Emphasis"/>
    <w:uiPriority w:val="21"/>
    <w:qFormat/>
    <w:rsid w:val="0022033F"/>
    <w:rPr>
      <w:b/>
      <w:i/>
      <w:sz w:val="24"/>
      <w:szCs w:val="24"/>
      <w:u w:val="single"/>
    </w:rPr>
  </w:style>
  <w:style w:type="character" w:styleId="afffffff6">
    <w:name w:val="Subtle Reference"/>
    <w:uiPriority w:val="31"/>
    <w:rsid w:val="0022033F"/>
    <w:rPr>
      <w:sz w:val="24"/>
      <w:szCs w:val="24"/>
      <w:u w:val="single"/>
    </w:rPr>
  </w:style>
  <w:style w:type="character" w:styleId="afffffff7">
    <w:name w:val="Intense Reference"/>
    <w:uiPriority w:val="32"/>
    <w:rsid w:val="0022033F"/>
    <w:rPr>
      <w:b/>
      <w:sz w:val="24"/>
      <w:u w:val="single"/>
    </w:rPr>
  </w:style>
  <w:style w:type="character" w:styleId="afffffff8">
    <w:name w:val="Book Title"/>
    <w:uiPriority w:val="33"/>
    <w:qFormat/>
    <w:rsid w:val="0022033F"/>
    <w:rPr>
      <w:rFonts w:ascii="Cambria" w:eastAsia="Times New Roman" w:hAnsi="Cambria"/>
      <w:b/>
      <w:i/>
      <w:sz w:val="24"/>
      <w:szCs w:val="24"/>
    </w:rPr>
  </w:style>
  <w:style w:type="paragraph" w:styleId="afffffff9">
    <w:name w:val="TOC Heading"/>
    <w:basedOn w:val="13"/>
    <w:next w:val="a8"/>
    <w:uiPriority w:val="99"/>
    <w:unhideWhenUsed/>
    <w:qFormat/>
    <w:rsid w:val="00940C8A"/>
    <w:pPr>
      <w:ind w:left="0" w:right="0"/>
      <w:outlineLvl w:val="9"/>
    </w:pPr>
    <w:rPr>
      <w:rFonts w:ascii="Cambria" w:hAnsi="Cambria"/>
      <w:caps w:val="0"/>
      <w:sz w:val="32"/>
    </w:rPr>
  </w:style>
  <w:style w:type="table" w:customStyle="1" w:styleId="200">
    <w:name w:val="Сетка таблицы20"/>
    <w:basedOn w:val="aa"/>
    <w:next w:val="affb"/>
    <w:uiPriority w:val="59"/>
    <w:rsid w:val="0022033F"/>
    <w:pPr>
      <w:ind w:firstLine="709"/>
    </w:pPr>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4">
    <w:name w:val="Стиль маркированный Symbol (Symbol) подчеркивание4"/>
    <w:basedOn w:val="ab"/>
    <w:rsid w:val="00184C0E"/>
  </w:style>
  <w:style w:type="numbering" w:customStyle="1" w:styleId="4a">
    <w:name w:val="Стиль нумерованный4"/>
    <w:basedOn w:val="ab"/>
    <w:rsid w:val="00184C0E"/>
  </w:style>
  <w:style w:type="numbering" w:customStyle="1" w:styleId="12pt4">
    <w:name w:val="Стиль маркированный 12 pt4"/>
    <w:basedOn w:val="ab"/>
    <w:rsid w:val="00184C0E"/>
  </w:style>
  <w:style w:type="numbering" w:customStyle="1" w:styleId="4b">
    <w:name w:val="Стиль маркированный4"/>
    <w:basedOn w:val="ab"/>
    <w:rsid w:val="00184C0E"/>
  </w:style>
  <w:style w:type="numbering" w:customStyle="1" w:styleId="SymbolSymbol12">
    <w:name w:val="Стиль маркированный Symbol (Symbol) подчеркивание12"/>
    <w:basedOn w:val="ab"/>
    <w:rsid w:val="00184C0E"/>
  </w:style>
  <w:style w:type="numbering" w:customStyle="1" w:styleId="126">
    <w:name w:val="Стиль нумерованный12"/>
    <w:basedOn w:val="ab"/>
    <w:rsid w:val="00184C0E"/>
  </w:style>
  <w:style w:type="numbering" w:customStyle="1" w:styleId="12pt12">
    <w:name w:val="Стиль маркированный 12 pt12"/>
    <w:basedOn w:val="ab"/>
    <w:rsid w:val="00184C0E"/>
  </w:style>
  <w:style w:type="numbering" w:customStyle="1" w:styleId="128">
    <w:name w:val="Стиль маркированный12"/>
    <w:basedOn w:val="ab"/>
    <w:rsid w:val="00184C0E"/>
  </w:style>
  <w:style w:type="numbering" w:customStyle="1" w:styleId="12pt112">
    <w:name w:val="Стиль маркированный 12 pt112"/>
    <w:basedOn w:val="ab"/>
    <w:rsid w:val="00184C0E"/>
  </w:style>
  <w:style w:type="numbering" w:customStyle="1" w:styleId="SymbolSymbol31">
    <w:name w:val="Стиль маркированный Symbol (Symbol) подчеркивание31"/>
    <w:basedOn w:val="ab"/>
    <w:rsid w:val="00184C0E"/>
  </w:style>
  <w:style w:type="numbering" w:customStyle="1" w:styleId="316">
    <w:name w:val="Стиль нумерованный31"/>
    <w:basedOn w:val="ab"/>
    <w:rsid w:val="00184C0E"/>
  </w:style>
  <w:style w:type="numbering" w:customStyle="1" w:styleId="12pt31">
    <w:name w:val="Стиль маркированный 12 pt31"/>
    <w:basedOn w:val="ab"/>
    <w:rsid w:val="00184C0E"/>
  </w:style>
  <w:style w:type="numbering" w:customStyle="1" w:styleId="317">
    <w:name w:val="Стиль маркированный31"/>
    <w:basedOn w:val="ab"/>
    <w:rsid w:val="00184C0E"/>
  </w:style>
  <w:style w:type="numbering" w:customStyle="1" w:styleId="SymbolSymbol5">
    <w:name w:val="Стиль маркированный Symbol (Symbol) подчеркивание5"/>
    <w:basedOn w:val="ab"/>
    <w:rsid w:val="007C0758"/>
  </w:style>
  <w:style w:type="numbering" w:customStyle="1" w:styleId="59">
    <w:name w:val="Стиль нумерованный5"/>
    <w:basedOn w:val="ab"/>
    <w:rsid w:val="007C0758"/>
  </w:style>
  <w:style w:type="numbering" w:customStyle="1" w:styleId="12pt5">
    <w:name w:val="Стиль маркированный 12 pt5"/>
    <w:basedOn w:val="ab"/>
    <w:rsid w:val="007C0758"/>
  </w:style>
  <w:style w:type="numbering" w:customStyle="1" w:styleId="5a">
    <w:name w:val="Стиль маркированный5"/>
    <w:basedOn w:val="ab"/>
    <w:rsid w:val="007C0758"/>
  </w:style>
  <w:style w:type="numbering" w:customStyle="1" w:styleId="SymbolSymbol13">
    <w:name w:val="Стиль маркированный Symbol (Symbol) подчеркивание13"/>
    <w:basedOn w:val="ab"/>
    <w:rsid w:val="007C0758"/>
  </w:style>
  <w:style w:type="numbering" w:customStyle="1" w:styleId="135">
    <w:name w:val="Стиль нумерованный13"/>
    <w:basedOn w:val="ab"/>
    <w:rsid w:val="007C0758"/>
  </w:style>
  <w:style w:type="numbering" w:customStyle="1" w:styleId="12pt13">
    <w:name w:val="Стиль маркированный 12 pt13"/>
    <w:basedOn w:val="ab"/>
    <w:rsid w:val="007C0758"/>
  </w:style>
  <w:style w:type="numbering" w:customStyle="1" w:styleId="136">
    <w:name w:val="Стиль маркированный13"/>
    <w:basedOn w:val="ab"/>
    <w:rsid w:val="007C0758"/>
  </w:style>
  <w:style w:type="numbering" w:customStyle="1" w:styleId="12pt113">
    <w:name w:val="Стиль маркированный 12 pt113"/>
    <w:basedOn w:val="ab"/>
    <w:rsid w:val="007C0758"/>
  </w:style>
  <w:style w:type="table" w:customStyle="1" w:styleId="181">
    <w:name w:val="Сетка таблицы181"/>
    <w:basedOn w:val="aa"/>
    <w:next w:val="affb"/>
    <w:uiPriority w:val="59"/>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a"/>
    <w:next w:val="affb"/>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b"/>
    <w:semiHidden/>
    <w:rsid w:val="007C0758"/>
  </w:style>
  <w:style w:type="table" w:customStyle="1" w:styleId="2310">
    <w:name w:val="Сетка таблицы231"/>
    <w:basedOn w:val="aa"/>
    <w:next w:val="affb"/>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
    <w:basedOn w:val="aa"/>
    <w:next w:val="affb"/>
    <w:uiPriority w:val="5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a"/>
    <w:next w:val="affb"/>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
    <w:basedOn w:val="aa"/>
    <w:next w:val="affb"/>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2">
    <w:name w:val="Стиль маркированный Symbol (Symbol) подчеркивание32"/>
    <w:basedOn w:val="ab"/>
    <w:rsid w:val="007C0758"/>
  </w:style>
  <w:style w:type="numbering" w:customStyle="1" w:styleId="325">
    <w:name w:val="Стиль нумерованный32"/>
    <w:basedOn w:val="ab"/>
    <w:rsid w:val="007C0758"/>
  </w:style>
  <w:style w:type="numbering" w:customStyle="1" w:styleId="12pt32">
    <w:name w:val="Стиль маркированный 12 pt32"/>
    <w:basedOn w:val="ab"/>
    <w:rsid w:val="007C0758"/>
  </w:style>
  <w:style w:type="numbering" w:customStyle="1" w:styleId="326">
    <w:name w:val="Стиль маркированный32"/>
    <w:basedOn w:val="ab"/>
    <w:rsid w:val="007C0758"/>
  </w:style>
  <w:style w:type="table" w:customStyle="1" w:styleId="22110">
    <w:name w:val="Сетка таблицы221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1">
    <w:name w:val="Стиль маркированный 12 pt121"/>
    <w:basedOn w:val="ab"/>
    <w:rsid w:val="007C0758"/>
  </w:style>
  <w:style w:type="table" w:customStyle="1" w:styleId="171">
    <w:name w:val="Сетка таблицы17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8"/>
    <w:link w:val="S0"/>
    <w:qFormat/>
    <w:rsid w:val="007C0758"/>
    <w:pPr>
      <w:spacing w:line="360" w:lineRule="auto"/>
      <w:ind w:firstLine="709"/>
    </w:pPr>
  </w:style>
  <w:style w:type="character" w:customStyle="1" w:styleId="S0">
    <w:name w:val="S_Обычный Знак"/>
    <w:link w:val="S"/>
    <w:rsid w:val="007C0758"/>
    <w:rPr>
      <w:rFonts w:ascii="Times New Roman" w:eastAsia="Times New Roman" w:hAnsi="Times New Roman"/>
      <w:sz w:val="24"/>
      <w:szCs w:val="22"/>
    </w:rPr>
  </w:style>
  <w:style w:type="character" w:customStyle="1" w:styleId="afffff1">
    <w:name w:val="Абзац списка Знак"/>
    <w:aliases w:val="ПАРАГРАФ Знак"/>
    <w:link w:val="afffff0"/>
    <w:uiPriority w:val="34"/>
    <w:rsid w:val="007C0758"/>
    <w:rPr>
      <w:rFonts w:ascii="Times New Roman" w:hAnsi="Times New Roman"/>
      <w:lang w:eastAsia="en-US"/>
    </w:rPr>
  </w:style>
  <w:style w:type="numbering" w:customStyle="1" w:styleId="103">
    <w:name w:val="Нет списка10"/>
    <w:next w:val="ab"/>
    <w:semiHidden/>
    <w:rsid w:val="007C0758"/>
  </w:style>
  <w:style w:type="table" w:customStyle="1" w:styleId="201">
    <w:name w:val="Сетка таблицы201"/>
    <w:basedOn w:val="aa"/>
    <w:next w:val="affb"/>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7C0758"/>
    <w:pPr>
      <w:widowControl w:val="0"/>
      <w:autoSpaceDE w:val="0"/>
      <w:autoSpaceDN w:val="0"/>
      <w:adjustRightInd w:val="0"/>
    </w:pPr>
    <w:rPr>
      <w:rFonts w:ascii="Courier New" w:eastAsia="Times New Roman" w:hAnsi="Courier New" w:cs="Courier New"/>
      <w:sz w:val="22"/>
      <w:szCs w:val="22"/>
    </w:rPr>
  </w:style>
  <w:style w:type="numbering" w:customStyle="1" w:styleId="172">
    <w:name w:val="Нет списка17"/>
    <w:next w:val="ab"/>
    <w:uiPriority w:val="99"/>
    <w:semiHidden/>
    <w:unhideWhenUsed/>
    <w:rsid w:val="007C0758"/>
  </w:style>
  <w:style w:type="numbering" w:customStyle="1" w:styleId="260">
    <w:name w:val="Нет списка26"/>
    <w:next w:val="ab"/>
    <w:uiPriority w:val="99"/>
    <w:semiHidden/>
    <w:unhideWhenUsed/>
    <w:rsid w:val="007C0758"/>
  </w:style>
  <w:style w:type="numbering" w:customStyle="1" w:styleId="182">
    <w:name w:val="Нет списка18"/>
    <w:next w:val="ab"/>
    <w:semiHidden/>
    <w:rsid w:val="007C0758"/>
  </w:style>
  <w:style w:type="table" w:customStyle="1" w:styleId="241">
    <w:name w:val="Сетка таблицы24"/>
    <w:basedOn w:val="aa"/>
    <w:next w:val="affb"/>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b"/>
    <w:uiPriority w:val="99"/>
    <w:semiHidden/>
    <w:unhideWhenUsed/>
    <w:rsid w:val="007C0758"/>
  </w:style>
  <w:style w:type="numbering" w:customStyle="1" w:styleId="270">
    <w:name w:val="Нет списка27"/>
    <w:next w:val="ab"/>
    <w:uiPriority w:val="99"/>
    <w:semiHidden/>
    <w:unhideWhenUsed/>
    <w:rsid w:val="007C0758"/>
  </w:style>
  <w:style w:type="numbering" w:customStyle="1" w:styleId="202">
    <w:name w:val="Нет списка20"/>
    <w:next w:val="ab"/>
    <w:semiHidden/>
    <w:rsid w:val="007C0758"/>
  </w:style>
  <w:style w:type="table" w:customStyle="1" w:styleId="251">
    <w:name w:val="Сетка таблицы25"/>
    <w:basedOn w:val="aa"/>
    <w:next w:val="affb"/>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b"/>
    <w:uiPriority w:val="99"/>
    <w:semiHidden/>
    <w:unhideWhenUsed/>
    <w:rsid w:val="007C0758"/>
  </w:style>
  <w:style w:type="numbering" w:customStyle="1" w:styleId="280">
    <w:name w:val="Нет списка28"/>
    <w:next w:val="ab"/>
    <w:uiPriority w:val="99"/>
    <w:semiHidden/>
    <w:unhideWhenUsed/>
    <w:rsid w:val="007C0758"/>
  </w:style>
  <w:style w:type="numbering" w:customStyle="1" w:styleId="290">
    <w:name w:val="Нет списка29"/>
    <w:next w:val="ab"/>
    <w:uiPriority w:val="99"/>
    <w:semiHidden/>
    <w:rsid w:val="007C0758"/>
  </w:style>
  <w:style w:type="table" w:customStyle="1" w:styleId="261">
    <w:name w:val="Сетка таблицы26"/>
    <w:basedOn w:val="aa"/>
    <w:next w:val="affb"/>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semiHidden/>
    <w:rsid w:val="007C0758"/>
  </w:style>
  <w:style w:type="numbering" w:customStyle="1" w:styleId="2100">
    <w:name w:val="Нет списка210"/>
    <w:next w:val="ab"/>
    <w:semiHidden/>
    <w:unhideWhenUsed/>
    <w:rsid w:val="007C0758"/>
  </w:style>
  <w:style w:type="numbering" w:customStyle="1" w:styleId="360">
    <w:name w:val="Нет списка36"/>
    <w:next w:val="ab"/>
    <w:semiHidden/>
    <w:rsid w:val="007C0758"/>
  </w:style>
  <w:style w:type="numbering" w:customStyle="1" w:styleId="460">
    <w:name w:val="Нет списка46"/>
    <w:next w:val="ab"/>
    <w:semiHidden/>
    <w:rsid w:val="007C0758"/>
  </w:style>
  <w:style w:type="numbering" w:customStyle="1" w:styleId="1170">
    <w:name w:val="Нет списка117"/>
    <w:next w:val="ab"/>
    <w:semiHidden/>
    <w:rsid w:val="007C0758"/>
  </w:style>
  <w:style w:type="table" w:customStyle="1" w:styleId="1124">
    <w:name w:val="Сетка таблицы112"/>
    <w:basedOn w:val="aa"/>
    <w:next w:val="affb"/>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b"/>
    <w:semiHidden/>
    <w:rsid w:val="007C0758"/>
  </w:style>
  <w:style w:type="numbering" w:customStyle="1" w:styleId="216">
    <w:name w:val="Нет списка216"/>
    <w:next w:val="ab"/>
    <w:semiHidden/>
    <w:unhideWhenUsed/>
    <w:rsid w:val="007C0758"/>
  </w:style>
  <w:style w:type="numbering" w:customStyle="1" w:styleId="3160">
    <w:name w:val="Нет списка316"/>
    <w:next w:val="ab"/>
    <w:semiHidden/>
    <w:rsid w:val="007C0758"/>
  </w:style>
  <w:style w:type="numbering" w:customStyle="1" w:styleId="4140">
    <w:name w:val="Нет списка414"/>
    <w:next w:val="ab"/>
    <w:semiHidden/>
    <w:rsid w:val="007C0758"/>
  </w:style>
  <w:style w:type="table" w:customStyle="1" w:styleId="271">
    <w:name w:val="Сетка таблицы27"/>
    <w:basedOn w:val="aa"/>
    <w:next w:val="affb"/>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b"/>
    <w:semiHidden/>
    <w:rsid w:val="007C0758"/>
  </w:style>
  <w:style w:type="numbering" w:customStyle="1" w:styleId="21140">
    <w:name w:val="Нет списка2114"/>
    <w:next w:val="ab"/>
    <w:semiHidden/>
    <w:unhideWhenUsed/>
    <w:rsid w:val="007C0758"/>
  </w:style>
  <w:style w:type="numbering" w:customStyle="1" w:styleId="31140">
    <w:name w:val="Нет списка3114"/>
    <w:next w:val="ab"/>
    <w:semiHidden/>
    <w:rsid w:val="007C0758"/>
  </w:style>
  <w:style w:type="numbering" w:customStyle="1" w:styleId="550">
    <w:name w:val="Нет списка55"/>
    <w:next w:val="ab"/>
    <w:uiPriority w:val="99"/>
    <w:semiHidden/>
    <w:unhideWhenUsed/>
    <w:rsid w:val="007C0758"/>
  </w:style>
  <w:style w:type="numbering" w:customStyle="1" w:styleId="640">
    <w:name w:val="Нет списка64"/>
    <w:next w:val="ab"/>
    <w:uiPriority w:val="99"/>
    <w:semiHidden/>
    <w:rsid w:val="007C0758"/>
  </w:style>
  <w:style w:type="table" w:customStyle="1" w:styleId="333">
    <w:name w:val="Сетка таблицы33"/>
    <w:basedOn w:val="aa"/>
    <w:next w:val="affb"/>
    <w:rsid w:val="007C07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semiHidden/>
    <w:rsid w:val="007C0758"/>
  </w:style>
  <w:style w:type="table" w:customStyle="1" w:styleId="1222">
    <w:name w:val="Сетка таблицы122"/>
    <w:basedOn w:val="aa"/>
    <w:next w:val="affb"/>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b"/>
    <w:semiHidden/>
    <w:rsid w:val="007C0758"/>
  </w:style>
  <w:style w:type="numbering" w:customStyle="1" w:styleId="225">
    <w:name w:val="Нет списка225"/>
    <w:next w:val="ab"/>
    <w:semiHidden/>
    <w:unhideWhenUsed/>
    <w:rsid w:val="007C0758"/>
  </w:style>
  <w:style w:type="numbering" w:customStyle="1" w:styleId="3250">
    <w:name w:val="Нет списка325"/>
    <w:next w:val="ab"/>
    <w:semiHidden/>
    <w:rsid w:val="007C0758"/>
  </w:style>
  <w:style w:type="numbering" w:customStyle="1" w:styleId="424">
    <w:name w:val="Нет списка424"/>
    <w:next w:val="ab"/>
    <w:semiHidden/>
    <w:rsid w:val="007C0758"/>
  </w:style>
  <w:style w:type="numbering" w:customStyle="1" w:styleId="1214">
    <w:name w:val="Нет списка1214"/>
    <w:next w:val="ab"/>
    <w:semiHidden/>
    <w:rsid w:val="007C0758"/>
  </w:style>
  <w:style w:type="numbering" w:customStyle="1" w:styleId="2124">
    <w:name w:val="Нет списка2124"/>
    <w:next w:val="ab"/>
    <w:semiHidden/>
    <w:unhideWhenUsed/>
    <w:rsid w:val="007C0758"/>
  </w:style>
  <w:style w:type="numbering" w:customStyle="1" w:styleId="3124">
    <w:name w:val="Нет списка3124"/>
    <w:next w:val="ab"/>
    <w:semiHidden/>
    <w:rsid w:val="007C0758"/>
  </w:style>
  <w:style w:type="numbering" w:customStyle="1" w:styleId="514">
    <w:name w:val="Нет списка514"/>
    <w:next w:val="ab"/>
    <w:uiPriority w:val="99"/>
    <w:semiHidden/>
    <w:rsid w:val="007C0758"/>
  </w:style>
  <w:style w:type="table" w:customStyle="1" w:styleId="3125">
    <w:name w:val="Сетка таблицы312"/>
    <w:basedOn w:val="aa"/>
    <w:next w:val="affb"/>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b"/>
    <w:semiHidden/>
    <w:rsid w:val="007C0758"/>
  </w:style>
  <w:style w:type="numbering" w:customStyle="1" w:styleId="2214">
    <w:name w:val="Нет списка2214"/>
    <w:next w:val="ab"/>
    <w:semiHidden/>
    <w:unhideWhenUsed/>
    <w:rsid w:val="007C0758"/>
  </w:style>
  <w:style w:type="numbering" w:customStyle="1" w:styleId="3214">
    <w:name w:val="Нет списка3214"/>
    <w:next w:val="ab"/>
    <w:semiHidden/>
    <w:rsid w:val="007C0758"/>
  </w:style>
  <w:style w:type="table" w:customStyle="1" w:styleId="425">
    <w:name w:val="Сетка таблицы42"/>
    <w:basedOn w:val="aa"/>
    <w:next w:val="affb"/>
    <w:rsid w:val="007C07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a"/>
    <w:next w:val="affb"/>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a"/>
    <w:next w:val="affb"/>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a"/>
    <w:next w:val="affb"/>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b"/>
    <w:semiHidden/>
    <w:rsid w:val="007C0758"/>
  </w:style>
  <w:style w:type="table" w:customStyle="1" w:styleId="281">
    <w:name w:val="Сетка таблицы28"/>
    <w:basedOn w:val="aa"/>
    <w:next w:val="affb"/>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b"/>
    <w:uiPriority w:val="99"/>
    <w:semiHidden/>
    <w:unhideWhenUsed/>
    <w:rsid w:val="007C0758"/>
  </w:style>
  <w:style w:type="numbering" w:customStyle="1" w:styleId="217">
    <w:name w:val="Нет списка217"/>
    <w:next w:val="ab"/>
    <w:uiPriority w:val="99"/>
    <w:semiHidden/>
    <w:unhideWhenUsed/>
    <w:rsid w:val="007C0758"/>
  </w:style>
  <w:style w:type="numbering" w:customStyle="1" w:styleId="370">
    <w:name w:val="Нет списка37"/>
    <w:next w:val="ab"/>
    <w:semiHidden/>
    <w:rsid w:val="007C0758"/>
  </w:style>
  <w:style w:type="table" w:customStyle="1" w:styleId="291">
    <w:name w:val="Сетка таблицы29"/>
    <w:basedOn w:val="aa"/>
    <w:next w:val="affb"/>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b"/>
    <w:uiPriority w:val="99"/>
    <w:semiHidden/>
    <w:unhideWhenUsed/>
    <w:rsid w:val="007C0758"/>
  </w:style>
  <w:style w:type="numbering" w:customStyle="1" w:styleId="218">
    <w:name w:val="Нет списка218"/>
    <w:next w:val="ab"/>
    <w:uiPriority w:val="99"/>
    <w:semiHidden/>
    <w:unhideWhenUsed/>
    <w:rsid w:val="007C0758"/>
  </w:style>
  <w:style w:type="numbering" w:customStyle="1" w:styleId="380">
    <w:name w:val="Нет списка38"/>
    <w:next w:val="ab"/>
    <w:semiHidden/>
    <w:rsid w:val="007C0758"/>
  </w:style>
  <w:style w:type="table" w:customStyle="1" w:styleId="301">
    <w:name w:val="Сетка таблицы30"/>
    <w:basedOn w:val="aa"/>
    <w:next w:val="affb"/>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b"/>
    <w:uiPriority w:val="99"/>
    <w:semiHidden/>
    <w:unhideWhenUsed/>
    <w:rsid w:val="007C0758"/>
  </w:style>
  <w:style w:type="numbering" w:customStyle="1" w:styleId="219">
    <w:name w:val="Нет списка219"/>
    <w:next w:val="ab"/>
    <w:uiPriority w:val="99"/>
    <w:semiHidden/>
    <w:unhideWhenUsed/>
    <w:rsid w:val="007C0758"/>
  </w:style>
  <w:style w:type="table" w:customStyle="1" w:styleId="341">
    <w:name w:val="Сетка таблицы34"/>
    <w:basedOn w:val="aa"/>
    <w:next w:val="affb"/>
    <w:uiPriority w:val="59"/>
    <w:rsid w:val="007C075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
    <w:name w:val="Сетка таблицы35"/>
    <w:basedOn w:val="aa"/>
    <w:next w:val="affb"/>
    <w:uiPriority w:val="59"/>
    <w:rsid w:val="007C075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Сетка таблицы36"/>
    <w:basedOn w:val="aa"/>
    <w:next w:val="affb"/>
    <w:uiPriority w:val="59"/>
    <w:rsid w:val="007C075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Сетка таблицы37"/>
    <w:basedOn w:val="aa"/>
    <w:next w:val="affb"/>
    <w:uiPriority w:val="59"/>
    <w:rsid w:val="007C075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Сетка таблицы38"/>
    <w:basedOn w:val="aa"/>
    <w:next w:val="affb"/>
    <w:uiPriority w:val="59"/>
    <w:rsid w:val="007C075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0">
    <w:name w:val="Нет списка39"/>
    <w:next w:val="ab"/>
    <w:uiPriority w:val="99"/>
    <w:semiHidden/>
    <w:unhideWhenUsed/>
    <w:rsid w:val="007C0758"/>
  </w:style>
  <w:style w:type="table" w:customStyle="1" w:styleId="1132">
    <w:name w:val="Сетка таблицы113"/>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
    <w:basedOn w:val="aa"/>
    <w:next w:val="affb"/>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a"/>
    <w:next w:val="affb"/>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a"/>
    <w:next w:val="affb"/>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next w:val="affb"/>
    <w:uiPriority w:val="5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
    <w:basedOn w:val="aa"/>
    <w:next w:val="affb"/>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a"/>
    <w:next w:val="affb"/>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
    <w:basedOn w:val="aa"/>
    <w:next w:val="affb"/>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a"/>
    <w:next w:val="affb"/>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a"/>
    <w:next w:val="affb"/>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41">
    <w:name w:val="Стиль маркированный Symbol (Symbol) подчеркивание41"/>
    <w:basedOn w:val="ab"/>
    <w:rsid w:val="007C0758"/>
  </w:style>
  <w:style w:type="numbering" w:customStyle="1" w:styleId="415">
    <w:name w:val="Стиль нумерованный41"/>
    <w:basedOn w:val="ab"/>
    <w:rsid w:val="007C0758"/>
  </w:style>
  <w:style w:type="numbering" w:customStyle="1" w:styleId="12pt41">
    <w:name w:val="Стиль маркированный 12 pt41"/>
    <w:basedOn w:val="ab"/>
    <w:rsid w:val="007C0758"/>
  </w:style>
  <w:style w:type="numbering" w:customStyle="1" w:styleId="416">
    <w:name w:val="Стиль маркированный41"/>
    <w:basedOn w:val="ab"/>
    <w:rsid w:val="007C0758"/>
  </w:style>
  <w:style w:type="table" w:customStyle="1" w:styleId="2222">
    <w:name w:val="Сетка таблицы222"/>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11">
    <w:name w:val="Стиль маркированный Symbol (Symbol) подчеркивание111"/>
    <w:basedOn w:val="ab"/>
    <w:rsid w:val="007C0758"/>
  </w:style>
  <w:style w:type="numbering" w:customStyle="1" w:styleId="1116">
    <w:name w:val="Стиль нумерованный111"/>
    <w:basedOn w:val="ab"/>
    <w:rsid w:val="007C0758"/>
  </w:style>
  <w:style w:type="numbering" w:customStyle="1" w:styleId="12pt131">
    <w:name w:val="Стиль маркированный 12 pt131"/>
    <w:basedOn w:val="ab"/>
    <w:rsid w:val="007C0758"/>
  </w:style>
  <w:style w:type="numbering" w:customStyle="1" w:styleId="1117">
    <w:name w:val="Стиль маркированный111"/>
    <w:basedOn w:val="ab"/>
    <w:rsid w:val="007C0758"/>
  </w:style>
  <w:style w:type="numbering" w:customStyle="1" w:styleId="SymbolSymbol21">
    <w:name w:val="Стиль маркированный Symbol (Symbol) подчеркивание21"/>
    <w:basedOn w:val="ab"/>
    <w:rsid w:val="007C0758"/>
  </w:style>
  <w:style w:type="numbering" w:customStyle="1" w:styleId="21a">
    <w:name w:val="Стиль нумерованный21"/>
    <w:basedOn w:val="ab"/>
    <w:rsid w:val="007C0758"/>
  </w:style>
  <w:style w:type="numbering" w:customStyle="1" w:styleId="12pt21">
    <w:name w:val="Стиль маркированный 12 pt21"/>
    <w:basedOn w:val="ab"/>
    <w:rsid w:val="007C0758"/>
  </w:style>
  <w:style w:type="numbering" w:customStyle="1" w:styleId="21b">
    <w:name w:val="Стиль маркированный21"/>
    <w:basedOn w:val="ab"/>
    <w:rsid w:val="007C0758"/>
  </w:style>
  <w:style w:type="table" w:customStyle="1" w:styleId="5110">
    <w:name w:val="Сетка таблицы511"/>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8"/>
    <w:rsid w:val="007C075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b/>
      <w:bCs/>
      <w:sz w:val="20"/>
      <w:szCs w:val="20"/>
    </w:rPr>
  </w:style>
  <w:style w:type="paragraph" w:customStyle="1" w:styleId="xl64">
    <w:name w:val="xl64"/>
    <w:basedOn w:val="a8"/>
    <w:rsid w:val="007C0758"/>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b/>
      <w:bCs/>
      <w:sz w:val="20"/>
      <w:szCs w:val="20"/>
    </w:rPr>
  </w:style>
  <w:style w:type="paragraph" w:customStyle="1" w:styleId="xl65">
    <w:name w:val="xl65"/>
    <w:basedOn w:val="a8"/>
    <w:rsid w:val="007C0758"/>
    <w:pPr>
      <w:pBdr>
        <w:left w:val="single" w:sz="8" w:space="0" w:color="auto"/>
        <w:bottom w:val="single" w:sz="8" w:space="0" w:color="auto"/>
        <w:right w:val="single" w:sz="8" w:space="0" w:color="auto"/>
      </w:pBdr>
      <w:spacing w:before="100" w:beforeAutospacing="1" w:after="100" w:afterAutospacing="1"/>
      <w:ind w:firstLine="0"/>
      <w:textAlignment w:val="center"/>
    </w:pPr>
    <w:rPr>
      <w:sz w:val="20"/>
      <w:szCs w:val="20"/>
    </w:rPr>
  </w:style>
  <w:style w:type="paragraph" w:customStyle="1" w:styleId="xl66">
    <w:name w:val="xl66"/>
    <w:basedOn w:val="a8"/>
    <w:rsid w:val="007C0758"/>
    <w:pPr>
      <w:pBdr>
        <w:bottom w:val="single" w:sz="8" w:space="0" w:color="auto"/>
        <w:right w:val="single" w:sz="8" w:space="0" w:color="auto"/>
      </w:pBdr>
      <w:spacing w:before="100" w:beforeAutospacing="1" w:after="100" w:afterAutospacing="1"/>
      <w:ind w:firstLine="0"/>
      <w:textAlignment w:val="center"/>
    </w:pPr>
    <w:rPr>
      <w:sz w:val="20"/>
      <w:szCs w:val="20"/>
    </w:rPr>
  </w:style>
  <w:style w:type="paragraph" w:customStyle="1" w:styleId="xl67">
    <w:name w:val="xl67"/>
    <w:basedOn w:val="a8"/>
    <w:rsid w:val="007C0758"/>
    <w:pPr>
      <w:spacing w:before="100" w:beforeAutospacing="1" w:after="100" w:afterAutospacing="1"/>
      <w:ind w:firstLine="0"/>
    </w:pPr>
    <w:rPr>
      <w:sz w:val="20"/>
      <w:szCs w:val="20"/>
    </w:rPr>
  </w:style>
  <w:style w:type="table" w:customStyle="1" w:styleId="400">
    <w:name w:val="Сетка таблицы40"/>
    <w:basedOn w:val="aa"/>
    <w:next w:val="affb"/>
    <w:rsid w:val="007C07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a"/>
    <w:next w:val="affb"/>
    <w:rsid w:val="007C07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b"/>
    <w:uiPriority w:val="99"/>
    <w:semiHidden/>
    <w:unhideWhenUsed/>
    <w:rsid w:val="007C0758"/>
  </w:style>
  <w:style w:type="table" w:customStyle="1" w:styleId="1151">
    <w:name w:val="Сетка таблицы115"/>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
    <w:basedOn w:val="aa"/>
    <w:next w:val="affb"/>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a"/>
    <w:next w:val="affb"/>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a"/>
    <w:next w:val="affb"/>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fb"/>
    <w:uiPriority w:val="5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
    <w:basedOn w:val="aa"/>
    <w:next w:val="affb"/>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
    <w:basedOn w:val="aa"/>
    <w:next w:val="affb"/>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
    <w:basedOn w:val="aa"/>
    <w:next w:val="affb"/>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a"/>
    <w:next w:val="affb"/>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a"/>
    <w:next w:val="affb"/>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51">
    <w:name w:val="Стиль маркированный Symbol (Symbol) подчеркивание51"/>
    <w:basedOn w:val="ab"/>
    <w:rsid w:val="007C0758"/>
  </w:style>
  <w:style w:type="numbering" w:customStyle="1" w:styleId="515">
    <w:name w:val="Стиль нумерованный51"/>
    <w:basedOn w:val="ab"/>
    <w:rsid w:val="007C0758"/>
  </w:style>
  <w:style w:type="numbering" w:customStyle="1" w:styleId="12pt51">
    <w:name w:val="Стиль маркированный 12 pt51"/>
    <w:basedOn w:val="ab"/>
    <w:rsid w:val="007C0758"/>
  </w:style>
  <w:style w:type="numbering" w:customStyle="1" w:styleId="516">
    <w:name w:val="Стиль маркированный51"/>
    <w:basedOn w:val="ab"/>
    <w:rsid w:val="007C0758"/>
  </w:style>
  <w:style w:type="table" w:customStyle="1" w:styleId="2231">
    <w:name w:val="Сетка таблицы223"/>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21">
    <w:name w:val="Стиль маркированный Symbol (Symbol) подчеркивание121"/>
    <w:basedOn w:val="ab"/>
    <w:rsid w:val="007C0758"/>
  </w:style>
  <w:style w:type="numbering" w:customStyle="1" w:styleId="1215">
    <w:name w:val="Стиль нумерованный121"/>
    <w:basedOn w:val="ab"/>
    <w:rsid w:val="007C0758"/>
  </w:style>
  <w:style w:type="numbering" w:customStyle="1" w:styleId="12pt14">
    <w:name w:val="Стиль маркированный 12 pt14"/>
    <w:basedOn w:val="ab"/>
    <w:rsid w:val="007C0758"/>
  </w:style>
  <w:style w:type="numbering" w:customStyle="1" w:styleId="1216">
    <w:name w:val="Стиль маркированный121"/>
    <w:basedOn w:val="ab"/>
    <w:rsid w:val="007C0758"/>
  </w:style>
  <w:style w:type="numbering" w:customStyle="1" w:styleId="SymbolSymbol22">
    <w:name w:val="Стиль маркированный Symbol (Symbol) подчеркивание22"/>
    <w:basedOn w:val="ab"/>
    <w:rsid w:val="007C0758"/>
  </w:style>
  <w:style w:type="numbering" w:customStyle="1" w:styleId="226">
    <w:name w:val="Стиль нумерованный22"/>
    <w:basedOn w:val="ab"/>
    <w:rsid w:val="007C0758"/>
  </w:style>
  <w:style w:type="numbering" w:customStyle="1" w:styleId="12pt22">
    <w:name w:val="Стиль маркированный 12 pt22"/>
    <w:basedOn w:val="ab"/>
    <w:rsid w:val="007C0758"/>
  </w:style>
  <w:style w:type="numbering" w:customStyle="1" w:styleId="227">
    <w:name w:val="Стиль маркированный22"/>
    <w:basedOn w:val="ab"/>
    <w:rsid w:val="007C0758"/>
  </w:style>
  <w:style w:type="table" w:customStyle="1" w:styleId="5120">
    <w:name w:val="Сетка таблицы512"/>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b"/>
    <w:uiPriority w:val="99"/>
    <w:semiHidden/>
    <w:rsid w:val="007C0758"/>
  </w:style>
  <w:style w:type="table" w:customStyle="1" w:styleId="1811">
    <w:name w:val="Сетка таблицы1811"/>
    <w:basedOn w:val="aa"/>
    <w:next w:val="affb"/>
    <w:rsid w:val="007C0758"/>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b"/>
    <w:semiHidden/>
    <w:rsid w:val="007C0758"/>
  </w:style>
  <w:style w:type="numbering" w:customStyle="1" w:styleId="2200">
    <w:name w:val="Нет списка220"/>
    <w:next w:val="ab"/>
    <w:semiHidden/>
    <w:unhideWhenUsed/>
    <w:rsid w:val="007C0758"/>
  </w:style>
  <w:style w:type="numbering" w:customStyle="1" w:styleId="3101">
    <w:name w:val="Нет списка310"/>
    <w:next w:val="ab"/>
    <w:semiHidden/>
    <w:rsid w:val="007C0758"/>
  </w:style>
  <w:style w:type="numbering" w:customStyle="1" w:styleId="470">
    <w:name w:val="Нет списка47"/>
    <w:next w:val="ab"/>
    <w:semiHidden/>
    <w:rsid w:val="007C0758"/>
  </w:style>
  <w:style w:type="table" w:customStyle="1" w:styleId="1911">
    <w:name w:val="Сетка таблицы1911"/>
    <w:basedOn w:val="aa"/>
    <w:next w:val="affb"/>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b"/>
    <w:semiHidden/>
    <w:rsid w:val="007C0758"/>
  </w:style>
  <w:style w:type="table" w:customStyle="1" w:styleId="111110">
    <w:name w:val="Сетка таблицы11111"/>
    <w:basedOn w:val="aa"/>
    <w:next w:val="affb"/>
    <w:rsid w:val="007C0758"/>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b"/>
    <w:semiHidden/>
    <w:rsid w:val="007C0758"/>
  </w:style>
  <w:style w:type="numbering" w:customStyle="1" w:styleId="21100">
    <w:name w:val="Нет списка2110"/>
    <w:next w:val="ab"/>
    <w:semiHidden/>
    <w:unhideWhenUsed/>
    <w:rsid w:val="007C0758"/>
  </w:style>
  <w:style w:type="numbering" w:customStyle="1" w:styleId="3170">
    <w:name w:val="Нет списка317"/>
    <w:next w:val="ab"/>
    <w:semiHidden/>
    <w:rsid w:val="007C0758"/>
  </w:style>
  <w:style w:type="numbering" w:customStyle="1" w:styleId="4150">
    <w:name w:val="Нет списка415"/>
    <w:next w:val="ab"/>
    <w:semiHidden/>
    <w:rsid w:val="007C0758"/>
  </w:style>
  <w:style w:type="table" w:customStyle="1" w:styleId="2311">
    <w:name w:val="Сетка таблицы2311"/>
    <w:basedOn w:val="aa"/>
    <w:next w:val="affb"/>
    <w:rsid w:val="007C0758"/>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Нет списка127"/>
    <w:next w:val="ab"/>
    <w:semiHidden/>
    <w:rsid w:val="007C0758"/>
  </w:style>
  <w:style w:type="numbering" w:customStyle="1" w:styleId="2115">
    <w:name w:val="Нет списка2115"/>
    <w:next w:val="ab"/>
    <w:semiHidden/>
    <w:unhideWhenUsed/>
    <w:rsid w:val="007C0758"/>
  </w:style>
  <w:style w:type="numbering" w:customStyle="1" w:styleId="3115">
    <w:name w:val="Нет списка3115"/>
    <w:next w:val="ab"/>
    <w:semiHidden/>
    <w:rsid w:val="007C0758"/>
  </w:style>
  <w:style w:type="table" w:customStyle="1" w:styleId="21110">
    <w:name w:val="Сетка таблицы2111"/>
    <w:basedOn w:val="aa"/>
    <w:next w:val="affb"/>
    <w:uiPriority w:val="59"/>
    <w:rsid w:val="007C0758"/>
    <w:pPr>
      <w:ind w:firstLine="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7C0758"/>
  </w:style>
  <w:style w:type="numbering" w:customStyle="1" w:styleId="651">
    <w:name w:val="Нет списка65"/>
    <w:next w:val="ab"/>
    <w:uiPriority w:val="99"/>
    <w:semiHidden/>
    <w:rsid w:val="007C0758"/>
  </w:style>
  <w:style w:type="table" w:customStyle="1" w:styleId="32110">
    <w:name w:val="Сетка таблицы3211"/>
    <w:basedOn w:val="aa"/>
    <w:next w:val="affb"/>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semiHidden/>
    <w:rsid w:val="007C0758"/>
  </w:style>
  <w:style w:type="table" w:customStyle="1" w:styleId="121110">
    <w:name w:val="Сетка таблицы12111"/>
    <w:basedOn w:val="aa"/>
    <w:next w:val="affb"/>
    <w:rsid w:val="007C0758"/>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b"/>
    <w:semiHidden/>
    <w:rsid w:val="007C0758"/>
  </w:style>
  <w:style w:type="numbering" w:customStyle="1" w:styleId="2260">
    <w:name w:val="Нет списка226"/>
    <w:next w:val="ab"/>
    <w:semiHidden/>
    <w:unhideWhenUsed/>
    <w:rsid w:val="007C0758"/>
  </w:style>
  <w:style w:type="numbering" w:customStyle="1" w:styleId="3260">
    <w:name w:val="Нет списка326"/>
    <w:next w:val="ab"/>
    <w:semiHidden/>
    <w:rsid w:val="007C0758"/>
  </w:style>
  <w:style w:type="numbering" w:customStyle="1" w:styleId="4250">
    <w:name w:val="Нет списка425"/>
    <w:next w:val="ab"/>
    <w:semiHidden/>
    <w:rsid w:val="007C0758"/>
  </w:style>
  <w:style w:type="numbering" w:customStyle="1" w:styleId="12150">
    <w:name w:val="Нет списка1215"/>
    <w:next w:val="ab"/>
    <w:semiHidden/>
    <w:rsid w:val="007C0758"/>
  </w:style>
  <w:style w:type="numbering" w:customStyle="1" w:styleId="21250">
    <w:name w:val="Нет списка2125"/>
    <w:next w:val="ab"/>
    <w:semiHidden/>
    <w:unhideWhenUsed/>
    <w:rsid w:val="007C0758"/>
  </w:style>
  <w:style w:type="numbering" w:customStyle="1" w:styleId="31250">
    <w:name w:val="Нет списка3125"/>
    <w:next w:val="ab"/>
    <w:semiHidden/>
    <w:rsid w:val="007C0758"/>
  </w:style>
  <w:style w:type="numbering" w:customStyle="1" w:styleId="5150">
    <w:name w:val="Нет списка515"/>
    <w:next w:val="ab"/>
    <w:uiPriority w:val="99"/>
    <w:semiHidden/>
    <w:rsid w:val="007C0758"/>
  </w:style>
  <w:style w:type="table" w:customStyle="1" w:styleId="311110">
    <w:name w:val="Сетка таблицы31111"/>
    <w:basedOn w:val="aa"/>
    <w:next w:val="affb"/>
    <w:rsid w:val="007C0758"/>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Нет списка1315"/>
    <w:next w:val="ab"/>
    <w:semiHidden/>
    <w:rsid w:val="007C0758"/>
  </w:style>
  <w:style w:type="numbering" w:customStyle="1" w:styleId="2215">
    <w:name w:val="Нет списка2215"/>
    <w:next w:val="ab"/>
    <w:semiHidden/>
    <w:unhideWhenUsed/>
    <w:rsid w:val="007C0758"/>
  </w:style>
  <w:style w:type="numbering" w:customStyle="1" w:styleId="3215">
    <w:name w:val="Нет списка3215"/>
    <w:next w:val="ab"/>
    <w:semiHidden/>
    <w:rsid w:val="007C0758"/>
  </w:style>
  <w:style w:type="table" w:customStyle="1" w:styleId="41110">
    <w:name w:val="Сетка таблицы4111"/>
    <w:basedOn w:val="aa"/>
    <w:next w:val="affb"/>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a"/>
    <w:next w:val="affb"/>
    <w:uiPriority w:val="59"/>
    <w:rsid w:val="007C0758"/>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a"/>
    <w:next w:val="affb"/>
    <w:uiPriority w:val="59"/>
    <w:rsid w:val="007C0758"/>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a"/>
    <w:next w:val="affb"/>
    <w:uiPriority w:val="59"/>
    <w:rsid w:val="007C0758"/>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
    <w:next w:val="ab"/>
    <w:uiPriority w:val="99"/>
    <w:semiHidden/>
    <w:unhideWhenUsed/>
    <w:rsid w:val="007C0758"/>
  </w:style>
  <w:style w:type="numbering" w:customStyle="1" w:styleId="1421">
    <w:name w:val="Нет списка142"/>
    <w:next w:val="ab"/>
    <w:uiPriority w:val="99"/>
    <w:semiHidden/>
    <w:rsid w:val="007C0758"/>
  </w:style>
  <w:style w:type="numbering" w:customStyle="1" w:styleId="11320">
    <w:name w:val="Нет списка1132"/>
    <w:next w:val="ab"/>
    <w:semiHidden/>
    <w:rsid w:val="007C0758"/>
  </w:style>
  <w:style w:type="numbering" w:customStyle="1" w:styleId="2320">
    <w:name w:val="Нет списка232"/>
    <w:next w:val="ab"/>
    <w:semiHidden/>
    <w:unhideWhenUsed/>
    <w:rsid w:val="007C0758"/>
  </w:style>
  <w:style w:type="numbering" w:customStyle="1" w:styleId="3320">
    <w:name w:val="Нет списка332"/>
    <w:next w:val="ab"/>
    <w:semiHidden/>
    <w:rsid w:val="007C0758"/>
  </w:style>
  <w:style w:type="numbering" w:customStyle="1" w:styleId="4320">
    <w:name w:val="Нет списка432"/>
    <w:next w:val="ab"/>
    <w:semiHidden/>
    <w:rsid w:val="007C0758"/>
  </w:style>
  <w:style w:type="numbering" w:customStyle="1" w:styleId="111111">
    <w:name w:val="Нет списка111111"/>
    <w:next w:val="ab"/>
    <w:semiHidden/>
    <w:rsid w:val="007C0758"/>
  </w:style>
  <w:style w:type="numbering" w:customStyle="1" w:styleId="1111111">
    <w:name w:val="Нет списка1111111"/>
    <w:next w:val="ab"/>
    <w:semiHidden/>
    <w:rsid w:val="007C0758"/>
  </w:style>
  <w:style w:type="numbering" w:customStyle="1" w:styleId="21320">
    <w:name w:val="Нет списка2132"/>
    <w:next w:val="ab"/>
    <w:semiHidden/>
    <w:unhideWhenUsed/>
    <w:rsid w:val="007C0758"/>
  </w:style>
  <w:style w:type="numbering" w:customStyle="1" w:styleId="31320">
    <w:name w:val="Нет списка3132"/>
    <w:next w:val="ab"/>
    <w:semiHidden/>
    <w:rsid w:val="007C0758"/>
  </w:style>
  <w:style w:type="numbering" w:customStyle="1" w:styleId="4112">
    <w:name w:val="Нет списка4112"/>
    <w:next w:val="ab"/>
    <w:semiHidden/>
    <w:rsid w:val="007C0758"/>
  </w:style>
  <w:style w:type="numbering" w:customStyle="1" w:styleId="12220">
    <w:name w:val="Нет списка1222"/>
    <w:next w:val="ab"/>
    <w:semiHidden/>
    <w:rsid w:val="007C0758"/>
  </w:style>
  <w:style w:type="numbering" w:customStyle="1" w:styleId="21112">
    <w:name w:val="Нет списка21112"/>
    <w:next w:val="ab"/>
    <w:semiHidden/>
    <w:unhideWhenUsed/>
    <w:rsid w:val="007C0758"/>
  </w:style>
  <w:style w:type="numbering" w:customStyle="1" w:styleId="311120">
    <w:name w:val="Нет списка31112"/>
    <w:next w:val="ab"/>
    <w:semiHidden/>
    <w:rsid w:val="007C0758"/>
  </w:style>
  <w:style w:type="numbering" w:customStyle="1" w:styleId="5220">
    <w:name w:val="Нет списка522"/>
    <w:next w:val="ab"/>
    <w:uiPriority w:val="99"/>
    <w:semiHidden/>
    <w:unhideWhenUsed/>
    <w:rsid w:val="007C0758"/>
  </w:style>
  <w:style w:type="numbering" w:customStyle="1" w:styleId="6121">
    <w:name w:val="Нет списка612"/>
    <w:next w:val="ab"/>
    <w:uiPriority w:val="99"/>
    <w:semiHidden/>
    <w:rsid w:val="007C0758"/>
  </w:style>
  <w:style w:type="numbering" w:customStyle="1" w:styleId="1322">
    <w:name w:val="Нет списка1322"/>
    <w:next w:val="ab"/>
    <w:semiHidden/>
    <w:rsid w:val="007C0758"/>
  </w:style>
  <w:style w:type="numbering" w:customStyle="1" w:styleId="11212">
    <w:name w:val="Нет списка11212"/>
    <w:next w:val="ab"/>
    <w:semiHidden/>
    <w:rsid w:val="007C0758"/>
  </w:style>
  <w:style w:type="numbering" w:customStyle="1" w:styleId="22220">
    <w:name w:val="Нет списка2222"/>
    <w:next w:val="ab"/>
    <w:semiHidden/>
    <w:unhideWhenUsed/>
    <w:rsid w:val="007C0758"/>
  </w:style>
  <w:style w:type="numbering" w:customStyle="1" w:styleId="3222">
    <w:name w:val="Нет списка3222"/>
    <w:next w:val="ab"/>
    <w:semiHidden/>
    <w:rsid w:val="007C0758"/>
  </w:style>
  <w:style w:type="numbering" w:customStyle="1" w:styleId="4212">
    <w:name w:val="Нет списка4212"/>
    <w:next w:val="ab"/>
    <w:semiHidden/>
    <w:rsid w:val="007C0758"/>
  </w:style>
  <w:style w:type="numbering" w:customStyle="1" w:styleId="12112">
    <w:name w:val="Нет списка12112"/>
    <w:next w:val="ab"/>
    <w:semiHidden/>
    <w:rsid w:val="007C0758"/>
  </w:style>
  <w:style w:type="numbering" w:customStyle="1" w:styleId="21212">
    <w:name w:val="Нет списка21212"/>
    <w:next w:val="ab"/>
    <w:semiHidden/>
    <w:unhideWhenUsed/>
    <w:rsid w:val="007C0758"/>
  </w:style>
  <w:style w:type="numbering" w:customStyle="1" w:styleId="31212">
    <w:name w:val="Нет списка31212"/>
    <w:next w:val="ab"/>
    <w:semiHidden/>
    <w:rsid w:val="007C0758"/>
  </w:style>
  <w:style w:type="numbering" w:customStyle="1" w:styleId="5112">
    <w:name w:val="Нет списка5112"/>
    <w:next w:val="ab"/>
    <w:uiPriority w:val="99"/>
    <w:semiHidden/>
    <w:rsid w:val="007C0758"/>
  </w:style>
  <w:style w:type="numbering" w:customStyle="1" w:styleId="13112">
    <w:name w:val="Нет списка13112"/>
    <w:next w:val="ab"/>
    <w:semiHidden/>
    <w:rsid w:val="007C0758"/>
  </w:style>
  <w:style w:type="numbering" w:customStyle="1" w:styleId="22112">
    <w:name w:val="Нет списка22112"/>
    <w:next w:val="ab"/>
    <w:semiHidden/>
    <w:unhideWhenUsed/>
    <w:rsid w:val="007C0758"/>
  </w:style>
  <w:style w:type="numbering" w:customStyle="1" w:styleId="32112">
    <w:name w:val="Нет списка32112"/>
    <w:next w:val="ab"/>
    <w:semiHidden/>
    <w:rsid w:val="007C0758"/>
  </w:style>
  <w:style w:type="numbering" w:customStyle="1" w:styleId="SymbolSymbol311">
    <w:name w:val="Стиль маркированный Symbol (Symbol) подчеркивание311"/>
    <w:basedOn w:val="ab"/>
    <w:rsid w:val="007C0758"/>
  </w:style>
  <w:style w:type="numbering" w:customStyle="1" w:styleId="3116">
    <w:name w:val="Стиль нумерованный311"/>
    <w:basedOn w:val="ab"/>
    <w:rsid w:val="007C0758"/>
  </w:style>
  <w:style w:type="numbering" w:customStyle="1" w:styleId="12pt311">
    <w:name w:val="Стиль маркированный 12 pt311"/>
    <w:basedOn w:val="ab"/>
    <w:rsid w:val="007C0758"/>
  </w:style>
  <w:style w:type="numbering" w:customStyle="1" w:styleId="3117">
    <w:name w:val="Стиль маркированный311"/>
    <w:basedOn w:val="ab"/>
    <w:rsid w:val="007C0758"/>
  </w:style>
  <w:style w:type="table" w:customStyle="1" w:styleId="221110">
    <w:name w:val="Сетка таблицы22111"/>
    <w:basedOn w:val="aa"/>
    <w:next w:val="affb"/>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
    <w:next w:val="ab"/>
    <w:uiPriority w:val="99"/>
    <w:semiHidden/>
    <w:rsid w:val="007C0758"/>
  </w:style>
  <w:style w:type="numbering" w:customStyle="1" w:styleId="14110">
    <w:name w:val="Нет списка1411"/>
    <w:next w:val="ab"/>
    <w:semiHidden/>
    <w:rsid w:val="007C0758"/>
  </w:style>
  <w:style w:type="numbering" w:customStyle="1" w:styleId="23110">
    <w:name w:val="Нет списка2311"/>
    <w:next w:val="ab"/>
    <w:semiHidden/>
    <w:unhideWhenUsed/>
    <w:rsid w:val="007C0758"/>
  </w:style>
  <w:style w:type="numbering" w:customStyle="1" w:styleId="3311">
    <w:name w:val="Нет списка3311"/>
    <w:next w:val="ab"/>
    <w:semiHidden/>
    <w:rsid w:val="007C0758"/>
  </w:style>
  <w:style w:type="numbering" w:customStyle="1" w:styleId="4311">
    <w:name w:val="Нет списка4311"/>
    <w:next w:val="ab"/>
    <w:semiHidden/>
    <w:rsid w:val="007C0758"/>
  </w:style>
  <w:style w:type="numbering" w:customStyle="1" w:styleId="11311">
    <w:name w:val="Нет списка11311"/>
    <w:next w:val="ab"/>
    <w:semiHidden/>
    <w:rsid w:val="007C0758"/>
  </w:style>
  <w:style w:type="numbering" w:customStyle="1" w:styleId="11121">
    <w:name w:val="Нет списка11121"/>
    <w:next w:val="ab"/>
    <w:semiHidden/>
    <w:rsid w:val="007C0758"/>
  </w:style>
  <w:style w:type="numbering" w:customStyle="1" w:styleId="21311">
    <w:name w:val="Нет списка21311"/>
    <w:next w:val="ab"/>
    <w:semiHidden/>
    <w:unhideWhenUsed/>
    <w:rsid w:val="007C0758"/>
  </w:style>
  <w:style w:type="numbering" w:customStyle="1" w:styleId="31311">
    <w:name w:val="Нет списка31311"/>
    <w:next w:val="ab"/>
    <w:semiHidden/>
    <w:rsid w:val="007C0758"/>
  </w:style>
  <w:style w:type="numbering" w:customStyle="1" w:styleId="41111">
    <w:name w:val="Нет списка41111"/>
    <w:next w:val="ab"/>
    <w:semiHidden/>
    <w:rsid w:val="007C0758"/>
  </w:style>
  <w:style w:type="numbering" w:customStyle="1" w:styleId="12211">
    <w:name w:val="Нет списка12211"/>
    <w:next w:val="ab"/>
    <w:semiHidden/>
    <w:rsid w:val="007C0758"/>
  </w:style>
  <w:style w:type="numbering" w:customStyle="1" w:styleId="211111">
    <w:name w:val="Нет списка211111"/>
    <w:next w:val="ab"/>
    <w:semiHidden/>
    <w:unhideWhenUsed/>
    <w:rsid w:val="007C0758"/>
  </w:style>
  <w:style w:type="numbering" w:customStyle="1" w:styleId="311111">
    <w:name w:val="Нет списка311111"/>
    <w:next w:val="ab"/>
    <w:semiHidden/>
    <w:rsid w:val="007C0758"/>
  </w:style>
  <w:style w:type="numbering" w:customStyle="1" w:styleId="5211">
    <w:name w:val="Нет списка5211"/>
    <w:next w:val="ab"/>
    <w:uiPriority w:val="99"/>
    <w:semiHidden/>
    <w:unhideWhenUsed/>
    <w:rsid w:val="007C0758"/>
  </w:style>
  <w:style w:type="numbering" w:customStyle="1" w:styleId="6111">
    <w:name w:val="Нет списка6111"/>
    <w:next w:val="ab"/>
    <w:uiPriority w:val="99"/>
    <w:semiHidden/>
    <w:rsid w:val="007C0758"/>
  </w:style>
  <w:style w:type="numbering" w:customStyle="1" w:styleId="13211">
    <w:name w:val="Нет списка13211"/>
    <w:next w:val="ab"/>
    <w:semiHidden/>
    <w:rsid w:val="007C0758"/>
  </w:style>
  <w:style w:type="numbering" w:customStyle="1" w:styleId="112111">
    <w:name w:val="Нет списка112111"/>
    <w:next w:val="ab"/>
    <w:semiHidden/>
    <w:rsid w:val="007C0758"/>
  </w:style>
  <w:style w:type="numbering" w:customStyle="1" w:styleId="22211">
    <w:name w:val="Нет списка22211"/>
    <w:next w:val="ab"/>
    <w:semiHidden/>
    <w:unhideWhenUsed/>
    <w:rsid w:val="007C0758"/>
  </w:style>
  <w:style w:type="numbering" w:customStyle="1" w:styleId="32211">
    <w:name w:val="Нет списка32211"/>
    <w:next w:val="ab"/>
    <w:semiHidden/>
    <w:rsid w:val="007C0758"/>
  </w:style>
  <w:style w:type="numbering" w:customStyle="1" w:styleId="42111">
    <w:name w:val="Нет списка42111"/>
    <w:next w:val="ab"/>
    <w:semiHidden/>
    <w:rsid w:val="007C0758"/>
  </w:style>
  <w:style w:type="numbering" w:customStyle="1" w:styleId="121111">
    <w:name w:val="Нет списка121111"/>
    <w:next w:val="ab"/>
    <w:semiHidden/>
    <w:rsid w:val="007C0758"/>
  </w:style>
  <w:style w:type="numbering" w:customStyle="1" w:styleId="212111">
    <w:name w:val="Нет списка212111"/>
    <w:next w:val="ab"/>
    <w:semiHidden/>
    <w:unhideWhenUsed/>
    <w:rsid w:val="007C0758"/>
  </w:style>
  <w:style w:type="numbering" w:customStyle="1" w:styleId="312111">
    <w:name w:val="Нет списка312111"/>
    <w:next w:val="ab"/>
    <w:semiHidden/>
    <w:rsid w:val="007C0758"/>
  </w:style>
  <w:style w:type="numbering" w:customStyle="1" w:styleId="51111">
    <w:name w:val="Нет списка51111"/>
    <w:next w:val="ab"/>
    <w:uiPriority w:val="99"/>
    <w:semiHidden/>
    <w:rsid w:val="007C0758"/>
  </w:style>
  <w:style w:type="numbering" w:customStyle="1" w:styleId="131111">
    <w:name w:val="Нет списка131111"/>
    <w:next w:val="ab"/>
    <w:semiHidden/>
    <w:rsid w:val="007C0758"/>
  </w:style>
  <w:style w:type="numbering" w:customStyle="1" w:styleId="221111">
    <w:name w:val="Нет списка221111"/>
    <w:next w:val="ab"/>
    <w:semiHidden/>
    <w:unhideWhenUsed/>
    <w:rsid w:val="007C0758"/>
  </w:style>
  <w:style w:type="numbering" w:customStyle="1" w:styleId="321111">
    <w:name w:val="Нет списка321111"/>
    <w:next w:val="ab"/>
    <w:semiHidden/>
    <w:rsid w:val="007C0758"/>
  </w:style>
  <w:style w:type="numbering" w:customStyle="1" w:styleId="SymbolSymbol1111">
    <w:name w:val="Стиль маркированный Symbol (Symbol) подчеркивание1111"/>
    <w:basedOn w:val="ab"/>
    <w:rsid w:val="007C0758"/>
  </w:style>
  <w:style w:type="numbering" w:customStyle="1" w:styleId="11114">
    <w:name w:val="Стиль нумерованный1111"/>
    <w:basedOn w:val="ab"/>
    <w:rsid w:val="007C0758"/>
  </w:style>
  <w:style w:type="numbering" w:customStyle="1" w:styleId="12pt1211">
    <w:name w:val="Стиль маркированный 12 pt1211"/>
    <w:basedOn w:val="ab"/>
    <w:rsid w:val="007C0758"/>
  </w:style>
  <w:style w:type="numbering" w:customStyle="1" w:styleId="11115">
    <w:name w:val="Стиль маркированный1111"/>
    <w:basedOn w:val="ab"/>
    <w:rsid w:val="007C0758"/>
  </w:style>
  <w:style w:type="numbering" w:customStyle="1" w:styleId="811">
    <w:name w:val="Нет списка81"/>
    <w:next w:val="ab"/>
    <w:uiPriority w:val="99"/>
    <w:semiHidden/>
    <w:rsid w:val="007C0758"/>
  </w:style>
  <w:style w:type="numbering" w:customStyle="1" w:styleId="1511">
    <w:name w:val="Нет списка151"/>
    <w:next w:val="ab"/>
    <w:semiHidden/>
    <w:rsid w:val="007C0758"/>
  </w:style>
  <w:style w:type="numbering" w:customStyle="1" w:styleId="2410">
    <w:name w:val="Нет списка241"/>
    <w:next w:val="ab"/>
    <w:semiHidden/>
    <w:unhideWhenUsed/>
    <w:rsid w:val="007C0758"/>
  </w:style>
  <w:style w:type="numbering" w:customStyle="1" w:styleId="3410">
    <w:name w:val="Нет списка341"/>
    <w:next w:val="ab"/>
    <w:semiHidden/>
    <w:rsid w:val="007C0758"/>
  </w:style>
  <w:style w:type="numbering" w:customStyle="1" w:styleId="4410">
    <w:name w:val="Нет списка441"/>
    <w:next w:val="ab"/>
    <w:semiHidden/>
    <w:rsid w:val="007C0758"/>
  </w:style>
  <w:style w:type="numbering" w:customStyle="1" w:styleId="11410">
    <w:name w:val="Нет списка1141"/>
    <w:next w:val="ab"/>
    <w:semiHidden/>
    <w:rsid w:val="007C0758"/>
  </w:style>
  <w:style w:type="numbering" w:customStyle="1" w:styleId="11131">
    <w:name w:val="Нет списка11131"/>
    <w:next w:val="ab"/>
    <w:semiHidden/>
    <w:rsid w:val="007C0758"/>
  </w:style>
  <w:style w:type="numbering" w:customStyle="1" w:styleId="21410">
    <w:name w:val="Нет списка2141"/>
    <w:next w:val="ab"/>
    <w:semiHidden/>
    <w:unhideWhenUsed/>
    <w:rsid w:val="007C0758"/>
  </w:style>
  <w:style w:type="numbering" w:customStyle="1" w:styleId="31410">
    <w:name w:val="Нет списка3141"/>
    <w:next w:val="ab"/>
    <w:semiHidden/>
    <w:rsid w:val="007C0758"/>
  </w:style>
  <w:style w:type="numbering" w:customStyle="1" w:styleId="4121">
    <w:name w:val="Нет списка4121"/>
    <w:next w:val="ab"/>
    <w:semiHidden/>
    <w:rsid w:val="007C0758"/>
  </w:style>
  <w:style w:type="numbering" w:customStyle="1" w:styleId="12310">
    <w:name w:val="Нет списка1231"/>
    <w:next w:val="ab"/>
    <w:semiHidden/>
    <w:rsid w:val="007C0758"/>
  </w:style>
  <w:style w:type="numbering" w:customStyle="1" w:styleId="21121">
    <w:name w:val="Нет списка21121"/>
    <w:next w:val="ab"/>
    <w:semiHidden/>
    <w:unhideWhenUsed/>
    <w:rsid w:val="007C0758"/>
  </w:style>
  <w:style w:type="numbering" w:customStyle="1" w:styleId="31121">
    <w:name w:val="Нет списка31121"/>
    <w:next w:val="ab"/>
    <w:semiHidden/>
    <w:rsid w:val="007C0758"/>
  </w:style>
  <w:style w:type="numbering" w:customStyle="1" w:styleId="5310">
    <w:name w:val="Нет списка531"/>
    <w:next w:val="ab"/>
    <w:uiPriority w:val="99"/>
    <w:semiHidden/>
    <w:unhideWhenUsed/>
    <w:rsid w:val="007C0758"/>
  </w:style>
  <w:style w:type="numbering" w:customStyle="1" w:styleId="6211">
    <w:name w:val="Нет списка621"/>
    <w:next w:val="ab"/>
    <w:uiPriority w:val="99"/>
    <w:semiHidden/>
    <w:rsid w:val="007C0758"/>
  </w:style>
  <w:style w:type="numbering" w:customStyle="1" w:styleId="1331">
    <w:name w:val="Нет списка1331"/>
    <w:next w:val="ab"/>
    <w:semiHidden/>
    <w:rsid w:val="007C0758"/>
  </w:style>
  <w:style w:type="numbering" w:customStyle="1" w:styleId="11221">
    <w:name w:val="Нет списка11221"/>
    <w:next w:val="ab"/>
    <w:semiHidden/>
    <w:rsid w:val="007C0758"/>
  </w:style>
  <w:style w:type="numbering" w:customStyle="1" w:styleId="22310">
    <w:name w:val="Нет списка2231"/>
    <w:next w:val="ab"/>
    <w:semiHidden/>
    <w:unhideWhenUsed/>
    <w:rsid w:val="007C0758"/>
  </w:style>
  <w:style w:type="numbering" w:customStyle="1" w:styleId="3231">
    <w:name w:val="Нет списка3231"/>
    <w:next w:val="ab"/>
    <w:semiHidden/>
    <w:rsid w:val="007C0758"/>
  </w:style>
  <w:style w:type="numbering" w:customStyle="1" w:styleId="4221">
    <w:name w:val="Нет списка4221"/>
    <w:next w:val="ab"/>
    <w:semiHidden/>
    <w:rsid w:val="007C0758"/>
  </w:style>
  <w:style w:type="numbering" w:customStyle="1" w:styleId="12121">
    <w:name w:val="Нет списка12121"/>
    <w:next w:val="ab"/>
    <w:semiHidden/>
    <w:rsid w:val="007C0758"/>
  </w:style>
  <w:style w:type="numbering" w:customStyle="1" w:styleId="21221">
    <w:name w:val="Нет списка21221"/>
    <w:next w:val="ab"/>
    <w:semiHidden/>
    <w:unhideWhenUsed/>
    <w:rsid w:val="007C0758"/>
  </w:style>
  <w:style w:type="numbering" w:customStyle="1" w:styleId="31221">
    <w:name w:val="Нет списка31221"/>
    <w:next w:val="ab"/>
    <w:semiHidden/>
    <w:rsid w:val="007C0758"/>
  </w:style>
  <w:style w:type="numbering" w:customStyle="1" w:styleId="5121">
    <w:name w:val="Нет списка5121"/>
    <w:next w:val="ab"/>
    <w:uiPriority w:val="99"/>
    <w:semiHidden/>
    <w:rsid w:val="007C0758"/>
  </w:style>
  <w:style w:type="numbering" w:customStyle="1" w:styleId="13121">
    <w:name w:val="Нет списка13121"/>
    <w:next w:val="ab"/>
    <w:semiHidden/>
    <w:rsid w:val="007C0758"/>
  </w:style>
  <w:style w:type="numbering" w:customStyle="1" w:styleId="22121">
    <w:name w:val="Нет списка22121"/>
    <w:next w:val="ab"/>
    <w:semiHidden/>
    <w:unhideWhenUsed/>
    <w:rsid w:val="007C0758"/>
  </w:style>
  <w:style w:type="numbering" w:customStyle="1" w:styleId="32121">
    <w:name w:val="Нет списка32121"/>
    <w:next w:val="ab"/>
    <w:semiHidden/>
    <w:rsid w:val="007C0758"/>
  </w:style>
  <w:style w:type="numbering" w:customStyle="1" w:styleId="SymbolSymbol211">
    <w:name w:val="Стиль маркированный Symbol (Symbol) подчеркивание211"/>
    <w:basedOn w:val="ab"/>
    <w:rsid w:val="007C0758"/>
  </w:style>
  <w:style w:type="numbering" w:customStyle="1" w:styleId="2116">
    <w:name w:val="Стиль нумерованный211"/>
    <w:basedOn w:val="ab"/>
    <w:rsid w:val="007C0758"/>
  </w:style>
  <w:style w:type="numbering" w:customStyle="1" w:styleId="12pt211">
    <w:name w:val="Стиль маркированный 12 pt211"/>
    <w:basedOn w:val="ab"/>
    <w:rsid w:val="007C0758"/>
  </w:style>
  <w:style w:type="numbering" w:customStyle="1" w:styleId="2117">
    <w:name w:val="Стиль маркированный211"/>
    <w:basedOn w:val="ab"/>
    <w:rsid w:val="007C0758"/>
  </w:style>
  <w:style w:type="table" w:customStyle="1" w:styleId="51110">
    <w:name w:val="Сетка таблицы5111"/>
    <w:basedOn w:val="aa"/>
    <w:next w:val="affb"/>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a"/>
    <w:next w:val="affb"/>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a"/>
    <w:next w:val="affb"/>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fb"/>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a"/>
    <w:next w:val="affb"/>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a"/>
    <w:next w:val="affb"/>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a"/>
    <w:next w:val="affb"/>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a"/>
    <w:next w:val="affb"/>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a"/>
    <w:next w:val="affb"/>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a"/>
    <w:next w:val="affb"/>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1">
    <w:name w:val="Стиль маркированный 12 pt1111"/>
    <w:basedOn w:val="ab"/>
    <w:rsid w:val="007C0758"/>
  </w:style>
  <w:style w:type="table" w:customStyle="1" w:styleId="1711">
    <w:name w:val="Сетка таблицы1711"/>
    <w:basedOn w:val="aa"/>
    <w:next w:val="affb"/>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b"/>
    <w:uiPriority w:val="99"/>
    <w:semiHidden/>
    <w:unhideWhenUsed/>
    <w:rsid w:val="007C0758"/>
  </w:style>
  <w:style w:type="numbering" w:customStyle="1" w:styleId="1612">
    <w:name w:val="Нет списка161"/>
    <w:next w:val="ab"/>
    <w:uiPriority w:val="99"/>
    <w:semiHidden/>
    <w:rsid w:val="007C0758"/>
  </w:style>
  <w:style w:type="table" w:customStyle="1" w:styleId="18111">
    <w:name w:val="Сетка таблицы18111"/>
    <w:basedOn w:val="aa"/>
    <w:next w:val="affb"/>
    <w:uiPriority w:val="59"/>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b"/>
    <w:semiHidden/>
    <w:rsid w:val="007C0758"/>
  </w:style>
  <w:style w:type="numbering" w:customStyle="1" w:styleId="2510">
    <w:name w:val="Нет списка251"/>
    <w:next w:val="ab"/>
    <w:semiHidden/>
    <w:unhideWhenUsed/>
    <w:rsid w:val="007C0758"/>
  </w:style>
  <w:style w:type="numbering" w:customStyle="1" w:styleId="3510">
    <w:name w:val="Нет списка351"/>
    <w:next w:val="ab"/>
    <w:semiHidden/>
    <w:rsid w:val="007C0758"/>
  </w:style>
  <w:style w:type="numbering" w:customStyle="1" w:styleId="4510">
    <w:name w:val="Нет списка451"/>
    <w:next w:val="ab"/>
    <w:semiHidden/>
    <w:rsid w:val="007C0758"/>
  </w:style>
  <w:style w:type="table" w:customStyle="1" w:styleId="19111">
    <w:name w:val="Сетка таблицы1911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0">
    <w:name w:val="Нет списка11141"/>
    <w:next w:val="ab"/>
    <w:semiHidden/>
    <w:rsid w:val="007C0758"/>
  </w:style>
  <w:style w:type="table" w:customStyle="1" w:styleId="1111110">
    <w:name w:val="Сетка таблицы111111"/>
    <w:basedOn w:val="aa"/>
    <w:next w:val="affb"/>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b"/>
    <w:semiHidden/>
    <w:rsid w:val="007C0758"/>
  </w:style>
  <w:style w:type="numbering" w:customStyle="1" w:styleId="2151">
    <w:name w:val="Нет списка2151"/>
    <w:next w:val="ab"/>
    <w:semiHidden/>
    <w:unhideWhenUsed/>
    <w:rsid w:val="007C0758"/>
  </w:style>
  <w:style w:type="numbering" w:customStyle="1" w:styleId="31510">
    <w:name w:val="Нет списка3151"/>
    <w:next w:val="ab"/>
    <w:semiHidden/>
    <w:rsid w:val="007C0758"/>
  </w:style>
  <w:style w:type="numbering" w:customStyle="1" w:styleId="4131">
    <w:name w:val="Нет списка4131"/>
    <w:next w:val="ab"/>
    <w:semiHidden/>
    <w:rsid w:val="007C0758"/>
  </w:style>
  <w:style w:type="table" w:customStyle="1" w:styleId="23111">
    <w:name w:val="Сетка таблицы23111"/>
    <w:basedOn w:val="aa"/>
    <w:next w:val="affb"/>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b"/>
    <w:semiHidden/>
    <w:rsid w:val="007C0758"/>
  </w:style>
  <w:style w:type="numbering" w:customStyle="1" w:styleId="21131">
    <w:name w:val="Нет списка21131"/>
    <w:next w:val="ab"/>
    <w:semiHidden/>
    <w:unhideWhenUsed/>
    <w:rsid w:val="007C0758"/>
  </w:style>
  <w:style w:type="numbering" w:customStyle="1" w:styleId="31131">
    <w:name w:val="Нет списка31131"/>
    <w:next w:val="ab"/>
    <w:semiHidden/>
    <w:rsid w:val="007C0758"/>
  </w:style>
  <w:style w:type="table" w:customStyle="1" w:styleId="211110">
    <w:name w:val="Сетка таблицы21111"/>
    <w:basedOn w:val="aa"/>
    <w:next w:val="affb"/>
    <w:uiPriority w:val="5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b"/>
    <w:uiPriority w:val="99"/>
    <w:semiHidden/>
    <w:unhideWhenUsed/>
    <w:rsid w:val="007C0758"/>
  </w:style>
  <w:style w:type="numbering" w:customStyle="1" w:styleId="6310">
    <w:name w:val="Нет списка631"/>
    <w:next w:val="ab"/>
    <w:uiPriority w:val="99"/>
    <w:semiHidden/>
    <w:rsid w:val="007C0758"/>
  </w:style>
  <w:style w:type="table" w:customStyle="1" w:styleId="321110">
    <w:name w:val="Сетка таблицы3211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Нет списка1341"/>
    <w:next w:val="ab"/>
    <w:semiHidden/>
    <w:rsid w:val="007C0758"/>
  </w:style>
  <w:style w:type="table" w:customStyle="1" w:styleId="1211110">
    <w:name w:val="Сетка таблицы121111"/>
    <w:basedOn w:val="aa"/>
    <w:next w:val="affb"/>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b"/>
    <w:semiHidden/>
    <w:rsid w:val="007C0758"/>
  </w:style>
  <w:style w:type="numbering" w:customStyle="1" w:styleId="2241">
    <w:name w:val="Нет списка2241"/>
    <w:next w:val="ab"/>
    <w:semiHidden/>
    <w:unhideWhenUsed/>
    <w:rsid w:val="007C0758"/>
  </w:style>
  <w:style w:type="numbering" w:customStyle="1" w:styleId="3241">
    <w:name w:val="Нет списка3241"/>
    <w:next w:val="ab"/>
    <w:semiHidden/>
    <w:rsid w:val="007C0758"/>
  </w:style>
  <w:style w:type="numbering" w:customStyle="1" w:styleId="4231">
    <w:name w:val="Нет списка4231"/>
    <w:next w:val="ab"/>
    <w:semiHidden/>
    <w:rsid w:val="007C0758"/>
  </w:style>
  <w:style w:type="numbering" w:customStyle="1" w:styleId="12131">
    <w:name w:val="Нет списка12131"/>
    <w:next w:val="ab"/>
    <w:semiHidden/>
    <w:rsid w:val="007C0758"/>
  </w:style>
  <w:style w:type="numbering" w:customStyle="1" w:styleId="21231">
    <w:name w:val="Нет списка21231"/>
    <w:next w:val="ab"/>
    <w:semiHidden/>
    <w:unhideWhenUsed/>
    <w:rsid w:val="007C0758"/>
  </w:style>
  <w:style w:type="numbering" w:customStyle="1" w:styleId="31231">
    <w:name w:val="Нет списка31231"/>
    <w:next w:val="ab"/>
    <w:semiHidden/>
    <w:rsid w:val="007C0758"/>
  </w:style>
  <w:style w:type="numbering" w:customStyle="1" w:styleId="5131">
    <w:name w:val="Нет списка5131"/>
    <w:next w:val="ab"/>
    <w:uiPriority w:val="99"/>
    <w:semiHidden/>
    <w:rsid w:val="007C0758"/>
  </w:style>
  <w:style w:type="table" w:customStyle="1" w:styleId="3111110">
    <w:name w:val="Сетка таблицы311111"/>
    <w:basedOn w:val="aa"/>
    <w:next w:val="affb"/>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Нет списка13131"/>
    <w:next w:val="ab"/>
    <w:semiHidden/>
    <w:rsid w:val="007C0758"/>
  </w:style>
  <w:style w:type="numbering" w:customStyle="1" w:styleId="22131">
    <w:name w:val="Нет списка22131"/>
    <w:next w:val="ab"/>
    <w:semiHidden/>
    <w:unhideWhenUsed/>
    <w:rsid w:val="007C0758"/>
  </w:style>
  <w:style w:type="numbering" w:customStyle="1" w:styleId="32131">
    <w:name w:val="Нет списка32131"/>
    <w:next w:val="ab"/>
    <w:semiHidden/>
    <w:rsid w:val="007C0758"/>
  </w:style>
  <w:style w:type="table" w:customStyle="1" w:styleId="411110">
    <w:name w:val="Сетка таблицы4111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11">
    <w:name w:val="Стиль маркированный Symbol (Symbol) подчеркивание3111"/>
    <w:basedOn w:val="ab"/>
    <w:rsid w:val="007C0758"/>
  </w:style>
  <w:style w:type="numbering" w:customStyle="1" w:styleId="3111">
    <w:name w:val="Стиль нумерованный3111"/>
    <w:basedOn w:val="ab"/>
    <w:rsid w:val="007C0758"/>
    <w:pPr>
      <w:numPr>
        <w:numId w:val="39"/>
      </w:numPr>
    </w:pPr>
  </w:style>
  <w:style w:type="numbering" w:customStyle="1" w:styleId="12pt3111">
    <w:name w:val="Стиль маркированный 12 pt3111"/>
    <w:basedOn w:val="ab"/>
    <w:rsid w:val="007C0758"/>
  </w:style>
  <w:style w:type="numbering" w:customStyle="1" w:styleId="31113">
    <w:name w:val="Стиль маркированный3111"/>
    <w:basedOn w:val="ab"/>
    <w:rsid w:val="007C0758"/>
  </w:style>
  <w:style w:type="table" w:customStyle="1" w:styleId="2211110">
    <w:name w:val="Сетка таблицы22111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Сетка таблицы521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111">
    <w:name w:val="Стиль маркированный 12 pt12111"/>
    <w:basedOn w:val="ab"/>
    <w:rsid w:val="007C0758"/>
    <w:pPr>
      <w:numPr>
        <w:numId w:val="36"/>
      </w:numPr>
    </w:pPr>
  </w:style>
  <w:style w:type="table" w:customStyle="1" w:styleId="17111">
    <w:name w:val="Сетка таблицы17111"/>
    <w:basedOn w:val="aa"/>
    <w:next w:val="affb"/>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b"/>
    <w:semiHidden/>
    <w:rsid w:val="007C0758"/>
  </w:style>
  <w:style w:type="numbering" w:customStyle="1" w:styleId="1710">
    <w:name w:val="Нет списка171"/>
    <w:next w:val="ab"/>
    <w:uiPriority w:val="99"/>
    <w:semiHidden/>
    <w:unhideWhenUsed/>
    <w:rsid w:val="007C0758"/>
  </w:style>
  <w:style w:type="numbering" w:customStyle="1" w:styleId="2610">
    <w:name w:val="Нет списка261"/>
    <w:next w:val="ab"/>
    <w:uiPriority w:val="99"/>
    <w:semiHidden/>
    <w:unhideWhenUsed/>
    <w:rsid w:val="007C0758"/>
  </w:style>
  <w:style w:type="numbering" w:customStyle="1" w:styleId="1810">
    <w:name w:val="Нет списка181"/>
    <w:next w:val="ab"/>
    <w:semiHidden/>
    <w:rsid w:val="007C0758"/>
  </w:style>
  <w:style w:type="numbering" w:customStyle="1" w:styleId="1910">
    <w:name w:val="Нет списка191"/>
    <w:next w:val="ab"/>
    <w:uiPriority w:val="99"/>
    <w:semiHidden/>
    <w:unhideWhenUsed/>
    <w:rsid w:val="007C0758"/>
  </w:style>
  <w:style w:type="numbering" w:customStyle="1" w:styleId="2710">
    <w:name w:val="Нет списка271"/>
    <w:next w:val="ab"/>
    <w:uiPriority w:val="99"/>
    <w:semiHidden/>
    <w:unhideWhenUsed/>
    <w:rsid w:val="007C0758"/>
  </w:style>
  <w:style w:type="numbering" w:customStyle="1" w:styleId="2010">
    <w:name w:val="Нет списка201"/>
    <w:next w:val="ab"/>
    <w:semiHidden/>
    <w:rsid w:val="007C0758"/>
  </w:style>
  <w:style w:type="numbering" w:customStyle="1" w:styleId="11010">
    <w:name w:val="Нет списка1101"/>
    <w:next w:val="ab"/>
    <w:uiPriority w:val="99"/>
    <w:semiHidden/>
    <w:unhideWhenUsed/>
    <w:rsid w:val="007C0758"/>
  </w:style>
  <w:style w:type="numbering" w:customStyle="1" w:styleId="2810">
    <w:name w:val="Нет списка281"/>
    <w:next w:val="ab"/>
    <w:uiPriority w:val="99"/>
    <w:semiHidden/>
    <w:unhideWhenUsed/>
    <w:rsid w:val="007C0758"/>
  </w:style>
  <w:style w:type="numbering" w:customStyle="1" w:styleId="2910">
    <w:name w:val="Нет списка291"/>
    <w:next w:val="ab"/>
    <w:uiPriority w:val="99"/>
    <w:semiHidden/>
    <w:rsid w:val="007C0758"/>
  </w:style>
  <w:style w:type="numbering" w:customStyle="1" w:styleId="11610">
    <w:name w:val="Нет списка1161"/>
    <w:next w:val="ab"/>
    <w:semiHidden/>
    <w:rsid w:val="007C0758"/>
  </w:style>
  <w:style w:type="numbering" w:customStyle="1" w:styleId="21010">
    <w:name w:val="Нет списка2101"/>
    <w:next w:val="ab"/>
    <w:semiHidden/>
    <w:unhideWhenUsed/>
    <w:rsid w:val="007C0758"/>
  </w:style>
  <w:style w:type="numbering" w:customStyle="1" w:styleId="3610">
    <w:name w:val="Нет списка361"/>
    <w:next w:val="ab"/>
    <w:semiHidden/>
    <w:rsid w:val="007C0758"/>
  </w:style>
  <w:style w:type="numbering" w:customStyle="1" w:styleId="4610">
    <w:name w:val="Нет списка461"/>
    <w:next w:val="ab"/>
    <w:semiHidden/>
    <w:rsid w:val="007C0758"/>
  </w:style>
  <w:style w:type="numbering" w:customStyle="1" w:styleId="1171">
    <w:name w:val="Нет списка1171"/>
    <w:next w:val="ab"/>
    <w:semiHidden/>
    <w:rsid w:val="007C0758"/>
  </w:style>
  <w:style w:type="numbering" w:customStyle="1" w:styleId="11151">
    <w:name w:val="Нет списка11151"/>
    <w:next w:val="ab"/>
    <w:semiHidden/>
    <w:rsid w:val="007C0758"/>
  </w:style>
  <w:style w:type="numbering" w:customStyle="1" w:styleId="2161">
    <w:name w:val="Нет списка2161"/>
    <w:next w:val="ab"/>
    <w:semiHidden/>
    <w:unhideWhenUsed/>
    <w:rsid w:val="007C0758"/>
  </w:style>
  <w:style w:type="numbering" w:customStyle="1" w:styleId="3161">
    <w:name w:val="Нет списка3161"/>
    <w:next w:val="ab"/>
    <w:semiHidden/>
    <w:rsid w:val="007C0758"/>
  </w:style>
  <w:style w:type="numbering" w:customStyle="1" w:styleId="4141">
    <w:name w:val="Нет списка4141"/>
    <w:next w:val="ab"/>
    <w:semiHidden/>
    <w:rsid w:val="007C0758"/>
  </w:style>
  <w:style w:type="numbering" w:customStyle="1" w:styleId="1251">
    <w:name w:val="Нет списка1251"/>
    <w:next w:val="ab"/>
    <w:semiHidden/>
    <w:rsid w:val="007C0758"/>
  </w:style>
  <w:style w:type="numbering" w:customStyle="1" w:styleId="21141">
    <w:name w:val="Нет списка21141"/>
    <w:next w:val="ab"/>
    <w:semiHidden/>
    <w:unhideWhenUsed/>
    <w:rsid w:val="007C0758"/>
  </w:style>
  <w:style w:type="numbering" w:customStyle="1" w:styleId="31141">
    <w:name w:val="Нет списка31141"/>
    <w:next w:val="ab"/>
    <w:semiHidden/>
    <w:rsid w:val="007C0758"/>
  </w:style>
  <w:style w:type="numbering" w:customStyle="1" w:styleId="5510">
    <w:name w:val="Нет списка551"/>
    <w:next w:val="ab"/>
    <w:uiPriority w:val="99"/>
    <w:semiHidden/>
    <w:unhideWhenUsed/>
    <w:rsid w:val="007C0758"/>
  </w:style>
  <w:style w:type="numbering" w:customStyle="1" w:styleId="6410">
    <w:name w:val="Нет списка641"/>
    <w:next w:val="ab"/>
    <w:uiPriority w:val="99"/>
    <w:semiHidden/>
    <w:rsid w:val="007C0758"/>
  </w:style>
  <w:style w:type="numbering" w:customStyle="1" w:styleId="1351">
    <w:name w:val="Нет списка1351"/>
    <w:next w:val="ab"/>
    <w:semiHidden/>
    <w:rsid w:val="007C0758"/>
  </w:style>
  <w:style w:type="numbering" w:customStyle="1" w:styleId="11241">
    <w:name w:val="Нет списка11241"/>
    <w:next w:val="ab"/>
    <w:semiHidden/>
    <w:rsid w:val="007C0758"/>
  </w:style>
  <w:style w:type="numbering" w:customStyle="1" w:styleId="2251">
    <w:name w:val="Нет списка2251"/>
    <w:next w:val="ab"/>
    <w:semiHidden/>
    <w:unhideWhenUsed/>
    <w:rsid w:val="007C0758"/>
  </w:style>
  <w:style w:type="numbering" w:customStyle="1" w:styleId="3251">
    <w:name w:val="Нет списка3251"/>
    <w:next w:val="ab"/>
    <w:semiHidden/>
    <w:rsid w:val="007C0758"/>
  </w:style>
  <w:style w:type="numbering" w:customStyle="1" w:styleId="4241">
    <w:name w:val="Нет списка4241"/>
    <w:next w:val="ab"/>
    <w:semiHidden/>
    <w:rsid w:val="007C0758"/>
  </w:style>
  <w:style w:type="numbering" w:customStyle="1" w:styleId="12141">
    <w:name w:val="Нет списка12141"/>
    <w:next w:val="ab"/>
    <w:semiHidden/>
    <w:rsid w:val="007C0758"/>
  </w:style>
  <w:style w:type="numbering" w:customStyle="1" w:styleId="21241">
    <w:name w:val="Нет списка21241"/>
    <w:next w:val="ab"/>
    <w:semiHidden/>
    <w:unhideWhenUsed/>
    <w:rsid w:val="007C0758"/>
  </w:style>
  <w:style w:type="numbering" w:customStyle="1" w:styleId="31241">
    <w:name w:val="Нет списка31241"/>
    <w:next w:val="ab"/>
    <w:semiHidden/>
    <w:rsid w:val="007C0758"/>
  </w:style>
  <w:style w:type="numbering" w:customStyle="1" w:styleId="5141">
    <w:name w:val="Нет списка5141"/>
    <w:next w:val="ab"/>
    <w:uiPriority w:val="99"/>
    <w:semiHidden/>
    <w:rsid w:val="007C0758"/>
  </w:style>
  <w:style w:type="numbering" w:customStyle="1" w:styleId="13141">
    <w:name w:val="Нет списка13141"/>
    <w:next w:val="ab"/>
    <w:semiHidden/>
    <w:rsid w:val="007C0758"/>
  </w:style>
  <w:style w:type="numbering" w:customStyle="1" w:styleId="22141">
    <w:name w:val="Нет списка22141"/>
    <w:next w:val="ab"/>
    <w:semiHidden/>
    <w:unhideWhenUsed/>
    <w:rsid w:val="007C0758"/>
  </w:style>
  <w:style w:type="numbering" w:customStyle="1" w:styleId="32141">
    <w:name w:val="Нет списка32141"/>
    <w:next w:val="ab"/>
    <w:semiHidden/>
    <w:rsid w:val="007C0758"/>
  </w:style>
  <w:style w:type="numbering" w:customStyle="1" w:styleId="3010">
    <w:name w:val="Нет списка301"/>
    <w:next w:val="ab"/>
    <w:semiHidden/>
    <w:rsid w:val="007C0758"/>
  </w:style>
  <w:style w:type="numbering" w:customStyle="1" w:styleId="1181">
    <w:name w:val="Нет списка1181"/>
    <w:next w:val="ab"/>
    <w:uiPriority w:val="99"/>
    <w:semiHidden/>
    <w:unhideWhenUsed/>
    <w:rsid w:val="007C0758"/>
  </w:style>
  <w:style w:type="numbering" w:customStyle="1" w:styleId="2171">
    <w:name w:val="Нет списка2171"/>
    <w:next w:val="ab"/>
    <w:uiPriority w:val="99"/>
    <w:semiHidden/>
    <w:unhideWhenUsed/>
    <w:rsid w:val="007C0758"/>
  </w:style>
  <w:style w:type="numbering" w:customStyle="1" w:styleId="3710">
    <w:name w:val="Нет списка371"/>
    <w:next w:val="ab"/>
    <w:semiHidden/>
    <w:rsid w:val="007C0758"/>
  </w:style>
  <w:style w:type="numbering" w:customStyle="1" w:styleId="1191">
    <w:name w:val="Нет списка1191"/>
    <w:next w:val="ab"/>
    <w:uiPriority w:val="99"/>
    <w:semiHidden/>
    <w:unhideWhenUsed/>
    <w:rsid w:val="007C0758"/>
  </w:style>
  <w:style w:type="numbering" w:customStyle="1" w:styleId="2181">
    <w:name w:val="Нет списка2181"/>
    <w:next w:val="ab"/>
    <w:uiPriority w:val="99"/>
    <w:semiHidden/>
    <w:unhideWhenUsed/>
    <w:rsid w:val="007C0758"/>
  </w:style>
  <w:style w:type="numbering" w:customStyle="1" w:styleId="3810">
    <w:name w:val="Нет списка381"/>
    <w:next w:val="ab"/>
    <w:semiHidden/>
    <w:rsid w:val="007C0758"/>
  </w:style>
  <w:style w:type="numbering" w:customStyle="1" w:styleId="1201">
    <w:name w:val="Нет списка1201"/>
    <w:next w:val="ab"/>
    <w:uiPriority w:val="99"/>
    <w:semiHidden/>
    <w:unhideWhenUsed/>
    <w:rsid w:val="007C0758"/>
  </w:style>
  <w:style w:type="numbering" w:customStyle="1" w:styleId="2191">
    <w:name w:val="Нет списка2191"/>
    <w:next w:val="ab"/>
    <w:uiPriority w:val="99"/>
    <w:semiHidden/>
    <w:unhideWhenUsed/>
    <w:rsid w:val="007C0758"/>
  </w:style>
  <w:style w:type="numbering" w:customStyle="1" w:styleId="3910">
    <w:name w:val="Нет списка391"/>
    <w:next w:val="ab"/>
    <w:uiPriority w:val="99"/>
    <w:semiHidden/>
    <w:unhideWhenUsed/>
    <w:rsid w:val="007C0758"/>
  </w:style>
  <w:style w:type="numbering" w:customStyle="1" w:styleId="SymbolSymbol411">
    <w:name w:val="Стиль маркированный Symbol (Symbol) подчеркивание411"/>
    <w:basedOn w:val="ab"/>
    <w:rsid w:val="007C0758"/>
  </w:style>
  <w:style w:type="numbering" w:customStyle="1" w:styleId="4113">
    <w:name w:val="Стиль нумерованный411"/>
    <w:basedOn w:val="ab"/>
    <w:rsid w:val="007C0758"/>
  </w:style>
  <w:style w:type="numbering" w:customStyle="1" w:styleId="12pt411">
    <w:name w:val="Стиль маркированный 12 pt411"/>
    <w:basedOn w:val="ab"/>
    <w:rsid w:val="007C0758"/>
  </w:style>
  <w:style w:type="numbering" w:customStyle="1" w:styleId="4114">
    <w:name w:val="Стиль маркированный411"/>
    <w:basedOn w:val="ab"/>
    <w:rsid w:val="007C0758"/>
  </w:style>
  <w:style w:type="numbering" w:customStyle="1" w:styleId="SymbolSymbol11111">
    <w:name w:val="Стиль маркированный Symbol (Symbol) подчеркивание11111"/>
    <w:basedOn w:val="ab"/>
    <w:rsid w:val="007C0758"/>
    <w:pPr>
      <w:numPr>
        <w:numId w:val="35"/>
      </w:numPr>
    </w:pPr>
  </w:style>
  <w:style w:type="numbering" w:customStyle="1" w:styleId="111112">
    <w:name w:val="Стиль нумерованный11111"/>
    <w:basedOn w:val="ab"/>
    <w:rsid w:val="007C0758"/>
  </w:style>
  <w:style w:type="numbering" w:customStyle="1" w:styleId="12pt1311">
    <w:name w:val="Стиль маркированный 12 pt1311"/>
    <w:basedOn w:val="ab"/>
    <w:rsid w:val="007C0758"/>
  </w:style>
  <w:style w:type="numbering" w:customStyle="1" w:styleId="111113">
    <w:name w:val="Стиль маркированный11111"/>
    <w:basedOn w:val="ab"/>
    <w:rsid w:val="007C0758"/>
  </w:style>
  <w:style w:type="numbering" w:customStyle="1" w:styleId="SymbolSymbol2111">
    <w:name w:val="Стиль маркированный Symbol (Symbol) подчеркивание2111"/>
    <w:basedOn w:val="ab"/>
    <w:rsid w:val="007C0758"/>
  </w:style>
  <w:style w:type="numbering" w:customStyle="1" w:styleId="21113">
    <w:name w:val="Стиль нумерованный2111"/>
    <w:basedOn w:val="ab"/>
    <w:rsid w:val="007C0758"/>
  </w:style>
  <w:style w:type="numbering" w:customStyle="1" w:styleId="12pt2111">
    <w:name w:val="Стиль маркированный 12 pt2111"/>
    <w:basedOn w:val="ab"/>
    <w:rsid w:val="007C0758"/>
  </w:style>
  <w:style w:type="numbering" w:customStyle="1" w:styleId="21114">
    <w:name w:val="Стиль маркированный2111"/>
    <w:basedOn w:val="ab"/>
    <w:rsid w:val="007C0758"/>
  </w:style>
  <w:style w:type="table" w:customStyle="1" w:styleId="511110">
    <w:name w:val="Сетка таблицы51111"/>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a"/>
    <w:next w:val="affb"/>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11">
    <w:name w:val="Стиль маркированный 12 pt11111"/>
    <w:basedOn w:val="ab"/>
    <w:rsid w:val="007C0758"/>
  </w:style>
  <w:style w:type="table" w:customStyle="1" w:styleId="471">
    <w:name w:val="Сетка таблицы47"/>
    <w:basedOn w:val="aa"/>
    <w:next w:val="affb"/>
    <w:uiPriority w:val="59"/>
    <w:rsid w:val="007C07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a"/>
    <w:next w:val="affb"/>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6">
    <w:name w:val="Стиль маркированный Symbol (Symbol) подчеркивание6"/>
    <w:basedOn w:val="ab"/>
    <w:rsid w:val="009E5DDE"/>
  </w:style>
  <w:style w:type="numbering" w:customStyle="1" w:styleId="67">
    <w:name w:val="Стиль нумерованный6"/>
    <w:basedOn w:val="ab"/>
    <w:rsid w:val="009E5DDE"/>
  </w:style>
  <w:style w:type="numbering" w:customStyle="1" w:styleId="12pt6">
    <w:name w:val="Стиль маркированный 12 pt6"/>
    <w:basedOn w:val="ab"/>
    <w:rsid w:val="009E5DDE"/>
  </w:style>
  <w:style w:type="numbering" w:customStyle="1" w:styleId="68">
    <w:name w:val="Стиль маркированный6"/>
    <w:basedOn w:val="ab"/>
    <w:rsid w:val="009E5DDE"/>
  </w:style>
  <w:style w:type="numbering" w:customStyle="1" w:styleId="SymbolSymbol14">
    <w:name w:val="Стиль маркированный Symbol (Symbol) подчеркивание14"/>
    <w:basedOn w:val="ab"/>
    <w:rsid w:val="009E5DDE"/>
  </w:style>
  <w:style w:type="numbering" w:customStyle="1" w:styleId="144">
    <w:name w:val="Стиль нумерованный14"/>
    <w:basedOn w:val="ab"/>
    <w:rsid w:val="009E5DDE"/>
  </w:style>
  <w:style w:type="numbering" w:customStyle="1" w:styleId="12pt15">
    <w:name w:val="Стиль маркированный 12 pt15"/>
    <w:basedOn w:val="ab"/>
    <w:rsid w:val="009E5DDE"/>
  </w:style>
  <w:style w:type="numbering" w:customStyle="1" w:styleId="145">
    <w:name w:val="Стиль маркированный14"/>
    <w:basedOn w:val="ab"/>
    <w:rsid w:val="009E5DDE"/>
  </w:style>
  <w:style w:type="numbering" w:customStyle="1" w:styleId="12pt114">
    <w:name w:val="Стиль маркированный 12 pt114"/>
    <w:basedOn w:val="ab"/>
    <w:rsid w:val="009E5DDE"/>
  </w:style>
  <w:style w:type="table" w:customStyle="1" w:styleId="1820">
    <w:name w:val="Сетка таблицы182"/>
    <w:basedOn w:val="aa"/>
    <w:next w:val="affb"/>
    <w:uiPriority w:val="59"/>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ffb"/>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a"/>
    <w:next w:val="affb"/>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a"/>
    <w:next w:val="affb"/>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fb"/>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a"/>
    <w:next w:val="affb"/>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a"/>
    <w:next w:val="affb"/>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
    <w:basedOn w:val="aa"/>
    <w:next w:val="affb"/>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3">
    <w:name w:val="Стиль маркированный Symbol (Symbol) подчеркивание33"/>
    <w:basedOn w:val="ab"/>
    <w:rsid w:val="009E5DDE"/>
  </w:style>
  <w:style w:type="numbering" w:customStyle="1" w:styleId="33">
    <w:name w:val="Стиль нумерованный33"/>
    <w:basedOn w:val="ab"/>
    <w:rsid w:val="009E5DDE"/>
    <w:pPr>
      <w:numPr>
        <w:numId w:val="9"/>
      </w:numPr>
    </w:pPr>
  </w:style>
  <w:style w:type="numbering" w:customStyle="1" w:styleId="12pt33">
    <w:name w:val="Стиль маркированный 12 pt33"/>
    <w:basedOn w:val="ab"/>
    <w:rsid w:val="009E5DDE"/>
  </w:style>
  <w:style w:type="numbering" w:customStyle="1" w:styleId="334">
    <w:name w:val="Стиль маркированный33"/>
    <w:basedOn w:val="ab"/>
    <w:rsid w:val="009E5DDE"/>
  </w:style>
  <w:style w:type="table" w:customStyle="1" w:styleId="22120">
    <w:name w:val="Сетка таблицы2212"/>
    <w:basedOn w:val="aa"/>
    <w:next w:val="affb"/>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2">
    <w:name w:val="Стиль маркированный 12 pt122"/>
    <w:basedOn w:val="ab"/>
    <w:rsid w:val="009E5DDE"/>
  </w:style>
  <w:style w:type="table" w:customStyle="1" w:styleId="2020">
    <w:name w:val="Сетка таблицы202"/>
    <w:basedOn w:val="aa"/>
    <w:next w:val="affb"/>
    <w:rsid w:val="009E5DDE"/>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42">
    <w:name w:val="Стиль маркированный Symbol (Symbol) подчеркивание42"/>
    <w:basedOn w:val="ab"/>
    <w:rsid w:val="009E5DDE"/>
  </w:style>
  <w:style w:type="numbering" w:customStyle="1" w:styleId="426">
    <w:name w:val="Стиль нумерованный42"/>
    <w:basedOn w:val="ab"/>
    <w:rsid w:val="009E5DDE"/>
  </w:style>
  <w:style w:type="numbering" w:customStyle="1" w:styleId="12pt42">
    <w:name w:val="Стиль маркированный 12 pt42"/>
    <w:basedOn w:val="ab"/>
    <w:rsid w:val="009E5DDE"/>
  </w:style>
  <w:style w:type="numbering" w:customStyle="1" w:styleId="427">
    <w:name w:val="Стиль маркированный42"/>
    <w:basedOn w:val="ab"/>
    <w:rsid w:val="009E5DDE"/>
  </w:style>
  <w:style w:type="numbering" w:customStyle="1" w:styleId="SymbolSymbol112">
    <w:name w:val="Стиль маркированный Symbol (Symbol) подчеркивание112"/>
    <w:basedOn w:val="ab"/>
    <w:rsid w:val="009E5DDE"/>
  </w:style>
  <w:style w:type="numbering" w:customStyle="1" w:styleId="1126">
    <w:name w:val="Стиль нумерованный112"/>
    <w:basedOn w:val="ab"/>
    <w:rsid w:val="009E5DDE"/>
  </w:style>
  <w:style w:type="numbering" w:customStyle="1" w:styleId="12pt132">
    <w:name w:val="Стиль маркированный 12 pt132"/>
    <w:basedOn w:val="ab"/>
    <w:rsid w:val="009E5DDE"/>
  </w:style>
  <w:style w:type="numbering" w:customStyle="1" w:styleId="1127">
    <w:name w:val="Стиль маркированный112"/>
    <w:basedOn w:val="ab"/>
    <w:rsid w:val="009E5DDE"/>
  </w:style>
  <w:style w:type="numbering" w:customStyle="1" w:styleId="SymbolSymbol52">
    <w:name w:val="Стиль маркированный Symbol (Symbol) подчеркивание52"/>
    <w:basedOn w:val="ab"/>
    <w:rsid w:val="009E5DDE"/>
  </w:style>
  <w:style w:type="numbering" w:customStyle="1" w:styleId="523">
    <w:name w:val="Стиль нумерованный52"/>
    <w:basedOn w:val="ab"/>
    <w:rsid w:val="009E5DDE"/>
  </w:style>
  <w:style w:type="numbering" w:customStyle="1" w:styleId="12pt52">
    <w:name w:val="Стиль маркированный 12 pt52"/>
    <w:basedOn w:val="ab"/>
    <w:rsid w:val="009E5DDE"/>
  </w:style>
  <w:style w:type="numbering" w:customStyle="1" w:styleId="524">
    <w:name w:val="Стиль маркированный52"/>
    <w:basedOn w:val="ab"/>
    <w:rsid w:val="009E5DDE"/>
  </w:style>
  <w:style w:type="numbering" w:customStyle="1" w:styleId="SymbolSymbol122">
    <w:name w:val="Стиль маркированный Symbol (Symbol) подчеркивание122"/>
    <w:basedOn w:val="ab"/>
    <w:rsid w:val="009E5DDE"/>
  </w:style>
  <w:style w:type="numbering" w:customStyle="1" w:styleId="1223">
    <w:name w:val="Стиль нумерованный122"/>
    <w:basedOn w:val="ab"/>
    <w:rsid w:val="009E5DDE"/>
  </w:style>
  <w:style w:type="numbering" w:customStyle="1" w:styleId="12pt141">
    <w:name w:val="Стиль маркированный 12 pt141"/>
    <w:basedOn w:val="ab"/>
    <w:rsid w:val="009E5DDE"/>
  </w:style>
  <w:style w:type="numbering" w:customStyle="1" w:styleId="1224">
    <w:name w:val="Стиль маркированный122"/>
    <w:basedOn w:val="ab"/>
    <w:rsid w:val="009E5DDE"/>
  </w:style>
  <w:style w:type="table" w:customStyle="1" w:styleId="1812">
    <w:name w:val="Сетка таблицы1812"/>
    <w:basedOn w:val="aa"/>
    <w:next w:val="affb"/>
    <w:rsid w:val="009E5DDE"/>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a"/>
    <w:next w:val="affb"/>
    <w:rsid w:val="009E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next w:val="affb"/>
    <w:rsid w:val="009E5DDE"/>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a"/>
    <w:next w:val="affb"/>
    <w:rsid w:val="009E5DDE"/>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a"/>
    <w:next w:val="affb"/>
    <w:rsid w:val="009E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a"/>
    <w:next w:val="affb"/>
    <w:rsid w:val="009E5DDE"/>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
    <w:basedOn w:val="aa"/>
    <w:next w:val="affb"/>
    <w:rsid w:val="009E5DDE"/>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a"/>
    <w:next w:val="affb"/>
    <w:rsid w:val="009E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2">
    <w:name w:val="Стиль маркированный Symbol (Symbol) подчеркивание312"/>
    <w:basedOn w:val="ab"/>
    <w:rsid w:val="009E5DDE"/>
  </w:style>
  <w:style w:type="numbering" w:customStyle="1" w:styleId="3126">
    <w:name w:val="Стиль нумерованный312"/>
    <w:basedOn w:val="ab"/>
    <w:rsid w:val="009E5DDE"/>
  </w:style>
  <w:style w:type="numbering" w:customStyle="1" w:styleId="12pt312">
    <w:name w:val="Стиль маркированный 12 pt312"/>
    <w:basedOn w:val="ab"/>
    <w:rsid w:val="009E5DDE"/>
  </w:style>
  <w:style w:type="numbering" w:customStyle="1" w:styleId="312">
    <w:name w:val="Стиль маркированный312"/>
    <w:basedOn w:val="ab"/>
    <w:rsid w:val="009E5DDE"/>
    <w:pPr>
      <w:numPr>
        <w:numId w:val="18"/>
      </w:numPr>
    </w:pPr>
  </w:style>
  <w:style w:type="table" w:customStyle="1" w:styleId="221120">
    <w:name w:val="Сетка таблицы22112"/>
    <w:basedOn w:val="aa"/>
    <w:next w:val="affb"/>
    <w:rsid w:val="009E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112">
    <w:name w:val="Стиль маркированный Symbol (Symbol) подчеркивание1112"/>
    <w:basedOn w:val="ab"/>
    <w:rsid w:val="009E5DDE"/>
    <w:pPr>
      <w:numPr>
        <w:numId w:val="5"/>
      </w:numPr>
    </w:pPr>
  </w:style>
  <w:style w:type="numbering" w:customStyle="1" w:styleId="11122">
    <w:name w:val="Стиль нумерованный1112"/>
    <w:basedOn w:val="ab"/>
    <w:rsid w:val="009E5DDE"/>
  </w:style>
  <w:style w:type="numbering" w:customStyle="1" w:styleId="12pt1212">
    <w:name w:val="Стиль маркированный 12 pt1212"/>
    <w:basedOn w:val="ab"/>
    <w:rsid w:val="009E5DDE"/>
    <w:pPr>
      <w:numPr>
        <w:numId w:val="7"/>
      </w:numPr>
    </w:pPr>
  </w:style>
  <w:style w:type="numbering" w:customStyle="1" w:styleId="11123">
    <w:name w:val="Стиль маркированный1112"/>
    <w:basedOn w:val="ab"/>
    <w:rsid w:val="009E5DDE"/>
  </w:style>
  <w:style w:type="table" w:customStyle="1" w:styleId="18112">
    <w:name w:val="Сетка таблицы18112"/>
    <w:basedOn w:val="aa"/>
    <w:next w:val="affb"/>
    <w:uiPriority w:val="59"/>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Сетка таблицы19112"/>
    <w:basedOn w:val="aa"/>
    <w:next w:val="affb"/>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next w:val="affb"/>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a"/>
    <w:next w:val="affb"/>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0">
    <w:name w:val="Сетка таблицы32112"/>
    <w:basedOn w:val="aa"/>
    <w:next w:val="affb"/>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121112"/>
    <w:basedOn w:val="aa"/>
    <w:next w:val="affb"/>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a"/>
    <w:next w:val="affb"/>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Сетка таблицы41112"/>
    <w:basedOn w:val="aa"/>
    <w:next w:val="affb"/>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12">
    <w:name w:val="Стиль маркированный Symbol (Symbol) подчеркивание3112"/>
    <w:basedOn w:val="ab"/>
    <w:rsid w:val="009E5DDE"/>
  </w:style>
  <w:style w:type="numbering" w:customStyle="1" w:styleId="31122">
    <w:name w:val="Стиль нумерованный3112"/>
    <w:basedOn w:val="ab"/>
    <w:rsid w:val="009E5DDE"/>
  </w:style>
  <w:style w:type="numbering" w:customStyle="1" w:styleId="12pt3112">
    <w:name w:val="Стиль маркированный 12 pt3112"/>
    <w:basedOn w:val="ab"/>
    <w:rsid w:val="009E5DDE"/>
  </w:style>
  <w:style w:type="numbering" w:customStyle="1" w:styleId="31123">
    <w:name w:val="Стиль маркированный3112"/>
    <w:basedOn w:val="ab"/>
    <w:rsid w:val="009E5DDE"/>
  </w:style>
  <w:style w:type="table" w:customStyle="1" w:styleId="221112">
    <w:name w:val="Сетка таблицы221112"/>
    <w:basedOn w:val="aa"/>
    <w:next w:val="affb"/>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112">
    <w:name w:val="Стиль маркированный 12 pt12112"/>
    <w:basedOn w:val="ab"/>
    <w:rsid w:val="009E5DDE"/>
  </w:style>
  <w:style w:type="numbering" w:customStyle="1" w:styleId="SymbolSymbol412">
    <w:name w:val="Стиль маркированный Symbol (Symbol) подчеркивание412"/>
    <w:basedOn w:val="ab"/>
    <w:rsid w:val="009E5DDE"/>
  </w:style>
  <w:style w:type="numbering" w:customStyle="1" w:styleId="4123">
    <w:name w:val="Стиль нумерованный412"/>
    <w:basedOn w:val="ab"/>
    <w:rsid w:val="009E5DDE"/>
  </w:style>
  <w:style w:type="numbering" w:customStyle="1" w:styleId="12pt412">
    <w:name w:val="Стиль маркированный 12 pt412"/>
    <w:basedOn w:val="ab"/>
    <w:rsid w:val="009E5DDE"/>
  </w:style>
  <w:style w:type="numbering" w:customStyle="1" w:styleId="412">
    <w:name w:val="Стиль маркированный412"/>
    <w:basedOn w:val="ab"/>
    <w:rsid w:val="009E5DDE"/>
    <w:pPr>
      <w:numPr>
        <w:numId w:val="6"/>
      </w:numPr>
    </w:pPr>
  </w:style>
  <w:style w:type="numbering" w:customStyle="1" w:styleId="SymbolSymbol11112">
    <w:name w:val="Стиль маркированный Symbol (Symbol) подчеркивание11112"/>
    <w:basedOn w:val="ab"/>
    <w:rsid w:val="009E5DDE"/>
    <w:pPr>
      <w:numPr>
        <w:numId w:val="10"/>
      </w:numPr>
    </w:pPr>
  </w:style>
  <w:style w:type="numbering" w:customStyle="1" w:styleId="111122">
    <w:name w:val="Стиль нумерованный11112"/>
    <w:basedOn w:val="ab"/>
    <w:rsid w:val="009E5DDE"/>
  </w:style>
  <w:style w:type="numbering" w:customStyle="1" w:styleId="12pt1312">
    <w:name w:val="Стиль маркированный 12 pt1312"/>
    <w:basedOn w:val="ab"/>
    <w:rsid w:val="009E5DDE"/>
  </w:style>
  <w:style w:type="numbering" w:customStyle="1" w:styleId="111123">
    <w:name w:val="Стиль маркированный11112"/>
    <w:basedOn w:val="ab"/>
    <w:rsid w:val="009E5DDE"/>
  </w:style>
  <w:style w:type="numbering" w:customStyle="1" w:styleId="SymbolSymbol413">
    <w:name w:val="Стиль маркированный Symbol (Symbol) подчеркивание413"/>
    <w:basedOn w:val="ab"/>
    <w:rsid w:val="00E13823"/>
  </w:style>
  <w:style w:type="paragraph" w:customStyle="1" w:styleId="-11">
    <w:name w:val="без отступ -1"/>
    <w:basedOn w:val="a8"/>
    <w:link w:val="-12"/>
    <w:qFormat/>
    <w:rsid w:val="00940C8A"/>
    <w:pPr>
      <w:ind w:firstLine="0"/>
    </w:pPr>
    <w:rPr>
      <w:szCs w:val="20"/>
    </w:rPr>
  </w:style>
  <w:style w:type="character" w:customStyle="1" w:styleId="-12">
    <w:name w:val="без отступ -1 Знак"/>
    <w:link w:val="-11"/>
    <w:rsid w:val="00940C8A"/>
    <w:rPr>
      <w:rFonts w:ascii="Times New Roman" w:hAnsi="Times New Roman"/>
      <w:sz w:val="24"/>
    </w:rPr>
  </w:style>
  <w:style w:type="paragraph" w:customStyle="1" w:styleId="-15">
    <w:name w:val="без отступ -1.5"/>
    <w:basedOn w:val="a8"/>
    <w:next w:val="a8"/>
    <w:link w:val="-150"/>
    <w:qFormat/>
    <w:rsid w:val="00940C8A"/>
    <w:pPr>
      <w:spacing w:line="360" w:lineRule="auto"/>
      <w:ind w:firstLine="0"/>
    </w:pPr>
    <w:rPr>
      <w:szCs w:val="20"/>
    </w:rPr>
  </w:style>
  <w:style w:type="character" w:customStyle="1" w:styleId="-150">
    <w:name w:val="без отступ -1.5 Знак"/>
    <w:link w:val="-15"/>
    <w:rsid w:val="00940C8A"/>
    <w:rPr>
      <w:rFonts w:ascii="Times New Roman" w:hAnsi="Times New Roman"/>
      <w:sz w:val="24"/>
    </w:rPr>
  </w:style>
  <w:style w:type="numbering" w:customStyle="1" w:styleId="480">
    <w:name w:val="Нет списка48"/>
    <w:next w:val="ab"/>
    <w:uiPriority w:val="99"/>
    <w:semiHidden/>
    <w:unhideWhenUsed/>
    <w:rsid w:val="00481E9F"/>
  </w:style>
  <w:style w:type="numbering" w:customStyle="1" w:styleId="1280">
    <w:name w:val="Нет списка128"/>
    <w:next w:val="ab"/>
    <w:uiPriority w:val="99"/>
    <w:semiHidden/>
    <w:rsid w:val="00481E9F"/>
  </w:style>
  <w:style w:type="table" w:customStyle="1" w:styleId="481">
    <w:name w:val="Сетка таблицы48"/>
    <w:basedOn w:val="aa"/>
    <w:next w:val="affb"/>
    <w:uiPriority w:val="59"/>
    <w:rsid w:val="00481E9F"/>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b"/>
    <w:semiHidden/>
    <w:rsid w:val="00481E9F"/>
  </w:style>
  <w:style w:type="numbering" w:customStyle="1" w:styleId="2270">
    <w:name w:val="Нет списка227"/>
    <w:next w:val="ab"/>
    <w:semiHidden/>
    <w:unhideWhenUsed/>
    <w:rsid w:val="00481E9F"/>
  </w:style>
  <w:style w:type="numbering" w:customStyle="1" w:styleId="318">
    <w:name w:val="Нет списка318"/>
    <w:next w:val="ab"/>
    <w:semiHidden/>
    <w:rsid w:val="00481E9F"/>
  </w:style>
  <w:style w:type="numbering" w:customStyle="1" w:styleId="490">
    <w:name w:val="Нет списка49"/>
    <w:next w:val="ab"/>
    <w:semiHidden/>
    <w:rsid w:val="00481E9F"/>
  </w:style>
  <w:style w:type="table" w:customStyle="1" w:styleId="1172">
    <w:name w:val="Сетка таблицы117"/>
    <w:basedOn w:val="aa"/>
    <w:next w:val="affb"/>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
    <w:name w:val="Нет списка1118"/>
    <w:next w:val="ab"/>
    <w:semiHidden/>
    <w:rsid w:val="00481E9F"/>
  </w:style>
  <w:style w:type="table" w:customStyle="1" w:styleId="1180">
    <w:name w:val="Сетка таблицы118"/>
    <w:basedOn w:val="aa"/>
    <w:next w:val="affb"/>
    <w:rsid w:val="00481E9F"/>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0">
    <w:name w:val="Нет списка11114"/>
    <w:next w:val="ab"/>
    <w:semiHidden/>
    <w:rsid w:val="00481E9F"/>
  </w:style>
  <w:style w:type="numbering" w:customStyle="1" w:styleId="21160">
    <w:name w:val="Нет списка2116"/>
    <w:next w:val="ab"/>
    <w:semiHidden/>
    <w:unhideWhenUsed/>
    <w:rsid w:val="00481E9F"/>
  </w:style>
  <w:style w:type="numbering" w:customStyle="1" w:styleId="319">
    <w:name w:val="Нет списка319"/>
    <w:next w:val="ab"/>
    <w:semiHidden/>
    <w:rsid w:val="00481E9F"/>
  </w:style>
  <w:style w:type="numbering" w:customStyle="1" w:styleId="4160">
    <w:name w:val="Нет списка416"/>
    <w:next w:val="ab"/>
    <w:semiHidden/>
    <w:rsid w:val="00481E9F"/>
  </w:style>
  <w:style w:type="table" w:customStyle="1" w:styleId="2152">
    <w:name w:val="Сетка таблицы215"/>
    <w:basedOn w:val="aa"/>
    <w:next w:val="affb"/>
    <w:rsid w:val="00481E9F"/>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b"/>
    <w:semiHidden/>
    <w:rsid w:val="00481E9F"/>
  </w:style>
  <w:style w:type="numbering" w:customStyle="1" w:styleId="21170">
    <w:name w:val="Нет списка2117"/>
    <w:next w:val="ab"/>
    <w:semiHidden/>
    <w:unhideWhenUsed/>
    <w:rsid w:val="00481E9F"/>
  </w:style>
  <w:style w:type="numbering" w:customStyle="1" w:styleId="31160">
    <w:name w:val="Нет списка3116"/>
    <w:next w:val="ab"/>
    <w:semiHidden/>
    <w:rsid w:val="00481E9F"/>
  </w:style>
  <w:style w:type="table" w:customStyle="1" w:styleId="2160">
    <w:name w:val="Сетка таблицы216"/>
    <w:basedOn w:val="aa"/>
    <w:next w:val="affb"/>
    <w:uiPriority w:val="59"/>
    <w:rsid w:val="00481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81E9F"/>
  </w:style>
  <w:style w:type="numbering" w:customStyle="1" w:styleId="660">
    <w:name w:val="Нет списка66"/>
    <w:next w:val="ab"/>
    <w:uiPriority w:val="99"/>
    <w:semiHidden/>
    <w:rsid w:val="00481E9F"/>
  </w:style>
  <w:style w:type="table" w:customStyle="1" w:styleId="3162">
    <w:name w:val="Сетка таблицы316"/>
    <w:basedOn w:val="aa"/>
    <w:next w:val="affb"/>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b"/>
    <w:semiHidden/>
    <w:rsid w:val="00481E9F"/>
  </w:style>
  <w:style w:type="table" w:customStyle="1" w:styleId="1252">
    <w:name w:val="Сетка таблицы125"/>
    <w:basedOn w:val="aa"/>
    <w:next w:val="affb"/>
    <w:rsid w:val="00481E9F"/>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Нет списка1126"/>
    <w:next w:val="ab"/>
    <w:semiHidden/>
    <w:rsid w:val="00481E9F"/>
  </w:style>
  <w:style w:type="numbering" w:customStyle="1" w:styleId="228">
    <w:name w:val="Нет списка228"/>
    <w:next w:val="ab"/>
    <w:semiHidden/>
    <w:unhideWhenUsed/>
    <w:rsid w:val="00481E9F"/>
  </w:style>
  <w:style w:type="numbering" w:customStyle="1" w:styleId="327">
    <w:name w:val="Нет списка327"/>
    <w:next w:val="ab"/>
    <w:semiHidden/>
    <w:rsid w:val="00481E9F"/>
  </w:style>
  <w:style w:type="numbering" w:customStyle="1" w:styleId="4260">
    <w:name w:val="Нет списка426"/>
    <w:next w:val="ab"/>
    <w:semiHidden/>
    <w:rsid w:val="00481E9F"/>
  </w:style>
  <w:style w:type="numbering" w:customStyle="1" w:styleId="12160">
    <w:name w:val="Нет списка1216"/>
    <w:next w:val="ab"/>
    <w:semiHidden/>
    <w:rsid w:val="00481E9F"/>
  </w:style>
  <w:style w:type="numbering" w:customStyle="1" w:styleId="2126">
    <w:name w:val="Нет списка2126"/>
    <w:next w:val="ab"/>
    <w:semiHidden/>
    <w:unhideWhenUsed/>
    <w:rsid w:val="00481E9F"/>
  </w:style>
  <w:style w:type="numbering" w:customStyle="1" w:styleId="31260">
    <w:name w:val="Нет списка3126"/>
    <w:next w:val="ab"/>
    <w:semiHidden/>
    <w:rsid w:val="00481E9F"/>
  </w:style>
  <w:style w:type="numbering" w:customStyle="1" w:styleId="5160">
    <w:name w:val="Нет списка516"/>
    <w:next w:val="ab"/>
    <w:uiPriority w:val="99"/>
    <w:semiHidden/>
    <w:rsid w:val="00481E9F"/>
  </w:style>
  <w:style w:type="table" w:customStyle="1" w:styleId="3171">
    <w:name w:val="Сетка таблицы317"/>
    <w:basedOn w:val="aa"/>
    <w:next w:val="affb"/>
    <w:rsid w:val="00481E9F"/>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Нет списка1316"/>
    <w:next w:val="ab"/>
    <w:semiHidden/>
    <w:rsid w:val="00481E9F"/>
  </w:style>
  <w:style w:type="numbering" w:customStyle="1" w:styleId="2216">
    <w:name w:val="Нет списка2216"/>
    <w:next w:val="ab"/>
    <w:semiHidden/>
    <w:unhideWhenUsed/>
    <w:rsid w:val="00481E9F"/>
  </w:style>
  <w:style w:type="numbering" w:customStyle="1" w:styleId="3216">
    <w:name w:val="Нет списка3216"/>
    <w:next w:val="ab"/>
    <w:semiHidden/>
    <w:rsid w:val="00481E9F"/>
  </w:style>
  <w:style w:type="table" w:customStyle="1" w:styleId="491">
    <w:name w:val="Сетка таблицы49"/>
    <w:basedOn w:val="aa"/>
    <w:next w:val="affb"/>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7">
    <w:name w:val="Стиль маркированный Symbol (Symbol) подчеркивание7"/>
    <w:basedOn w:val="ab"/>
    <w:rsid w:val="00481E9F"/>
  </w:style>
  <w:style w:type="numbering" w:customStyle="1" w:styleId="7b">
    <w:name w:val="Стиль нумерованный7"/>
    <w:basedOn w:val="ab"/>
    <w:rsid w:val="00481E9F"/>
  </w:style>
  <w:style w:type="numbering" w:customStyle="1" w:styleId="12pt7">
    <w:name w:val="Стиль маркированный 12 pt7"/>
    <w:basedOn w:val="ab"/>
    <w:rsid w:val="00481E9F"/>
  </w:style>
  <w:style w:type="numbering" w:customStyle="1" w:styleId="7c">
    <w:name w:val="Стиль маркированный7"/>
    <w:basedOn w:val="ab"/>
    <w:rsid w:val="00481E9F"/>
  </w:style>
  <w:style w:type="table" w:customStyle="1" w:styleId="2242">
    <w:name w:val="Сетка таблицы224"/>
    <w:basedOn w:val="aa"/>
    <w:next w:val="affb"/>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
    <w:basedOn w:val="aa"/>
    <w:next w:val="affb"/>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
    <w:basedOn w:val="aa"/>
    <w:next w:val="affb"/>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a"/>
    <w:next w:val="affb"/>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a"/>
    <w:next w:val="affb"/>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a"/>
    <w:next w:val="affb"/>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a"/>
    <w:next w:val="affb"/>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
    <w:basedOn w:val="aa"/>
    <w:next w:val="affb"/>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a"/>
    <w:next w:val="affb"/>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a"/>
    <w:next w:val="affb"/>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a"/>
    <w:next w:val="affb"/>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6">
    <w:name w:val="Стиль маркированный 12 pt16"/>
    <w:basedOn w:val="ab"/>
    <w:rsid w:val="00481E9F"/>
    <w:pPr>
      <w:numPr>
        <w:numId w:val="37"/>
      </w:numPr>
    </w:pPr>
  </w:style>
  <w:style w:type="table" w:customStyle="1" w:styleId="174">
    <w:name w:val="Сетка таблицы174"/>
    <w:basedOn w:val="aa"/>
    <w:next w:val="affb"/>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b"/>
    <w:uiPriority w:val="99"/>
    <w:semiHidden/>
    <w:unhideWhenUsed/>
    <w:rsid w:val="00FA7834"/>
  </w:style>
  <w:style w:type="paragraph" w:customStyle="1" w:styleId="11a">
    <w:name w:val="Обычный11"/>
    <w:rsid w:val="00FA7834"/>
    <w:pPr>
      <w:widowControl w:val="0"/>
      <w:autoSpaceDE w:val="0"/>
      <w:autoSpaceDN w:val="0"/>
      <w:jc w:val="left"/>
    </w:pPr>
    <w:rPr>
      <w:rFonts w:ascii="Arial" w:hAnsi="Arial" w:cs="Arial"/>
      <w:sz w:val="22"/>
      <w:szCs w:val="22"/>
    </w:rPr>
  </w:style>
  <w:style w:type="table" w:customStyle="1" w:styleId="1190">
    <w:name w:val="Сетка таблицы119"/>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
    <w:basedOn w:val="aa"/>
    <w:next w:val="affb"/>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Сетка таблицы1110"/>
    <w:basedOn w:val="aa"/>
    <w:next w:val="affb"/>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a"/>
    <w:next w:val="affb"/>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8">
    <w:name w:val="Основной текст 211"/>
    <w:basedOn w:val="a8"/>
    <w:rsid w:val="00FA7834"/>
    <w:pPr>
      <w:widowControl/>
      <w:overflowPunct w:val="0"/>
      <w:autoSpaceDE w:val="0"/>
      <w:autoSpaceDN w:val="0"/>
      <w:adjustRightInd w:val="0"/>
      <w:ind w:firstLine="709"/>
      <w:jc w:val="left"/>
      <w:textAlignment w:val="baseline"/>
    </w:pPr>
    <w:rPr>
      <w:rFonts w:ascii="Arial" w:hAnsi="Arial"/>
      <w:sz w:val="26"/>
      <w:lang w:eastAsia="en-US"/>
    </w:rPr>
  </w:style>
  <w:style w:type="table" w:customStyle="1" w:styleId="2180">
    <w:name w:val="Сетка таблицы218"/>
    <w:basedOn w:val="aa"/>
    <w:next w:val="affb"/>
    <w:uiPriority w:val="5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Сетка таблицы318"/>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
    <w:basedOn w:val="aa"/>
    <w:next w:val="affb"/>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Сетка таблицы319"/>
    <w:basedOn w:val="aa"/>
    <w:next w:val="affb"/>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
    <w:basedOn w:val="aa"/>
    <w:next w:val="affb"/>
    <w:uiPriority w:val="59"/>
    <w:rsid w:val="00FA7834"/>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a"/>
    <w:next w:val="affb"/>
    <w:uiPriority w:val="59"/>
    <w:rsid w:val="00FA7834"/>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a"/>
    <w:next w:val="affb"/>
    <w:uiPriority w:val="59"/>
    <w:rsid w:val="00FA7834"/>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8">
    <w:name w:val="Основной текст 311"/>
    <w:basedOn w:val="a8"/>
    <w:rsid w:val="00FA7834"/>
    <w:pPr>
      <w:widowControl/>
      <w:ind w:firstLine="720"/>
      <w:jc w:val="left"/>
    </w:pPr>
    <w:rPr>
      <w:lang w:eastAsia="en-US"/>
    </w:rPr>
  </w:style>
  <w:style w:type="paragraph" w:customStyle="1" w:styleId="2119">
    <w:name w:val="Основной текст с отступом 211"/>
    <w:basedOn w:val="a8"/>
    <w:rsid w:val="00FA7834"/>
    <w:pPr>
      <w:widowControl/>
      <w:ind w:firstLine="720"/>
      <w:jc w:val="left"/>
    </w:pPr>
    <w:rPr>
      <w:rFonts w:ascii="Times New Roman CYR" w:hAnsi="Times New Roman CYR"/>
      <w:lang w:eastAsia="en-US"/>
    </w:rPr>
  </w:style>
  <w:style w:type="paragraph" w:customStyle="1" w:styleId="11b">
    <w:name w:val="Основной текст11"/>
    <w:basedOn w:val="a8"/>
    <w:rsid w:val="00FA7834"/>
    <w:pPr>
      <w:widowControl/>
      <w:spacing w:before="60" w:after="60"/>
      <w:ind w:firstLine="567"/>
      <w:jc w:val="left"/>
    </w:pPr>
    <w:rPr>
      <w:rFonts w:ascii="Arial" w:hAnsi="Arial"/>
      <w:sz w:val="22"/>
      <w:lang w:val="en-US" w:eastAsia="en-US"/>
    </w:rPr>
  </w:style>
  <w:style w:type="paragraph" w:customStyle="1" w:styleId="11c">
    <w:name w:val="Знак11"/>
    <w:basedOn w:val="a8"/>
    <w:rsid w:val="00FA7834"/>
    <w:pPr>
      <w:widowControl/>
      <w:spacing w:before="100" w:beforeAutospacing="1" w:after="100" w:afterAutospacing="1"/>
      <w:jc w:val="left"/>
    </w:pPr>
    <w:rPr>
      <w:rFonts w:ascii="Tahoma" w:hAnsi="Tahoma"/>
      <w:lang w:val="en-US" w:eastAsia="en-US"/>
    </w:rPr>
  </w:style>
  <w:style w:type="paragraph" w:customStyle="1" w:styleId="11d">
    <w:name w:val="Знак Знак1 Знак1"/>
    <w:basedOn w:val="a8"/>
    <w:rsid w:val="00FA7834"/>
    <w:pPr>
      <w:widowControl/>
      <w:spacing w:after="60"/>
      <w:ind w:firstLine="709"/>
      <w:jc w:val="left"/>
    </w:pPr>
    <w:rPr>
      <w:rFonts w:ascii="Arial" w:hAnsi="Arial"/>
      <w:bCs/>
      <w:lang w:eastAsia="en-US"/>
    </w:rPr>
  </w:style>
  <w:style w:type="paragraph" w:customStyle="1" w:styleId="11e">
    <w:name w:val="Название11"/>
    <w:basedOn w:val="11a"/>
    <w:rsid w:val="00FA7834"/>
    <w:pPr>
      <w:widowControl/>
      <w:autoSpaceDE/>
      <w:autoSpaceDN/>
      <w:jc w:val="center"/>
    </w:pPr>
    <w:rPr>
      <w:rFonts w:ascii="Times New Roman" w:hAnsi="Times New Roman" w:cs="Times New Roman"/>
      <w:sz w:val="28"/>
    </w:rPr>
  </w:style>
  <w:style w:type="character" w:customStyle="1" w:styleId="1119">
    <w:name w:val="Знак Знак111"/>
    <w:rsid w:val="00FA7834"/>
    <w:rPr>
      <w:rFonts w:ascii="Times New Roman" w:eastAsia="Times New Roman" w:hAnsi="Times New Roman" w:cs="Times New Roman"/>
      <w:sz w:val="24"/>
      <w:szCs w:val="20"/>
      <w:lang w:eastAsia="ru-RU"/>
    </w:rPr>
  </w:style>
  <w:style w:type="paragraph" w:customStyle="1" w:styleId="2ff">
    <w:name w:val="Знак2"/>
    <w:basedOn w:val="a8"/>
    <w:rsid w:val="00FA7834"/>
    <w:pPr>
      <w:widowControl/>
      <w:spacing w:after="160" w:line="240" w:lineRule="exact"/>
      <w:jc w:val="left"/>
    </w:pPr>
    <w:rPr>
      <w:rFonts w:ascii="Verdana" w:hAnsi="Verdana"/>
      <w:lang w:val="en-US" w:eastAsia="en-US"/>
    </w:rPr>
  </w:style>
  <w:style w:type="paragraph" w:customStyle="1" w:styleId="11f">
    <w:name w:val="Абзац списка11"/>
    <w:basedOn w:val="a8"/>
    <w:rsid w:val="00FA7834"/>
    <w:pPr>
      <w:widowControl/>
      <w:spacing w:after="200" w:line="276" w:lineRule="auto"/>
      <w:ind w:left="720"/>
      <w:contextualSpacing/>
      <w:jc w:val="left"/>
    </w:pPr>
    <w:rPr>
      <w:sz w:val="22"/>
      <w:lang w:eastAsia="en-US"/>
    </w:rPr>
  </w:style>
  <w:style w:type="paragraph" w:customStyle="1" w:styleId="31a">
    <w:name w:val="Знак3 Знак Знак Знак1"/>
    <w:basedOn w:val="a8"/>
    <w:rsid w:val="00FA7834"/>
    <w:pPr>
      <w:widowControl/>
      <w:spacing w:after="60"/>
      <w:ind w:firstLine="709"/>
      <w:jc w:val="left"/>
    </w:pPr>
    <w:rPr>
      <w:rFonts w:ascii="Arial" w:hAnsi="Arial"/>
      <w:bCs/>
      <w:lang w:eastAsia="en-US"/>
    </w:rPr>
  </w:style>
  <w:style w:type="character" w:customStyle="1" w:styleId="812">
    <w:name w:val="Знак Знак81"/>
    <w:rsid w:val="00FA7834"/>
    <w:rPr>
      <w:rFonts w:cs="Arial"/>
      <w:b/>
      <w:bCs/>
      <w:caps/>
      <w:kern w:val="32"/>
      <w:sz w:val="28"/>
      <w:szCs w:val="32"/>
      <w:lang w:val="ru-RU" w:eastAsia="ru-RU" w:bidi="ar-SA"/>
    </w:rPr>
  </w:style>
  <w:style w:type="character" w:customStyle="1" w:styleId="713">
    <w:name w:val="Знак Знак71"/>
    <w:rsid w:val="00FA7834"/>
    <w:rPr>
      <w:rFonts w:cs="Arial"/>
      <w:b/>
      <w:bCs/>
      <w:sz w:val="24"/>
      <w:szCs w:val="24"/>
      <w:lang w:val="ru-RU" w:eastAsia="ru-RU" w:bidi="ar-SA"/>
    </w:rPr>
  </w:style>
  <w:style w:type="numbering" w:customStyle="1" w:styleId="SymbolSymbol8">
    <w:name w:val="Стиль маркированный Symbol (Symbol) подчеркивание8"/>
    <w:basedOn w:val="ab"/>
    <w:rsid w:val="00FA7834"/>
  </w:style>
  <w:style w:type="numbering" w:customStyle="1" w:styleId="88">
    <w:name w:val="Стиль нумерованный8"/>
    <w:basedOn w:val="ab"/>
    <w:rsid w:val="00FA7834"/>
  </w:style>
  <w:style w:type="numbering" w:customStyle="1" w:styleId="12pt8">
    <w:name w:val="Стиль маркированный 12 pt8"/>
    <w:basedOn w:val="ab"/>
    <w:rsid w:val="00FA7834"/>
  </w:style>
  <w:style w:type="numbering" w:customStyle="1" w:styleId="89">
    <w:name w:val="Стиль маркированный8"/>
    <w:basedOn w:val="ab"/>
    <w:rsid w:val="00FA7834"/>
  </w:style>
  <w:style w:type="table" w:customStyle="1" w:styleId="2250">
    <w:name w:val="Сетка таблицы225"/>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5">
    <w:name w:val="Стиль маркированный Symbol (Symbol) подчеркивание15"/>
    <w:basedOn w:val="ab"/>
    <w:rsid w:val="00FA7834"/>
  </w:style>
  <w:style w:type="numbering" w:customStyle="1" w:styleId="155">
    <w:name w:val="Стиль нумерованный15"/>
    <w:basedOn w:val="ab"/>
    <w:rsid w:val="00FA7834"/>
  </w:style>
  <w:style w:type="numbering" w:customStyle="1" w:styleId="12pt17">
    <w:name w:val="Стиль маркированный 12 pt17"/>
    <w:basedOn w:val="ab"/>
    <w:rsid w:val="00FA7834"/>
  </w:style>
  <w:style w:type="numbering" w:customStyle="1" w:styleId="156">
    <w:name w:val="Стиль маркированный15"/>
    <w:basedOn w:val="ab"/>
    <w:rsid w:val="00FA7834"/>
  </w:style>
  <w:style w:type="numbering" w:customStyle="1" w:styleId="SymbolSymbol23">
    <w:name w:val="Стиль маркированный Symbol (Symbol) подчеркивание23"/>
    <w:basedOn w:val="ab"/>
    <w:rsid w:val="00FA7834"/>
  </w:style>
  <w:style w:type="numbering" w:customStyle="1" w:styleId="235">
    <w:name w:val="Стиль нумерованный23"/>
    <w:basedOn w:val="ab"/>
    <w:rsid w:val="00FA7834"/>
  </w:style>
  <w:style w:type="numbering" w:customStyle="1" w:styleId="12pt23">
    <w:name w:val="Стиль маркированный 12 pt23"/>
    <w:basedOn w:val="ab"/>
    <w:rsid w:val="00FA7834"/>
  </w:style>
  <w:style w:type="numbering" w:customStyle="1" w:styleId="236">
    <w:name w:val="Стиль маркированный23"/>
    <w:basedOn w:val="ab"/>
    <w:rsid w:val="00FA7834"/>
  </w:style>
  <w:style w:type="table" w:customStyle="1" w:styleId="5132">
    <w:name w:val="Сетка таблицы513"/>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Сетка таблицы135"/>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5">
    <w:name w:val="Стиль маркированный 12 pt115"/>
    <w:basedOn w:val="ab"/>
    <w:rsid w:val="00FA7834"/>
  </w:style>
  <w:style w:type="table" w:customStyle="1" w:styleId="175">
    <w:name w:val="Сетка таблицы175"/>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a"/>
    <w:next w:val="affb"/>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3">
    <w:name w:val="Заголовок 81"/>
    <w:basedOn w:val="a8"/>
    <w:next w:val="a8"/>
    <w:uiPriority w:val="9"/>
    <w:unhideWhenUsed/>
    <w:rsid w:val="00FA7834"/>
    <w:pPr>
      <w:keepNext/>
      <w:keepLines/>
      <w:widowControl/>
      <w:spacing w:before="200"/>
      <w:jc w:val="left"/>
      <w:outlineLvl w:val="7"/>
    </w:pPr>
    <w:rPr>
      <w:rFonts w:ascii="Cambria" w:hAnsi="Cambria"/>
      <w:color w:val="404040"/>
      <w:sz w:val="20"/>
      <w:szCs w:val="20"/>
    </w:rPr>
  </w:style>
  <w:style w:type="paragraph" w:customStyle="1" w:styleId="913">
    <w:name w:val="Заголовок 91"/>
    <w:basedOn w:val="a8"/>
    <w:next w:val="a8"/>
    <w:uiPriority w:val="9"/>
    <w:unhideWhenUsed/>
    <w:rsid w:val="00FA7834"/>
    <w:pPr>
      <w:keepNext/>
      <w:keepLines/>
      <w:widowControl/>
      <w:spacing w:before="200"/>
      <w:jc w:val="left"/>
      <w:outlineLvl w:val="8"/>
    </w:pPr>
    <w:rPr>
      <w:rFonts w:ascii="Cambria" w:hAnsi="Cambria"/>
      <w:i/>
      <w:iCs/>
      <w:color w:val="404040"/>
      <w:sz w:val="20"/>
      <w:szCs w:val="20"/>
    </w:rPr>
  </w:style>
  <w:style w:type="numbering" w:customStyle="1" w:styleId="1300">
    <w:name w:val="Нет списка130"/>
    <w:next w:val="ab"/>
    <w:uiPriority w:val="99"/>
    <w:semiHidden/>
    <w:rsid w:val="00FA7834"/>
  </w:style>
  <w:style w:type="paragraph" w:customStyle="1" w:styleId="4c">
    <w:name w:val="Обычный4"/>
    <w:rsid w:val="00FA7834"/>
    <w:pPr>
      <w:jc w:val="left"/>
    </w:pPr>
    <w:rPr>
      <w:rFonts w:ascii="Arial" w:hAnsi="Arial"/>
      <w:snapToGrid w:val="0"/>
      <w:sz w:val="22"/>
      <w:szCs w:val="22"/>
    </w:rPr>
  </w:style>
  <w:style w:type="paragraph" w:customStyle="1" w:styleId="342">
    <w:name w:val="Основной текст 34"/>
    <w:basedOn w:val="a8"/>
    <w:rsid w:val="00FA7834"/>
    <w:pPr>
      <w:ind w:firstLine="720"/>
    </w:pPr>
  </w:style>
  <w:style w:type="paragraph" w:customStyle="1" w:styleId="242">
    <w:name w:val="Основной текст 24"/>
    <w:basedOn w:val="a8"/>
    <w:rsid w:val="00FA7834"/>
    <w:pPr>
      <w:widowControl/>
      <w:overflowPunct w:val="0"/>
      <w:autoSpaceDE w:val="0"/>
      <w:autoSpaceDN w:val="0"/>
      <w:adjustRightInd w:val="0"/>
      <w:ind w:firstLine="709"/>
      <w:textAlignment w:val="baseline"/>
    </w:pPr>
    <w:rPr>
      <w:sz w:val="26"/>
    </w:rPr>
  </w:style>
  <w:style w:type="paragraph" w:customStyle="1" w:styleId="243">
    <w:name w:val="Основной текст с отступом 24"/>
    <w:basedOn w:val="a8"/>
    <w:rsid w:val="00FA7834"/>
    <w:pPr>
      <w:widowControl/>
      <w:ind w:firstLine="720"/>
    </w:pPr>
    <w:rPr>
      <w:rFonts w:ascii="Times New Roman CYR" w:hAnsi="Times New Roman CYR"/>
      <w:szCs w:val="20"/>
    </w:rPr>
  </w:style>
  <w:style w:type="paragraph" w:customStyle="1" w:styleId="4d">
    <w:name w:val="Основной текст4"/>
    <w:basedOn w:val="a8"/>
    <w:rsid w:val="00FA7834"/>
    <w:pPr>
      <w:widowControl/>
      <w:spacing w:before="60" w:after="60"/>
      <w:ind w:firstLine="567"/>
    </w:pPr>
    <w:rPr>
      <w:rFonts w:ascii="Arial" w:hAnsi="Arial"/>
      <w:sz w:val="22"/>
      <w:szCs w:val="20"/>
      <w:lang w:val="en-US"/>
    </w:rPr>
  </w:style>
  <w:style w:type="table" w:customStyle="1" w:styleId="193">
    <w:name w:val="Сетка таблицы193"/>
    <w:basedOn w:val="aa"/>
    <w:next w:val="affb"/>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b"/>
    <w:semiHidden/>
    <w:rsid w:val="00FA7834"/>
  </w:style>
  <w:style w:type="paragraph" w:customStyle="1" w:styleId="4e">
    <w:name w:val="Название4"/>
    <w:basedOn w:val="4c"/>
    <w:rsid w:val="00FA7834"/>
    <w:pPr>
      <w:jc w:val="center"/>
    </w:pPr>
    <w:rPr>
      <w:rFonts w:ascii="Times New Roman" w:hAnsi="Times New Roman"/>
      <w:snapToGrid/>
      <w:sz w:val="28"/>
    </w:rPr>
  </w:style>
  <w:style w:type="numbering" w:customStyle="1" w:styleId="229">
    <w:name w:val="Нет списка229"/>
    <w:next w:val="ab"/>
    <w:semiHidden/>
    <w:unhideWhenUsed/>
    <w:rsid w:val="00FA7834"/>
  </w:style>
  <w:style w:type="numbering" w:customStyle="1" w:styleId="3200">
    <w:name w:val="Нет списка320"/>
    <w:next w:val="ab"/>
    <w:semiHidden/>
    <w:rsid w:val="00FA7834"/>
  </w:style>
  <w:style w:type="paragraph" w:customStyle="1" w:styleId="4f">
    <w:name w:val="Абзац списка4"/>
    <w:basedOn w:val="a8"/>
    <w:rsid w:val="00FA7834"/>
    <w:pPr>
      <w:widowControl/>
      <w:spacing w:after="200" w:line="276" w:lineRule="auto"/>
      <w:ind w:left="720"/>
      <w:contextualSpacing/>
      <w:jc w:val="left"/>
    </w:pPr>
    <w:rPr>
      <w:rFonts w:ascii="Calibri" w:hAnsi="Calibri"/>
      <w:sz w:val="22"/>
    </w:rPr>
  </w:style>
  <w:style w:type="numbering" w:customStyle="1" w:styleId="4101">
    <w:name w:val="Нет списка410"/>
    <w:next w:val="ab"/>
    <w:semiHidden/>
    <w:rsid w:val="00FA7834"/>
  </w:style>
  <w:style w:type="table" w:customStyle="1" w:styleId="11011">
    <w:name w:val="Сетка таблицы1101"/>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b"/>
    <w:semiHidden/>
    <w:rsid w:val="00FA7834"/>
  </w:style>
  <w:style w:type="table" w:customStyle="1" w:styleId="11130">
    <w:name w:val="Сетка таблицы1113"/>
    <w:basedOn w:val="aa"/>
    <w:next w:val="affb"/>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0">
    <w:name w:val="Нет списка11115"/>
    <w:next w:val="ab"/>
    <w:semiHidden/>
    <w:rsid w:val="00FA7834"/>
  </w:style>
  <w:style w:type="numbering" w:customStyle="1" w:styleId="21180">
    <w:name w:val="Нет списка2118"/>
    <w:next w:val="ab"/>
    <w:semiHidden/>
    <w:unhideWhenUsed/>
    <w:rsid w:val="00FA7834"/>
  </w:style>
  <w:style w:type="numbering" w:customStyle="1" w:styleId="31100">
    <w:name w:val="Нет списка3110"/>
    <w:next w:val="ab"/>
    <w:semiHidden/>
    <w:rsid w:val="00FA7834"/>
  </w:style>
  <w:style w:type="numbering" w:customStyle="1" w:styleId="417">
    <w:name w:val="Нет списка417"/>
    <w:next w:val="ab"/>
    <w:semiHidden/>
    <w:rsid w:val="00FA7834"/>
  </w:style>
  <w:style w:type="table" w:customStyle="1" w:styleId="2330">
    <w:name w:val="Сетка таблицы233"/>
    <w:basedOn w:val="aa"/>
    <w:next w:val="affb"/>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b"/>
    <w:semiHidden/>
    <w:rsid w:val="00FA7834"/>
  </w:style>
  <w:style w:type="numbering" w:customStyle="1" w:styleId="21190">
    <w:name w:val="Нет списка2119"/>
    <w:next w:val="ab"/>
    <w:semiHidden/>
    <w:unhideWhenUsed/>
    <w:rsid w:val="00FA7834"/>
  </w:style>
  <w:style w:type="numbering" w:customStyle="1" w:styleId="31170">
    <w:name w:val="Нет списка3117"/>
    <w:next w:val="ab"/>
    <w:semiHidden/>
    <w:rsid w:val="00FA7834"/>
  </w:style>
  <w:style w:type="table" w:customStyle="1" w:styleId="21120">
    <w:name w:val="Сетка таблицы2112"/>
    <w:basedOn w:val="aa"/>
    <w:next w:val="affb"/>
    <w:uiPriority w:val="59"/>
    <w:rsid w:val="00FA7834"/>
    <w:pPr>
      <w:ind w:firstLine="851"/>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b"/>
    <w:uiPriority w:val="99"/>
    <w:semiHidden/>
    <w:unhideWhenUsed/>
    <w:rsid w:val="00FA7834"/>
  </w:style>
  <w:style w:type="numbering" w:customStyle="1" w:styleId="671">
    <w:name w:val="Нет списка67"/>
    <w:next w:val="ab"/>
    <w:uiPriority w:val="99"/>
    <w:semiHidden/>
    <w:rsid w:val="00FA7834"/>
  </w:style>
  <w:style w:type="table" w:customStyle="1" w:styleId="3232">
    <w:name w:val="Сетка таблицы323"/>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b"/>
    <w:semiHidden/>
    <w:rsid w:val="00FA7834"/>
  </w:style>
  <w:style w:type="table" w:customStyle="1" w:styleId="12132">
    <w:name w:val="Сетка таблицы1213"/>
    <w:basedOn w:val="aa"/>
    <w:next w:val="affb"/>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Нет списка1127"/>
    <w:next w:val="ab"/>
    <w:semiHidden/>
    <w:rsid w:val="00FA7834"/>
  </w:style>
  <w:style w:type="numbering" w:customStyle="1" w:styleId="22100">
    <w:name w:val="Нет списка2210"/>
    <w:next w:val="ab"/>
    <w:semiHidden/>
    <w:unhideWhenUsed/>
    <w:rsid w:val="00FA7834"/>
  </w:style>
  <w:style w:type="numbering" w:customStyle="1" w:styleId="328">
    <w:name w:val="Нет списка328"/>
    <w:next w:val="ab"/>
    <w:semiHidden/>
    <w:rsid w:val="00FA7834"/>
  </w:style>
  <w:style w:type="numbering" w:customStyle="1" w:styleId="4270">
    <w:name w:val="Нет списка427"/>
    <w:next w:val="ab"/>
    <w:semiHidden/>
    <w:rsid w:val="00FA7834"/>
  </w:style>
  <w:style w:type="numbering" w:customStyle="1" w:styleId="1217">
    <w:name w:val="Нет списка1217"/>
    <w:next w:val="ab"/>
    <w:semiHidden/>
    <w:rsid w:val="00FA7834"/>
  </w:style>
  <w:style w:type="numbering" w:customStyle="1" w:styleId="2127">
    <w:name w:val="Нет списка2127"/>
    <w:next w:val="ab"/>
    <w:semiHidden/>
    <w:unhideWhenUsed/>
    <w:rsid w:val="00FA7834"/>
  </w:style>
  <w:style w:type="numbering" w:customStyle="1" w:styleId="3127">
    <w:name w:val="Нет списка3127"/>
    <w:next w:val="ab"/>
    <w:semiHidden/>
    <w:rsid w:val="00FA7834"/>
  </w:style>
  <w:style w:type="numbering" w:customStyle="1" w:styleId="517">
    <w:name w:val="Нет списка517"/>
    <w:next w:val="ab"/>
    <w:uiPriority w:val="99"/>
    <w:semiHidden/>
    <w:rsid w:val="00FA7834"/>
  </w:style>
  <w:style w:type="table" w:customStyle="1" w:styleId="31130">
    <w:name w:val="Сетка таблицы3113"/>
    <w:basedOn w:val="aa"/>
    <w:next w:val="affb"/>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7">
    <w:name w:val="Нет списка1317"/>
    <w:next w:val="ab"/>
    <w:semiHidden/>
    <w:rsid w:val="00FA7834"/>
  </w:style>
  <w:style w:type="numbering" w:customStyle="1" w:styleId="2217">
    <w:name w:val="Нет списка2217"/>
    <w:next w:val="ab"/>
    <w:semiHidden/>
    <w:unhideWhenUsed/>
    <w:rsid w:val="00FA7834"/>
  </w:style>
  <w:style w:type="numbering" w:customStyle="1" w:styleId="3217">
    <w:name w:val="Нет списка3217"/>
    <w:next w:val="ab"/>
    <w:semiHidden/>
    <w:rsid w:val="00FA7834"/>
  </w:style>
  <w:style w:type="table" w:customStyle="1" w:styleId="4130">
    <w:name w:val="Сетка таблицы413"/>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4">
    <w:name w:val="Стиль маркированный Symbol (Symbol) подчеркивание34"/>
    <w:basedOn w:val="ab"/>
    <w:rsid w:val="00FA7834"/>
  </w:style>
  <w:style w:type="numbering" w:customStyle="1" w:styleId="343">
    <w:name w:val="Стиль нумерованный34"/>
    <w:basedOn w:val="ab"/>
    <w:rsid w:val="00FA7834"/>
  </w:style>
  <w:style w:type="numbering" w:customStyle="1" w:styleId="12pt34">
    <w:name w:val="Стиль маркированный 12 pt34"/>
    <w:basedOn w:val="ab"/>
    <w:rsid w:val="00FA7834"/>
  </w:style>
  <w:style w:type="numbering" w:customStyle="1" w:styleId="34">
    <w:name w:val="Стиль маркированный34"/>
    <w:basedOn w:val="ab"/>
    <w:rsid w:val="00FA7834"/>
    <w:pPr>
      <w:numPr>
        <w:numId w:val="40"/>
      </w:numPr>
    </w:pPr>
  </w:style>
  <w:style w:type="paragraph" w:customStyle="1" w:styleId="4f0">
    <w:name w:val="Список литературы4"/>
    <w:basedOn w:val="a8"/>
    <w:rsid w:val="00FA7834"/>
    <w:pPr>
      <w:widowControl/>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4f1">
    <w:name w:val="Дата4"/>
    <w:basedOn w:val="a8"/>
    <w:next w:val="a8"/>
    <w:rsid w:val="00FA7834"/>
    <w:pPr>
      <w:widowControl/>
      <w:tabs>
        <w:tab w:val="num" w:pos="1980"/>
      </w:tabs>
      <w:autoSpaceDE w:val="0"/>
      <w:autoSpaceDN w:val="0"/>
      <w:adjustRightInd w:val="0"/>
      <w:ind w:left="1980" w:hanging="1260"/>
      <w:textAlignment w:val="baseline"/>
    </w:pPr>
    <w:rPr>
      <w:rFonts w:ascii="Arial" w:eastAsia="MS Mincho" w:hAnsi="Arial"/>
      <w:kern w:val="2"/>
      <w:sz w:val="20"/>
      <w:szCs w:val="20"/>
      <w:lang w:val="en-US" w:eastAsia="ja-JP"/>
    </w:rPr>
  </w:style>
  <w:style w:type="paragraph" w:customStyle="1" w:styleId="4f2">
    <w:name w:val="Обычный (веб)4"/>
    <w:basedOn w:val="a8"/>
    <w:rsid w:val="00FA7834"/>
    <w:pPr>
      <w:widowControl/>
      <w:spacing w:before="100" w:after="100"/>
      <w:jc w:val="left"/>
    </w:pPr>
    <w:rPr>
      <w:rFonts w:ascii="Arial Unicode MS" w:eastAsia="Arial Unicode MS" w:hAnsi="Arial Unicode MS"/>
      <w:lang w:val="en-US"/>
    </w:rPr>
  </w:style>
  <w:style w:type="table" w:customStyle="1" w:styleId="22130">
    <w:name w:val="Сетка таблицы2213"/>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
    <w:basedOn w:val="aa"/>
    <w:next w:val="affb"/>
    <w:uiPriority w:val="59"/>
    <w:rsid w:val="00FA7834"/>
    <w:pPr>
      <w:ind w:firstLine="851"/>
      <w:jc w:val="left"/>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a"/>
    <w:next w:val="affb"/>
    <w:uiPriority w:val="59"/>
    <w:rsid w:val="00FA7834"/>
    <w:pPr>
      <w:ind w:firstLine="851"/>
      <w:jc w:val="left"/>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a"/>
    <w:next w:val="affb"/>
    <w:uiPriority w:val="59"/>
    <w:rsid w:val="00FA7834"/>
    <w:pPr>
      <w:ind w:firstLine="851"/>
      <w:jc w:val="left"/>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b"/>
    <w:uiPriority w:val="99"/>
    <w:semiHidden/>
    <w:unhideWhenUsed/>
    <w:rsid w:val="00FA7834"/>
  </w:style>
  <w:style w:type="numbering" w:customStyle="1" w:styleId="1430">
    <w:name w:val="Нет списка143"/>
    <w:next w:val="ab"/>
    <w:uiPriority w:val="99"/>
    <w:semiHidden/>
    <w:rsid w:val="00FA7834"/>
  </w:style>
  <w:style w:type="numbering" w:customStyle="1" w:styleId="1133">
    <w:name w:val="Нет списка1133"/>
    <w:next w:val="ab"/>
    <w:semiHidden/>
    <w:rsid w:val="00FA7834"/>
  </w:style>
  <w:style w:type="numbering" w:customStyle="1" w:styleId="2331">
    <w:name w:val="Нет списка233"/>
    <w:next w:val="ab"/>
    <w:semiHidden/>
    <w:unhideWhenUsed/>
    <w:rsid w:val="00FA7834"/>
  </w:style>
  <w:style w:type="numbering" w:customStyle="1" w:styleId="3330">
    <w:name w:val="Нет списка333"/>
    <w:next w:val="ab"/>
    <w:semiHidden/>
    <w:rsid w:val="00FA7834"/>
  </w:style>
  <w:style w:type="numbering" w:customStyle="1" w:styleId="433">
    <w:name w:val="Нет списка433"/>
    <w:next w:val="ab"/>
    <w:semiHidden/>
    <w:rsid w:val="00FA7834"/>
  </w:style>
  <w:style w:type="numbering" w:customStyle="1" w:styleId="1111121">
    <w:name w:val="Нет списка111112"/>
    <w:next w:val="ab"/>
    <w:semiHidden/>
    <w:rsid w:val="00FA7834"/>
  </w:style>
  <w:style w:type="numbering" w:customStyle="1" w:styleId="1111112">
    <w:name w:val="Нет списка1111112"/>
    <w:next w:val="ab"/>
    <w:semiHidden/>
    <w:rsid w:val="00FA7834"/>
  </w:style>
  <w:style w:type="numbering" w:customStyle="1" w:styleId="2133">
    <w:name w:val="Нет списка2133"/>
    <w:next w:val="ab"/>
    <w:semiHidden/>
    <w:unhideWhenUsed/>
    <w:rsid w:val="00FA7834"/>
  </w:style>
  <w:style w:type="numbering" w:customStyle="1" w:styleId="3133">
    <w:name w:val="Нет списка3133"/>
    <w:next w:val="ab"/>
    <w:semiHidden/>
    <w:rsid w:val="00FA7834"/>
  </w:style>
  <w:style w:type="numbering" w:customStyle="1" w:styleId="41130">
    <w:name w:val="Нет списка4113"/>
    <w:next w:val="ab"/>
    <w:semiHidden/>
    <w:rsid w:val="00FA7834"/>
  </w:style>
  <w:style w:type="numbering" w:customStyle="1" w:styleId="12230">
    <w:name w:val="Нет списка1223"/>
    <w:next w:val="ab"/>
    <w:semiHidden/>
    <w:rsid w:val="00FA7834"/>
  </w:style>
  <w:style w:type="numbering" w:customStyle="1" w:styleId="211130">
    <w:name w:val="Нет списка21113"/>
    <w:next w:val="ab"/>
    <w:semiHidden/>
    <w:unhideWhenUsed/>
    <w:rsid w:val="00FA7834"/>
  </w:style>
  <w:style w:type="numbering" w:customStyle="1" w:styleId="311130">
    <w:name w:val="Нет списка31113"/>
    <w:next w:val="ab"/>
    <w:semiHidden/>
    <w:rsid w:val="00FA7834"/>
  </w:style>
  <w:style w:type="numbering" w:customStyle="1" w:styleId="5230">
    <w:name w:val="Нет списка523"/>
    <w:next w:val="ab"/>
    <w:uiPriority w:val="99"/>
    <w:semiHidden/>
    <w:unhideWhenUsed/>
    <w:rsid w:val="00FA7834"/>
  </w:style>
  <w:style w:type="numbering" w:customStyle="1" w:styleId="6130">
    <w:name w:val="Нет списка613"/>
    <w:next w:val="ab"/>
    <w:uiPriority w:val="99"/>
    <w:semiHidden/>
    <w:rsid w:val="00FA7834"/>
  </w:style>
  <w:style w:type="numbering" w:customStyle="1" w:styleId="1323">
    <w:name w:val="Нет списка1323"/>
    <w:next w:val="ab"/>
    <w:semiHidden/>
    <w:rsid w:val="00FA7834"/>
  </w:style>
  <w:style w:type="numbering" w:customStyle="1" w:styleId="11213">
    <w:name w:val="Нет списка11213"/>
    <w:next w:val="ab"/>
    <w:semiHidden/>
    <w:rsid w:val="00FA7834"/>
  </w:style>
  <w:style w:type="numbering" w:customStyle="1" w:styleId="2223">
    <w:name w:val="Нет списка2223"/>
    <w:next w:val="ab"/>
    <w:semiHidden/>
    <w:unhideWhenUsed/>
    <w:rsid w:val="00FA7834"/>
  </w:style>
  <w:style w:type="numbering" w:customStyle="1" w:styleId="3223">
    <w:name w:val="Нет списка3223"/>
    <w:next w:val="ab"/>
    <w:semiHidden/>
    <w:rsid w:val="00FA7834"/>
  </w:style>
  <w:style w:type="numbering" w:customStyle="1" w:styleId="4213">
    <w:name w:val="Нет списка4213"/>
    <w:next w:val="ab"/>
    <w:semiHidden/>
    <w:rsid w:val="00FA7834"/>
  </w:style>
  <w:style w:type="numbering" w:customStyle="1" w:styleId="12113">
    <w:name w:val="Нет списка12113"/>
    <w:next w:val="ab"/>
    <w:semiHidden/>
    <w:rsid w:val="00FA7834"/>
  </w:style>
  <w:style w:type="numbering" w:customStyle="1" w:styleId="21213">
    <w:name w:val="Нет списка21213"/>
    <w:next w:val="ab"/>
    <w:semiHidden/>
    <w:unhideWhenUsed/>
    <w:rsid w:val="00FA7834"/>
  </w:style>
  <w:style w:type="numbering" w:customStyle="1" w:styleId="31213">
    <w:name w:val="Нет списка31213"/>
    <w:next w:val="ab"/>
    <w:semiHidden/>
    <w:rsid w:val="00FA7834"/>
  </w:style>
  <w:style w:type="numbering" w:customStyle="1" w:styleId="5113">
    <w:name w:val="Нет списка5113"/>
    <w:next w:val="ab"/>
    <w:uiPriority w:val="99"/>
    <w:semiHidden/>
    <w:rsid w:val="00FA7834"/>
  </w:style>
  <w:style w:type="numbering" w:customStyle="1" w:styleId="13113">
    <w:name w:val="Нет списка13113"/>
    <w:next w:val="ab"/>
    <w:semiHidden/>
    <w:rsid w:val="00FA7834"/>
  </w:style>
  <w:style w:type="numbering" w:customStyle="1" w:styleId="22113">
    <w:name w:val="Нет списка22113"/>
    <w:next w:val="ab"/>
    <w:semiHidden/>
    <w:unhideWhenUsed/>
    <w:rsid w:val="00FA7834"/>
  </w:style>
  <w:style w:type="numbering" w:customStyle="1" w:styleId="32113">
    <w:name w:val="Нет списка32113"/>
    <w:next w:val="ab"/>
    <w:semiHidden/>
    <w:rsid w:val="00FA7834"/>
  </w:style>
  <w:style w:type="numbering" w:customStyle="1" w:styleId="SymbolSymbol113">
    <w:name w:val="Стиль маркированный Symbol (Symbol) подчеркивание113"/>
    <w:basedOn w:val="ab"/>
    <w:rsid w:val="00FA7834"/>
  </w:style>
  <w:style w:type="numbering" w:customStyle="1" w:styleId="1134">
    <w:name w:val="Стиль нумерованный113"/>
    <w:basedOn w:val="ab"/>
    <w:rsid w:val="00FA7834"/>
  </w:style>
  <w:style w:type="numbering" w:customStyle="1" w:styleId="12pt123">
    <w:name w:val="Стиль маркированный 12 pt123"/>
    <w:basedOn w:val="ab"/>
    <w:rsid w:val="00FA7834"/>
  </w:style>
  <w:style w:type="numbering" w:customStyle="1" w:styleId="1135">
    <w:name w:val="Стиль маркированный113"/>
    <w:basedOn w:val="ab"/>
    <w:rsid w:val="00FA7834"/>
  </w:style>
  <w:style w:type="numbering" w:customStyle="1" w:styleId="7120">
    <w:name w:val="Нет списка712"/>
    <w:next w:val="ab"/>
    <w:uiPriority w:val="99"/>
    <w:semiHidden/>
    <w:rsid w:val="00FA7834"/>
  </w:style>
  <w:style w:type="numbering" w:customStyle="1" w:styleId="1412">
    <w:name w:val="Нет списка1412"/>
    <w:next w:val="ab"/>
    <w:semiHidden/>
    <w:rsid w:val="00FA7834"/>
  </w:style>
  <w:style w:type="numbering" w:customStyle="1" w:styleId="23120">
    <w:name w:val="Нет списка2312"/>
    <w:next w:val="ab"/>
    <w:semiHidden/>
    <w:unhideWhenUsed/>
    <w:rsid w:val="00FA7834"/>
  </w:style>
  <w:style w:type="numbering" w:customStyle="1" w:styleId="3312">
    <w:name w:val="Нет списка3312"/>
    <w:next w:val="ab"/>
    <w:semiHidden/>
    <w:rsid w:val="00FA7834"/>
  </w:style>
  <w:style w:type="numbering" w:customStyle="1" w:styleId="4312">
    <w:name w:val="Нет списка4312"/>
    <w:next w:val="ab"/>
    <w:semiHidden/>
    <w:rsid w:val="00FA7834"/>
  </w:style>
  <w:style w:type="numbering" w:customStyle="1" w:styleId="11312">
    <w:name w:val="Нет списка11312"/>
    <w:next w:val="ab"/>
    <w:semiHidden/>
    <w:rsid w:val="00FA7834"/>
  </w:style>
  <w:style w:type="numbering" w:customStyle="1" w:styleId="111220">
    <w:name w:val="Нет списка11122"/>
    <w:next w:val="ab"/>
    <w:semiHidden/>
    <w:rsid w:val="00FA7834"/>
  </w:style>
  <w:style w:type="numbering" w:customStyle="1" w:styleId="21312">
    <w:name w:val="Нет списка21312"/>
    <w:next w:val="ab"/>
    <w:semiHidden/>
    <w:unhideWhenUsed/>
    <w:rsid w:val="00FA7834"/>
  </w:style>
  <w:style w:type="numbering" w:customStyle="1" w:styleId="31312">
    <w:name w:val="Нет списка31312"/>
    <w:next w:val="ab"/>
    <w:semiHidden/>
    <w:rsid w:val="00FA7834"/>
  </w:style>
  <w:style w:type="numbering" w:customStyle="1" w:styleId="411120">
    <w:name w:val="Нет списка41112"/>
    <w:next w:val="ab"/>
    <w:semiHidden/>
    <w:rsid w:val="00FA7834"/>
  </w:style>
  <w:style w:type="numbering" w:customStyle="1" w:styleId="12212">
    <w:name w:val="Нет списка12212"/>
    <w:next w:val="ab"/>
    <w:semiHidden/>
    <w:rsid w:val="00FA7834"/>
  </w:style>
  <w:style w:type="numbering" w:customStyle="1" w:styleId="211112">
    <w:name w:val="Нет списка211112"/>
    <w:next w:val="ab"/>
    <w:semiHidden/>
    <w:unhideWhenUsed/>
    <w:rsid w:val="00FA7834"/>
  </w:style>
  <w:style w:type="numbering" w:customStyle="1" w:styleId="3111120">
    <w:name w:val="Нет списка311112"/>
    <w:next w:val="ab"/>
    <w:semiHidden/>
    <w:rsid w:val="00FA7834"/>
  </w:style>
  <w:style w:type="numbering" w:customStyle="1" w:styleId="5212">
    <w:name w:val="Нет списка5212"/>
    <w:next w:val="ab"/>
    <w:uiPriority w:val="99"/>
    <w:semiHidden/>
    <w:unhideWhenUsed/>
    <w:rsid w:val="00FA7834"/>
  </w:style>
  <w:style w:type="numbering" w:customStyle="1" w:styleId="6112">
    <w:name w:val="Нет списка6112"/>
    <w:next w:val="ab"/>
    <w:uiPriority w:val="99"/>
    <w:semiHidden/>
    <w:rsid w:val="00FA7834"/>
  </w:style>
  <w:style w:type="numbering" w:customStyle="1" w:styleId="13212">
    <w:name w:val="Нет списка13212"/>
    <w:next w:val="ab"/>
    <w:semiHidden/>
    <w:rsid w:val="00FA7834"/>
  </w:style>
  <w:style w:type="numbering" w:customStyle="1" w:styleId="112112">
    <w:name w:val="Нет списка112112"/>
    <w:next w:val="ab"/>
    <w:semiHidden/>
    <w:rsid w:val="00FA7834"/>
  </w:style>
  <w:style w:type="numbering" w:customStyle="1" w:styleId="22212">
    <w:name w:val="Нет списка22212"/>
    <w:next w:val="ab"/>
    <w:semiHidden/>
    <w:unhideWhenUsed/>
    <w:rsid w:val="00FA7834"/>
  </w:style>
  <w:style w:type="numbering" w:customStyle="1" w:styleId="32212">
    <w:name w:val="Нет списка32212"/>
    <w:next w:val="ab"/>
    <w:semiHidden/>
    <w:rsid w:val="00FA7834"/>
  </w:style>
  <w:style w:type="numbering" w:customStyle="1" w:styleId="42112">
    <w:name w:val="Нет списка42112"/>
    <w:next w:val="ab"/>
    <w:semiHidden/>
    <w:rsid w:val="00FA7834"/>
  </w:style>
  <w:style w:type="numbering" w:customStyle="1" w:styleId="1211120">
    <w:name w:val="Нет списка121112"/>
    <w:next w:val="ab"/>
    <w:semiHidden/>
    <w:rsid w:val="00FA7834"/>
  </w:style>
  <w:style w:type="numbering" w:customStyle="1" w:styleId="212112">
    <w:name w:val="Нет списка212112"/>
    <w:next w:val="ab"/>
    <w:semiHidden/>
    <w:unhideWhenUsed/>
    <w:rsid w:val="00FA7834"/>
  </w:style>
  <w:style w:type="numbering" w:customStyle="1" w:styleId="312112">
    <w:name w:val="Нет списка312112"/>
    <w:next w:val="ab"/>
    <w:semiHidden/>
    <w:rsid w:val="00FA7834"/>
  </w:style>
  <w:style w:type="numbering" w:customStyle="1" w:styleId="51112">
    <w:name w:val="Нет списка51112"/>
    <w:next w:val="ab"/>
    <w:uiPriority w:val="99"/>
    <w:semiHidden/>
    <w:rsid w:val="00FA7834"/>
  </w:style>
  <w:style w:type="numbering" w:customStyle="1" w:styleId="131112">
    <w:name w:val="Нет списка131112"/>
    <w:next w:val="ab"/>
    <w:semiHidden/>
    <w:rsid w:val="00FA7834"/>
  </w:style>
  <w:style w:type="numbering" w:customStyle="1" w:styleId="2211120">
    <w:name w:val="Нет списка221112"/>
    <w:next w:val="ab"/>
    <w:semiHidden/>
    <w:unhideWhenUsed/>
    <w:rsid w:val="00FA7834"/>
  </w:style>
  <w:style w:type="numbering" w:customStyle="1" w:styleId="321112">
    <w:name w:val="Нет списка321112"/>
    <w:next w:val="ab"/>
    <w:semiHidden/>
    <w:rsid w:val="00FA7834"/>
  </w:style>
  <w:style w:type="numbering" w:customStyle="1" w:styleId="SymbolSymbol1113">
    <w:name w:val="Стиль маркированный Symbol (Symbol) подчеркивание1113"/>
    <w:basedOn w:val="ab"/>
    <w:rsid w:val="00FA7834"/>
  </w:style>
  <w:style w:type="numbering" w:customStyle="1" w:styleId="11132">
    <w:name w:val="Стиль нумерованный1113"/>
    <w:basedOn w:val="ab"/>
    <w:rsid w:val="00FA7834"/>
  </w:style>
  <w:style w:type="numbering" w:customStyle="1" w:styleId="12pt1112">
    <w:name w:val="Стиль маркированный 12 pt1112"/>
    <w:basedOn w:val="ab"/>
    <w:rsid w:val="00FA7834"/>
  </w:style>
  <w:style w:type="numbering" w:customStyle="1" w:styleId="11133">
    <w:name w:val="Стиль маркированный1113"/>
    <w:basedOn w:val="ab"/>
    <w:rsid w:val="00FA7834"/>
  </w:style>
  <w:style w:type="numbering" w:customStyle="1" w:styleId="821">
    <w:name w:val="Нет списка82"/>
    <w:next w:val="ab"/>
    <w:uiPriority w:val="99"/>
    <w:semiHidden/>
    <w:rsid w:val="00FA7834"/>
  </w:style>
  <w:style w:type="numbering" w:customStyle="1" w:styleId="1520">
    <w:name w:val="Нет списка152"/>
    <w:next w:val="ab"/>
    <w:semiHidden/>
    <w:rsid w:val="00FA7834"/>
  </w:style>
  <w:style w:type="numbering" w:customStyle="1" w:styleId="2420">
    <w:name w:val="Нет списка242"/>
    <w:next w:val="ab"/>
    <w:semiHidden/>
    <w:unhideWhenUsed/>
    <w:rsid w:val="00FA7834"/>
  </w:style>
  <w:style w:type="numbering" w:customStyle="1" w:styleId="3420">
    <w:name w:val="Нет списка342"/>
    <w:next w:val="ab"/>
    <w:semiHidden/>
    <w:rsid w:val="00FA7834"/>
  </w:style>
  <w:style w:type="numbering" w:customStyle="1" w:styleId="442">
    <w:name w:val="Нет списка442"/>
    <w:next w:val="ab"/>
    <w:semiHidden/>
    <w:rsid w:val="00FA7834"/>
  </w:style>
  <w:style w:type="numbering" w:customStyle="1" w:styleId="11420">
    <w:name w:val="Нет списка1142"/>
    <w:next w:val="ab"/>
    <w:semiHidden/>
    <w:rsid w:val="00FA7834"/>
  </w:style>
  <w:style w:type="numbering" w:customStyle="1" w:styleId="111320">
    <w:name w:val="Нет списка11132"/>
    <w:next w:val="ab"/>
    <w:semiHidden/>
    <w:rsid w:val="00FA7834"/>
  </w:style>
  <w:style w:type="numbering" w:customStyle="1" w:styleId="2142">
    <w:name w:val="Нет списка2142"/>
    <w:next w:val="ab"/>
    <w:semiHidden/>
    <w:unhideWhenUsed/>
    <w:rsid w:val="00FA7834"/>
  </w:style>
  <w:style w:type="numbering" w:customStyle="1" w:styleId="31420">
    <w:name w:val="Нет списка3142"/>
    <w:next w:val="ab"/>
    <w:semiHidden/>
    <w:rsid w:val="00FA7834"/>
  </w:style>
  <w:style w:type="numbering" w:customStyle="1" w:styleId="41220">
    <w:name w:val="Нет списка4122"/>
    <w:next w:val="ab"/>
    <w:semiHidden/>
    <w:rsid w:val="00FA7834"/>
  </w:style>
  <w:style w:type="numbering" w:customStyle="1" w:styleId="1232">
    <w:name w:val="Нет списка1232"/>
    <w:next w:val="ab"/>
    <w:semiHidden/>
    <w:rsid w:val="00FA7834"/>
  </w:style>
  <w:style w:type="numbering" w:customStyle="1" w:styleId="21122">
    <w:name w:val="Нет списка21122"/>
    <w:next w:val="ab"/>
    <w:semiHidden/>
    <w:unhideWhenUsed/>
    <w:rsid w:val="00FA7834"/>
  </w:style>
  <w:style w:type="numbering" w:customStyle="1" w:styleId="311220">
    <w:name w:val="Нет списка31122"/>
    <w:next w:val="ab"/>
    <w:semiHidden/>
    <w:rsid w:val="00FA7834"/>
  </w:style>
  <w:style w:type="numbering" w:customStyle="1" w:styleId="532">
    <w:name w:val="Нет списка532"/>
    <w:next w:val="ab"/>
    <w:uiPriority w:val="99"/>
    <w:semiHidden/>
    <w:unhideWhenUsed/>
    <w:rsid w:val="00FA7834"/>
  </w:style>
  <w:style w:type="numbering" w:customStyle="1" w:styleId="6220">
    <w:name w:val="Нет списка622"/>
    <w:next w:val="ab"/>
    <w:uiPriority w:val="99"/>
    <w:semiHidden/>
    <w:rsid w:val="00FA7834"/>
  </w:style>
  <w:style w:type="numbering" w:customStyle="1" w:styleId="1332">
    <w:name w:val="Нет списка1332"/>
    <w:next w:val="ab"/>
    <w:semiHidden/>
    <w:rsid w:val="00FA7834"/>
  </w:style>
  <w:style w:type="numbering" w:customStyle="1" w:styleId="11222">
    <w:name w:val="Нет списка11222"/>
    <w:next w:val="ab"/>
    <w:semiHidden/>
    <w:rsid w:val="00FA7834"/>
  </w:style>
  <w:style w:type="numbering" w:customStyle="1" w:styleId="2232">
    <w:name w:val="Нет списка2232"/>
    <w:next w:val="ab"/>
    <w:semiHidden/>
    <w:unhideWhenUsed/>
    <w:rsid w:val="00FA7834"/>
  </w:style>
  <w:style w:type="numbering" w:customStyle="1" w:styleId="32320">
    <w:name w:val="Нет списка3232"/>
    <w:next w:val="ab"/>
    <w:semiHidden/>
    <w:rsid w:val="00FA7834"/>
  </w:style>
  <w:style w:type="numbering" w:customStyle="1" w:styleId="4222">
    <w:name w:val="Нет списка4222"/>
    <w:next w:val="ab"/>
    <w:semiHidden/>
    <w:rsid w:val="00FA7834"/>
  </w:style>
  <w:style w:type="numbering" w:customStyle="1" w:styleId="12122">
    <w:name w:val="Нет списка12122"/>
    <w:next w:val="ab"/>
    <w:semiHidden/>
    <w:rsid w:val="00FA7834"/>
  </w:style>
  <w:style w:type="numbering" w:customStyle="1" w:styleId="21222">
    <w:name w:val="Нет списка21222"/>
    <w:next w:val="ab"/>
    <w:semiHidden/>
    <w:unhideWhenUsed/>
    <w:rsid w:val="00FA7834"/>
  </w:style>
  <w:style w:type="numbering" w:customStyle="1" w:styleId="31222">
    <w:name w:val="Нет списка31222"/>
    <w:next w:val="ab"/>
    <w:semiHidden/>
    <w:rsid w:val="00FA7834"/>
  </w:style>
  <w:style w:type="numbering" w:customStyle="1" w:styleId="5122">
    <w:name w:val="Нет списка5122"/>
    <w:next w:val="ab"/>
    <w:uiPriority w:val="99"/>
    <w:semiHidden/>
    <w:rsid w:val="00FA7834"/>
  </w:style>
  <w:style w:type="numbering" w:customStyle="1" w:styleId="13122">
    <w:name w:val="Нет списка13122"/>
    <w:next w:val="ab"/>
    <w:semiHidden/>
    <w:rsid w:val="00FA7834"/>
  </w:style>
  <w:style w:type="numbering" w:customStyle="1" w:styleId="22122">
    <w:name w:val="Нет списка22122"/>
    <w:next w:val="ab"/>
    <w:semiHidden/>
    <w:unhideWhenUsed/>
    <w:rsid w:val="00FA7834"/>
  </w:style>
  <w:style w:type="numbering" w:customStyle="1" w:styleId="32122">
    <w:name w:val="Нет списка32122"/>
    <w:next w:val="ab"/>
    <w:semiHidden/>
    <w:rsid w:val="00FA7834"/>
  </w:style>
  <w:style w:type="numbering" w:customStyle="1" w:styleId="SymbolSymbol212">
    <w:name w:val="Стиль маркированный Symbol (Symbol) подчеркивание212"/>
    <w:basedOn w:val="ab"/>
    <w:rsid w:val="00FA7834"/>
  </w:style>
  <w:style w:type="numbering" w:customStyle="1" w:styleId="2128">
    <w:name w:val="Стиль нумерованный212"/>
    <w:basedOn w:val="ab"/>
    <w:rsid w:val="00FA7834"/>
  </w:style>
  <w:style w:type="numbering" w:customStyle="1" w:styleId="12pt212">
    <w:name w:val="Стиль маркированный 12 pt212"/>
    <w:basedOn w:val="ab"/>
    <w:rsid w:val="00FA7834"/>
  </w:style>
  <w:style w:type="numbering" w:customStyle="1" w:styleId="2129">
    <w:name w:val="Стиль маркированный212"/>
    <w:basedOn w:val="ab"/>
    <w:rsid w:val="00FA7834"/>
  </w:style>
  <w:style w:type="table" w:customStyle="1" w:styleId="51120">
    <w:name w:val="Сетка таблицы5112"/>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Сетка таблицы912"/>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Сетка таблицы1012"/>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12">
    <w:name w:val="Стиль маркированный 12 pt11112"/>
    <w:basedOn w:val="ab"/>
    <w:rsid w:val="00FA7834"/>
  </w:style>
  <w:style w:type="table" w:customStyle="1" w:styleId="1712">
    <w:name w:val="Сетка таблицы1712"/>
    <w:basedOn w:val="aa"/>
    <w:next w:val="affb"/>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a"/>
    <w:next w:val="affb"/>
    <w:uiPriority w:val="59"/>
    <w:rsid w:val="00FA7834"/>
    <w:pPr>
      <w:ind w:firstLine="709"/>
      <w:jc w:val="left"/>
    </w:pPr>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b"/>
    <w:uiPriority w:val="99"/>
    <w:semiHidden/>
    <w:rsid w:val="00FA7834"/>
  </w:style>
  <w:style w:type="table" w:customStyle="1" w:styleId="1913">
    <w:name w:val="Сетка таблицы1913"/>
    <w:basedOn w:val="aa"/>
    <w:next w:val="affb"/>
    <w:rsid w:val="00FA7834"/>
    <w:pPr>
      <w:widowControl w:val="0"/>
      <w:jc w:val="center"/>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b"/>
    <w:semiHidden/>
    <w:rsid w:val="00FA7834"/>
  </w:style>
  <w:style w:type="numbering" w:customStyle="1" w:styleId="252">
    <w:name w:val="Нет списка252"/>
    <w:next w:val="ab"/>
    <w:semiHidden/>
    <w:unhideWhenUsed/>
    <w:rsid w:val="00FA7834"/>
  </w:style>
  <w:style w:type="numbering" w:customStyle="1" w:styleId="3520">
    <w:name w:val="Нет списка352"/>
    <w:next w:val="ab"/>
    <w:semiHidden/>
    <w:rsid w:val="00FA7834"/>
  </w:style>
  <w:style w:type="numbering" w:customStyle="1" w:styleId="452">
    <w:name w:val="Нет списка452"/>
    <w:next w:val="ab"/>
    <w:semiHidden/>
    <w:rsid w:val="00FA7834"/>
  </w:style>
  <w:style w:type="table" w:customStyle="1" w:styleId="110110">
    <w:name w:val="Сетка таблицы11011"/>
    <w:basedOn w:val="aa"/>
    <w:next w:val="affb"/>
    <w:rsid w:val="00FA7834"/>
    <w:pPr>
      <w:jc w:val="left"/>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2"/>
    <w:next w:val="ab"/>
    <w:semiHidden/>
    <w:rsid w:val="00FA7834"/>
  </w:style>
  <w:style w:type="table" w:customStyle="1" w:styleId="111130">
    <w:name w:val="Сетка таблицы11113"/>
    <w:basedOn w:val="aa"/>
    <w:next w:val="affb"/>
    <w:rsid w:val="00FA7834"/>
    <w:pPr>
      <w:widowControl w:val="0"/>
      <w:jc w:val="center"/>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Нет списка11142"/>
    <w:next w:val="ab"/>
    <w:semiHidden/>
    <w:rsid w:val="00FA7834"/>
  </w:style>
  <w:style w:type="numbering" w:customStyle="1" w:styleId="21520">
    <w:name w:val="Нет списка2152"/>
    <w:next w:val="ab"/>
    <w:semiHidden/>
    <w:unhideWhenUsed/>
    <w:rsid w:val="00FA7834"/>
  </w:style>
  <w:style w:type="numbering" w:customStyle="1" w:styleId="3152">
    <w:name w:val="Нет списка3152"/>
    <w:next w:val="ab"/>
    <w:semiHidden/>
    <w:rsid w:val="00FA7834"/>
  </w:style>
  <w:style w:type="numbering" w:customStyle="1" w:styleId="4132">
    <w:name w:val="Нет списка4132"/>
    <w:next w:val="ab"/>
    <w:semiHidden/>
    <w:rsid w:val="00FA7834"/>
  </w:style>
  <w:style w:type="table" w:customStyle="1" w:styleId="2313">
    <w:name w:val="Сетка таблицы2313"/>
    <w:basedOn w:val="aa"/>
    <w:next w:val="affb"/>
    <w:rsid w:val="00FA7834"/>
    <w:pPr>
      <w:widowControl w:val="0"/>
      <w:jc w:val="center"/>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2"/>
    <w:next w:val="ab"/>
    <w:semiHidden/>
    <w:rsid w:val="00FA7834"/>
  </w:style>
  <w:style w:type="numbering" w:customStyle="1" w:styleId="21132">
    <w:name w:val="Нет списка21132"/>
    <w:next w:val="ab"/>
    <w:semiHidden/>
    <w:unhideWhenUsed/>
    <w:rsid w:val="00FA7834"/>
  </w:style>
  <w:style w:type="numbering" w:customStyle="1" w:styleId="31132">
    <w:name w:val="Нет списка31132"/>
    <w:next w:val="ab"/>
    <w:semiHidden/>
    <w:rsid w:val="00FA7834"/>
  </w:style>
  <w:style w:type="numbering" w:customStyle="1" w:styleId="542">
    <w:name w:val="Нет списка542"/>
    <w:next w:val="ab"/>
    <w:uiPriority w:val="99"/>
    <w:semiHidden/>
    <w:unhideWhenUsed/>
    <w:rsid w:val="00FA7834"/>
  </w:style>
  <w:style w:type="numbering" w:customStyle="1" w:styleId="632">
    <w:name w:val="Нет списка632"/>
    <w:next w:val="ab"/>
    <w:uiPriority w:val="99"/>
    <w:semiHidden/>
    <w:rsid w:val="00FA7834"/>
  </w:style>
  <w:style w:type="table" w:customStyle="1" w:styleId="32130">
    <w:name w:val="Сетка таблицы3213"/>
    <w:basedOn w:val="aa"/>
    <w:next w:val="affb"/>
    <w:rsid w:val="00FA7834"/>
    <w:pPr>
      <w:jc w:val="left"/>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0">
    <w:name w:val="Нет списка1342"/>
    <w:next w:val="ab"/>
    <w:semiHidden/>
    <w:rsid w:val="00FA7834"/>
  </w:style>
  <w:style w:type="table" w:customStyle="1" w:styleId="121130">
    <w:name w:val="Сетка таблицы12113"/>
    <w:basedOn w:val="aa"/>
    <w:next w:val="affb"/>
    <w:rsid w:val="00FA7834"/>
    <w:pPr>
      <w:widowControl w:val="0"/>
      <w:jc w:val="center"/>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2">
    <w:name w:val="Нет списка11232"/>
    <w:next w:val="ab"/>
    <w:semiHidden/>
    <w:rsid w:val="00FA7834"/>
  </w:style>
  <w:style w:type="numbering" w:customStyle="1" w:styleId="22420">
    <w:name w:val="Нет списка2242"/>
    <w:next w:val="ab"/>
    <w:semiHidden/>
    <w:unhideWhenUsed/>
    <w:rsid w:val="00FA7834"/>
  </w:style>
  <w:style w:type="numbering" w:customStyle="1" w:styleId="3242">
    <w:name w:val="Нет списка3242"/>
    <w:next w:val="ab"/>
    <w:semiHidden/>
    <w:rsid w:val="00FA7834"/>
  </w:style>
  <w:style w:type="numbering" w:customStyle="1" w:styleId="4232">
    <w:name w:val="Нет списка4232"/>
    <w:next w:val="ab"/>
    <w:semiHidden/>
    <w:rsid w:val="00FA7834"/>
  </w:style>
  <w:style w:type="numbering" w:customStyle="1" w:styleId="121320">
    <w:name w:val="Нет списка12132"/>
    <w:next w:val="ab"/>
    <w:semiHidden/>
    <w:rsid w:val="00FA7834"/>
  </w:style>
  <w:style w:type="numbering" w:customStyle="1" w:styleId="21232">
    <w:name w:val="Нет списка21232"/>
    <w:next w:val="ab"/>
    <w:semiHidden/>
    <w:unhideWhenUsed/>
    <w:rsid w:val="00FA7834"/>
  </w:style>
  <w:style w:type="numbering" w:customStyle="1" w:styleId="31232">
    <w:name w:val="Нет списка31232"/>
    <w:next w:val="ab"/>
    <w:semiHidden/>
    <w:rsid w:val="00FA7834"/>
  </w:style>
  <w:style w:type="numbering" w:customStyle="1" w:styleId="51320">
    <w:name w:val="Нет списка5132"/>
    <w:next w:val="ab"/>
    <w:uiPriority w:val="99"/>
    <w:semiHidden/>
    <w:rsid w:val="00FA7834"/>
  </w:style>
  <w:style w:type="table" w:customStyle="1" w:styleId="311131">
    <w:name w:val="Сетка таблицы31113"/>
    <w:basedOn w:val="aa"/>
    <w:next w:val="affb"/>
    <w:rsid w:val="00FA7834"/>
    <w:pPr>
      <w:widowControl w:val="0"/>
      <w:jc w:val="center"/>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2">
    <w:name w:val="Нет списка13132"/>
    <w:next w:val="ab"/>
    <w:semiHidden/>
    <w:rsid w:val="00FA7834"/>
  </w:style>
  <w:style w:type="numbering" w:customStyle="1" w:styleId="22132">
    <w:name w:val="Нет списка22132"/>
    <w:next w:val="ab"/>
    <w:semiHidden/>
    <w:unhideWhenUsed/>
    <w:rsid w:val="00FA7834"/>
  </w:style>
  <w:style w:type="numbering" w:customStyle="1" w:styleId="32132">
    <w:name w:val="Нет списка32132"/>
    <w:next w:val="ab"/>
    <w:semiHidden/>
    <w:rsid w:val="00FA7834"/>
  </w:style>
  <w:style w:type="table" w:customStyle="1" w:styleId="41131">
    <w:name w:val="Сетка таблицы4113"/>
    <w:basedOn w:val="aa"/>
    <w:next w:val="affb"/>
    <w:rsid w:val="00FA7834"/>
    <w:pPr>
      <w:jc w:val="left"/>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3">
    <w:name w:val="Стиль маркированный Symbol (Symbol) подчеркивание313"/>
    <w:basedOn w:val="ab"/>
    <w:rsid w:val="00FA7834"/>
  </w:style>
  <w:style w:type="numbering" w:customStyle="1" w:styleId="3134">
    <w:name w:val="Стиль нумерованный313"/>
    <w:basedOn w:val="ab"/>
    <w:rsid w:val="00FA7834"/>
  </w:style>
  <w:style w:type="numbering" w:customStyle="1" w:styleId="12pt313">
    <w:name w:val="Стиль маркированный 12 pt313"/>
    <w:basedOn w:val="ab"/>
    <w:rsid w:val="00FA7834"/>
  </w:style>
  <w:style w:type="numbering" w:customStyle="1" w:styleId="3135">
    <w:name w:val="Стиль маркированный313"/>
    <w:basedOn w:val="ab"/>
    <w:rsid w:val="00FA7834"/>
  </w:style>
  <w:style w:type="table" w:customStyle="1" w:styleId="221130">
    <w:name w:val="Сетка таблицы22113"/>
    <w:basedOn w:val="aa"/>
    <w:next w:val="affb"/>
    <w:rsid w:val="00FA7834"/>
    <w:pPr>
      <w:jc w:val="left"/>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2">
    <w:name w:val="Заголовок оглавления1"/>
    <w:basedOn w:val="13"/>
    <w:next w:val="a8"/>
    <w:uiPriority w:val="39"/>
    <w:semiHidden/>
    <w:unhideWhenUsed/>
    <w:rsid w:val="00FA7834"/>
    <w:pPr>
      <w:widowControl/>
      <w:ind w:left="0" w:right="0"/>
      <w:jc w:val="left"/>
      <w:outlineLvl w:val="9"/>
    </w:pPr>
    <w:rPr>
      <w:rFonts w:ascii="Cambria" w:hAnsi="Cambria"/>
      <w:caps w:val="0"/>
      <w:sz w:val="32"/>
    </w:rPr>
  </w:style>
  <w:style w:type="table" w:customStyle="1" w:styleId="203">
    <w:name w:val="Сетка таблицы203"/>
    <w:basedOn w:val="aa"/>
    <w:next w:val="affb"/>
    <w:uiPriority w:val="59"/>
    <w:rsid w:val="00FA7834"/>
    <w:pPr>
      <w:ind w:firstLine="709"/>
      <w:jc w:val="left"/>
    </w:pPr>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a"/>
    <w:next w:val="affb"/>
    <w:uiPriority w:val="59"/>
    <w:rsid w:val="00FA7834"/>
    <w:pPr>
      <w:jc w:val="left"/>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4">
    <w:name w:val="Заголовок 8 Знак1"/>
    <w:basedOn w:val="a9"/>
    <w:semiHidden/>
    <w:rsid w:val="00FA7834"/>
    <w:rPr>
      <w:rFonts w:ascii="Cambria" w:eastAsia="Times New Roman" w:hAnsi="Cambria" w:cs="Times New Roman"/>
      <w:color w:val="404040"/>
      <w:sz w:val="20"/>
      <w:szCs w:val="20"/>
    </w:rPr>
  </w:style>
  <w:style w:type="character" w:customStyle="1" w:styleId="914">
    <w:name w:val="Заголовок 9 Знак1"/>
    <w:basedOn w:val="a9"/>
    <w:uiPriority w:val="9"/>
    <w:semiHidden/>
    <w:rsid w:val="00FA7834"/>
    <w:rPr>
      <w:rFonts w:ascii="Cambria" w:eastAsia="Times New Roman" w:hAnsi="Cambria" w:cs="Times New Roman"/>
      <w:i/>
      <w:iCs/>
      <w:color w:val="404040"/>
      <w:sz w:val="20"/>
      <w:szCs w:val="20"/>
    </w:rPr>
  </w:style>
  <w:style w:type="paragraph" w:customStyle="1" w:styleId="afffffffa">
    <w:name w:val="Табл Заг Шелестов"/>
    <w:basedOn w:val="-11"/>
    <w:next w:val="a8"/>
    <w:link w:val="afffffffb"/>
    <w:qFormat/>
    <w:rsid w:val="00940C8A"/>
    <w:pPr>
      <w:keepNext/>
      <w:keepLines/>
      <w:jc w:val="center"/>
    </w:pPr>
    <w:rPr>
      <w:b/>
    </w:rPr>
  </w:style>
  <w:style w:type="character" w:customStyle="1" w:styleId="afffffffb">
    <w:name w:val="Табл Заг Шелестов Знак"/>
    <w:basedOn w:val="-12"/>
    <w:link w:val="afffffffa"/>
    <w:rsid w:val="00940C8A"/>
    <w:rPr>
      <w:rFonts w:ascii="Times New Roman" w:hAnsi="Times New Roman"/>
      <w:b/>
      <w:sz w:val="24"/>
    </w:rPr>
  </w:style>
  <w:style w:type="table" w:customStyle="1" w:styleId="2190">
    <w:name w:val="Сетка таблицы219"/>
    <w:basedOn w:val="aa"/>
    <w:next w:val="affb"/>
    <w:uiPriority w:val="59"/>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
    <w:basedOn w:val="aa"/>
    <w:next w:val="affb"/>
    <w:uiPriority w:val="59"/>
    <w:rsid w:val="0062368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a"/>
    <w:next w:val="affb"/>
    <w:uiPriority w:val="59"/>
    <w:rsid w:val="0062368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a"/>
    <w:next w:val="affb"/>
    <w:uiPriority w:val="59"/>
    <w:rsid w:val="0062368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9">
    <w:name w:val="Стиль маркированный Symbol (Symbol) подчеркивание9"/>
    <w:basedOn w:val="ab"/>
    <w:rsid w:val="0062368B"/>
    <w:pPr>
      <w:numPr>
        <w:numId w:val="3"/>
      </w:numPr>
    </w:pPr>
  </w:style>
  <w:style w:type="numbering" w:customStyle="1" w:styleId="9">
    <w:name w:val="Стиль нумерованный9"/>
    <w:basedOn w:val="ab"/>
    <w:rsid w:val="0062368B"/>
    <w:pPr>
      <w:numPr>
        <w:numId w:val="4"/>
      </w:numPr>
    </w:pPr>
  </w:style>
  <w:style w:type="numbering" w:customStyle="1" w:styleId="12pt9">
    <w:name w:val="Стиль маркированный 12 pt9"/>
    <w:basedOn w:val="ab"/>
    <w:rsid w:val="0062368B"/>
    <w:pPr>
      <w:numPr>
        <w:numId w:val="38"/>
      </w:numPr>
    </w:pPr>
  </w:style>
  <w:style w:type="numbering" w:customStyle="1" w:styleId="90">
    <w:name w:val="Стиль маркированный9"/>
    <w:basedOn w:val="ab"/>
    <w:rsid w:val="0062368B"/>
    <w:pPr>
      <w:numPr>
        <w:numId w:val="8"/>
      </w:numPr>
    </w:pPr>
  </w:style>
  <w:style w:type="numbering" w:customStyle="1" w:styleId="SymbolSymbol16">
    <w:name w:val="Стиль маркированный Symbol (Symbol) подчеркивание16"/>
    <w:basedOn w:val="ab"/>
    <w:rsid w:val="0062368B"/>
    <w:pPr>
      <w:numPr>
        <w:numId w:val="12"/>
      </w:numPr>
    </w:pPr>
  </w:style>
  <w:style w:type="numbering" w:customStyle="1" w:styleId="16">
    <w:name w:val="Стиль нумерованный16"/>
    <w:basedOn w:val="ab"/>
    <w:rsid w:val="0062368B"/>
    <w:pPr>
      <w:numPr>
        <w:numId w:val="13"/>
      </w:numPr>
    </w:pPr>
  </w:style>
  <w:style w:type="numbering" w:customStyle="1" w:styleId="12pt116">
    <w:name w:val="Стиль маркированный 12 pt116"/>
    <w:basedOn w:val="ab"/>
    <w:rsid w:val="0062368B"/>
  </w:style>
  <w:style w:type="table" w:customStyle="1" w:styleId="184">
    <w:name w:val="Сетка таблицы184"/>
    <w:basedOn w:val="aa"/>
    <w:next w:val="affb"/>
    <w:rsid w:val="0062368B"/>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a"/>
    <w:next w:val="affb"/>
    <w:rsid w:val="0062368B"/>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a"/>
    <w:next w:val="affb"/>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Сетка таблицы1114"/>
    <w:basedOn w:val="aa"/>
    <w:next w:val="affb"/>
    <w:rsid w:val="0062368B"/>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a"/>
    <w:next w:val="affb"/>
    <w:rsid w:val="0062368B"/>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a"/>
    <w:next w:val="affb"/>
    <w:uiPriority w:val="59"/>
    <w:rsid w:val="0062368B"/>
    <w:pPr>
      <w:ind w:firstLine="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3">
    <w:name w:val="Сетка таблицы324"/>
    <w:basedOn w:val="aa"/>
    <w:next w:val="affb"/>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Сетка таблицы1214"/>
    <w:basedOn w:val="aa"/>
    <w:next w:val="affb"/>
    <w:rsid w:val="0062368B"/>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
    <w:basedOn w:val="aa"/>
    <w:next w:val="affb"/>
    <w:rsid w:val="0062368B"/>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
    <w:basedOn w:val="aa"/>
    <w:next w:val="affb"/>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5">
    <w:name w:val="Стиль маркированный Symbol (Symbol) подчеркивание35"/>
    <w:basedOn w:val="ab"/>
    <w:rsid w:val="0062368B"/>
    <w:pPr>
      <w:numPr>
        <w:numId w:val="14"/>
      </w:numPr>
    </w:pPr>
  </w:style>
  <w:style w:type="numbering" w:customStyle="1" w:styleId="35">
    <w:name w:val="Стиль нумерованный35"/>
    <w:basedOn w:val="ab"/>
    <w:rsid w:val="0062368B"/>
    <w:pPr>
      <w:numPr>
        <w:numId w:val="15"/>
      </w:numPr>
    </w:pPr>
  </w:style>
  <w:style w:type="numbering" w:customStyle="1" w:styleId="12pt35">
    <w:name w:val="Стиль маркированный 12 pt35"/>
    <w:basedOn w:val="ab"/>
    <w:rsid w:val="0062368B"/>
    <w:pPr>
      <w:numPr>
        <w:numId w:val="16"/>
      </w:numPr>
    </w:pPr>
  </w:style>
  <w:style w:type="numbering" w:customStyle="1" w:styleId="350">
    <w:name w:val="Стиль маркированный35"/>
    <w:basedOn w:val="ab"/>
    <w:rsid w:val="0062368B"/>
    <w:pPr>
      <w:numPr>
        <w:numId w:val="20"/>
      </w:numPr>
    </w:pPr>
  </w:style>
  <w:style w:type="table" w:customStyle="1" w:styleId="22140">
    <w:name w:val="Сетка таблицы2214"/>
    <w:basedOn w:val="aa"/>
    <w:next w:val="affb"/>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
    <w:name w:val="Сетка таблицы523"/>
    <w:basedOn w:val="aa"/>
    <w:next w:val="affb"/>
    <w:uiPriority w:val="59"/>
    <w:rsid w:val="0062368B"/>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a"/>
    <w:next w:val="affb"/>
    <w:uiPriority w:val="59"/>
    <w:rsid w:val="0062368B"/>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3"/>
    <w:basedOn w:val="aa"/>
    <w:next w:val="affb"/>
    <w:uiPriority w:val="59"/>
    <w:rsid w:val="0062368B"/>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14">
    <w:name w:val="Стиль маркированный Symbol (Symbol) подчеркивание114"/>
    <w:basedOn w:val="ab"/>
    <w:rsid w:val="0062368B"/>
    <w:pPr>
      <w:numPr>
        <w:numId w:val="22"/>
      </w:numPr>
    </w:pPr>
  </w:style>
  <w:style w:type="numbering" w:customStyle="1" w:styleId="1140">
    <w:name w:val="Стиль нумерованный114"/>
    <w:basedOn w:val="ab"/>
    <w:rsid w:val="0062368B"/>
    <w:pPr>
      <w:numPr>
        <w:numId w:val="11"/>
      </w:numPr>
    </w:pPr>
  </w:style>
  <w:style w:type="numbering" w:customStyle="1" w:styleId="12pt124">
    <w:name w:val="Стиль маркированный 12 pt124"/>
    <w:basedOn w:val="ab"/>
    <w:rsid w:val="0062368B"/>
    <w:pPr>
      <w:numPr>
        <w:numId w:val="23"/>
      </w:numPr>
    </w:pPr>
  </w:style>
  <w:style w:type="numbering" w:customStyle="1" w:styleId="114">
    <w:name w:val="Стиль маркированный114"/>
    <w:basedOn w:val="ab"/>
    <w:rsid w:val="0062368B"/>
    <w:pPr>
      <w:numPr>
        <w:numId w:val="17"/>
      </w:numPr>
    </w:pPr>
  </w:style>
  <w:style w:type="numbering" w:customStyle="1" w:styleId="SymbolSymbol1114">
    <w:name w:val="Стиль маркированный Symbol (Symbol) подчеркивание1114"/>
    <w:basedOn w:val="ab"/>
    <w:rsid w:val="0062368B"/>
    <w:pPr>
      <w:numPr>
        <w:numId w:val="21"/>
      </w:numPr>
    </w:pPr>
  </w:style>
  <w:style w:type="numbering" w:customStyle="1" w:styleId="1114">
    <w:name w:val="Стиль нумерованный1114"/>
    <w:basedOn w:val="ab"/>
    <w:rsid w:val="0062368B"/>
    <w:pPr>
      <w:numPr>
        <w:numId w:val="24"/>
      </w:numPr>
    </w:pPr>
  </w:style>
  <w:style w:type="numbering" w:customStyle="1" w:styleId="12pt1113">
    <w:name w:val="Стиль маркированный 12 pt1113"/>
    <w:basedOn w:val="ab"/>
    <w:rsid w:val="0062368B"/>
    <w:pPr>
      <w:numPr>
        <w:numId w:val="25"/>
      </w:numPr>
    </w:pPr>
  </w:style>
  <w:style w:type="numbering" w:customStyle="1" w:styleId="11140">
    <w:name w:val="Стиль маркированный1114"/>
    <w:basedOn w:val="ab"/>
    <w:rsid w:val="0062368B"/>
    <w:pPr>
      <w:numPr>
        <w:numId w:val="26"/>
      </w:numPr>
    </w:pPr>
  </w:style>
  <w:style w:type="table" w:customStyle="1" w:styleId="51130">
    <w:name w:val="Сетка таблицы5113"/>
    <w:basedOn w:val="aa"/>
    <w:next w:val="affb"/>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a"/>
    <w:next w:val="affb"/>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a"/>
    <w:next w:val="affb"/>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a"/>
    <w:next w:val="affb"/>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Сетка таблицы913"/>
    <w:basedOn w:val="aa"/>
    <w:next w:val="affb"/>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a"/>
    <w:next w:val="affb"/>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a"/>
    <w:next w:val="affb"/>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a"/>
    <w:next w:val="affb"/>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a"/>
    <w:next w:val="affb"/>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a"/>
    <w:next w:val="affb"/>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a"/>
    <w:next w:val="affb"/>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a"/>
    <w:next w:val="affb"/>
    <w:uiPriority w:val="59"/>
    <w:rsid w:val="0062368B"/>
    <w:pPr>
      <w:ind w:firstLine="709"/>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
    <w:name w:val="Сетка таблицы1914"/>
    <w:basedOn w:val="aa"/>
    <w:next w:val="affb"/>
    <w:rsid w:val="0062368B"/>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a"/>
    <w:next w:val="affb"/>
    <w:rsid w:val="006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
    <w:basedOn w:val="aa"/>
    <w:next w:val="affb"/>
    <w:rsid w:val="0062368B"/>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
    <w:name w:val="Сетка таблицы2314"/>
    <w:basedOn w:val="aa"/>
    <w:next w:val="affb"/>
    <w:rsid w:val="0062368B"/>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0">
    <w:name w:val="Сетка таблицы3214"/>
    <w:basedOn w:val="aa"/>
    <w:next w:val="affb"/>
    <w:rsid w:val="006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a"/>
    <w:next w:val="affb"/>
    <w:rsid w:val="0062368B"/>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a"/>
    <w:next w:val="affb"/>
    <w:rsid w:val="0062368B"/>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a"/>
    <w:next w:val="affb"/>
    <w:rsid w:val="006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4">
    <w:name w:val="Стиль маркированный Symbol (Symbol) подчеркивание314"/>
    <w:basedOn w:val="ab"/>
    <w:rsid w:val="0062368B"/>
    <w:pPr>
      <w:numPr>
        <w:numId w:val="29"/>
      </w:numPr>
    </w:pPr>
  </w:style>
  <w:style w:type="numbering" w:customStyle="1" w:styleId="3140">
    <w:name w:val="Стиль нумерованный314"/>
    <w:basedOn w:val="ab"/>
    <w:rsid w:val="0062368B"/>
    <w:pPr>
      <w:numPr>
        <w:numId w:val="19"/>
      </w:numPr>
    </w:pPr>
  </w:style>
  <w:style w:type="numbering" w:customStyle="1" w:styleId="12pt314">
    <w:name w:val="Стиль маркированный 12 pt314"/>
    <w:basedOn w:val="ab"/>
    <w:rsid w:val="0062368B"/>
    <w:pPr>
      <w:numPr>
        <w:numId w:val="27"/>
      </w:numPr>
    </w:pPr>
  </w:style>
  <w:style w:type="numbering" w:customStyle="1" w:styleId="314">
    <w:name w:val="Стиль маркированный314"/>
    <w:basedOn w:val="ab"/>
    <w:rsid w:val="0062368B"/>
    <w:pPr>
      <w:numPr>
        <w:numId w:val="28"/>
      </w:numPr>
    </w:pPr>
  </w:style>
  <w:style w:type="table" w:customStyle="1" w:styleId="22114">
    <w:name w:val="Сетка таблицы22114"/>
    <w:basedOn w:val="aa"/>
    <w:next w:val="affb"/>
    <w:rsid w:val="006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a"/>
    <w:next w:val="affb"/>
    <w:uiPriority w:val="59"/>
    <w:rsid w:val="0062368B"/>
    <w:pPr>
      <w:ind w:firstLine="709"/>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
    <w:basedOn w:val="aa"/>
    <w:next w:val="affb"/>
    <w:uiPriority w:val="59"/>
    <w:rsid w:val="006236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Текст маркированный"/>
    <w:basedOn w:val="a8"/>
    <w:link w:val="afffffffc"/>
    <w:uiPriority w:val="99"/>
    <w:rsid w:val="00F26C3E"/>
    <w:pPr>
      <w:widowControl/>
      <w:numPr>
        <w:numId w:val="41"/>
      </w:numPr>
      <w:spacing w:before="60" w:after="60"/>
      <w:contextualSpacing/>
      <w:jc w:val="left"/>
    </w:pPr>
    <w:rPr>
      <w:sz w:val="28"/>
      <w:szCs w:val="28"/>
    </w:rPr>
  </w:style>
  <w:style w:type="numbering" w:customStyle="1" w:styleId="362">
    <w:name w:val="Стиль нумерованный36"/>
    <w:basedOn w:val="ab"/>
    <w:rsid w:val="000B3AC4"/>
  </w:style>
  <w:style w:type="paragraph" w:customStyle="1" w:styleId="11f0">
    <w:name w:val="Табличный_таблица_11"/>
    <w:link w:val="11f1"/>
    <w:uiPriority w:val="99"/>
    <w:qFormat/>
    <w:rsid w:val="00E2122D"/>
    <w:pPr>
      <w:jc w:val="center"/>
    </w:pPr>
    <w:rPr>
      <w:rFonts w:ascii="Times New Roman" w:eastAsia="Times New Roman" w:hAnsi="Times New Roman"/>
      <w:sz w:val="22"/>
      <w:szCs w:val="22"/>
    </w:rPr>
  </w:style>
  <w:style w:type="character" w:customStyle="1" w:styleId="11f1">
    <w:name w:val="Табличный_таблица_11 Знак"/>
    <w:link w:val="11f0"/>
    <w:uiPriority w:val="99"/>
    <w:locked/>
    <w:rsid w:val="00E2122D"/>
    <w:rPr>
      <w:rFonts w:ascii="Times New Roman" w:eastAsia="Times New Roman" w:hAnsi="Times New Roman"/>
      <w:sz w:val="22"/>
      <w:szCs w:val="22"/>
    </w:rPr>
  </w:style>
  <w:style w:type="numbering" w:customStyle="1" w:styleId="111411">
    <w:name w:val="Стиль маркированный11141"/>
    <w:basedOn w:val="ab"/>
    <w:rsid w:val="00D20B54"/>
  </w:style>
  <w:style w:type="numbering" w:customStyle="1" w:styleId="590">
    <w:name w:val="Нет списка59"/>
    <w:next w:val="ab"/>
    <w:semiHidden/>
    <w:rsid w:val="00875C11"/>
  </w:style>
  <w:style w:type="paragraph" w:customStyle="1" w:styleId="1fff3">
    <w:name w:val="Знак1"/>
    <w:basedOn w:val="a8"/>
    <w:rsid w:val="00875C11"/>
    <w:pPr>
      <w:spacing w:before="100" w:beforeAutospacing="1" w:after="100" w:afterAutospacing="1"/>
    </w:pPr>
    <w:rPr>
      <w:rFonts w:ascii="Tahoma" w:hAnsi="Tahoma"/>
      <w:sz w:val="20"/>
      <w:szCs w:val="20"/>
      <w:lang w:val="en-US" w:eastAsia="en-US"/>
    </w:rPr>
  </w:style>
  <w:style w:type="paragraph" w:customStyle="1" w:styleId="5b">
    <w:name w:val="Обычный5"/>
    <w:rsid w:val="00875C11"/>
    <w:rPr>
      <w:rFonts w:ascii="Arial" w:hAnsi="Arial"/>
      <w:snapToGrid w:val="0"/>
      <w:sz w:val="22"/>
    </w:rPr>
  </w:style>
  <w:style w:type="table" w:customStyle="1" w:styleId="591">
    <w:name w:val="Сетка таблицы59"/>
    <w:basedOn w:val="aa"/>
    <w:next w:val="affb"/>
    <w:rsid w:val="00875C11"/>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Сетка таблицы120"/>
    <w:basedOn w:val="aa"/>
    <w:next w:val="affb"/>
    <w:rsid w:val="00875C11"/>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
    <w:basedOn w:val="aa"/>
    <w:next w:val="affb"/>
    <w:rsid w:val="00875C11"/>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Стиль маркированный115"/>
    <w:basedOn w:val="ab"/>
    <w:rsid w:val="00A916E2"/>
  </w:style>
  <w:style w:type="table" w:customStyle="1" w:styleId="TableNormal">
    <w:name w:val="Table Normal"/>
    <w:uiPriority w:val="2"/>
    <w:semiHidden/>
    <w:qFormat/>
    <w:rsid w:val="0039177A"/>
    <w:pPr>
      <w:widowControl w:val="0"/>
      <w:autoSpaceDE w:val="0"/>
      <w:autoSpaceDN w:val="0"/>
      <w:jc w:val="left"/>
    </w:pPr>
    <w:rPr>
      <w:sz w:val="22"/>
      <w:szCs w:val="22"/>
      <w:lang w:val="en-US" w:eastAsia="en-US"/>
    </w:rPr>
    <w:tblPr>
      <w:tblCellMar>
        <w:top w:w="0" w:type="dxa"/>
        <w:left w:w="0" w:type="dxa"/>
        <w:bottom w:w="0" w:type="dxa"/>
        <w:right w:w="0" w:type="dxa"/>
      </w:tblCellMar>
    </w:tblPr>
  </w:style>
  <w:style w:type="table" w:customStyle="1" w:styleId="600">
    <w:name w:val="Сетка таблицы60"/>
    <w:basedOn w:val="aa"/>
    <w:next w:val="affb"/>
    <w:uiPriority w:val="39"/>
    <w:rsid w:val="003659A9"/>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d">
    <w:name w:val="Текст_Обычный"/>
    <w:uiPriority w:val="1"/>
    <w:qFormat/>
    <w:rsid w:val="003659A9"/>
    <w:rPr>
      <w:rFonts w:cs="Times New Roman"/>
    </w:rPr>
  </w:style>
  <w:style w:type="paragraph" w:customStyle="1" w:styleId="ConsPlusCell">
    <w:name w:val="ConsPlusCell"/>
    <w:uiPriority w:val="99"/>
    <w:qFormat/>
    <w:rsid w:val="003C43F8"/>
    <w:pPr>
      <w:widowControl w:val="0"/>
      <w:autoSpaceDE w:val="0"/>
      <w:autoSpaceDN w:val="0"/>
      <w:adjustRightInd w:val="0"/>
      <w:jc w:val="left"/>
    </w:pPr>
    <w:rPr>
      <w:rFonts w:eastAsia="Times New Roman" w:cs="Calibri"/>
      <w:sz w:val="22"/>
      <w:szCs w:val="22"/>
    </w:rPr>
  </w:style>
  <w:style w:type="paragraph" w:customStyle="1" w:styleId="afffffffe">
    <w:name w:val="Прижатый влево"/>
    <w:basedOn w:val="a8"/>
    <w:next w:val="a8"/>
    <w:uiPriority w:val="99"/>
    <w:qFormat/>
    <w:rsid w:val="003C43F8"/>
    <w:pPr>
      <w:autoSpaceDE w:val="0"/>
      <w:autoSpaceDN w:val="0"/>
      <w:adjustRightInd w:val="0"/>
      <w:ind w:firstLine="0"/>
      <w:jc w:val="left"/>
    </w:pPr>
    <w:rPr>
      <w:rFonts w:ascii="Arial" w:hAnsi="Arial" w:cs="Arial"/>
    </w:rPr>
  </w:style>
  <w:style w:type="table" w:customStyle="1" w:styleId="69">
    <w:name w:val="Сетка таблицы69"/>
    <w:basedOn w:val="aa"/>
    <w:next w:val="affb"/>
    <w:uiPriority w:val="39"/>
    <w:rsid w:val="00025803"/>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Абзац"/>
    <w:link w:val="affffffff0"/>
    <w:qFormat/>
    <w:rsid w:val="00394CEA"/>
    <w:pPr>
      <w:spacing w:before="120" w:after="60"/>
      <w:ind w:firstLine="567"/>
    </w:pPr>
    <w:rPr>
      <w:rFonts w:ascii="Times New Roman" w:eastAsia="Times New Roman" w:hAnsi="Times New Roman"/>
      <w:sz w:val="24"/>
      <w:szCs w:val="24"/>
    </w:rPr>
  </w:style>
  <w:style w:type="character" w:customStyle="1" w:styleId="affffffff0">
    <w:name w:val="Абзац Знак"/>
    <w:link w:val="affffffff"/>
    <w:locked/>
    <w:rsid w:val="00394CEA"/>
    <w:rPr>
      <w:rFonts w:ascii="Times New Roman" w:eastAsia="Times New Roman" w:hAnsi="Times New Roman"/>
      <w:sz w:val="24"/>
      <w:szCs w:val="24"/>
    </w:rPr>
  </w:style>
  <w:style w:type="paragraph" w:customStyle="1" w:styleId="affffffff1">
    <w:name w:val="Таблица_номер_таблицы"/>
    <w:link w:val="affffffff2"/>
    <w:uiPriority w:val="99"/>
    <w:rsid w:val="00394CEA"/>
    <w:pPr>
      <w:keepNext/>
      <w:jc w:val="right"/>
    </w:pPr>
    <w:rPr>
      <w:rFonts w:ascii="Times New Roman" w:eastAsia="Times New Roman" w:hAnsi="Times New Roman"/>
      <w:sz w:val="24"/>
      <w:szCs w:val="24"/>
    </w:rPr>
  </w:style>
  <w:style w:type="character" w:customStyle="1" w:styleId="affffffff2">
    <w:name w:val="Таблица_номер_таблицы Знак"/>
    <w:link w:val="affffffff1"/>
    <w:uiPriority w:val="99"/>
    <w:locked/>
    <w:rsid w:val="00394CEA"/>
    <w:rPr>
      <w:rFonts w:ascii="Times New Roman" w:eastAsia="Times New Roman" w:hAnsi="Times New Roman"/>
      <w:sz w:val="24"/>
      <w:szCs w:val="24"/>
    </w:rPr>
  </w:style>
  <w:style w:type="paragraph" w:customStyle="1" w:styleId="affffffff3">
    <w:name w:val="Таблица_название_таблицы"/>
    <w:next w:val="affffffff"/>
    <w:link w:val="affffffff4"/>
    <w:uiPriority w:val="99"/>
    <w:qFormat/>
    <w:rsid w:val="00394CEA"/>
    <w:pPr>
      <w:keepNext/>
      <w:spacing w:after="120"/>
      <w:jc w:val="center"/>
    </w:pPr>
    <w:rPr>
      <w:rFonts w:ascii="Times New Roman" w:eastAsia="Times New Roman" w:hAnsi="Times New Roman"/>
      <w:sz w:val="24"/>
      <w:szCs w:val="24"/>
    </w:rPr>
  </w:style>
  <w:style w:type="character" w:customStyle="1" w:styleId="affffffff4">
    <w:name w:val="Таблица_название_таблицы Знак"/>
    <w:link w:val="affffffff3"/>
    <w:uiPriority w:val="99"/>
    <w:locked/>
    <w:rsid w:val="00394CEA"/>
    <w:rPr>
      <w:rFonts w:ascii="Times New Roman" w:eastAsia="Times New Roman" w:hAnsi="Times New Roman"/>
      <w:sz w:val="24"/>
      <w:szCs w:val="24"/>
    </w:rPr>
  </w:style>
  <w:style w:type="paragraph" w:customStyle="1" w:styleId="11f2">
    <w:name w:val="Табличный_боковик_11"/>
    <w:link w:val="11f3"/>
    <w:qFormat/>
    <w:rsid w:val="00394CEA"/>
    <w:pPr>
      <w:jc w:val="left"/>
    </w:pPr>
    <w:rPr>
      <w:rFonts w:ascii="Times New Roman" w:eastAsia="Times New Roman" w:hAnsi="Times New Roman"/>
      <w:sz w:val="22"/>
      <w:szCs w:val="22"/>
    </w:rPr>
  </w:style>
  <w:style w:type="character" w:customStyle="1" w:styleId="11f3">
    <w:name w:val="Табличный_боковик_11 Знак"/>
    <w:link w:val="11f2"/>
    <w:locked/>
    <w:rsid w:val="00394CEA"/>
    <w:rPr>
      <w:rFonts w:ascii="Times New Roman" w:eastAsia="Times New Roman" w:hAnsi="Times New Roman"/>
      <w:sz w:val="22"/>
      <w:szCs w:val="22"/>
    </w:rPr>
  </w:style>
  <w:style w:type="paragraph" w:customStyle="1" w:styleId="2ff0">
    <w:name w:val="Заголовок_подзаголовок_2"/>
    <w:next w:val="affffffff"/>
    <w:link w:val="2ff1"/>
    <w:rsid w:val="00394CEA"/>
    <w:pPr>
      <w:keepNext/>
      <w:spacing w:before="120" w:after="60"/>
      <w:ind w:left="567"/>
    </w:pPr>
    <w:rPr>
      <w:rFonts w:ascii="Times New Roman" w:eastAsia="Times New Roman" w:hAnsi="Times New Roman"/>
      <w:b/>
      <w:bCs/>
      <w:sz w:val="24"/>
      <w:szCs w:val="24"/>
    </w:rPr>
  </w:style>
  <w:style w:type="character" w:customStyle="1" w:styleId="2ff1">
    <w:name w:val="Заголовок_подзаголовок_2 Знак"/>
    <w:link w:val="2ff0"/>
    <w:locked/>
    <w:rsid w:val="00394CEA"/>
    <w:rPr>
      <w:rFonts w:ascii="Times New Roman" w:eastAsia="Times New Roman" w:hAnsi="Times New Roman"/>
      <w:b/>
      <w:bCs/>
      <w:sz w:val="24"/>
      <w:szCs w:val="24"/>
    </w:rPr>
  </w:style>
  <w:style w:type="character" w:customStyle="1" w:styleId="affffffff5">
    <w:name w:val="Текст_Жирный"/>
    <w:uiPriority w:val="99"/>
    <w:qFormat/>
    <w:rsid w:val="00394CEA"/>
    <w:rPr>
      <w:rFonts w:ascii="Times New Roman" w:hAnsi="Times New Roman" w:cs="Times New Roman"/>
      <w:b/>
      <w:bCs/>
    </w:rPr>
  </w:style>
  <w:style w:type="paragraph" w:customStyle="1" w:styleId="1fff4">
    <w:name w:val="Заголовок_подзаголовок_1"/>
    <w:next w:val="affffffff"/>
    <w:link w:val="1fff5"/>
    <w:uiPriority w:val="99"/>
    <w:qFormat/>
    <w:rsid w:val="00394CEA"/>
    <w:pPr>
      <w:keepNext/>
      <w:spacing w:before="120" w:after="60"/>
      <w:ind w:left="567"/>
    </w:pPr>
    <w:rPr>
      <w:rFonts w:ascii="Times New Roman" w:eastAsia="Times New Roman" w:hAnsi="Times New Roman"/>
      <w:b/>
      <w:bCs/>
      <w:sz w:val="24"/>
      <w:szCs w:val="24"/>
      <w:u w:val="single"/>
    </w:rPr>
  </w:style>
  <w:style w:type="character" w:customStyle="1" w:styleId="1fff5">
    <w:name w:val="Заголовок_подзаголовок_1 Знак"/>
    <w:link w:val="1fff4"/>
    <w:uiPriority w:val="99"/>
    <w:locked/>
    <w:rsid w:val="00394CEA"/>
    <w:rPr>
      <w:rFonts w:ascii="Times New Roman" w:eastAsia="Times New Roman" w:hAnsi="Times New Roman"/>
      <w:b/>
      <w:bCs/>
      <w:sz w:val="24"/>
      <w:szCs w:val="24"/>
      <w:u w:val="single"/>
    </w:rPr>
  </w:style>
  <w:style w:type="paragraph" w:customStyle="1" w:styleId="1fff6">
    <w:name w:val="Список_маркерный_1_уровень"/>
    <w:link w:val="1fff7"/>
    <w:qFormat/>
    <w:rsid w:val="00394CEA"/>
    <w:pPr>
      <w:spacing w:before="60" w:after="100"/>
      <w:ind w:left="426"/>
    </w:pPr>
    <w:rPr>
      <w:rFonts w:ascii="Times New Roman" w:eastAsia="Times New Roman" w:hAnsi="Times New Roman"/>
      <w:sz w:val="24"/>
      <w:szCs w:val="24"/>
    </w:rPr>
  </w:style>
  <w:style w:type="character" w:customStyle="1" w:styleId="1fff7">
    <w:name w:val="Список_маркерный_1_уровень Знак"/>
    <w:link w:val="1fff6"/>
    <w:locked/>
    <w:rsid w:val="00394CEA"/>
    <w:rPr>
      <w:rFonts w:ascii="Times New Roman" w:eastAsia="Times New Roman" w:hAnsi="Times New Roman"/>
      <w:sz w:val="24"/>
      <w:szCs w:val="24"/>
    </w:rPr>
  </w:style>
  <w:style w:type="character" w:customStyle="1" w:styleId="affffffff6">
    <w:name w:val="Текст_Красный"/>
    <w:uiPriority w:val="1"/>
    <w:qFormat/>
    <w:rsid w:val="00394CEA"/>
    <w:rPr>
      <w:rFonts w:cs="Times New Roman"/>
      <w:color w:val="FF0000"/>
    </w:rPr>
  </w:style>
  <w:style w:type="paragraph" w:styleId="affffffff7">
    <w:name w:val="Plain Text"/>
    <w:basedOn w:val="a8"/>
    <w:link w:val="affffffff8"/>
    <w:uiPriority w:val="99"/>
    <w:rsid w:val="00394CEA"/>
    <w:pPr>
      <w:widowControl/>
      <w:ind w:firstLine="0"/>
      <w:jc w:val="left"/>
    </w:pPr>
    <w:rPr>
      <w:rFonts w:ascii="Courier New" w:hAnsi="Courier New"/>
      <w:sz w:val="20"/>
      <w:szCs w:val="20"/>
    </w:rPr>
  </w:style>
  <w:style w:type="character" w:customStyle="1" w:styleId="affffffff8">
    <w:name w:val="Текст Знак"/>
    <w:basedOn w:val="a9"/>
    <w:link w:val="affffffff7"/>
    <w:uiPriority w:val="99"/>
    <w:rsid w:val="00394CEA"/>
    <w:rPr>
      <w:rFonts w:ascii="Courier New" w:eastAsia="Times New Roman" w:hAnsi="Courier New"/>
    </w:rPr>
  </w:style>
  <w:style w:type="character" w:customStyle="1" w:styleId="afffffff2">
    <w:name w:val="Без интервала Знак"/>
    <w:aliases w:val="Обычный 1 Знак,5 межстрочный интервал Знак,с интервалом Знак,Без интервала1 Знак,No Spacing Знак,Без интервала11 Знак,Без интервала Знак Знак Знак Знак,Без интервала Знак Знак Знак1,Таблицы Знак,Без интервала3 Знак"/>
    <w:basedOn w:val="a9"/>
    <w:link w:val="afffffff1"/>
    <w:uiPriority w:val="1"/>
    <w:rsid w:val="00394CEA"/>
    <w:rPr>
      <w:rFonts w:ascii="Times New Roman" w:hAnsi="Times New Roman"/>
      <w:sz w:val="24"/>
      <w:szCs w:val="22"/>
    </w:rPr>
  </w:style>
  <w:style w:type="character" w:customStyle="1" w:styleId="1fff8">
    <w:name w:val="Название Знак1 Знак"/>
    <w:aliases w:val="Знак14 Знак Знак,Название Знак Знак Знак,Название таб Знак Знак Знак Знак Знак Знак,Название таб Знак Знак Знак1 Знак1 Знак,Название Знак Знак1 Знак1 Знак,Название таб Знак Знак1 Знак1 Знак1 Знак"/>
    <w:basedOn w:val="a9"/>
    <w:rsid w:val="00394CEA"/>
    <w:rPr>
      <w:rFonts w:ascii="Times New Roman" w:eastAsia="Times New Roman" w:hAnsi="Times New Roman" w:cs="Times New Roman"/>
      <w:bCs/>
      <w:sz w:val="28"/>
      <w:szCs w:val="20"/>
    </w:rPr>
  </w:style>
  <w:style w:type="paragraph" w:customStyle="1" w:styleId="2ff2">
    <w:name w:val="Заг 2 Знак"/>
    <w:basedOn w:val="a8"/>
    <w:link w:val="2ff3"/>
    <w:qFormat/>
    <w:rsid w:val="00394CEA"/>
    <w:pPr>
      <w:widowControl/>
      <w:spacing w:before="240" w:after="180"/>
      <w:ind w:firstLine="0"/>
      <w:contextualSpacing/>
      <w:jc w:val="left"/>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character" w:customStyle="1" w:styleId="2ff3">
    <w:name w:val="Заг 2 Знак Знак"/>
    <w:basedOn w:val="a9"/>
    <w:link w:val="2ff2"/>
    <w:rsid w:val="00394CEA"/>
    <w:rPr>
      <w:rFonts w:ascii="Arial" w:eastAsia="Times New Roman" w:hAnsi="Arial" w:cs="Arial"/>
      <w:b/>
      <w:caps/>
      <w:color w:val="0070C0"/>
      <w:sz w:val="24"/>
      <w:szCs w:val="28"/>
      <w14:shadow w14:blurRad="50800" w14:dist="38100" w14:dir="2700000" w14:sx="100000" w14:sy="100000" w14:kx="0" w14:ky="0" w14:algn="tl">
        <w14:srgbClr w14:val="000000">
          <w14:alpha w14:val="60000"/>
        </w14:srgbClr>
      </w14:shadow>
    </w:rPr>
  </w:style>
  <w:style w:type="character" w:customStyle="1" w:styleId="21c">
    <w:name w:val="Заг 2 Знак Знак Знак1 Знак Знак"/>
    <w:basedOn w:val="a9"/>
    <w:link w:val="21d"/>
    <w:locked/>
    <w:rsid w:val="00394CEA"/>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21d">
    <w:name w:val="Заг 2 Знак Знак Знак1 Знак"/>
    <w:basedOn w:val="a8"/>
    <w:link w:val="21c"/>
    <w:qFormat/>
    <w:rsid w:val="00394CEA"/>
    <w:pPr>
      <w:widowControl/>
      <w:spacing w:before="240" w:after="180"/>
      <w:ind w:firstLine="0"/>
      <w:contextualSpacing/>
      <w:jc w:val="left"/>
    </w:pPr>
    <w:rPr>
      <w:rFonts w:ascii="Arial" w:eastAsia="Calibri" w:hAnsi="Arial" w:cs="Arial"/>
      <w:b/>
      <w:caps/>
      <w:color w:val="0070C0"/>
      <w:szCs w:val="28"/>
      <w14:shadow w14:blurRad="50800" w14:dist="38100" w14:dir="2700000" w14:sx="100000" w14:sy="100000" w14:kx="0" w14:ky="0" w14:algn="tl">
        <w14:srgbClr w14:val="000000">
          <w14:alpha w14:val="60000"/>
        </w14:srgbClr>
      </w14:shadow>
    </w:rPr>
  </w:style>
  <w:style w:type="character" w:customStyle="1" w:styleId="1fff9">
    <w:name w:val="Текст концевой сноски Знак1"/>
    <w:basedOn w:val="a9"/>
    <w:uiPriority w:val="99"/>
    <w:semiHidden/>
    <w:rsid w:val="00394CEA"/>
    <w:rPr>
      <w:sz w:val="20"/>
      <w:szCs w:val="20"/>
    </w:rPr>
  </w:style>
  <w:style w:type="paragraph" w:customStyle="1" w:styleId="affffffff9">
    <w:name w:val="Таблица Знак"/>
    <w:basedOn w:val="a8"/>
    <w:uiPriority w:val="99"/>
    <w:qFormat/>
    <w:rsid w:val="00394CEA"/>
    <w:pPr>
      <w:widowControl/>
      <w:ind w:firstLine="0"/>
      <w:contextualSpacing/>
      <w:jc w:val="center"/>
    </w:pPr>
    <w:rPr>
      <w:rFonts w:ascii="Arial" w:hAnsi="Arial" w:cs="Arial"/>
      <w:spacing w:val="-6"/>
      <w:sz w:val="22"/>
      <w:szCs w:val="22"/>
    </w:rPr>
  </w:style>
  <w:style w:type="character" w:customStyle="1" w:styleId="2ff4">
    <w:name w:val="Заг 2 Знак Знак Знак"/>
    <w:basedOn w:val="a9"/>
    <w:locked/>
    <w:rsid w:val="00394CEA"/>
    <w:rPr>
      <w:rFonts w:ascii="Arial" w:eastAsia="Times New Roman" w:hAnsi="Arial" w:cs="Arial"/>
      <w:b/>
      <w:caps/>
      <w:color w:val="0070C0"/>
      <w:sz w:val="24"/>
      <w:szCs w:val="28"/>
      <w14:shadow w14:blurRad="50800" w14:dist="38100" w14:dir="2700000" w14:sx="100000" w14:sy="100000" w14:kx="0" w14:ky="0" w14:algn="tl">
        <w14:srgbClr w14:val="000000">
          <w14:alpha w14:val="60000"/>
        </w14:srgbClr>
      </w14:shadow>
    </w:rPr>
  </w:style>
  <w:style w:type="character" w:customStyle="1" w:styleId="31b">
    <w:name w:val="Заг 3 Знак Знак1 Знак"/>
    <w:basedOn w:val="a9"/>
    <w:link w:val="31c"/>
    <w:locked/>
    <w:rsid w:val="00394CEA"/>
    <w:rPr>
      <w:rFonts w:ascii="Arial" w:hAnsi="Arial" w:cs="Arial"/>
      <w:b/>
      <w:color w:val="0070C0"/>
      <w:sz w:val="24"/>
      <w:szCs w:val="24"/>
    </w:rPr>
  </w:style>
  <w:style w:type="paragraph" w:customStyle="1" w:styleId="31c">
    <w:name w:val="Заг 3 Знак Знак1"/>
    <w:basedOn w:val="a8"/>
    <w:link w:val="31b"/>
    <w:qFormat/>
    <w:rsid w:val="00394CEA"/>
    <w:pPr>
      <w:widowControl/>
      <w:spacing w:before="240" w:after="180"/>
      <w:ind w:firstLine="0"/>
      <w:contextualSpacing/>
      <w:jc w:val="left"/>
    </w:pPr>
    <w:rPr>
      <w:rFonts w:ascii="Arial" w:eastAsia="Calibri" w:hAnsi="Arial" w:cs="Arial"/>
      <w:b/>
      <w:color w:val="0070C0"/>
    </w:rPr>
  </w:style>
  <w:style w:type="character" w:customStyle="1" w:styleId="affffffffa">
    <w:name w:val="Красная строка Знак"/>
    <w:basedOn w:val="a9"/>
    <w:link w:val="affffffffb"/>
    <w:uiPriority w:val="99"/>
    <w:rsid w:val="00394CEA"/>
    <w:rPr>
      <w:rFonts w:ascii="Arial" w:eastAsia="Times New Roman" w:hAnsi="Arial"/>
      <w:sz w:val="24"/>
    </w:rPr>
  </w:style>
  <w:style w:type="paragraph" w:styleId="affffffffb">
    <w:name w:val="Body Text First Indent"/>
    <w:basedOn w:val="af7"/>
    <w:link w:val="affffffffa"/>
    <w:uiPriority w:val="99"/>
    <w:unhideWhenUsed/>
    <w:rsid w:val="00394CEA"/>
    <w:pPr>
      <w:widowControl/>
      <w:spacing w:after="0"/>
      <w:ind w:firstLine="360"/>
    </w:pPr>
    <w:rPr>
      <w:rFonts w:ascii="Arial" w:hAnsi="Arial"/>
      <w:szCs w:val="20"/>
    </w:rPr>
  </w:style>
  <w:style w:type="character" w:customStyle="1" w:styleId="1fffa">
    <w:name w:val="Красная строка Знак1"/>
    <w:basedOn w:val="19"/>
    <w:uiPriority w:val="99"/>
    <w:rsid w:val="00394CEA"/>
    <w:rPr>
      <w:rFonts w:ascii="Times New Roman" w:eastAsia="Times New Roman" w:hAnsi="Times New Roman"/>
      <w:sz w:val="24"/>
      <w:szCs w:val="24"/>
      <w:lang w:val="ru-RU" w:eastAsia="ru-RU" w:bidi="ar-SA"/>
    </w:rPr>
  </w:style>
  <w:style w:type="paragraph" w:customStyle="1" w:styleId="affffffffc">
    <w:name w:val="Знак Знак Знак Знак Знак Знак"/>
    <w:basedOn w:val="a8"/>
    <w:rsid w:val="00394CEA"/>
    <w:pPr>
      <w:widowControl/>
      <w:spacing w:after="160" w:line="240" w:lineRule="exact"/>
      <w:ind w:firstLine="0"/>
      <w:jc w:val="left"/>
    </w:pPr>
    <w:rPr>
      <w:rFonts w:ascii="Verdana" w:hAnsi="Verdana"/>
      <w:sz w:val="20"/>
      <w:szCs w:val="20"/>
      <w:lang w:val="en-US" w:eastAsia="en-US"/>
    </w:rPr>
  </w:style>
  <w:style w:type="paragraph" w:customStyle="1" w:styleId="2ff5">
    <w:name w:val="Знак Знак Знак2 Знак Знак Знак Знак Знак Знак Знак"/>
    <w:basedOn w:val="a8"/>
    <w:uiPriority w:val="99"/>
    <w:rsid w:val="00394CEA"/>
    <w:pPr>
      <w:widowControl/>
      <w:ind w:firstLine="0"/>
      <w:jc w:val="left"/>
    </w:pPr>
    <w:rPr>
      <w:rFonts w:ascii="Verdana" w:hAnsi="Verdana" w:cs="Verdana"/>
      <w:sz w:val="20"/>
      <w:szCs w:val="20"/>
      <w:lang w:val="en-US" w:eastAsia="en-US"/>
    </w:rPr>
  </w:style>
  <w:style w:type="paragraph" w:customStyle="1" w:styleId="11f4">
    <w:name w:val="Знак Знак1 Знак Знак Знак Знак Знак Знак Знак Знак Знак Знак1 Знак"/>
    <w:basedOn w:val="a8"/>
    <w:uiPriority w:val="99"/>
    <w:rsid w:val="00394CEA"/>
    <w:pPr>
      <w:widowControl/>
      <w:ind w:firstLine="0"/>
      <w:jc w:val="left"/>
    </w:pPr>
    <w:rPr>
      <w:rFonts w:ascii="Verdana" w:hAnsi="Verdana" w:cs="Verdana"/>
      <w:sz w:val="20"/>
      <w:szCs w:val="20"/>
      <w:lang w:val="en-US" w:eastAsia="en-US"/>
    </w:rPr>
  </w:style>
  <w:style w:type="paragraph" w:customStyle="1" w:styleId="ConsPlusTitle">
    <w:name w:val="ConsPlusTitle"/>
    <w:qFormat/>
    <w:rsid w:val="00394CEA"/>
    <w:pPr>
      <w:widowControl w:val="0"/>
      <w:autoSpaceDE w:val="0"/>
      <w:autoSpaceDN w:val="0"/>
      <w:adjustRightInd w:val="0"/>
      <w:jc w:val="left"/>
    </w:pPr>
    <w:rPr>
      <w:rFonts w:ascii="Arial" w:eastAsia="Times New Roman" w:hAnsi="Arial" w:cs="Arial"/>
      <w:b/>
      <w:bCs/>
    </w:rPr>
  </w:style>
  <w:style w:type="paragraph" w:customStyle="1" w:styleId="tekstob">
    <w:name w:val="tekstob"/>
    <w:basedOn w:val="a8"/>
    <w:uiPriority w:val="99"/>
    <w:rsid w:val="00394CEA"/>
    <w:pPr>
      <w:widowControl/>
      <w:spacing w:before="100" w:beforeAutospacing="1" w:after="100" w:afterAutospacing="1"/>
      <w:ind w:firstLine="0"/>
      <w:jc w:val="left"/>
    </w:pPr>
  </w:style>
  <w:style w:type="paragraph" w:customStyle="1" w:styleId="1fffb">
    <w:name w:val="Знак1 Знак Знак Знак"/>
    <w:basedOn w:val="a8"/>
    <w:uiPriority w:val="99"/>
    <w:rsid w:val="00394CEA"/>
    <w:pPr>
      <w:widowControl/>
      <w:ind w:firstLine="0"/>
      <w:jc w:val="left"/>
    </w:pPr>
    <w:rPr>
      <w:rFonts w:ascii="Verdana" w:hAnsi="Verdana" w:cs="Verdana"/>
      <w:sz w:val="20"/>
      <w:szCs w:val="20"/>
      <w:lang w:val="en-US" w:eastAsia="en-US"/>
    </w:rPr>
  </w:style>
  <w:style w:type="character" w:customStyle="1" w:styleId="affffffffd">
    <w:name w:val="Гипертекстовая ссылка"/>
    <w:basedOn w:val="a9"/>
    <w:rsid w:val="00394CEA"/>
    <w:rPr>
      <w:color w:val="008000"/>
    </w:rPr>
  </w:style>
  <w:style w:type="character" w:customStyle="1" w:styleId="ConsPlusNormal0">
    <w:name w:val="ConsPlusNormal Знак"/>
    <w:basedOn w:val="a9"/>
    <w:link w:val="ConsPlusNormal"/>
    <w:uiPriority w:val="99"/>
    <w:locked/>
    <w:rsid w:val="00394CEA"/>
    <w:rPr>
      <w:rFonts w:ascii="Arial" w:hAnsi="Arial" w:cs="Arial"/>
      <w:sz w:val="22"/>
      <w:szCs w:val="22"/>
    </w:rPr>
  </w:style>
  <w:style w:type="paragraph" w:customStyle="1" w:styleId="Iniiaiieoaenonionooiii">
    <w:name w:val="Iniiaiie oaeno n ionooiii"/>
    <w:basedOn w:val="a8"/>
    <w:uiPriority w:val="99"/>
    <w:rsid w:val="00394CEA"/>
    <w:pPr>
      <w:overflowPunct w:val="0"/>
      <w:autoSpaceDE w:val="0"/>
      <w:autoSpaceDN w:val="0"/>
      <w:adjustRightInd w:val="0"/>
      <w:textAlignment w:val="baseline"/>
    </w:pPr>
    <w:rPr>
      <w:sz w:val="28"/>
      <w:szCs w:val="28"/>
    </w:rPr>
  </w:style>
  <w:style w:type="character" w:customStyle="1" w:styleId="176">
    <w:name w:val="Знак Знак17"/>
    <w:rsid w:val="00394CEA"/>
    <w:rPr>
      <w:rFonts w:ascii="Times New Roman" w:hAnsi="Times New Roman" w:cs="Times New Roman"/>
      <w:b/>
      <w:bCs/>
      <w:sz w:val="28"/>
      <w:szCs w:val="28"/>
    </w:rPr>
  </w:style>
  <w:style w:type="paragraph" w:customStyle="1" w:styleId="mail">
    <w:name w:val="mail"/>
    <w:basedOn w:val="a8"/>
    <w:uiPriority w:val="99"/>
    <w:rsid w:val="00394CEA"/>
    <w:pPr>
      <w:widowControl/>
      <w:spacing w:before="100" w:beforeAutospacing="1" w:after="100" w:afterAutospacing="1"/>
      <w:ind w:firstLine="0"/>
      <w:jc w:val="left"/>
    </w:pPr>
    <w:rPr>
      <w:rFonts w:ascii="Calibri" w:eastAsia="Calibri" w:hAnsi="Calibri"/>
    </w:rPr>
  </w:style>
  <w:style w:type="character" w:customStyle="1" w:styleId="185">
    <w:name w:val="Знак Знак18"/>
    <w:rsid w:val="00394CEA"/>
    <w:rPr>
      <w:rFonts w:ascii="Times New Roman" w:hAnsi="Times New Roman" w:cs="Times New Roman"/>
      <w:i/>
      <w:iCs/>
      <w:sz w:val="28"/>
      <w:szCs w:val="28"/>
    </w:rPr>
  </w:style>
  <w:style w:type="paragraph" w:customStyle="1" w:styleId="Style206">
    <w:name w:val="Style206"/>
    <w:basedOn w:val="a8"/>
    <w:uiPriority w:val="99"/>
    <w:rsid w:val="00394CEA"/>
    <w:pPr>
      <w:autoSpaceDE w:val="0"/>
      <w:autoSpaceDN w:val="0"/>
      <w:adjustRightInd w:val="0"/>
      <w:spacing w:line="240" w:lineRule="exact"/>
      <w:ind w:firstLine="283"/>
    </w:pPr>
    <w:rPr>
      <w:sz w:val="20"/>
    </w:rPr>
  </w:style>
  <w:style w:type="character" w:customStyle="1" w:styleId="tel">
    <w:name w:val="tel"/>
    <w:basedOn w:val="a9"/>
    <w:rsid w:val="00394CEA"/>
  </w:style>
  <w:style w:type="character" w:customStyle="1" w:styleId="js-phone-country-code">
    <w:name w:val="js-phone-country-code"/>
    <w:basedOn w:val="a9"/>
    <w:rsid w:val="00394CEA"/>
  </w:style>
  <w:style w:type="character" w:customStyle="1" w:styleId="b-company-infomore-contacts">
    <w:name w:val="b-company-info__more-contacts"/>
    <w:basedOn w:val="a9"/>
    <w:rsid w:val="00394CEA"/>
  </w:style>
  <w:style w:type="paragraph" w:customStyle="1" w:styleId="affffffffe">
    <w:name w:val="Таблотст"/>
    <w:uiPriority w:val="99"/>
    <w:rsid w:val="00394CEA"/>
    <w:pPr>
      <w:spacing w:line="220" w:lineRule="exact"/>
      <w:ind w:left="85"/>
      <w:jc w:val="left"/>
    </w:pPr>
    <w:rPr>
      <w:rFonts w:ascii="Arial" w:eastAsia="Times New Roman" w:hAnsi="Arial" w:cs="Arial"/>
    </w:rPr>
  </w:style>
  <w:style w:type="paragraph" w:customStyle="1" w:styleId="Oaaeiono">
    <w:name w:val="Oaaeiono"/>
    <w:basedOn w:val="a8"/>
    <w:uiPriority w:val="99"/>
    <w:rsid w:val="00394CEA"/>
    <w:pPr>
      <w:widowControl/>
      <w:spacing w:line="220" w:lineRule="exact"/>
      <w:ind w:left="85" w:firstLine="0"/>
      <w:jc w:val="left"/>
    </w:pPr>
    <w:rPr>
      <w:rFonts w:ascii="Arial" w:hAnsi="Arial" w:cs="Arial"/>
      <w:sz w:val="20"/>
      <w:szCs w:val="20"/>
    </w:rPr>
  </w:style>
  <w:style w:type="paragraph" w:customStyle="1" w:styleId="afffffffff">
    <w:name w:val="Текст доклада"/>
    <w:basedOn w:val="a8"/>
    <w:uiPriority w:val="99"/>
    <w:rsid w:val="00394CEA"/>
    <w:pPr>
      <w:widowControl/>
      <w:ind w:firstLine="720"/>
    </w:pPr>
    <w:rPr>
      <w:sz w:val="22"/>
    </w:rPr>
  </w:style>
  <w:style w:type="character" w:customStyle="1" w:styleId="2ff6">
    <w:name w:val="Текст сноски Знак2"/>
    <w:aliases w:val="Текст сноски Знак1 Знак1,Текст сноски Знак Знак Знак1,Table_Footnote_last Знак1 Знак Знак1,Table_Footnote_last Знак Знак Знак Знак Знак Знак1,Table_Footnote_last Знак Знак Знак Знак1,Текст сноски Знак1 Знак Знак Знак1"/>
    <w:basedOn w:val="a9"/>
    <w:locked/>
    <w:rsid w:val="00394CEA"/>
    <w:rPr>
      <w:rFonts w:cs="Times New Roman"/>
      <w:spacing w:val="6"/>
      <w:sz w:val="30"/>
      <w:szCs w:val="30"/>
      <w:lang w:eastAsia="ru-RU"/>
    </w:rPr>
  </w:style>
  <w:style w:type="character" w:customStyle="1" w:styleId="1fffc">
    <w:name w:val="Схема документа Знак1"/>
    <w:basedOn w:val="a9"/>
    <w:uiPriority w:val="99"/>
    <w:semiHidden/>
    <w:rsid w:val="00394CEA"/>
    <w:rPr>
      <w:rFonts w:ascii="Tahoma" w:hAnsi="Tahoma" w:cs="Tahoma"/>
      <w:sz w:val="16"/>
      <w:szCs w:val="16"/>
    </w:rPr>
  </w:style>
  <w:style w:type="character" w:customStyle="1" w:styleId="1fffd">
    <w:name w:val="Основной текст с отступом Знак1"/>
    <w:aliases w:val="Основной текст 1 Знак1,Нумерованный список !! Знак1,Надин стиль Знак1,Основной текст с отступом Знак1 Знак Знак1,Основной текст с отступом Знак Знак Знак Знак1,Основной текст с отступом Знак1 Знак Знак Знак Знак1"/>
    <w:basedOn w:val="a9"/>
    <w:locked/>
    <w:rsid w:val="00394CEA"/>
    <w:rPr>
      <w:rFonts w:eastAsia="Calibri"/>
      <w:sz w:val="22"/>
      <w:szCs w:val="22"/>
      <w:lang w:eastAsia="en-US"/>
    </w:rPr>
  </w:style>
  <w:style w:type="character" w:customStyle="1" w:styleId="31d">
    <w:name w:val="Основной текст с отступом 3 Знак1"/>
    <w:basedOn w:val="a9"/>
    <w:locked/>
    <w:rsid w:val="00394CEA"/>
    <w:rPr>
      <w:rFonts w:ascii="Calibri" w:eastAsia="Times New Roman" w:hAnsi="Calibri" w:cs="Times New Roman"/>
      <w:sz w:val="16"/>
      <w:szCs w:val="16"/>
      <w:lang w:eastAsia="ru-RU"/>
    </w:rPr>
  </w:style>
  <w:style w:type="paragraph" w:customStyle="1" w:styleId="WW-">
    <w:name w:val="WW-Без интервала"/>
    <w:uiPriority w:val="99"/>
    <w:rsid w:val="00394CEA"/>
    <w:pPr>
      <w:suppressAutoHyphens/>
      <w:spacing w:after="60"/>
      <w:ind w:firstLine="709"/>
    </w:pPr>
    <w:rPr>
      <w:rFonts w:ascii="Times New Roman" w:eastAsia="Arial" w:hAnsi="Times New Roman" w:cs="Calibri"/>
      <w:sz w:val="24"/>
      <w:szCs w:val="24"/>
      <w:lang w:eastAsia="ar-SA"/>
    </w:rPr>
  </w:style>
  <w:style w:type="paragraph" w:customStyle="1" w:styleId="western">
    <w:name w:val="western"/>
    <w:basedOn w:val="a8"/>
    <w:uiPriority w:val="99"/>
    <w:rsid w:val="00394CEA"/>
    <w:pPr>
      <w:widowControl/>
      <w:spacing w:before="100" w:beforeAutospacing="1" w:after="119"/>
      <w:ind w:firstLine="0"/>
      <w:jc w:val="left"/>
    </w:pPr>
    <w:rPr>
      <w:color w:val="000000"/>
    </w:rPr>
  </w:style>
  <w:style w:type="paragraph" w:customStyle="1" w:styleId="2ff7">
    <w:name w:val="2 Уровень"/>
    <w:basedOn w:val="a8"/>
    <w:link w:val="2ff8"/>
    <w:autoRedefine/>
    <w:qFormat/>
    <w:rsid w:val="00394CEA"/>
    <w:pPr>
      <w:widowControl/>
      <w:spacing w:after="120"/>
      <w:ind w:firstLine="720"/>
    </w:pPr>
    <w:rPr>
      <w:b/>
      <w:caps/>
      <w:sz w:val="28"/>
      <w:szCs w:val="28"/>
    </w:rPr>
  </w:style>
  <w:style w:type="character" w:customStyle="1" w:styleId="2ff8">
    <w:name w:val="2 Уровень Знак"/>
    <w:basedOn w:val="a9"/>
    <w:link w:val="2ff7"/>
    <w:rsid w:val="00394CEA"/>
    <w:rPr>
      <w:rFonts w:ascii="Times New Roman" w:eastAsia="Times New Roman" w:hAnsi="Times New Roman"/>
      <w:b/>
      <w:caps/>
      <w:sz w:val="28"/>
      <w:szCs w:val="28"/>
    </w:rPr>
  </w:style>
  <w:style w:type="table" w:customStyle="1" w:styleId="700">
    <w:name w:val="Сетка таблицы70"/>
    <w:basedOn w:val="aa"/>
    <w:next w:val="affb"/>
    <w:uiPriority w:val="39"/>
    <w:rsid w:val="005675CD"/>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0">
    <w:name w:val="Сетка таблицы79"/>
    <w:basedOn w:val="aa"/>
    <w:next w:val="affb"/>
    <w:uiPriority w:val="39"/>
    <w:rsid w:val="0054779C"/>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a"/>
    <w:next w:val="affb"/>
    <w:uiPriority w:val="59"/>
    <w:rsid w:val="008855E5"/>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a"/>
    <w:next w:val="affb"/>
    <w:uiPriority w:val="59"/>
    <w:rsid w:val="009D4954"/>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Нет списка60"/>
    <w:next w:val="ab"/>
    <w:uiPriority w:val="99"/>
    <w:semiHidden/>
    <w:unhideWhenUsed/>
    <w:rsid w:val="00762C21"/>
  </w:style>
  <w:style w:type="table" w:customStyle="1" w:styleId="870">
    <w:name w:val="Сетка таблицы87"/>
    <w:basedOn w:val="aa"/>
    <w:next w:val="affb"/>
    <w:uiPriority w:val="59"/>
    <w:rsid w:val="00762C21"/>
    <w:pPr>
      <w:jc w:val="lef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8">
    <w:name w:val="Заголовок 5 Знак1"/>
    <w:aliases w:val="Знак1 Знак1"/>
    <w:basedOn w:val="a9"/>
    <w:semiHidden/>
    <w:rsid w:val="00762C21"/>
    <w:rPr>
      <w:rFonts w:ascii="Cambria" w:eastAsia="Times New Roman" w:hAnsi="Cambria" w:cs="Times New Roman"/>
      <w:color w:val="243F60"/>
      <w:sz w:val="24"/>
      <w:lang w:eastAsia="ru-RU"/>
    </w:rPr>
  </w:style>
  <w:style w:type="paragraph" w:customStyle="1" w:styleId="4f3">
    <w:name w:val="Заголовок 4_"/>
    <w:basedOn w:val="a8"/>
    <w:rsid w:val="00762C21"/>
    <w:pPr>
      <w:widowControl/>
      <w:spacing w:before="120" w:after="120"/>
      <w:ind w:firstLine="709"/>
    </w:pPr>
    <w:rPr>
      <w:rFonts w:ascii="Arial" w:hAnsi="Arial" w:cs="Arial"/>
      <w:caps/>
    </w:rPr>
  </w:style>
  <w:style w:type="numbering" w:customStyle="1" w:styleId="100">
    <w:name w:val="Стиль маркированный10"/>
    <w:basedOn w:val="ab"/>
    <w:rsid w:val="00762C21"/>
    <w:pPr>
      <w:numPr>
        <w:numId w:val="2"/>
      </w:numPr>
    </w:pPr>
  </w:style>
  <w:style w:type="numbering" w:customStyle="1" w:styleId="160">
    <w:name w:val="Стиль маркированный16"/>
    <w:basedOn w:val="ab"/>
    <w:rsid w:val="00762C21"/>
    <w:pPr>
      <w:numPr>
        <w:numId w:val="42"/>
      </w:numPr>
    </w:pPr>
  </w:style>
  <w:style w:type="paragraph" w:customStyle="1" w:styleId="rtecenter">
    <w:name w:val="rtecenter"/>
    <w:basedOn w:val="a8"/>
    <w:rsid w:val="00762C21"/>
    <w:pPr>
      <w:widowControl/>
      <w:spacing w:before="100" w:beforeAutospacing="1" w:after="100" w:afterAutospacing="1"/>
      <w:ind w:firstLine="0"/>
      <w:jc w:val="left"/>
    </w:pPr>
  </w:style>
  <w:style w:type="character" w:customStyle="1" w:styleId="reference">
    <w:name w:val="reference"/>
    <w:basedOn w:val="a9"/>
    <w:rsid w:val="00762C21"/>
  </w:style>
  <w:style w:type="character" w:customStyle="1" w:styleId="codex-i">
    <w:name w:val="codex-i"/>
    <w:basedOn w:val="a9"/>
    <w:rsid w:val="00762C21"/>
  </w:style>
  <w:style w:type="paragraph" w:customStyle="1" w:styleId="10">
    <w:name w:val="Список маркированный 1"/>
    <w:basedOn w:val="a8"/>
    <w:link w:val="1fffe"/>
    <w:uiPriority w:val="99"/>
    <w:qFormat/>
    <w:rsid w:val="00762C21"/>
    <w:pPr>
      <w:widowControl/>
      <w:numPr>
        <w:numId w:val="43"/>
      </w:numPr>
      <w:tabs>
        <w:tab w:val="left" w:pos="1134"/>
      </w:tabs>
      <w:spacing w:line="360" w:lineRule="auto"/>
    </w:pPr>
    <w:rPr>
      <w:rFonts w:cs="Arial"/>
    </w:rPr>
  </w:style>
  <w:style w:type="character" w:customStyle="1" w:styleId="1fffe">
    <w:name w:val="Список маркированный 1 Знак"/>
    <w:basedOn w:val="a9"/>
    <w:link w:val="10"/>
    <w:uiPriority w:val="99"/>
    <w:rsid w:val="00762C21"/>
    <w:rPr>
      <w:rFonts w:ascii="Times New Roman" w:eastAsia="Times New Roman" w:hAnsi="Times New Roman" w:cs="Arial"/>
      <w:sz w:val="24"/>
      <w:szCs w:val="24"/>
    </w:rPr>
  </w:style>
  <w:style w:type="character" w:customStyle="1" w:styleId="22a">
    <w:name w:val="Заг 2 Знак Знак Знак2"/>
    <w:basedOn w:val="a9"/>
    <w:locked/>
    <w:rsid w:val="00762C21"/>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OTCHET00">
    <w:name w:val="OTCHET_00"/>
    <w:basedOn w:val="a8"/>
    <w:rsid w:val="00762C21"/>
    <w:pPr>
      <w:widowControl/>
      <w:suppressAutoHyphens/>
      <w:spacing w:line="360" w:lineRule="auto"/>
      <w:ind w:firstLine="0"/>
    </w:pPr>
    <w:rPr>
      <w:rFonts w:ascii="NTTimes/Cyrillic" w:hAnsi="NTTimes/Cyrillic" w:cs="NTTimes/Cyrillic"/>
      <w:lang w:eastAsia="ar-SA"/>
    </w:rPr>
  </w:style>
  <w:style w:type="paragraph" w:customStyle="1" w:styleId="msonormalcxspmiddlecxspmiddle">
    <w:name w:val="msonormalcxspmiddlecxspmiddle"/>
    <w:basedOn w:val="a8"/>
    <w:rsid w:val="00762C21"/>
    <w:pPr>
      <w:widowControl/>
      <w:spacing w:before="100" w:beforeAutospacing="1" w:after="100" w:afterAutospacing="1"/>
      <w:ind w:firstLine="0"/>
      <w:jc w:val="left"/>
    </w:pPr>
  </w:style>
  <w:style w:type="paragraph" w:customStyle="1" w:styleId="msonormalcxspmiddlecxspmiddlecxspmiddle">
    <w:name w:val="msonormalcxspmiddlecxspmiddlecxspmiddle"/>
    <w:basedOn w:val="a8"/>
    <w:rsid w:val="00762C21"/>
    <w:pPr>
      <w:widowControl/>
      <w:spacing w:before="100" w:beforeAutospacing="1" w:after="100" w:afterAutospacing="1"/>
      <w:ind w:firstLine="0"/>
      <w:jc w:val="left"/>
    </w:pPr>
  </w:style>
  <w:style w:type="paragraph" w:customStyle="1" w:styleId="msonormalcxspmiddlecxspmiddlecxspmiddlecxspmiddle">
    <w:name w:val="msonormalcxspmiddlecxspmiddlecxspmiddlecxspmiddle"/>
    <w:basedOn w:val="a8"/>
    <w:rsid w:val="00762C21"/>
    <w:pPr>
      <w:widowControl/>
      <w:spacing w:before="100" w:beforeAutospacing="1" w:after="100" w:afterAutospacing="1"/>
      <w:ind w:firstLine="0"/>
      <w:jc w:val="left"/>
    </w:pPr>
  </w:style>
  <w:style w:type="character" w:customStyle="1" w:styleId="afffffffff0">
    <w:name w:val="Основной текст_"/>
    <w:basedOn w:val="a9"/>
    <w:link w:val="5c"/>
    <w:rsid w:val="00762C21"/>
    <w:rPr>
      <w:sz w:val="29"/>
      <w:szCs w:val="29"/>
      <w:shd w:val="clear" w:color="auto" w:fill="FFFFFF"/>
    </w:rPr>
  </w:style>
  <w:style w:type="paragraph" w:customStyle="1" w:styleId="5c">
    <w:name w:val="Основной текст5"/>
    <w:basedOn w:val="a8"/>
    <w:link w:val="afffffffff0"/>
    <w:rsid w:val="00762C21"/>
    <w:pPr>
      <w:shd w:val="clear" w:color="auto" w:fill="FFFFFF"/>
      <w:spacing w:after="180" w:line="0" w:lineRule="atLeast"/>
      <w:ind w:firstLine="0"/>
      <w:jc w:val="left"/>
    </w:pPr>
    <w:rPr>
      <w:rFonts w:ascii="Calibri" w:eastAsia="Calibri" w:hAnsi="Calibri"/>
      <w:sz w:val="29"/>
      <w:szCs w:val="29"/>
    </w:rPr>
  </w:style>
  <w:style w:type="numbering" w:customStyle="1" w:styleId="139">
    <w:name w:val="Нет списка139"/>
    <w:next w:val="ab"/>
    <w:uiPriority w:val="99"/>
    <w:semiHidden/>
    <w:unhideWhenUsed/>
    <w:rsid w:val="00762C21"/>
  </w:style>
  <w:style w:type="character" w:customStyle="1" w:styleId="rarr">
    <w:name w:val="rarr"/>
    <w:basedOn w:val="a9"/>
    <w:rsid w:val="00762C21"/>
  </w:style>
  <w:style w:type="character" w:customStyle="1" w:styleId="arr">
    <w:name w:val="arr"/>
    <w:basedOn w:val="a9"/>
    <w:rsid w:val="00762C21"/>
  </w:style>
  <w:style w:type="character" w:customStyle="1" w:styleId="2ff9">
    <w:name w:val="Основной текст (2)_"/>
    <w:basedOn w:val="a9"/>
    <w:uiPriority w:val="99"/>
    <w:rsid w:val="00762C21"/>
    <w:rPr>
      <w:rFonts w:ascii="Garamond" w:eastAsia="Garamond" w:hAnsi="Garamond" w:cs="Garamond"/>
      <w:b w:val="0"/>
      <w:bCs w:val="0"/>
      <w:i/>
      <w:iCs/>
      <w:smallCaps w:val="0"/>
      <w:strike w:val="0"/>
      <w:sz w:val="17"/>
      <w:szCs w:val="17"/>
      <w:u w:val="none"/>
    </w:rPr>
  </w:style>
  <w:style w:type="character" w:customStyle="1" w:styleId="2TimesNewRoman45pt">
    <w:name w:val="Основной текст (2) + Times New Roman;4;5 pt;Не курсив"/>
    <w:basedOn w:val="2ff9"/>
    <w:rsid w:val="00762C21"/>
    <w:rPr>
      <w:rFonts w:ascii="Times New Roman" w:eastAsia="Times New Roman" w:hAnsi="Times New Roman" w:cs="Times New Roman"/>
      <w:b w:val="0"/>
      <w:bCs w:val="0"/>
      <w:i/>
      <w:iCs/>
      <w:smallCaps w:val="0"/>
      <w:strike w:val="0"/>
      <w:color w:val="000000"/>
      <w:spacing w:val="0"/>
      <w:w w:val="100"/>
      <w:position w:val="0"/>
      <w:sz w:val="9"/>
      <w:szCs w:val="9"/>
      <w:u w:val="none"/>
      <w:lang w:val="ru-RU"/>
    </w:rPr>
  </w:style>
  <w:style w:type="character" w:customStyle="1" w:styleId="2ffa">
    <w:name w:val="Основной текст (2)"/>
    <w:basedOn w:val="2ff9"/>
    <w:link w:val="21e"/>
    <w:rsid w:val="00762C21"/>
    <w:rPr>
      <w:rFonts w:ascii="Garamond" w:eastAsia="Garamond" w:hAnsi="Garamond" w:cs="Garamond"/>
      <w:b w:val="0"/>
      <w:bCs w:val="0"/>
      <w:i/>
      <w:iCs/>
      <w:smallCaps w:val="0"/>
      <w:strike w:val="0"/>
      <w:color w:val="000000"/>
      <w:sz w:val="17"/>
      <w:szCs w:val="17"/>
      <w:u w:val="none"/>
      <w:shd w:val="clear" w:color="auto" w:fill="FFFFFF"/>
    </w:rPr>
  </w:style>
  <w:style w:type="character" w:customStyle="1" w:styleId="2TimesNewRoman11pt">
    <w:name w:val="Основной текст (2) + Times New Roman;11 pt"/>
    <w:basedOn w:val="2ff9"/>
    <w:rsid w:val="00762C21"/>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13pt">
    <w:name w:val="Основной текст + 13 pt;Полужирный"/>
    <w:basedOn w:val="afffffffff0"/>
    <w:rsid w:val="00762C2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35pt">
    <w:name w:val="Основной текст + 13;5 pt;Полужирный"/>
    <w:basedOn w:val="afffffffff0"/>
    <w:rsid w:val="00762C2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BookmanOldStyle165pt">
    <w:name w:val="Основной текст + Bookman Old Style;16;5 pt;Курсив"/>
    <w:basedOn w:val="afffffffff0"/>
    <w:rsid w:val="00762C21"/>
    <w:rPr>
      <w:rFonts w:ascii="Bookman Old Style" w:eastAsia="Bookman Old Style" w:hAnsi="Bookman Old Style" w:cs="Bookman Old Style"/>
      <w:b w:val="0"/>
      <w:bCs w:val="0"/>
      <w:i/>
      <w:iCs/>
      <w:smallCaps w:val="0"/>
      <w:strike w:val="0"/>
      <w:color w:val="000000"/>
      <w:spacing w:val="0"/>
      <w:w w:val="100"/>
      <w:position w:val="0"/>
      <w:sz w:val="33"/>
      <w:szCs w:val="33"/>
      <w:u w:val="none"/>
      <w:shd w:val="clear" w:color="auto" w:fill="FFFFFF"/>
    </w:rPr>
  </w:style>
  <w:style w:type="character" w:customStyle="1" w:styleId="3ff2">
    <w:name w:val="Основной текст (3)_"/>
    <w:basedOn w:val="a9"/>
    <w:link w:val="3ff3"/>
    <w:rsid w:val="00762C21"/>
    <w:rPr>
      <w:b/>
      <w:bCs/>
      <w:sz w:val="26"/>
      <w:szCs w:val="26"/>
      <w:shd w:val="clear" w:color="auto" w:fill="FFFFFF"/>
    </w:rPr>
  </w:style>
  <w:style w:type="character" w:customStyle="1" w:styleId="3145pt">
    <w:name w:val="Основной текст (3) + 14;5 pt;Не полужирный"/>
    <w:basedOn w:val="3ff2"/>
    <w:rsid w:val="00762C21"/>
    <w:rPr>
      <w:b/>
      <w:bCs/>
      <w:color w:val="000000"/>
      <w:spacing w:val="0"/>
      <w:w w:val="100"/>
      <w:position w:val="0"/>
      <w:sz w:val="29"/>
      <w:szCs w:val="29"/>
      <w:shd w:val="clear" w:color="auto" w:fill="FFFFFF"/>
      <w:lang w:val="ru-RU"/>
    </w:rPr>
  </w:style>
  <w:style w:type="paragraph" w:customStyle="1" w:styleId="3ff3">
    <w:name w:val="Основной текст (3)"/>
    <w:basedOn w:val="a8"/>
    <w:link w:val="3ff2"/>
    <w:rsid w:val="00762C21"/>
    <w:pPr>
      <w:shd w:val="clear" w:color="auto" w:fill="FFFFFF"/>
      <w:spacing w:after="60" w:line="475" w:lineRule="exact"/>
      <w:ind w:firstLine="720"/>
      <w:jc w:val="left"/>
    </w:pPr>
    <w:rPr>
      <w:rFonts w:ascii="Calibri" w:eastAsia="Calibri" w:hAnsi="Calibri"/>
      <w:b/>
      <w:bCs/>
      <w:sz w:val="26"/>
      <w:szCs w:val="26"/>
    </w:rPr>
  </w:style>
  <w:style w:type="character" w:customStyle="1" w:styleId="13pt0">
    <w:name w:val="Основной текст + 13 pt;Полужирный;Малые прописные"/>
    <w:basedOn w:val="afffffffff0"/>
    <w:rsid w:val="00762C21"/>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ru-RU"/>
    </w:rPr>
  </w:style>
  <w:style w:type="character" w:customStyle="1" w:styleId="2pt">
    <w:name w:val="Основной текст + Интервал 2 pt"/>
    <w:basedOn w:val="afffffffff0"/>
    <w:rsid w:val="00762C21"/>
    <w:rPr>
      <w:rFonts w:ascii="Times New Roman" w:eastAsia="Times New Roman" w:hAnsi="Times New Roman" w:cs="Times New Roman"/>
      <w:b w:val="0"/>
      <w:bCs w:val="0"/>
      <w:i w:val="0"/>
      <w:iCs w:val="0"/>
      <w:smallCaps w:val="0"/>
      <w:strike w:val="0"/>
      <w:color w:val="000000"/>
      <w:spacing w:val="50"/>
      <w:w w:val="100"/>
      <w:position w:val="0"/>
      <w:sz w:val="29"/>
      <w:szCs w:val="29"/>
      <w:u w:val="none"/>
      <w:shd w:val="clear" w:color="auto" w:fill="FFFFFF"/>
      <w:lang w:val="ru-RU"/>
    </w:rPr>
  </w:style>
  <w:style w:type="character" w:customStyle="1" w:styleId="135pt0">
    <w:name w:val="Основной текст + 13;5 pt;Полужирный;Малые прописные"/>
    <w:basedOn w:val="afffffffff0"/>
    <w:rsid w:val="00762C21"/>
    <w:rPr>
      <w:rFonts w:ascii="Times New Roman" w:eastAsia="Times New Roman" w:hAnsi="Times New Roman" w:cs="Times New Roman"/>
      <w:b/>
      <w:bCs/>
      <w:i w:val="0"/>
      <w:iCs w:val="0"/>
      <w:smallCaps/>
      <w:strike w:val="0"/>
      <w:color w:val="000000"/>
      <w:spacing w:val="0"/>
      <w:w w:val="100"/>
      <w:position w:val="0"/>
      <w:sz w:val="27"/>
      <w:szCs w:val="27"/>
      <w:u w:val="none"/>
      <w:shd w:val="clear" w:color="auto" w:fill="FFFFFF"/>
      <w:lang w:val="ru-RU"/>
    </w:rPr>
  </w:style>
  <w:style w:type="character" w:customStyle="1" w:styleId="13pt1">
    <w:name w:val="Основной текст + 13 pt"/>
    <w:basedOn w:val="afffffffff0"/>
    <w:rsid w:val="00762C2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3pt2">
    <w:name w:val="Основной текст + 13 pt;Малые прописные"/>
    <w:basedOn w:val="afffffffff0"/>
    <w:rsid w:val="00762C2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rPr>
  </w:style>
  <w:style w:type="character" w:customStyle="1" w:styleId="Impact115pt0pt">
    <w:name w:val="Основной текст + Impact;11;5 pt;Курсив;Интервал 0 pt"/>
    <w:basedOn w:val="afffffffff0"/>
    <w:rsid w:val="00762C21"/>
    <w:rPr>
      <w:rFonts w:ascii="Impact" w:eastAsia="Impact" w:hAnsi="Impact" w:cs="Impact"/>
      <w:b w:val="0"/>
      <w:bCs w:val="0"/>
      <w:i/>
      <w:iCs/>
      <w:smallCaps w:val="0"/>
      <w:strike w:val="0"/>
      <w:color w:val="000000"/>
      <w:spacing w:val="10"/>
      <w:w w:val="100"/>
      <w:position w:val="0"/>
      <w:sz w:val="23"/>
      <w:szCs w:val="23"/>
      <w:u w:val="none"/>
      <w:shd w:val="clear" w:color="auto" w:fill="FFFFFF"/>
      <w:lang w:val="ru-RU"/>
    </w:rPr>
  </w:style>
  <w:style w:type="character" w:customStyle="1" w:styleId="14pt">
    <w:name w:val="Основной текст + 14 pt;Полужирный"/>
    <w:basedOn w:val="afffffffff0"/>
    <w:rsid w:val="00762C2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105pt">
    <w:name w:val="Основной текст + 10;5 pt;Полужирный"/>
    <w:basedOn w:val="afffffffff0"/>
    <w:rsid w:val="00762C2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105pt0">
    <w:name w:val="Основной текст + 10;5 pt"/>
    <w:basedOn w:val="afffffffff0"/>
    <w:rsid w:val="00762C2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afffffffff1">
    <w:name w:val="Основной текст + Малые прописные"/>
    <w:basedOn w:val="afffffffff0"/>
    <w:rsid w:val="00762C21"/>
    <w:rPr>
      <w:rFonts w:ascii="Times New Roman" w:eastAsia="Times New Roman" w:hAnsi="Times New Roman" w:cs="Times New Roman"/>
      <w:b w:val="0"/>
      <w:bCs w:val="0"/>
      <w:i w:val="0"/>
      <w:iCs w:val="0"/>
      <w:smallCaps/>
      <w:strike w:val="0"/>
      <w:color w:val="000000"/>
      <w:spacing w:val="0"/>
      <w:w w:val="100"/>
      <w:position w:val="0"/>
      <w:sz w:val="29"/>
      <w:szCs w:val="29"/>
      <w:u w:val="none"/>
      <w:shd w:val="clear" w:color="auto" w:fill="FFFFFF"/>
      <w:lang w:val="ru-RU"/>
    </w:rPr>
  </w:style>
  <w:style w:type="character" w:customStyle="1" w:styleId="14pt0pt">
    <w:name w:val="Основной текст + 14 pt;Полужирный;Интервал 0 pt"/>
    <w:basedOn w:val="afffffffff0"/>
    <w:rsid w:val="00762C21"/>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rPr>
  </w:style>
  <w:style w:type="paragraph" w:customStyle="1" w:styleId="headertext">
    <w:name w:val="headertext"/>
    <w:basedOn w:val="a8"/>
    <w:qFormat/>
    <w:rsid w:val="00762C21"/>
    <w:pPr>
      <w:widowControl/>
      <w:spacing w:before="100" w:beforeAutospacing="1" w:after="100" w:afterAutospacing="1"/>
      <w:ind w:firstLine="0"/>
      <w:jc w:val="left"/>
    </w:pPr>
  </w:style>
  <w:style w:type="paragraph" w:customStyle="1" w:styleId="formattext0">
    <w:name w:val="formattext"/>
    <w:basedOn w:val="a8"/>
    <w:qFormat/>
    <w:rsid w:val="00762C21"/>
    <w:pPr>
      <w:widowControl/>
      <w:spacing w:before="100" w:beforeAutospacing="1" w:after="100" w:afterAutospacing="1"/>
      <w:ind w:firstLine="0"/>
      <w:jc w:val="left"/>
    </w:pPr>
  </w:style>
  <w:style w:type="paragraph" w:customStyle="1" w:styleId="cmnt">
    <w:name w:val="cmnt"/>
    <w:basedOn w:val="a8"/>
    <w:rsid w:val="00762C21"/>
    <w:pPr>
      <w:widowControl/>
      <w:spacing w:before="100" w:beforeAutospacing="1" w:after="100" w:afterAutospacing="1"/>
      <w:ind w:firstLine="0"/>
      <w:jc w:val="left"/>
    </w:pPr>
  </w:style>
  <w:style w:type="character" w:customStyle="1" w:styleId="mw-editsection">
    <w:name w:val="mw-editsection"/>
    <w:basedOn w:val="a9"/>
    <w:rsid w:val="00762C21"/>
  </w:style>
  <w:style w:type="character" w:customStyle="1" w:styleId="mw-editsection-bracket">
    <w:name w:val="mw-editsection-bracket"/>
    <w:basedOn w:val="a9"/>
    <w:rsid w:val="00762C21"/>
  </w:style>
  <w:style w:type="character" w:customStyle="1" w:styleId="mw-editsection-divider">
    <w:name w:val="mw-editsection-divider"/>
    <w:basedOn w:val="a9"/>
    <w:rsid w:val="00762C21"/>
  </w:style>
  <w:style w:type="character" w:customStyle="1" w:styleId="nobr">
    <w:name w:val="nobr"/>
    <w:basedOn w:val="a9"/>
    <w:rsid w:val="00762C21"/>
  </w:style>
  <w:style w:type="character" w:customStyle="1" w:styleId="articlename">
    <w:name w:val="articlename"/>
    <w:basedOn w:val="a9"/>
    <w:rsid w:val="00762C21"/>
  </w:style>
  <w:style w:type="character" w:customStyle="1" w:styleId="s1">
    <w:name w:val="s1"/>
    <w:basedOn w:val="a9"/>
    <w:rsid w:val="00762C21"/>
  </w:style>
  <w:style w:type="character" w:customStyle="1" w:styleId="afffffffff2">
    <w:name w:val="Основной текст + Полужирный;Курсив"/>
    <w:basedOn w:val="afffffffff0"/>
    <w:rsid w:val="00762C21"/>
    <w:rPr>
      <w:rFonts w:ascii="Arial" w:eastAsia="Arial" w:hAnsi="Arial" w:cs="Arial"/>
      <w:b/>
      <w:bCs/>
      <w:i/>
      <w:iCs/>
      <w:smallCaps w:val="0"/>
      <w:strike w:val="0"/>
      <w:color w:val="000000"/>
      <w:spacing w:val="0"/>
      <w:w w:val="100"/>
      <w:position w:val="0"/>
      <w:sz w:val="14"/>
      <w:szCs w:val="14"/>
      <w:u w:val="none"/>
      <w:shd w:val="clear" w:color="auto" w:fill="FFFFFF"/>
    </w:rPr>
  </w:style>
  <w:style w:type="paragraph" w:customStyle="1" w:styleId="c18">
    <w:name w:val="c18"/>
    <w:basedOn w:val="a8"/>
    <w:rsid w:val="00762C21"/>
    <w:pPr>
      <w:widowControl/>
      <w:spacing w:before="100" w:beforeAutospacing="1" w:after="100" w:afterAutospacing="1"/>
      <w:ind w:firstLine="0"/>
      <w:jc w:val="left"/>
    </w:pPr>
  </w:style>
  <w:style w:type="character" w:customStyle="1" w:styleId="c6">
    <w:name w:val="c6"/>
    <w:basedOn w:val="a9"/>
    <w:rsid w:val="00762C21"/>
  </w:style>
  <w:style w:type="paragraph" w:customStyle="1" w:styleId="c4">
    <w:name w:val="c4"/>
    <w:basedOn w:val="a8"/>
    <w:rsid w:val="00762C21"/>
    <w:pPr>
      <w:widowControl/>
      <w:spacing w:before="100" w:beforeAutospacing="1" w:after="100" w:afterAutospacing="1"/>
      <w:ind w:firstLine="0"/>
      <w:jc w:val="left"/>
    </w:pPr>
  </w:style>
  <w:style w:type="character" w:customStyle="1" w:styleId="c9">
    <w:name w:val="c9"/>
    <w:basedOn w:val="a9"/>
    <w:rsid w:val="00762C21"/>
  </w:style>
  <w:style w:type="character" w:customStyle="1" w:styleId="c3">
    <w:name w:val="c3"/>
    <w:basedOn w:val="a9"/>
    <w:rsid w:val="00762C21"/>
  </w:style>
  <w:style w:type="character" w:customStyle="1" w:styleId="c8">
    <w:name w:val="c8"/>
    <w:basedOn w:val="a9"/>
    <w:rsid w:val="00762C21"/>
  </w:style>
  <w:style w:type="character" w:customStyle="1" w:styleId="highlight">
    <w:name w:val="highlight"/>
    <w:basedOn w:val="a9"/>
    <w:rsid w:val="00762C21"/>
  </w:style>
  <w:style w:type="character" w:customStyle="1" w:styleId="85pt">
    <w:name w:val="Основной текст + 8;5 pt;Полужирный"/>
    <w:basedOn w:val="afffffffff0"/>
    <w:rsid w:val="00762C21"/>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Полужирный;Малые прописные"/>
    <w:basedOn w:val="afffffffff0"/>
    <w:rsid w:val="00762C21"/>
    <w:rPr>
      <w:rFonts w:ascii="Century Schoolbook" w:eastAsia="Century Schoolbook" w:hAnsi="Century Schoolbook" w:cs="Century Schoolbook"/>
      <w:b/>
      <w:bCs/>
      <w:i w:val="0"/>
      <w:iCs w:val="0"/>
      <w:smallCaps/>
      <w:strike w:val="0"/>
      <w:color w:val="000000"/>
      <w:spacing w:val="0"/>
      <w:w w:val="100"/>
      <w:position w:val="0"/>
      <w:sz w:val="17"/>
      <w:szCs w:val="17"/>
      <w:u w:val="none"/>
      <w:shd w:val="clear" w:color="auto" w:fill="FFFFFF"/>
      <w:lang w:val="ru-RU"/>
    </w:rPr>
  </w:style>
  <w:style w:type="numbering" w:customStyle="1" w:styleId="2300">
    <w:name w:val="Нет списка230"/>
    <w:next w:val="ab"/>
    <w:uiPriority w:val="99"/>
    <w:semiHidden/>
    <w:unhideWhenUsed/>
    <w:rsid w:val="00762C21"/>
  </w:style>
  <w:style w:type="character" w:styleId="afffffffff3">
    <w:name w:val="Placeholder Text"/>
    <w:basedOn w:val="a9"/>
    <w:uiPriority w:val="99"/>
    <w:semiHidden/>
    <w:rsid w:val="00762C21"/>
    <w:rPr>
      <w:color w:val="808080"/>
    </w:rPr>
  </w:style>
  <w:style w:type="table" w:customStyle="1" w:styleId="1272">
    <w:name w:val="Сетка таблицы127"/>
    <w:basedOn w:val="aa"/>
    <w:next w:val="affb"/>
    <w:uiPriority w:val="59"/>
    <w:rsid w:val="00762C21"/>
    <w:pPr>
      <w:jc w:val="left"/>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61">
    <w:name w:val="Сетка таблицы226"/>
    <w:basedOn w:val="aa"/>
    <w:next w:val="affb"/>
    <w:uiPriority w:val="59"/>
    <w:rsid w:val="00762C21"/>
    <w:pPr>
      <w:jc w:val="left"/>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4">
    <w:name w:val="p4"/>
    <w:basedOn w:val="a8"/>
    <w:uiPriority w:val="99"/>
    <w:qFormat/>
    <w:rsid w:val="00762C21"/>
    <w:pPr>
      <w:widowControl/>
      <w:spacing w:before="100" w:beforeAutospacing="1" w:after="100" w:afterAutospacing="1"/>
      <w:ind w:firstLine="0"/>
      <w:jc w:val="left"/>
    </w:pPr>
  </w:style>
  <w:style w:type="character" w:customStyle="1" w:styleId="s2">
    <w:name w:val="s2"/>
    <w:basedOn w:val="a9"/>
    <w:rsid w:val="00762C21"/>
  </w:style>
  <w:style w:type="paragraph" w:customStyle="1" w:styleId="p2">
    <w:name w:val="p2"/>
    <w:basedOn w:val="a8"/>
    <w:uiPriority w:val="99"/>
    <w:qFormat/>
    <w:rsid w:val="00762C21"/>
    <w:pPr>
      <w:widowControl/>
      <w:spacing w:before="100" w:beforeAutospacing="1" w:after="100" w:afterAutospacing="1"/>
      <w:ind w:firstLine="0"/>
      <w:jc w:val="left"/>
    </w:pPr>
  </w:style>
  <w:style w:type="paragraph" w:customStyle="1" w:styleId="p1">
    <w:name w:val="p1"/>
    <w:basedOn w:val="a8"/>
    <w:uiPriority w:val="99"/>
    <w:qFormat/>
    <w:rsid w:val="00762C21"/>
    <w:pPr>
      <w:widowControl/>
      <w:spacing w:before="100" w:beforeAutospacing="1" w:after="100" w:afterAutospacing="1"/>
      <w:ind w:firstLine="0"/>
      <w:jc w:val="left"/>
    </w:pPr>
  </w:style>
  <w:style w:type="character" w:customStyle="1" w:styleId="lj-spoiler-body">
    <w:name w:val="lj-spoiler-body"/>
    <w:basedOn w:val="a9"/>
    <w:rsid w:val="00762C21"/>
  </w:style>
  <w:style w:type="paragraph" w:customStyle="1" w:styleId="consplusnormal1">
    <w:name w:val="consplusnormal"/>
    <w:basedOn w:val="a8"/>
    <w:uiPriority w:val="99"/>
    <w:qFormat/>
    <w:rsid w:val="00762C21"/>
    <w:pPr>
      <w:widowControl/>
      <w:shd w:val="clear" w:color="auto" w:fill="DDDDDD"/>
      <w:spacing w:before="100" w:beforeAutospacing="1" w:after="100" w:afterAutospacing="1"/>
      <w:ind w:firstLine="0"/>
      <w:jc w:val="left"/>
    </w:pPr>
  </w:style>
  <w:style w:type="paragraph" w:customStyle="1" w:styleId="ConsNonformat">
    <w:name w:val="ConsNonformat"/>
    <w:uiPriority w:val="99"/>
    <w:rsid w:val="00762C21"/>
    <w:pPr>
      <w:jc w:val="left"/>
    </w:pPr>
    <w:rPr>
      <w:rFonts w:ascii="Courier New" w:eastAsia="Times New Roman" w:hAnsi="Courier New"/>
      <w:snapToGrid w:val="0"/>
    </w:rPr>
  </w:style>
  <w:style w:type="paragraph" w:customStyle="1" w:styleId="afffffffff4">
    <w:name w:val="Таблица Знак Знак"/>
    <w:basedOn w:val="a8"/>
    <w:link w:val="afffffffff5"/>
    <w:rsid w:val="00762C21"/>
    <w:pPr>
      <w:widowControl/>
      <w:spacing w:after="60"/>
      <w:ind w:firstLine="709"/>
      <w:jc w:val="center"/>
    </w:pPr>
    <w:rPr>
      <w:spacing w:val="-6"/>
      <w:sz w:val="20"/>
      <w:szCs w:val="20"/>
      <w:lang w:val="x-none" w:eastAsia="x-none"/>
    </w:rPr>
  </w:style>
  <w:style w:type="character" w:customStyle="1" w:styleId="afffffffff5">
    <w:name w:val="Таблица Знак Знак Знак"/>
    <w:link w:val="afffffffff4"/>
    <w:rsid w:val="00762C21"/>
    <w:rPr>
      <w:rFonts w:ascii="Times New Roman" w:eastAsia="Times New Roman" w:hAnsi="Times New Roman"/>
      <w:spacing w:val="-6"/>
      <w:lang w:val="x-none" w:eastAsia="x-none"/>
    </w:rPr>
  </w:style>
  <w:style w:type="paragraph" w:customStyle="1" w:styleId="3ff4">
    <w:name w:val="Заг 3 Знак"/>
    <w:basedOn w:val="a8"/>
    <w:qFormat/>
    <w:rsid w:val="00762C21"/>
    <w:pPr>
      <w:widowControl/>
      <w:spacing w:before="240" w:after="180"/>
      <w:ind w:firstLine="0"/>
      <w:contextualSpacing/>
      <w:jc w:val="left"/>
    </w:pPr>
    <w:rPr>
      <w:rFonts w:ascii="Arial" w:hAnsi="Arial" w:cs="Arial"/>
      <w:b/>
      <w:color w:val="0070C0"/>
    </w:rPr>
  </w:style>
  <w:style w:type="character" w:customStyle="1" w:styleId="affffe">
    <w:name w:val="Маркированный список Знак"/>
    <w:link w:val="a0"/>
    <w:uiPriority w:val="99"/>
    <w:rsid w:val="00762C21"/>
    <w:rPr>
      <w:rFonts w:ascii="Times New Roman" w:eastAsia="Times New Roman" w:hAnsi="Times New Roman"/>
      <w:bCs/>
      <w:caps/>
      <w:sz w:val="24"/>
    </w:rPr>
  </w:style>
  <w:style w:type="paragraph" w:customStyle="1" w:styleId="afffffffff6">
    <w:name w:val="А_текст"/>
    <w:link w:val="afffffffff7"/>
    <w:autoRedefine/>
    <w:qFormat/>
    <w:rsid w:val="00762C21"/>
    <w:pPr>
      <w:ind w:firstLine="851"/>
    </w:pPr>
    <w:rPr>
      <w:rFonts w:ascii="Times New Roman" w:eastAsia="Times New Roman" w:hAnsi="Times New Roman"/>
      <w:sz w:val="28"/>
      <w:szCs w:val="28"/>
    </w:rPr>
  </w:style>
  <w:style w:type="character" w:customStyle="1" w:styleId="afffffffff7">
    <w:name w:val="А_текст Знак"/>
    <w:link w:val="afffffffff6"/>
    <w:rsid w:val="00762C21"/>
    <w:rPr>
      <w:rFonts w:ascii="Times New Roman" w:eastAsia="Times New Roman" w:hAnsi="Times New Roman"/>
      <w:sz w:val="28"/>
      <w:szCs w:val="28"/>
    </w:rPr>
  </w:style>
  <w:style w:type="character" w:customStyle="1" w:styleId="525">
    <w:name w:val="Заголовок 5 Знак2"/>
    <w:aliases w:val="Заголовок 5 Знак1 Знак,Заголовок 5 Знак Знак Знак,Знак20 Знак Знак Знак,Знак20 Знак Знак1"/>
    <w:rsid w:val="00762C21"/>
    <w:rPr>
      <w:rFonts w:ascii="Times New Roman" w:eastAsia="Times New Roman" w:hAnsi="Times New Roman" w:cs="Times New Roman"/>
      <w:b/>
      <w:sz w:val="28"/>
      <w:szCs w:val="20"/>
      <w:lang w:eastAsia="ru-RU"/>
    </w:rPr>
  </w:style>
  <w:style w:type="paragraph" w:customStyle="1" w:styleId="4f4">
    <w:name w:val="4"/>
    <w:basedOn w:val="a8"/>
    <w:link w:val="4f5"/>
    <w:autoRedefine/>
    <w:rsid w:val="00762C21"/>
    <w:pPr>
      <w:widowControl/>
      <w:ind w:firstLine="709"/>
    </w:pPr>
    <w:rPr>
      <w:bCs/>
      <w:iCs/>
      <w:sz w:val="28"/>
      <w:szCs w:val="28"/>
      <w:lang w:val="x-none" w:eastAsia="x-none"/>
    </w:rPr>
  </w:style>
  <w:style w:type="character" w:customStyle="1" w:styleId="4f5">
    <w:name w:val="4 Знак"/>
    <w:link w:val="4f4"/>
    <w:rsid w:val="00762C21"/>
    <w:rPr>
      <w:rFonts w:ascii="Times New Roman" w:eastAsia="Times New Roman" w:hAnsi="Times New Roman"/>
      <w:bCs/>
      <w:iCs/>
      <w:sz w:val="28"/>
      <w:szCs w:val="28"/>
      <w:lang w:val="x-none" w:eastAsia="x-none"/>
    </w:rPr>
  </w:style>
  <w:style w:type="paragraph" w:customStyle="1" w:styleId="Aeiiai">
    <w:name w:val="Aei?iai?"/>
    <w:basedOn w:val="a8"/>
    <w:uiPriority w:val="99"/>
    <w:rsid w:val="00762C21"/>
    <w:pPr>
      <w:spacing w:line="360" w:lineRule="atLeast"/>
      <w:ind w:firstLine="0"/>
      <w:jc w:val="center"/>
      <w:textAlignment w:val="baseline"/>
    </w:pPr>
    <w:rPr>
      <w:rFonts w:ascii="AGGal" w:hAnsi="AGGal" w:cs="AGGal"/>
      <w:sz w:val="22"/>
      <w:szCs w:val="22"/>
    </w:rPr>
  </w:style>
  <w:style w:type="character" w:customStyle="1" w:styleId="cline">
    <w:name w:val="cline"/>
    <w:basedOn w:val="a9"/>
    <w:rsid w:val="00762C21"/>
  </w:style>
  <w:style w:type="paragraph" w:customStyle="1" w:styleId="afffffffff8">
    <w:name w:val="Обычный + По ширине"/>
    <w:aliases w:val="Первая строка:  0,63 см,Первая строка:  1,25 см,Перед:  6 пт"/>
    <w:basedOn w:val="a8"/>
    <w:rsid w:val="00762C21"/>
    <w:pPr>
      <w:widowControl/>
      <w:ind w:firstLine="0"/>
      <w:jc w:val="left"/>
    </w:pPr>
  </w:style>
  <w:style w:type="character" w:customStyle="1" w:styleId="Normal10-020">
    <w:name w:val="Normal + 10 пт полужирный По центру Слева:  -02 см Справ... Знак"/>
    <w:link w:val="Normal10-02"/>
    <w:rsid w:val="00762C21"/>
    <w:rPr>
      <w:rFonts w:ascii="Times New Roman" w:eastAsia="Times New Roman" w:hAnsi="Times New Roman"/>
      <w:b/>
      <w:bCs/>
    </w:rPr>
  </w:style>
  <w:style w:type="paragraph" w:customStyle="1" w:styleId="3ff5">
    <w:name w:val="Название объекта3"/>
    <w:basedOn w:val="a8"/>
    <w:next w:val="a8"/>
    <w:rsid w:val="00762C21"/>
    <w:pPr>
      <w:suppressAutoHyphens/>
      <w:overflowPunct w:val="0"/>
      <w:autoSpaceDE w:val="0"/>
      <w:spacing w:line="360" w:lineRule="atLeast"/>
      <w:ind w:firstLine="0"/>
    </w:pPr>
    <w:rPr>
      <w:b/>
      <w:bCs/>
      <w:sz w:val="20"/>
      <w:szCs w:val="20"/>
      <w:lang w:eastAsia="ar-SA"/>
    </w:rPr>
  </w:style>
  <w:style w:type="character" w:customStyle="1" w:styleId="21f">
    <w:name w:val="Заг 2 Знак Знак1"/>
    <w:rsid w:val="00762C21"/>
    <w:rPr>
      <w:rFonts w:ascii="Arial" w:eastAsia="Times New Roman" w:hAnsi="Arial" w:cs="Arial"/>
      <w:b/>
      <w:caps/>
      <w:color w:val="0070C0"/>
      <w:sz w:val="24"/>
      <w:szCs w:val="28"/>
      <w14:shadow w14:blurRad="50800" w14:dist="38100" w14:dir="2700000" w14:sx="100000" w14:sy="100000" w14:kx="0" w14:ky="0" w14:algn="tl">
        <w14:srgbClr w14:val="000000">
          <w14:alpha w14:val="60000"/>
        </w14:srgbClr>
      </w14:shadow>
    </w:rPr>
  </w:style>
  <w:style w:type="character" w:customStyle="1" w:styleId="1ffff">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single space Знак1"/>
    <w:basedOn w:val="a9"/>
    <w:semiHidden/>
    <w:rsid w:val="00762C21"/>
  </w:style>
  <w:style w:type="character" w:customStyle="1" w:styleId="Web11">
    <w:name w:val="Обычный (Web)1 Знак1"/>
    <w:aliases w:val="Обычный (Web)11 Знак1,Обычный (Web) Знак1,Обычный (Web) Знак Знак Знак Знак Знак Знак Знак Знак1,Обычный (веб) Знак2 Знак Знак1,Обычный (веб) Знак Знак1 Знак Знак1,Обычный (веб) Знак1 Знак Знак Знак2 Знак1"/>
    <w:basedOn w:val="a9"/>
    <w:uiPriority w:val="99"/>
    <w:semiHidden/>
    <w:locked/>
    <w:rsid w:val="00762C21"/>
    <w:rPr>
      <w:rFonts w:ascii="Tahoma" w:hAnsi="Tahoma" w:cs="Tahoma"/>
      <w:sz w:val="16"/>
      <w:szCs w:val="16"/>
    </w:rPr>
  </w:style>
  <w:style w:type="paragraph" w:customStyle="1" w:styleId="dim1">
    <w:name w:val="dim1"/>
    <w:basedOn w:val="a8"/>
    <w:uiPriority w:val="99"/>
    <w:qFormat/>
    <w:rsid w:val="00762C21"/>
    <w:pPr>
      <w:widowControl/>
      <w:spacing w:before="100" w:beforeAutospacing="1" w:after="100" w:afterAutospacing="1"/>
      <w:ind w:firstLine="0"/>
      <w:jc w:val="left"/>
    </w:pPr>
  </w:style>
  <w:style w:type="paragraph" w:customStyle="1" w:styleId="p21">
    <w:name w:val="p21"/>
    <w:basedOn w:val="a8"/>
    <w:uiPriority w:val="99"/>
    <w:qFormat/>
    <w:rsid w:val="00762C21"/>
    <w:pPr>
      <w:widowControl/>
      <w:spacing w:before="100" w:beforeAutospacing="1" w:after="100" w:afterAutospacing="1"/>
      <w:ind w:firstLine="0"/>
      <w:jc w:val="left"/>
    </w:pPr>
  </w:style>
  <w:style w:type="paragraph" w:customStyle="1" w:styleId="p94">
    <w:name w:val="p94"/>
    <w:basedOn w:val="a8"/>
    <w:uiPriority w:val="99"/>
    <w:qFormat/>
    <w:rsid w:val="00762C21"/>
    <w:pPr>
      <w:widowControl/>
      <w:spacing w:before="100" w:beforeAutospacing="1" w:after="100" w:afterAutospacing="1"/>
      <w:ind w:firstLine="0"/>
      <w:jc w:val="left"/>
    </w:pPr>
  </w:style>
  <w:style w:type="paragraph" w:customStyle="1" w:styleId="1">
    <w:name w:val="Нумерованный (1)"/>
    <w:basedOn w:val="a8"/>
    <w:uiPriority w:val="99"/>
    <w:qFormat/>
    <w:rsid w:val="00762C21"/>
    <w:pPr>
      <w:widowControl/>
      <w:numPr>
        <w:ilvl w:val="1"/>
        <w:numId w:val="44"/>
      </w:numPr>
      <w:spacing w:before="80"/>
      <w:jc w:val="left"/>
    </w:pPr>
  </w:style>
  <w:style w:type="paragraph" w:customStyle="1" w:styleId="a3">
    <w:name w:val="Нумерованный (a)"/>
    <w:basedOn w:val="a8"/>
    <w:uiPriority w:val="99"/>
    <w:qFormat/>
    <w:rsid w:val="00762C21"/>
    <w:pPr>
      <w:widowControl/>
      <w:numPr>
        <w:ilvl w:val="2"/>
        <w:numId w:val="44"/>
      </w:numPr>
      <w:spacing w:before="80"/>
    </w:pPr>
  </w:style>
  <w:style w:type="paragraph" w:customStyle="1" w:styleId="lead">
    <w:name w:val="lead"/>
    <w:basedOn w:val="a8"/>
    <w:uiPriority w:val="99"/>
    <w:qFormat/>
    <w:rsid w:val="00762C21"/>
    <w:pPr>
      <w:widowControl/>
      <w:spacing w:before="100" w:beforeAutospacing="1" w:after="100" w:afterAutospacing="1"/>
      <w:ind w:firstLine="0"/>
      <w:jc w:val="left"/>
    </w:pPr>
  </w:style>
  <w:style w:type="paragraph" w:customStyle="1" w:styleId="afffffffff9">
    <w:name w:val="Основной"/>
    <w:basedOn w:val="af8"/>
    <w:uiPriority w:val="99"/>
    <w:qFormat/>
    <w:rsid w:val="00762C21"/>
    <w:pPr>
      <w:widowControl/>
      <w:spacing w:before="200"/>
      <w:ind w:firstLine="0"/>
      <w:jc w:val="left"/>
    </w:pPr>
    <w:rPr>
      <w:rFonts w:ascii="Calibri" w:hAnsi="Calibri"/>
      <w:lang w:val="en-US" w:bidi="en-US"/>
    </w:rPr>
  </w:style>
  <w:style w:type="paragraph" w:customStyle="1" w:styleId="tit2">
    <w:name w:val="tit2"/>
    <w:basedOn w:val="a8"/>
    <w:uiPriority w:val="99"/>
    <w:qFormat/>
    <w:rsid w:val="00762C21"/>
    <w:pPr>
      <w:widowControl/>
      <w:spacing w:before="100" w:beforeAutospacing="1" w:after="100" w:afterAutospacing="1"/>
      <w:ind w:left="720" w:firstLine="0"/>
      <w:jc w:val="left"/>
    </w:pPr>
    <w:rPr>
      <w:rFonts w:eastAsia="Calibri"/>
    </w:rPr>
  </w:style>
  <w:style w:type="paragraph" w:customStyle="1" w:styleId="ogl">
    <w:name w:val="ogl"/>
    <w:basedOn w:val="a8"/>
    <w:uiPriority w:val="99"/>
    <w:qFormat/>
    <w:rsid w:val="00762C21"/>
    <w:pPr>
      <w:widowControl/>
      <w:spacing w:before="100" w:beforeAutospacing="1" w:after="100" w:afterAutospacing="1"/>
      <w:ind w:firstLine="0"/>
      <w:jc w:val="left"/>
    </w:pPr>
    <w:rPr>
      <w:lang w:val="en-US" w:bidi="en-US"/>
    </w:rPr>
  </w:style>
  <w:style w:type="paragraph" w:customStyle="1" w:styleId="afffffffffa">
    <w:name w:val="Нормальный (таблица)"/>
    <w:basedOn w:val="a8"/>
    <w:next w:val="a8"/>
    <w:uiPriority w:val="99"/>
    <w:qFormat/>
    <w:rsid w:val="00762C21"/>
    <w:pPr>
      <w:autoSpaceDE w:val="0"/>
      <w:autoSpaceDN w:val="0"/>
      <w:adjustRightInd w:val="0"/>
      <w:ind w:firstLine="0"/>
    </w:pPr>
    <w:rPr>
      <w:rFonts w:ascii="Arial" w:hAnsi="Arial" w:cs="Arial"/>
    </w:rPr>
  </w:style>
  <w:style w:type="paragraph" w:customStyle="1" w:styleId="s15">
    <w:name w:val="s_15"/>
    <w:basedOn w:val="a8"/>
    <w:uiPriority w:val="99"/>
    <w:qFormat/>
    <w:rsid w:val="00762C21"/>
    <w:pPr>
      <w:widowControl/>
      <w:spacing w:before="100" w:beforeAutospacing="1" w:after="100" w:afterAutospacing="1"/>
      <w:ind w:firstLine="0"/>
      <w:jc w:val="left"/>
    </w:pPr>
  </w:style>
  <w:style w:type="paragraph" w:customStyle="1" w:styleId="s10">
    <w:name w:val="s_1"/>
    <w:basedOn w:val="a8"/>
    <w:qFormat/>
    <w:rsid w:val="00762C21"/>
    <w:pPr>
      <w:widowControl/>
      <w:spacing w:before="100" w:beforeAutospacing="1" w:after="100" w:afterAutospacing="1"/>
      <w:ind w:firstLine="0"/>
      <w:jc w:val="left"/>
    </w:pPr>
  </w:style>
  <w:style w:type="paragraph" w:customStyle="1" w:styleId="s9">
    <w:name w:val="s_9"/>
    <w:basedOn w:val="a8"/>
    <w:uiPriority w:val="99"/>
    <w:qFormat/>
    <w:rsid w:val="00762C21"/>
    <w:pPr>
      <w:widowControl/>
      <w:spacing w:before="100" w:beforeAutospacing="1" w:after="100" w:afterAutospacing="1"/>
      <w:ind w:firstLine="0"/>
      <w:jc w:val="left"/>
    </w:pPr>
  </w:style>
  <w:style w:type="paragraph" w:customStyle="1" w:styleId="s22">
    <w:name w:val="s_22"/>
    <w:basedOn w:val="a8"/>
    <w:uiPriority w:val="99"/>
    <w:qFormat/>
    <w:rsid w:val="00762C21"/>
    <w:pPr>
      <w:widowControl/>
      <w:spacing w:before="100" w:beforeAutospacing="1" w:after="100" w:afterAutospacing="1"/>
      <w:ind w:firstLine="0"/>
      <w:jc w:val="left"/>
    </w:pPr>
  </w:style>
  <w:style w:type="paragraph" w:customStyle="1" w:styleId="p3">
    <w:name w:val="p3"/>
    <w:basedOn w:val="a8"/>
    <w:uiPriority w:val="99"/>
    <w:qFormat/>
    <w:rsid w:val="00762C21"/>
    <w:pPr>
      <w:widowControl/>
      <w:spacing w:before="100" w:beforeAutospacing="1" w:after="100" w:afterAutospacing="1"/>
      <w:ind w:firstLine="0"/>
      <w:jc w:val="left"/>
    </w:pPr>
  </w:style>
  <w:style w:type="paragraph" w:customStyle="1" w:styleId="p5">
    <w:name w:val="p5"/>
    <w:basedOn w:val="a8"/>
    <w:uiPriority w:val="99"/>
    <w:qFormat/>
    <w:rsid w:val="00762C21"/>
    <w:pPr>
      <w:widowControl/>
      <w:spacing w:before="100" w:beforeAutospacing="1" w:after="100" w:afterAutospacing="1"/>
      <w:ind w:firstLine="0"/>
      <w:jc w:val="left"/>
    </w:pPr>
  </w:style>
  <w:style w:type="paragraph" w:customStyle="1" w:styleId="p7">
    <w:name w:val="p7"/>
    <w:basedOn w:val="a8"/>
    <w:uiPriority w:val="99"/>
    <w:qFormat/>
    <w:rsid w:val="00762C21"/>
    <w:pPr>
      <w:widowControl/>
      <w:spacing w:before="100" w:beforeAutospacing="1" w:after="100" w:afterAutospacing="1"/>
      <w:ind w:firstLine="0"/>
      <w:jc w:val="left"/>
    </w:pPr>
  </w:style>
  <w:style w:type="paragraph" w:customStyle="1" w:styleId="p6">
    <w:name w:val="p6"/>
    <w:basedOn w:val="a8"/>
    <w:uiPriority w:val="99"/>
    <w:qFormat/>
    <w:rsid w:val="00762C21"/>
    <w:pPr>
      <w:widowControl/>
      <w:spacing w:before="100" w:beforeAutospacing="1" w:after="100" w:afterAutospacing="1"/>
      <w:ind w:firstLine="0"/>
      <w:jc w:val="left"/>
    </w:pPr>
  </w:style>
  <w:style w:type="paragraph" w:customStyle="1" w:styleId="p8">
    <w:name w:val="p8"/>
    <w:basedOn w:val="a8"/>
    <w:uiPriority w:val="99"/>
    <w:qFormat/>
    <w:rsid w:val="00762C21"/>
    <w:pPr>
      <w:widowControl/>
      <w:spacing w:before="100" w:beforeAutospacing="1" w:after="100" w:afterAutospacing="1"/>
      <w:ind w:firstLine="0"/>
      <w:jc w:val="left"/>
    </w:pPr>
  </w:style>
  <w:style w:type="paragraph" w:customStyle="1" w:styleId="p9">
    <w:name w:val="p9"/>
    <w:basedOn w:val="a8"/>
    <w:uiPriority w:val="99"/>
    <w:qFormat/>
    <w:rsid w:val="00762C21"/>
    <w:pPr>
      <w:widowControl/>
      <w:spacing w:before="100" w:beforeAutospacing="1" w:after="100" w:afterAutospacing="1"/>
      <w:ind w:firstLine="0"/>
      <w:jc w:val="left"/>
    </w:pPr>
  </w:style>
  <w:style w:type="paragraph" w:customStyle="1" w:styleId="p10">
    <w:name w:val="p10"/>
    <w:basedOn w:val="a8"/>
    <w:uiPriority w:val="99"/>
    <w:qFormat/>
    <w:rsid w:val="00762C21"/>
    <w:pPr>
      <w:widowControl/>
      <w:spacing w:before="100" w:beforeAutospacing="1" w:after="100" w:afterAutospacing="1"/>
      <w:ind w:firstLine="0"/>
      <w:jc w:val="left"/>
    </w:pPr>
  </w:style>
  <w:style w:type="paragraph" w:customStyle="1" w:styleId="p11">
    <w:name w:val="p11"/>
    <w:basedOn w:val="a8"/>
    <w:uiPriority w:val="99"/>
    <w:qFormat/>
    <w:rsid w:val="00762C21"/>
    <w:pPr>
      <w:widowControl/>
      <w:spacing w:before="100" w:beforeAutospacing="1" w:after="100" w:afterAutospacing="1"/>
      <w:ind w:firstLine="0"/>
      <w:jc w:val="left"/>
    </w:pPr>
  </w:style>
  <w:style w:type="paragraph" w:customStyle="1" w:styleId="afffffffffb">
    <w:name w:val="Комментарий"/>
    <w:basedOn w:val="a8"/>
    <w:next w:val="a8"/>
    <w:uiPriority w:val="99"/>
    <w:qFormat/>
    <w:rsid w:val="00762C21"/>
    <w:pPr>
      <w:shd w:val="clear" w:color="auto" w:fill="F0F0F0"/>
      <w:autoSpaceDE w:val="0"/>
      <w:autoSpaceDN w:val="0"/>
      <w:adjustRightInd w:val="0"/>
      <w:spacing w:before="75"/>
      <w:ind w:left="170" w:firstLine="0"/>
    </w:pPr>
    <w:rPr>
      <w:rFonts w:ascii="Arial" w:hAnsi="Arial" w:cs="Arial"/>
      <w:color w:val="353842"/>
    </w:rPr>
  </w:style>
  <w:style w:type="paragraph" w:customStyle="1" w:styleId="21e">
    <w:name w:val="Основной текст (2)1"/>
    <w:basedOn w:val="a8"/>
    <w:link w:val="2ffa"/>
    <w:uiPriority w:val="99"/>
    <w:qFormat/>
    <w:rsid w:val="00762C21"/>
    <w:pPr>
      <w:widowControl/>
      <w:shd w:val="clear" w:color="auto" w:fill="FFFFFF"/>
      <w:spacing w:line="240" w:lineRule="atLeast"/>
      <w:ind w:firstLine="0"/>
      <w:jc w:val="left"/>
    </w:pPr>
    <w:rPr>
      <w:rFonts w:ascii="Garamond" w:eastAsia="Garamond" w:hAnsi="Garamond" w:cs="Garamond"/>
      <w:i/>
      <w:iCs/>
      <w:color w:val="000000"/>
      <w:sz w:val="17"/>
      <w:szCs w:val="17"/>
    </w:rPr>
  </w:style>
  <w:style w:type="paragraph" w:customStyle="1" w:styleId="31e">
    <w:name w:val="Основной текст с отступом 31"/>
    <w:basedOn w:val="a8"/>
    <w:uiPriority w:val="99"/>
    <w:qFormat/>
    <w:rsid w:val="00762C21"/>
    <w:pPr>
      <w:widowControl/>
      <w:suppressAutoHyphens/>
      <w:spacing w:after="120"/>
      <w:ind w:left="283" w:firstLine="0"/>
      <w:jc w:val="left"/>
    </w:pPr>
    <w:rPr>
      <w:sz w:val="16"/>
      <w:szCs w:val="16"/>
      <w:lang w:eastAsia="ar-SA"/>
    </w:rPr>
  </w:style>
  <w:style w:type="paragraph" w:customStyle="1" w:styleId="106">
    <w:name w:val="10"/>
    <w:basedOn w:val="a8"/>
    <w:uiPriority w:val="99"/>
    <w:qFormat/>
    <w:rsid w:val="00762C21"/>
    <w:pPr>
      <w:widowControl/>
      <w:spacing w:before="100" w:beforeAutospacing="1" w:after="100" w:afterAutospacing="1"/>
      <w:ind w:firstLine="0"/>
      <w:jc w:val="left"/>
    </w:pPr>
  </w:style>
  <w:style w:type="paragraph" w:customStyle="1" w:styleId="Standard">
    <w:name w:val="Standard"/>
    <w:qFormat/>
    <w:rsid w:val="00762C21"/>
    <w:pPr>
      <w:suppressAutoHyphens/>
      <w:autoSpaceDN w:val="0"/>
      <w:spacing w:before="28" w:after="28"/>
      <w:jc w:val="left"/>
    </w:pPr>
    <w:rPr>
      <w:rFonts w:eastAsia="Lucida Sans Unicode" w:cs="Tahoma"/>
      <w:kern w:val="3"/>
      <w:sz w:val="28"/>
      <w:szCs w:val="28"/>
      <w:lang w:eastAsia="en-US"/>
    </w:rPr>
  </w:style>
  <w:style w:type="paragraph" w:customStyle="1" w:styleId="post-metapost-link">
    <w:name w:val="post-meta post-link"/>
    <w:basedOn w:val="a8"/>
    <w:uiPriority w:val="99"/>
    <w:qFormat/>
    <w:rsid w:val="00762C21"/>
    <w:pPr>
      <w:widowControl/>
      <w:spacing w:before="100" w:beforeAutospacing="1" w:after="100" w:afterAutospacing="1"/>
      <w:ind w:firstLine="0"/>
      <w:jc w:val="left"/>
    </w:pPr>
  </w:style>
  <w:style w:type="character" w:customStyle="1" w:styleId="1ffff0">
    <w:name w:val="Верхний колонтитул Знак1"/>
    <w:aliases w:val="ВерхКолонтитул Знак1"/>
    <w:basedOn w:val="a9"/>
    <w:semiHidden/>
    <w:rsid w:val="00762C21"/>
    <w:rPr>
      <w:sz w:val="24"/>
      <w:szCs w:val="24"/>
    </w:rPr>
  </w:style>
  <w:style w:type="character" w:customStyle="1" w:styleId="1ffff1">
    <w:name w:val="Нижний колонтитул Знак1"/>
    <w:basedOn w:val="a9"/>
    <w:uiPriority w:val="99"/>
    <w:semiHidden/>
    <w:rsid w:val="00762C21"/>
    <w:rPr>
      <w:sz w:val="24"/>
      <w:szCs w:val="24"/>
    </w:rPr>
  </w:style>
  <w:style w:type="character" w:customStyle="1" w:styleId="1ffff2">
    <w:name w:val="Текст Знак1"/>
    <w:basedOn w:val="a9"/>
    <w:semiHidden/>
    <w:rsid w:val="00762C21"/>
    <w:rPr>
      <w:rFonts w:ascii="Consolas" w:hAnsi="Consolas"/>
      <w:sz w:val="21"/>
      <w:szCs w:val="21"/>
    </w:rPr>
  </w:style>
  <w:style w:type="character" w:customStyle="1" w:styleId="21f0">
    <w:name w:val="Основной текст с отступом 2 Знак1"/>
    <w:basedOn w:val="a9"/>
    <w:semiHidden/>
    <w:rsid w:val="00762C21"/>
    <w:rPr>
      <w:sz w:val="24"/>
      <w:szCs w:val="24"/>
    </w:rPr>
  </w:style>
  <w:style w:type="character" w:customStyle="1" w:styleId="1ffff3">
    <w:name w:val="Текст выноски Знак1"/>
    <w:basedOn w:val="a9"/>
    <w:uiPriority w:val="99"/>
    <w:semiHidden/>
    <w:rsid w:val="00762C21"/>
    <w:rPr>
      <w:rFonts w:ascii="Tahoma" w:eastAsia="Times New Roman" w:hAnsi="Tahoma" w:cs="Tahoma"/>
      <w:sz w:val="16"/>
      <w:szCs w:val="16"/>
      <w:lang w:eastAsia="ru-RU"/>
    </w:rPr>
  </w:style>
  <w:style w:type="character" w:customStyle="1" w:styleId="ecattext">
    <w:name w:val="ecattext"/>
    <w:basedOn w:val="a9"/>
    <w:rsid w:val="00762C21"/>
  </w:style>
  <w:style w:type="character" w:customStyle="1" w:styleId="s19">
    <w:name w:val="s19"/>
    <w:basedOn w:val="a9"/>
    <w:rsid w:val="00762C21"/>
  </w:style>
  <w:style w:type="character" w:customStyle="1" w:styleId="hl">
    <w:name w:val="hl"/>
    <w:basedOn w:val="a9"/>
    <w:rsid w:val="00762C21"/>
  </w:style>
  <w:style w:type="character" w:customStyle="1" w:styleId="b-serp-urlmark">
    <w:name w:val="b-serp-url__mark"/>
    <w:basedOn w:val="a9"/>
    <w:rsid w:val="00762C21"/>
  </w:style>
  <w:style w:type="character" w:customStyle="1" w:styleId="reference-text">
    <w:name w:val="reference-text"/>
    <w:basedOn w:val="a9"/>
    <w:rsid w:val="00762C21"/>
    <w:rPr>
      <w:rFonts w:ascii="Times New Roman" w:hAnsi="Times New Roman" w:cs="Times New Roman" w:hint="default"/>
    </w:rPr>
  </w:style>
  <w:style w:type="character" w:customStyle="1" w:styleId="afffffffffc">
    <w:name w:val="Цветовое выделение"/>
    <w:uiPriority w:val="99"/>
    <w:rsid w:val="00762C21"/>
    <w:rPr>
      <w:b/>
      <w:bCs/>
      <w:color w:val="26282F"/>
    </w:rPr>
  </w:style>
  <w:style w:type="character" w:customStyle="1" w:styleId="b-share-btnwrap">
    <w:name w:val="b-share-btn__wrap"/>
    <w:basedOn w:val="a9"/>
    <w:rsid w:val="00762C21"/>
  </w:style>
  <w:style w:type="character" w:customStyle="1" w:styleId="b-share-counter">
    <w:name w:val="b-share-counter"/>
    <w:basedOn w:val="a9"/>
    <w:rsid w:val="00762C21"/>
  </w:style>
  <w:style w:type="character" w:customStyle="1" w:styleId="noprint">
    <w:name w:val="noprint"/>
    <w:basedOn w:val="a9"/>
    <w:rsid w:val="00762C21"/>
  </w:style>
  <w:style w:type="character" w:customStyle="1" w:styleId="z-entity-wikifactswikifact-label">
    <w:name w:val="z-entity-wikifacts__wikifact-label"/>
    <w:basedOn w:val="a9"/>
    <w:rsid w:val="00762C21"/>
  </w:style>
  <w:style w:type="character" w:customStyle="1" w:styleId="z-entity-wikifactswikifact-text">
    <w:name w:val="z-entity-wikifacts__wikifact-text"/>
    <w:basedOn w:val="a9"/>
    <w:rsid w:val="00762C21"/>
  </w:style>
  <w:style w:type="character" w:customStyle="1" w:styleId="plainlinks">
    <w:name w:val="plainlinks"/>
    <w:basedOn w:val="a9"/>
    <w:rsid w:val="00762C21"/>
  </w:style>
  <w:style w:type="character" w:customStyle="1" w:styleId="latitude">
    <w:name w:val="latitude"/>
    <w:basedOn w:val="a9"/>
    <w:rsid w:val="00762C21"/>
  </w:style>
  <w:style w:type="character" w:customStyle="1" w:styleId="longitude">
    <w:name w:val="longitude"/>
    <w:basedOn w:val="a9"/>
    <w:rsid w:val="00762C21"/>
  </w:style>
  <w:style w:type="character" w:customStyle="1" w:styleId="geo-multi-punct">
    <w:name w:val="geo-multi-punct"/>
    <w:basedOn w:val="a9"/>
    <w:rsid w:val="00762C21"/>
  </w:style>
  <w:style w:type="character" w:customStyle="1" w:styleId="geo-dec">
    <w:name w:val="geo-dec"/>
    <w:basedOn w:val="a9"/>
    <w:rsid w:val="00762C21"/>
  </w:style>
  <w:style w:type="character" w:customStyle="1" w:styleId="tocnumber">
    <w:name w:val="tocnumber"/>
    <w:basedOn w:val="a9"/>
    <w:rsid w:val="00762C21"/>
  </w:style>
  <w:style w:type="character" w:customStyle="1" w:styleId="toctext">
    <w:name w:val="toctext"/>
    <w:basedOn w:val="a9"/>
    <w:rsid w:val="00762C21"/>
  </w:style>
  <w:style w:type="character" w:customStyle="1" w:styleId="s100">
    <w:name w:val="s_10"/>
    <w:basedOn w:val="a9"/>
    <w:rsid w:val="00762C21"/>
  </w:style>
  <w:style w:type="character" w:customStyle="1" w:styleId="s5">
    <w:name w:val="s5"/>
    <w:basedOn w:val="a9"/>
    <w:rsid w:val="00762C21"/>
  </w:style>
  <w:style w:type="character" w:customStyle="1" w:styleId="s3">
    <w:name w:val="s3"/>
    <w:basedOn w:val="a9"/>
    <w:rsid w:val="00762C21"/>
  </w:style>
  <w:style w:type="character" w:customStyle="1" w:styleId="s6">
    <w:name w:val="s6"/>
    <w:basedOn w:val="a9"/>
    <w:rsid w:val="00762C21"/>
  </w:style>
  <w:style w:type="character" w:customStyle="1" w:styleId="s7">
    <w:name w:val="s7"/>
    <w:basedOn w:val="a9"/>
    <w:rsid w:val="00762C21"/>
  </w:style>
  <w:style w:type="character" w:customStyle="1" w:styleId="s8">
    <w:name w:val="s8"/>
    <w:basedOn w:val="a9"/>
    <w:rsid w:val="00762C21"/>
  </w:style>
  <w:style w:type="paragraph" w:styleId="z-">
    <w:name w:val="HTML Top of Form"/>
    <w:basedOn w:val="a8"/>
    <w:next w:val="a8"/>
    <w:link w:val="z-0"/>
    <w:hidden/>
    <w:uiPriority w:val="99"/>
    <w:semiHidden/>
    <w:unhideWhenUsed/>
    <w:rsid w:val="00762C21"/>
    <w:pPr>
      <w:widowControl/>
      <w:pBdr>
        <w:bottom w:val="single" w:sz="6" w:space="1" w:color="auto"/>
      </w:pBdr>
      <w:ind w:firstLine="0"/>
      <w:jc w:val="center"/>
    </w:pPr>
    <w:rPr>
      <w:rFonts w:ascii="Arial" w:hAnsi="Arial" w:cs="Arial"/>
      <w:vanish/>
      <w:sz w:val="16"/>
      <w:szCs w:val="16"/>
    </w:rPr>
  </w:style>
  <w:style w:type="character" w:customStyle="1" w:styleId="z-0">
    <w:name w:val="z-Начало формы Знак"/>
    <w:basedOn w:val="a9"/>
    <w:link w:val="z-"/>
    <w:uiPriority w:val="99"/>
    <w:semiHidden/>
    <w:rsid w:val="00762C21"/>
    <w:rPr>
      <w:rFonts w:ascii="Arial" w:eastAsia="Times New Roman" w:hAnsi="Arial" w:cs="Arial"/>
      <w:vanish/>
      <w:sz w:val="16"/>
      <w:szCs w:val="16"/>
    </w:rPr>
  </w:style>
  <w:style w:type="paragraph" w:styleId="z-1">
    <w:name w:val="HTML Bottom of Form"/>
    <w:basedOn w:val="a8"/>
    <w:next w:val="a8"/>
    <w:link w:val="z-2"/>
    <w:hidden/>
    <w:uiPriority w:val="99"/>
    <w:semiHidden/>
    <w:unhideWhenUsed/>
    <w:rsid w:val="00762C21"/>
    <w:pPr>
      <w:widowControl/>
      <w:pBdr>
        <w:top w:val="single" w:sz="6" w:space="1" w:color="auto"/>
      </w:pBdr>
      <w:ind w:firstLine="0"/>
      <w:jc w:val="center"/>
    </w:pPr>
    <w:rPr>
      <w:rFonts w:ascii="Arial" w:hAnsi="Arial" w:cs="Arial"/>
      <w:vanish/>
      <w:sz w:val="16"/>
      <w:szCs w:val="16"/>
    </w:rPr>
  </w:style>
  <w:style w:type="character" w:customStyle="1" w:styleId="z-2">
    <w:name w:val="z-Конец формы Знак"/>
    <w:basedOn w:val="a9"/>
    <w:link w:val="z-1"/>
    <w:uiPriority w:val="99"/>
    <w:semiHidden/>
    <w:rsid w:val="00762C21"/>
    <w:rPr>
      <w:rFonts w:ascii="Arial" w:eastAsia="Times New Roman" w:hAnsi="Arial" w:cs="Arial"/>
      <w:vanish/>
      <w:sz w:val="16"/>
      <w:szCs w:val="16"/>
    </w:rPr>
  </w:style>
  <w:style w:type="character" w:customStyle="1" w:styleId="s4">
    <w:name w:val="s4"/>
    <w:basedOn w:val="a9"/>
    <w:rsid w:val="00762C21"/>
  </w:style>
  <w:style w:type="character" w:customStyle="1" w:styleId="afffffffffd">
    <w:name w:val="Основной текст + Полужирный"/>
    <w:uiPriority w:val="99"/>
    <w:rsid w:val="00762C21"/>
    <w:rPr>
      <w:rFonts w:ascii="Times New Roman" w:hAnsi="Times New Roman" w:cs="Times New Roman" w:hint="default"/>
      <w:b/>
      <w:bCs/>
      <w:sz w:val="18"/>
      <w:szCs w:val="18"/>
    </w:rPr>
  </w:style>
  <w:style w:type="character" w:customStyle="1" w:styleId="2ffb">
    <w:name w:val="Основной текст (2) + Не полужирный"/>
    <w:uiPriority w:val="99"/>
    <w:rsid w:val="00762C21"/>
    <w:rPr>
      <w:rFonts w:ascii="Times New Roman" w:hAnsi="Times New Roman" w:cs="Times New Roman" w:hint="default"/>
      <w:b w:val="0"/>
      <w:bCs w:val="0"/>
      <w:sz w:val="18"/>
      <w:szCs w:val="18"/>
      <w:shd w:val="clear" w:color="auto" w:fill="FFFFFF"/>
    </w:rPr>
  </w:style>
  <w:style w:type="character" w:customStyle="1" w:styleId="submenu-table">
    <w:name w:val="submenu-table"/>
    <w:basedOn w:val="a9"/>
    <w:rsid w:val="00762C21"/>
  </w:style>
  <w:style w:type="character" w:customStyle="1" w:styleId="dashed">
    <w:name w:val="dashed"/>
    <w:basedOn w:val="a9"/>
    <w:rsid w:val="00762C21"/>
  </w:style>
  <w:style w:type="character" w:customStyle="1" w:styleId="1ffff4">
    <w:name w:val="Подзаголовок Знак1"/>
    <w:aliases w:val="Номер таб Знак1,Таблица - заголовок Знак1"/>
    <w:basedOn w:val="a9"/>
    <w:rsid w:val="00762C21"/>
    <w:rPr>
      <w:rFonts w:ascii="Cambria" w:eastAsia="Times New Roman" w:hAnsi="Cambria" w:cs="Times New Roman"/>
      <w:i/>
      <w:iCs/>
      <w:color w:val="4F81BD"/>
      <w:spacing w:val="15"/>
      <w:sz w:val="24"/>
      <w:szCs w:val="24"/>
    </w:rPr>
  </w:style>
  <w:style w:type="character" w:customStyle="1" w:styleId="ntext">
    <w:name w:val="ntext"/>
    <w:basedOn w:val="a9"/>
    <w:rsid w:val="00762C21"/>
  </w:style>
  <w:style w:type="paragraph" w:styleId="3">
    <w:name w:val="List Bullet 3"/>
    <w:basedOn w:val="a8"/>
    <w:semiHidden/>
    <w:unhideWhenUsed/>
    <w:rsid w:val="00762C21"/>
    <w:pPr>
      <w:widowControl/>
      <w:numPr>
        <w:numId w:val="45"/>
      </w:numPr>
      <w:contextualSpacing/>
      <w:jc w:val="left"/>
    </w:pPr>
  </w:style>
  <w:style w:type="numbering" w:customStyle="1" w:styleId="244">
    <w:name w:val="Стиль маркированный24"/>
    <w:basedOn w:val="ab"/>
    <w:rsid w:val="00762C21"/>
  </w:style>
  <w:style w:type="numbering" w:customStyle="1" w:styleId="681">
    <w:name w:val="Нет списка68"/>
    <w:next w:val="ab"/>
    <w:uiPriority w:val="99"/>
    <w:semiHidden/>
    <w:unhideWhenUsed/>
    <w:rsid w:val="00762C21"/>
  </w:style>
  <w:style w:type="table" w:customStyle="1" w:styleId="880">
    <w:name w:val="Сетка таблицы88"/>
    <w:basedOn w:val="aa"/>
    <w:next w:val="affb"/>
    <w:uiPriority w:val="59"/>
    <w:rsid w:val="00DD0478"/>
    <w:pPr>
      <w:jc w:val="lef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0">
    <w:name w:val="Сетка таблицы89"/>
    <w:basedOn w:val="aa"/>
    <w:next w:val="affb"/>
    <w:uiPriority w:val="39"/>
    <w:rsid w:val="00136177"/>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
    <w:basedOn w:val="2ff9"/>
    <w:uiPriority w:val="99"/>
    <w:rsid w:val="008C36D2"/>
    <w:rPr>
      <w:rFonts w:ascii="Times New Roman" w:eastAsia="Garamond" w:hAnsi="Times New Roman" w:cs="Times New Roman"/>
      <w:b w:val="0"/>
      <w:bCs w:val="0"/>
      <w:i w:val="0"/>
      <w:iCs w:val="0"/>
      <w:smallCaps w:val="0"/>
      <w:strike w:val="0"/>
      <w:sz w:val="26"/>
      <w:szCs w:val="26"/>
      <w:u w:val="none"/>
      <w:shd w:val="clear" w:color="auto" w:fill="FFFFFF"/>
    </w:rPr>
  </w:style>
  <w:style w:type="character" w:customStyle="1" w:styleId="22b">
    <w:name w:val="Основной текст (2)2"/>
    <w:basedOn w:val="2ff9"/>
    <w:uiPriority w:val="99"/>
    <w:rsid w:val="008C36D2"/>
    <w:rPr>
      <w:rFonts w:ascii="Times New Roman" w:eastAsia="Garamond" w:hAnsi="Times New Roman" w:cs="Times New Roman"/>
      <w:b w:val="0"/>
      <w:bCs w:val="0"/>
      <w:i w:val="0"/>
      <w:iCs w:val="0"/>
      <w:smallCaps w:val="0"/>
      <w:strike w:val="0"/>
      <w:sz w:val="28"/>
      <w:szCs w:val="28"/>
      <w:u w:val="single"/>
      <w:shd w:val="clear" w:color="auto" w:fill="FFFFFF"/>
    </w:rPr>
  </w:style>
  <w:style w:type="paragraph" w:customStyle="1" w:styleId="afffffffffe">
    <w:name w:val="Стиль Основа + влево"/>
    <w:basedOn w:val="a8"/>
    <w:rsid w:val="008C36D2"/>
    <w:pPr>
      <w:widowControl/>
      <w:spacing w:before="120"/>
      <w:ind w:firstLine="720"/>
    </w:pPr>
    <w:rPr>
      <w:szCs w:val="20"/>
    </w:rPr>
  </w:style>
  <w:style w:type="paragraph" w:customStyle="1" w:styleId="2ffc">
    <w:name w:val="Знак Знак Знак Знак Знак Знак2"/>
    <w:basedOn w:val="a8"/>
    <w:uiPriority w:val="99"/>
    <w:rsid w:val="004207A8"/>
    <w:pPr>
      <w:widowControl/>
      <w:spacing w:after="160" w:line="240" w:lineRule="exact"/>
      <w:ind w:firstLine="0"/>
      <w:jc w:val="left"/>
    </w:pPr>
    <w:rPr>
      <w:rFonts w:ascii="Verdana" w:hAnsi="Verdana"/>
      <w:sz w:val="20"/>
      <w:szCs w:val="20"/>
      <w:lang w:val="en-US" w:eastAsia="en-US"/>
    </w:rPr>
  </w:style>
  <w:style w:type="character" w:customStyle="1" w:styleId="107">
    <w:name w:val="Основной текст + 10"/>
    <w:aliases w:val="5 pt,Не полужирный"/>
    <w:basedOn w:val="a9"/>
    <w:rsid w:val="004207A8"/>
    <w:rPr>
      <w:rFonts w:ascii="Arial" w:eastAsia="Arial" w:hAnsi="Arial" w:cs="Arial" w:hint="default"/>
      <w:b/>
      <w:bCs/>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af4">
    <w:name w:val="Название объекта Знак"/>
    <w:aliases w:val=" Знак3 Знак,диаграммы Знак Знак,Название объекта таблица Знак Знак,Caption Char Знак Знак,Caption Char1 Char Знак Знак,Caption Char Char Char Знак Знак,Caption Char1 Знак Знак,Caption Char Char Знак Знак"/>
    <w:link w:val="af3"/>
    <w:uiPriority w:val="35"/>
    <w:rsid w:val="00CD43D9"/>
    <w:rPr>
      <w:rFonts w:ascii="Times New Roman" w:eastAsia="Times New Roman" w:hAnsi="Times New Roman"/>
      <w:b/>
      <w:bCs/>
    </w:rPr>
  </w:style>
  <w:style w:type="table" w:customStyle="1" w:styleId="900">
    <w:name w:val="Сетка таблицы90"/>
    <w:basedOn w:val="aa"/>
    <w:next w:val="affb"/>
    <w:uiPriority w:val="59"/>
    <w:rsid w:val="00823C83"/>
    <w:pPr>
      <w:jc w:val="left"/>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0">
    <w:name w:val="Сетка таблицы96"/>
    <w:basedOn w:val="aa"/>
    <w:next w:val="affb"/>
    <w:uiPriority w:val="59"/>
    <w:rsid w:val="00BB2CA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b"/>
    <w:uiPriority w:val="99"/>
    <w:semiHidden/>
    <w:unhideWhenUsed/>
    <w:rsid w:val="00A7354A"/>
  </w:style>
  <w:style w:type="numbering" w:customStyle="1" w:styleId="1400">
    <w:name w:val="Нет списка140"/>
    <w:next w:val="ab"/>
    <w:semiHidden/>
    <w:rsid w:val="00A7354A"/>
  </w:style>
  <w:style w:type="paragraph" w:customStyle="1" w:styleId="2ffd">
    <w:name w:val="заголовок 2"/>
    <w:basedOn w:val="a8"/>
    <w:next w:val="a8"/>
    <w:rsid w:val="00A7354A"/>
    <w:pPr>
      <w:keepNext/>
      <w:widowControl/>
      <w:autoSpaceDE w:val="0"/>
      <w:autoSpaceDN w:val="0"/>
      <w:spacing w:before="120" w:after="120"/>
      <w:ind w:firstLine="709"/>
    </w:pPr>
    <w:rPr>
      <w:rFonts w:ascii="Arial" w:hAnsi="Arial" w:cs="Arial"/>
      <w:b/>
      <w:sz w:val="28"/>
      <w:szCs w:val="28"/>
    </w:rPr>
  </w:style>
  <w:style w:type="paragraph" w:customStyle="1" w:styleId="1ffff5">
    <w:name w:val="Заголовок1"/>
    <w:basedOn w:val="a8"/>
    <w:rsid w:val="00A7354A"/>
    <w:pPr>
      <w:widowControl/>
      <w:spacing w:before="120" w:after="120"/>
      <w:ind w:firstLine="0"/>
      <w:jc w:val="center"/>
    </w:pPr>
    <w:rPr>
      <w:rFonts w:ascii="Arial" w:hAnsi="Arial" w:cs="Arial"/>
      <w:szCs w:val="20"/>
    </w:rPr>
  </w:style>
  <w:style w:type="table" w:customStyle="1" w:styleId="970">
    <w:name w:val="Сетка таблицы97"/>
    <w:basedOn w:val="aa"/>
    <w:next w:val="affb"/>
    <w:rsid w:val="00A7354A"/>
    <w:pPr>
      <w:ind w:firstLine="709"/>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Отступ"/>
    <w:basedOn w:val="a8"/>
    <w:rsid w:val="00A7354A"/>
    <w:pPr>
      <w:widowControl/>
      <w:numPr>
        <w:numId w:val="46"/>
      </w:numPr>
      <w:ind w:left="1134" w:firstLine="0"/>
    </w:pPr>
    <w:rPr>
      <w:rFonts w:ascii="Arial" w:hAnsi="Arial" w:cs="Arial"/>
    </w:rPr>
  </w:style>
  <w:style w:type="numbering" w:customStyle="1" w:styleId="a5">
    <w:name w:val="Нумерованный список_"/>
    <w:basedOn w:val="ab"/>
    <w:rsid w:val="00A7354A"/>
    <w:pPr>
      <w:numPr>
        <w:numId w:val="47"/>
      </w:numPr>
    </w:pPr>
  </w:style>
  <w:style w:type="numbering" w:customStyle="1" w:styleId="0">
    <w:name w:val="Нумерованный Слева:  0 см"/>
    <w:basedOn w:val="ab"/>
    <w:rsid w:val="00A7354A"/>
    <w:pPr>
      <w:numPr>
        <w:numId w:val="48"/>
      </w:numPr>
    </w:pPr>
  </w:style>
  <w:style w:type="numbering" w:customStyle="1" w:styleId="00">
    <w:name w:val="Стиль Нумерованный Слева:  0 см + многоуровневый"/>
    <w:basedOn w:val="ab"/>
    <w:rsid w:val="00A7354A"/>
    <w:pPr>
      <w:numPr>
        <w:numId w:val="49"/>
      </w:numPr>
    </w:pPr>
  </w:style>
  <w:style w:type="character" w:customStyle="1" w:styleId="afffff9">
    <w:name w:val="Табл Знак"/>
    <w:basedOn w:val="a9"/>
    <w:link w:val="afffff8"/>
    <w:rsid w:val="00A7354A"/>
    <w:rPr>
      <w:rFonts w:ascii="Arial" w:eastAsia="MS Mincho" w:hAnsi="Arial"/>
      <w:sz w:val="24"/>
      <w:szCs w:val="24"/>
    </w:rPr>
  </w:style>
  <w:style w:type="paragraph" w:customStyle="1" w:styleId="31f">
    <w:name w:val="3.1 примечание текст"/>
    <w:basedOn w:val="a8"/>
    <w:link w:val="31f0"/>
    <w:qFormat/>
    <w:rsid w:val="00A7354A"/>
    <w:pPr>
      <w:widowControl/>
      <w:ind w:firstLine="0"/>
    </w:pPr>
    <w:rPr>
      <w:rFonts w:eastAsiaTheme="minorHAnsi"/>
      <w:lang w:eastAsia="en-US"/>
    </w:rPr>
  </w:style>
  <w:style w:type="character" w:customStyle="1" w:styleId="31f0">
    <w:name w:val="3.1 примечание текст Знак"/>
    <w:basedOn w:val="a9"/>
    <w:link w:val="31f"/>
    <w:rsid w:val="00A7354A"/>
    <w:rPr>
      <w:rFonts w:ascii="Times New Roman" w:eastAsiaTheme="minorHAnsi" w:hAnsi="Times New Roman"/>
      <w:sz w:val="24"/>
      <w:szCs w:val="24"/>
      <w:lang w:eastAsia="en-US"/>
    </w:rPr>
  </w:style>
  <w:style w:type="paragraph" w:customStyle="1" w:styleId="msonormal0">
    <w:name w:val="msonormal"/>
    <w:basedOn w:val="a8"/>
    <w:rsid w:val="00A7354A"/>
    <w:pPr>
      <w:widowControl/>
      <w:spacing w:before="100" w:beforeAutospacing="1" w:after="100" w:afterAutospacing="1"/>
      <w:ind w:firstLine="0"/>
      <w:jc w:val="left"/>
    </w:pPr>
  </w:style>
  <w:style w:type="numbering" w:customStyle="1" w:styleId="701">
    <w:name w:val="Нет списка70"/>
    <w:next w:val="ab"/>
    <w:uiPriority w:val="99"/>
    <w:semiHidden/>
    <w:unhideWhenUsed/>
    <w:rsid w:val="00A7354A"/>
  </w:style>
  <w:style w:type="table" w:customStyle="1" w:styleId="1281">
    <w:name w:val="Сетка таблицы128"/>
    <w:basedOn w:val="aa"/>
    <w:next w:val="affb"/>
    <w:uiPriority w:val="59"/>
    <w:rsid w:val="00D97649"/>
    <w:pPr>
      <w:jc w:val="left"/>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1">
    <w:name w:val="Нет списка74"/>
    <w:next w:val="ab"/>
    <w:uiPriority w:val="99"/>
    <w:semiHidden/>
    <w:unhideWhenUsed/>
    <w:rsid w:val="00D97649"/>
  </w:style>
  <w:style w:type="table" w:customStyle="1" w:styleId="1290">
    <w:name w:val="Сетка таблицы129"/>
    <w:basedOn w:val="aa"/>
    <w:next w:val="affb"/>
    <w:uiPriority w:val="59"/>
    <w:rsid w:val="00D97649"/>
    <w:pPr>
      <w:jc w:val="left"/>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8">
    <w:name w:val="Сетка таблицы98"/>
    <w:basedOn w:val="aa"/>
    <w:next w:val="affb"/>
    <w:uiPriority w:val="39"/>
    <w:rsid w:val="00D97649"/>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
    <w:name w:val="ОснТекст"/>
    <w:basedOn w:val="a8"/>
    <w:rsid w:val="00D97649"/>
    <w:pPr>
      <w:widowControl/>
      <w:suppressAutoHyphens/>
      <w:spacing w:after="200" w:line="276" w:lineRule="auto"/>
      <w:ind w:firstLine="540"/>
    </w:pPr>
    <w:rPr>
      <w:rFonts w:eastAsia="Calibri"/>
      <w:lang w:val="x-none" w:eastAsia="ar-SA"/>
    </w:rPr>
  </w:style>
  <w:style w:type="paragraph" w:customStyle="1" w:styleId="2ffe">
    <w:name w:val="Заголовок2"/>
    <w:basedOn w:val="a8"/>
    <w:rsid w:val="00C643FC"/>
    <w:pPr>
      <w:widowControl/>
      <w:spacing w:before="120" w:after="120"/>
      <w:ind w:firstLine="0"/>
      <w:jc w:val="center"/>
    </w:pPr>
    <w:rPr>
      <w:rFonts w:ascii="Arial" w:hAnsi="Arial" w:cs="Arial"/>
      <w:szCs w:val="20"/>
    </w:rPr>
  </w:style>
  <w:style w:type="character" w:customStyle="1" w:styleId="string">
    <w:name w:val="string"/>
    <w:basedOn w:val="a9"/>
    <w:rsid w:val="00860C5A"/>
  </w:style>
  <w:style w:type="paragraph" w:customStyle="1" w:styleId="2fff">
    <w:name w:val="Заголовок2"/>
    <w:basedOn w:val="a8"/>
    <w:rsid w:val="00F97057"/>
    <w:pPr>
      <w:widowControl/>
      <w:spacing w:before="120" w:after="120"/>
      <w:ind w:firstLine="0"/>
      <w:jc w:val="center"/>
    </w:pPr>
    <w:rPr>
      <w:rFonts w:ascii="Arial" w:hAnsi="Arial" w:cs="Arial"/>
      <w:szCs w:val="20"/>
    </w:rPr>
  </w:style>
  <w:style w:type="character" w:customStyle="1" w:styleId="5d">
    <w:name w:val="Основной текст (5)_"/>
    <w:basedOn w:val="a9"/>
    <w:link w:val="5e"/>
    <w:rsid w:val="0069304A"/>
    <w:rPr>
      <w:rFonts w:ascii="Times New Roman" w:eastAsia="Times New Roman" w:hAnsi="Times New Roman"/>
      <w:b/>
      <w:bCs/>
      <w:shd w:val="clear" w:color="auto" w:fill="FFFFFF"/>
    </w:rPr>
  </w:style>
  <w:style w:type="character" w:customStyle="1" w:styleId="9pt">
    <w:name w:val="Основной текст + 9 pt;Полужирный"/>
    <w:basedOn w:val="afffffffff0"/>
    <w:rsid w:val="0069304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Corbel">
    <w:name w:val="Основной текст + Corbel"/>
    <w:basedOn w:val="afffffffff0"/>
    <w:rsid w:val="0069304A"/>
    <w:rPr>
      <w:rFonts w:ascii="Corbel" w:eastAsia="Corbel" w:hAnsi="Corbel" w:cs="Corbel"/>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pt0pt">
    <w:name w:val="Основной текст + 11 pt;Малые прописные;Интервал 0 pt"/>
    <w:basedOn w:val="afffffffff0"/>
    <w:rsid w:val="0069304A"/>
    <w:rPr>
      <w:rFonts w:ascii="Times New Roman" w:eastAsia="Times New Roman" w:hAnsi="Times New Roman" w:cs="Times New Roman"/>
      <w:b w:val="0"/>
      <w:bCs w:val="0"/>
      <w:i w:val="0"/>
      <w:iCs w:val="0"/>
      <w:smallCaps/>
      <w:strike w:val="0"/>
      <w:color w:val="000000"/>
      <w:spacing w:val="10"/>
      <w:w w:val="100"/>
      <w:position w:val="0"/>
      <w:sz w:val="22"/>
      <w:szCs w:val="22"/>
      <w:u w:val="none"/>
      <w:shd w:val="clear" w:color="auto" w:fill="FFFFFF"/>
      <w:lang w:val="en-US" w:eastAsia="en-US" w:bidi="en-US"/>
    </w:rPr>
  </w:style>
  <w:style w:type="paragraph" w:customStyle="1" w:styleId="5e">
    <w:name w:val="Основной текст (5)"/>
    <w:basedOn w:val="a8"/>
    <w:link w:val="5d"/>
    <w:rsid w:val="0069304A"/>
    <w:pPr>
      <w:shd w:val="clear" w:color="auto" w:fill="FFFFFF"/>
      <w:spacing w:before="1500" w:line="320" w:lineRule="exact"/>
      <w:ind w:firstLine="0"/>
      <w:jc w:val="center"/>
    </w:pPr>
    <w:rPr>
      <w:b/>
      <w:bCs/>
      <w:sz w:val="20"/>
      <w:szCs w:val="20"/>
    </w:rPr>
  </w:style>
  <w:style w:type="paragraph" w:customStyle="1" w:styleId="ConsCell">
    <w:name w:val="ConsCell"/>
    <w:uiPriority w:val="99"/>
    <w:rsid w:val="00143FF5"/>
    <w:pPr>
      <w:widowControl w:val="0"/>
      <w:autoSpaceDE w:val="0"/>
      <w:autoSpaceDN w:val="0"/>
      <w:adjustRightInd w:val="0"/>
      <w:ind w:left="96" w:right="19772"/>
      <w:jc w:val="left"/>
    </w:pPr>
    <w:rPr>
      <w:rFonts w:ascii="Arial" w:eastAsia="Times New Roman" w:hAnsi="Arial" w:cs="Arial"/>
    </w:rPr>
  </w:style>
  <w:style w:type="paragraph" w:customStyle="1" w:styleId="ParagraphStyle146">
    <w:name w:val="ParagraphStyle146"/>
    <w:hidden/>
    <w:rsid w:val="006449BF"/>
    <w:pPr>
      <w:ind w:left="28" w:right="28"/>
      <w:jc w:val="center"/>
    </w:pPr>
    <w:rPr>
      <w:sz w:val="22"/>
      <w:szCs w:val="22"/>
    </w:rPr>
  </w:style>
  <w:style w:type="numbering" w:customStyle="1" w:styleId="751">
    <w:name w:val="Нет списка75"/>
    <w:next w:val="ab"/>
    <w:uiPriority w:val="99"/>
    <w:semiHidden/>
    <w:unhideWhenUsed/>
    <w:rsid w:val="00185A97"/>
  </w:style>
  <w:style w:type="character" w:customStyle="1" w:styleId="FontStyle25">
    <w:name w:val="Font Style25"/>
    <w:rsid w:val="00185A97"/>
    <w:rPr>
      <w:rFonts w:ascii="Times New Roman" w:hAnsi="Times New Roman"/>
      <w:b/>
      <w:sz w:val="20"/>
    </w:rPr>
  </w:style>
  <w:style w:type="character" w:customStyle="1" w:styleId="FontStyle30">
    <w:name w:val="Font Style30"/>
    <w:rsid w:val="00185A97"/>
    <w:rPr>
      <w:rFonts w:ascii="Times New Roman" w:hAnsi="Times New Roman"/>
      <w:sz w:val="20"/>
    </w:rPr>
  </w:style>
  <w:style w:type="character" w:customStyle="1" w:styleId="affffffffff0">
    <w:name w:val="Основной текст + Курсив"/>
    <w:aliases w:val="Интервал 0 pt"/>
    <w:rsid w:val="00185A97"/>
    <w:rPr>
      <w:rFonts w:ascii="Times New Roman" w:hAnsi="Times New Roman"/>
      <w:i/>
      <w:color w:val="000000"/>
      <w:spacing w:val="0"/>
      <w:w w:val="100"/>
      <w:position w:val="0"/>
      <w:sz w:val="19"/>
      <w:u w:val="none"/>
      <w:shd w:val="clear" w:color="auto" w:fill="FFFFFF"/>
      <w:lang w:val="ru-RU" w:eastAsia="x-none"/>
    </w:rPr>
  </w:style>
  <w:style w:type="character" w:customStyle="1" w:styleId="3ff6">
    <w:name w:val="Основной текст (3) + Не курсив"/>
    <w:aliases w:val="Интервал 0 pt1"/>
    <w:rsid w:val="00185A97"/>
    <w:rPr>
      <w:i/>
      <w:color w:val="000000"/>
      <w:spacing w:val="5"/>
      <w:w w:val="100"/>
      <w:position w:val="0"/>
      <w:sz w:val="19"/>
      <w:shd w:val="clear" w:color="auto" w:fill="FFFFFF"/>
      <w:lang w:val="ru-RU" w:eastAsia="x-none"/>
    </w:rPr>
  </w:style>
  <w:style w:type="table" w:customStyle="1" w:styleId="OTR1">
    <w:name w:val="OTR1"/>
    <w:basedOn w:val="aa"/>
    <w:next w:val="affb"/>
    <w:uiPriority w:val="59"/>
    <w:rsid w:val="00185A9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ffff1">
    <w:name w:val="Revision"/>
    <w:hidden/>
    <w:uiPriority w:val="99"/>
    <w:semiHidden/>
    <w:rsid w:val="00185A97"/>
    <w:pPr>
      <w:jc w:val="left"/>
    </w:pPr>
    <w:rPr>
      <w:rFonts w:ascii="Times New Roman" w:eastAsia="Times New Roman" w:hAnsi="Times New Roman"/>
      <w:sz w:val="24"/>
      <w:szCs w:val="24"/>
    </w:rPr>
  </w:style>
  <w:style w:type="paragraph" w:customStyle="1" w:styleId="r">
    <w:name w:val="r"/>
    <w:basedOn w:val="a8"/>
    <w:uiPriority w:val="99"/>
    <w:rsid w:val="008910AB"/>
    <w:pPr>
      <w:widowControl/>
      <w:ind w:firstLine="0"/>
      <w:jc w:val="right"/>
    </w:pPr>
    <w:rPr>
      <w:color w:val="000000"/>
    </w:rPr>
  </w:style>
  <w:style w:type="paragraph" w:customStyle="1" w:styleId="affffffffff2">
    <w:name w:val="БЛОК"/>
    <w:basedOn w:val="a8"/>
    <w:uiPriority w:val="99"/>
    <w:rsid w:val="008910AB"/>
    <w:pPr>
      <w:widowControl/>
      <w:ind w:firstLine="284"/>
    </w:pPr>
    <w:rPr>
      <w:rFonts w:ascii="Arial" w:hAnsi="Arial"/>
      <w:sz w:val="18"/>
      <w:szCs w:val="20"/>
    </w:rPr>
  </w:style>
  <w:style w:type="paragraph" w:customStyle="1" w:styleId="affffffffff3">
    <w:name w:val="Подчеркнутый"/>
    <w:basedOn w:val="afc"/>
    <w:uiPriority w:val="99"/>
    <w:rsid w:val="008910AB"/>
    <w:pPr>
      <w:widowControl/>
      <w:ind w:firstLine="0"/>
      <w:jc w:val="left"/>
    </w:pPr>
    <w:rPr>
      <w:sz w:val="18"/>
      <w:u w:val="single"/>
    </w:rPr>
  </w:style>
  <w:style w:type="paragraph" w:customStyle="1" w:styleId="12a">
    <w:name w:val="Обычный 12"/>
    <w:basedOn w:val="a8"/>
    <w:autoRedefine/>
    <w:uiPriority w:val="99"/>
    <w:rsid w:val="008910AB"/>
    <w:pPr>
      <w:autoSpaceDE w:val="0"/>
      <w:autoSpaceDN w:val="0"/>
      <w:adjustRightInd w:val="0"/>
      <w:ind w:firstLine="0"/>
    </w:pPr>
  </w:style>
  <w:style w:type="paragraph" w:customStyle="1" w:styleId="12151">
    <w:name w:val="Док12 инт1.5 Знак"/>
    <w:basedOn w:val="a8"/>
    <w:autoRedefine/>
    <w:uiPriority w:val="99"/>
    <w:rsid w:val="008910AB"/>
    <w:pPr>
      <w:autoSpaceDE w:val="0"/>
      <w:autoSpaceDN w:val="0"/>
      <w:adjustRightInd w:val="0"/>
      <w:spacing w:line="360" w:lineRule="auto"/>
      <w:ind w:firstLine="709"/>
    </w:pPr>
    <w:rPr>
      <w:rFonts w:eastAsia="MS Mincho"/>
      <w:szCs w:val="28"/>
    </w:rPr>
  </w:style>
  <w:style w:type="character" w:customStyle="1" w:styleId="12152">
    <w:name w:val="Док12 инт1.5 Знак Знак"/>
    <w:uiPriority w:val="99"/>
    <w:rsid w:val="008910AB"/>
    <w:rPr>
      <w:rFonts w:eastAsia="MS Mincho" w:cs="Times New Roman"/>
      <w:sz w:val="28"/>
      <w:szCs w:val="28"/>
      <w:lang w:val="ru-RU" w:eastAsia="ru-RU" w:bidi="ar-SA"/>
    </w:rPr>
  </w:style>
  <w:style w:type="paragraph" w:customStyle="1" w:styleId="c">
    <w:name w:val="c"/>
    <w:basedOn w:val="a8"/>
    <w:uiPriority w:val="99"/>
    <w:rsid w:val="008910AB"/>
    <w:pPr>
      <w:widowControl/>
      <w:ind w:firstLine="0"/>
      <w:jc w:val="center"/>
    </w:pPr>
    <w:rPr>
      <w:color w:val="000000"/>
    </w:rPr>
  </w:style>
  <w:style w:type="paragraph" w:customStyle="1" w:styleId="affffffffff4">
    <w:name w:val="Краткий обратный адрес"/>
    <w:basedOn w:val="a8"/>
    <w:uiPriority w:val="99"/>
    <w:rsid w:val="008910AB"/>
    <w:pPr>
      <w:widowControl/>
      <w:ind w:firstLine="0"/>
      <w:jc w:val="left"/>
    </w:pPr>
  </w:style>
  <w:style w:type="paragraph" w:customStyle="1" w:styleId="1ffff6">
    <w:name w:val="Титул1"/>
    <w:basedOn w:val="a8"/>
    <w:autoRedefine/>
    <w:uiPriority w:val="99"/>
    <w:rsid w:val="008910AB"/>
    <w:pPr>
      <w:widowControl/>
      <w:ind w:firstLine="0"/>
      <w:jc w:val="center"/>
    </w:pPr>
    <w:rPr>
      <w:szCs w:val="20"/>
    </w:rPr>
  </w:style>
  <w:style w:type="paragraph" w:customStyle="1" w:styleId="txtpril">
    <w:name w:val="_txt_pril"/>
    <w:basedOn w:val="a8"/>
    <w:autoRedefine/>
    <w:uiPriority w:val="99"/>
    <w:rsid w:val="008910AB"/>
    <w:pPr>
      <w:widowControl/>
      <w:ind w:firstLine="600"/>
      <w:jc w:val="center"/>
    </w:pPr>
    <w:rPr>
      <w:b/>
      <w:sz w:val="28"/>
      <w:szCs w:val="27"/>
    </w:rPr>
  </w:style>
  <w:style w:type="character" w:customStyle="1" w:styleId="111a">
    <w:name w:val="Название таб Знак Знак Знак1 Знак1 Знак1"/>
    <w:aliases w:val="Название Знак Знак1 Знак1 Знак1,Название таб Знак Знак Знак Знак1 Знак1 Знак1,Название таб Знак Знак1 Знак1 Знак1 Знак1,Название таб Знак Знак2 Знак1 Знак1,Таблица № Знак1 Знак1 Знак1"/>
    <w:uiPriority w:val="99"/>
    <w:locked/>
    <w:rsid w:val="008910AB"/>
    <w:rPr>
      <w:rFonts w:ascii="Times New Roman" w:hAnsi="Times New Roman" w:cs="Times New Roman"/>
      <w:b/>
      <w:bCs/>
      <w:sz w:val="24"/>
      <w:szCs w:val="24"/>
      <w:lang w:eastAsia="ru-RU"/>
    </w:rPr>
  </w:style>
  <w:style w:type="paragraph" w:customStyle="1" w:styleId="head2">
    <w:name w:val="head2"/>
    <w:basedOn w:val="a8"/>
    <w:uiPriority w:val="99"/>
    <w:rsid w:val="008910AB"/>
    <w:pPr>
      <w:widowControl/>
      <w:spacing w:before="100" w:beforeAutospacing="1" w:after="100" w:afterAutospacing="1"/>
      <w:ind w:firstLine="0"/>
      <w:jc w:val="center"/>
    </w:pPr>
    <w:rPr>
      <w:rFonts w:ascii="Verdana" w:hAnsi="Verdana"/>
      <w:b/>
      <w:bCs/>
      <w:color w:val="000000"/>
      <w:sz w:val="20"/>
      <w:szCs w:val="20"/>
    </w:rPr>
  </w:style>
  <w:style w:type="paragraph" w:customStyle="1" w:styleId="1ffff7">
    <w:name w:val="Штамп1"/>
    <w:basedOn w:val="a8"/>
    <w:uiPriority w:val="99"/>
    <w:rsid w:val="008910AB"/>
    <w:pPr>
      <w:ind w:firstLine="0"/>
      <w:jc w:val="center"/>
    </w:pPr>
    <w:rPr>
      <w:szCs w:val="20"/>
    </w:rPr>
  </w:style>
  <w:style w:type="paragraph" w:customStyle="1" w:styleId="xl22">
    <w:name w:val="xl22"/>
    <w:basedOn w:val="a8"/>
    <w:uiPriority w:val="99"/>
    <w:rsid w:val="008910AB"/>
    <w:pPr>
      <w:widowControl/>
      <w:spacing w:before="100" w:beforeAutospacing="1" w:after="100" w:afterAutospacing="1"/>
      <w:ind w:firstLine="0"/>
      <w:jc w:val="left"/>
    </w:pPr>
    <w:rPr>
      <w:rFonts w:ascii="Arial Narrow" w:eastAsia="Arial Unicode MS" w:hAnsi="Arial Narrow" w:cs="Arial Unicode MS"/>
    </w:rPr>
  </w:style>
  <w:style w:type="paragraph" w:customStyle="1" w:styleId="nienie">
    <w:name w:val="nienie"/>
    <w:basedOn w:val="Iauiue"/>
    <w:rsid w:val="008910AB"/>
    <w:pPr>
      <w:keepLines/>
      <w:widowControl w:val="0"/>
      <w:tabs>
        <w:tab w:val="num" w:pos="720"/>
      </w:tabs>
      <w:suppressAutoHyphens/>
      <w:ind w:left="720" w:hanging="360"/>
      <w:jc w:val="both"/>
    </w:pPr>
    <w:rPr>
      <w:rFonts w:ascii="Peterburg" w:hAnsi="Peterburg"/>
      <w:b w:val="0"/>
      <w:kern w:val="1"/>
      <w:szCs w:val="20"/>
      <w:lang w:eastAsia="ar-SA"/>
    </w:rPr>
  </w:style>
  <w:style w:type="paragraph" w:customStyle="1" w:styleId="3ff7">
    <w:name w:val="Заголовок 3__ Знак Знак"/>
    <w:basedOn w:val="af8"/>
    <w:link w:val="3ff8"/>
    <w:uiPriority w:val="99"/>
    <w:rsid w:val="008910AB"/>
    <w:pPr>
      <w:widowControl/>
      <w:spacing w:before="240" w:after="240"/>
      <w:ind w:left="0" w:firstLine="0"/>
      <w:jc w:val="left"/>
    </w:pPr>
    <w:rPr>
      <w:rFonts w:ascii="Arial" w:eastAsia="MS Mincho" w:hAnsi="Arial"/>
      <w:b/>
      <w:bCs/>
      <w:i/>
      <w:iCs/>
    </w:rPr>
  </w:style>
  <w:style w:type="character" w:customStyle="1" w:styleId="3ff8">
    <w:name w:val="Заголовок 3__ Знак Знак Знак"/>
    <w:link w:val="3ff7"/>
    <w:uiPriority w:val="99"/>
    <w:locked/>
    <w:rsid w:val="008910AB"/>
    <w:rPr>
      <w:rFonts w:ascii="Arial" w:eastAsia="MS Mincho" w:hAnsi="Arial"/>
      <w:b/>
      <w:bCs/>
      <w:i/>
      <w:iCs/>
      <w:sz w:val="24"/>
      <w:szCs w:val="24"/>
    </w:rPr>
  </w:style>
  <w:style w:type="character" w:customStyle="1" w:styleId="afffffffc">
    <w:name w:val="Текст маркированный Знак"/>
    <w:link w:val="a4"/>
    <w:uiPriority w:val="99"/>
    <w:locked/>
    <w:rsid w:val="008910AB"/>
    <w:rPr>
      <w:rFonts w:ascii="Times New Roman" w:eastAsia="Times New Roman" w:hAnsi="Times New Roman"/>
      <w:sz w:val="28"/>
      <w:szCs w:val="28"/>
    </w:rPr>
  </w:style>
  <w:style w:type="paragraph" w:customStyle="1" w:styleId="a2">
    <w:name w:val="Текст нумерованный"/>
    <w:basedOn w:val="a8"/>
    <w:link w:val="affffffffff5"/>
    <w:uiPriority w:val="99"/>
    <w:rsid w:val="008910AB"/>
    <w:pPr>
      <w:widowControl/>
      <w:numPr>
        <w:numId w:val="50"/>
      </w:numPr>
      <w:spacing w:before="60" w:after="60"/>
      <w:contextualSpacing/>
      <w:jc w:val="left"/>
    </w:pPr>
    <w:rPr>
      <w:sz w:val="28"/>
      <w:szCs w:val="28"/>
    </w:rPr>
  </w:style>
  <w:style w:type="character" w:customStyle="1" w:styleId="affffffffff5">
    <w:name w:val="Текст нумерованный Знак"/>
    <w:link w:val="a2"/>
    <w:uiPriority w:val="99"/>
    <w:locked/>
    <w:rsid w:val="008910AB"/>
    <w:rPr>
      <w:rFonts w:ascii="Times New Roman" w:eastAsia="Times New Roman" w:hAnsi="Times New Roman"/>
      <w:sz w:val="28"/>
      <w:szCs w:val="28"/>
    </w:rPr>
  </w:style>
  <w:style w:type="paragraph" w:customStyle="1" w:styleId="affffffffff6">
    <w:name w:val="Верхн колонтитул"/>
    <w:basedOn w:val="a8"/>
    <w:link w:val="affffffffff7"/>
    <w:uiPriority w:val="99"/>
    <w:rsid w:val="008910AB"/>
    <w:pPr>
      <w:widowControl/>
      <w:ind w:firstLine="709"/>
    </w:pPr>
    <w:rPr>
      <w:rFonts w:eastAsia="Calibri"/>
      <w:sz w:val="20"/>
      <w:szCs w:val="20"/>
    </w:rPr>
  </w:style>
  <w:style w:type="character" w:customStyle="1" w:styleId="affffffffff7">
    <w:name w:val="Верхн колонтитул Знак"/>
    <w:link w:val="affffffffff6"/>
    <w:uiPriority w:val="99"/>
    <w:locked/>
    <w:rsid w:val="008910AB"/>
    <w:rPr>
      <w:rFonts w:ascii="Times New Roman" w:hAnsi="Times New Roman"/>
    </w:rPr>
  </w:style>
  <w:style w:type="paragraph" w:customStyle="1" w:styleId="affffffffff8">
    <w:name w:val="Нижн колонтитул"/>
    <w:basedOn w:val="ae"/>
    <w:link w:val="affffffffff9"/>
    <w:uiPriority w:val="99"/>
    <w:rsid w:val="008910AB"/>
    <w:pPr>
      <w:widowControl/>
      <w:ind w:firstLine="709"/>
    </w:pPr>
    <w:rPr>
      <w:rFonts w:eastAsia="Calibri"/>
      <w:sz w:val="20"/>
      <w:szCs w:val="20"/>
    </w:rPr>
  </w:style>
  <w:style w:type="character" w:customStyle="1" w:styleId="affffffffff9">
    <w:name w:val="Нижн колонтитул Знак"/>
    <w:link w:val="affffffffff8"/>
    <w:uiPriority w:val="99"/>
    <w:locked/>
    <w:rsid w:val="008910AB"/>
    <w:rPr>
      <w:rFonts w:ascii="Times New Roman" w:hAnsi="Times New Roman"/>
    </w:rPr>
  </w:style>
  <w:style w:type="character" w:customStyle="1" w:styleId="WW8Num2z0">
    <w:name w:val="WW8Num2z0"/>
    <w:uiPriority w:val="99"/>
    <w:rsid w:val="008910AB"/>
    <w:rPr>
      <w:rFonts w:ascii="Wingdings" w:hAnsi="Wingdings"/>
      <w:sz w:val="18"/>
    </w:rPr>
  </w:style>
  <w:style w:type="character" w:customStyle="1" w:styleId="WW8Num2z1">
    <w:name w:val="WW8Num2z1"/>
    <w:uiPriority w:val="99"/>
    <w:rsid w:val="008910AB"/>
    <w:rPr>
      <w:rFonts w:ascii="Wingdings 2" w:hAnsi="Wingdings 2"/>
      <w:sz w:val="18"/>
    </w:rPr>
  </w:style>
  <w:style w:type="character" w:customStyle="1" w:styleId="WW8Num2z2">
    <w:name w:val="WW8Num2z2"/>
    <w:uiPriority w:val="99"/>
    <w:rsid w:val="008910AB"/>
    <w:rPr>
      <w:rFonts w:ascii="StarSymbol" w:eastAsia="StarSymbol"/>
      <w:sz w:val="18"/>
    </w:rPr>
  </w:style>
  <w:style w:type="character" w:customStyle="1" w:styleId="WW8Num3z0">
    <w:name w:val="WW8Num3z0"/>
    <w:uiPriority w:val="99"/>
    <w:rsid w:val="008910AB"/>
    <w:rPr>
      <w:rFonts w:ascii="Symbol" w:hAnsi="Symbol"/>
      <w:sz w:val="18"/>
    </w:rPr>
  </w:style>
  <w:style w:type="character" w:customStyle="1" w:styleId="WW8Num3z1">
    <w:name w:val="WW8Num3z1"/>
    <w:rsid w:val="008910AB"/>
    <w:rPr>
      <w:rFonts w:ascii="Wingdings 2" w:hAnsi="Wingdings 2"/>
      <w:sz w:val="18"/>
    </w:rPr>
  </w:style>
  <w:style w:type="character" w:customStyle="1" w:styleId="WW8Num3z2">
    <w:name w:val="WW8Num3z2"/>
    <w:uiPriority w:val="99"/>
    <w:rsid w:val="008910AB"/>
    <w:rPr>
      <w:rFonts w:ascii="StarSymbol" w:eastAsia="StarSymbol"/>
      <w:sz w:val="18"/>
    </w:rPr>
  </w:style>
  <w:style w:type="character" w:customStyle="1" w:styleId="WW8Num4z0">
    <w:name w:val="WW8Num4z0"/>
    <w:uiPriority w:val="99"/>
    <w:rsid w:val="008910AB"/>
    <w:rPr>
      <w:rFonts w:ascii="Symbol" w:hAnsi="Symbol"/>
      <w:sz w:val="18"/>
    </w:rPr>
  </w:style>
  <w:style w:type="character" w:customStyle="1" w:styleId="WW8Num5z0">
    <w:name w:val="WW8Num5z0"/>
    <w:uiPriority w:val="99"/>
    <w:rsid w:val="008910AB"/>
    <w:rPr>
      <w:rFonts w:ascii="Symbol" w:hAnsi="Symbol"/>
      <w:sz w:val="18"/>
    </w:rPr>
  </w:style>
  <w:style w:type="character" w:customStyle="1" w:styleId="WW8Num6z0">
    <w:name w:val="WW8Num6z0"/>
    <w:uiPriority w:val="99"/>
    <w:rsid w:val="008910AB"/>
    <w:rPr>
      <w:rFonts w:ascii="Symbol" w:hAnsi="Symbol"/>
      <w:sz w:val="18"/>
    </w:rPr>
  </w:style>
  <w:style w:type="character" w:customStyle="1" w:styleId="WW8Num7z0">
    <w:name w:val="WW8Num7z0"/>
    <w:uiPriority w:val="99"/>
    <w:rsid w:val="008910AB"/>
    <w:rPr>
      <w:rFonts w:ascii="Symbol" w:hAnsi="Symbol"/>
      <w:sz w:val="18"/>
    </w:rPr>
  </w:style>
  <w:style w:type="character" w:customStyle="1" w:styleId="WW8Num12z0">
    <w:name w:val="WW8Num12z0"/>
    <w:uiPriority w:val="99"/>
    <w:rsid w:val="008910AB"/>
    <w:rPr>
      <w:rFonts w:ascii="Symbol" w:hAnsi="Symbol"/>
      <w:sz w:val="18"/>
    </w:rPr>
  </w:style>
  <w:style w:type="character" w:customStyle="1" w:styleId="WW8Num14z0">
    <w:name w:val="WW8Num14z0"/>
    <w:uiPriority w:val="99"/>
    <w:rsid w:val="008910AB"/>
    <w:rPr>
      <w:rFonts w:ascii="Symbol" w:hAnsi="Symbol"/>
      <w:sz w:val="18"/>
    </w:rPr>
  </w:style>
  <w:style w:type="character" w:customStyle="1" w:styleId="WW8Num16z0">
    <w:name w:val="WW8Num16z0"/>
    <w:uiPriority w:val="99"/>
    <w:rsid w:val="008910AB"/>
    <w:rPr>
      <w:rFonts w:ascii="Symbol" w:hAnsi="Symbol"/>
      <w:sz w:val="18"/>
    </w:rPr>
  </w:style>
  <w:style w:type="character" w:customStyle="1" w:styleId="WW8Num17z1">
    <w:name w:val="WW8Num17z1"/>
    <w:uiPriority w:val="99"/>
    <w:rsid w:val="008910AB"/>
    <w:rPr>
      <w:rFonts w:ascii="Symbol" w:hAnsi="Symbol"/>
    </w:rPr>
  </w:style>
  <w:style w:type="character" w:customStyle="1" w:styleId="WW8Num21z1">
    <w:name w:val="WW8Num21z1"/>
    <w:uiPriority w:val="99"/>
    <w:rsid w:val="008910AB"/>
    <w:rPr>
      <w:rFonts w:ascii="Symbol" w:hAnsi="Symbol"/>
      <w:sz w:val="18"/>
    </w:rPr>
  </w:style>
  <w:style w:type="character" w:customStyle="1" w:styleId="WW8Num22z1">
    <w:name w:val="WW8Num22z1"/>
    <w:uiPriority w:val="99"/>
    <w:rsid w:val="008910AB"/>
    <w:rPr>
      <w:rFonts w:ascii="Symbol" w:hAnsi="Symbol"/>
      <w:sz w:val="18"/>
    </w:rPr>
  </w:style>
  <w:style w:type="character" w:customStyle="1" w:styleId="WW8Num23z1">
    <w:name w:val="WW8Num23z1"/>
    <w:uiPriority w:val="99"/>
    <w:rsid w:val="008910AB"/>
    <w:rPr>
      <w:rFonts w:ascii="Symbol" w:hAnsi="Symbol"/>
    </w:rPr>
  </w:style>
  <w:style w:type="character" w:customStyle="1" w:styleId="WW8Num30z1">
    <w:name w:val="WW8Num30z1"/>
    <w:uiPriority w:val="99"/>
    <w:rsid w:val="008910AB"/>
    <w:rPr>
      <w:rFonts w:ascii="Symbol" w:hAnsi="Symbol"/>
      <w:sz w:val="18"/>
    </w:rPr>
  </w:style>
  <w:style w:type="character" w:customStyle="1" w:styleId="WW8Num36z1">
    <w:name w:val="WW8Num36z1"/>
    <w:uiPriority w:val="99"/>
    <w:rsid w:val="008910AB"/>
    <w:rPr>
      <w:rFonts w:ascii="Symbol" w:hAnsi="Symbol"/>
      <w:sz w:val="18"/>
    </w:rPr>
  </w:style>
  <w:style w:type="character" w:customStyle="1" w:styleId="WW8Num46z0">
    <w:name w:val="WW8Num46z0"/>
    <w:uiPriority w:val="99"/>
    <w:rsid w:val="008910AB"/>
    <w:rPr>
      <w:rFonts w:ascii="Symbol" w:hAnsi="Symbol"/>
      <w:sz w:val="18"/>
    </w:rPr>
  </w:style>
  <w:style w:type="character" w:customStyle="1" w:styleId="WW8Num48z0">
    <w:name w:val="WW8Num48z0"/>
    <w:uiPriority w:val="99"/>
    <w:rsid w:val="008910AB"/>
    <w:rPr>
      <w:rFonts w:ascii="Symbol" w:hAnsi="Symbol"/>
      <w:sz w:val="18"/>
    </w:rPr>
  </w:style>
  <w:style w:type="character" w:customStyle="1" w:styleId="WW8Num49z0">
    <w:name w:val="WW8Num49z0"/>
    <w:uiPriority w:val="99"/>
    <w:rsid w:val="008910AB"/>
    <w:rPr>
      <w:rFonts w:ascii="Symbol" w:hAnsi="Symbol"/>
      <w:sz w:val="18"/>
    </w:rPr>
  </w:style>
  <w:style w:type="character" w:customStyle="1" w:styleId="WW8Num50z0">
    <w:name w:val="WW8Num50z0"/>
    <w:uiPriority w:val="99"/>
    <w:rsid w:val="008910AB"/>
    <w:rPr>
      <w:rFonts w:ascii="Symbol" w:hAnsi="Symbol"/>
      <w:sz w:val="18"/>
    </w:rPr>
  </w:style>
  <w:style w:type="character" w:customStyle="1" w:styleId="WW8Num51z0">
    <w:name w:val="WW8Num51z0"/>
    <w:uiPriority w:val="99"/>
    <w:rsid w:val="008910AB"/>
    <w:rPr>
      <w:rFonts w:ascii="Symbol" w:hAnsi="Symbol"/>
      <w:sz w:val="18"/>
    </w:rPr>
  </w:style>
  <w:style w:type="character" w:customStyle="1" w:styleId="WW8Num52z0">
    <w:name w:val="WW8Num52z0"/>
    <w:uiPriority w:val="99"/>
    <w:rsid w:val="008910AB"/>
    <w:rPr>
      <w:rFonts w:ascii="Symbol" w:hAnsi="Symbol"/>
      <w:sz w:val="18"/>
    </w:rPr>
  </w:style>
  <w:style w:type="character" w:customStyle="1" w:styleId="WW8Num53z0">
    <w:name w:val="WW8Num53z0"/>
    <w:uiPriority w:val="99"/>
    <w:rsid w:val="008910AB"/>
    <w:rPr>
      <w:rFonts w:ascii="Symbol" w:hAnsi="Symbol"/>
      <w:sz w:val="18"/>
    </w:rPr>
  </w:style>
  <w:style w:type="character" w:customStyle="1" w:styleId="WW8Num54z0">
    <w:name w:val="WW8Num54z0"/>
    <w:uiPriority w:val="99"/>
    <w:rsid w:val="008910AB"/>
    <w:rPr>
      <w:rFonts w:ascii="Symbol" w:hAnsi="Symbol"/>
      <w:sz w:val="18"/>
    </w:rPr>
  </w:style>
  <w:style w:type="character" w:customStyle="1" w:styleId="WW8Num55z0">
    <w:name w:val="WW8Num55z0"/>
    <w:uiPriority w:val="99"/>
    <w:rsid w:val="008910AB"/>
    <w:rPr>
      <w:rFonts w:ascii="Symbol" w:hAnsi="Symbol"/>
      <w:sz w:val="18"/>
    </w:rPr>
  </w:style>
  <w:style w:type="character" w:customStyle="1" w:styleId="WW8Num57z0">
    <w:name w:val="WW8Num57z0"/>
    <w:uiPriority w:val="99"/>
    <w:rsid w:val="008910AB"/>
    <w:rPr>
      <w:rFonts w:ascii="Symbol" w:hAnsi="Symbol"/>
      <w:sz w:val="18"/>
    </w:rPr>
  </w:style>
  <w:style w:type="character" w:customStyle="1" w:styleId="WW8Num58z0">
    <w:name w:val="WW8Num58z0"/>
    <w:uiPriority w:val="99"/>
    <w:rsid w:val="008910AB"/>
    <w:rPr>
      <w:rFonts w:ascii="Symbol" w:hAnsi="Symbol"/>
      <w:sz w:val="18"/>
    </w:rPr>
  </w:style>
  <w:style w:type="character" w:customStyle="1" w:styleId="WW8Num59z0">
    <w:name w:val="WW8Num59z0"/>
    <w:uiPriority w:val="99"/>
    <w:rsid w:val="008910AB"/>
    <w:rPr>
      <w:rFonts w:ascii="Symbol" w:hAnsi="Symbol"/>
      <w:sz w:val="18"/>
    </w:rPr>
  </w:style>
  <w:style w:type="character" w:customStyle="1" w:styleId="WW8Num60z0">
    <w:name w:val="WW8Num60z0"/>
    <w:uiPriority w:val="99"/>
    <w:rsid w:val="008910AB"/>
    <w:rPr>
      <w:rFonts w:ascii="Symbol" w:hAnsi="Symbol"/>
      <w:sz w:val="18"/>
    </w:rPr>
  </w:style>
  <w:style w:type="character" w:customStyle="1" w:styleId="WW8Num61z0">
    <w:name w:val="WW8Num61z0"/>
    <w:uiPriority w:val="99"/>
    <w:rsid w:val="008910AB"/>
    <w:rPr>
      <w:rFonts w:ascii="Symbol" w:hAnsi="Symbol"/>
      <w:sz w:val="18"/>
    </w:rPr>
  </w:style>
  <w:style w:type="character" w:customStyle="1" w:styleId="WW8Num62z0">
    <w:name w:val="WW8Num62z0"/>
    <w:uiPriority w:val="99"/>
    <w:rsid w:val="008910AB"/>
    <w:rPr>
      <w:rFonts w:ascii="Symbol" w:hAnsi="Symbol"/>
      <w:sz w:val="18"/>
    </w:rPr>
  </w:style>
  <w:style w:type="character" w:customStyle="1" w:styleId="WW8Num63z0">
    <w:name w:val="WW8Num63z0"/>
    <w:uiPriority w:val="99"/>
    <w:rsid w:val="008910AB"/>
    <w:rPr>
      <w:rFonts w:ascii="Symbol" w:hAnsi="Symbol"/>
      <w:sz w:val="18"/>
    </w:rPr>
  </w:style>
  <w:style w:type="character" w:customStyle="1" w:styleId="WW8Num64z0">
    <w:name w:val="WW8Num64z0"/>
    <w:uiPriority w:val="99"/>
    <w:rsid w:val="008910AB"/>
    <w:rPr>
      <w:rFonts w:ascii="Symbol" w:hAnsi="Symbol"/>
      <w:sz w:val="18"/>
    </w:rPr>
  </w:style>
  <w:style w:type="character" w:customStyle="1" w:styleId="WW8Num65z0">
    <w:name w:val="WW8Num65z0"/>
    <w:uiPriority w:val="99"/>
    <w:rsid w:val="008910AB"/>
    <w:rPr>
      <w:rFonts w:ascii="Symbol" w:hAnsi="Symbol"/>
      <w:sz w:val="18"/>
    </w:rPr>
  </w:style>
  <w:style w:type="character" w:customStyle="1" w:styleId="WW8Num66z0">
    <w:name w:val="WW8Num66z0"/>
    <w:uiPriority w:val="99"/>
    <w:rsid w:val="008910AB"/>
    <w:rPr>
      <w:rFonts w:ascii="Symbol" w:hAnsi="Symbol"/>
      <w:sz w:val="18"/>
    </w:rPr>
  </w:style>
  <w:style w:type="character" w:customStyle="1" w:styleId="WW8Num67z0">
    <w:name w:val="WW8Num67z0"/>
    <w:uiPriority w:val="99"/>
    <w:rsid w:val="008910AB"/>
    <w:rPr>
      <w:rFonts w:ascii="Symbol" w:hAnsi="Symbol"/>
      <w:sz w:val="18"/>
    </w:rPr>
  </w:style>
  <w:style w:type="character" w:customStyle="1" w:styleId="WW8Num68z0">
    <w:name w:val="WW8Num68z0"/>
    <w:uiPriority w:val="99"/>
    <w:rsid w:val="008910AB"/>
    <w:rPr>
      <w:rFonts w:ascii="Symbol" w:hAnsi="Symbol"/>
      <w:sz w:val="18"/>
    </w:rPr>
  </w:style>
  <w:style w:type="character" w:customStyle="1" w:styleId="WW8Num69z0">
    <w:name w:val="WW8Num69z0"/>
    <w:uiPriority w:val="99"/>
    <w:rsid w:val="008910AB"/>
    <w:rPr>
      <w:rFonts w:ascii="Symbol" w:hAnsi="Symbol"/>
      <w:sz w:val="18"/>
    </w:rPr>
  </w:style>
  <w:style w:type="character" w:customStyle="1" w:styleId="WW8Num70z0">
    <w:name w:val="WW8Num70z0"/>
    <w:uiPriority w:val="99"/>
    <w:rsid w:val="008910AB"/>
    <w:rPr>
      <w:rFonts w:ascii="Symbol" w:hAnsi="Symbol"/>
      <w:sz w:val="18"/>
    </w:rPr>
  </w:style>
  <w:style w:type="character" w:customStyle="1" w:styleId="WW8Num71z0">
    <w:name w:val="WW8Num71z0"/>
    <w:uiPriority w:val="99"/>
    <w:rsid w:val="008910AB"/>
    <w:rPr>
      <w:rFonts w:ascii="Symbol" w:hAnsi="Symbol"/>
      <w:sz w:val="18"/>
    </w:rPr>
  </w:style>
  <w:style w:type="character" w:customStyle="1" w:styleId="WW8Num73z0">
    <w:name w:val="WW8Num73z0"/>
    <w:uiPriority w:val="99"/>
    <w:rsid w:val="008910AB"/>
    <w:rPr>
      <w:rFonts w:ascii="Symbol" w:hAnsi="Symbol"/>
      <w:sz w:val="18"/>
    </w:rPr>
  </w:style>
  <w:style w:type="character" w:customStyle="1" w:styleId="WW8Num74z0">
    <w:name w:val="WW8Num74z0"/>
    <w:uiPriority w:val="99"/>
    <w:rsid w:val="008910AB"/>
    <w:rPr>
      <w:rFonts w:ascii="Symbol" w:hAnsi="Symbol"/>
      <w:sz w:val="18"/>
    </w:rPr>
  </w:style>
  <w:style w:type="character" w:customStyle="1" w:styleId="Absatz-Standardschriftart">
    <w:name w:val="Absatz-Standardschriftart"/>
    <w:uiPriority w:val="99"/>
    <w:rsid w:val="008910AB"/>
  </w:style>
  <w:style w:type="character" w:customStyle="1" w:styleId="WW-Absatz-Standardschriftart">
    <w:name w:val="WW-Absatz-Standardschriftart"/>
    <w:uiPriority w:val="99"/>
    <w:rsid w:val="008910AB"/>
  </w:style>
  <w:style w:type="character" w:customStyle="1" w:styleId="WW8Num8z0">
    <w:name w:val="WW8Num8z0"/>
    <w:uiPriority w:val="99"/>
    <w:rsid w:val="008910AB"/>
    <w:rPr>
      <w:rFonts w:ascii="Symbol" w:hAnsi="Symbol"/>
      <w:sz w:val="18"/>
    </w:rPr>
  </w:style>
  <w:style w:type="character" w:customStyle="1" w:styleId="WW8Num15z0">
    <w:name w:val="WW8Num15z0"/>
    <w:uiPriority w:val="99"/>
    <w:rsid w:val="008910AB"/>
    <w:rPr>
      <w:rFonts w:ascii="Symbol" w:hAnsi="Symbol"/>
      <w:sz w:val="18"/>
    </w:rPr>
  </w:style>
  <w:style w:type="character" w:customStyle="1" w:styleId="WW8Num17z0">
    <w:name w:val="WW8Num17z0"/>
    <w:uiPriority w:val="99"/>
    <w:rsid w:val="008910AB"/>
    <w:rPr>
      <w:rFonts w:ascii="Symbol" w:hAnsi="Symbol"/>
      <w:sz w:val="18"/>
    </w:rPr>
  </w:style>
  <w:style w:type="character" w:customStyle="1" w:styleId="WW8Num19z0">
    <w:name w:val="WW8Num19z0"/>
    <w:uiPriority w:val="99"/>
    <w:rsid w:val="008910AB"/>
    <w:rPr>
      <w:rFonts w:ascii="Symbol" w:hAnsi="Symbol"/>
      <w:sz w:val="18"/>
    </w:rPr>
  </w:style>
  <w:style w:type="character" w:customStyle="1" w:styleId="WW8Num20z1">
    <w:name w:val="WW8Num20z1"/>
    <w:uiPriority w:val="99"/>
    <w:rsid w:val="008910AB"/>
    <w:rPr>
      <w:rFonts w:ascii="Symbol" w:hAnsi="Symbol"/>
    </w:rPr>
  </w:style>
  <w:style w:type="character" w:customStyle="1" w:styleId="WW8Num24z1">
    <w:name w:val="WW8Num24z1"/>
    <w:uiPriority w:val="99"/>
    <w:rsid w:val="008910AB"/>
    <w:rPr>
      <w:rFonts w:ascii="Symbol" w:hAnsi="Symbol"/>
      <w:sz w:val="18"/>
    </w:rPr>
  </w:style>
  <w:style w:type="character" w:customStyle="1" w:styleId="WW8Num25z1">
    <w:name w:val="WW8Num25z1"/>
    <w:uiPriority w:val="99"/>
    <w:rsid w:val="008910AB"/>
    <w:rPr>
      <w:rFonts w:ascii="Symbol" w:hAnsi="Symbol"/>
      <w:sz w:val="18"/>
    </w:rPr>
  </w:style>
  <w:style w:type="character" w:customStyle="1" w:styleId="WW8Num26z1">
    <w:name w:val="WW8Num26z1"/>
    <w:uiPriority w:val="99"/>
    <w:rsid w:val="008910AB"/>
    <w:rPr>
      <w:rFonts w:ascii="Symbol" w:hAnsi="Symbol"/>
    </w:rPr>
  </w:style>
  <w:style w:type="character" w:customStyle="1" w:styleId="WW8Num33z1">
    <w:name w:val="WW8Num33z1"/>
    <w:uiPriority w:val="99"/>
    <w:rsid w:val="008910AB"/>
    <w:rPr>
      <w:rFonts w:ascii="Symbol" w:hAnsi="Symbol"/>
      <w:sz w:val="18"/>
    </w:rPr>
  </w:style>
  <w:style w:type="character" w:customStyle="1" w:styleId="WW8Num39z1">
    <w:name w:val="WW8Num39z1"/>
    <w:uiPriority w:val="99"/>
    <w:rsid w:val="008910AB"/>
    <w:rPr>
      <w:rFonts w:ascii="Symbol" w:hAnsi="Symbol"/>
      <w:sz w:val="18"/>
    </w:rPr>
  </w:style>
  <w:style w:type="character" w:customStyle="1" w:styleId="WW8Num56z0">
    <w:name w:val="WW8Num56z0"/>
    <w:uiPriority w:val="99"/>
    <w:rsid w:val="008910AB"/>
    <w:rPr>
      <w:rFonts w:ascii="Symbol" w:hAnsi="Symbol"/>
      <w:sz w:val="18"/>
    </w:rPr>
  </w:style>
  <w:style w:type="character" w:customStyle="1" w:styleId="WW8Num72z0">
    <w:name w:val="WW8Num72z0"/>
    <w:uiPriority w:val="99"/>
    <w:rsid w:val="008910AB"/>
    <w:rPr>
      <w:rFonts w:ascii="Symbol" w:hAnsi="Symbol"/>
      <w:sz w:val="18"/>
    </w:rPr>
  </w:style>
  <w:style w:type="character" w:customStyle="1" w:styleId="WW8Num75z0">
    <w:name w:val="WW8Num75z0"/>
    <w:uiPriority w:val="99"/>
    <w:rsid w:val="008910AB"/>
    <w:rPr>
      <w:rFonts w:ascii="Symbol" w:hAnsi="Symbol"/>
      <w:sz w:val="18"/>
    </w:rPr>
  </w:style>
  <w:style w:type="character" w:customStyle="1" w:styleId="WW8Num76z0">
    <w:name w:val="WW8Num76z0"/>
    <w:uiPriority w:val="99"/>
    <w:rsid w:val="008910AB"/>
    <w:rPr>
      <w:rFonts w:ascii="Symbol" w:hAnsi="Symbol"/>
      <w:sz w:val="18"/>
    </w:rPr>
  </w:style>
  <w:style w:type="character" w:customStyle="1" w:styleId="WW8Num78z0">
    <w:name w:val="WW8Num78z0"/>
    <w:uiPriority w:val="99"/>
    <w:rsid w:val="008910AB"/>
    <w:rPr>
      <w:rFonts w:ascii="Symbol" w:hAnsi="Symbol"/>
      <w:sz w:val="18"/>
    </w:rPr>
  </w:style>
  <w:style w:type="character" w:customStyle="1" w:styleId="WW8Num79z0">
    <w:name w:val="WW8Num79z0"/>
    <w:uiPriority w:val="99"/>
    <w:rsid w:val="008910AB"/>
    <w:rPr>
      <w:rFonts w:ascii="Symbol" w:hAnsi="Symbol"/>
      <w:sz w:val="18"/>
    </w:rPr>
  </w:style>
  <w:style w:type="character" w:customStyle="1" w:styleId="WW-Absatz-Standardschriftart1">
    <w:name w:val="WW-Absatz-Standardschriftart1"/>
    <w:uiPriority w:val="99"/>
    <w:rsid w:val="008910AB"/>
  </w:style>
  <w:style w:type="character" w:customStyle="1" w:styleId="WW8Num1z0">
    <w:name w:val="WW8Num1z0"/>
    <w:uiPriority w:val="99"/>
    <w:rsid w:val="008910AB"/>
    <w:rPr>
      <w:rFonts w:ascii="Wingdings" w:hAnsi="Wingdings"/>
      <w:sz w:val="18"/>
    </w:rPr>
  </w:style>
  <w:style w:type="character" w:customStyle="1" w:styleId="WW8Num1z1">
    <w:name w:val="WW8Num1z1"/>
    <w:uiPriority w:val="99"/>
    <w:rsid w:val="008910AB"/>
    <w:rPr>
      <w:rFonts w:ascii="Wingdings 2" w:hAnsi="Wingdings 2"/>
      <w:sz w:val="18"/>
    </w:rPr>
  </w:style>
  <w:style w:type="character" w:customStyle="1" w:styleId="WW8Num1z2">
    <w:name w:val="WW8Num1z2"/>
    <w:uiPriority w:val="99"/>
    <w:rsid w:val="008910AB"/>
    <w:rPr>
      <w:rFonts w:ascii="StarSymbol" w:eastAsia="StarSymbol"/>
      <w:sz w:val="18"/>
    </w:rPr>
  </w:style>
  <w:style w:type="character" w:customStyle="1" w:styleId="affffffffffa">
    <w:name w:val="Маркеры списка"/>
    <w:uiPriority w:val="99"/>
    <w:rsid w:val="008910AB"/>
    <w:rPr>
      <w:rFonts w:ascii="StarSymbol" w:eastAsia="StarSymbol" w:hAnsi="StarSymbol"/>
      <w:sz w:val="18"/>
    </w:rPr>
  </w:style>
  <w:style w:type="character" w:customStyle="1" w:styleId="affffffffffb">
    <w:name w:val="Символ нумерации"/>
    <w:uiPriority w:val="99"/>
    <w:rsid w:val="008910AB"/>
  </w:style>
  <w:style w:type="character" w:customStyle="1" w:styleId="WW8Num42z0">
    <w:name w:val="WW8Num42z0"/>
    <w:uiPriority w:val="99"/>
    <w:rsid w:val="008910AB"/>
    <w:rPr>
      <w:rFonts w:ascii="Symbol" w:hAnsi="Symbol"/>
      <w:sz w:val="18"/>
    </w:rPr>
  </w:style>
  <w:style w:type="character" w:customStyle="1" w:styleId="WW8Num9z0">
    <w:name w:val="WW8Num9z0"/>
    <w:uiPriority w:val="99"/>
    <w:rsid w:val="008910AB"/>
    <w:rPr>
      <w:rFonts w:ascii="Symbol" w:hAnsi="Symbol"/>
      <w:sz w:val="18"/>
    </w:rPr>
  </w:style>
  <w:style w:type="character" w:customStyle="1" w:styleId="WW8Num11z0">
    <w:name w:val="WW8Num11z0"/>
    <w:uiPriority w:val="99"/>
    <w:rsid w:val="008910AB"/>
    <w:rPr>
      <w:rFonts w:ascii="Symbol" w:hAnsi="Symbol"/>
      <w:sz w:val="18"/>
    </w:rPr>
  </w:style>
  <w:style w:type="character" w:customStyle="1" w:styleId="WW8Num13z0">
    <w:name w:val="WW8Num13z0"/>
    <w:uiPriority w:val="99"/>
    <w:rsid w:val="008910AB"/>
    <w:rPr>
      <w:rFonts w:ascii="Symbol" w:hAnsi="Symbol"/>
      <w:sz w:val="18"/>
    </w:rPr>
  </w:style>
  <w:style w:type="character" w:customStyle="1" w:styleId="WW8Num14z1">
    <w:name w:val="WW8Num14z1"/>
    <w:uiPriority w:val="99"/>
    <w:rsid w:val="008910AB"/>
    <w:rPr>
      <w:rFonts w:ascii="Symbol" w:hAnsi="Symbol"/>
    </w:rPr>
  </w:style>
  <w:style w:type="character" w:customStyle="1" w:styleId="WW8Num18z1">
    <w:name w:val="WW8Num18z1"/>
    <w:uiPriority w:val="99"/>
    <w:rsid w:val="008910AB"/>
    <w:rPr>
      <w:rFonts w:ascii="Symbol" w:hAnsi="Symbol"/>
      <w:sz w:val="18"/>
    </w:rPr>
  </w:style>
  <w:style w:type="character" w:customStyle="1" w:styleId="WW8Num19z1">
    <w:name w:val="WW8Num19z1"/>
    <w:uiPriority w:val="99"/>
    <w:rsid w:val="008910AB"/>
    <w:rPr>
      <w:rFonts w:ascii="Symbol" w:hAnsi="Symbol"/>
      <w:sz w:val="18"/>
    </w:rPr>
  </w:style>
  <w:style w:type="character" w:customStyle="1" w:styleId="WW8Num27z1">
    <w:name w:val="WW8Num27z1"/>
    <w:uiPriority w:val="99"/>
    <w:rsid w:val="008910AB"/>
    <w:rPr>
      <w:rFonts w:ascii="Symbol" w:hAnsi="Symbol"/>
      <w:sz w:val="18"/>
    </w:rPr>
  </w:style>
  <w:style w:type="character" w:customStyle="1" w:styleId="WW8Num44z0">
    <w:name w:val="WW8Num44z0"/>
    <w:uiPriority w:val="99"/>
    <w:rsid w:val="008910AB"/>
    <w:rPr>
      <w:rFonts w:ascii="Symbol" w:hAnsi="Symbol"/>
      <w:sz w:val="18"/>
    </w:rPr>
  </w:style>
  <w:style w:type="paragraph" w:customStyle="1" w:styleId="3ff9">
    <w:name w:val="Заголовок3"/>
    <w:basedOn w:val="a8"/>
    <w:next w:val="af7"/>
    <w:uiPriority w:val="99"/>
    <w:rsid w:val="008910AB"/>
    <w:pPr>
      <w:keepNext/>
      <w:suppressAutoHyphens/>
      <w:spacing w:before="240" w:after="120"/>
      <w:ind w:firstLine="709"/>
    </w:pPr>
    <w:rPr>
      <w:rFonts w:ascii="Arial" w:eastAsia="Calibri" w:hAnsi="Arial" w:cs="Tahoma"/>
      <w:kern w:val="1"/>
      <w:sz w:val="28"/>
      <w:szCs w:val="28"/>
    </w:rPr>
  </w:style>
  <w:style w:type="paragraph" w:customStyle="1" w:styleId="1ffff8">
    <w:name w:val="Указатель1"/>
    <w:basedOn w:val="a8"/>
    <w:uiPriority w:val="99"/>
    <w:rsid w:val="008910AB"/>
    <w:pPr>
      <w:suppressLineNumbers/>
      <w:suppressAutoHyphens/>
      <w:ind w:firstLine="709"/>
    </w:pPr>
    <w:rPr>
      <w:rFonts w:eastAsia="Calibri" w:cs="Tahoma"/>
      <w:kern w:val="1"/>
    </w:rPr>
  </w:style>
  <w:style w:type="paragraph" w:customStyle="1" w:styleId="108">
    <w:name w:val="Заголовок 10"/>
    <w:basedOn w:val="3ff9"/>
    <w:next w:val="af7"/>
    <w:uiPriority w:val="99"/>
    <w:rsid w:val="008910AB"/>
    <w:pPr>
      <w:ind w:left="-1080" w:firstLine="0"/>
    </w:pPr>
    <w:rPr>
      <w:b/>
      <w:bCs/>
      <w:sz w:val="21"/>
      <w:szCs w:val="21"/>
    </w:rPr>
  </w:style>
  <w:style w:type="paragraph" w:customStyle="1" w:styleId="1ffff9">
    <w:name w:val="З1"/>
    <w:basedOn w:val="a8"/>
    <w:next w:val="a8"/>
    <w:uiPriority w:val="99"/>
    <w:rsid w:val="008910AB"/>
    <w:pPr>
      <w:suppressAutoHyphens/>
      <w:spacing w:line="360" w:lineRule="auto"/>
      <w:ind w:firstLine="748"/>
    </w:pPr>
    <w:rPr>
      <w:rFonts w:eastAsia="Calibri"/>
      <w:b/>
      <w:kern w:val="1"/>
    </w:rPr>
  </w:style>
  <w:style w:type="paragraph" w:customStyle="1" w:styleId="txt">
    <w:name w:val="txt"/>
    <w:basedOn w:val="a8"/>
    <w:uiPriority w:val="99"/>
    <w:rsid w:val="008910AB"/>
    <w:pPr>
      <w:suppressAutoHyphens/>
      <w:spacing w:before="15" w:after="15"/>
      <w:ind w:left="15" w:right="15" w:firstLine="709"/>
    </w:pPr>
    <w:rPr>
      <w:rFonts w:ascii="Verdana" w:eastAsia="Calibri" w:hAnsi="Verdana"/>
      <w:color w:val="000000"/>
      <w:kern w:val="1"/>
      <w:sz w:val="17"/>
      <w:szCs w:val="17"/>
    </w:rPr>
  </w:style>
  <w:style w:type="paragraph" w:customStyle="1" w:styleId="hight">
    <w:name w:val="hight"/>
    <w:basedOn w:val="a8"/>
    <w:uiPriority w:val="99"/>
    <w:rsid w:val="008910AB"/>
    <w:pPr>
      <w:suppressAutoHyphens/>
      <w:spacing w:before="15" w:after="15"/>
      <w:ind w:left="15" w:right="15" w:firstLine="709"/>
    </w:pPr>
    <w:rPr>
      <w:rFonts w:ascii="Verdana" w:eastAsia="Calibri" w:hAnsi="Verdana"/>
      <w:b/>
      <w:bCs/>
      <w:color w:val="000000"/>
      <w:kern w:val="1"/>
      <w:sz w:val="18"/>
      <w:szCs w:val="18"/>
    </w:rPr>
  </w:style>
  <w:style w:type="paragraph" w:customStyle="1" w:styleId="affffffffffc">
    <w:name w:val="Мясо Знак"/>
    <w:basedOn w:val="a8"/>
    <w:uiPriority w:val="99"/>
    <w:rsid w:val="008910AB"/>
    <w:pPr>
      <w:widowControl/>
      <w:suppressAutoHyphens/>
      <w:ind w:firstLine="709"/>
    </w:pPr>
    <w:rPr>
      <w:rFonts w:eastAsia="MS Mincho"/>
      <w:sz w:val="28"/>
      <w:szCs w:val="28"/>
      <w:lang w:eastAsia="ar-SA"/>
    </w:rPr>
  </w:style>
  <w:style w:type="paragraph" w:customStyle="1" w:styleId="NoSpacing1">
    <w:name w:val="No Spacing1"/>
    <w:uiPriority w:val="99"/>
    <w:rsid w:val="008910AB"/>
    <w:pPr>
      <w:jc w:val="left"/>
    </w:pPr>
    <w:rPr>
      <w:rFonts w:eastAsia="Times New Roman"/>
      <w:sz w:val="22"/>
      <w:szCs w:val="22"/>
      <w:lang w:eastAsia="en-US"/>
    </w:rPr>
  </w:style>
  <w:style w:type="paragraph" w:customStyle="1" w:styleId="indent">
    <w:name w:val="indent"/>
    <w:basedOn w:val="a8"/>
    <w:uiPriority w:val="99"/>
    <w:rsid w:val="008910AB"/>
    <w:pPr>
      <w:widowControl/>
      <w:spacing w:before="100" w:beforeAutospacing="1" w:after="100" w:afterAutospacing="1"/>
      <w:ind w:firstLine="0"/>
      <w:jc w:val="left"/>
    </w:pPr>
  </w:style>
  <w:style w:type="character" w:customStyle="1" w:styleId="ConsNormal0">
    <w:name w:val="ConsNormal Знак"/>
    <w:link w:val="ConsNormal"/>
    <w:locked/>
    <w:rsid w:val="008910AB"/>
    <w:rPr>
      <w:rFonts w:ascii="Arial" w:hAnsi="Arial"/>
      <w:snapToGrid w:val="0"/>
      <w:sz w:val="22"/>
      <w:szCs w:val="22"/>
    </w:rPr>
  </w:style>
  <w:style w:type="character" w:customStyle="1" w:styleId="fontstyle01">
    <w:name w:val="fontstyle01"/>
    <w:uiPriority w:val="99"/>
    <w:rsid w:val="008910AB"/>
    <w:rPr>
      <w:rFonts w:ascii="Times New Roman" w:hAnsi="Times New Roman" w:cs="Times New Roman"/>
      <w:color w:val="000000"/>
      <w:sz w:val="24"/>
      <w:szCs w:val="24"/>
    </w:rPr>
  </w:style>
  <w:style w:type="character" w:customStyle="1" w:styleId="fontstyle21">
    <w:name w:val="fontstyle21"/>
    <w:uiPriority w:val="99"/>
    <w:rsid w:val="008910AB"/>
    <w:rPr>
      <w:rFonts w:ascii="Times New Roman" w:hAnsi="Times New Roman" w:cs="Times New Roman"/>
      <w:b/>
      <w:bCs/>
      <w:color w:val="000000"/>
      <w:sz w:val="24"/>
      <w:szCs w:val="24"/>
    </w:rPr>
  </w:style>
  <w:style w:type="character" w:customStyle="1" w:styleId="docaccesstitle">
    <w:name w:val="docaccess_title"/>
    <w:rsid w:val="008910AB"/>
  </w:style>
  <w:style w:type="character" w:customStyle="1" w:styleId="blk">
    <w:name w:val="blk"/>
    <w:rsid w:val="008910AB"/>
  </w:style>
  <w:style w:type="character" w:customStyle="1" w:styleId="WW8Num13z1">
    <w:name w:val="WW8Num13z1"/>
    <w:rsid w:val="00891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6942">
      <w:bodyDiv w:val="1"/>
      <w:marLeft w:val="0"/>
      <w:marRight w:val="0"/>
      <w:marTop w:val="0"/>
      <w:marBottom w:val="0"/>
      <w:divBdr>
        <w:top w:val="none" w:sz="0" w:space="0" w:color="auto"/>
        <w:left w:val="none" w:sz="0" w:space="0" w:color="auto"/>
        <w:bottom w:val="none" w:sz="0" w:space="0" w:color="auto"/>
        <w:right w:val="none" w:sz="0" w:space="0" w:color="auto"/>
      </w:divBdr>
    </w:div>
    <w:div w:id="21245391">
      <w:bodyDiv w:val="1"/>
      <w:marLeft w:val="0"/>
      <w:marRight w:val="0"/>
      <w:marTop w:val="0"/>
      <w:marBottom w:val="0"/>
      <w:divBdr>
        <w:top w:val="none" w:sz="0" w:space="0" w:color="auto"/>
        <w:left w:val="none" w:sz="0" w:space="0" w:color="auto"/>
        <w:bottom w:val="none" w:sz="0" w:space="0" w:color="auto"/>
        <w:right w:val="none" w:sz="0" w:space="0" w:color="auto"/>
      </w:divBdr>
    </w:div>
    <w:div w:id="31459839">
      <w:bodyDiv w:val="1"/>
      <w:marLeft w:val="0"/>
      <w:marRight w:val="0"/>
      <w:marTop w:val="0"/>
      <w:marBottom w:val="0"/>
      <w:divBdr>
        <w:top w:val="none" w:sz="0" w:space="0" w:color="auto"/>
        <w:left w:val="none" w:sz="0" w:space="0" w:color="auto"/>
        <w:bottom w:val="none" w:sz="0" w:space="0" w:color="auto"/>
        <w:right w:val="none" w:sz="0" w:space="0" w:color="auto"/>
      </w:divBdr>
    </w:div>
    <w:div w:id="36324894">
      <w:bodyDiv w:val="1"/>
      <w:marLeft w:val="0"/>
      <w:marRight w:val="0"/>
      <w:marTop w:val="0"/>
      <w:marBottom w:val="0"/>
      <w:divBdr>
        <w:top w:val="none" w:sz="0" w:space="0" w:color="auto"/>
        <w:left w:val="none" w:sz="0" w:space="0" w:color="auto"/>
        <w:bottom w:val="none" w:sz="0" w:space="0" w:color="auto"/>
        <w:right w:val="none" w:sz="0" w:space="0" w:color="auto"/>
      </w:divBdr>
    </w:div>
    <w:div w:id="44642808">
      <w:bodyDiv w:val="1"/>
      <w:marLeft w:val="0"/>
      <w:marRight w:val="0"/>
      <w:marTop w:val="0"/>
      <w:marBottom w:val="0"/>
      <w:divBdr>
        <w:top w:val="none" w:sz="0" w:space="0" w:color="auto"/>
        <w:left w:val="none" w:sz="0" w:space="0" w:color="auto"/>
        <w:bottom w:val="none" w:sz="0" w:space="0" w:color="auto"/>
        <w:right w:val="none" w:sz="0" w:space="0" w:color="auto"/>
      </w:divBdr>
    </w:div>
    <w:div w:id="47068587">
      <w:bodyDiv w:val="1"/>
      <w:marLeft w:val="0"/>
      <w:marRight w:val="0"/>
      <w:marTop w:val="0"/>
      <w:marBottom w:val="0"/>
      <w:divBdr>
        <w:top w:val="none" w:sz="0" w:space="0" w:color="auto"/>
        <w:left w:val="none" w:sz="0" w:space="0" w:color="auto"/>
        <w:bottom w:val="none" w:sz="0" w:space="0" w:color="auto"/>
        <w:right w:val="none" w:sz="0" w:space="0" w:color="auto"/>
      </w:divBdr>
    </w:div>
    <w:div w:id="47339847">
      <w:bodyDiv w:val="1"/>
      <w:marLeft w:val="0"/>
      <w:marRight w:val="0"/>
      <w:marTop w:val="0"/>
      <w:marBottom w:val="0"/>
      <w:divBdr>
        <w:top w:val="none" w:sz="0" w:space="0" w:color="auto"/>
        <w:left w:val="none" w:sz="0" w:space="0" w:color="auto"/>
        <w:bottom w:val="none" w:sz="0" w:space="0" w:color="auto"/>
        <w:right w:val="none" w:sz="0" w:space="0" w:color="auto"/>
      </w:divBdr>
    </w:div>
    <w:div w:id="52432256">
      <w:bodyDiv w:val="1"/>
      <w:marLeft w:val="0"/>
      <w:marRight w:val="0"/>
      <w:marTop w:val="0"/>
      <w:marBottom w:val="0"/>
      <w:divBdr>
        <w:top w:val="none" w:sz="0" w:space="0" w:color="auto"/>
        <w:left w:val="none" w:sz="0" w:space="0" w:color="auto"/>
        <w:bottom w:val="none" w:sz="0" w:space="0" w:color="auto"/>
        <w:right w:val="none" w:sz="0" w:space="0" w:color="auto"/>
      </w:divBdr>
    </w:div>
    <w:div w:id="54592769">
      <w:bodyDiv w:val="1"/>
      <w:marLeft w:val="0"/>
      <w:marRight w:val="0"/>
      <w:marTop w:val="0"/>
      <w:marBottom w:val="0"/>
      <w:divBdr>
        <w:top w:val="none" w:sz="0" w:space="0" w:color="auto"/>
        <w:left w:val="none" w:sz="0" w:space="0" w:color="auto"/>
        <w:bottom w:val="none" w:sz="0" w:space="0" w:color="auto"/>
        <w:right w:val="none" w:sz="0" w:space="0" w:color="auto"/>
      </w:divBdr>
    </w:div>
    <w:div w:id="76557855">
      <w:bodyDiv w:val="1"/>
      <w:marLeft w:val="0"/>
      <w:marRight w:val="0"/>
      <w:marTop w:val="0"/>
      <w:marBottom w:val="0"/>
      <w:divBdr>
        <w:top w:val="none" w:sz="0" w:space="0" w:color="auto"/>
        <w:left w:val="none" w:sz="0" w:space="0" w:color="auto"/>
        <w:bottom w:val="none" w:sz="0" w:space="0" w:color="auto"/>
        <w:right w:val="none" w:sz="0" w:space="0" w:color="auto"/>
      </w:divBdr>
    </w:div>
    <w:div w:id="76562515">
      <w:bodyDiv w:val="1"/>
      <w:marLeft w:val="0"/>
      <w:marRight w:val="0"/>
      <w:marTop w:val="0"/>
      <w:marBottom w:val="0"/>
      <w:divBdr>
        <w:top w:val="none" w:sz="0" w:space="0" w:color="auto"/>
        <w:left w:val="none" w:sz="0" w:space="0" w:color="auto"/>
        <w:bottom w:val="none" w:sz="0" w:space="0" w:color="auto"/>
        <w:right w:val="none" w:sz="0" w:space="0" w:color="auto"/>
      </w:divBdr>
    </w:div>
    <w:div w:id="82379339">
      <w:bodyDiv w:val="1"/>
      <w:marLeft w:val="0"/>
      <w:marRight w:val="0"/>
      <w:marTop w:val="0"/>
      <w:marBottom w:val="0"/>
      <w:divBdr>
        <w:top w:val="none" w:sz="0" w:space="0" w:color="auto"/>
        <w:left w:val="none" w:sz="0" w:space="0" w:color="auto"/>
        <w:bottom w:val="none" w:sz="0" w:space="0" w:color="auto"/>
        <w:right w:val="none" w:sz="0" w:space="0" w:color="auto"/>
      </w:divBdr>
    </w:div>
    <w:div w:id="87625714">
      <w:bodyDiv w:val="1"/>
      <w:marLeft w:val="0"/>
      <w:marRight w:val="0"/>
      <w:marTop w:val="0"/>
      <w:marBottom w:val="0"/>
      <w:divBdr>
        <w:top w:val="none" w:sz="0" w:space="0" w:color="auto"/>
        <w:left w:val="none" w:sz="0" w:space="0" w:color="auto"/>
        <w:bottom w:val="none" w:sz="0" w:space="0" w:color="auto"/>
        <w:right w:val="none" w:sz="0" w:space="0" w:color="auto"/>
      </w:divBdr>
    </w:div>
    <w:div w:id="90321822">
      <w:bodyDiv w:val="1"/>
      <w:marLeft w:val="0"/>
      <w:marRight w:val="0"/>
      <w:marTop w:val="0"/>
      <w:marBottom w:val="0"/>
      <w:divBdr>
        <w:top w:val="none" w:sz="0" w:space="0" w:color="auto"/>
        <w:left w:val="none" w:sz="0" w:space="0" w:color="auto"/>
        <w:bottom w:val="none" w:sz="0" w:space="0" w:color="auto"/>
        <w:right w:val="none" w:sz="0" w:space="0" w:color="auto"/>
      </w:divBdr>
    </w:div>
    <w:div w:id="97995541">
      <w:bodyDiv w:val="1"/>
      <w:marLeft w:val="0"/>
      <w:marRight w:val="0"/>
      <w:marTop w:val="0"/>
      <w:marBottom w:val="0"/>
      <w:divBdr>
        <w:top w:val="none" w:sz="0" w:space="0" w:color="auto"/>
        <w:left w:val="none" w:sz="0" w:space="0" w:color="auto"/>
        <w:bottom w:val="none" w:sz="0" w:space="0" w:color="auto"/>
        <w:right w:val="none" w:sz="0" w:space="0" w:color="auto"/>
      </w:divBdr>
    </w:div>
    <w:div w:id="98110916">
      <w:bodyDiv w:val="1"/>
      <w:marLeft w:val="0"/>
      <w:marRight w:val="0"/>
      <w:marTop w:val="0"/>
      <w:marBottom w:val="0"/>
      <w:divBdr>
        <w:top w:val="none" w:sz="0" w:space="0" w:color="auto"/>
        <w:left w:val="none" w:sz="0" w:space="0" w:color="auto"/>
        <w:bottom w:val="none" w:sz="0" w:space="0" w:color="auto"/>
        <w:right w:val="none" w:sz="0" w:space="0" w:color="auto"/>
      </w:divBdr>
    </w:div>
    <w:div w:id="101151439">
      <w:bodyDiv w:val="1"/>
      <w:marLeft w:val="0"/>
      <w:marRight w:val="0"/>
      <w:marTop w:val="0"/>
      <w:marBottom w:val="0"/>
      <w:divBdr>
        <w:top w:val="none" w:sz="0" w:space="0" w:color="auto"/>
        <w:left w:val="none" w:sz="0" w:space="0" w:color="auto"/>
        <w:bottom w:val="none" w:sz="0" w:space="0" w:color="auto"/>
        <w:right w:val="none" w:sz="0" w:space="0" w:color="auto"/>
      </w:divBdr>
    </w:div>
    <w:div w:id="130442681">
      <w:bodyDiv w:val="1"/>
      <w:marLeft w:val="0"/>
      <w:marRight w:val="0"/>
      <w:marTop w:val="0"/>
      <w:marBottom w:val="0"/>
      <w:divBdr>
        <w:top w:val="none" w:sz="0" w:space="0" w:color="auto"/>
        <w:left w:val="none" w:sz="0" w:space="0" w:color="auto"/>
        <w:bottom w:val="none" w:sz="0" w:space="0" w:color="auto"/>
        <w:right w:val="none" w:sz="0" w:space="0" w:color="auto"/>
      </w:divBdr>
    </w:div>
    <w:div w:id="137263353">
      <w:bodyDiv w:val="1"/>
      <w:marLeft w:val="0"/>
      <w:marRight w:val="0"/>
      <w:marTop w:val="0"/>
      <w:marBottom w:val="0"/>
      <w:divBdr>
        <w:top w:val="none" w:sz="0" w:space="0" w:color="auto"/>
        <w:left w:val="none" w:sz="0" w:space="0" w:color="auto"/>
        <w:bottom w:val="none" w:sz="0" w:space="0" w:color="auto"/>
        <w:right w:val="none" w:sz="0" w:space="0" w:color="auto"/>
      </w:divBdr>
    </w:div>
    <w:div w:id="141234571">
      <w:bodyDiv w:val="1"/>
      <w:marLeft w:val="0"/>
      <w:marRight w:val="0"/>
      <w:marTop w:val="0"/>
      <w:marBottom w:val="0"/>
      <w:divBdr>
        <w:top w:val="none" w:sz="0" w:space="0" w:color="auto"/>
        <w:left w:val="none" w:sz="0" w:space="0" w:color="auto"/>
        <w:bottom w:val="none" w:sz="0" w:space="0" w:color="auto"/>
        <w:right w:val="none" w:sz="0" w:space="0" w:color="auto"/>
      </w:divBdr>
    </w:div>
    <w:div w:id="143085559">
      <w:bodyDiv w:val="1"/>
      <w:marLeft w:val="0"/>
      <w:marRight w:val="0"/>
      <w:marTop w:val="0"/>
      <w:marBottom w:val="0"/>
      <w:divBdr>
        <w:top w:val="none" w:sz="0" w:space="0" w:color="auto"/>
        <w:left w:val="none" w:sz="0" w:space="0" w:color="auto"/>
        <w:bottom w:val="none" w:sz="0" w:space="0" w:color="auto"/>
        <w:right w:val="none" w:sz="0" w:space="0" w:color="auto"/>
      </w:divBdr>
    </w:div>
    <w:div w:id="144201429">
      <w:bodyDiv w:val="1"/>
      <w:marLeft w:val="0"/>
      <w:marRight w:val="0"/>
      <w:marTop w:val="0"/>
      <w:marBottom w:val="0"/>
      <w:divBdr>
        <w:top w:val="none" w:sz="0" w:space="0" w:color="auto"/>
        <w:left w:val="none" w:sz="0" w:space="0" w:color="auto"/>
        <w:bottom w:val="none" w:sz="0" w:space="0" w:color="auto"/>
        <w:right w:val="none" w:sz="0" w:space="0" w:color="auto"/>
      </w:divBdr>
    </w:div>
    <w:div w:id="152911538">
      <w:bodyDiv w:val="1"/>
      <w:marLeft w:val="0"/>
      <w:marRight w:val="0"/>
      <w:marTop w:val="0"/>
      <w:marBottom w:val="0"/>
      <w:divBdr>
        <w:top w:val="none" w:sz="0" w:space="0" w:color="auto"/>
        <w:left w:val="none" w:sz="0" w:space="0" w:color="auto"/>
        <w:bottom w:val="none" w:sz="0" w:space="0" w:color="auto"/>
        <w:right w:val="none" w:sz="0" w:space="0" w:color="auto"/>
      </w:divBdr>
    </w:div>
    <w:div w:id="157768716">
      <w:bodyDiv w:val="1"/>
      <w:marLeft w:val="0"/>
      <w:marRight w:val="0"/>
      <w:marTop w:val="0"/>
      <w:marBottom w:val="0"/>
      <w:divBdr>
        <w:top w:val="none" w:sz="0" w:space="0" w:color="auto"/>
        <w:left w:val="none" w:sz="0" w:space="0" w:color="auto"/>
        <w:bottom w:val="none" w:sz="0" w:space="0" w:color="auto"/>
        <w:right w:val="none" w:sz="0" w:space="0" w:color="auto"/>
      </w:divBdr>
    </w:div>
    <w:div w:id="164589538">
      <w:bodyDiv w:val="1"/>
      <w:marLeft w:val="0"/>
      <w:marRight w:val="0"/>
      <w:marTop w:val="0"/>
      <w:marBottom w:val="0"/>
      <w:divBdr>
        <w:top w:val="none" w:sz="0" w:space="0" w:color="auto"/>
        <w:left w:val="none" w:sz="0" w:space="0" w:color="auto"/>
        <w:bottom w:val="none" w:sz="0" w:space="0" w:color="auto"/>
        <w:right w:val="none" w:sz="0" w:space="0" w:color="auto"/>
      </w:divBdr>
    </w:div>
    <w:div w:id="165898247">
      <w:bodyDiv w:val="1"/>
      <w:marLeft w:val="0"/>
      <w:marRight w:val="0"/>
      <w:marTop w:val="0"/>
      <w:marBottom w:val="0"/>
      <w:divBdr>
        <w:top w:val="none" w:sz="0" w:space="0" w:color="auto"/>
        <w:left w:val="none" w:sz="0" w:space="0" w:color="auto"/>
        <w:bottom w:val="none" w:sz="0" w:space="0" w:color="auto"/>
        <w:right w:val="none" w:sz="0" w:space="0" w:color="auto"/>
      </w:divBdr>
    </w:div>
    <w:div w:id="172692556">
      <w:bodyDiv w:val="1"/>
      <w:marLeft w:val="0"/>
      <w:marRight w:val="0"/>
      <w:marTop w:val="0"/>
      <w:marBottom w:val="0"/>
      <w:divBdr>
        <w:top w:val="none" w:sz="0" w:space="0" w:color="auto"/>
        <w:left w:val="none" w:sz="0" w:space="0" w:color="auto"/>
        <w:bottom w:val="none" w:sz="0" w:space="0" w:color="auto"/>
        <w:right w:val="none" w:sz="0" w:space="0" w:color="auto"/>
      </w:divBdr>
    </w:div>
    <w:div w:id="191190118">
      <w:bodyDiv w:val="1"/>
      <w:marLeft w:val="0"/>
      <w:marRight w:val="0"/>
      <w:marTop w:val="0"/>
      <w:marBottom w:val="0"/>
      <w:divBdr>
        <w:top w:val="none" w:sz="0" w:space="0" w:color="auto"/>
        <w:left w:val="none" w:sz="0" w:space="0" w:color="auto"/>
        <w:bottom w:val="none" w:sz="0" w:space="0" w:color="auto"/>
        <w:right w:val="none" w:sz="0" w:space="0" w:color="auto"/>
      </w:divBdr>
    </w:div>
    <w:div w:id="195897023">
      <w:bodyDiv w:val="1"/>
      <w:marLeft w:val="0"/>
      <w:marRight w:val="0"/>
      <w:marTop w:val="0"/>
      <w:marBottom w:val="0"/>
      <w:divBdr>
        <w:top w:val="none" w:sz="0" w:space="0" w:color="auto"/>
        <w:left w:val="none" w:sz="0" w:space="0" w:color="auto"/>
        <w:bottom w:val="none" w:sz="0" w:space="0" w:color="auto"/>
        <w:right w:val="none" w:sz="0" w:space="0" w:color="auto"/>
      </w:divBdr>
    </w:div>
    <w:div w:id="198665073">
      <w:bodyDiv w:val="1"/>
      <w:marLeft w:val="0"/>
      <w:marRight w:val="0"/>
      <w:marTop w:val="0"/>
      <w:marBottom w:val="0"/>
      <w:divBdr>
        <w:top w:val="none" w:sz="0" w:space="0" w:color="auto"/>
        <w:left w:val="none" w:sz="0" w:space="0" w:color="auto"/>
        <w:bottom w:val="none" w:sz="0" w:space="0" w:color="auto"/>
        <w:right w:val="none" w:sz="0" w:space="0" w:color="auto"/>
      </w:divBdr>
    </w:div>
    <w:div w:id="199055723">
      <w:bodyDiv w:val="1"/>
      <w:marLeft w:val="0"/>
      <w:marRight w:val="0"/>
      <w:marTop w:val="0"/>
      <w:marBottom w:val="0"/>
      <w:divBdr>
        <w:top w:val="none" w:sz="0" w:space="0" w:color="auto"/>
        <w:left w:val="none" w:sz="0" w:space="0" w:color="auto"/>
        <w:bottom w:val="none" w:sz="0" w:space="0" w:color="auto"/>
        <w:right w:val="none" w:sz="0" w:space="0" w:color="auto"/>
      </w:divBdr>
    </w:div>
    <w:div w:id="210502908">
      <w:bodyDiv w:val="1"/>
      <w:marLeft w:val="0"/>
      <w:marRight w:val="0"/>
      <w:marTop w:val="0"/>
      <w:marBottom w:val="0"/>
      <w:divBdr>
        <w:top w:val="none" w:sz="0" w:space="0" w:color="auto"/>
        <w:left w:val="none" w:sz="0" w:space="0" w:color="auto"/>
        <w:bottom w:val="none" w:sz="0" w:space="0" w:color="auto"/>
        <w:right w:val="none" w:sz="0" w:space="0" w:color="auto"/>
      </w:divBdr>
    </w:div>
    <w:div w:id="213202257">
      <w:bodyDiv w:val="1"/>
      <w:marLeft w:val="0"/>
      <w:marRight w:val="0"/>
      <w:marTop w:val="0"/>
      <w:marBottom w:val="0"/>
      <w:divBdr>
        <w:top w:val="none" w:sz="0" w:space="0" w:color="auto"/>
        <w:left w:val="none" w:sz="0" w:space="0" w:color="auto"/>
        <w:bottom w:val="none" w:sz="0" w:space="0" w:color="auto"/>
        <w:right w:val="none" w:sz="0" w:space="0" w:color="auto"/>
      </w:divBdr>
    </w:div>
    <w:div w:id="218446800">
      <w:bodyDiv w:val="1"/>
      <w:marLeft w:val="0"/>
      <w:marRight w:val="0"/>
      <w:marTop w:val="0"/>
      <w:marBottom w:val="0"/>
      <w:divBdr>
        <w:top w:val="none" w:sz="0" w:space="0" w:color="auto"/>
        <w:left w:val="none" w:sz="0" w:space="0" w:color="auto"/>
        <w:bottom w:val="none" w:sz="0" w:space="0" w:color="auto"/>
        <w:right w:val="none" w:sz="0" w:space="0" w:color="auto"/>
      </w:divBdr>
    </w:div>
    <w:div w:id="223874492">
      <w:bodyDiv w:val="1"/>
      <w:marLeft w:val="0"/>
      <w:marRight w:val="0"/>
      <w:marTop w:val="0"/>
      <w:marBottom w:val="0"/>
      <w:divBdr>
        <w:top w:val="none" w:sz="0" w:space="0" w:color="auto"/>
        <w:left w:val="none" w:sz="0" w:space="0" w:color="auto"/>
        <w:bottom w:val="none" w:sz="0" w:space="0" w:color="auto"/>
        <w:right w:val="none" w:sz="0" w:space="0" w:color="auto"/>
      </w:divBdr>
    </w:div>
    <w:div w:id="234510691">
      <w:bodyDiv w:val="1"/>
      <w:marLeft w:val="0"/>
      <w:marRight w:val="0"/>
      <w:marTop w:val="0"/>
      <w:marBottom w:val="0"/>
      <w:divBdr>
        <w:top w:val="none" w:sz="0" w:space="0" w:color="auto"/>
        <w:left w:val="none" w:sz="0" w:space="0" w:color="auto"/>
        <w:bottom w:val="none" w:sz="0" w:space="0" w:color="auto"/>
        <w:right w:val="none" w:sz="0" w:space="0" w:color="auto"/>
      </w:divBdr>
    </w:div>
    <w:div w:id="238950135">
      <w:bodyDiv w:val="1"/>
      <w:marLeft w:val="0"/>
      <w:marRight w:val="0"/>
      <w:marTop w:val="0"/>
      <w:marBottom w:val="0"/>
      <w:divBdr>
        <w:top w:val="none" w:sz="0" w:space="0" w:color="auto"/>
        <w:left w:val="none" w:sz="0" w:space="0" w:color="auto"/>
        <w:bottom w:val="none" w:sz="0" w:space="0" w:color="auto"/>
        <w:right w:val="none" w:sz="0" w:space="0" w:color="auto"/>
      </w:divBdr>
    </w:div>
    <w:div w:id="240874482">
      <w:bodyDiv w:val="1"/>
      <w:marLeft w:val="0"/>
      <w:marRight w:val="0"/>
      <w:marTop w:val="0"/>
      <w:marBottom w:val="0"/>
      <w:divBdr>
        <w:top w:val="none" w:sz="0" w:space="0" w:color="auto"/>
        <w:left w:val="none" w:sz="0" w:space="0" w:color="auto"/>
        <w:bottom w:val="none" w:sz="0" w:space="0" w:color="auto"/>
        <w:right w:val="none" w:sz="0" w:space="0" w:color="auto"/>
      </w:divBdr>
    </w:div>
    <w:div w:id="244851227">
      <w:bodyDiv w:val="1"/>
      <w:marLeft w:val="0"/>
      <w:marRight w:val="0"/>
      <w:marTop w:val="0"/>
      <w:marBottom w:val="0"/>
      <w:divBdr>
        <w:top w:val="none" w:sz="0" w:space="0" w:color="auto"/>
        <w:left w:val="none" w:sz="0" w:space="0" w:color="auto"/>
        <w:bottom w:val="none" w:sz="0" w:space="0" w:color="auto"/>
        <w:right w:val="none" w:sz="0" w:space="0" w:color="auto"/>
      </w:divBdr>
    </w:div>
    <w:div w:id="245723500">
      <w:bodyDiv w:val="1"/>
      <w:marLeft w:val="0"/>
      <w:marRight w:val="0"/>
      <w:marTop w:val="0"/>
      <w:marBottom w:val="0"/>
      <w:divBdr>
        <w:top w:val="none" w:sz="0" w:space="0" w:color="auto"/>
        <w:left w:val="none" w:sz="0" w:space="0" w:color="auto"/>
        <w:bottom w:val="none" w:sz="0" w:space="0" w:color="auto"/>
        <w:right w:val="none" w:sz="0" w:space="0" w:color="auto"/>
      </w:divBdr>
    </w:div>
    <w:div w:id="259415797">
      <w:bodyDiv w:val="1"/>
      <w:marLeft w:val="0"/>
      <w:marRight w:val="0"/>
      <w:marTop w:val="0"/>
      <w:marBottom w:val="0"/>
      <w:divBdr>
        <w:top w:val="none" w:sz="0" w:space="0" w:color="auto"/>
        <w:left w:val="none" w:sz="0" w:space="0" w:color="auto"/>
        <w:bottom w:val="none" w:sz="0" w:space="0" w:color="auto"/>
        <w:right w:val="none" w:sz="0" w:space="0" w:color="auto"/>
      </w:divBdr>
    </w:div>
    <w:div w:id="259875504">
      <w:bodyDiv w:val="1"/>
      <w:marLeft w:val="0"/>
      <w:marRight w:val="0"/>
      <w:marTop w:val="0"/>
      <w:marBottom w:val="0"/>
      <w:divBdr>
        <w:top w:val="none" w:sz="0" w:space="0" w:color="auto"/>
        <w:left w:val="none" w:sz="0" w:space="0" w:color="auto"/>
        <w:bottom w:val="none" w:sz="0" w:space="0" w:color="auto"/>
        <w:right w:val="none" w:sz="0" w:space="0" w:color="auto"/>
      </w:divBdr>
    </w:div>
    <w:div w:id="260332617">
      <w:bodyDiv w:val="1"/>
      <w:marLeft w:val="0"/>
      <w:marRight w:val="0"/>
      <w:marTop w:val="0"/>
      <w:marBottom w:val="0"/>
      <w:divBdr>
        <w:top w:val="none" w:sz="0" w:space="0" w:color="auto"/>
        <w:left w:val="none" w:sz="0" w:space="0" w:color="auto"/>
        <w:bottom w:val="none" w:sz="0" w:space="0" w:color="auto"/>
        <w:right w:val="none" w:sz="0" w:space="0" w:color="auto"/>
      </w:divBdr>
    </w:div>
    <w:div w:id="263195460">
      <w:bodyDiv w:val="1"/>
      <w:marLeft w:val="0"/>
      <w:marRight w:val="0"/>
      <w:marTop w:val="0"/>
      <w:marBottom w:val="0"/>
      <w:divBdr>
        <w:top w:val="none" w:sz="0" w:space="0" w:color="auto"/>
        <w:left w:val="none" w:sz="0" w:space="0" w:color="auto"/>
        <w:bottom w:val="none" w:sz="0" w:space="0" w:color="auto"/>
        <w:right w:val="none" w:sz="0" w:space="0" w:color="auto"/>
      </w:divBdr>
    </w:div>
    <w:div w:id="264264730">
      <w:bodyDiv w:val="1"/>
      <w:marLeft w:val="0"/>
      <w:marRight w:val="0"/>
      <w:marTop w:val="0"/>
      <w:marBottom w:val="0"/>
      <w:divBdr>
        <w:top w:val="none" w:sz="0" w:space="0" w:color="auto"/>
        <w:left w:val="none" w:sz="0" w:space="0" w:color="auto"/>
        <w:bottom w:val="none" w:sz="0" w:space="0" w:color="auto"/>
        <w:right w:val="none" w:sz="0" w:space="0" w:color="auto"/>
      </w:divBdr>
    </w:div>
    <w:div w:id="268784009">
      <w:bodyDiv w:val="1"/>
      <w:marLeft w:val="0"/>
      <w:marRight w:val="0"/>
      <w:marTop w:val="0"/>
      <w:marBottom w:val="0"/>
      <w:divBdr>
        <w:top w:val="none" w:sz="0" w:space="0" w:color="auto"/>
        <w:left w:val="none" w:sz="0" w:space="0" w:color="auto"/>
        <w:bottom w:val="none" w:sz="0" w:space="0" w:color="auto"/>
        <w:right w:val="none" w:sz="0" w:space="0" w:color="auto"/>
      </w:divBdr>
    </w:div>
    <w:div w:id="280453526">
      <w:bodyDiv w:val="1"/>
      <w:marLeft w:val="0"/>
      <w:marRight w:val="0"/>
      <w:marTop w:val="0"/>
      <w:marBottom w:val="0"/>
      <w:divBdr>
        <w:top w:val="none" w:sz="0" w:space="0" w:color="auto"/>
        <w:left w:val="none" w:sz="0" w:space="0" w:color="auto"/>
        <w:bottom w:val="none" w:sz="0" w:space="0" w:color="auto"/>
        <w:right w:val="none" w:sz="0" w:space="0" w:color="auto"/>
      </w:divBdr>
    </w:div>
    <w:div w:id="281574349">
      <w:bodyDiv w:val="1"/>
      <w:marLeft w:val="0"/>
      <w:marRight w:val="0"/>
      <w:marTop w:val="0"/>
      <w:marBottom w:val="0"/>
      <w:divBdr>
        <w:top w:val="none" w:sz="0" w:space="0" w:color="auto"/>
        <w:left w:val="none" w:sz="0" w:space="0" w:color="auto"/>
        <w:bottom w:val="none" w:sz="0" w:space="0" w:color="auto"/>
        <w:right w:val="none" w:sz="0" w:space="0" w:color="auto"/>
      </w:divBdr>
    </w:div>
    <w:div w:id="281620837">
      <w:bodyDiv w:val="1"/>
      <w:marLeft w:val="0"/>
      <w:marRight w:val="0"/>
      <w:marTop w:val="0"/>
      <w:marBottom w:val="0"/>
      <w:divBdr>
        <w:top w:val="none" w:sz="0" w:space="0" w:color="auto"/>
        <w:left w:val="none" w:sz="0" w:space="0" w:color="auto"/>
        <w:bottom w:val="none" w:sz="0" w:space="0" w:color="auto"/>
        <w:right w:val="none" w:sz="0" w:space="0" w:color="auto"/>
      </w:divBdr>
    </w:div>
    <w:div w:id="292755575">
      <w:bodyDiv w:val="1"/>
      <w:marLeft w:val="0"/>
      <w:marRight w:val="0"/>
      <w:marTop w:val="0"/>
      <w:marBottom w:val="0"/>
      <w:divBdr>
        <w:top w:val="none" w:sz="0" w:space="0" w:color="auto"/>
        <w:left w:val="none" w:sz="0" w:space="0" w:color="auto"/>
        <w:bottom w:val="none" w:sz="0" w:space="0" w:color="auto"/>
        <w:right w:val="none" w:sz="0" w:space="0" w:color="auto"/>
      </w:divBdr>
    </w:div>
    <w:div w:id="293488126">
      <w:bodyDiv w:val="1"/>
      <w:marLeft w:val="0"/>
      <w:marRight w:val="0"/>
      <w:marTop w:val="0"/>
      <w:marBottom w:val="0"/>
      <w:divBdr>
        <w:top w:val="none" w:sz="0" w:space="0" w:color="auto"/>
        <w:left w:val="none" w:sz="0" w:space="0" w:color="auto"/>
        <w:bottom w:val="none" w:sz="0" w:space="0" w:color="auto"/>
        <w:right w:val="none" w:sz="0" w:space="0" w:color="auto"/>
      </w:divBdr>
    </w:div>
    <w:div w:id="301814013">
      <w:bodyDiv w:val="1"/>
      <w:marLeft w:val="0"/>
      <w:marRight w:val="0"/>
      <w:marTop w:val="0"/>
      <w:marBottom w:val="0"/>
      <w:divBdr>
        <w:top w:val="none" w:sz="0" w:space="0" w:color="auto"/>
        <w:left w:val="none" w:sz="0" w:space="0" w:color="auto"/>
        <w:bottom w:val="none" w:sz="0" w:space="0" w:color="auto"/>
        <w:right w:val="none" w:sz="0" w:space="0" w:color="auto"/>
      </w:divBdr>
    </w:div>
    <w:div w:id="304942619">
      <w:bodyDiv w:val="1"/>
      <w:marLeft w:val="0"/>
      <w:marRight w:val="0"/>
      <w:marTop w:val="0"/>
      <w:marBottom w:val="0"/>
      <w:divBdr>
        <w:top w:val="none" w:sz="0" w:space="0" w:color="auto"/>
        <w:left w:val="none" w:sz="0" w:space="0" w:color="auto"/>
        <w:bottom w:val="none" w:sz="0" w:space="0" w:color="auto"/>
        <w:right w:val="none" w:sz="0" w:space="0" w:color="auto"/>
      </w:divBdr>
    </w:div>
    <w:div w:id="317729256">
      <w:bodyDiv w:val="1"/>
      <w:marLeft w:val="0"/>
      <w:marRight w:val="0"/>
      <w:marTop w:val="0"/>
      <w:marBottom w:val="0"/>
      <w:divBdr>
        <w:top w:val="none" w:sz="0" w:space="0" w:color="auto"/>
        <w:left w:val="none" w:sz="0" w:space="0" w:color="auto"/>
        <w:bottom w:val="none" w:sz="0" w:space="0" w:color="auto"/>
        <w:right w:val="none" w:sz="0" w:space="0" w:color="auto"/>
      </w:divBdr>
    </w:div>
    <w:div w:id="322391221">
      <w:bodyDiv w:val="1"/>
      <w:marLeft w:val="0"/>
      <w:marRight w:val="0"/>
      <w:marTop w:val="0"/>
      <w:marBottom w:val="0"/>
      <w:divBdr>
        <w:top w:val="none" w:sz="0" w:space="0" w:color="auto"/>
        <w:left w:val="none" w:sz="0" w:space="0" w:color="auto"/>
        <w:bottom w:val="none" w:sz="0" w:space="0" w:color="auto"/>
        <w:right w:val="none" w:sz="0" w:space="0" w:color="auto"/>
      </w:divBdr>
    </w:div>
    <w:div w:id="326329465">
      <w:bodyDiv w:val="1"/>
      <w:marLeft w:val="0"/>
      <w:marRight w:val="0"/>
      <w:marTop w:val="0"/>
      <w:marBottom w:val="0"/>
      <w:divBdr>
        <w:top w:val="none" w:sz="0" w:space="0" w:color="auto"/>
        <w:left w:val="none" w:sz="0" w:space="0" w:color="auto"/>
        <w:bottom w:val="none" w:sz="0" w:space="0" w:color="auto"/>
        <w:right w:val="none" w:sz="0" w:space="0" w:color="auto"/>
      </w:divBdr>
    </w:div>
    <w:div w:id="326910230">
      <w:bodyDiv w:val="1"/>
      <w:marLeft w:val="0"/>
      <w:marRight w:val="0"/>
      <w:marTop w:val="0"/>
      <w:marBottom w:val="0"/>
      <w:divBdr>
        <w:top w:val="none" w:sz="0" w:space="0" w:color="auto"/>
        <w:left w:val="none" w:sz="0" w:space="0" w:color="auto"/>
        <w:bottom w:val="none" w:sz="0" w:space="0" w:color="auto"/>
        <w:right w:val="none" w:sz="0" w:space="0" w:color="auto"/>
      </w:divBdr>
    </w:div>
    <w:div w:id="336815135">
      <w:bodyDiv w:val="1"/>
      <w:marLeft w:val="0"/>
      <w:marRight w:val="0"/>
      <w:marTop w:val="0"/>
      <w:marBottom w:val="0"/>
      <w:divBdr>
        <w:top w:val="none" w:sz="0" w:space="0" w:color="auto"/>
        <w:left w:val="none" w:sz="0" w:space="0" w:color="auto"/>
        <w:bottom w:val="none" w:sz="0" w:space="0" w:color="auto"/>
        <w:right w:val="none" w:sz="0" w:space="0" w:color="auto"/>
      </w:divBdr>
    </w:div>
    <w:div w:id="345524469">
      <w:bodyDiv w:val="1"/>
      <w:marLeft w:val="0"/>
      <w:marRight w:val="0"/>
      <w:marTop w:val="0"/>
      <w:marBottom w:val="0"/>
      <w:divBdr>
        <w:top w:val="none" w:sz="0" w:space="0" w:color="auto"/>
        <w:left w:val="none" w:sz="0" w:space="0" w:color="auto"/>
        <w:bottom w:val="none" w:sz="0" w:space="0" w:color="auto"/>
        <w:right w:val="none" w:sz="0" w:space="0" w:color="auto"/>
      </w:divBdr>
    </w:div>
    <w:div w:id="354499960">
      <w:bodyDiv w:val="1"/>
      <w:marLeft w:val="0"/>
      <w:marRight w:val="0"/>
      <w:marTop w:val="0"/>
      <w:marBottom w:val="0"/>
      <w:divBdr>
        <w:top w:val="none" w:sz="0" w:space="0" w:color="auto"/>
        <w:left w:val="none" w:sz="0" w:space="0" w:color="auto"/>
        <w:bottom w:val="none" w:sz="0" w:space="0" w:color="auto"/>
        <w:right w:val="none" w:sz="0" w:space="0" w:color="auto"/>
      </w:divBdr>
    </w:div>
    <w:div w:id="360665192">
      <w:bodyDiv w:val="1"/>
      <w:marLeft w:val="0"/>
      <w:marRight w:val="0"/>
      <w:marTop w:val="0"/>
      <w:marBottom w:val="0"/>
      <w:divBdr>
        <w:top w:val="none" w:sz="0" w:space="0" w:color="auto"/>
        <w:left w:val="none" w:sz="0" w:space="0" w:color="auto"/>
        <w:bottom w:val="none" w:sz="0" w:space="0" w:color="auto"/>
        <w:right w:val="none" w:sz="0" w:space="0" w:color="auto"/>
      </w:divBdr>
    </w:div>
    <w:div w:id="361174060">
      <w:bodyDiv w:val="1"/>
      <w:marLeft w:val="0"/>
      <w:marRight w:val="0"/>
      <w:marTop w:val="0"/>
      <w:marBottom w:val="0"/>
      <w:divBdr>
        <w:top w:val="none" w:sz="0" w:space="0" w:color="auto"/>
        <w:left w:val="none" w:sz="0" w:space="0" w:color="auto"/>
        <w:bottom w:val="none" w:sz="0" w:space="0" w:color="auto"/>
        <w:right w:val="none" w:sz="0" w:space="0" w:color="auto"/>
      </w:divBdr>
    </w:div>
    <w:div w:id="366488385">
      <w:bodyDiv w:val="1"/>
      <w:marLeft w:val="0"/>
      <w:marRight w:val="0"/>
      <w:marTop w:val="0"/>
      <w:marBottom w:val="0"/>
      <w:divBdr>
        <w:top w:val="none" w:sz="0" w:space="0" w:color="auto"/>
        <w:left w:val="none" w:sz="0" w:space="0" w:color="auto"/>
        <w:bottom w:val="none" w:sz="0" w:space="0" w:color="auto"/>
        <w:right w:val="none" w:sz="0" w:space="0" w:color="auto"/>
      </w:divBdr>
    </w:div>
    <w:div w:id="377820275">
      <w:bodyDiv w:val="1"/>
      <w:marLeft w:val="0"/>
      <w:marRight w:val="0"/>
      <w:marTop w:val="0"/>
      <w:marBottom w:val="0"/>
      <w:divBdr>
        <w:top w:val="none" w:sz="0" w:space="0" w:color="auto"/>
        <w:left w:val="none" w:sz="0" w:space="0" w:color="auto"/>
        <w:bottom w:val="none" w:sz="0" w:space="0" w:color="auto"/>
        <w:right w:val="none" w:sz="0" w:space="0" w:color="auto"/>
      </w:divBdr>
    </w:div>
    <w:div w:id="386298530">
      <w:bodyDiv w:val="1"/>
      <w:marLeft w:val="0"/>
      <w:marRight w:val="0"/>
      <w:marTop w:val="0"/>
      <w:marBottom w:val="0"/>
      <w:divBdr>
        <w:top w:val="none" w:sz="0" w:space="0" w:color="auto"/>
        <w:left w:val="none" w:sz="0" w:space="0" w:color="auto"/>
        <w:bottom w:val="none" w:sz="0" w:space="0" w:color="auto"/>
        <w:right w:val="none" w:sz="0" w:space="0" w:color="auto"/>
      </w:divBdr>
    </w:div>
    <w:div w:id="387341927">
      <w:bodyDiv w:val="1"/>
      <w:marLeft w:val="0"/>
      <w:marRight w:val="0"/>
      <w:marTop w:val="0"/>
      <w:marBottom w:val="0"/>
      <w:divBdr>
        <w:top w:val="none" w:sz="0" w:space="0" w:color="auto"/>
        <w:left w:val="none" w:sz="0" w:space="0" w:color="auto"/>
        <w:bottom w:val="none" w:sz="0" w:space="0" w:color="auto"/>
        <w:right w:val="none" w:sz="0" w:space="0" w:color="auto"/>
      </w:divBdr>
    </w:div>
    <w:div w:id="389232227">
      <w:bodyDiv w:val="1"/>
      <w:marLeft w:val="0"/>
      <w:marRight w:val="0"/>
      <w:marTop w:val="0"/>
      <w:marBottom w:val="0"/>
      <w:divBdr>
        <w:top w:val="none" w:sz="0" w:space="0" w:color="auto"/>
        <w:left w:val="none" w:sz="0" w:space="0" w:color="auto"/>
        <w:bottom w:val="none" w:sz="0" w:space="0" w:color="auto"/>
        <w:right w:val="none" w:sz="0" w:space="0" w:color="auto"/>
      </w:divBdr>
    </w:div>
    <w:div w:id="392780729">
      <w:bodyDiv w:val="1"/>
      <w:marLeft w:val="0"/>
      <w:marRight w:val="0"/>
      <w:marTop w:val="0"/>
      <w:marBottom w:val="0"/>
      <w:divBdr>
        <w:top w:val="none" w:sz="0" w:space="0" w:color="auto"/>
        <w:left w:val="none" w:sz="0" w:space="0" w:color="auto"/>
        <w:bottom w:val="none" w:sz="0" w:space="0" w:color="auto"/>
        <w:right w:val="none" w:sz="0" w:space="0" w:color="auto"/>
      </w:divBdr>
    </w:div>
    <w:div w:id="402875652">
      <w:bodyDiv w:val="1"/>
      <w:marLeft w:val="0"/>
      <w:marRight w:val="0"/>
      <w:marTop w:val="0"/>
      <w:marBottom w:val="0"/>
      <w:divBdr>
        <w:top w:val="none" w:sz="0" w:space="0" w:color="auto"/>
        <w:left w:val="none" w:sz="0" w:space="0" w:color="auto"/>
        <w:bottom w:val="none" w:sz="0" w:space="0" w:color="auto"/>
        <w:right w:val="none" w:sz="0" w:space="0" w:color="auto"/>
      </w:divBdr>
    </w:div>
    <w:div w:id="407463635">
      <w:bodyDiv w:val="1"/>
      <w:marLeft w:val="0"/>
      <w:marRight w:val="0"/>
      <w:marTop w:val="0"/>
      <w:marBottom w:val="0"/>
      <w:divBdr>
        <w:top w:val="none" w:sz="0" w:space="0" w:color="auto"/>
        <w:left w:val="none" w:sz="0" w:space="0" w:color="auto"/>
        <w:bottom w:val="none" w:sz="0" w:space="0" w:color="auto"/>
        <w:right w:val="none" w:sz="0" w:space="0" w:color="auto"/>
      </w:divBdr>
    </w:div>
    <w:div w:id="414211733">
      <w:bodyDiv w:val="1"/>
      <w:marLeft w:val="0"/>
      <w:marRight w:val="0"/>
      <w:marTop w:val="0"/>
      <w:marBottom w:val="0"/>
      <w:divBdr>
        <w:top w:val="none" w:sz="0" w:space="0" w:color="auto"/>
        <w:left w:val="none" w:sz="0" w:space="0" w:color="auto"/>
        <w:bottom w:val="none" w:sz="0" w:space="0" w:color="auto"/>
        <w:right w:val="none" w:sz="0" w:space="0" w:color="auto"/>
      </w:divBdr>
    </w:div>
    <w:div w:id="419984648">
      <w:bodyDiv w:val="1"/>
      <w:marLeft w:val="0"/>
      <w:marRight w:val="0"/>
      <w:marTop w:val="0"/>
      <w:marBottom w:val="0"/>
      <w:divBdr>
        <w:top w:val="none" w:sz="0" w:space="0" w:color="auto"/>
        <w:left w:val="none" w:sz="0" w:space="0" w:color="auto"/>
        <w:bottom w:val="none" w:sz="0" w:space="0" w:color="auto"/>
        <w:right w:val="none" w:sz="0" w:space="0" w:color="auto"/>
      </w:divBdr>
    </w:div>
    <w:div w:id="427772198">
      <w:bodyDiv w:val="1"/>
      <w:marLeft w:val="0"/>
      <w:marRight w:val="0"/>
      <w:marTop w:val="0"/>
      <w:marBottom w:val="0"/>
      <w:divBdr>
        <w:top w:val="none" w:sz="0" w:space="0" w:color="auto"/>
        <w:left w:val="none" w:sz="0" w:space="0" w:color="auto"/>
        <w:bottom w:val="none" w:sz="0" w:space="0" w:color="auto"/>
        <w:right w:val="none" w:sz="0" w:space="0" w:color="auto"/>
      </w:divBdr>
    </w:div>
    <w:div w:id="431629537">
      <w:bodyDiv w:val="1"/>
      <w:marLeft w:val="0"/>
      <w:marRight w:val="0"/>
      <w:marTop w:val="0"/>
      <w:marBottom w:val="0"/>
      <w:divBdr>
        <w:top w:val="none" w:sz="0" w:space="0" w:color="auto"/>
        <w:left w:val="none" w:sz="0" w:space="0" w:color="auto"/>
        <w:bottom w:val="none" w:sz="0" w:space="0" w:color="auto"/>
        <w:right w:val="none" w:sz="0" w:space="0" w:color="auto"/>
      </w:divBdr>
    </w:div>
    <w:div w:id="449128185">
      <w:bodyDiv w:val="1"/>
      <w:marLeft w:val="0"/>
      <w:marRight w:val="0"/>
      <w:marTop w:val="0"/>
      <w:marBottom w:val="0"/>
      <w:divBdr>
        <w:top w:val="none" w:sz="0" w:space="0" w:color="auto"/>
        <w:left w:val="none" w:sz="0" w:space="0" w:color="auto"/>
        <w:bottom w:val="none" w:sz="0" w:space="0" w:color="auto"/>
        <w:right w:val="none" w:sz="0" w:space="0" w:color="auto"/>
      </w:divBdr>
    </w:div>
    <w:div w:id="456801786">
      <w:bodyDiv w:val="1"/>
      <w:marLeft w:val="0"/>
      <w:marRight w:val="0"/>
      <w:marTop w:val="0"/>
      <w:marBottom w:val="0"/>
      <w:divBdr>
        <w:top w:val="none" w:sz="0" w:space="0" w:color="auto"/>
        <w:left w:val="none" w:sz="0" w:space="0" w:color="auto"/>
        <w:bottom w:val="none" w:sz="0" w:space="0" w:color="auto"/>
        <w:right w:val="none" w:sz="0" w:space="0" w:color="auto"/>
      </w:divBdr>
    </w:div>
    <w:div w:id="458691067">
      <w:bodyDiv w:val="1"/>
      <w:marLeft w:val="0"/>
      <w:marRight w:val="0"/>
      <w:marTop w:val="0"/>
      <w:marBottom w:val="0"/>
      <w:divBdr>
        <w:top w:val="none" w:sz="0" w:space="0" w:color="auto"/>
        <w:left w:val="none" w:sz="0" w:space="0" w:color="auto"/>
        <w:bottom w:val="none" w:sz="0" w:space="0" w:color="auto"/>
        <w:right w:val="none" w:sz="0" w:space="0" w:color="auto"/>
      </w:divBdr>
    </w:div>
    <w:div w:id="463544828">
      <w:bodyDiv w:val="1"/>
      <w:marLeft w:val="0"/>
      <w:marRight w:val="0"/>
      <w:marTop w:val="0"/>
      <w:marBottom w:val="0"/>
      <w:divBdr>
        <w:top w:val="none" w:sz="0" w:space="0" w:color="auto"/>
        <w:left w:val="none" w:sz="0" w:space="0" w:color="auto"/>
        <w:bottom w:val="none" w:sz="0" w:space="0" w:color="auto"/>
        <w:right w:val="none" w:sz="0" w:space="0" w:color="auto"/>
      </w:divBdr>
    </w:div>
    <w:div w:id="464737828">
      <w:bodyDiv w:val="1"/>
      <w:marLeft w:val="0"/>
      <w:marRight w:val="0"/>
      <w:marTop w:val="0"/>
      <w:marBottom w:val="0"/>
      <w:divBdr>
        <w:top w:val="none" w:sz="0" w:space="0" w:color="auto"/>
        <w:left w:val="none" w:sz="0" w:space="0" w:color="auto"/>
        <w:bottom w:val="none" w:sz="0" w:space="0" w:color="auto"/>
        <w:right w:val="none" w:sz="0" w:space="0" w:color="auto"/>
      </w:divBdr>
    </w:div>
    <w:div w:id="472449704">
      <w:bodyDiv w:val="1"/>
      <w:marLeft w:val="0"/>
      <w:marRight w:val="0"/>
      <w:marTop w:val="0"/>
      <w:marBottom w:val="0"/>
      <w:divBdr>
        <w:top w:val="none" w:sz="0" w:space="0" w:color="auto"/>
        <w:left w:val="none" w:sz="0" w:space="0" w:color="auto"/>
        <w:bottom w:val="none" w:sz="0" w:space="0" w:color="auto"/>
        <w:right w:val="none" w:sz="0" w:space="0" w:color="auto"/>
      </w:divBdr>
    </w:div>
    <w:div w:id="481505552">
      <w:bodyDiv w:val="1"/>
      <w:marLeft w:val="0"/>
      <w:marRight w:val="0"/>
      <w:marTop w:val="0"/>
      <w:marBottom w:val="0"/>
      <w:divBdr>
        <w:top w:val="none" w:sz="0" w:space="0" w:color="auto"/>
        <w:left w:val="none" w:sz="0" w:space="0" w:color="auto"/>
        <w:bottom w:val="none" w:sz="0" w:space="0" w:color="auto"/>
        <w:right w:val="none" w:sz="0" w:space="0" w:color="auto"/>
      </w:divBdr>
    </w:div>
    <w:div w:id="484590993">
      <w:bodyDiv w:val="1"/>
      <w:marLeft w:val="0"/>
      <w:marRight w:val="0"/>
      <w:marTop w:val="0"/>
      <w:marBottom w:val="0"/>
      <w:divBdr>
        <w:top w:val="none" w:sz="0" w:space="0" w:color="auto"/>
        <w:left w:val="none" w:sz="0" w:space="0" w:color="auto"/>
        <w:bottom w:val="none" w:sz="0" w:space="0" w:color="auto"/>
        <w:right w:val="none" w:sz="0" w:space="0" w:color="auto"/>
      </w:divBdr>
    </w:div>
    <w:div w:id="484904131">
      <w:bodyDiv w:val="1"/>
      <w:marLeft w:val="0"/>
      <w:marRight w:val="0"/>
      <w:marTop w:val="0"/>
      <w:marBottom w:val="0"/>
      <w:divBdr>
        <w:top w:val="none" w:sz="0" w:space="0" w:color="auto"/>
        <w:left w:val="none" w:sz="0" w:space="0" w:color="auto"/>
        <w:bottom w:val="none" w:sz="0" w:space="0" w:color="auto"/>
        <w:right w:val="none" w:sz="0" w:space="0" w:color="auto"/>
      </w:divBdr>
    </w:div>
    <w:div w:id="485980484">
      <w:bodyDiv w:val="1"/>
      <w:marLeft w:val="0"/>
      <w:marRight w:val="0"/>
      <w:marTop w:val="0"/>
      <w:marBottom w:val="0"/>
      <w:divBdr>
        <w:top w:val="none" w:sz="0" w:space="0" w:color="auto"/>
        <w:left w:val="none" w:sz="0" w:space="0" w:color="auto"/>
        <w:bottom w:val="none" w:sz="0" w:space="0" w:color="auto"/>
        <w:right w:val="none" w:sz="0" w:space="0" w:color="auto"/>
      </w:divBdr>
    </w:div>
    <w:div w:id="486095170">
      <w:bodyDiv w:val="1"/>
      <w:marLeft w:val="0"/>
      <w:marRight w:val="0"/>
      <w:marTop w:val="0"/>
      <w:marBottom w:val="0"/>
      <w:divBdr>
        <w:top w:val="none" w:sz="0" w:space="0" w:color="auto"/>
        <w:left w:val="none" w:sz="0" w:space="0" w:color="auto"/>
        <w:bottom w:val="none" w:sz="0" w:space="0" w:color="auto"/>
        <w:right w:val="none" w:sz="0" w:space="0" w:color="auto"/>
      </w:divBdr>
    </w:div>
    <w:div w:id="487794060">
      <w:bodyDiv w:val="1"/>
      <w:marLeft w:val="0"/>
      <w:marRight w:val="0"/>
      <w:marTop w:val="0"/>
      <w:marBottom w:val="0"/>
      <w:divBdr>
        <w:top w:val="none" w:sz="0" w:space="0" w:color="auto"/>
        <w:left w:val="none" w:sz="0" w:space="0" w:color="auto"/>
        <w:bottom w:val="none" w:sz="0" w:space="0" w:color="auto"/>
        <w:right w:val="none" w:sz="0" w:space="0" w:color="auto"/>
      </w:divBdr>
    </w:div>
    <w:div w:id="490289987">
      <w:bodyDiv w:val="1"/>
      <w:marLeft w:val="0"/>
      <w:marRight w:val="0"/>
      <w:marTop w:val="0"/>
      <w:marBottom w:val="0"/>
      <w:divBdr>
        <w:top w:val="none" w:sz="0" w:space="0" w:color="auto"/>
        <w:left w:val="none" w:sz="0" w:space="0" w:color="auto"/>
        <w:bottom w:val="none" w:sz="0" w:space="0" w:color="auto"/>
        <w:right w:val="none" w:sz="0" w:space="0" w:color="auto"/>
      </w:divBdr>
    </w:div>
    <w:div w:id="491651546">
      <w:bodyDiv w:val="1"/>
      <w:marLeft w:val="0"/>
      <w:marRight w:val="0"/>
      <w:marTop w:val="0"/>
      <w:marBottom w:val="0"/>
      <w:divBdr>
        <w:top w:val="none" w:sz="0" w:space="0" w:color="auto"/>
        <w:left w:val="none" w:sz="0" w:space="0" w:color="auto"/>
        <w:bottom w:val="none" w:sz="0" w:space="0" w:color="auto"/>
        <w:right w:val="none" w:sz="0" w:space="0" w:color="auto"/>
      </w:divBdr>
    </w:div>
    <w:div w:id="507524772">
      <w:bodyDiv w:val="1"/>
      <w:marLeft w:val="0"/>
      <w:marRight w:val="0"/>
      <w:marTop w:val="0"/>
      <w:marBottom w:val="0"/>
      <w:divBdr>
        <w:top w:val="none" w:sz="0" w:space="0" w:color="auto"/>
        <w:left w:val="none" w:sz="0" w:space="0" w:color="auto"/>
        <w:bottom w:val="none" w:sz="0" w:space="0" w:color="auto"/>
        <w:right w:val="none" w:sz="0" w:space="0" w:color="auto"/>
      </w:divBdr>
    </w:div>
    <w:div w:id="513113503">
      <w:bodyDiv w:val="1"/>
      <w:marLeft w:val="0"/>
      <w:marRight w:val="0"/>
      <w:marTop w:val="0"/>
      <w:marBottom w:val="0"/>
      <w:divBdr>
        <w:top w:val="none" w:sz="0" w:space="0" w:color="auto"/>
        <w:left w:val="none" w:sz="0" w:space="0" w:color="auto"/>
        <w:bottom w:val="none" w:sz="0" w:space="0" w:color="auto"/>
        <w:right w:val="none" w:sz="0" w:space="0" w:color="auto"/>
      </w:divBdr>
    </w:div>
    <w:div w:id="515731974">
      <w:bodyDiv w:val="1"/>
      <w:marLeft w:val="0"/>
      <w:marRight w:val="0"/>
      <w:marTop w:val="0"/>
      <w:marBottom w:val="0"/>
      <w:divBdr>
        <w:top w:val="none" w:sz="0" w:space="0" w:color="auto"/>
        <w:left w:val="none" w:sz="0" w:space="0" w:color="auto"/>
        <w:bottom w:val="none" w:sz="0" w:space="0" w:color="auto"/>
        <w:right w:val="none" w:sz="0" w:space="0" w:color="auto"/>
      </w:divBdr>
    </w:div>
    <w:div w:id="516584083">
      <w:bodyDiv w:val="1"/>
      <w:marLeft w:val="0"/>
      <w:marRight w:val="0"/>
      <w:marTop w:val="0"/>
      <w:marBottom w:val="0"/>
      <w:divBdr>
        <w:top w:val="none" w:sz="0" w:space="0" w:color="auto"/>
        <w:left w:val="none" w:sz="0" w:space="0" w:color="auto"/>
        <w:bottom w:val="none" w:sz="0" w:space="0" w:color="auto"/>
        <w:right w:val="none" w:sz="0" w:space="0" w:color="auto"/>
      </w:divBdr>
    </w:div>
    <w:div w:id="531070207">
      <w:bodyDiv w:val="1"/>
      <w:marLeft w:val="0"/>
      <w:marRight w:val="0"/>
      <w:marTop w:val="0"/>
      <w:marBottom w:val="0"/>
      <w:divBdr>
        <w:top w:val="none" w:sz="0" w:space="0" w:color="auto"/>
        <w:left w:val="none" w:sz="0" w:space="0" w:color="auto"/>
        <w:bottom w:val="none" w:sz="0" w:space="0" w:color="auto"/>
        <w:right w:val="none" w:sz="0" w:space="0" w:color="auto"/>
      </w:divBdr>
    </w:div>
    <w:div w:id="533736077">
      <w:bodyDiv w:val="1"/>
      <w:marLeft w:val="0"/>
      <w:marRight w:val="0"/>
      <w:marTop w:val="0"/>
      <w:marBottom w:val="0"/>
      <w:divBdr>
        <w:top w:val="none" w:sz="0" w:space="0" w:color="auto"/>
        <w:left w:val="none" w:sz="0" w:space="0" w:color="auto"/>
        <w:bottom w:val="none" w:sz="0" w:space="0" w:color="auto"/>
        <w:right w:val="none" w:sz="0" w:space="0" w:color="auto"/>
      </w:divBdr>
    </w:div>
    <w:div w:id="537738742">
      <w:bodyDiv w:val="1"/>
      <w:marLeft w:val="0"/>
      <w:marRight w:val="0"/>
      <w:marTop w:val="0"/>
      <w:marBottom w:val="0"/>
      <w:divBdr>
        <w:top w:val="none" w:sz="0" w:space="0" w:color="auto"/>
        <w:left w:val="none" w:sz="0" w:space="0" w:color="auto"/>
        <w:bottom w:val="none" w:sz="0" w:space="0" w:color="auto"/>
        <w:right w:val="none" w:sz="0" w:space="0" w:color="auto"/>
      </w:divBdr>
    </w:div>
    <w:div w:id="548801519">
      <w:bodyDiv w:val="1"/>
      <w:marLeft w:val="0"/>
      <w:marRight w:val="0"/>
      <w:marTop w:val="0"/>
      <w:marBottom w:val="0"/>
      <w:divBdr>
        <w:top w:val="none" w:sz="0" w:space="0" w:color="auto"/>
        <w:left w:val="none" w:sz="0" w:space="0" w:color="auto"/>
        <w:bottom w:val="none" w:sz="0" w:space="0" w:color="auto"/>
        <w:right w:val="none" w:sz="0" w:space="0" w:color="auto"/>
      </w:divBdr>
    </w:div>
    <w:div w:id="549196471">
      <w:bodyDiv w:val="1"/>
      <w:marLeft w:val="0"/>
      <w:marRight w:val="0"/>
      <w:marTop w:val="0"/>
      <w:marBottom w:val="0"/>
      <w:divBdr>
        <w:top w:val="none" w:sz="0" w:space="0" w:color="auto"/>
        <w:left w:val="none" w:sz="0" w:space="0" w:color="auto"/>
        <w:bottom w:val="none" w:sz="0" w:space="0" w:color="auto"/>
        <w:right w:val="none" w:sz="0" w:space="0" w:color="auto"/>
      </w:divBdr>
    </w:div>
    <w:div w:id="569081043">
      <w:bodyDiv w:val="1"/>
      <w:marLeft w:val="0"/>
      <w:marRight w:val="0"/>
      <w:marTop w:val="0"/>
      <w:marBottom w:val="0"/>
      <w:divBdr>
        <w:top w:val="none" w:sz="0" w:space="0" w:color="auto"/>
        <w:left w:val="none" w:sz="0" w:space="0" w:color="auto"/>
        <w:bottom w:val="none" w:sz="0" w:space="0" w:color="auto"/>
        <w:right w:val="none" w:sz="0" w:space="0" w:color="auto"/>
      </w:divBdr>
    </w:div>
    <w:div w:id="572744102">
      <w:bodyDiv w:val="1"/>
      <w:marLeft w:val="0"/>
      <w:marRight w:val="0"/>
      <w:marTop w:val="0"/>
      <w:marBottom w:val="0"/>
      <w:divBdr>
        <w:top w:val="none" w:sz="0" w:space="0" w:color="auto"/>
        <w:left w:val="none" w:sz="0" w:space="0" w:color="auto"/>
        <w:bottom w:val="none" w:sz="0" w:space="0" w:color="auto"/>
        <w:right w:val="none" w:sz="0" w:space="0" w:color="auto"/>
      </w:divBdr>
    </w:div>
    <w:div w:id="575825024">
      <w:bodyDiv w:val="1"/>
      <w:marLeft w:val="0"/>
      <w:marRight w:val="0"/>
      <w:marTop w:val="0"/>
      <w:marBottom w:val="0"/>
      <w:divBdr>
        <w:top w:val="none" w:sz="0" w:space="0" w:color="auto"/>
        <w:left w:val="none" w:sz="0" w:space="0" w:color="auto"/>
        <w:bottom w:val="none" w:sz="0" w:space="0" w:color="auto"/>
        <w:right w:val="none" w:sz="0" w:space="0" w:color="auto"/>
      </w:divBdr>
    </w:div>
    <w:div w:id="576792491">
      <w:bodyDiv w:val="1"/>
      <w:marLeft w:val="0"/>
      <w:marRight w:val="0"/>
      <w:marTop w:val="0"/>
      <w:marBottom w:val="0"/>
      <w:divBdr>
        <w:top w:val="none" w:sz="0" w:space="0" w:color="auto"/>
        <w:left w:val="none" w:sz="0" w:space="0" w:color="auto"/>
        <w:bottom w:val="none" w:sz="0" w:space="0" w:color="auto"/>
        <w:right w:val="none" w:sz="0" w:space="0" w:color="auto"/>
      </w:divBdr>
    </w:div>
    <w:div w:id="581135581">
      <w:bodyDiv w:val="1"/>
      <w:marLeft w:val="0"/>
      <w:marRight w:val="0"/>
      <w:marTop w:val="0"/>
      <w:marBottom w:val="0"/>
      <w:divBdr>
        <w:top w:val="none" w:sz="0" w:space="0" w:color="auto"/>
        <w:left w:val="none" w:sz="0" w:space="0" w:color="auto"/>
        <w:bottom w:val="none" w:sz="0" w:space="0" w:color="auto"/>
        <w:right w:val="none" w:sz="0" w:space="0" w:color="auto"/>
      </w:divBdr>
    </w:div>
    <w:div w:id="620650519">
      <w:bodyDiv w:val="1"/>
      <w:marLeft w:val="0"/>
      <w:marRight w:val="0"/>
      <w:marTop w:val="0"/>
      <w:marBottom w:val="0"/>
      <w:divBdr>
        <w:top w:val="none" w:sz="0" w:space="0" w:color="auto"/>
        <w:left w:val="none" w:sz="0" w:space="0" w:color="auto"/>
        <w:bottom w:val="none" w:sz="0" w:space="0" w:color="auto"/>
        <w:right w:val="none" w:sz="0" w:space="0" w:color="auto"/>
      </w:divBdr>
    </w:div>
    <w:div w:id="621422185">
      <w:bodyDiv w:val="1"/>
      <w:marLeft w:val="0"/>
      <w:marRight w:val="0"/>
      <w:marTop w:val="0"/>
      <w:marBottom w:val="0"/>
      <w:divBdr>
        <w:top w:val="none" w:sz="0" w:space="0" w:color="auto"/>
        <w:left w:val="none" w:sz="0" w:space="0" w:color="auto"/>
        <w:bottom w:val="none" w:sz="0" w:space="0" w:color="auto"/>
        <w:right w:val="none" w:sz="0" w:space="0" w:color="auto"/>
      </w:divBdr>
    </w:div>
    <w:div w:id="629437916">
      <w:bodyDiv w:val="1"/>
      <w:marLeft w:val="0"/>
      <w:marRight w:val="0"/>
      <w:marTop w:val="0"/>
      <w:marBottom w:val="0"/>
      <w:divBdr>
        <w:top w:val="none" w:sz="0" w:space="0" w:color="auto"/>
        <w:left w:val="none" w:sz="0" w:space="0" w:color="auto"/>
        <w:bottom w:val="none" w:sz="0" w:space="0" w:color="auto"/>
        <w:right w:val="none" w:sz="0" w:space="0" w:color="auto"/>
      </w:divBdr>
    </w:div>
    <w:div w:id="637103669">
      <w:bodyDiv w:val="1"/>
      <w:marLeft w:val="0"/>
      <w:marRight w:val="0"/>
      <w:marTop w:val="0"/>
      <w:marBottom w:val="0"/>
      <w:divBdr>
        <w:top w:val="none" w:sz="0" w:space="0" w:color="auto"/>
        <w:left w:val="none" w:sz="0" w:space="0" w:color="auto"/>
        <w:bottom w:val="none" w:sz="0" w:space="0" w:color="auto"/>
        <w:right w:val="none" w:sz="0" w:space="0" w:color="auto"/>
      </w:divBdr>
    </w:div>
    <w:div w:id="641886442">
      <w:bodyDiv w:val="1"/>
      <w:marLeft w:val="0"/>
      <w:marRight w:val="0"/>
      <w:marTop w:val="0"/>
      <w:marBottom w:val="0"/>
      <w:divBdr>
        <w:top w:val="none" w:sz="0" w:space="0" w:color="auto"/>
        <w:left w:val="none" w:sz="0" w:space="0" w:color="auto"/>
        <w:bottom w:val="none" w:sz="0" w:space="0" w:color="auto"/>
        <w:right w:val="none" w:sz="0" w:space="0" w:color="auto"/>
      </w:divBdr>
    </w:div>
    <w:div w:id="647593468">
      <w:bodyDiv w:val="1"/>
      <w:marLeft w:val="0"/>
      <w:marRight w:val="0"/>
      <w:marTop w:val="0"/>
      <w:marBottom w:val="0"/>
      <w:divBdr>
        <w:top w:val="none" w:sz="0" w:space="0" w:color="auto"/>
        <w:left w:val="none" w:sz="0" w:space="0" w:color="auto"/>
        <w:bottom w:val="none" w:sz="0" w:space="0" w:color="auto"/>
        <w:right w:val="none" w:sz="0" w:space="0" w:color="auto"/>
      </w:divBdr>
    </w:div>
    <w:div w:id="652762540">
      <w:bodyDiv w:val="1"/>
      <w:marLeft w:val="0"/>
      <w:marRight w:val="0"/>
      <w:marTop w:val="0"/>
      <w:marBottom w:val="0"/>
      <w:divBdr>
        <w:top w:val="none" w:sz="0" w:space="0" w:color="auto"/>
        <w:left w:val="none" w:sz="0" w:space="0" w:color="auto"/>
        <w:bottom w:val="none" w:sz="0" w:space="0" w:color="auto"/>
        <w:right w:val="none" w:sz="0" w:space="0" w:color="auto"/>
      </w:divBdr>
    </w:div>
    <w:div w:id="653410727">
      <w:bodyDiv w:val="1"/>
      <w:marLeft w:val="0"/>
      <w:marRight w:val="0"/>
      <w:marTop w:val="0"/>
      <w:marBottom w:val="0"/>
      <w:divBdr>
        <w:top w:val="none" w:sz="0" w:space="0" w:color="auto"/>
        <w:left w:val="none" w:sz="0" w:space="0" w:color="auto"/>
        <w:bottom w:val="none" w:sz="0" w:space="0" w:color="auto"/>
        <w:right w:val="none" w:sz="0" w:space="0" w:color="auto"/>
      </w:divBdr>
    </w:div>
    <w:div w:id="668407157">
      <w:bodyDiv w:val="1"/>
      <w:marLeft w:val="0"/>
      <w:marRight w:val="0"/>
      <w:marTop w:val="0"/>
      <w:marBottom w:val="0"/>
      <w:divBdr>
        <w:top w:val="none" w:sz="0" w:space="0" w:color="auto"/>
        <w:left w:val="none" w:sz="0" w:space="0" w:color="auto"/>
        <w:bottom w:val="none" w:sz="0" w:space="0" w:color="auto"/>
        <w:right w:val="none" w:sz="0" w:space="0" w:color="auto"/>
      </w:divBdr>
    </w:div>
    <w:div w:id="669522896">
      <w:bodyDiv w:val="1"/>
      <w:marLeft w:val="0"/>
      <w:marRight w:val="0"/>
      <w:marTop w:val="0"/>
      <w:marBottom w:val="0"/>
      <w:divBdr>
        <w:top w:val="none" w:sz="0" w:space="0" w:color="auto"/>
        <w:left w:val="none" w:sz="0" w:space="0" w:color="auto"/>
        <w:bottom w:val="none" w:sz="0" w:space="0" w:color="auto"/>
        <w:right w:val="none" w:sz="0" w:space="0" w:color="auto"/>
      </w:divBdr>
    </w:div>
    <w:div w:id="672731249">
      <w:bodyDiv w:val="1"/>
      <w:marLeft w:val="0"/>
      <w:marRight w:val="0"/>
      <w:marTop w:val="0"/>
      <w:marBottom w:val="0"/>
      <w:divBdr>
        <w:top w:val="none" w:sz="0" w:space="0" w:color="auto"/>
        <w:left w:val="none" w:sz="0" w:space="0" w:color="auto"/>
        <w:bottom w:val="none" w:sz="0" w:space="0" w:color="auto"/>
        <w:right w:val="none" w:sz="0" w:space="0" w:color="auto"/>
      </w:divBdr>
    </w:div>
    <w:div w:id="675034773">
      <w:bodyDiv w:val="1"/>
      <w:marLeft w:val="0"/>
      <w:marRight w:val="0"/>
      <w:marTop w:val="0"/>
      <w:marBottom w:val="0"/>
      <w:divBdr>
        <w:top w:val="none" w:sz="0" w:space="0" w:color="auto"/>
        <w:left w:val="none" w:sz="0" w:space="0" w:color="auto"/>
        <w:bottom w:val="none" w:sz="0" w:space="0" w:color="auto"/>
        <w:right w:val="none" w:sz="0" w:space="0" w:color="auto"/>
      </w:divBdr>
    </w:div>
    <w:div w:id="689256408">
      <w:bodyDiv w:val="1"/>
      <w:marLeft w:val="0"/>
      <w:marRight w:val="0"/>
      <w:marTop w:val="0"/>
      <w:marBottom w:val="0"/>
      <w:divBdr>
        <w:top w:val="none" w:sz="0" w:space="0" w:color="auto"/>
        <w:left w:val="none" w:sz="0" w:space="0" w:color="auto"/>
        <w:bottom w:val="none" w:sz="0" w:space="0" w:color="auto"/>
        <w:right w:val="none" w:sz="0" w:space="0" w:color="auto"/>
      </w:divBdr>
    </w:div>
    <w:div w:id="700593569">
      <w:bodyDiv w:val="1"/>
      <w:marLeft w:val="0"/>
      <w:marRight w:val="0"/>
      <w:marTop w:val="0"/>
      <w:marBottom w:val="0"/>
      <w:divBdr>
        <w:top w:val="none" w:sz="0" w:space="0" w:color="auto"/>
        <w:left w:val="none" w:sz="0" w:space="0" w:color="auto"/>
        <w:bottom w:val="none" w:sz="0" w:space="0" w:color="auto"/>
        <w:right w:val="none" w:sz="0" w:space="0" w:color="auto"/>
      </w:divBdr>
    </w:div>
    <w:div w:id="701630438">
      <w:bodyDiv w:val="1"/>
      <w:marLeft w:val="0"/>
      <w:marRight w:val="0"/>
      <w:marTop w:val="0"/>
      <w:marBottom w:val="0"/>
      <w:divBdr>
        <w:top w:val="none" w:sz="0" w:space="0" w:color="auto"/>
        <w:left w:val="none" w:sz="0" w:space="0" w:color="auto"/>
        <w:bottom w:val="none" w:sz="0" w:space="0" w:color="auto"/>
        <w:right w:val="none" w:sz="0" w:space="0" w:color="auto"/>
      </w:divBdr>
    </w:div>
    <w:div w:id="718170943">
      <w:bodyDiv w:val="1"/>
      <w:marLeft w:val="0"/>
      <w:marRight w:val="0"/>
      <w:marTop w:val="0"/>
      <w:marBottom w:val="0"/>
      <w:divBdr>
        <w:top w:val="none" w:sz="0" w:space="0" w:color="auto"/>
        <w:left w:val="none" w:sz="0" w:space="0" w:color="auto"/>
        <w:bottom w:val="none" w:sz="0" w:space="0" w:color="auto"/>
        <w:right w:val="none" w:sz="0" w:space="0" w:color="auto"/>
      </w:divBdr>
    </w:div>
    <w:div w:id="729961270">
      <w:bodyDiv w:val="1"/>
      <w:marLeft w:val="0"/>
      <w:marRight w:val="0"/>
      <w:marTop w:val="0"/>
      <w:marBottom w:val="0"/>
      <w:divBdr>
        <w:top w:val="none" w:sz="0" w:space="0" w:color="auto"/>
        <w:left w:val="none" w:sz="0" w:space="0" w:color="auto"/>
        <w:bottom w:val="none" w:sz="0" w:space="0" w:color="auto"/>
        <w:right w:val="none" w:sz="0" w:space="0" w:color="auto"/>
      </w:divBdr>
    </w:div>
    <w:div w:id="730544278">
      <w:bodyDiv w:val="1"/>
      <w:marLeft w:val="0"/>
      <w:marRight w:val="0"/>
      <w:marTop w:val="0"/>
      <w:marBottom w:val="0"/>
      <w:divBdr>
        <w:top w:val="none" w:sz="0" w:space="0" w:color="auto"/>
        <w:left w:val="none" w:sz="0" w:space="0" w:color="auto"/>
        <w:bottom w:val="none" w:sz="0" w:space="0" w:color="auto"/>
        <w:right w:val="none" w:sz="0" w:space="0" w:color="auto"/>
      </w:divBdr>
    </w:div>
    <w:div w:id="731926266">
      <w:bodyDiv w:val="1"/>
      <w:marLeft w:val="0"/>
      <w:marRight w:val="0"/>
      <w:marTop w:val="0"/>
      <w:marBottom w:val="0"/>
      <w:divBdr>
        <w:top w:val="none" w:sz="0" w:space="0" w:color="auto"/>
        <w:left w:val="none" w:sz="0" w:space="0" w:color="auto"/>
        <w:bottom w:val="none" w:sz="0" w:space="0" w:color="auto"/>
        <w:right w:val="none" w:sz="0" w:space="0" w:color="auto"/>
      </w:divBdr>
    </w:div>
    <w:div w:id="744452361">
      <w:bodyDiv w:val="1"/>
      <w:marLeft w:val="0"/>
      <w:marRight w:val="0"/>
      <w:marTop w:val="0"/>
      <w:marBottom w:val="0"/>
      <w:divBdr>
        <w:top w:val="none" w:sz="0" w:space="0" w:color="auto"/>
        <w:left w:val="none" w:sz="0" w:space="0" w:color="auto"/>
        <w:bottom w:val="none" w:sz="0" w:space="0" w:color="auto"/>
        <w:right w:val="none" w:sz="0" w:space="0" w:color="auto"/>
      </w:divBdr>
    </w:div>
    <w:div w:id="749885309">
      <w:bodyDiv w:val="1"/>
      <w:marLeft w:val="0"/>
      <w:marRight w:val="0"/>
      <w:marTop w:val="0"/>
      <w:marBottom w:val="0"/>
      <w:divBdr>
        <w:top w:val="none" w:sz="0" w:space="0" w:color="auto"/>
        <w:left w:val="none" w:sz="0" w:space="0" w:color="auto"/>
        <w:bottom w:val="none" w:sz="0" w:space="0" w:color="auto"/>
        <w:right w:val="none" w:sz="0" w:space="0" w:color="auto"/>
      </w:divBdr>
    </w:div>
    <w:div w:id="751124978">
      <w:bodyDiv w:val="1"/>
      <w:marLeft w:val="0"/>
      <w:marRight w:val="0"/>
      <w:marTop w:val="0"/>
      <w:marBottom w:val="0"/>
      <w:divBdr>
        <w:top w:val="none" w:sz="0" w:space="0" w:color="auto"/>
        <w:left w:val="none" w:sz="0" w:space="0" w:color="auto"/>
        <w:bottom w:val="none" w:sz="0" w:space="0" w:color="auto"/>
        <w:right w:val="none" w:sz="0" w:space="0" w:color="auto"/>
      </w:divBdr>
    </w:div>
    <w:div w:id="769474871">
      <w:bodyDiv w:val="1"/>
      <w:marLeft w:val="0"/>
      <w:marRight w:val="0"/>
      <w:marTop w:val="0"/>
      <w:marBottom w:val="0"/>
      <w:divBdr>
        <w:top w:val="none" w:sz="0" w:space="0" w:color="auto"/>
        <w:left w:val="none" w:sz="0" w:space="0" w:color="auto"/>
        <w:bottom w:val="none" w:sz="0" w:space="0" w:color="auto"/>
        <w:right w:val="none" w:sz="0" w:space="0" w:color="auto"/>
      </w:divBdr>
    </w:div>
    <w:div w:id="770780000">
      <w:bodyDiv w:val="1"/>
      <w:marLeft w:val="0"/>
      <w:marRight w:val="0"/>
      <w:marTop w:val="0"/>
      <w:marBottom w:val="0"/>
      <w:divBdr>
        <w:top w:val="none" w:sz="0" w:space="0" w:color="auto"/>
        <w:left w:val="none" w:sz="0" w:space="0" w:color="auto"/>
        <w:bottom w:val="none" w:sz="0" w:space="0" w:color="auto"/>
        <w:right w:val="none" w:sz="0" w:space="0" w:color="auto"/>
      </w:divBdr>
    </w:div>
    <w:div w:id="780807222">
      <w:bodyDiv w:val="1"/>
      <w:marLeft w:val="0"/>
      <w:marRight w:val="0"/>
      <w:marTop w:val="0"/>
      <w:marBottom w:val="0"/>
      <w:divBdr>
        <w:top w:val="none" w:sz="0" w:space="0" w:color="auto"/>
        <w:left w:val="none" w:sz="0" w:space="0" w:color="auto"/>
        <w:bottom w:val="none" w:sz="0" w:space="0" w:color="auto"/>
        <w:right w:val="none" w:sz="0" w:space="0" w:color="auto"/>
      </w:divBdr>
    </w:div>
    <w:div w:id="782071554">
      <w:bodyDiv w:val="1"/>
      <w:marLeft w:val="0"/>
      <w:marRight w:val="0"/>
      <w:marTop w:val="0"/>
      <w:marBottom w:val="0"/>
      <w:divBdr>
        <w:top w:val="none" w:sz="0" w:space="0" w:color="auto"/>
        <w:left w:val="none" w:sz="0" w:space="0" w:color="auto"/>
        <w:bottom w:val="none" w:sz="0" w:space="0" w:color="auto"/>
        <w:right w:val="none" w:sz="0" w:space="0" w:color="auto"/>
      </w:divBdr>
    </w:div>
    <w:div w:id="787746373">
      <w:bodyDiv w:val="1"/>
      <w:marLeft w:val="0"/>
      <w:marRight w:val="0"/>
      <w:marTop w:val="0"/>
      <w:marBottom w:val="0"/>
      <w:divBdr>
        <w:top w:val="none" w:sz="0" w:space="0" w:color="auto"/>
        <w:left w:val="none" w:sz="0" w:space="0" w:color="auto"/>
        <w:bottom w:val="none" w:sz="0" w:space="0" w:color="auto"/>
        <w:right w:val="none" w:sz="0" w:space="0" w:color="auto"/>
      </w:divBdr>
    </w:div>
    <w:div w:id="789468898">
      <w:bodyDiv w:val="1"/>
      <w:marLeft w:val="0"/>
      <w:marRight w:val="0"/>
      <w:marTop w:val="0"/>
      <w:marBottom w:val="0"/>
      <w:divBdr>
        <w:top w:val="none" w:sz="0" w:space="0" w:color="auto"/>
        <w:left w:val="none" w:sz="0" w:space="0" w:color="auto"/>
        <w:bottom w:val="none" w:sz="0" w:space="0" w:color="auto"/>
        <w:right w:val="none" w:sz="0" w:space="0" w:color="auto"/>
      </w:divBdr>
    </w:div>
    <w:div w:id="795101015">
      <w:bodyDiv w:val="1"/>
      <w:marLeft w:val="0"/>
      <w:marRight w:val="0"/>
      <w:marTop w:val="0"/>
      <w:marBottom w:val="0"/>
      <w:divBdr>
        <w:top w:val="none" w:sz="0" w:space="0" w:color="auto"/>
        <w:left w:val="none" w:sz="0" w:space="0" w:color="auto"/>
        <w:bottom w:val="none" w:sz="0" w:space="0" w:color="auto"/>
        <w:right w:val="none" w:sz="0" w:space="0" w:color="auto"/>
      </w:divBdr>
    </w:div>
    <w:div w:id="797531006">
      <w:bodyDiv w:val="1"/>
      <w:marLeft w:val="0"/>
      <w:marRight w:val="0"/>
      <w:marTop w:val="0"/>
      <w:marBottom w:val="0"/>
      <w:divBdr>
        <w:top w:val="none" w:sz="0" w:space="0" w:color="auto"/>
        <w:left w:val="none" w:sz="0" w:space="0" w:color="auto"/>
        <w:bottom w:val="none" w:sz="0" w:space="0" w:color="auto"/>
        <w:right w:val="none" w:sz="0" w:space="0" w:color="auto"/>
      </w:divBdr>
    </w:div>
    <w:div w:id="798374841">
      <w:bodyDiv w:val="1"/>
      <w:marLeft w:val="0"/>
      <w:marRight w:val="0"/>
      <w:marTop w:val="0"/>
      <w:marBottom w:val="0"/>
      <w:divBdr>
        <w:top w:val="none" w:sz="0" w:space="0" w:color="auto"/>
        <w:left w:val="none" w:sz="0" w:space="0" w:color="auto"/>
        <w:bottom w:val="none" w:sz="0" w:space="0" w:color="auto"/>
        <w:right w:val="none" w:sz="0" w:space="0" w:color="auto"/>
      </w:divBdr>
    </w:div>
    <w:div w:id="798497531">
      <w:bodyDiv w:val="1"/>
      <w:marLeft w:val="0"/>
      <w:marRight w:val="0"/>
      <w:marTop w:val="0"/>
      <w:marBottom w:val="0"/>
      <w:divBdr>
        <w:top w:val="none" w:sz="0" w:space="0" w:color="auto"/>
        <w:left w:val="none" w:sz="0" w:space="0" w:color="auto"/>
        <w:bottom w:val="none" w:sz="0" w:space="0" w:color="auto"/>
        <w:right w:val="none" w:sz="0" w:space="0" w:color="auto"/>
      </w:divBdr>
    </w:div>
    <w:div w:id="808942329">
      <w:bodyDiv w:val="1"/>
      <w:marLeft w:val="0"/>
      <w:marRight w:val="0"/>
      <w:marTop w:val="0"/>
      <w:marBottom w:val="0"/>
      <w:divBdr>
        <w:top w:val="none" w:sz="0" w:space="0" w:color="auto"/>
        <w:left w:val="none" w:sz="0" w:space="0" w:color="auto"/>
        <w:bottom w:val="none" w:sz="0" w:space="0" w:color="auto"/>
        <w:right w:val="none" w:sz="0" w:space="0" w:color="auto"/>
      </w:divBdr>
    </w:div>
    <w:div w:id="812866617">
      <w:bodyDiv w:val="1"/>
      <w:marLeft w:val="0"/>
      <w:marRight w:val="0"/>
      <w:marTop w:val="0"/>
      <w:marBottom w:val="0"/>
      <w:divBdr>
        <w:top w:val="none" w:sz="0" w:space="0" w:color="auto"/>
        <w:left w:val="none" w:sz="0" w:space="0" w:color="auto"/>
        <w:bottom w:val="none" w:sz="0" w:space="0" w:color="auto"/>
        <w:right w:val="none" w:sz="0" w:space="0" w:color="auto"/>
      </w:divBdr>
    </w:div>
    <w:div w:id="814759935">
      <w:bodyDiv w:val="1"/>
      <w:marLeft w:val="0"/>
      <w:marRight w:val="0"/>
      <w:marTop w:val="0"/>
      <w:marBottom w:val="0"/>
      <w:divBdr>
        <w:top w:val="none" w:sz="0" w:space="0" w:color="auto"/>
        <w:left w:val="none" w:sz="0" w:space="0" w:color="auto"/>
        <w:bottom w:val="none" w:sz="0" w:space="0" w:color="auto"/>
        <w:right w:val="none" w:sz="0" w:space="0" w:color="auto"/>
      </w:divBdr>
    </w:div>
    <w:div w:id="820780049">
      <w:bodyDiv w:val="1"/>
      <w:marLeft w:val="0"/>
      <w:marRight w:val="0"/>
      <w:marTop w:val="0"/>
      <w:marBottom w:val="0"/>
      <w:divBdr>
        <w:top w:val="none" w:sz="0" w:space="0" w:color="auto"/>
        <w:left w:val="none" w:sz="0" w:space="0" w:color="auto"/>
        <w:bottom w:val="none" w:sz="0" w:space="0" w:color="auto"/>
        <w:right w:val="none" w:sz="0" w:space="0" w:color="auto"/>
      </w:divBdr>
    </w:div>
    <w:div w:id="827357124">
      <w:bodyDiv w:val="1"/>
      <w:marLeft w:val="0"/>
      <w:marRight w:val="0"/>
      <w:marTop w:val="0"/>
      <w:marBottom w:val="0"/>
      <w:divBdr>
        <w:top w:val="none" w:sz="0" w:space="0" w:color="auto"/>
        <w:left w:val="none" w:sz="0" w:space="0" w:color="auto"/>
        <w:bottom w:val="none" w:sz="0" w:space="0" w:color="auto"/>
        <w:right w:val="none" w:sz="0" w:space="0" w:color="auto"/>
      </w:divBdr>
    </w:div>
    <w:div w:id="828253574">
      <w:bodyDiv w:val="1"/>
      <w:marLeft w:val="0"/>
      <w:marRight w:val="0"/>
      <w:marTop w:val="0"/>
      <w:marBottom w:val="0"/>
      <w:divBdr>
        <w:top w:val="none" w:sz="0" w:space="0" w:color="auto"/>
        <w:left w:val="none" w:sz="0" w:space="0" w:color="auto"/>
        <w:bottom w:val="none" w:sz="0" w:space="0" w:color="auto"/>
        <w:right w:val="none" w:sz="0" w:space="0" w:color="auto"/>
      </w:divBdr>
    </w:div>
    <w:div w:id="833953791">
      <w:bodyDiv w:val="1"/>
      <w:marLeft w:val="0"/>
      <w:marRight w:val="0"/>
      <w:marTop w:val="0"/>
      <w:marBottom w:val="0"/>
      <w:divBdr>
        <w:top w:val="none" w:sz="0" w:space="0" w:color="auto"/>
        <w:left w:val="none" w:sz="0" w:space="0" w:color="auto"/>
        <w:bottom w:val="none" w:sz="0" w:space="0" w:color="auto"/>
        <w:right w:val="none" w:sz="0" w:space="0" w:color="auto"/>
      </w:divBdr>
    </w:div>
    <w:div w:id="834342795">
      <w:bodyDiv w:val="1"/>
      <w:marLeft w:val="0"/>
      <w:marRight w:val="0"/>
      <w:marTop w:val="0"/>
      <w:marBottom w:val="0"/>
      <w:divBdr>
        <w:top w:val="none" w:sz="0" w:space="0" w:color="auto"/>
        <w:left w:val="none" w:sz="0" w:space="0" w:color="auto"/>
        <w:bottom w:val="none" w:sz="0" w:space="0" w:color="auto"/>
        <w:right w:val="none" w:sz="0" w:space="0" w:color="auto"/>
      </w:divBdr>
    </w:div>
    <w:div w:id="840853765">
      <w:bodyDiv w:val="1"/>
      <w:marLeft w:val="0"/>
      <w:marRight w:val="0"/>
      <w:marTop w:val="0"/>
      <w:marBottom w:val="0"/>
      <w:divBdr>
        <w:top w:val="none" w:sz="0" w:space="0" w:color="auto"/>
        <w:left w:val="none" w:sz="0" w:space="0" w:color="auto"/>
        <w:bottom w:val="none" w:sz="0" w:space="0" w:color="auto"/>
        <w:right w:val="none" w:sz="0" w:space="0" w:color="auto"/>
      </w:divBdr>
    </w:div>
    <w:div w:id="851802912">
      <w:bodyDiv w:val="1"/>
      <w:marLeft w:val="0"/>
      <w:marRight w:val="0"/>
      <w:marTop w:val="0"/>
      <w:marBottom w:val="0"/>
      <w:divBdr>
        <w:top w:val="none" w:sz="0" w:space="0" w:color="auto"/>
        <w:left w:val="none" w:sz="0" w:space="0" w:color="auto"/>
        <w:bottom w:val="none" w:sz="0" w:space="0" w:color="auto"/>
        <w:right w:val="none" w:sz="0" w:space="0" w:color="auto"/>
      </w:divBdr>
    </w:div>
    <w:div w:id="863711500">
      <w:bodyDiv w:val="1"/>
      <w:marLeft w:val="0"/>
      <w:marRight w:val="0"/>
      <w:marTop w:val="0"/>
      <w:marBottom w:val="0"/>
      <w:divBdr>
        <w:top w:val="none" w:sz="0" w:space="0" w:color="auto"/>
        <w:left w:val="none" w:sz="0" w:space="0" w:color="auto"/>
        <w:bottom w:val="none" w:sz="0" w:space="0" w:color="auto"/>
        <w:right w:val="none" w:sz="0" w:space="0" w:color="auto"/>
      </w:divBdr>
    </w:div>
    <w:div w:id="865749494">
      <w:bodyDiv w:val="1"/>
      <w:marLeft w:val="0"/>
      <w:marRight w:val="0"/>
      <w:marTop w:val="0"/>
      <w:marBottom w:val="0"/>
      <w:divBdr>
        <w:top w:val="none" w:sz="0" w:space="0" w:color="auto"/>
        <w:left w:val="none" w:sz="0" w:space="0" w:color="auto"/>
        <w:bottom w:val="none" w:sz="0" w:space="0" w:color="auto"/>
        <w:right w:val="none" w:sz="0" w:space="0" w:color="auto"/>
      </w:divBdr>
    </w:div>
    <w:div w:id="873662544">
      <w:bodyDiv w:val="1"/>
      <w:marLeft w:val="0"/>
      <w:marRight w:val="0"/>
      <w:marTop w:val="0"/>
      <w:marBottom w:val="0"/>
      <w:divBdr>
        <w:top w:val="none" w:sz="0" w:space="0" w:color="auto"/>
        <w:left w:val="none" w:sz="0" w:space="0" w:color="auto"/>
        <w:bottom w:val="none" w:sz="0" w:space="0" w:color="auto"/>
        <w:right w:val="none" w:sz="0" w:space="0" w:color="auto"/>
      </w:divBdr>
    </w:div>
    <w:div w:id="883760737">
      <w:bodyDiv w:val="1"/>
      <w:marLeft w:val="0"/>
      <w:marRight w:val="0"/>
      <w:marTop w:val="0"/>
      <w:marBottom w:val="0"/>
      <w:divBdr>
        <w:top w:val="none" w:sz="0" w:space="0" w:color="auto"/>
        <w:left w:val="none" w:sz="0" w:space="0" w:color="auto"/>
        <w:bottom w:val="none" w:sz="0" w:space="0" w:color="auto"/>
        <w:right w:val="none" w:sz="0" w:space="0" w:color="auto"/>
      </w:divBdr>
    </w:div>
    <w:div w:id="886991175">
      <w:bodyDiv w:val="1"/>
      <w:marLeft w:val="0"/>
      <w:marRight w:val="0"/>
      <w:marTop w:val="0"/>
      <w:marBottom w:val="0"/>
      <w:divBdr>
        <w:top w:val="none" w:sz="0" w:space="0" w:color="auto"/>
        <w:left w:val="none" w:sz="0" w:space="0" w:color="auto"/>
        <w:bottom w:val="none" w:sz="0" w:space="0" w:color="auto"/>
        <w:right w:val="none" w:sz="0" w:space="0" w:color="auto"/>
      </w:divBdr>
    </w:div>
    <w:div w:id="888686845">
      <w:bodyDiv w:val="1"/>
      <w:marLeft w:val="0"/>
      <w:marRight w:val="0"/>
      <w:marTop w:val="0"/>
      <w:marBottom w:val="0"/>
      <w:divBdr>
        <w:top w:val="none" w:sz="0" w:space="0" w:color="auto"/>
        <w:left w:val="none" w:sz="0" w:space="0" w:color="auto"/>
        <w:bottom w:val="none" w:sz="0" w:space="0" w:color="auto"/>
        <w:right w:val="none" w:sz="0" w:space="0" w:color="auto"/>
      </w:divBdr>
    </w:div>
    <w:div w:id="889027005">
      <w:bodyDiv w:val="1"/>
      <w:marLeft w:val="0"/>
      <w:marRight w:val="0"/>
      <w:marTop w:val="0"/>
      <w:marBottom w:val="0"/>
      <w:divBdr>
        <w:top w:val="none" w:sz="0" w:space="0" w:color="auto"/>
        <w:left w:val="none" w:sz="0" w:space="0" w:color="auto"/>
        <w:bottom w:val="none" w:sz="0" w:space="0" w:color="auto"/>
        <w:right w:val="none" w:sz="0" w:space="0" w:color="auto"/>
      </w:divBdr>
    </w:div>
    <w:div w:id="900941824">
      <w:bodyDiv w:val="1"/>
      <w:marLeft w:val="0"/>
      <w:marRight w:val="0"/>
      <w:marTop w:val="0"/>
      <w:marBottom w:val="0"/>
      <w:divBdr>
        <w:top w:val="none" w:sz="0" w:space="0" w:color="auto"/>
        <w:left w:val="none" w:sz="0" w:space="0" w:color="auto"/>
        <w:bottom w:val="none" w:sz="0" w:space="0" w:color="auto"/>
        <w:right w:val="none" w:sz="0" w:space="0" w:color="auto"/>
      </w:divBdr>
    </w:div>
    <w:div w:id="903830396">
      <w:bodyDiv w:val="1"/>
      <w:marLeft w:val="0"/>
      <w:marRight w:val="0"/>
      <w:marTop w:val="0"/>
      <w:marBottom w:val="0"/>
      <w:divBdr>
        <w:top w:val="none" w:sz="0" w:space="0" w:color="auto"/>
        <w:left w:val="none" w:sz="0" w:space="0" w:color="auto"/>
        <w:bottom w:val="none" w:sz="0" w:space="0" w:color="auto"/>
        <w:right w:val="none" w:sz="0" w:space="0" w:color="auto"/>
      </w:divBdr>
    </w:div>
    <w:div w:id="908927351">
      <w:bodyDiv w:val="1"/>
      <w:marLeft w:val="0"/>
      <w:marRight w:val="0"/>
      <w:marTop w:val="0"/>
      <w:marBottom w:val="0"/>
      <w:divBdr>
        <w:top w:val="none" w:sz="0" w:space="0" w:color="auto"/>
        <w:left w:val="none" w:sz="0" w:space="0" w:color="auto"/>
        <w:bottom w:val="none" w:sz="0" w:space="0" w:color="auto"/>
        <w:right w:val="none" w:sz="0" w:space="0" w:color="auto"/>
      </w:divBdr>
    </w:div>
    <w:div w:id="916865216">
      <w:bodyDiv w:val="1"/>
      <w:marLeft w:val="0"/>
      <w:marRight w:val="0"/>
      <w:marTop w:val="0"/>
      <w:marBottom w:val="0"/>
      <w:divBdr>
        <w:top w:val="none" w:sz="0" w:space="0" w:color="auto"/>
        <w:left w:val="none" w:sz="0" w:space="0" w:color="auto"/>
        <w:bottom w:val="none" w:sz="0" w:space="0" w:color="auto"/>
        <w:right w:val="none" w:sz="0" w:space="0" w:color="auto"/>
      </w:divBdr>
    </w:div>
    <w:div w:id="925190118">
      <w:bodyDiv w:val="1"/>
      <w:marLeft w:val="0"/>
      <w:marRight w:val="0"/>
      <w:marTop w:val="0"/>
      <w:marBottom w:val="0"/>
      <w:divBdr>
        <w:top w:val="none" w:sz="0" w:space="0" w:color="auto"/>
        <w:left w:val="none" w:sz="0" w:space="0" w:color="auto"/>
        <w:bottom w:val="none" w:sz="0" w:space="0" w:color="auto"/>
        <w:right w:val="none" w:sz="0" w:space="0" w:color="auto"/>
      </w:divBdr>
    </w:div>
    <w:div w:id="936056333">
      <w:bodyDiv w:val="1"/>
      <w:marLeft w:val="0"/>
      <w:marRight w:val="0"/>
      <w:marTop w:val="0"/>
      <w:marBottom w:val="0"/>
      <w:divBdr>
        <w:top w:val="none" w:sz="0" w:space="0" w:color="auto"/>
        <w:left w:val="none" w:sz="0" w:space="0" w:color="auto"/>
        <w:bottom w:val="none" w:sz="0" w:space="0" w:color="auto"/>
        <w:right w:val="none" w:sz="0" w:space="0" w:color="auto"/>
      </w:divBdr>
    </w:div>
    <w:div w:id="945235576">
      <w:bodyDiv w:val="1"/>
      <w:marLeft w:val="0"/>
      <w:marRight w:val="0"/>
      <w:marTop w:val="0"/>
      <w:marBottom w:val="0"/>
      <w:divBdr>
        <w:top w:val="none" w:sz="0" w:space="0" w:color="auto"/>
        <w:left w:val="none" w:sz="0" w:space="0" w:color="auto"/>
        <w:bottom w:val="none" w:sz="0" w:space="0" w:color="auto"/>
        <w:right w:val="none" w:sz="0" w:space="0" w:color="auto"/>
      </w:divBdr>
    </w:div>
    <w:div w:id="947546509">
      <w:bodyDiv w:val="1"/>
      <w:marLeft w:val="0"/>
      <w:marRight w:val="0"/>
      <w:marTop w:val="0"/>
      <w:marBottom w:val="0"/>
      <w:divBdr>
        <w:top w:val="none" w:sz="0" w:space="0" w:color="auto"/>
        <w:left w:val="none" w:sz="0" w:space="0" w:color="auto"/>
        <w:bottom w:val="none" w:sz="0" w:space="0" w:color="auto"/>
        <w:right w:val="none" w:sz="0" w:space="0" w:color="auto"/>
      </w:divBdr>
    </w:div>
    <w:div w:id="972714137">
      <w:bodyDiv w:val="1"/>
      <w:marLeft w:val="0"/>
      <w:marRight w:val="0"/>
      <w:marTop w:val="0"/>
      <w:marBottom w:val="0"/>
      <w:divBdr>
        <w:top w:val="none" w:sz="0" w:space="0" w:color="auto"/>
        <w:left w:val="none" w:sz="0" w:space="0" w:color="auto"/>
        <w:bottom w:val="none" w:sz="0" w:space="0" w:color="auto"/>
        <w:right w:val="none" w:sz="0" w:space="0" w:color="auto"/>
      </w:divBdr>
    </w:div>
    <w:div w:id="979118957">
      <w:bodyDiv w:val="1"/>
      <w:marLeft w:val="0"/>
      <w:marRight w:val="0"/>
      <w:marTop w:val="0"/>
      <w:marBottom w:val="0"/>
      <w:divBdr>
        <w:top w:val="none" w:sz="0" w:space="0" w:color="auto"/>
        <w:left w:val="none" w:sz="0" w:space="0" w:color="auto"/>
        <w:bottom w:val="none" w:sz="0" w:space="0" w:color="auto"/>
        <w:right w:val="none" w:sz="0" w:space="0" w:color="auto"/>
      </w:divBdr>
    </w:div>
    <w:div w:id="985477666">
      <w:bodyDiv w:val="1"/>
      <w:marLeft w:val="0"/>
      <w:marRight w:val="0"/>
      <w:marTop w:val="0"/>
      <w:marBottom w:val="0"/>
      <w:divBdr>
        <w:top w:val="none" w:sz="0" w:space="0" w:color="auto"/>
        <w:left w:val="none" w:sz="0" w:space="0" w:color="auto"/>
        <w:bottom w:val="none" w:sz="0" w:space="0" w:color="auto"/>
        <w:right w:val="none" w:sz="0" w:space="0" w:color="auto"/>
      </w:divBdr>
    </w:div>
    <w:div w:id="987132269">
      <w:bodyDiv w:val="1"/>
      <w:marLeft w:val="0"/>
      <w:marRight w:val="0"/>
      <w:marTop w:val="0"/>
      <w:marBottom w:val="0"/>
      <w:divBdr>
        <w:top w:val="none" w:sz="0" w:space="0" w:color="auto"/>
        <w:left w:val="none" w:sz="0" w:space="0" w:color="auto"/>
        <w:bottom w:val="none" w:sz="0" w:space="0" w:color="auto"/>
        <w:right w:val="none" w:sz="0" w:space="0" w:color="auto"/>
      </w:divBdr>
    </w:div>
    <w:div w:id="989136623">
      <w:bodyDiv w:val="1"/>
      <w:marLeft w:val="0"/>
      <w:marRight w:val="0"/>
      <w:marTop w:val="0"/>
      <w:marBottom w:val="0"/>
      <w:divBdr>
        <w:top w:val="none" w:sz="0" w:space="0" w:color="auto"/>
        <w:left w:val="none" w:sz="0" w:space="0" w:color="auto"/>
        <w:bottom w:val="none" w:sz="0" w:space="0" w:color="auto"/>
        <w:right w:val="none" w:sz="0" w:space="0" w:color="auto"/>
      </w:divBdr>
    </w:div>
    <w:div w:id="992567068">
      <w:bodyDiv w:val="1"/>
      <w:marLeft w:val="0"/>
      <w:marRight w:val="0"/>
      <w:marTop w:val="0"/>
      <w:marBottom w:val="0"/>
      <w:divBdr>
        <w:top w:val="none" w:sz="0" w:space="0" w:color="auto"/>
        <w:left w:val="none" w:sz="0" w:space="0" w:color="auto"/>
        <w:bottom w:val="none" w:sz="0" w:space="0" w:color="auto"/>
        <w:right w:val="none" w:sz="0" w:space="0" w:color="auto"/>
      </w:divBdr>
    </w:div>
    <w:div w:id="1007950699">
      <w:bodyDiv w:val="1"/>
      <w:marLeft w:val="0"/>
      <w:marRight w:val="0"/>
      <w:marTop w:val="0"/>
      <w:marBottom w:val="0"/>
      <w:divBdr>
        <w:top w:val="none" w:sz="0" w:space="0" w:color="auto"/>
        <w:left w:val="none" w:sz="0" w:space="0" w:color="auto"/>
        <w:bottom w:val="none" w:sz="0" w:space="0" w:color="auto"/>
        <w:right w:val="none" w:sz="0" w:space="0" w:color="auto"/>
      </w:divBdr>
    </w:div>
    <w:div w:id="1008944675">
      <w:bodyDiv w:val="1"/>
      <w:marLeft w:val="0"/>
      <w:marRight w:val="0"/>
      <w:marTop w:val="0"/>
      <w:marBottom w:val="0"/>
      <w:divBdr>
        <w:top w:val="none" w:sz="0" w:space="0" w:color="auto"/>
        <w:left w:val="none" w:sz="0" w:space="0" w:color="auto"/>
        <w:bottom w:val="none" w:sz="0" w:space="0" w:color="auto"/>
        <w:right w:val="none" w:sz="0" w:space="0" w:color="auto"/>
      </w:divBdr>
    </w:div>
    <w:div w:id="1010647019">
      <w:bodyDiv w:val="1"/>
      <w:marLeft w:val="0"/>
      <w:marRight w:val="0"/>
      <w:marTop w:val="0"/>
      <w:marBottom w:val="0"/>
      <w:divBdr>
        <w:top w:val="none" w:sz="0" w:space="0" w:color="auto"/>
        <w:left w:val="none" w:sz="0" w:space="0" w:color="auto"/>
        <w:bottom w:val="none" w:sz="0" w:space="0" w:color="auto"/>
        <w:right w:val="none" w:sz="0" w:space="0" w:color="auto"/>
      </w:divBdr>
    </w:div>
    <w:div w:id="1023357965">
      <w:bodyDiv w:val="1"/>
      <w:marLeft w:val="0"/>
      <w:marRight w:val="0"/>
      <w:marTop w:val="0"/>
      <w:marBottom w:val="0"/>
      <w:divBdr>
        <w:top w:val="none" w:sz="0" w:space="0" w:color="auto"/>
        <w:left w:val="none" w:sz="0" w:space="0" w:color="auto"/>
        <w:bottom w:val="none" w:sz="0" w:space="0" w:color="auto"/>
        <w:right w:val="none" w:sz="0" w:space="0" w:color="auto"/>
      </w:divBdr>
    </w:div>
    <w:div w:id="1035890225">
      <w:bodyDiv w:val="1"/>
      <w:marLeft w:val="0"/>
      <w:marRight w:val="0"/>
      <w:marTop w:val="0"/>
      <w:marBottom w:val="0"/>
      <w:divBdr>
        <w:top w:val="none" w:sz="0" w:space="0" w:color="auto"/>
        <w:left w:val="none" w:sz="0" w:space="0" w:color="auto"/>
        <w:bottom w:val="none" w:sz="0" w:space="0" w:color="auto"/>
        <w:right w:val="none" w:sz="0" w:space="0" w:color="auto"/>
      </w:divBdr>
    </w:div>
    <w:div w:id="1037437935">
      <w:bodyDiv w:val="1"/>
      <w:marLeft w:val="0"/>
      <w:marRight w:val="0"/>
      <w:marTop w:val="0"/>
      <w:marBottom w:val="0"/>
      <w:divBdr>
        <w:top w:val="none" w:sz="0" w:space="0" w:color="auto"/>
        <w:left w:val="none" w:sz="0" w:space="0" w:color="auto"/>
        <w:bottom w:val="none" w:sz="0" w:space="0" w:color="auto"/>
        <w:right w:val="none" w:sz="0" w:space="0" w:color="auto"/>
      </w:divBdr>
    </w:div>
    <w:div w:id="1041439477">
      <w:bodyDiv w:val="1"/>
      <w:marLeft w:val="0"/>
      <w:marRight w:val="0"/>
      <w:marTop w:val="0"/>
      <w:marBottom w:val="0"/>
      <w:divBdr>
        <w:top w:val="none" w:sz="0" w:space="0" w:color="auto"/>
        <w:left w:val="none" w:sz="0" w:space="0" w:color="auto"/>
        <w:bottom w:val="none" w:sz="0" w:space="0" w:color="auto"/>
        <w:right w:val="none" w:sz="0" w:space="0" w:color="auto"/>
      </w:divBdr>
    </w:div>
    <w:div w:id="1055156647">
      <w:bodyDiv w:val="1"/>
      <w:marLeft w:val="0"/>
      <w:marRight w:val="0"/>
      <w:marTop w:val="0"/>
      <w:marBottom w:val="0"/>
      <w:divBdr>
        <w:top w:val="none" w:sz="0" w:space="0" w:color="auto"/>
        <w:left w:val="none" w:sz="0" w:space="0" w:color="auto"/>
        <w:bottom w:val="none" w:sz="0" w:space="0" w:color="auto"/>
        <w:right w:val="none" w:sz="0" w:space="0" w:color="auto"/>
      </w:divBdr>
    </w:div>
    <w:div w:id="1055661550">
      <w:bodyDiv w:val="1"/>
      <w:marLeft w:val="0"/>
      <w:marRight w:val="0"/>
      <w:marTop w:val="0"/>
      <w:marBottom w:val="0"/>
      <w:divBdr>
        <w:top w:val="none" w:sz="0" w:space="0" w:color="auto"/>
        <w:left w:val="none" w:sz="0" w:space="0" w:color="auto"/>
        <w:bottom w:val="none" w:sz="0" w:space="0" w:color="auto"/>
        <w:right w:val="none" w:sz="0" w:space="0" w:color="auto"/>
      </w:divBdr>
    </w:div>
    <w:div w:id="1089152894">
      <w:bodyDiv w:val="1"/>
      <w:marLeft w:val="0"/>
      <w:marRight w:val="0"/>
      <w:marTop w:val="0"/>
      <w:marBottom w:val="0"/>
      <w:divBdr>
        <w:top w:val="none" w:sz="0" w:space="0" w:color="auto"/>
        <w:left w:val="none" w:sz="0" w:space="0" w:color="auto"/>
        <w:bottom w:val="none" w:sz="0" w:space="0" w:color="auto"/>
        <w:right w:val="none" w:sz="0" w:space="0" w:color="auto"/>
      </w:divBdr>
    </w:div>
    <w:div w:id="1099982456">
      <w:bodyDiv w:val="1"/>
      <w:marLeft w:val="0"/>
      <w:marRight w:val="0"/>
      <w:marTop w:val="0"/>
      <w:marBottom w:val="0"/>
      <w:divBdr>
        <w:top w:val="none" w:sz="0" w:space="0" w:color="auto"/>
        <w:left w:val="none" w:sz="0" w:space="0" w:color="auto"/>
        <w:bottom w:val="none" w:sz="0" w:space="0" w:color="auto"/>
        <w:right w:val="none" w:sz="0" w:space="0" w:color="auto"/>
      </w:divBdr>
    </w:div>
    <w:div w:id="1110854253">
      <w:bodyDiv w:val="1"/>
      <w:marLeft w:val="0"/>
      <w:marRight w:val="0"/>
      <w:marTop w:val="0"/>
      <w:marBottom w:val="0"/>
      <w:divBdr>
        <w:top w:val="none" w:sz="0" w:space="0" w:color="auto"/>
        <w:left w:val="none" w:sz="0" w:space="0" w:color="auto"/>
        <w:bottom w:val="none" w:sz="0" w:space="0" w:color="auto"/>
        <w:right w:val="none" w:sz="0" w:space="0" w:color="auto"/>
      </w:divBdr>
    </w:div>
    <w:div w:id="1112556841">
      <w:bodyDiv w:val="1"/>
      <w:marLeft w:val="0"/>
      <w:marRight w:val="0"/>
      <w:marTop w:val="0"/>
      <w:marBottom w:val="0"/>
      <w:divBdr>
        <w:top w:val="none" w:sz="0" w:space="0" w:color="auto"/>
        <w:left w:val="none" w:sz="0" w:space="0" w:color="auto"/>
        <w:bottom w:val="none" w:sz="0" w:space="0" w:color="auto"/>
        <w:right w:val="none" w:sz="0" w:space="0" w:color="auto"/>
      </w:divBdr>
    </w:div>
    <w:div w:id="1113130225">
      <w:bodyDiv w:val="1"/>
      <w:marLeft w:val="0"/>
      <w:marRight w:val="0"/>
      <w:marTop w:val="0"/>
      <w:marBottom w:val="0"/>
      <w:divBdr>
        <w:top w:val="none" w:sz="0" w:space="0" w:color="auto"/>
        <w:left w:val="none" w:sz="0" w:space="0" w:color="auto"/>
        <w:bottom w:val="none" w:sz="0" w:space="0" w:color="auto"/>
        <w:right w:val="none" w:sz="0" w:space="0" w:color="auto"/>
      </w:divBdr>
    </w:div>
    <w:div w:id="1114136525">
      <w:bodyDiv w:val="1"/>
      <w:marLeft w:val="0"/>
      <w:marRight w:val="0"/>
      <w:marTop w:val="0"/>
      <w:marBottom w:val="0"/>
      <w:divBdr>
        <w:top w:val="none" w:sz="0" w:space="0" w:color="auto"/>
        <w:left w:val="none" w:sz="0" w:space="0" w:color="auto"/>
        <w:bottom w:val="none" w:sz="0" w:space="0" w:color="auto"/>
        <w:right w:val="none" w:sz="0" w:space="0" w:color="auto"/>
      </w:divBdr>
    </w:div>
    <w:div w:id="1115558769">
      <w:bodyDiv w:val="1"/>
      <w:marLeft w:val="0"/>
      <w:marRight w:val="0"/>
      <w:marTop w:val="0"/>
      <w:marBottom w:val="0"/>
      <w:divBdr>
        <w:top w:val="none" w:sz="0" w:space="0" w:color="auto"/>
        <w:left w:val="none" w:sz="0" w:space="0" w:color="auto"/>
        <w:bottom w:val="none" w:sz="0" w:space="0" w:color="auto"/>
        <w:right w:val="none" w:sz="0" w:space="0" w:color="auto"/>
      </w:divBdr>
    </w:div>
    <w:div w:id="1116484523">
      <w:bodyDiv w:val="1"/>
      <w:marLeft w:val="0"/>
      <w:marRight w:val="0"/>
      <w:marTop w:val="0"/>
      <w:marBottom w:val="0"/>
      <w:divBdr>
        <w:top w:val="none" w:sz="0" w:space="0" w:color="auto"/>
        <w:left w:val="none" w:sz="0" w:space="0" w:color="auto"/>
        <w:bottom w:val="none" w:sz="0" w:space="0" w:color="auto"/>
        <w:right w:val="none" w:sz="0" w:space="0" w:color="auto"/>
      </w:divBdr>
    </w:div>
    <w:div w:id="1123306188">
      <w:bodyDiv w:val="1"/>
      <w:marLeft w:val="0"/>
      <w:marRight w:val="0"/>
      <w:marTop w:val="0"/>
      <w:marBottom w:val="0"/>
      <w:divBdr>
        <w:top w:val="none" w:sz="0" w:space="0" w:color="auto"/>
        <w:left w:val="none" w:sz="0" w:space="0" w:color="auto"/>
        <w:bottom w:val="none" w:sz="0" w:space="0" w:color="auto"/>
        <w:right w:val="none" w:sz="0" w:space="0" w:color="auto"/>
      </w:divBdr>
    </w:div>
    <w:div w:id="1128016392">
      <w:bodyDiv w:val="1"/>
      <w:marLeft w:val="0"/>
      <w:marRight w:val="0"/>
      <w:marTop w:val="0"/>
      <w:marBottom w:val="0"/>
      <w:divBdr>
        <w:top w:val="none" w:sz="0" w:space="0" w:color="auto"/>
        <w:left w:val="none" w:sz="0" w:space="0" w:color="auto"/>
        <w:bottom w:val="none" w:sz="0" w:space="0" w:color="auto"/>
        <w:right w:val="none" w:sz="0" w:space="0" w:color="auto"/>
      </w:divBdr>
    </w:div>
    <w:div w:id="1141580249">
      <w:bodyDiv w:val="1"/>
      <w:marLeft w:val="0"/>
      <w:marRight w:val="0"/>
      <w:marTop w:val="0"/>
      <w:marBottom w:val="0"/>
      <w:divBdr>
        <w:top w:val="none" w:sz="0" w:space="0" w:color="auto"/>
        <w:left w:val="none" w:sz="0" w:space="0" w:color="auto"/>
        <w:bottom w:val="none" w:sz="0" w:space="0" w:color="auto"/>
        <w:right w:val="none" w:sz="0" w:space="0" w:color="auto"/>
      </w:divBdr>
    </w:div>
    <w:div w:id="1144616828">
      <w:bodyDiv w:val="1"/>
      <w:marLeft w:val="0"/>
      <w:marRight w:val="0"/>
      <w:marTop w:val="0"/>
      <w:marBottom w:val="0"/>
      <w:divBdr>
        <w:top w:val="none" w:sz="0" w:space="0" w:color="auto"/>
        <w:left w:val="none" w:sz="0" w:space="0" w:color="auto"/>
        <w:bottom w:val="none" w:sz="0" w:space="0" w:color="auto"/>
        <w:right w:val="none" w:sz="0" w:space="0" w:color="auto"/>
      </w:divBdr>
    </w:div>
    <w:div w:id="1157452112">
      <w:bodyDiv w:val="1"/>
      <w:marLeft w:val="0"/>
      <w:marRight w:val="0"/>
      <w:marTop w:val="0"/>
      <w:marBottom w:val="0"/>
      <w:divBdr>
        <w:top w:val="none" w:sz="0" w:space="0" w:color="auto"/>
        <w:left w:val="none" w:sz="0" w:space="0" w:color="auto"/>
        <w:bottom w:val="none" w:sz="0" w:space="0" w:color="auto"/>
        <w:right w:val="none" w:sz="0" w:space="0" w:color="auto"/>
      </w:divBdr>
    </w:div>
    <w:div w:id="1160997892">
      <w:bodyDiv w:val="1"/>
      <w:marLeft w:val="0"/>
      <w:marRight w:val="0"/>
      <w:marTop w:val="0"/>
      <w:marBottom w:val="0"/>
      <w:divBdr>
        <w:top w:val="none" w:sz="0" w:space="0" w:color="auto"/>
        <w:left w:val="none" w:sz="0" w:space="0" w:color="auto"/>
        <w:bottom w:val="none" w:sz="0" w:space="0" w:color="auto"/>
        <w:right w:val="none" w:sz="0" w:space="0" w:color="auto"/>
      </w:divBdr>
    </w:div>
    <w:div w:id="1166480537">
      <w:bodyDiv w:val="1"/>
      <w:marLeft w:val="0"/>
      <w:marRight w:val="0"/>
      <w:marTop w:val="0"/>
      <w:marBottom w:val="0"/>
      <w:divBdr>
        <w:top w:val="none" w:sz="0" w:space="0" w:color="auto"/>
        <w:left w:val="none" w:sz="0" w:space="0" w:color="auto"/>
        <w:bottom w:val="none" w:sz="0" w:space="0" w:color="auto"/>
        <w:right w:val="none" w:sz="0" w:space="0" w:color="auto"/>
      </w:divBdr>
    </w:div>
    <w:div w:id="1173834999">
      <w:bodyDiv w:val="1"/>
      <w:marLeft w:val="0"/>
      <w:marRight w:val="0"/>
      <w:marTop w:val="0"/>
      <w:marBottom w:val="0"/>
      <w:divBdr>
        <w:top w:val="none" w:sz="0" w:space="0" w:color="auto"/>
        <w:left w:val="none" w:sz="0" w:space="0" w:color="auto"/>
        <w:bottom w:val="none" w:sz="0" w:space="0" w:color="auto"/>
        <w:right w:val="none" w:sz="0" w:space="0" w:color="auto"/>
      </w:divBdr>
    </w:div>
    <w:div w:id="1175804995">
      <w:bodyDiv w:val="1"/>
      <w:marLeft w:val="0"/>
      <w:marRight w:val="0"/>
      <w:marTop w:val="0"/>
      <w:marBottom w:val="0"/>
      <w:divBdr>
        <w:top w:val="none" w:sz="0" w:space="0" w:color="auto"/>
        <w:left w:val="none" w:sz="0" w:space="0" w:color="auto"/>
        <w:bottom w:val="none" w:sz="0" w:space="0" w:color="auto"/>
        <w:right w:val="none" w:sz="0" w:space="0" w:color="auto"/>
      </w:divBdr>
    </w:div>
    <w:div w:id="1177113288">
      <w:bodyDiv w:val="1"/>
      <w:marLeft w:val="0"/>
      <w:marRight w:val="0"/>
      <w:marTop w:val="0"/>
      <w:marBottom w:val="0"/>
      <w:divBdr>
        <w:top w:val="none" w:sz="0" w:space="0" w:color="auto"/>
        <w:left w:val="none" w:sz="0" w:space="0" w:color="auto"/>
        <w:bottom w:val="none" w:sz="0" w:space="0" w:color="auto"/>
        <w:right w:val="none" w:sz="0" w:space="0" w:color="auto"/>
      </w:divBdr>
    </w:div>
    <w:div w:id="1179392541">
      <w:bodyDiv w:val="1"/>
      <w:marLeft w:val="0"/>
      <w:marRight w:val="0"/>
      <w:marTop w:val="0"/>
      <w:marBottom w:val="0"/>
      <w:divBdr>
        <w:top w:val="none" w:sz="0" w:space="0" w:color="auto"/>
        <w:left w:val="none" w:sz="0" w:space="0" w:color="auto"/>
        <w:bottom w:val="none" w:sz="0" w:space="0" w:color="auto"/>
        <w:right w:val="none" w:sz="0" w:space="0" w:color="auto"/>
      </w:divBdr>
    </w:div>
    <w:div w:id="1190798911">
      <w:bodyDiv w:val="1"/>
      <w:marLeft w:val="0"/>
      <w:marRight w:val="0"/>
      <w:marTop w:val="0"/>
      <w:marBottom w:val="0"/>
      <w:divBdr>
        <w:top w:val="none" w:sz="0" w:space="0" w:color="auto"/>
        <w:left w:val="none" w:sz="0" w:space="0" w:color="auto"/>
        <w:bottom w:val="none" w:sz="0" w:space="0" w:color="auto"/>
        <w:right w:val="none" w:sz="0" w:space="0" w:color="auto"/>
      </w:divBdr>
    </w:div>
    <w:div w:id="1196889026">
      <w:bodyDiv w:val="1"/>
      <w:marLeft w:val="0"/>
      <w:marRight w:val="0"/>
      <w:marTop w:val="0"/>
      <w:marBottom w:val="0"/>
      <w:divBdr>
        <w:top w:val="none" w:sz="0" w:space="0" w:color="auto"/>
        <w:left w:val="none" w:sz="0" w:space="0" w:color="auto"/>
        <w:bottom w:val="none" w:sz="0" w:space="0" w:color="auto"/>
        <w:right w:val="none" w:sz="0" w:space="0" w:color="auto"/>
      </w:divBdr>
    </w:div>
    <w:div w:id="1210416959">
      <w:bodyDiv w:val="1"/>
      <w:marLeft w:val="0"/>
      <w:marRight w:val="0"/>
      <w:marTop w:val="0"/>
      <w:marBottom w:val="0"/>
      <w:divBdr>
        <w:top w:val="none" w:sz="0" w:space="0" w:color="auto"/>
        <w:left w:val="none" w:sz="0" w:space="0" w:color="auto"/>
        <w:bottom w:val="none" w:sz="0" w:space="0" w:color="auto"/>
        <w:right w:val="none" w:sz="0" w:space="0" w:color="auto"/>
      </w:divBdr>
    </w:div>
    <w:div w:id="1215628370">
      <w:bodyDiv w:val="1"/>
      <w:marLeft w:val="0"/>
      <w:marRight w:val="0"/>
      <w:marTop w:val="0"/>
      <w:marBottom w:val="0"/>
      <w:divBdr>
        <w:top w:val="none" w:sz="0" w:space="0" w:color="auto"/>
        <w:left w:val="none" w:sz="0" w:space="0" w:color="auto"/>
        <w:bottom w:val="none" w:sz="0" w:space="0" w:color="auto"/>
        <w:right w:val="none" w:sz="0" w:space="0" w:color="auto"/>
      </w:divBdr>
    </w:div>
    <w:div w:id="1219390796">
      <w:bodyDiv w:val="1"/>
      <w:marLeft w:val="0"/>
      <w:marRight w:val="0"/>
      <w:marTop w:val="0"/>
      <w:marBottom w:val="0"/>
      <w:divBdr>
        <w:top w:val="none" w:sz="0" w:space="0" w:color="auto"/>
        <w:left w:val="none" w:sz="0" w:space="0" w:color="auto"/>
        <w:bottom w:val="none" w:sz="0" w:space="0" w:color="auto"/>
        <w:right w:val="none" w:sz="0" w:space="0" w:color="auto"/>
      </w:divBdr>
    </w:div>
    <w:div w:id="1223903075">
      <w:bodyDiv w:val="1"/>
      <w:marLeft w:val="0"/>
      <w:marRight w:val="0"/>
      <w:marTop w:val="0"/>
      <w:marBottom w:val="0"/>
      <w:divBdr>
        <w:top w:val="none" w:sz="0" w:space="0" w:color="auto"/>
        <w:left w:val="none" w:sz="0" w:space="0" w:color="auto"/>
        <w:bottom w:val="none" w:sz="0" w:space="0" w:color="auto"/>
        <w:right w:val="none" w:sz="0" w:space="0" w:color="auto"/>
      </w:divBdr>
    </w:div>
    <w:div w:id="1233006168">
      <w:bodyDiv w:val="1"/>
      <w:marLeft w:val="0"/>
      <w:marRight w:val="0"/>
      <w:marTop w:val="0"/>
      <w:marBottom w:val="0"/>
      <w:divBdr>
        <w:top w:val="none" w:sz="0" w:space="0" w:color="auto"/>
        <w:left w:val="none" w:sz="0" w:space="0" w:color="auto"/>
        <w:bottom w:val="none" w:sz="0" w:space="0" w:color="auto"/>
        <w:right w:val="none" w:sz="0" w:space="0" w:color="auto"/>
      </w:divBdr>
    </w:div>
    <w:div w:id="1234270402">
      <w:bodyDiv w:val="1"/>
      <w:marLeft w:val="0"/>
      <w:marRight w:val="0"/>
      <w:marTop w:val="0"/>
      <w:marBottom w:val="0"/>
      <w:divBdr>
        <w:top w:val="none" w:sz="0" w:space="0" w:color="auto"/>
        <w:left w:val="none" w:sz="0" w:space="0" w:color="auto"/>
        <w:bottom w:val="none" w:sz="0" w:space="0" w:color="auto"/>
        <w:right w:val="none" w:sz="0" w:space="0" w:color="auto"/>
      </w:divBdr>
    </w:div>
    <w:div w:id="1237520584">
      <w:bodyDiv w:val="1"/>
      <w:marLeft w:val="0"/>
      <w:marRight w:val="0"/>
      <w:marTop w:val="0"/>
      <w:marBottom w:val="0"/>
      <w:divBdr>
        <w:top w:val="none" w:sz="0" w:space="0" w:color="auto"/>
        <w:left w:val="none" w:sz="0" w:space="0" w:color="auto"/>
        <w:bottom w:val="none" w:sz="0" w:space="0" w:color="auto"/>
        <w:right w:val="none" w:sz="0" w:space="0" w:color="auto"/>
      </w:divBdr>
    </w:div>
    <w:div w:id="1245408903">
      <w:bodyDiv w:val="1"/>
      <w:marLeft w:val="0"/>
      <w:marRight w:val="0"/>
      <w:marTop w:val="0"/>
      <w:marBottom w:val="0"/>
      <w:divBdr>
        <w:top w:val="none" w:sz="0" w:space="0" w:color="auto"/>
        <w:left w:val="none" w:sz="0" w:space="0" w:color="auto"/>
        <w:bottom w:val="none" w:sz="0" w:space="0" w:color="auto"/>
        <w:right w:val="none" w:sz="0" w:space="0" w:color="auto"/>
      </w:divBdr>
    </w:div>
    <w:div w:id="1263565114">
      <w:bodyDiv w:val="1"/>
      <w:marLeft w:val="0"/>
      <w:marRight w:val="0"/>
      <w:marTop w:val="0"/>
      <w:marBottom w:val="0"/>
      <w:divBdr>
        <w:top w:val="none" w:sz="0" w:space="0" w:color="auto"/>
        <w:left w:val="none" w:sz="0" w:space="0" w:color="auto"/>
        <w:bottom w:val="none" w:sz="0" w:space="0" w:color="auto"/>
        <w:right w:val="none" w:sz="0" w:space="0" w:color="auto"/>
      </w:divBdr>
    </w:div>
    <w:div w:id="1265307072">
      <w:bodyDiv w:val="1"/>
      <w:marLeft w:val="0"/>
      <w:marRight w:val="0"/>
      <w:marTop w:val="0"/>
      <w:marBottom w:val="0"/>
      <w:divBdr>
        <w:top w:val="none" w:sz="0" w:space="0" w:color="auto"/>
        <w:left w:val="none" w:sz="0" w:space="0" w:color="auto"/>
        <w:bottom w:val="none" w:sz="0" w:space="0" w:color="auto"/>
        <w:right w:val="none" w:sz="0" w:space="0" w:color="auto"/>
      </w:divBdr>
    </w:div>
    <w:div w:id="1273973968">
      <w:bodyDiv w:val="1"/>
      <w:marLeft w:val="0"/>
      <w:marRight w:val="0"/>
      <w:marTop w:val="0"/>
      <w:marBottom w:val="0"/>
      <w:divBdr>
        <w:top w:val="none" w:sz="0" w:space="0" w:color="auto"/>
        <w:left w:val="none" w:sz="0" w:space="0" w:color="auto"/>
        <w:bottom w:val="none" w:sz="0" w:space="0" w:color="auto"/>
        <w:right w:val="none" w:sz="0" w:space="0" w:color="auto"/>
      </w:divBdr>
    </w:div>
    <w:div w:id="1276250859">
      <w:bodyDiv w:val="1"/>
      <w:marLeft w:val="0"/>
      <w:marRight w:val="0"/>
      <w:marTop w:val="0"/>
      <w:marBottom w:val="0"/>
      <w:divBdr>
        <w:top w:val="none" w:sz="0" w:space="0" w:color="auto"/>
        <w:left w:val="none" w:sz="0" w:space="0" w:color="auto"/>
        <w:bottom w:val="none" w:sz="0" w:space="0" w:color="auto"/>
        <w:right w:val="none" w:sz="0" w:space="0" w:color="auto"/>
      </w:divBdr>
    </w:div>
    <w:div w:id="1277102717">
      <w:bodyDiv w:val="1"/>
      <w:marLeft w:val="0"/>
      <w:marRight w:val="0"/>
      <w:marTop w:val="0"/>
      <w:marBottom w:val="0"/>
      <w:divBdr>
        <w:top w:val="none" w:sz="0" w:space="0" w:color="auto"/>
        <w:left w:val="none" w:sz="0" w:space="0" w:color="auto"/>
        <w:bottom w:val="none" w:sz="0" w:space="0" w:color="auto"/>
        <w:right w:val="none" w:sz="0" w:space="0" w:color="auto"/>
      </w:divBdr>
    </w:div>
    <w:div w:id="1286235863">
      <w:bodyDiv w:val="1"/>
      <w:marLeft w:val="0"/>
      <w:marRight w:val="0"/>
      <w:marTop w:val="0"/>
      <w:marBottom w:val="0"/>
      <w:divBdr>
        <w:top w:val="none" w:sz="0" w:space="0" w:color="auto"/>
        <w:left w:val="none" w:sz="0" w:space="0" w:color="auto"/>
        <w:bottom w:val="none" w:sz="0" w:space="0" w:color="auto"/>
        <w:right w:val="none" w:sz="0" w:space="0" w:color="auto"/>
      </w:divBdr>
    </w:div>
    <w:div w:id="1296720851">
      <w:bodyDiv w:val="1"/>
      <w:marLeft w:val="0"/>
      <w:marRight w:val="0"/>
      <w:marTop w:val="0"/>
      <w:marBottom w:val="0"/>
      <w:divBdr>
        <w:top w:val="none" w:sz="0" w:space="0" w:color="auto"/>
        <w:left w:val="none" w:sz="0" w:space="0" w:color="auto"/>
        <w:bottom w:val="none" w:sz="0" w:space="0" w:color="auto"/>
        <w:right w:val="none" w:sz="0" w:space="0" w:color="auto"/>
      </w:divBdr>
    </w:div>
    <w:div w:id="1299988704">
      <w:bodyDiv w:val="1"/>
      <w:marLeft w:val="0"/>
      <w:marRight w:val="0"/>
      <w:marTop w:val="0"/>
      <w:marBottom w:val="0"/>
      <w:divBdr>
        <w:top w:val="none" w:sz="0" w:space="0" w:color="auto"/>
        <w:left w:val="none" w:sz="0" w:space="0" w:color="auto"/>
        <w:bottom w:val="none" w:sz="0" w:space="0" w:color="auto"/>
        <w:right w:val="none" w:sz="0" w:space="0" w:color="auto"/>
      </w:divBdr>
    </w:div>
    <w:div w:id="1308053711">
      <w:bodyDiv w:val="1"/>
      <w:marLeft w:val="0"/>
      <w:marRight w:val="0"/>
      <w:marTop w:val="0"/>
      <w:marBottom w:val="0"/>
      <w:divBdr>
        <w:top w:val="none" w:sz="0" w:space="0" w:color="auto"/>
        <w:left w:val="none" w:sz="0" w:space="0" w:color="auto"/>
        <w:bottom w:val="none" w:sz="0" w:space="0" w:color="auto"/>
        <w:right w:val="none" w:sz="0" w:space="0" w:color="auto"/>
      </w:divBdr>
    </w:div>
    <w:div w:id="1309700107">
      <w:bodyDiv w:val="1"/>
      <w:marLeft w:val="0"/>
      <w:marRight w:val="0"/>
      <w:marTop w:val="0"/>
      <w:marBottom w:val="0"/>
      <w:divBdr>
        <w:top w:val="none" w:sz="0" w:space="0" w:color="auto"/>
        <w:left w:val="none" w:sz="0" w:space="0" w:color="auto"/>
        <w:bottom w:val="none" w:sz="0" w:space="0" w:color="auto"/>
        <w:right w:val="none" w:sz="0" w:space="0" w:color="auto"/>
      </w:divBdr>
    </w:div>
    <w:div w:id="1335035729">
      <w:bodyDiv w:val="1"/>
      <w:marLeft w:val="0"/>
      <w:marRight w:val="0"/>
      <w:marTop w:val="0"/>
      <w:marBottom w:val="0"/>
      <w:divBdr>
        <w:top w:val="none" w:sz="0" w:space="0" w:color="auto"/>
        <w:left w:val="none" w:sz="0" w:space="0" w:color="auto"/>
        <w:bottom w:val="none" w:sz="0" w:space="0" w:color="auto"/>
        <w:right w:val="none" w:sz="0" w:space="0" w:color="auto"/>
      </w:divBdr>
    </w:div>
    <w:div w:id="1337801056">
      <w:bodyDiv w:val="1"/>
      <w:marLeft w:val="0"/>
      <w:marRight w:val="0"/>
      <w:marTop w:val="0"/>
      <w:marBottom w:val="0"/>
      <w:divBdr>
        <w:top w:val="none" w:sz="0" w:space="0" w:color="auto"/>
        <w:left w:val="none" w:sz="0" w:space="0" w:color="auto"/>
        <w:bottom w:val="none" w:sz="0" w:space="0" w:color="auto"/>
        <w:right w:val="none" w:sz="0" w:space="0" w:color="auto"/>
      </w:divBdr>
    </w:div>
    <w:div w:id="1339573931">
      <w:bodyDiv w:val="1"/>
      <w:marLeft w:val="0"/>
      <w:marRight w:val="0"/>
      <w:marTop w:val="0"/>
      <w:marBottom w:val="0"/>
      <w:divBdr>
        <w:top w:val="none" w:sz="0" w:space="0" w:color="auto"/>
        <w:left w:val="none" w:sz="0" w:space="0" w:color="auto"/>
        <w:bottom w:val="none" w:sz="0" w:space="0" w:color="auto"/>
        <w:right w:val="none" w:sz="0" w:space="0" w:color="auto"/>
      </w:divBdr>
    </w:div>
    <w:div w:id="1350060937">
      <w:bodyDiv w:val="1"/>
      <w:marLeft w:val="0"/>
      <w:marRight w:val="0"/>
      <w:marTop w:val="0"/>
      <w:marBottom w:val="0"/>
      <w:divBdr>
        <w:top w:val="none" w:sz="0" w:space="0" w:color="auto"/>
        <w:left w:val="none" w:sz="0" w:space="0" w:color="auto"/>
        <w:bottom w:val="none" w:sz="0" w:space="0" w:color="auto"/>
        <w:right w:val="none" w:sz="0" w:space="0" w:color="auto"/>
      </w:divBdr>
    </w:div>
    <w:div w:id="1350910226">
      <w:bodyDiv w:val="1"/>
      <w:marLeft w:val="0"/>
      <w:marRight w:val="0"/>
      <w:marTop w:val="0"/>
      <w:marBottom w:val="0"/>
      <w:divBdr>
        <w:top w:val="none" w:sz="0" w:space="0" w:color="auto"/>
        <w:left w:val="none" w:sz="0" w:space="0" w:color="auto"/>
        <w:bottom w:val="none" w:sz="0" w:space="0" w:color="auto"/>
        <w:right w:val="none" w:sz="0" w:space="0" w:color="auto"/>
      </w:divBdr>
    </w:div>
    <w:div w:id="1369796680">
      <w:bodyDiv w:val="1"/>
      <w:marLeft w:val="0"/>
      <w:marRight w:val="0"/>
      <w:marTop w:val="0"/>
      <w:marBottom w:val="0"/>
      <w:divBdr>
        <w:top w:val="none" w:sz="0" w:space="0" w:color="auto"/>
        <w:left w:val="none" w:sz="0" w:space="0" w:color="auto"/>
        <w:bottom w:val="none" w:sz="0" w:space="0" w:color="auto"/>
        <w:right w:val="none" w:sz="0" w:space="0" w:color="auto"/>
      </w:divBdr>
    </w:div>
    <w:div w:id="1371691034">
      <w:bodyDiv w:val="1"/>
      <w:marLeft w:val="0"/>
      <w:marRight w:val="0"/>
      <w:marTop w:val="0"/>
      <w:marBottom w:val="0"/>
      <w:divBdr>
        <w:top w:val="none" w:sz="0" w:space="0" w:color="auto"/>
        <w:left w:val="none" w:sz="0" w:space="0" w:color="auto"/>
        <w:bottom w:val="none" w:sz="0" w:space="0" w:color="auto"/>
        <w:right w:val="none" w:sz="0" w:space="0" w:color="auto"/>
      </w:divBdr>
    </w:div>
    <w:div w:id="1386292044">
      <w:bodyDiv w:val="1"/>
      <w:marLeft w:val="0"/>
      <w:marRight w:val="0"/>
      <w:marTop w:val="0"/>
      <w:marBottom w:val="0"/>
      <w:divBdr>
        <w:top w:val="none" w:sz="0" w:space="0" w:color="auto"/>
        <w:left w:val="none" w:sz="0" w:space="0" w:color="auto"/>
        <w:bottom w:val="none" w:sz="0" w:space="0" w:color="auto"/>
        <w:right w:val="none" w:sz="0" w:space="0" w:color="auto"/>
      </w:divBdr>
    </w:div>
    <w:div w:id="1386417843">
      <w:bodyDiv w:val="1"/>
      <w:marLeft w:val="0"/>
      <w:marRight w:val="0"/>
      <w:marTop w:val="0"/>
      <w:marBottom w:val="0"/>
      <w:divBdr>
        <w:top w:val="none" w:sz="0" w:space="0" w:color="auto"/>
        <w:left w:val="none" w:sz="0" w:space="0" w:color="auto"/>
        <w:bottom w:val="none" w:sz="0" w:space="0" w:color="auto"/>
        <w:right w:val="none" w:sz="0" w:space="0" w:color="auto"/>
      </w:divBdr>
    </w:div>
    <w:div w:id="1387988368">
      <w:bodyDiv w:val="1"/>
      <w:marLeft w:val="0"/>
      <w:marRight w:val="0"/>
      <w:marTop w:val="0"/>
      <w:marBottom w:val="0"/>
      <w:divBdr>
        <w:top w:val="none" w:sz="0" w:space="0" w:color="auto"/>
        <w:left w:val="none" w:sz="0" w:space="0" w:color="auto"/>
        <w:bottom w:val="none" w:sz="0" w:space="0" w:color="auto"/>
        <w:right w:val="none" w:sz="0" w:space="0" w:color="auto"/>
      </w:divBdr>
    </w:div>
    <w:div w:id="1395468228">
      <w:bodyDiv w:val="1"/>
      <w:marLeft w:val="0"/>
      <w:marRight w:val="0"/>
      <w:marTop w:val="0"/>
      <w:marBottom w:val="0"/>
      <w:divBdr>
        <w:top w:val="none" w:sz="0" w:space="0" w:color="auto"/>
        <w:left w:val="none" w:sz="0" w:space="0" w:color="auto"/>
        <w:bottom w:val="none" w:sz="0" w:space="0" w:color="auto"/>
        <w:right w:val="none" w:sz="0" w:space="0" w:color="auto"/>
      </w:divBdr>
    </w:div>
    <w:div w:id="1406101993">
      <w:bodyDiv w:val="1"/>
      <w:marLeft w:val="0"/>
      <w:marRight w:val="0"/>
      <w:marTop w:val="0"/>
      <w:marBottom w:val="0"/>
      <w:divBdr>
        <w:top w:val="none" w:sz="0" w:space="0" w:color="auto"/>
        <w:left w:val="none" w:sz="0" w:space="0" w:color="auto"/>
        <w:bottom w:val="none" w:sz="0" w:space="0" w:color="auto"/>
        <w:right w:val="none" w:sz="0" w:space="0" w:color="auto"/>
      </w:divBdr>
    </w:div>
    <w:div w:id="1406999302">
      <w:bodyDiv w:val="1"/>
      <w:marLeft w:val="0"/>
      <w:marRight w:val="0"/>
      <w:marTop w:val="0"/>
      <w:marBottom w:val="0"/>
      <w:divBdr>
        <w:top w:val="none" w:sz="0" w:space="0" w:color="auto"/>
        <w:left w:val="none" w:sz="0" w:space="0" w:color="auto"/>
        <w:bottom w:val="none" w:sz="0" w:space="0" w:color="auto"/>
        <w:right w:val="none" w:sz="0" w:space="0" w:color="auto"/>
      </w:divBdr>
    </w:div>
    <w:div w:id="1422753732">
      <w:bodyDiv w:val="1"/>
      <w:marLeft w:val="0"/>
      <w:marRight w:val="0"/>
      <w:marTop w:val="0"/>
      <w:marBottom w:val="0"/>
      <w:divBdr>
        <w:top w:val="none" w:sz="0" w:space="0" w:color="auto"/>
        <w:left w:val="none" w:sz="0" w:space="0" w:color="auto"/>
        <w:bottom w:val="none" w:sz="0" w:space="0" w:color="auto"/>
        <w:right w:val="none" w:sz="0" w:space="0" w:color="auto"/>
      </w:divBdr>
    </w:div>
    <w:div w:id="1432432926">
      <w:bodyDiv w:val="1"/>
      <w:marLeft w:val="0"/>
      <w:marRight w:val="0"/>
      <w:marTop w:val="0"/>
      <w:marBottom w:val="0"/>
      <w:divBdr>
        <w:top w:val="none" w:sz="0" w:space="0" w:color="auto"/>
        <w:left w:val="none" w:sz="0" w:space="0" w:color="auto"/>
        <w:bottom w:val="none" w:sz="0" w:space="0" w:color="auto"/>
        <w:right w:val="none" w:sz="0" w:space="0" w:color="auto"/>
      </w:divBdr>
    </w:div>
    <w:div w:id="1435443516">
      <w:bodyDiv w:val="1"/>
      <w:marLeft w:val="0"/>
      <w:marRight w:val="0"/>
      <w:marTop w:val="0"/>
      <w:marBottom w:val="0"/>
      <w:divBdr>
        <w:top w:val="none" w:sz="0" w:space="0" w:color="auto"/>
        <w:left w:val="none" w:sz="0" w:space="0" w:color="auto"/>
        <w:bottom w:val="none" w:sz="0" w:space="0" w:color="auto"/>
        <w:right w:val="none" w:sz="0" w:space="0" w:color="auto"/>
      </w:divBdr>
    </w:div>
    <w:div w:id="1437016394">
      <w:bodyDiv w:val="1"/>
      <w:marLeft w:val="0"/>
      <w:marRight w:val="0"/>
      <w:marTop w:val="0"/>
      <w:marBottom w:val="0"/>
      <w:divBdr>
        <w:top w:val="none" w:sz="0" w:space="0" w:color="auto"/>
        <w:left w:val="none" w:sz="0" w:space="0" w:color="auto"/>
        <w:bottom w:val="none" w:sz="0" w:space="0" w:color="auto"/>
        <w:right w:val="none" w:sz="0" w:space="0" w:color="auto"/>
      </w:divBdr>
    </w:div>
    <w:div w:id="1437098003">
      <w:bodyDiv w:val="1"/>
      <w:marLeft w:val="0"/>
      <w:marRight w:val="0"/>
      <w:marTop w:val="0"/>
      <w:marBottom w:val="0"/>
      <w:divBdr>
        <w:top w:val="none" w:sz="0" w:space="0" w:color="auto"/>
        <w:left w:val="none" w:sz="0" w:space="0" w:color="auto"/>
        <w:bottom w:val="none" w:sz="0" w:space="0" w:color="auto"/>
        <w:right w:val="none" w:sz="0" w:space="0" w:color="auto"/>
      </w:divBdr>
    </w:div>
    <w:div w:id="1444496595">
      <w:bodyDiv w:val="1"/>
      <w:marLeft w:val="0"/>
      <w:marRight w:val="0"/>
      <w:marTop w:val="0"/>
      <w:marBottom w:val="0"/>
      <w:divBdr>
        <w:top w:val="none" w:sz="0" w:space="0" w:color="auto"/>
        <w:left w:val="none" w:sz="0" w:space="0" w:color="auto"/>
        <w:bottom w:val="none" w:sz="0" w:space="0" w:color="auto"/>
        <w:right w:val="none" w:sz="0" w:space="0" w:color="auto"/>
      </w:divBdr>
    </w:div>
    <w:div w:id="1447851621">
      <w:bodyDiv w:val="1"/>
      <w:marLeft w:val="0"/>
      <w:marRight w:val="0"/>
      <w:marTop w:val="0"/>
      <w:marBottom w:val="0"/>
      <w:divBdr>
        <w:top w:val="none" w:sz="0" w:space="0" w:color="auto"/>
        <w:left w:val="none" w:sz="0" w:space="0" w:color="auto"/>
        <w:bottom w:val="none" w:sz="0" w:space="0" w:color="auto"/>
        <w:right w:val="none" w:sz="0" w:space="0" w:color="auto"/>
      </w:divBdr>
    </w:div>
    <w:div w:id="1451558634">
      <w:bodyDiv w:val="1"/>
      <w:marLeft w:val="0"/>
      <w:marRight w:val="0"/>
      <w:marTop w:val="0"/>
      <w:marBottom w:val="0"/>
      <w:divBdr>
        <w:top w:val="none" w:sz="0" w:space="0" w:color="auto"/>
        <w:left w:val="none" w:sz="0" w:space="0" w:color="auto"/>
        <w:bottom w:val="none" w:sz="0" w:space="0" w:color="auto"/>
        <w:right w:val="none" w:sz="0" w:space="0" w:color="auto"/>
      </w:divBdr>
    </w:div>
    <w:div w:id="1455253579">
      <w:bodyDiv w:val="1"/>
      <w:marLeft w:val="0"/>
      <w:marRight w:val="0"/>
      <w:marTop w:val="0"/>
      <w:marBottom w:val="0"/>
      <w:divBdr>
        <w:top w:val="none" w:sz="0" w:space="0" w:color="auto"/>
        <w:left w:val="none" w:sz="0" w:space="0" w:color="auto"/>
        <w:bottom w:val="none" w:sz="0" w:space="0" w:color="auto"/>
        <w:right w:val="none" w:sz="0" w:space="0" w:color="auto"/>
      </w:divBdr>
    </w:div>
    <w:div w:id="1457527382">
      <w:bodyDiv w:val="1"/>
      <w:marLeft w:val="0"/>
      <w:marRight w:val="0"/>
      <w:marTop w:val="0"/>
      <w:marBottom w:val="0"/>
      <w:divBdr>
        <w:top w:val="none" w:sz="0" w:space="0" w:color="auto"/>
        <w:left w:val="none" w:sz="0" w:space="0" w:color="auto"/>
        <w:bottom w:val="none" w:sz="0" w:space="0" w:color="auto"/>
        <w:right w:val="none" w:sz="0" w:space="0" w:color="auto"/>
      </w:divBdr>
    </w:div>
    <w:div w:id="1475484996">
      <w:bodyDiv w:val="1"/>
      <w:marLeft w:val="0"/>
      <w:marRight w:val="0"/>
      <w:marTop w:val="0"/>
      <w:marBottom w:val="0"/>
      <w:divBdr>
        <w:top w:val="none" w:sz="0" w:space="0" w:color="auto"/>
        <w:left w:val="none" w:sz="0" w:space="0" w:color="auto"/>
        <w:bottom w:val="none" w:sz="0" w:space="0" w:color="auto"/>
        <w:right w:val="none" w:sz="0" w:space="0" w:color="auto"/>
      </w:divBdr>
    </w:div>
    <w:div w:id="1478375524">
      <w:bodyDiv w:val="1"/>
      <w:marLeft w:val="0"/>
      <w:marRight w:val="0"/>
      <w:marTop w:val="0"/>
      <w:marBottom w:val="0"/>
      <w:divBdr>
        <w:top w:val="none" w:sz="0" w:space="0" w:color="auto"/>
        <w:left w:val="none" w:sz="0" w:space="0" w:color="auto"/>
        <w:bottom w:val="none" w:sz="0" w:space="0" w:color="auto"/>
        <w:right w:val="none" w:sz="0" w:space="0" w:color="auto"/>
      </w:divBdr>
    </w:div>
    <w:div w:id="1479767987">
      <w:bodyDiv w:val="1"/>
      <w:marLeft w:val="0"/>
      <w:marRight w:val="0"/>
      <w:marTop w:val="0"/>
      <w:marBottom w:val="0"/>
      <w:divBdr>
        <w:top w:val="none" w:sz="0" w:space="0" w:color="auto"/>
        <w:left w:val="none" w:sz="0" w:space="0" w:color="auto"/>
        <w:bottom w:val="none" w:sz="0" w:space="0" w:color="auto"/>
        <w:right w:val="none" w:sz="0" w:space="0" w:color="auto"/>
      </w:divBdr>
    </w:div>
    <w:div w:id="1480464497">
      <w:bodyDiv w:val="1"/>
      <w:marLeft w:val="0"/>
      <w:marRight w:val="0"/>
      <w:marTop w:val="0"/>
      <w:marBottom w:val="0"/>
      <w:divBdr>
        <w:top w:val="none" w:sz="0" w:space="0" w:color="auto"/>
        <w:left w:val="none" w:sz="0" w:space="0" w:color="auto"/>
        <w:bottom w:val="none" w:sz="0" w:space="0" w:color="auto"/>
        <w:right w:val="none" w:sz="0" w:space="0" w:color="auto"/>
      </w:divBdr>
    </w:div>
    <w:div w:id="1486967141">
      <w:bodyDiv w:val="1"/>
      <w:marLeft w:val="0"/>
      <w:marRight w:val="0"/>
      <w:marTop w:val="0"/>
      <w:marBottom w:val="0"/>
      <w:divBdr>
        <w:top w:val="none" w:sz="0" w:space="0" w:color="auto"/>
        <w:left w:val="none" w:sz="0" w:space="0" w:color="auto"/>
        <w:bottom w:val="none" w:sz="0" w:space="0" w:color="auto"/>
        <w:right w:val="none" w:sz="0" w:space="0" w:color="auto"/>
      </w:divBdr>
    </w:div>
    <w:div w:id="1512795538">
      <w:bodyDiv w:val="1"/>
      <w:marLeft w:val="0"/>
      <w:marRight w:val="0"/>
      <w:marTop w:val="0"/>
      <w:marBottom w:val="0"/>
      <w:divBdr>
        <w:top w:val="none" w:sz="0" w:space="0" w:color="auto"/>
        <w:left w:val="none" w:sz="0" w:space="0" w:color="auto"/>
        <w:bottom w:val="none" w:sz="0" w:space="0" w:color="auto"/>
        <w:right w:val="none" w:sz="0" w:space="0" w:color="auto"/>
      </w:divBdr>
    </w:div>
    <w:div w:id="1527402948">
      <w:bodyDiv w:val="1"/>
      <w:marLeft w:val="0"/>
      <w:marRight w:val="0"/>
      <w:marTop w:val="0"/>
      <w:marBottom w:val="0"/>
      <w:divBdr>
        <w:top w:val="none" w:sz="0" w:space="0" w:color="auto"/>
        <w:left w:val="none" w:sz="0" w:space="0" w:color="auto"/>
        <w:bottom w:val="none" w:sz="0" w:space="0" w:color="auto"/>
        <w:right w:val="none" w:sz="0" w:space="0" w:color="auto"/>
      </w:divBdr>
    </w:div>
    <w:div w:id="1527869537">
      <w:bodyDiv w:val="1"/>
      <w:marLeft w:val="0"/>
      <w:marRight w:val="0"/>
      <w:marTop w:val="0"/>
      <w:marBottom w:val="0"/>
      <w:divBdr>
        <w:top w:val="none" w:sz="0" w:space="0" w:color="auto"/>
        <w:left w:val="none" w:sz="0" w:space="0" w:color="auto"/>
        <w:bottom w:val="none" w:sz="0" w:space="0" w:color="auto"/>
        <w:right w:val="none" w:sz="0" w:space="0" w:color="auto"/>
      </w:divBdr>
    </w:div>
    <w:div w:id="1541556357">
      <w:bodyDiv w:val="1"/>
      <w:marLeft w:val="0"/>
      <w:marRight w:val="0"/>
      <w:marTop w:val="0"/>
      <w:marBottom w:val="0"/>
      <w:divBdr>
        <w:top w:val="none" w:sz="0" w:space="0" w:color="auto"/>
        <w:left w:val="none" w:sz="0" w:space="0" w:color="auto"/>
        <w:bottom w:val="none" w:sz="0" w:space="0" w:color="auto"/>
        <w:right w:val="none" w:sz="0" w:space="0" w:color="auto"/>
      </w:divBdr>
    </w:div>
    <w:div w:id="1545945876">
      <w:bodyDiv w:val="1"/>
      <w:marLeft w:val="0"/>
      <w:marRight w:val="0"/>
      <w:marTop w:val="0"/>
      <w:marBottom w:val="0"/>
      <w:divBdr>
        <w:top w:val="none" w:sz="0" w:space="0" w:color="auto"/>
        <w:left w:val="none" w:sz="0" w:space="0" w:color="auto"/>
        <w:bottom w:val="none" w:sz="0" w:space="0" w:color="auto"/>
        <w:right w:val="none" w:sz="0" w:space="0" w:color="auto"/>
      </w:divBdr>
    </w:div>
    <w:div w:id="1557425050">
      <w:bodyDiv w:val="1"/>
      <w:marLeft w:val="0"/>
      <w:marRight w:val="0"/>
      <w:marTop w:val="0"/>
      <w:marBottom w:val="0"/>
      <w:divBdr>
        <w:top w:val="none" w:sz="0" w:space="0" w:color="auto"/>
        <w:left w:val="none" w:sz="0" w:space="0" w:color="auto"/>
        <w:bottom w:val="none" w:sz="0" w:space="0" w:color="auto"/>
        <w:right w:val="none" w:sz="0" w:space="0" w:color="auto"/>
      </w:divBdr>
    </w:div>
    <w:div w:id="1592813276">
      <w:bodyDiv w:val="1"/>
      <w:marLeft w:val="0"/>
      <w:marRight w:val="0"/>
      <w:marTop w:val="0"/>
      <w:marBottom w:val="0"/>
      <w:divBdr>
        <w:top w:val="none" w:sz="0" w:space="0" w:color="auto"/>
        <w:left w:val="none" w:sz="0" w:space="0" w:color="auto"/>
        <w:bottom w:val="none" w:sz="0" w:space="0" w:color="auto"/>
        <w:right w:val="none" w:sz="0" w:space="0" w:color="auto"/>
      </w:divBdr>
    </w:div>
    <w:div w:id="1595162948">
      <w:bodyDiv w:val="1"/>
      <w:marLeft w:val="0"/>
      <w:marRight w:val="0"/>
      <w:marTop w:val="0"/>
      <w:marBottom w:val="0"/>
      <w:divBdr>
        <w:top w:val="none" w:sz="0" w:space="0" w:color="auto"/>
        <w:left w:val="none" w:sz="0" w:space="0" w:color="auto"/>
        <w:bottom w:val="none" w:sz="0" w:space="0" w:color="auto"/>
        <w:right w:val="none" w:sz="0" w:space="0" w:color="auto"/>
      </w:divBdr>
    </w:div>
    <w:div w:id="1595938168">
      <w:bodyDiv w:val="1"/>
      <w:marLeft w:val="0"/>
      <w:marRight w:val="0"/>
      <w:marTop w:val="0"/>
      <w:marBottom w:val="0"/>
      <w:divBdr>
        <w:top w:val="none" w:sz="0" w:space="0" w:color="auto"/>
        <w:left w:val="none" w:sz="0" w:space="0" w:color="auto"/>
        <w:bottom w:val="none" w:sz="0" w:space="0" w:color="auto"/>
        <w:right w:val="none" w:sz="0" w:space="0" w:color="auto"/>
      </w:divBdr>
    </w:div>
    <w:div w:id="1601638744">
      <w:bodyDiv w:val="1"/>
      <w:marLeft w:val="0"/>
      <w:marRight w:val="0"/>
      <w:marTop w:val="0"/>
      <w:marBottom w:val="0"/>
      <w:divBdr>
        <w:top w:val="none" w:sz="0" w:space="0" w:color="auto"/>
        <w:left w:val="none" w:sz="0" w:space="0" w:color="auto"/>
        <w:bottom w:val="none" w:sz="0" w:space="0" w:color="auto"/>
        <w:right w:val="none" w:sz="0" w:space="0" w:color="auto"/>
      </w:divBdr>
    </w:div>
    <w:div w:id="1606229640">
      <w:bodyDiv w:val="1"/>
      <w:marLeft w:val="0"/>
      <w:marRight w:val="0"/>
      <w:marTop w:val="0"/>
      <w:marBottom w:val="0"/>
      <w:divBdr>
        <w:top w:val="none" w:sz="0" w:space="0" w:color="auto"/>
        <w:left w:val="none" w:sz="0" w:space="0" w:color="auto"/>
        <w:bottom w:val="none" w:sz="0" w:space="0" w:color="auto"/>
        <w:right w:val="none" w:sz="0" w:space="0" w:color="auto"/>
      </w:divBdr>
    </w:div>
    <w:div w:id="1631276865">
      <w:bodyDiv w:val="1"/>
      <w:marLeft w:val="0"/>
      <w:marRight w:val="0"/>
      <w:marTop w:val="0"/>
      <w:marBottom w:val="0"/>
      <w:divBdr>
        <w:top w:val="none" w:sz="0" w:space="0" w:color="auto"/>
        <w:left w:val="none" w:sz="0" w:space="0" w:color="auto"/>
        <w:bottom w:val="none" w:sz="0" w:space="0" w:color="auto"/>
        <w:right w:val="none" w:sz="0" w:space="0" w:color="auto"/>
      </w:divBdr>
    </w:div>
    <w:div w:id="1634368358">
      <w:bodyDiv w:val="1"/>
      <w:marLeft w:val="0"/>
      <w:marRight w:val="0"/>
      <w:marTop w:val="0"/>
      <w:marBottom w:val="0"/>
      <w:divBdr>
        <w:top w:val="none" w:sz="0" w:space="0" w:color="auto"/>
        <w:left w:val="none" w:sz="0" w:space="0" w:color="auto"/>
        <w:bottom w:val="none" w:sz="0" w:space="0" w:color="auto"/>
        <w:right w:val="none" w:sz="0" w:space="0" w:color="auto"/>
      </w:divBdr>
    </w:div>
    <w:div w:id="1640644153">
      <w:bodyDiv w:val="1"/>
      <w:marLeft w:val="0"/>
      <w:marRight w:val="0"/>
      <w:marTop w:val="0"/>
      <w:marBottom w:val="0"/>
      <w:divBdr>
        <w:top w:val="none" w:sz="0" w:space="0" w:color="auto"/>
        <w:left w:val="none" w:sz="0" w:space="0" w:color="auto"/>
        <w:bottom w:val="none" w:sz="0" w:space="0" w:color="auto"/>
        <w:right w:val="none" w:sz="0" w:space="0" w:color="auto"/>
      </w:divBdr>
    </w:div>
    <w:div w:id="1644852731">
      <w:bodyDiv w:val="1"/>
      <w:marLeft w:val="0"/>
      <w:marRight w:val="0"/>
      <w:marTop w:val="0"/>
      <w:marBottom w:val="0"/>
      <w:divBdr>
        <w:top w:val="none" w:sz="0" w:space="0" w:color="auto"/>
        <w:left w:val="none" w:sz="0" w:space="0" w:color="auto"/>
        <w:bottom w:val="none" w:sz="0" w:space="0" w:color="auto"/>
        <w:right w:val="none" w:sz="0" w:space="0" w:color="auto"/>
      </w:divBdr>
    </w:div>
    <w:div w:id="1645038835">
      <w:bodyDiv w:val="1"/>
      <w:marLeft w:val="0"/>
      <w:marRight w:val="0"/>
      <w:marTop w:val="0"/>
      <w:marBottom w:val="0"/>
      <w:divBdr>
        <w:top w:val="none" w:sz="0" w:space="0" w:color="auto"/>
        <w:left w:val="none" w:sz="0" w:space="0" w:color="auto"/>
        <w:bottom w:val="none" w:sz="0" w:space="0" w:color="auto"/>
        <w:right w:val="none" w:sz="0" w:space="0" w:color="auto"/>
      </w:divBdr>
    </w:div>
    <w:div w:id="1646162607">
      <w:bodyDiv w:val="1"/>
      <w:marLeft w:val="0"/>
      <w:marRight w:val="0"/>
      <w:marTop w:val="0"/>
      <w:marBottom w:val="0"/>
      <w:divBdr>
        <w:top w:val="none" w:sz="0" w:space="0" w:color="auto"/>
        <w:left w:val="none" w:sz="0" w:space="0" w:color="auto"/>
        <w:bottom w:val="none" w:sz="0" w:space="0" w:color="auto"/>
        <w:right w:val="none" w:sz="0" w:space="0" w:color="auto"/>
      </w:divBdr>
    </w:div>
    <w:div w:id="1646202897">
      <w:bodyDiv w:val="1"/>
      <w:marLeft w:val="0"/>
      <w:marRight w:val="0"/>
      <w:marTop w:val="0"/>
      <w:marBottom w:val="0"/>
      <w:divBdr>
        <w:top w:val="none" w:sz="0" w:space="0" w:color="auto"/>
        <w:left w:val="none" w:sz="0" w:space="0" w:color="auto"/>
        <w:bottom w:val="none" w:sz="0" w:space="0" w:color="auto"/>
        <w:right w:val="none" w:sz="0" w:space="0" w:color="auto"/>
      </w:divBdr>
    </w:div>
    <w:div w:id="1653943074">
      <w:bodyDiv w:val="1"/>
      <w:marLeft w:val="0"/>
      <w:marRight w:val="0"/>
      <w:marTop w:val="0"/>
      <w:marBottom w:val="0"/>
      <w:divBdr>
        <w:top w:val="none" w:sz="0" w:space="0" w:color="auto"/>
        <w:left w:val="none" w:sz="0" w:space="0" w:color="auto"/>
        <w:bottom w:val="none" w:sz="0" w:space="0" w:color="auto"/>
        <w:right w:val="none" w:sz="0" w:space="0" w:color="auto"/>
      </w:divBdr>
    </w:div>
    <w:div w:id="1658877807">
      <w:bodyDiv w:val="1"/>
      <w:marLeft w:val="0"/>
      <w:marRight w:val="0"/>
      <w:marTop w:val="0"/>
      <w:marBottom w:val="0"/>
      <w:divBdr>
        <w:top w:val="none" w:sz="0" w:space="0" w:color="auto"/>
        <w:left w:val="none" w:sz="0" w:space="0" w:color="auto"/>
        <w:bottom w:val="none" w:sz="0" w:space="0" w:color="auto"/>
        <w:right w:val="none" w:sz="0" w:space="0" w:color="auto"/>
      </w:divBdr>
    </w:div>
    <w:div w:id="1675037351">
      <w:bodyDiv w:val="1"/>
      <w:marLeft w:val="0"/>
      <w:marRight w:val="0"/>
      <w:marTop w:val="0"/>
      <w:marBottom w:val="0"/>
      <w:divBdr>
        <w:top w:val="none" w:sz="0" w:space="0" w:color="auto"/>
        <w:left w:val="none" w:sz="0" w:space="0" w:color="auto"/>
        <w:bottom w:val="none" w:sz="0" w:space="0" w:color="auto"/>
        <w:right w:val="none" w:sz="0" w:space="0" w:color="auto"/>
      </w:divBdr>
    </w:div>
    <w:div w:id="1678462750">
      <w:bodyDiv w:val="1"/>
      <w:marLeft w:val="0"/>
      <w:marRight w:val="0"/>
      <w:marTop w:val="0"/>
      <w:marBottom w:val="0"/>
      <w:divBdr>
        <w:top w:val="none" w:sz="0" w:space="0" w:color="auto"/>
        <w:left w:val="none" w:sz="0" w:space="0" w:color="auto"/>
        <w:bottom w:val="none" w:sz="0" w:space="0" w:color="auto"/>
        <w:right w:val="none" w:sz="0" w:space="0" w:color="auto"/>
      </w:divBdr>
    </w:div>
    <w:div w:id="1684744478">
      <w:bodyDiv w:val="1"/>
      <w:marLeft w:val="0"/>
      <w:marRight w:val="0"/>
      <w:marTop w:val="0"/>
      <w:marBottom w:val="0"/>
      <w:divBdr>
        <w:top w:val="none" w:sz="0" w:space="0" w:color="auto"/>
        <w:left w:val="none" w:sz="0" w:space="0" w:color="auto"/>
        <w:bottom w:val="none" w:sz="0" w:space="0" w:color="auto"/>
        <w:right w:val="none" w:sz="0" w:space="0" w:color="auto"/>
      </w:divBdr>
    </w:div>
    <w:div w:id="1699306839">
      <w:bodyDiv w:val="1"/>
      <w:marLeft w:val="0"/>
      <w:marRight w:val="0"/>
      <w:marTop w:val="0"/>
      <w:marBottom w:val="0"/>
      <w:divBdr>
        <w:top w:val="none" w:sz="0" w:space="0" w:color="auto"/>
        <w:left w:val="none" w:sz="0" w:space="0" w:color="auto"/>
        <w:bottom w:val="none" w:sz="0" w:space="0" w:color="auto"/>
        <w:right w:val="none" w:sz="0" w:space="0" w:color="auto"/>
      </w:divBdr>
    </w:div>
    <w:div w:id="1705330210">
      <w:bodyDiv w:val="1"/>
      <w:marLeft w:val="0"/>
      <w:marRight w:val="0"/>
      <w:marTop w:val="0"/>
      <w:marBottom w:val="0"/>
      <w:divBdr>
        <w:top w:val="none" w:sz="0" w:space="0" w:color="auto"/>
        <w:left w:val="none" w:sz="0" w:space="0" w:color="auto"/>
        <w:bottom w:val="none" w:sz="0" w:space="0" w:color="auto"/>
        <w:right w:val="none" w:sz="0" w:space="0" w:color="auto"/>
      </w:divBdr>
    </w:div>
    <w:div w:id="1705521744">
      <w:bodyDiv w:val="1"/>
      <w:marLeft w:val="0"/>
      <w:marRight w:val="0"/>
      <w:marTop w:val="0"/>
      <w:marBottom w:val="0"/>
      <w:divBdr>
        <w:top w:val="none" w:sz="0" w:space="0" w:color="auto"/>
        <w:left w:val="none" w:sz="0" w:space="0" w:color="auto"/>
        <w:bottom w:val="none" w:sz="0" w:space="0" w:color="auto"/>
        <w:right w:val="none" w:sz="0" w:space="0" w:color="auto"/>
      </w:divBdr>
    </w:div>
    <w:div w:id="1706131122">
      <w:bodyDiv w:val="1"/>
      <w:marLeft w:val="0"/>
      <w:marRight w:val="0"/>
      <w:marTop w:val="0"/>
      <w:marBottom w:val="0"/>
      <w:divBdr>
        <w:top w:val="none" w:sz="0" w:space="0" w:color="auto"/>
        <w:left w:val="none" w:sz="0" w:space="0" w:color="auto"/>
        <w:bottom w:val="none" w:sz="0" w:space="0" w:color="auto"/>
        <w:right w:val="none" w:sz="0" w:space="0" w:color="auto"/>
      </w:divBdr>
    </w:div>
    <w:div w:id="1708411232">
      <w:bodyDiv w:val="1"/>
      <w:marLeft w:val="0"/>
      <w:marRight w:val="0"/>
      <w:marTop w:val="0"/>
      <w:marBottom w:val="0"/>
      <w:divBdr>
        <w:top w:val="none" w:sz="0" w:space="0" w:color="auto"/>
        <w:left w:val="none" w:sz="0" w:space="0" w:color="auto"/>
        <w:bottom w:val="none" w:sz="0" w:space="0" w:color="auto"/>
        <w:right w:val="none" w:sz="0" w:space="0" w:color="auto"/>
      </w:divBdr>
    </w:div>
    <w:div w:id="1709834393">
      <w:bodyDiv w:val="1"/>
      <w:marLeft w:val="0"/>
      <w:marRight w:val="0"/>
      <w:marTop w:val="0"/>
      <w:marBottom w:val="0"/>
      <w:divBdr>
        <w:top w:val="none" w:sz="0" w:space="0" w:color="auto"/>
        <w:left w:val="none" w:sz="0" w:space="0" w:color="auto"/>
        <w:bottom w:val="none" w:sz="0" w:space="0" w:color="auto"/>
        <w:right w:val="none" w:sz="0" w:space="0" w:color="auto"/>
      </w:divBdr>
    </w:div>
    <w:div w:id="1728525946">
      <w:bodyDiv w:val="1"/>
      <w:marLeft w:val="0"/>
      <w:marRight w:val="0"/>
      <w:marTop w:val="0"/>
      <w:marBottom w:val="0"/>
      <w:divBdr>
        <w:top w:val="none" w:sz="0" w:space="0" w:color="auto"/>
        <w:left w:val="none" w:sz="0" w:space="0" w:color="auto"/>
        <w:bottom w:val="none" w:sz="0" w:space="0" w:color="auto"/>
        <w:right w:val="none" w:sz="0" w:space="0" w:color="auto"/>
      </w:divBdr>
    </w:div>
    <w:div w:id="1731421721">
      <w:bodyDiv w:val="1"/>
      <w:marLeft w:val="0"/>
      <w:marRight w:val="0"/>
      <w:marTop w:val="0"/>
      <w:marBottom w:val="0"/>
      <w:divBdr>
        <w:top w:val="none" w:sz="0" w:space="0" w:color="auto"/>
        <w:left w:val="none" w:sz="0" w:space="0" w:color="auto"/>
        <w:bottom w:val="none" w:sz="0" w:space="0" w:color="auto"/>
        <w:right w:val="none" w:sz="0" w:space="0" w:color="auto"/>
      </w:divBdr>
    </w:div>
    <w:div w:id="1738822036">
      <w:bodyDiv w:val="1"/>
      <w:marLeft w:val="0"/>
      <w:marRight w:val="0"/>
      <w:marTop w:val="0"/>
      <w:marBottom w:val="0"/>
      <w:divBdr>
        <w:top w:val="none" w:sz="0" w:space="0" w:color="auto"/>
        <w:left w:val="none" w:sz="0" w:space="0" w:color="auto"/>
        <w:bottom w:val="none" w:sz="0" w:space="0" w:color="auto"/>
        <w:right w:val="none" w:sz="0" w:space="0" w:color="auto"/>
      </w:divBdr>
    </w:div>
    <w:div w:id="1740786151">
      <w:bodyDiv w:val="1"/>
      <w:marLeft w:val="0"/>
      <w:marRight w:val="0"/>
      <w:marTop w:val="0"/>
      <w:marBottom w:val="0"/>
      <w:divBdr>
        <w:top w:val="none" w:sz="0" w:space="0" w:color="auto"/>
        <w:left w:val="none" w:sz="0" w:space="0" w:color="auto"/>
        <w:bottom w:val="none" w:sz="0" w:space="0" w:color="auto"/>
        <w:right w:val="none" w:sz="0" w:space="0" w:color="auto"/>
      </w:divBdr>
    </w:div>
    <w:div w:id="1742214755">
      <w:bodyDiv w:val="1"/>
      <w:marLeft w:val="0"/>
      <w:marRight w:val="0"/>
      <w:marTop w:val="0"/>
      <w:marBottom w:val="0"/>
      <w:divBdr>
        <w:top w:val="none" w:sz="0" w:space="0" w:color="auto"/>
        <w:left w:val="none" w:sz="0" w:space="0" w:color="auto"/>
        <w:bottom w:val="none" w:sz="0" w:space="0" w:color="auto"/>
        <w:right w:val="none" w:sz="0" w:space="0" w:color="auto"/>
      </w:divBdr>
    </w:div>
    <w:div w:id="1755280283">
      <w:bodyDiv w:val="1"/>
      <w:marLeft w:val="0"/>
      <w:marRight w:val="0"/>
      <w:marTop w:val="0"/>
      <w:marBottom w:val="0"/>
      <w:divBdr>
        <w:top w:val="none" w:sz="0" w:space="0" w:color="auto"/>
        <w:left w:val="none" w:sz="0" w:space="0" w:color="auto"/>
        <w:bottom w:val="none" w:sz="0" w:space="0" w:color="auto"/>
        <w:right w:val="none" w:sz="0" w:space="0" w:color="auto"/>
      </w:divBdr>
    </w:div>
    <w:div w:id="1763138240">
      <w:bodyDiv w:val="1"/>
      <w:marLeft w:val="0"/>
      <w:marRight w:val="0"/>
      <w:marTop w:val="0"/>
      <w:marBottom w:val="0"/>
      <w:divBdr>
        <w:top w:val="none" w:sz="0" w:space="0" w:color="auto"/>
        <w:left w:val="none" w:sz="0" w:space="0" w:color="auto"/>
        <w:bottom w:val="none" w:sz="0" w:space="0" w:color="auto"/>
        <w:right w:val="none" w:sz="0" w:space="0" w:color="auto"/>
      </w:divBdr>
    </w:div>
    <w:div w:id="1769035913">
      <w:bodyDiv w:val="1"/>
      <w:marLeft w:val="0"/>
      <w:marRight w:val="0"/>
      <w:marTop w:val="0"/>
      <w:marBottom w:val="0"/>
      <w:divBdr>
        <w:top w:val="none" w:sz="0" w:space="0" w:color="auto"/>
        <w:left w:val="none" w:sz="0" w:space="0" w:color="auto"/>
        <w:bottom w:val="none" w:sz="0" w:space="0" w:color="auto"/>
        <w:right w:val="none" w:sz="0" w:space="0" w:color="auto"/>
      </w:divBdr>
    </w:div>
    <w:div w:id="1791435685">
      <w:bodyDiv w:val="1"/>
      <w:marLeft w:val="0"/>
      <w:marRight w:val="0"/>
      <w:marTop w:val="0"/>
      <w:marBottom w:val="0"/>
      <w:divBdr>
        <w:top w:val="none" w:sz="0" w:space="0" w:color="auto"/>
        <w:left w:val="none" w:sz="0" w:space="0" w:color="auto"/>
        <w:bottom w:val="none" w:sz="0" w:space="0" w:color="auto"/>
        <w:right w:val="none" w:sz="0" w:space="0" w:color="auto"/>
      </w:divBdr>
    </w:div>
    <w:div w:id="1798833273">
      <w:bodyDiv w:val="1"/>
      <w:marLeft w:val="0"/>
      <w:marRight w:val="0"/>
      <w:marTop w:val="0"/>
      <w:marBottom w:val="0"/>
      <w:divBdr>
        <w:top w:val="none" w:sz="0" w:space="0" w:color="auto"/>
        <w:left w:val="none" w:sz="0" w:space="0" w:color="auto"/>
        <w:bottom w:val="none" w:sz="0" w:space="0" w:color="auto"/>
        <w:right w:val="none" w:sz="0" w:space="0" w:color="auto"/>
      </w:divBdr>
    </w:div>
    <w:div w:id="1800144055">
      <w:bodyDiv w:val="1"/>
      <w:marLeft w:val="0"/>
      <w:marRight w:val="0"/>
      <w:marTop w:val="0"/>
      <w:marBottom w:val="0"/>
      <w:divBdr>
        <w:top w:val="none" w:sz="0" w:space="0" w:color="auto"/>
        <w:left w:val="none" w:sz="0" w:space="0" w:color="auto"/>
        <w:bottom w:val="none" w:sz="0" w:space="0" w:color="auto"/>
        <w:right w:val="none" w:sz="0" w:space="0" w:color="auto"/>
      </w:divBdr>
    </w:div>
    <w:div w:id="1804694929">
      <w:bodyDiv w:val="1"/>
      <w:marLeft w:val="0"/>
      <w:marRight w:val="0"/>
      <w:marTop w:val="0"/>
      <w:marBottom w:val="0"/>
      <w:divBdr>
        <w:top w:val="none" w:sz="0" w:space="0" w:color="auto"/>
        <w:left w:val="none" w:sz="0" w:space="0" w:color="auto"/>
        <w:bottom w:val="none" w:sz="0" w:space="0" w:color="auto"/>
        <w:right w:val="none" w:sz="0" w:space="0" w:color="auto"/>
      </w:divBdr>
    </w:div>
    <w:div w:id="1810903816">
      <w:bodyDiv w:val="1"/>
      <w:marLeft w:val="0"/>
      <w:marRight w:val="0"/>
      <w:marTop w:val="0"/>
      <w:marBottom w:val="0"/>
      <w:divBdr>
        <w:top w:val="none" w:sz="0" w:space="0" w:color="auto"/>
        <w:left w:val="none" w:sz="0" w:space="0" w:color="auto"/>
        <w:bottom w:val="none" w:sz="0" w:space="0" w:color="auto"/>
        <w:right w:val="none" w:sz="0" w:space="0" w:color="auto"/>
      </w:divBdr>
    </w:div>
    <w:div w:id="1815677792">
      <w:bodyDiv w:val="1"/>
      <w:marLeft w:val="0"/>
      <w:marRight w:val="0"/>
      <w:marTop w:val="0"/>
      <w:marBottom w:val="0"/>
      <w:divBdr>
        <w:top w:val="none" w:sz="0" w:space="0" w:color="auto"/>
        <w:left w:val="none" w:sz="0" w:space="0" w:color="auto"/>
        <w:bottom w:val="none" w:sz="0" w:space="0" w:color="auto"/>
        <w:right w:val="none" w:sz="0" w:space="0" w:color="auto"/>
      </w:divBdr>
    </w:div>
    <w:div w:id="1817067545">
      <w:bodyDiv w:val="1"/>
      <w:marLeft w:val="0"/>
      <w:marRight w:val="0"/>
      <w:marTop w:val="0"/>
      <w:marBottom w:val="0"/>
      <w:divBdr>
        <w:top w:val="none" w:sz="0" w:space="0" w:color="auto"/>
        <w:left w:val="none" w:sz="0" w:space="0" w:color="auto"/>
        <w:bottom w:val="none" w:sz="0" w:space="0" w:color="auto"/>
        <w:right w:val="none" w:sz="0" w:space="0" w:color="auto"/>
      </w:divBdr>
    </w:div>
    <w:div w:id="1818914361">
      <w:bodyDiv w:val="1"/>
      <w:marLeft w:val="0"/>
      <w:marRight w:val="0"/>
      <w:marTop w:val="0"/>
      <w:marBottom w:val="0"/>
      <w:divBdr>
        <w:top w:val="none" w:sz="0" w:space="0" w:color="auto"/>
        <w:left w:val="none" w:sz="0" w:space="0" w:color="auto"/>
        <w:bottom w:val="none" w:sz="0" w:space="0" w:color="auto"/>
        <w:right w:val="none" w:sz="0" w:space="0" w:color="auto"/>
      </w:divBdr>
    </w:div>
    <w:div w:id="1830946351">
      <w:bodyDiv w:val="1"/>
      <w:marLeft w:val="0"/>
      <w:marRight w:val="0"/>
      <w:marTop w:val="0"/>
      <w:marBottom w:val="0"/>
      <w:divBdr>
        <w:top w:val="none" w:sz="0" w:space="0" w:color="auto"/>
        <w:left w:val="none" w:sz="0" w:space="0" w:color="auto"/>
        <w:bottom w:val="none" w:sz="0" w:space="0" w:color="auto"/>
        <w:right w:val="none" w:sz="0" w:space="0" w:color="auto"/>
      </w:divBdr>
    </w:div>
    <w:div w:id="1831751462">
      <w:bodyDiv w:val="1"/>
      <w:marLeft w:val="0"/>
      <w:marRight w:val="0"/>
      <w:marTop w:val="0"/>
      <w:marBottom w:val="0"/>
      <w:divBdr>
        <w:top w:val="none" w:sz="0" w:space="0" w:color="auto"/>
        <w:left w:val="none" w:sz="0" w:space="0" w:color="auto"/>
        <w:bottom w:val="none" w:sz="0" w:space="0" w:color="auto"/>
        <w:right w:val="none" w:sz="0" w:space="0" w:color="auto"/>
      </w:divBdr>
    </w:div>
    <w:div w:id="1837724805">
      <w:bodyDiv w:val="1"/>
      <w:marLeft w:val="0"/>
      <w:marRight w:val="0"/>
      <w:marTop w:val="0"/>
      <w:marBottom w:val="0"/>
      <w:divBdr>
        <w:top w:val="none" w:sz="0" w:space="0" w:color="auto"/>
        <w:left w:val="none" w:sz="0" w:space="0" w:color="auto"/>
        <w:bottom w:val="none" w:sz="0" w:space="0" w:color="auto"/>
        <w:right w:val="none" w:sz="0" w:space="0" w:color="auto"/>
      </w:divBdr>
    </w:div>
    <w:div w:id="1850217889">
      <w:bodyDiv w:val="1"/>
      <w:marLeft w:val="0"/>
      <w:marRight w:val="0"/>
      <w:marTop w:val="0"/>
      <w:marBottom w:val="0"/>
      <w:divBdr>
        <w:top w:val="none" w:sz="0" w:space="0" w:color="auto"/>
        <w:left w:val="none" w:sz="0" w:space="0" w:color="auto"/>
        <w:bottom w:val="none" w:sz="0" w:space="0" w:color="auto"/>
        <w:right w:val="none" w:sz="0" w:space="0" w:color="auto"/>
      </w:divBdr>
    </w:div>
    <w:div w:id="1851406271">
      <w:bodyDiv w:val="1"/>
      <w:marLeft w:val="0"/>
      <w:marRight w:val="0"/>
      <w:marTop w:val="0"/>
      <w:marBottom w:val="0"/>
      <w:divBdr>
        <w:top w:val="none" w:sz="0" w:space="0" w:color="auto"/>
        <w:left w:val="none" w:sz="0" w:space="0" w:color="auto"/>
        <w:bottom w:val="none" w:sz="0" w:space="0" w:color="auto"/>
        <w:right w:val="none" w:sz="0" w:space="0" w:color="auto"/>
      </w:divBdr>
    </w:div>
    <w:div w:id="1854031836">
      <w:bodyDiv w:val="1"/>
      <w:marLeft w:val="0"/>
      <w:marRight w:val="0"/>
      <w:marTop w:val="0"/>
      <w:marBottom w:val="0"/>
      <w:divBdr>
        <w:top w:val="none" w:sz="0" w:space="0" w:color="auto"/>
        <w:left w:val="none" w:sz="0" w:space="0" w:color="auto"/>
        <w:bottom w:val="none" w:sz="0" w:space="0" w:color="auto"/>
        <w:right w:val="none" w:sz="0" w:space="0" w:color="auto"/>
      </w:divBdr>
    </w:div>
    <w:div w:id="1859198279">
      <w:bodyDiv w:val="1"/>
      <w:marLeft w:val="0"/>
      <w:marRight w:val="0"/>
      <w:marTop w:val="0"/>
      <w:marBottom w:val="0"/>
      <w:divBdr>
        <w:top w:val="none" w:sz="0" w:space="0" w:color="auto"/>
        <w:left w:val="none" w:sz="0" w:space="0" w:color="auto"/>
        <w:bottom w:val="none" w:sz="0" w:space="0" w:color="auto"/>
        <w:right w:val="none" w:sz="0" w:space="0" w:color="auto"/>
      </w:divBdr>
    </w:div>
    <w:div w:id="1863275355">
      <w:bodyDiv w:val="1"/>
      <w:marLeft w:val="0"/>
      <w:marRight w:val="0"/>
      <w:marTop w:val="0"/>
      <w:marBottom w:val="0"/>
      <w:divBdr>
        <w:top w:val="none" w:sz="0" w:space="0" w:color="auto"/>
        <w:left w:val="none" w:sz="0" w:space="0" w:color="auto"/>
        <w:bottom w:val="none" w:sz="0" w:space="0" w:color="auto"/>
        <w:right w:val="none" w:sz="0" w:space="0" w:color="auto"/>
      </w:divBdr>
    </w:div>
    <w:div w:id="1865440421">
      <w:bodyDiv w:val="1"/>
      <w:marLeft w:val="0"/>
      <w:marRight w:val="0"/>
      <w:marTop w:val="0"/>
      <w:marBottom w:val="0"/>
      <w:divBdr>
        <w:top w:val="none" w:sz="0" w:space="0" w:color="auto"/>
        <w:left w:val="none" w:sz="0" w:space="0" w:color="auto"/>
        <w:bottom w:val="none" w:sz="0" w:space="0" w:color="auto"/>
        <w:right w:val="none" w:sz="0" w:space="0" w:color="auto"/>
      </w:divBdr>
    </w:div>
    <w:div w:id="1872839858">
      <w:bodyDiv w:val="1"/>
      <w:marLeft w:val="0"/>
      <w:marRight w:val="0"/>
      <w:marTop w:val="0"/>
      <w:marBottom w:val="0"/>
      <w:divBdr>
        <w:top w:val="none" w:sz="0" w:space="0" w:color="auto"/>
        <w:left w:val="none" w:sz="0" w:space="0" w:color="auto"/>
        <w:bottom w:val="none" w:sz="0" w:space="0" w:color="auto"/>
        <w:right w:val="none" w:sz="0" w:space="0" w:color="auto"/>
      </w:divBdr>
    </w:div>
    <w:div w:id="1874223707">
      <w:bodyDiv w:val="1"/>
      <w:marLeft w:val="0"/>
      <w:marRight w:val="0"/>
      <w:marTop w:val="0"/>
      <w:marBottom w:val="0"/>
      <w:divBdr>
        <w:top w:val="none" w:sz="0" w:space="0" w:color="auto"/>
        <w:left w:val="none" w:sz="0" w:space="0" w:color="auto"/>
        <w:bottom w:val="none" w:sz="0" w:space="0" w:color="auto"/>
        <w:right w:val="none" w:sz="0" w:space="0" w:color="auto"/>
      </w:divBdr>
    </w:div>
    <w:div w:id="1876191551">
      <w:bodyDiv w:val="1"/>
      <w:marLeft w:val="0"/>
      <w:marRight w:val="0"/>
      <w:marTop w:val="0"/>
      <w:marBottom w:val="0"/>
      <w:divBdr>
        <w:top w:val="none" w:sz="0" w:space="0" w:color="auto"/>
        <w:left w:val="none" w:sz="0" w:space="0" w:color="auto"/>
        <w:bottom w:val="none" w:sz="0" w:space="0" w:color="auto"/>
        <w:right w:val="none" w:sz="0" w:space="0" w:color="auto"/>
      </w:divBdr>
    </w:div>
    <w:div w:id="1877740242">
      <w:bodyDiv w:val="1"/>
      <w:marLeft w:val="0"/>
      <w:marRight w:val="0"/>
      <w:marTop w:val="0"/>
      <w:marBottom w:val="0"/>
      <w:divBdr>
        <w:top w:val="none" w:sz="0" w:space="0" w:color="auto"/>
        <w:left w:val="none" w:sz="0" w:space="0" w:color="auto"/>
        <w:bottom w:val="none" w:sz="0" w:space="0" w:color="auto"/>
        <w:right w:val="none" w:sz="0" w:space="0" w:color="auto"/>
      </w:divBdr>
    </w:div>
    <w:div w:id="1884169611">
      <w:bodyDiv w:val="1"/>
      <w:marLeft w:val="0"/>
      <w:marRight w:val="0"/>
      <w:marTop w:val="0"/>
      <w:marBottom w:val="0"/>
      <w:divBdr>
        <w:top w:val="none" w:sz="0" w:space="0" w:color="auto"/>
        <w:left w:val="none" w:sz="0" w:space="0" w:color="auto"/>
        <w:bottom w:val="none" w:sz="0" w:space="0" w:color="auto"/>
        <w:right w:val="none" w:sz="0" w:space="0" w:color="auto"/>
      </w:divBdr>
    </w:div>
    <w:div w:id="1899318543">
      <w:bodyDiv w:val="1"/>
      <w:marLeft w:val="0"/>
      <w:marRight w:val="0"/>
      <w:marTop w:val="0"/>
      <w:marBottom w:val="0"/>
      <w:divBdr>
        <w:top w:val="none" w:sz="0" w:space="0" w:color="auto"/>
        <w:left w:val="none" w:sz="0" w:space="0" w:color="auto"/>
        <w:bottom w:val="none" w:sz="0" w:space="0" w:color="auto"/>
        <w:right w:val="none" w:sz="0" w:space="0" w:color="auto"/>
      </w:divBdr>
    </w:div>
    <w:div w:id="1909222747">
      <w:bodyDiv w:val="1"/>
      <w:marLeft w:val="0"/>
      <w:marRight w:val="0"/>
      <w:marTop w:val="0"/>
      <w:marBottom w:val="0"/>
      <w:divBdr>
        <w:top w:val="none" w:sz="0" w:space="0" w:color="auto"/>
        <w:left w:val="none" w:sz="0" w:space="0" w:color="auto"/>
        <w:bottom w:val="none" w:sz="0" w:space="0" w:color="auto"/>
        <w:right w:val="none" w:sz="0" w:space="0" w:color="auto"/>
      </w:divBdr>
      <w:divsChild>
        <w:div w:id="2137334252">
          <w:marLeft w:val="0"/>
          <w:marRight w:val="0"/>
          <w:marTop w:val="0"/>
          <w:marBottom w:val="0"/>
          <w:divBdr>
            <w:top w:val="none" w:sz="0" w:space="0" w:color="auto"/>
            <w:left w:val="none" w:sz="0" w:space="0" w:color="auto"/>
            <w:bottom w:val="none" w:sz="0" w:space="0" w:color="auto"/>
            <w:right w:val="none" w:sz="0" w:space="0" w:color="auto"/>
          </w:divBdr>
          <w:divsChild>
            <w:div w:id="1752435169">
              <w:marLeft w:val="0"/>
              <w:marRight w:val="0"/>
              <w:marTop w:val="0"/>
              <w:marBottom w:val="0"/>
              <w:divBdr>
                <w:top w:val="none" w:sz="0" w:space="0" w:color="auto"/>
                <w:left w:val="none" w:sz="0" w:space="0" w:color="auto"/>
                <w:bottom w:val="none" w:sz="0" w:space="0" w:color="auto"/>
                <w:right w:val="none" w:sz="0" w:space="0" w:color="auto"/>
              </w:divBdr>
              <w:divsChild>
                <w:div w:id="42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23221">
      <w:bodyDiv w:val="1"/>
      <w:marLeft w:val="0"/>
      <w:marRight w:val="0"/>
      <w:marTop w:val="0"/>
      <w:marBottom w:val="0"/>
      <w:divBdr>
        <w:top w:val="none" w:sz="0" w:space="0" w:color="auto"/>
        <w:left w:val="none" w:sz="0" w:space="0" w:color="auto"/>
        <w:bottom w:val="none" w:sz="0" w:space="0" w:color="auto"/>
        <w:right w:val="none" w:sz="0" w:space="0" w:color="auto"/>
      </w:divBdr>
    </w:div>
    <w:div w:id="1926105215">
      <w:bodyDiv w:val="1"/>
      <w:marLeft w:val="0"/>
      <w:marRight w:val="0"/>
      <w:marTop w:val="0"/>
      <w:marBottom w:val="0"/>
      <w:divBdr>
        <w:top w:val="none" w:sz="0" w:space="0" w:color="auto"/>
        <w:left w:val="none" w:sz="0" w:space="0" w:color="auto"/>
        <w:bottom w:val="none" w:sz="0" w:space="0" w:color="auto"/>
        <w:right w:val="none" w:sz="0" w:space="0" w:color="auto"/>
      </w:divBdr>
    </w:div>
    <w:div w:id="1929579065">
      <w:bodyDiv w:val="1"/>
      <w:marLeft w:val="0"/>
      <w:marRight w:val="0"/>
      <w:marTop w:val="0"/>
      <w:marBottom w:val="0"/>
      <w:divBdr>
        <w:top w:val="none" w:sz="0" w:space="0" w:color="auto"/>
        <w:left w:val="none" w:sz="0" w:space="0" w:color="auto"/>
        <w:bottom w:val="none" w:sz="0" w:space="0" w:color="auto"/>
        <w:right w:val="none" w:sz="0" w:space="0" w:color="auto"/>
      </w:divBdr>
    </w:div>
    <w:div w:id="1931546297">
      <w:bodyDiv w:val="1"/>
      <w:marLeft w:val="0"/>
      <w:marRight w:val="0"/>
      <w:marTop w:val="0"/>
      <w:marBottom w:val="0"/>
      <w:divBdr>
        <w:top w:val="none" w:sz="0" w:space="0" w:color="auto"/>
        <w:left w:val="none" w:sz="0" w:space="0" w:color="auto"/>
        <w:bottom w:val="none" w:sz="0" w:space="0" w:color="auto"/>
        <w:right w:val="none" w:sz="0" w:space="0" w:color="auto"/>
      </w:divBdr>
    </w:div>
    <w:div w:id="1933656911">
      <w:bodyDiv w:val="1"/>
      <w:marLeft w:val="0"/>
      <w:marRight w:val="0"/>
      <w:marTop w:val="0"/>
      <w:marBottom w:val="0"/>
      <w:divBdr>
        <w:top w:val="none" w:sz="0" w:space="0" w:color="auto"/>
        <w:left w:val="none" w:sz="0" w:space="0" w:color="auto"/>
        <w:bottom w:val="none" w:sz="0" w:space="0" w:color="auto"/>
        <w:right w:val="none" w:sz="0" w:space="0" w:color="auto"/>
      </w:divBdr>
    </w:div>
    <w:div w:id="1934820513">
      <w:bodyDiv w:val="1"/>
      <w:marLeft w:val="0"/>
      <w:marRight w:val="0"/>
      <w:marTop w:val="0"/>
      <w:marBottom w:val="0"/>
      <w:divBdr>
        <w:top w:val="none" w:sz="0" w:space="0" w:color="auto"/>
        <w:left w:val="none" w:sz="0" w:space="0" w:color="auto"/>
        <w:bottom w:val="none" w:sz="0" w:space="0" w:color="auto"/>
        <w:right w:val="none" w:sz="0" w:space="0" w:color="auto"/>
      </w:divBdr>
    </w:div>
    <w:div w:id="1936669069">
      <w:bodyDiv w:val="1"/>
      <w:marLeft w:val="0"/>
      <w:marRight w:val="0"/>
      <w:marTop w:val="0"/>
      <w:marBottom w:val="0"/>
      <w:divBdr>
        <w:top w:val="none" w:sz="0" w:space="0" w:color="auto"/>
        <w:left w:val="none" w:sz="0" w:space="0" w:color="auto"/>
        <w:bottom w:val="none" w:sz="0" w:space="0" w:color="auto"/>
        <w:right w:val="none" w:sz="0" w:space="0" w:color="auto"/>
      </w:divBdr>
    </w:div>
    <w:div w:id="1948000478">
      <w:bodyDiv w:val="1"/>
      <w:marLeft w:val="0"/>
      <w:marRight w:val="0"/>
      <w:marTop w:val="0"/>
      <w:marBottom w:val="0"/>
      <w:divBdr>
        <w:top w:val="none" w:sz="0" w:space="0" w:color="auto"/>
        <w:left w:val="none" w:sz="0" w:space="0" w:color="auto"/>
        <w:bottom w:val="none" w:sz="0" w:space="0" w:color="auto"/>
        <w:right w:val="none" w:sz="0" w:space="0" w:color="auto"/>
      </w:divBdr>
    </w:div>
    <w:div w:id="1949266002">
      <w:bodyDiv w:val="1"/>
      <w:marLeft w:val="0"/>
      <w:marRight w:val="0"/>
      <w:marTop w:val="0"/>
      <w:marBottom w:val="0"/>
      <w:divBdr>
        <w:top w:val="none" w:sz="0" w:space="0" w:color="auto"/>
        <w:left w:val="none" w:sz="0" w:space="0" w:color="auto"/>
        <w:bottom w:val="none" w:sz="0" w:space="0" w:color="auto"/>
        <w:right w:val="none" w:sz="0" w:space="0" w:color="auto"/>
      </w:divBdr>
    </w:div>
    <w:div w:id="1950312197">
      <w:bodyDiv w:val="1"/>
      <w:marLeft w:val="0"/>
      <w:marRight w:val="0"/>
      <w:marTop w:val="0"/>
      <w:marBottom w:val="0"/>
      <w:divBdr>
        <w:top w:val="none" w:sz="0" w:space="0" w:color="auto"/>
        <w:left w:val="none" w:sz="0" w:space="0" w:color="auto"/>
        <w:bottom w:val="none" w:sz="0" w:space="0" w:color="auto"/>
        <w:right w:val="none" w:sz="0" w:space="0" w:color="auto"/>
      </w:divBdr>
    </w:div>
    <w:div w:id="1951934872">
      <w:bodyDiv w:val="1"/>
      <w:marLeft w:val="0"/>
      <w:marRight w:val="0"/>
      <w:marTop w:val="0"/>
      <w:marBottom w:val="0"/>
      <w:divBdr>
        <w:top w:val="none" w:sz="0" w:space="0" w:color="auto"/>
        <w:left w:val="none" w:sz="0" w:space="0" w:color="auto"/>
        <w:bottom w:val="none" w:sz="0" w:space="0" w:color="auto"/>
        <w:right w:val="none" w:sz="0" w:space="0" w:color="auto"/>
      </w:divBdr>
    </w:div>
    <w:div w:id="1953826592">
      <w:bodyDiv w:val="1"/>
      <w:marLeft w:val="0"/>
      <w:marRight w:val="0"/>
      <w:marTop w:val="0"/>
      <w:marBottom w:val="0"/>
      <w:divBdr>
        <w:top w:val="none" w:sz="0" w:space="0" w:color="auto"/>
        <w:left w:val="none" w:sz="0" w:space="0" w:color="auto"/>
        <w:bottom w:val="none" w:sz="0" w:space="0" w:color="auto"/>
        <w:right w:val="none" w:sz="0" w:space="0" w:color="auto"/>
      </w:divBdr>
    </w:div>
    <w:div w:id="1956672091">
      <w:bodyDiv w:val="1"/>
      <w:marLeft w:val="0"/>
      <w:marRight w:val="0"/>
      <w:marTop w:val="0"/>
      <w:marBottom w:val="0"/>
      <w:divBdr>
        <w:top w:val="none" w:sz="0" w:space="0" w:color="auto"/>
        <w:left w:val="none" w:sz="0" w:space="0" w:color="auto"/>
        <w:bottom w:val="none" w:sz="0" w:space="0" w:color="auto"/>
        <w:right w:val="none" w:sz="0" w:space="0" w:color="auto"/>
      </w:divBdr>
    </w:div>
    <w:div w:id="1957521217">
      <w:bodyDiv w:val="1"/>
      <w:marLeft w:val="0"/>
      <w:marRight w:val="0"/>
      <w:marTop w:val="0"/>
      <w:marBottom w:val="0"/>
      <w:divBdr>
        <w:top w:val="none" w:sz="0" w:space="0" w:color="auto"/>
        <w:left w:val="none" w:sz="0" w:space="0" w:color="auto"/>
        <w:bottom w:val="none" w:sz="0" w:space="0" w:color="auto"/>
        <w:right w:val="none" w:sz="0" w:space="0" w:color="auto"/>
      </w:divBdr>
    </w:div>
    <w:div w:id="1959676321">
      <w:bodyDiv w:val="1"/>
      <w:marLeft w:val="0"/>
      <w:marRight w:val="0"/>
      <w:marTop w:val="0"/>
      <w:marBottom w:val="0"/>
      <w:divBdr>
        <w:top w:val="none" w:sz="0" w:space="0" w:color="auto"/>
        <w:left w:val="none" w:sz="0" w:space="0" w:color="auto"/>
        <w:bottom w:val="none" w:sz="0" w:space="0" w:color="auto"/>
        <w:right w:val="none" w:sz="0" w:space="0" w:color="auto"/>
      </w:divBdr>
    </w:div>
    <w:div w:id="1960909930">
      <w:bodyDiv w:val="1"/>
      <w:marLeft w:val="0"/>
      <w:marRight w:val="0"/>
      <w:marTop w:val="0"/>
      <w:marBottom w:val="0"/>
      <w:divBdr>
        <w:top w:val="none" w:sz="0" w:space="0" w:color="auto"/>
        <w:left w:val="none" w:sz="0" w:space="0" w:color="auto"/>
        <w:bottom w:val="none" w:sz="0" w:space="0" w:color="auto"/>
        <w:right w:val="none" w:sz="0" w:space="0" w:color="auto"/>
      </w:divBdr>
    </w:div>
    <w:div w:id="1966959696">
      <w:bodyDiv w:val="1"/>
      <w:marLeft w:val="0"/>
      <w:marRight w:val="0"/>
      <w:marTop w:val="0"/>
      <w:marBottom w:val="0"/>
      <w:divBdr>
        <w:top w:val="none" w:sz="0" w:space="0" w:color="auto"/>
        <w:left w:val="none" w:sz="0" w:space="0" w:color="auto"/>
        <w:bottom w:val="none" w:sz="0" w:space="0" w:color="auto"/>
        <w:right w:val="none" w:sz="0" w:space="0" w:color="auto"/>
      </w:divBdr>
    </w:div>
    <w:div w:id="1969773217">
      <w:bodyDiv w:val="1"/>
      <w:marLeft w:val="0"/>
      <w:marRight w:val="0"/>
      <w:marTop w:val="0"/>
      <w:marBottom w:val="0"/>
      <w:divBdr>
        <w:top w:val="none" w:sz="0" w:space="0" w:color="auto"/>
        <w:left w:val="none" w:sz="0" w:space="0" w:color="auto"/>
        <w:bottom w:val="none" w:sz="0" w:space="0" w:color="auto"/>
        <w:right w:val="none" w:sz="0" w:space="0" w:color="auto"/>
      </w:divBdr>
    </w:div>
    <w:div w:id="1980768720">
      <w:bodyDiv w:val="1"/>
      <w:marLeft w:val="0"/>
      <w:marRight w:val="0"/>
      <w:marTop w:val="0"/>
      <w:marBottom w:val="0"/>
      <w:divBdr>
        <w:top w:val="none" w:sz="0" w:space="0" w:color="auto"/>
        <w:left w:val="none" w:sz="0" w:space="0" w:color="auto"/>
        <w:bottom w:val="none" w:sz="0" w:space="0" w:color="auto"/>
        <w:right w:val="none" w:sz="0" w:space="0" w:color="auto"/>
      </w:divBdr>
    </w:div>
    <w:div w:id="1990622702">
      <w:bodyDiv w:val="1"/>
      <w:marLeft w:val="0"/>
      <w:marRight w:val="0"/>
      <w:marTop w:val="0"/>
      <w:marBottom w:val="0"/>
      <w:divBdr>
        <w:top w:val="none" w:sz="0" w:space="0" w:color="auto"/>
        <w:left w:val="none" w:sz="0" w:space="0" w:color="auto"/>
        <w:bottom w:val="none" w:sz="0" w:space="0" w:color="auto"/>
        <w:right w:val="none" w:sz="0" w:space="0" w:color="auto"/>
      </w:divBdr>
    </w:div>
    <w:div w:id="1991589234">
      <w:bodyDiv w:val="1"/>
      <w:marLeft w:val="0"/>
      <w:marRight w:val="0"/>
      <w:marTop w:val="0"/>
      <w:marBottom w:val="0"/>
      <w:divBdr>
        <w:top w:val="none" w:sz="0" w:space="0" w:color="auto"/>
        <w:left w:val="none" w:sz="0" w:space="0" w:color="auto"/>
        <w:bottom w:val="none" w:sz="0" w:space="0" w:color="auto"/>
        <w:right w:val="none" w:sz="0" w:space="0" w:color="auto"/>
      </w:divBdr>
    </w:div>
    <w:div w:id="1997687809">
      <w:bodyDiv w:val="1"/>
      <w:marLeft w:val="0"/>
      <w:marRight w:val="0"/>
      <w:marTop w:val="0"/>
      <w:marBottom w:val="0"/>
      <w:divBdr>
        <w:top w:val="none" w:sz="0" w:space="0" w:color="auto"/>
        <w:left w:val="none" w:sz="0" w:space="0" w:color="auto"/>
        <w:bottom w:val="none" w:sz="0" w:space="0" w:color="auto"/>
        <w:right w:val="none" w:sz="0" w:space="0" w:color="auto"/>
      </w:divBdr>
    </w:div>
    <w:div w:id="2004429330">
      <w:bodyDiv w:val="1"/>
      <w:marLeft w:val="0"/>
      <w:marRight w:val="0"/>
      <w:marTop w:val="0"/>
      <w:marBottom w:val="0"/>
      <w:divBdr>
        <w:top w:val="none" w:sz="0" w:space="0" w:color="auto"/>
        <w:left w:val="none" w:sz="0" w:space="0" w:color="auto"/>
        <w:bottom w:val="none" w:sz="0" w:space="0" w:color="auto"/>
        <w:right w:val="none" w:sz="0" w:space="0" w:color="auto"/>
      </w:divBdr>
    </w:div>
    <w:div w:id="2016221286">
      <w:bodyDiv w:val="1"/>
      <w:marLeft w:val="0"/>
      <w:marRight w:val="0"/>
      <w:marTop w:val="0"/>
      <w:marBottom w:val="0"/>
      <w:divBdr>
        <w:top w:val="none" w:sz="0" w:space="0" w:color="auto"/>
        <w:left w:val="none" w:sz="0" w:space="0" w:color="auto"/>
        <w:bottom w:val="none" w:sz="0" w:space="0" w:color="auto"/>
        <w:right w:val="none" w:sz="0" w:space="0" w:color="auto"/>
      </w:divBdr>
    </w:div>
    <w:div w:id="2017923500">
      <w:bodyDiv w:val="1"/>
      <w:marLeft w:val="0"/>
      <w:marRight w:val="0"/>
      <w:marTop w:val="0"/>
      <w:marBottom w:val="0"/>
      <w:divBdr>
        <w:top w:val="none" w:sz="0" w:space="0" w:color="auto"/>
        <w:left w:val="none" w:sz="0" w:space="0" w:color="auto"/>
        <w:bottom w:val="none" w:sz="0" w:space="0" w:color="auto"/>
        <w:right w:val="none" w:sz="0" w:space="0" w:color="auto"/>
      </w:divBdr>
    </w:div>
    <w:div w:id="2018388224">
      <w:bodyDiv w:val="1"/>
      <w:marLeft w:val="0"/>
      <w:marRight w:val="0"/>
      <w:marTop w:val="0"/>
      <w:marBottom w:val="0"/>
      <w:divBdr>
        <w:top w:val="none" w:sz="0" w:space="0" w:color="auto"/>
        <w:left w:val="none" w:sz="0" w:space="0" w:color="auto"/>
        <w:bottom w:val="none" w:sz="0" w:space="0" w:color="auto"/>
        <w:right w:val="none" w:sz="0" w:space="0" w:color="auto"/>
      </w:divBdr>
    </w:div>
    <w:div w:id="2020740917">
      <w:bodyDiv w:val="1"/>
      <w:marLeft w:val="0"/>
      <w:marRight w:val="0"/>
      <w:marTop w:val="0"/>
      <w:marBottom w:val="0"/>
      <w:divBdr>
        <w:top w:val="none" w:sz="0" w:space="0" w:color="auto"/>
        <w:left w:val="none" w:sz="0" w:space="0" w:color="auto"/>
        <w:bottom w:val="none" w:sz="0" w:space="0" w:color="auto"/>
        <w:right w:val="none" w:sz="0" w:space="0" w:color="auto"/>
      </w:divBdr>
    </w:div>
    <w:div w:id="2023432402">
      <w:bodyDiv w:val="1"/>
      <w:marLeft w:val="0"/>
      <w:marRight w:val="0"/>
      <w:marTop w:val="0"/>
      <w:marBottom w:val="0"/>
      <w:divBdr>
        <w:top w:val="none" w:sz="0" w:space="0" w:color="auto"/>
        <w:left w:val="none" w:sz="0" w:space="0" w:color="auto"/>
        <w:bottom w:val="none" w:sz="0" w:space="0" w:color="auto"/>
        <w:right w:val="none" w:sz="0" w:space="0" w:color="auto"/>
      </w:divBdr>
    </w:div>
    <w:div w:id="2025132010">
      <w:bodyDiv w:val="1"/>
      <w:marLeft w:val="0"/>
      <w:marRight w:val="0"/>
      <w:marTop w:val="0"/>
      <w:marBottom w:val="0"/>
      <w:divBdr>
        <w:top w:val="none" w:sz="0" w:space="0" w:color="auto"/>
        <w:left w:val="none" w:sz="0" w:space="0" w:color="auto"/>
        <w:bottom w:val="none" w:sz="0" w:space="0" w:color="auto"/>
        <w:right w:val="none" w:sz="0" w:space="0" w:color="auto"/>
      </w:divBdr>
    </w:div>
    <w:div w:id="2031493822">
      <w:bodyDiv w:val="1"/>
      <w:marLeft w:val="0"/>
      <w:marRight w:val="0"/>
      <w:marTop w:val="0"/>
      <w:marBottom w:val="0"/>
      <w:divBdr>
        <w:top w:val="none" w:sz="0" w:space="0" w:color="auto"/>
        <w:left w:val="none" w:sz="0" w:space="0" w:color="auto"/>
        <w:bottom w:val="none" w:sz="0" w:space="0" w:color="auto"/>
        <w:right w:val="none" w:sz="0" w:space="0" w:color="auto"/>
      </w:divBdr>
    </w:div>
    <w:div w:id="2033148214">
      <w:bodyDiv w:val="1"/>
      <w:marLeft w:val="0"/>
      <w:marRight w:val="0"/>
      <w:marTop w:val="0"/>
      <w:marBottom w:val="0"/>
      <w:divBdr>
        <w:top w:val="none" w:sz="0" w:space="0" w:color="auto"/>
        <w:left w:val="none" w:sz="0" w:space="0" w:color="auto"/>
        <w:bottom w:val="none" w:sz="0" w:space="0" w:color="auto"/>
        <w:right w:val="none" w:sz="0" w:space="0" w:color="auto"/>
      </w:divBdr>
    </w:div>
    <w:div w:id="2033413960">
      <w:bodyDiv w:val="1"/>
      <w:marLeft w:val="0"/>
      <w:marRight w:val="0"/>
      <w:marTop w:val="0"/>
      <w:marBottom w:val="0"/>
      <w:divBdr>
        <w:top w:val="none" w:sz="0" w:space="0" w:color="auto"/>
        <w:left w:val="none" w:sz="0" w:space="0" w:color="auto"/>
        <w:bottom w:val="none" w:sz="0" w:space="0" w:color="auto"/>
        <w:right w:val="none" w:sz="0" w:space="0" w:color="auto"/>
      </w:divBdr>
    </w:div>
    <w:div w:id="2035113381">
      <w:bodyDiv w:val="1"/>
      <w:marLeft w:val="0"/>
      <w:marRight w:val="0"/>
      <w:marTop w:val="0"/>
      <w:marBottom w:val="0"/>
      <w:divBdr>
        <w:top w:val="none" w:sz="0" w:space="0" w:color="auto"/>
        <w:left w:val="none" w:sz="0" w:space="0" w:color="auto"/>
        <w:bottom w:val="none" w:sz="0" w:space="0" w:color="auto"/>
        <w:right w:val="none" w:sz="0" w:space="0" w:color="auto"/>
      </w:divBdr>
    </w:div>
    <w:div w:id="2036299085">
      <w:bodyDiv w:val="1"/>
      <w:marLeft w:val="0"/>
      <w:marRight w:val="0"/>
      <w:marTop w:val="0"/>
      <w:marBottom w:val="0"/>
      <w:divBdr>
        <w:top w:val="none" w:sz="0" w:space="0" w:color="auto"/>
        <w:left w:val="none" w:sz="0" w:space="0" w:color="auto"/>
        <w:bottom w:val="none" w:sz="0" w:space="0" w:color="auto"/>
        <w:right w:val="none" w:sz="0" w:space="0" w:color="auto"/>
      </w:divBdr>
    </w:div>
    <w:div w:id="2046906091">
      <w:bodyDiv w:val="1"/>
      <w:marLeft w:val="0"/>
      <w:marRight w:val="0"/>
      <w:marTop w:val="0"/>
      <w:marBottom w:val="0"/>
      <w:divBdr>
        <w:top w:val="none" w:sz="0" w:space="0" w:color="auto"/>
        <w:left w:val="none" w:sz="0" w:space="0" w:color="auto"/>
        <w:bottom w:val="none" w:sz="0" w:space="0" w:color="auto"/>
        <w:right w:val="none" w:sz="0" w:space="0" w:color="auto"/>
      </w:divBdr>
    </w:div>
    <w:div w:id="2051344972">
      <w:bodyDiv w:val="1"/>
      <w:marLeft w:val="0"/>
      <w:marRight w:val="0"/>
      <w:marTop w:val="0"/>
      <w:marBottom w:val="0"/>
      <w:divBdr>
        <w:top w:val="none" w:sz="0" w:space="0" w:color="auto"/>
        <w:left w:val="none" w:sz="0" w:space="0" w:color="auto"/>
        <w:bottom w:val="none" w:sz="0" w:space="0" w:color="auto"/>
        <w:right w:val="none" w:sz="0" w:space="0" w:color="auto"/>
      </w:divBdr>
    </w:div>
    <w:div w:id="2052919679">
      <w:bodyDiv w:val="1"/>
      <w:marLeft w:val="0"/>
      <w:marRight w:val="0"/>
      <w:marTop w:val="0"/>
      <w:marBottom w:val="0"/>
      <w:divBdr>
        <w:top w:val="none" w:sz="0" w:space="0" w:color="auto"/>
        <w:left w:val="none" w:sz="0" w:space="0" w:color="auto"/>
        <w:bottom w:val="none" w:sz="0" w:space="0" w:color="auto"/>
        <w:right w:val="none" w:sz="0" w:space="0" w:color="auto"/>
      </w:divBdr>
    </w:div>
    <w:div w:id="2053459705">
      <w:bodyDiv w:val="1"/>
      <w:marLeft w:val="0"/>
      <w:marRight w:val="0"/>
      <w:marTop w:val="0"/>
      <w:marBottom w:val="0"/>
      <w:divBdr>
        <w:top w:val="none" w:sz="0" w:space="0" w:color="auto"/>
        <w:left w:val="none" w:sz="0" w:space="0" w:color="auto"/>
        <w:bottom w:val="none" w:sz="0" w:space="0" w:color="auto"/>
        <w:right w:val="none" w:sz="0" w:space="0" w:color="auto"/>
      </w:divBdr>
    </w:div>
    <w:div w:id="2057732069">
      <w:bodyDiv w:val="1"/>
      <w:marLeft w:val="0"/>
      <w:marRight w:val="0"/>
      <w:marTop w:val="0"/>
      <w:marBottom w:val="0"/>
      <w:divBdr>
        <w:top w:val="none" w:sz="0" w:space="0" w:color="auto"/>
        <w:left w:val="none" w:sz="0" w:space="0" w:color="auto"/>
        <w:bottom w:val="none" w:sz="0" w:space="0" w:color="auto"/>
        <w:right w:val="none" w:sz="0" w:space="0" w:color="auto"/>
      </w:divBdr>
    </w:div>
    <w:div w:id="2062514166">
      <w:bodyDiv w:val="1"/>
      <w:marLeft w:val="0"/>
      <w:marRight w:val="0"/>
      <w:marTop w:val="0"/>
      <w:marBottom w:val="0"/>
      <w:divBdr>
        <w:top w:val="none" w:sz="0" w:space="0" w:color="auto"/>
        <w:left w:val="none" w:sz="0" w:space="0" w:color="auto"/>
        <w:bottom w:val="none" w:sz="0" w:space="0" w:color="auto"/>
        <w:right w:val="none" w:sz="0" w:space="0" w:color="auto"/>
      </w:divBdr>
    </w:div>
    <w:div w:id="2062749037">
      <w:bodyDiv w:val="1"/>
      <w:marLeft w:val="0"/>
      <w:marRight w:val="0"/>
      <w:marTop w:val="0"/>
      <w:marBottom w:val="0"/>
      <w:divBdr>
        <w:top w:val="none" w:sz="0" w:space="0" w:color="auto"/>
        <w:left w:val="none" w:sz="0" w:space="0" w:color="auto"/>
        <w:bottom w:val="none" w:sz="0" w:space="0" w:color="auto"/>
        <w:right w:val="none" w:sz="0" w:space="0" w:color="auto"/>
      </w:divBdr>
    </w:div>
    <w:div w:id="2062898766">
      <w:bodyDiv w:val="1"/>
      <w:marLeft w:val="0"/>
      <w:marRight w:val="0"/>
      <w:marTop w:val="0"/>
      <w:marBottom w:val="0"/>
      <w:divBdr>
        <w:top w:val="none" w:sz="0" w:space="0" w:color="auto"/>
        <w:left w:val="none" w:sz="0" w:space="0" w:color="auto"/>
        <w:bottom w:val="none" w:sz="0" w:space="0" w:color="auto"/>
        <w:right w:val="none" w:sz="0" w:space="0" w:color="auto"/>
      </w:divBdr>
    </w:div>
    <w:div w:id="2064012681">
      <w:bodyDiv w:val="1"/>
      <w:marLeft w:val="0"/>
      <w:marRight w:val="0"/>
      <w:marTop w:val="0"/>
      <w:marBottom w:val="0"/>
      <w:divBdr>
        <w:top w:val="none" w:sz="0" w:space="0" w:color="auto"/>
        <w:left w:val="none" w:sz="0" w:space="0" w:color="auto"/>
        <w:bottom w:val="none" w:sz="0" w:space="0" w:color="auto"/>
        <w:right w:val="none" w:sz="0" w:space="0" w:color="auto"/>
      </w:divBdr>
    </w:div>
    <w:div w:id="2065634498">
      <w:bodyDiv w:val="1"/>
      <w:marLeft w:val="0"/>
      <w:marRight w:val="0"/>
      <w:marTop w:val="0"/>
      <w:marBottom w:val="0"/>
      <w:divBdr>
        <w:top w:val="none" w:sz="0" w:space="0" w:color="auto"/>
        <w:left w:val="none" w:sz="0" w:space="0" w:color="auto"/>
        <w:bottom w:val="none" w:sz="0" w:space="0" w:color="auto"/>
        <w:right w:val="none" w:sz="0" w:space="0" w:color="auto"/>
      </w:divBdr>
    </w:div>
    <w:div w:id="2071463827">
      <w:bodyDiv w:val="1"/>
      <w:marLeft w:val="0"/>
      <w:marRight w:val="0"/>
      <w:marTop w:val="0"/>
      <w:marBottom w:val="0"/>
      <w:divBdr>
        <w:top w:val="none" w:sz="0" w:space="0" w:color="auto"/>
        <w:left w:val="none" w:sz="0" w:space="0" w:color="auto"/>
        <w:bottom w:val="none" w:sz="0" w:space="0" w:color="auto"/>
        <w:right w:val="none" w:sz="0" w:space="0" w:color="auto"/>
      </w:divBdr>
    </w:div>
    <w:div w:id="2079285784">
      <w:bodyDiv w:val="1"/>
      <w:marLeft w:val="0"/>
      <w:marRight w:val="0"/>
      <w:marTop w:val="0"/>
      <w:marBottom w:val="0"/>
      <w:divBdr>
        <w:top w:val="none" w:sz="0" w:space="0" w:color="auto"/>
        <w:left w:val="none" w:sz="0" w:space="0" w:color="auto"/>
        <w:bottom w:val="none" w:sz="0" w:space="0" w:color="auto"/>
        <w:right w:val="none" w:sz="0" w:space="0" w:color="auto"/>
      </w:divBdr>
    </w:div>
    <w:div w:id="2085493735">
      <w:bodyDiv w:val="1"/>
      <w:marLeft w:val="0"/>
      <w:marRight w:val="0"/>
      <w:marTop w:val="0"/>
      <w:marBottom w:val="0"/>
      <w:divBdr>
        <w:top w:val="none" w:sz="0" w:space="0" w:color="auto"/>
        <w:left w:val="none" w:sz="0" w:space="0" w:color="auto"/>
        <w:bottom w:val="none" w:sz="0" w:space="0" w:color="auto"/>
        <w:right w:val="none" w:sz="0" w:space="0" w:color="auto"/>
      </w:divBdr>
    </w:div>
    <w:div w:id="2087602401">
      <w:bodyDiv w:val="1"/>
      <w:marLeft w:val="0"/>
      <w:marRight w:val="0"/>
      <w:marTop w:val="0"/>
      <w:marBottom w:val="0"/>
      <w:divBdr>
        <w:top w:val="none" w:sz="0" w:space="0" w:color="auto"/>
        <w:left w:val="none" w:sz="0" w:space="0" w:color="auto"/>
        <w:bottom w:val="none" w:sz="0" w:space="0" w:color="auto"/>
        <w:right w:val="none" w:sz="0" w:space="0" w:color="auto"/>
      </w:divBdr>
    </w:div>
    <w:div w:id="2092847121">
      <w:bodyDiv w:val="1"/>
      <w:marLeft w:val="0"/>
      <w:marRight w:val="0"/>
      <w:marTop w:val="0"/>
      <w:marBottom w:val="0"/>
      <w:divBdr>
        <w:top w:val="none" w:sz="0" w:space="0" w:color="auto"/>
        <w:left w:val="none" w:sz="0" w:space="0" w:color="auto"/>
        <w:bottom w:val="none" w:sz="0" w:space="0" w:color="auto"/>
        <w:right w:val="none" w:sz="0" w:space="0" w:color="auto"/>
      </w:divBdr>
    </w:div>
    <w:div w:id="2094276017">
      <w:bodyDiv w:val="1"/>
      <w:marLeft w:val="0"/>
      <w:marRight w:val="0"/>
      <w:marTop w:val="0"/>
      <w:marBottom w:val="0"/>
      <w:divBdr>
        <w:top w:val="none" w:sz="0" w:space="0" w:color="auto"/>
        <w:left w:val="none" w:sz="0" w:space="0" w:color="auto"/>
        <w:bottom w:val="none" w:sz="0" w:space="0" w:color="auto"/>
        <w:right w:val="none" w:sz="0" w:space="0" w:color="auto"/>
      </w:divBdr>
    </w:div>
    <w:div w:id="2096321496">
      <w:bodyDiv w:val="1"/>
      <w:marLeft w:val="0"/>
      <w:marRight w:val="0"/>
      <w:marTop w:val="0"/>
      <w:marBottom w:val="0"/>
      <w:divBdr>
        <w:top w:val="none" w:sz="0" w:space="0" w:color="auto"/>
        <w:left w:val="none" w:sz="0" w:space="0" w:color="auto"/>
        <w:bottom w:val="none" w:sz="0" w:space="0" w:color="auto"/>
        <w:right w:val="none" w:sz="0" w:space="0" w:color="auto"/>
      </w:divBdr>
    </w:div>
    <w:div w:id="2101951379">
      <w:bodyDiv w:val="1"/>
      <w:marLeft w:val="0"/>
      <w:marRight w:val="0"/>
      <w:marTop w:val="0"/>
      <w:marBottom w:val="0"/>
      <w:divBdr>
        <w:top w:val="none" w:sz="0" w:space="0" w:color="auto"/>
        <w:left w:val="none" w:sz="0" w:space="0" w:color="auto"/>
        <w:bottom w:val="none" w:sz="0" w:space="0" w:color="auto"/>
        <w:right w:val="none" w:sz="0" w:space="0" w:color="auto"/>
      </w:divBdr>
    </w:div>
    <w:div w:id="2106463981">
      <w:bodyDiv w:val="1"/>
      <w:marLeft w:val="0"/>
      <w:marRight w:val="0"/>
      <w:marTop w:val="0"/>
      <w:marBottom w:val="0"/>
      <w:divBdr>
        <w:top w:val="none" w:sz="0" w:space="0" w:color="auto"/>
        <w:left w:val="none" w:sz="0" w:space="0" w:color="auto"/>
        <w:bottom w:val="none" w:sz="0" w:space="0" w:color="auto"/>
        <w:right w:val="none" w:sz="0" w:space="0" w:color="auto"/>
      </w:divBdr>
      <w:divsChild>
        <w:div w:id="569539442">
          <w:marLeft w:val="0"/>
          <w:marRight w:val="0"/>
          <w:marTop w:val="0"/>
          <w:marBottom w:val="0"/>
          <w:divBdr>
            <w:top w:val="none" w:sz="0" w:space="0" w:color="auto"/>
            <w:left w:val="none" w:sz="0" w:space="0" w:color="auto"/>
            <w:bottom w:val="none" w:sz="0" w:space="0" w:color="auto"/>
            <w:right w:val="none" w:sz="0" w:space="0" w:color="auto"/>
          </w:divBdr>
          <w:divsChild>
            <w:div w:id="1440376129">
              <w:marLeft w:val="0"/>
              <w:marRight w:val="0"/>
              <w:marTop w:val="0"/>
              <w:marBottom w:val="0"/>
              <w:divBdr>
                <w:top w:val="none" w:sz="0" w:space="0" w:color="auto"/>
                <w:left w:val="none" w:sz="0" w:space="0" w:color="auto"/>
                <w:bottom w:val="none" w:sz="0" w:space="0" w:color="auto"/>
                <w:right w:val="none" w:sz="0" w:space="0" w:color="auto"/>
              </w:divBdr>
              <w:divsChild>
                <w:div w:id="954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8008">
      <w:bodyDiv w:val="1"/>
      <w:marLeft w:val="0"/>
      <w:marRight w:val="0"/>
      <w:marTop w:val="0"/>
      <w:marBottom w:val="0"/>
      <w:divBdr>
        <w:top w:val="none" w:sz="0" w:space="0" w:color="auto"/>
        <w:left w:val="none" w:sz="0" w:space="0" w:color="auto"/>
        <w:bottom w:val="none" w:sz="0" w:space="0" w:color="auto"/>
        <w:right w:val="none" w:sz="0" w:space="0" w:color="auto"/>
      </w:divBdr>
    </w:div>
    <w:div w:id="213879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8879FAD2C87038709125E57C7264BC09FA927F4B2FD1717D3C2C61EE0BF8F0ED5513BCF9217AFCD36E6F0AD6CA78398DCE373FA7112FB691iEb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22D45-63B6-4F67-B219-10F82A70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66633</Words>
  <Characters>379811</Characters>
  <Application>Microsoft Office Word</Application>
  <DocSecurity>0</DocSecurity>
  <Lines>3165</Lines>
  <Paragraphs>891</Paragraphs>
  <ScaleCrop>false</ScaleCrop>
  <HeadingPairs>
    <vt:vector size="2" baseType="variant">
      <vt:variant>
        <vt:lpstr>Название</vt:lpstr>
      </vt:variant>
      <vt:variant>
        <vt:i4>1</vt:i4>
      </vt:variant>
    </vt:vector>
  </HeadingPairs>
  <TitlesOfParts>
    <vt:vector size="1" baseType="lpstr">
      <vt:lpstr>Раздел «Инженерно-технические мероприятия гражданской обороны</vt:lpstr>
    </vt:vector>
  </TitlesOfParts>
  <Company>Grizli777</Company>
  <LinksUpToDate>false</LinksUpToDate>
  <CharactersWithSpaces>445553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«Инженерно-технические мероприятия гражданской обороны</dc:title>
  <dc:creator>сергей</dc:creator>
  <cp:lastModifiedBy>User</cp:lastModifiedBy>
  <cp:revision>30</cp:revision>
  <cp:lastPrinted>2021-09-10T05:08:00Z</cp:lastPrinted>
  <dcterms:created xsi:type="dcterms:W3CDTF">2021-10-23T18:10:00Z</dcterms:created>
  <dcterms:modified xsi:type="dcterms:W3CDTF">2021-10-27T20:16:00Z</dcterms:modified>
</cp:coreProperties>
</file>