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4" w:rsidRDefault="00272474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6422D5" w:rsidP="00A87659"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274430">
        <w:rPr>
          <w:b/>
          <w:sz w:val="28"/>
          <w:szCs w:val="28"/>
        </w:rPr>
        <w:t xml:space="preserve">  </w:t>
      </w:r>
      <w:r w:rsidR="003A0D5E">
        <w:rPr>
          <w:b/>
          <w:sz w:val="28"/>
          <w:szCs w:val="28"/>
        </w:rPr>
        <w:t xml:space="preserve"> </w:t>
      </w:r>
      <w:bookmarkStart w:id="0" w:name="_GoBack"/>
      <w:bookmarkEnd w:id="0"/>
      <w:r w:rsidR="00274430">
        <w:rPr>
          <w:b/>
          <w:sz w:val="28"/>
          <w:szCs w:val="28"/>
        </w:rPr>
        <w:t xml:space="preserve">   </w:t>
      </w:r>
      <w:r w:rsidR="006C4CE5">
        <w:rPr>
          <w:b/>
          <w:sz w:val="28"/>
          <w:szCs w:val="28"/>
        </w:rPr>
        <w:t xml:space="preserve">    </w:t>
      </w:r>
      <w:r w:rsidR="00274430">
        <w:rPr>
          <w:b/>
          <w:sz w:val="28"/>
          <w:szCs w:val="28"/>
        </w:rPr>
        <w:t xml:space="preserve">   </w:t>
      </w:r>
      <w:r w:rsidR="003A0D5E">
        <w:rPr>
          <w:b/>
          <w:sz w:val="28"/>
          <w:szCs w:val="28"/>
        </w:rPr>
        <w:t>06.08.2021</w:t>
      </w:r>
      <w:r>
        <w:rPr>
          <w:b/>
          <w:sz w:val="28"/>
          <w:szCs w:val="28"/>
        </w:rPr>
        <w:t xml:space="preserve">                                        </w:t>
      </w:r>
      <w:r w:rsidR="003A0D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</w:t>
      </w:r>
      <w:r w:rsidR="006C4C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D32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A020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A0D5E">
        <w:rPr>
          <w:b/>
          <w:sz w:val="28"/>
          <w:szCs w:val="28"/>
        </w:rPr>
        <w:t>395</w:t>
      </w:r>
    </w:p>
    <w:p w:rsidR="00A87659" w:rsidRPr="000405F7" w:rsidRDefault="00A87659" w:rsidP="00A87659"/>
    <w:p w:rsidR="005157FC" w:rsidRDefault="005157FC" w:rsidP="006B7CB9">
      <w:pPr>
        <w:ind w:right="5952"/>
        <w:jc w:val="both"/>
        <w:rPr>
          <w:i/>
          <w:noProof w:val="0"/>
          <w:sz w:val="24"/>
        </w:rPr>
      </w:pPr>
    </w:p>
    <w:p w:rsidR="006B7CB9" w:rsidRPr="00BD2939" w:rsidRDefault="005157FC" w:rsidP="006B7CB9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     </w:t>
      </w:r>
      <w:r w:rsidR="006B7CB9">
        <w:rPr>
          <w:i/>
          <w:noProof w:val="0"/>
          <w:sz w:val="24"/>
        </w:rPr>
        <w:t>О</w:t>
      </w:r>
      <w:r w:rsidR="008117C2">
        <w:rPr>
          <w:i/>
          <w:noProof w:val="0"/>
          <w:sz w:val="24"/>
        </w:rPr>
        <w:t xml:space="preserve"> внесении изменений в</w:t>
      </w:r>
      <w:r w:rsidR="00A7381F">
        <w:rPr>
          <w:i/>
          <w:noProof w:val="0"/>
          <w:sz w:val="24"/>
        </w:rPr>
        <w:t xml:space="preserve"> </w:t>
      </w:r>
      <w:r w:rsidR="008117C2">
        <w:rPr>
          <w:i/>
          <w:noProof w:val="0"/>
          <w:sz w:val="24"/>
        </w:rPr>
        <w:t>постановлени</w:t>
      </w:r>
      <w:r w:rsidR="00977854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администрации округа Муром от 07.0</w:t>
      </w:r>
      <w:r w:rsidR="00D32394">
        <w:rPr>
          <w:i/>
          <w:noProof w:val="0"/>
          <w:sz w:val="24"/>
        </w:rPr>
        <w:t>7</w:t>
      </w:r>
      <w:r>
        <w:rPr>
          <w:i/>
          <w:noProof w:val="0"/>
          <w:sz w:val="24"/>
        </w:rPr>
        <w:t>.202</w:t>
      </w:r>
      <w:r w:rsidR="00D32394">
        <w:rPr>
          <w:i/>
          <w:noProof w:val="0"/>
          <w:sz w:val="24"/>
        </w:rPr>
        <w:t>1</w:t>
      </w:r>
      <w:r>
        <w:rPr>
          <w:i/>
          <w:noProof w:val="0"/>
          <w:sz w:val="24"/>
        </w:rPr>
        <w:t xml:space="preserve"> № </w:t>
      </w:r>
      <w:r w:rsidR="00D32394">
        <w:rPr>
          <w:i/>
          <w:noProof w:val="0"/>
          <w:sz w:val="24"/>
        </w:rPr>
        <w:t>34</w:t>
      </w:r>
      <w:r>
        <w:rPr>
          <w:i/>
          <w:noProof w:val="0"/>
          <w:sz w:val="24"/>
        </w:rPr>
        <w:t>4 «О</w:t>
      </w:r>
      <w:r w:rsidR="006B7CB9">
        <w:rPr>
          <w:i/>
          <w:noProof w:val="0"/>
          <w:sz w:val="24"/>
        </w:rPr>
        <w:t xml:space="preserve"> прогнозе социально-экономического развития округа Муром на </w:t>
      </w:r>
      <w:r w:rsidR="006422D5">
        <w:rPr>
          <w:i/>
          <w:noProof w:val="0"/>
          <w:sz w:val="24"/>
        </w:rPr>
        <w:t>период до 202</w:t>
      </w:r>
      <w:r w:rsidR="00D32394">
        <w:rPr>
          <w:i/>
          <w:noProof w:val="0"/>
          <w:sz w:val="24"/>
        </w:rPr>
        <w:t>4</w:t>
      </w:r>
      <w:r w:rsidR="006422D5">
        <w:rPr>
          <w:i/>
          <w:noProof w:val="0"/>
          <w:sz w:val="24"/>
        </w:rPr>
        <w:t xml:space="preserve"> года</w:t>
      </w:r>
      <w:r>
        <w:rPr>
          <w:i/>
          <w:noProof w:val="0"/>
          <w:sz w:val="24"/>
        </w:rPr>
        <w:t>»</w:t>
      </w:r>
    </w:p>
    <w:p w:rsidR="006B7CB9" w:rsidRDefault="006B7CB9" w:rsidP="006B7CB9">
      <w:pPr>
        <w:ind w:left="426" w:right="5527"/>
        <w:rPr>
          <w:noProof w:val="0"/>
        </w:rPr>
      </w:pP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Федеральным законом от 28.06.2014 №</w:t>
      </w:r>
      <w:r w:rsidR="00B763D7">
        <w:rPr>
          <w:noProof w:val="0"/>
          <w:sz w:val="28"/>
        </w:rPr>
        <w:t xml:space="preserve"> </w:t>
      </w:r>
      <w:r>
        <w:rPr>
          <w:noProof w:val="0"/>
          <w:sz w:val="28"/>
        </w:rPr>
        <w:t>172-ФЗ «О стратегическом планировании»</w:t>
      </w:r>
      <w:r w:rsidR="00977854">
        <w:rPr>
          <w:noProof w:val="0"/>
          <w:sz w:val="28"/>
        </w:rPr>
        <w:t>,</w:t>
      </w:r>
      <w:r>
        <w:rPr>
          <w:noProof w:val="0"/>
          <w:sz w:val="28"/>
        </w:rPr>
        <w:t xml:space="preserve"> во исполнение постановления администрации округа Муром от 16.09.2015 №</w:t>
      </w:r>
      <w:r w:rsidR="00B763D7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1800 «О Порядке разработки, корректировки, осуществления мониторинга и контроля реализации среднесрочных и долгосрочных прогнозов социально-экономического развития округа Муром» </w:t>
      </w:r>
      <w:r w:rsidR="00977854">
        <w:rPr>
          <w:noProof w:val="0"/>
          <w:sz w:val="28"/>
        </w:rPr>
        <w:t>и руководствуясь Уставом округа Муром,</w:t>
      </w: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5157FC" w:rsidRDefault="005157FC" w:rsidP="005157FC">
      <w:pPr>
        <w:pStyle w:val="ab"/>
        <w:numPr>
          <w:ilvl w:val="0"/>
          <w:numId w:val="1"/>
        </w:numPr>
        <w:ind w:left="0" w:right="-2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</w:t>
      </w:r>
      <w:r w:rsidRPr="005157FC">
        <w:rPr>
          <w:noProof w:val="0"/>
          <w:sz w:val="28"/>
          <w:szCs w:val="28"/>
        </w:rPr>
        <w:t>нес</w:t>
      </w:r>
      <w:r>
        <w:rPr>
          <w:noProof w:val="0"/>
          <w:sz w:val="28"/>
          <w:szCs w:val="28"/>
        </w:rPr>
        <w:t>т</w:t>
      </w:r>
      <w:r w:rsidRPr="005157FC">
        <w:rPr>
          <w:noProof w:val="0"/>
          <w:sz w:val="28"/>
          <w:szCs w:val="28"/>
        </w:rPr>
        <w:t xml:space="preserve">и в </w:t>
      </w:r>
      <w:r w:rsidR="00D32394">
        <w:rPr>
          <w:noProof w:val="0"/>
          <w:sz w:val="28"/>
          <w:szCs w:val="28"/>
        </w:rPr>
        <w:t xml:space="preserve">приложение </w:t>
      </w:r>
      <w:r w:rsidR="00A7381F">
        <w:rPr>
          <w:noProof w:val="0"/>
          <w:sz w:val="28"/>
          <w:szCs w:val="28"/>
        </w:rPr>
        <w:t xml:space="preserve">к </w:t>
      </w:r>
      <w:r w:rsidRPr="005157FC">
        <w:rPr>
          <w:noProof w:val="0"/>
          <w:sz w:val="28"/>
          <w:szCs w:val="28"/>
        </w:rPr>
        <w:t>постановлени</w:t>
      </w:r>
      <w:r w:rsidR="00A7381F">
        <w:rPr>
          <w:noProof w:val="0"/>
          <w:sz w:val="28"/>
          <w:szCs w:val="28"/>
        </w:rPr>
        <w:t>ю</w:t>
      </w:r>
      <w:r w:rsidRPr="005157FC">
        <w:rPr>
          <w:noProof w:val="0"/>
          <w:sz w:val="28"/>
          <w:szCs w:val="28"/>
        </w:rPr>
        <w:t xml:space="preserve"> администрации округа Муром от 07.0</w:t>
      </w:r>
      <w:r w:rsidR="00A7381F">
        <w:rPr>
          <w:noProof w:val="0"/>
          <w:sz w:val="28"/>
          <w:szCs w:val="28"/>
        </w:rPr>
        <w:t>7</w:t>
      </w:r>
      <w:r w:rsidRPr="005157FC">
        <w:rPr>
          <w:noProof w:val="0"/>
          <w:sz w:val="28"/>
          <w:szCs w:val="28"/>
        </w:rPr>
        <w:t>.202</w:t>
      </w:r>
      <w:r w:rsidR="00A7381F">
        <w:rPr>
          <w:noProof w:val="0"/>
          <w:sz w:val="28"/>
          <w:szCs w:val="28"/>
        </w:rPr>
        <w:t>1</w:t>
      </w:r>
      <w:r w:rsidRPr="005157FC">
        <w:rPr>
          <w:noProof w:val="0"/>
          <w:sz w:val="28"/>
          <w:szCs w:val="28"/>
        </w:rPr>
        <w:t xml:space="preserve"> № </w:t>
      </w:r>
      <w:r w:rsidR="00A7381F">
        <w:rPr>
          <w:noProof w:val="0"/>
          <w:sz w:val="28"/>
          <w:szCs w:val="28"/>
        </w:rPr>
        <w:t>344</w:t>
      </w:r>
      <w:r w:rsidRPr="005157FC">
        <w:rPr>
          <w:noProof w:val="0"/>
          <w:sz w:val="28"/>
          <w:szCs w:val="28"/>
        </w:rPr>
        <w:t xml:space="preserve"> «О прогнозе социально-экономического развития округа Муром на период до 202</w:t>
      </w:r>
      <w:r w:rsidR="00A7381F">
        <w:rPr>
          <w:noProof w:val="0"/>
          <w:sz w:val="28"/>
          <w:szCs w:val="28"/>
        </w:rPr>
        <w:t>4</w:t>
      </w:r>
      <w:r w:rsidRPr="005157FC">
        <w:rPr>
          <w:noProof w:val="0"/>
          <w:sz w:val="28"/>
          <w:szCs w:val="28"/>
        </w:rPr>
        <w:t xml:space="preserve"> года»</w:t>
      </w:r>
      <w:r w:rsidR="00977854" w:rsidRPr="00977854">
        <w:rPr>
          <w:noProof w:val="0"/>
          <w:sz w:val="28"/>
          <w:szCs w:val="28"/>
        </w:rPr>
        <w:t xml:space="preserve"> </w:t>
      </w:r>
      <w:r w:rsidR="00977854">
        <w:rPr>
          <w:noProof w:val="0"/>
          <w:sz w:val="28"/>
          <w:szCs w:val="28"/>
        </w:rPr>
        <w:t xml:space="preserve">следующие </w:t>
      </w:r>
      <w:r w:rsidR="00977854" w:rsidRPr="005157FC">
        <w:rPr>
          <w:noProof w:val="0"/>
          <w:sz w:val="28"/>
          <w:szCs w:val="28"/>
        </w:rPr>
        <w:t>изменени</w:t>
      </w:r>
      <w:r w:rsidR="00977854">
        <w:rPr>
          <w:noProof w:val="0"/>
          <w:sz w:val="28"/>
          <w:szCs w:val="28"/>
        </w:rPr>
        <w:t>я:</w:t>
      </w:r>
    </w:p>
    <w:p w:rsidR="00A7381F" w:rsidRDefault="00A7381F" w:rsidP="00A7381F">
      <w:pPr>
        <w:pStyle w:val="ab"/>
        <w:numPr>
          <w:ilvl w:val="1"/>
          <w:numId w:val="1"/>
        </w:numPr>
        <w:ind w:left="0" w:right="-2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В таблице </w:t>
      </w:r>
      <w:r w:rsidR="00977854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Прогноз социально-экономического развития муниципального образования на период до 2024 года</w:t>
      </w:r>
      <w:r w:rsidR="00977854">
        <w:rPr>
          <w:noProof w:val="0"/>
          <w:sz w:val="28"/>
          <w:szCs w:val="28"/>
        </w:rPr>
        <w:t>»</w:t>
      </w:r>
      <w:r>
        <w:rPr>
          <w:noProof w:val="0"/>
          <w:sz w:val="28"/>
          <w:szCs w:val="28"/>
        </w:rPr>
        <w:t xml:space="preserve"> строку «Фонд начисленной заработной платы всех работников» изложить в </w:t>
      </w:r>
      <w:r w:rsidR="00977854">
        <w:rPr>
          <w:noProof w:val="0"/>
          <w:sz w:val="28"/>
          <w:szCs w:val="28"/>
        </w:rPr>
        <w:t xml:space="preserve">следующей </w:t>
      </w:r>
      <w:r>
        <w:rPr>
          <w:noProof w:val="0"/>
          <w:sz w:val="28"/>
          <w:szCs w:val="28"/>
        </w:rPr>
        <w:t>редакции:</w:t>
      </w:r>
    </w:p>
    <w:p w:rsidR="00A7381F" w:rsidRPr="00A7381F" w:rsidRDefault="00A7381F" w:rsidP="00A7381F">
      <w:pPr>
        <w:ind w:right="-2"/>
        <w:jc w:val="both"/>
        <w:rPr>
          <w:noProof w:val="0"/>
          <w:sz w:val="28"/>
          <w:szCs w:val="28"/>
        </w:rPr>
      </w:pPr>
      <w:r w:rsidRPr="00A7381F">
        <w:rPr>
          <w:noProof w:val="0"/>
          <w:sz w:val="28"/>
          <w:szCs w:val="28"/>
        </w:rPr>
        <w:t>«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318"/>
        <w:gridCol w:w="610"/>
        <w:gridCol w:w="889"/>
        <w:gridCol w:w="889"/>
        <w:gridCol w:w="886"/>
        <w:gridCol w:w="886"/>
        <w:gridCol w:w="886"/>
        <w:gridCol w:w="886"/>
        <w:gridCol w:w="886"/>
        <w:gridCol w:w="886"/>
        <w:gridCol w:w="866"/>
      </w:tblGrid>
      <w:tr w:rsidR="00EA657B" w:rsidTr="00EF7EFA">
        <w:tc>
          <w:tcPr>
            <w:tcW w:w="1318" w:type="dxa"/>
          </w:tcPr>
          <w:p w:rsidR="00EA657B" w:rsidRDefault="00EA657B" w:rsidP="00EA657B">
            <w:pPr>
              <w:jc w:val="both"/>
              <w:rPr>
                <w:noProof w:val="0"/>
                <w:lang w:eastAsia="ru-RU"/>
              </w:rPr>
            </w:pPr>
            <w:r>
              <w:t>Фонд начисленной заработной платы всех работников</w:t>
            </w:r>
          </w:p>
          <w:p w:rsidR="00EA657B" w:rsidRDefault="00EA657B" w:rsidP="00EA657B">
            <w:pPr>
              <w:pStyle w:val="ab"/>
              <w:ind w:left="0"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10" w:type="dxa"/>
          </w:tcPr>
          <w:p w:rsidR="00EA657B" w:rsidRDefault="00EA657B" w:rsidP="00EA657B">
            <w:pPr>
              <w:jc w:val="both"/>
              <w:rPr>
                <w:noProof w:val="0"/>
                <w:lang w:eastAsia="ru-RU"/>
              </w:rPr>
            </w:pPr>
            <w:r>
              <w:t xml:space="preserve">млн. руб. </w:t>
            </w:r>
          </w:p>
          <w:p w:rsidR="00EA657B" w:rsidRDefault="00EA657B" w:rsidP="00EA657B">
            <w:pPr>
              <w:pStyle w:val="ab"/>
              <w:ind w:left="0" w:right="-2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EA657B" w:rsidRPr="00EA657B" w:rsidRDefault="00EA657B" w:rsidP="00EA657B">
            <w:pPr>
              <w:jc w:val="center"/>
              <w:rPr>
                <w:noProof w:val="0"/>
                <w:lang w:eastAsia="ru-RU"/>
              </w:rPr>
            </w:pPr>
            <w:r w:rsidRPr="00EA657B">
              <w:t>13940,8</w:t>
            </w:r>
          </w:p>
        </w:tc>
        <w:tc>
          <w:tcPr>
            <w:tcW w:w="889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14630,8</w:t>
            </w:r>
          </w:p>
        </w:tc>
        <w:tc>
          <w:tcPr>
            <w:tcW w:w="886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14630,8</w:t>
            </w:r>
          </w:p>
        </w:tc>
        <w:tc>
          <w:tcPr>
            <w:tcW w:w="886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14777,1</w:t>
            </w:r>
          </w:p>
        </w:tc>
        <w:tc>
          <w:tcPr>
            <w:tcW w:w="886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14791,7</w:t>
            </w:r>
          </w:p>
        </w:tc>
        <w:tc>
          <w:tcPr>
            <w:tcW w:w="886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14924,9</w:t>
            </w:r>
          </w:p>
        </w:tc>
        <w:tc>
          <w:tcPr>
            <w:tcW w:w="886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14954,4</w:t>
            </w:r>
          </w:p>
        </w:tc>
        <w:tc>
          <w:tcPr>
            <w:tcW w:w="886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15074,1</w:t>
            </w:r>
          </w:p>
        </w:tc>
        <w:tc>
          <w:tcPr>
            <w:tcW w:w="759" w:type="dxa"/>
            <w:vAlign w:val="center"/>
          </w:tcPr>
          <w:p w:rsidR="00EA657B" w:rsidRPr="00EA657B" w:rsidRDefault="00EA657B" w:rsidP="00EA657B">
            <w:pPr>
              <w:jc w:val="center"/>
            </w:pPr>
            <w:r w:rsidRPr="00EA657B">
              <w:t>15118,9</w:t>
            </w:r>
          </w:p>
        </w:tc>
      </w:tr>
    </w:tbl>
    <w:p w:rsidR="00A7381F" w:rsidRPr="005157FC" w:rsidRDefault="00A7381F" w:rsidP="00A7381F">
      <w:pPr>
        <w:pStyle w:val="ab"/>
        <w:ind w:left="1287" w:right="-2"/>
        <w:jc w:val="right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»</w:t>
      </w:r>
      <w:r w:rsidR="00CE6B6E">
        <w:rPr>
          <w:noProof w:val="0"/>
          <w:sz w:val="28"/>
          <w:szCs w:val="28"/>
        </w:rPr>
        <w:t>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данного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6B7CB9" w:rsidRPr="000B67FA" w:rsidRDefault="006B7CB9" w:rsidP="006B7CB9">
      <w:pPr>
        <w:numPr>
          <w:ilvl w:val="0"/>
          <w:numId w:val="1"/>
        </w:num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подписания.</w:t>
      </w:r>
    </w:p>
    <w:p w:rsidR="006B7CB9" w:rsidRDefault="006B7CB9" w:rsidP="006B7CB9">
      <w:pPr>
        <w:ind w:firstLine="567"/>
        <w:rPr>
          <w:noProof w:val="0"/>
          <w:sz w:val="28"/>
        </w:rPr>
      </w:pPr>
    </w:p>
    <w:p w:rsidR="00146F84" w:rsidRDefault="00146F84" w:rsidP="006B7CB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6B7CB9" w:rsidRPr="00115A5B" w:rsidTr="008032AF">
        <w:trPr>
          <w:jc w:val="center"/>
        </w:trPr>
        <w:tc>
          <w:tcPr>
            <w:tcW w:w="3284" w:type="dxa"/>
          </w:tcPr>
          <w:p w:rsidR="006B7CB9" w:rsidRPr="006B7CB9" w:rsidRDefault="006B7CB9" w:rsidP="006B7CB9">
            <w:pPr>
              <w:pStyle w:val="3"/>
              <w:spacing w:before="0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 w:rsidRPr="006B7CB9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6B7CB9" w:rsidRPr="006B7CB9" w:rsidRDefault="006B7CB9" w:rsidP="006B7CB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7CB9" w:rsidRPr="006B7CB9" w:rsidRDefault="006B7CB9" w:rsidP="006B7CB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</w:pPr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Е.Е.</w:t>
            </w:r>
            <w:r w:rsidR="001A020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  <w:proofErr w:type="spellStart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Рычков</w:t>
            </w:r>
            <w:proofErr w:type="spellEnd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</w:p>
        </w:tc>
      </w:tr>
    </w:tbl>
    <w:p w:rsidR="00A87659" w:rsidRDefault="00A87659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C83EAE" w:rsidRDefault="00C83EAE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B763D7" w:rsidRDefault="00B763D7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A2F8B" w:rsidRDefault="008A2F8B" w:rsidP="00A87659">
      <w:pPr>
        <w:ind w:firstLine="5954"/>
        <w:rPr>
          <w:i/>
          <w:sz w:val="24"/>
          <w:szCs w:val="24"/>
        </w:rPr>
      </w:pPr>
    </w:p>
    <w:p w:rsidR="008A2F8B" w:rsidRDefault="008A2F8B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p w:rsidR="008148D0" w:rsidRDefault="008148D0" w:rsidP="00A87659">
      <w:pPr>
        <w:ind w:firstLine="5954"/>
        <w:rPr>
          <w:i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686"/>
      </w:tblGrid>
      <w:tr w:rsidR="00B763D7" w:rsidTr="00EF7EFA">
        <w:tc>
          <w:tcPr>
            <w:tcW w:w="6237" w:type="dxa"/>
          </w:tcPr>
          <w:p w:rsidR="00B763D7" w:rsidRDefault="00B763D7" w:rsidP="00EA2A1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686" w:type="dxa"/>
          </w:tcPr>
          <w:p w:rsidR="00B763D7" w:rsidRDefault="00B763D7" w:rsidP="00EA2A1D">
            <w:pPr>
              <w:pStyle w:val="11"/>
              <w:ind w:left="709"/>
              <w:rPr>
                <w:sz w:val="24"/>
              </w:rPr>
            </w:pPr>
          </w:p>
        </w:tc>
      </w:tr>
      <w:tr w:rsidR="00B763D7" w:rsidTr="00EF7EFA">
        <w:tc>
          <w:tcPr>
            <w:tcW w:w="6237" w:type="dxa"/>
          </w:tcPr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Заведующий отделом экономики</w:t>
            </w:r>
          </w:p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686" w:type="dxa"/>
          </w:tcPr>
          <w:p w:rsidR="00B763D7" w:rsidRPr="00BD2939" w:rsidRDefault="00B763D7" w:rsidP="00EA2A1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B763D7" w:rsidTr="00EF7EFA">
        <w:tc>
          <w:tcPr>
            <w:tcW w:w="6237" w:type="dxa"/>
          </w:tcPr>
          <w:p w:rsidR="00B763D7" w:rsidRDefault="00B763D7" w:rsidP="00EA2A1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686" w:type="dxa"/>
          </w:tcPr>
          <w:p w:rsidR="00B763D7" w:rsidRDefault="00B763D7" w:rsidP="00EA2A1D">
            <w:pPr>
              <w:pStyle w:val="11"/>
              <w:ind w:left="213"/>
              <w:rPr>
                <w:sz w:val="24"/>
              </w:rPr>
            </w:pPr>
          </w:p>
        </w:tc>
      </w:tr>
      <w:tr w:rsidR="00B763D7" w:rsidTr="00EF7EFA">
        <w:trPr>
          <w:trHeight w:val="320"/>
        </w:trPr>
        <w:tc>
          <w:tcPr>
            <w:tcW w:w="6237" w:type="dxa"/>
          </w:tcPr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</w:t>
            </w:r>
          </w:p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по экономической политике, начальник </w:t>
            </w:r>
          </w:p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управления экономического развития</w:t>
            </w:r>
          </w:p>
        </w:tc>
        <w:tc>
          <w:tcPr>
            <w:tcW w:w="3686" w:type="dxa"/>
          </w:tcPr>
          <w:p w:rsidR="00B763D7" w:rsidRPr="00BD2939" w:rsidRDefault="00B763D7" w:rsidP="00EA2A1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B763D7" w:rsidTr="00EF7EFA">
        <w:trPr>
          <w:trHeight w:val="320"/>
        </w:trPr>
        <w:tc>
          <w:tcPr>
            <w:tcW w:w="6237" w:type="dxa"/>
          </w:tcPr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686" w:type="dxa"/>
          </w:tcPr>
          <w:p w:rsidR="00B763D7" w:rsidRDefault="00B763D7" w:rsidP="00EA2A1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Балнова</w:t>
            </w:r>
            <w:proofErr w:type="spellEnd"/>
          </w:p>
        </w:tc>
      </w:tr>
      <w:tr w:rsidR="00B763D7" w:rsidTr="00EF7EFA">
        <w:tc>
          <w:tcPr>
            <w:tcW w:w="6237" w:type="dxa"/>
          </w:tcPr>
          <w:p w:rsidR="00B763D7" w:rsidRDefault="00B763D7" w:rsidP="00EA2A1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686" w:type="dxa"/>
          </w:tcPr>
          <w:p w:rsidR="00B763D7" w:rsidRDefault="00B763D7" w:rsidP="00EA2A1D">
            <w:pPr>
              <w:pStyle w:val="11"/>
              <w:ind w:left="213"/>
              <w:rPr>
                <w:sz w:val="24"/>
              </w:rPr>
            </w:pPr>
          </w:p>
        </w:tc>
      </w:tr>
      <w:tr w:rsidR="00B763D7" w:rsidTr="00EF7EFA">
        <w:tc>
          <w:tcPr>
            <w:tcW w:w="6237" w:type="dxa"/>
          </w:tcPr>
          <w:p w:rsidR="00B763D7" w:rsidRDefault="00B763D7" w:rsidP="00EA2A1D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686" w:type="dxa"/>
          </w:tcPr>
          <w:p w:rsidR="00B763D7" w:rsidRDefault="00B763D7" w:rsidP="00EA2A1D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 Карпов  </w:t>
            </w:r>
          </w:p>
        </w:tc>
      </w:tr>
      <w:tr w:rsidR="00B763D7" w:rsidTr="00EF7EFA">
        <w:tc>
          <w:tcPr>
            <w:tcW w:w="6237" w:type="dxa"/>
          </w:tcPr>
          <w:p w:rsidR="00B763D7" w:rsidRDefault="00B763D7" w:rsidP="00EA2A1D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686" w:type="dxa"/>
          </w:tcPr>
          <w:p w:rsidR="00B763D7" w:rsidRDefault="00B763D7" w:rsidP="00EA2A1D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B763D7" w:rsidRPr="00635578" w:rsidRDefault="00B763D7" w:rsidP="00B763D7">
      <w:pPr>
        <w:ind w:left="567" w:firstLine="708"/>
        <w:rPr>
          <w:b/>
          <w:noProof w:val="0"/>
        </w:rPr>
      </w:pPr>
    </w:p>
    <w:p w:rsidR="00B763D7" w:rsidRDefault="00B763D7" w:rsidP="00B763D7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B763D7" w:rsidRDefault="00B763D7" w:rsidP="00B763D7">
      <w:pPr>
        <w:pStyle w:val="11"/>
        <w:ind w:left="639"/>
        <w:rPr>
          <w:sz w:val="24"/>
        </w:rPr>
      </w:pPr>
      <w:r>
        <w:rPr>
          <w:sz w:val="24"/>
        </w:rPr>
        <w:t>Консультант</w:t>
      </w:r>
      <w:r w:rsidRPr="00B50F37">
        <w:rPr>
          <w:sz w:val="24"/>
        </w:rPr>
        <w:t xml:space="preserve"> отдела делопроизводства</w:t>
      </w:r>
    </w:p>
    <w:p w:rsidR="00B763D7" w:rsidRPr="00EA6A02" w:rsidRDefault="00B763D7" w:rsidP="00B763D7">
      <w:pPr>
        <w:pStyle w:val="11"/>
        <w:ind w:left="639" w:right="282"/>
        <w:rPr>
          <w:sz w:val="24"/>
        </w:rPr>
      </w:pPr>
      <w:r w:rsidRPr="00B50F37">
        <w:rPr>
          <w:sz w:val="24"/>
        </w:rPr>
        <w:t xml:space="preserve">МКУ округа Муром «Организационное </w:t>
      </w:r>
      <w:proofErr w:type="gramStart"/>
      <w:r w:rsidRPr="00B50F37">
        <w:rPr>
          <w:sz w:val="24"/>
        </w:rPr>
        <w:t xml:space="preserve">управление»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</w:t>
      </w:r>
      <w:r w:rsidR="00C83EAE">
        <w:rPr>
          <w:sz w:val="24"/>
        </w:rPr>
        <w:t xml:space="preserve">  </w:t>
      </w:r>
      <w:r>
        <w:rPr>
          <w:sz w:val="24"/>
        </w:rPr>
        <w:t xml:space="preserve">  </w:t>
      </w:r>
      <w:r w:rsidR="0034694F">
        <w:rPr>
          <w:sz w:val="24"/>
        </w:rPr>
        <w:t xml:space="preserve">   </w:t>
      </w:r>
      <w:r>
        <w:rPr>
          <w:sz w:val="24"/>
        </w:rPr>
        <w:t xml:space="preserve">               О.В. </w:t>
      </w:r>
      <w:proofErr w:type="spellStart"/>
      <w:r>
        <w:rPr>
          <w:sz w:val="24"/>
        </w:rPr>
        <w:t>Едачёва</w:t>
      </w:r>
      <w:proofErr w:type="spellEnd"/>
    </w:p>
    <w:p w:rsidR="00B763D7" w:rsidRDefault="00B763D7" w:rsidP="00B763D7">
      <w:pPr>
        <w:ind w:left="993"/>
        <w:rPr>
          <w:noProof w:val="0"/>
        </w:rPr>
      </w:pPr>
    </w:p>
    <w:p w:rsidR="00B763D7" w:rsidRDefault="00B763D7" w:rsidP="00B763D7">
      <w:pPr>
        <w:pStyle w:val="11"/>
        <w:rPr>
          <w:sz w:val="24"/>
          <w:szCs w:val="24"/>
        </w:rPr>
      </w:pPr>
    </w:p>
    <w:p w:rsidR="00B763D7" w:rsidRDefault="00B763D7" w:rsidP="00B763D7">
      <w:pPr>
        <w:pStyle w:val="1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B763D7" w:rsidRDefault="00B763D7" w:rsidP="00B763D7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B763D7" w:rsidRPr="00A12EDC" w:rsidRDefault="00B763D7" w:rsidP="00B763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>
        <w:rPr>
          <w:i/>
          <w:sz w:val="24"/>
          <w:szCs w:val="24"/>
        </w:rPr>
        <w:t xml:space="preserve">Постановление </w:t>
      </w:r>
      <w:r w:rsidRPr="00A12EDC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внесении изменений в прогноз до 2024 года</w:t>
      </w:r>
    </w:p>
    <w:p w:rsidR="00B763D7" w:rsidRDefault="00B763D7" w:rsidP="00B763D7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763D7" w:rsidTr="00EA2A1D">
        <w:tc>
          <w:tcPr>
            <w:tcW w:w="3261" w:type="dxa"/>
          </w:tcPr>
          <w:p w:rsidR="00B763D7" w:rsidRDefault="00B763D7" w:rsidP="00EA2A1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B763D7" w:rsidRDefault="00B763D7" w:rsidP="00EA2A1D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экономики, финансовое управление</w:t>
            </w:r>
          </w:p>
        </w:tc>
      </w:tr>
    </w:tbl>
    <w:p w:rsidR="008148D0" w:rsidRDefault="008148D0" w:rsidP="00A87659">
      <w:pPr>
        <w:ind w:firstLine="5954"/>
        <w:rPr>
          <w:i/>
          <w:sz w:val="24"/>
          <w:szCs w:val="24"/>
        </w:rPr>
      </w:pPr>
    </w:p>
    <w:sectPr w:rsidR="008148D0" w:rsidSect="00146F84">
      <w:headerReference w:type="default" r:id="rId7"/>
      <w:headerReference w:type="first" r:id="rId8"/>
      <w:pgSz w:w="11906" w:h="16838"/>
      <w:pgMar w:top="709" w:right="566" w:bottom="851" w:left="1418" w:header="7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90" w:rsidRDefault="00BC1490" w:rsidP="008174BC">
      <w:r>
        <w:separator/>
      </w:r>
    </w:p>
  </w:endnote>
  <w:endnote w:type="continuationSeparator" w:id="0">
    <w:p w:rsidR="00BC1490" w:rsidRDefault="00BC1490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90" w:rsidRDefault="00BC1490" w:rsidP="008174BC">
      <w:r>
        <w:separator/>
      </w:r>
    </w:p>
  </w:footnote>
  <w:footnote w:type="continuationSeparator" w:id="0">
    <w:p w:rsidR="00BC1490" w:rsidRDefault="00BC1490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1D6"/>
    <w:multiLevelType w:val="multilevel"/>
    <w:tmpl w:val="9682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659"/>
    <w:rsid w:val="0000208A"/>
    <w:rsid w:val="00013F6F"/>
    <w:rsid w:val="000D45A7"/>
    <w:rsid w:val="000E0C06"/>
    <w:rsid w:val="0010484D"/>
    <w:rsid w:val="00122AF5"/>
    <w:rsid w:val="00146F84"/>
    <w:rsid w:val="00157669"/>
    <w:rsid w:val="001A0209"/>
    <w:rsid w:val="0020459B"/>
    <w:rsid w:val="0020714C"/>
    <w:rsid w:val="00263566"/>
    <w:rsid w:val="00272474"/>
    <w:rsid w:val="00274430"/>
    <w:rsid w:val="00312EBD"/>
    <w:rsid w:val="0034694F"/>
    <w:rsid w:val="003A0D5E"/>
    <w:rsid w:val="003D4E30"/>
    <w:rsid w:val="003F77C7"/>
    <w:rsid w:val="0041394A"/>
    <w:rsid w:val="005157FC"/>
    <w:rsid w:val="00535252"/>
    <w:rsid w:val="00552B79"/>
    <w:rsid w:val="005A717E"/>
    <w:rsid w:val="005B11C4"/>
    <w:rsid w:val="005C00D2"/>
    <w:rsid w:val="00626DE4"/>
    <w:rsid w:val="006422D5"/>
    <w:rsid w:val="00654351"/>
    <w:rsid w:val="006B7CB9"/>
    <w:rsid w:val="006C4CE5"/>
    <w:rsid w:val="006F285C"/>
    <w:rsid w:val="0073695D"/>
    <w:rsid w:val="007D739F"/>
    <w:rsid w:val="008117C2"/>
    <w:rsid w:val="008148D0"/>
    <w:rsid w:val="008174BC"/>
    <w:rsid w:val="00841826"/>
    <w:rsid w:val="008A2F8B"/>
    <w:rsid w:val="00911C8E"/>
    <w:rsid w:val="009342EE"/>
    <w:rsid w:val="009432CC"/>
    <w:rsid w:val="00944CEA"/>
    <w:rsid w:val="009529E9"/>
    <w:rsid w:val="0097781B"/>
    <w:rsid w:val="00977854"/>
    <w:rsid w:val="00981BE9"/>
    <w:rsid w:val="00A04FCB"/>
    <w:rsid w:val="00A3753B"/>
    <w:rsid w:val="00A561ED"/>
    <w:rsid w:val="00A73608"/>
    <w:rsid w:val="00A7381F"/>
    <w:rsid w:val="00A87659"/>
    <w:rsid w:val="00A937B4"/>
    <w:rsid w:val="00B763D7"/>
    <w:rsid w:val="00BA20C6"/>
    <w:rsid w:val="00BC1490"/>
    <w:rsid w:val="00BD4A79"/>
    <w:rsid w:val="00BE7436"/>
    <w:rsid w:val="00C003D8"/>
    <w:rsid w:val="00C83EAE"/>
    <w:rsid w:val="00CC0168"/>
    <w:rsid w:val="00CD03BA"/>
    <w:rsid w:val="00CD3DAC"/>
    <w:rsid w:val="00CE4D35"/>
    <w:rsid w:val="00CE6B6E"/>
    <w:rsid w:val="00CF712B"/>
    <w:rsid w:val="00D32394"/>
    <w:rsid w:val="00D45A44"/>
    <w:rsid w:val="00DC6F02"/>
    <w:rsid w:val="00E17B75"/>
    <w:rsid w:val="00EA657B"/>
    <w:rsid w:val="00EF7EFA"/>
    <w:rsid w:val="00F32581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  <w14:docId w14:val="0F0181CC"/>
  <w15:docId w15:val="{E17E9D17-01C0-41CD-92C2-5899EF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B7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B7CB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6B7CB9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6B7CB9"/>
  </w:style>
  <w:style w:type="paragraph" w:styleId="ab">
    <w:name w:val="List Paragraph"/>
    <w:basedOn w:val="a"/>
    <w:uiPriority w:val="34"/>
    <w:qFormat/>
    <w:rsid w:val="005157FC"/>
    <w:pPr>
      <w:ind w:left="720"/>
      <w:contextualSpacing/>
    </w:pPr>
  </w:style>
  <w:style w:type="table" w:styleId="ac">
    <w:name w:val="Table Grid"/>
    <w:basedOn w:val="a1"/>
    <w:rsid w:val="00A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Малышева Наталья Эдиевна</cp:lastModifiedBy>
  <cp:revision>31</cp:revision>
  <cp:lastPrinted>2021-08-13T10:50:00Z</cp:lastPrinted>
  <dcterms:created xsi:type="dcterms:W3CDTF">2017-08-17T13:41:00Z</dcterms:created>
  <dcterms:modified xsi:type="dcterms:W3CDTF">2021-08-19T10:57:00Z</dcterms:modified>
</cp:coreProperties>
</file>