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E3" w:rsidRDefault="00C65DE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D93D43" w:rsidRDefault="00FC5E45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BC214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93D43"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EF75B4" w:rsidP="00D93D43">
      <w:r>
        <w:rPr>
          <w:b/>
          <w:sz w:val="28"/>
          <w:szCs w:val="28"/>
        </w:rPr>
        <w:t>09.02.2021</w:t>
      </w:r>
      <w:r w:rsidR="00D93D43">
        <w:t xml:space="preserve">                                                                                                          </w:t>
      </w:r>
      <w:r w:rsidR="00DC77D2">
        <w:t xml:space="preserve">         </w:t>
      </w:r>
      <w:r w:rsidR="00D93D43">
        <w:t xml:space="preserve">  </w:t>
      </w:r>
      <w:r>
        <w:t xml:space="preserve">                                           </w:t>
      </w:r>
      <w:bookmarkStart w:id="0" w:name="_GoBack"/>
      <w:bookmarkEnd w:id="0"/>
      <w:r w:rsidR="00D93D43" w:rsidRPr="00823BA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69</w:t>
      </w:r>
    </w:p>
    <w:p w:rsidR="009A5187" w:rsidRDefault="00BD2939" w:rsidP="00C964E3">
      <w:pPr>
        <w:ind w:right="5385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   </w:t>
      </w:r>
    </w:p>
    <w:p w:rsidR="00232BF1" w:rsidRDefault="00232BF1" w:rsidP="00232BF1">
      <w:pPr>
        <w:tabs>
          <w:tab w:val="decimal" w:pos="4111"/>
          <w:tab w:val="left" w:pos="4253"/>
        </w:tabs>
        <w:ind w:right="5668"/>
        <w:rPr>
          <w:i/>
          <w:noProof w:val="0"/>
          <w:sz w:val="24"/>
        </w:rPr>
      </w:pPr>
      <w:r>
        <w:rPr>
          <w:i/>
          <w:noProof w:val="0"/>
          <w:sz w:val="24"/>
        </w:rPr>
        <w:t>Об утверждении среднемесячного минимального ра</w:t>
      </w:r>
      <w:r w:rsidR="003E505F">
        <w:rPr>
          <w:i/>
          <w:noProof w:val="0"/>
          <w:sz w:val="24"/>
        </w:rPr>
        <w:t xml:space="preserve">змера дохода в округе Муром за </w:t>
      </w:r>
      <w:r w:rsidR="00CD5278">
        <w:rPr>
          <w:i/>
          <w:noProof w:val="0"/>
          <w:sz w:val="24"/>
        </w:rPr>
        <w:t>4</w:t>
      </w:r>
      <w:r>
        <w:rPr>
          <w:i/>
          <w:noProof w:val="0"/>
          <w:sz w:val="24"/>
        </w:rPr>
        <w:t xml:space="preserve"> квартал 2020 года</w:t>
      </w:r>
    </w:p>
    <w:p w:rsidR="004F74F4" w:rsidRDefault="004F74F4" w:rsidP="00C964E3">
      <w:pPr>
        <w:ind w:right="5385"/>
        <w:jc w:val="both"/>
        <w:rPr>
          <w:noProof w:val="0"/>
        </w:rPr>
      </w:pPr>
    </w:p>
    <w:p w:rsidR="00232BF1" w:rsidRPr="004E70AC" w:rsidRDefault="00232BF1" w:rsidP="00232B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 w:val="0"/>
          <w:sz w:val="28"/>
          <w:szCs w:val="28"/>
          <w:lang w:eastAsia="ru-RU"/>
        </w:rPr>
        <w:t xml:space="preserve">В соответствии с </w:t>
      </w:r>
      <w:hyperlink r:id="rId8" w:history="1">
        <w:r w:rsidRPr="009C3FDF">
          <w:rPr>
            <w:noProof w:val="0"/>
            <w:sz w:val="28"/>
            <w:szCs w:val="28"/>
            <w:lang w:eastAsia="ru-RU"/>
          </w:rPr>
          <w:t>Законом</w:t>
        </w:r>
      </w:hyperlink>
      <w:r>
        <w:rPr>
          <w:noProof w:val="0"/>
          <w:sz w:val="28"/>
          <w:szCs w:val="28"/>
          <w:lang w:eastAsia="ru-RU"/>
        </w:rPr>
        <w:t xml:space="preserve"> Владимирской области от 08.06.2005 N 77-ОЗ "О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фонда", </w:t>
      </w:r>
      <w:hyperlink r:id="rId9" w:history="1">
        <w:r w:rsidRPr="009C3FDF">
          <w:rPr>
            <w:noProof w:val="0"/>
            <w:sz w:val="28"/>
            <w:szCs w:val="28"/>
            <w:lang w:eastAsia="ru-RU"/>
          </w:rPr>
          <w:t>постановлением</w:t>
        </w:r>
      </w:hyperlink>
      <w:r>
        <w:rPr>
          <w:noProof w:val="0"/>
          <w:sz w:val="28"/>
          <w:szCs w:val="28"/>
          <w:lang w:eastAsia="ru-RU"/>
        </w:rPr>
        <w:t xml:space="preserve"> Губернатора Владимирской области от 13.01.2006 N 5 "О реализации Закона Владимирской области от 08.06.2005 N 77-ОЗ "О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фонда» </w:t>
      </w:r>
      <w:r>
        <w:rPr>
          <w:sz w:val="28"/>
          <w:szCs w:val="28"/>
        </w:rPr>
        <w:t xml:space="preserve">и </w:t>
      </w:r>
      <w:r w:rsidRPr="004E70AC">
        <w:rPr>
          <w:sz w:val="28"/>
          <w:szCs w:val="28"/>
        </w:rPr>
        <w:t>Уставом ок</w:t>
      </w:r>
      <w:r>
        <w:rPr>
          <w:sz w:val="28"/>
          <w:szCs w:val="28"/>
        </w:rPr>
        <w:t>руга,</w:t>
      </w:r>
    </w:p>
    <w:p w:rsidR="009A5187" w:rsidRDefault="000B67FA" w:rsidP="00EF68EB">
      <w:pPr>
        <w:spacing w:before="120"/>
        <w:ind w:firstLine="426"/>
        <w:jc w:val="both"/>
        <w:rPr>
          <w:b/>
          <w:i/>
          <w:noProof w:val="0"/>
          <w:sz w:val="28"/>
        </w:rPr>
      </w:pPr>
      <w:r>
        <w:rPr>
          <w:b/>
          <w:i/>
          <w:noProof w:val="0"/>
          <w:sz w:val="28"/>
        </w:rPr>
        <w:t xml:space="preserve">п </w:t>
      </w:r>
      <w:r w:rsidR="008A75E3">
        <w:rPr>
          <w:b/>
          <w:i/>
          <w:noProof w:val="0"/>
          <w:sz w:val="28"/>
        </w:rPr>
        <w:t>о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с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т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а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н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о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в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л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я</w:t>
      </w:r>
      <w:r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ю:</w:t>
      </w:r>
    </w:p>
    <w:p w:rsidR="00232BF1" w:rsidRPr="005F6D80" w:rsidRDefault="00C04D9B" w:rsidP="00232BF1">
      <w:pPr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</w:rPr>
        <w:t>1.</w:t>
      </w:r>
      <w:r w:rsidR="00C54C79">
        <w:rPr>
          <w:noProof w:val="0"/>
          <w:sz w:val="28"/>
        </w:rPr>
        <w:t xml:space="preserve"> </w:t>
      </w:r>
      <w:r w:rsidR="00232BF1">
        <w:rPr>
          <w:noProof w:val="0"/>
          <w:sz w:val="28"/>
          <w:szCs w:val="28"/>
          <w:lang w:eastAsia="ru-RU"/>
        </w:rPr>
        <w:t>Утвердить</w:t>
      </w:r>
      <w:r w:rsidR="00232BF1" w:rsidRPr="005F6D80">
        <w:rPr>
          <w:noProof w:val="0"/>
          <w:sz w:val="28"/>
          <w:szCs w:val="28"/>
          <w:lang w:eastAsia="ru-RU"/>
        </w:rPr>
        <w:t xml:space="preserve"> </w:t>
      </w:r>
      <w:r w:rsidR="00232BF1">
        <w:rPr>
          <w:noProof w:val="0"/>
          <w:sz w:val="28"/>
          <w:szCs w:val="28"/>
          <w:lang w:eastAsia="ru-RU"/>
        </w:rPr>
        <w:t>среднемесячный минимальный размер дохода в округе Муром</w:t>
      </w:r>
      <w:r w:rsidR="00232BF1" w:rsidRPr="005F6D80">
        <w:rPr>
          <w:noProof w:val="0"/>
          <w:sz w:val="28"/>
          <w:szCs w:val="28"/>
          <w:lang w:eastAsia="ru-RU"/>
        </w:rPr>
        <w:t xml:space="preserve"> за </w:t>
      </w:r>
      <w:r w:rsidR="00CD5278">
        <w:rPr>
          <w:noProof w:val="0"/>
          <w:sz w:val="28"/>
          <w:szCs w:val="28"/>
          <w:lang w:eastAsia="ru-RU"/>
        </w:rPr>
        <w:t>четвертый</w:t>
      </w:r>
      <w:r w:rsidR="00232BF1" w:rsidRPr="005F6D80">
        <w:rPr>
          <w:noProof w:val="0"/>
          <w:sz w:val="28"/>
          <w:szCs w:val="28"/>
          <w:lang w:eastAsia="ru-RU"/>
        </w:rPr>
        <w:t xml:space="preserve"> квартал 20</w:t>
      </w:r>
      <w:r w:rsidR="00232BF1">
        <w:rPr>
          <w:noProof w:val="0"/>
          <w:sz w:val="28"/>
          <w:szCs w:val="28"/>
          <w:lang w:eastAsia="ru-RU"/>
        </w:rPr>
        <w:t>20</w:t>
      </w:r>
      <w:r w:rsidR="00232BF1" w:rsidRPr="005F6D80">
        <w:rPr>
          <w:noProof w:val="0"/>
          <w:sz w:val="28"/>
          <w:szCs w:val="28"/>
          <w:lang w:eastAsia="ru-RU"/>
        </w:rPr>
        <w:t xml:space="preserve"> года в следующих размерах:</w:t>
      </w:r>
    </w:p>
    <w:p w:rsidR="00232BF1" w:rsidRPr="005F6D80" w:rsidRDefault="00232BF1" w:rsidP="00232BF1">
      <w:pPr>
        <w:autoSpaceDE w:val="0"/>
        <w:autoSpaceDN w:val="0"/>
        <w:adjustRightInd w:val="0"/>
        <w:jc w:val="both"/>
        <w:outlineLvl w:val="0"/>
        <w:rPr>
          <w:noProof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2410"/>
      </w:tblGrid>
      <w:tr w:rsidR="00232BF1" w:rsidRPr="005F6D80" w:rsidTr="009978A0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на душу населения</w:t>
            </w:r>
          </w:p>
        </w:tc>
        <w:tc>
          <w:tcPr>
            <w:tcW w:w="2410" w:type="dxa"/>
          </w:tcPr>
          <w:p w:rsidR="00232BF1" w:rsidRPr="005F6D80" w:rsidRDefault="00CD5278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10808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232BF1" w:rsidRPr="005F6D80" w:rsidTr="009978A0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для трудоспособного населения</w:t>
            </w:r>
          </w:p>
        </w:tc>
        <w:tc>
          <w:tcPr>
            <w:tcW w:w="2410" w:type="dxa"/>
          </w:tcPr>
          <w:p w:rsidR="00232BF1" w:rsidRPr="005F6D80" w:rsidRDefault="00CD5278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11800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 w:rsidR="00232BF1"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232BF1" w:rsidRPr="005F6D80" w:rsidTr="009978A0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пенсионеров</w:t>
            </w:r>
          </w:p>
        </w:tc>
        <w:tc>
          <w:tcPr>
            <w:tcW w:w="2410" w:type="dxa"/>
          </w:tcPr>
          <w:p w:rsidR="00232BF1" w:rsidRPr="005F6D80" w:rsidRDefault="00CD5278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9106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232BF1" w:rsidRPr="005F6D80" w:rsidTr="009978A0">
        <w:tc>
          <w:tcPr>
            <w:tcW w:w="567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232BF1" w:rsidRPr="005F6D80" w:rsidRDefault="00232BF1" w:rsidP="00232BF1">
            <w:pPr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5F6D80">
              <w:rPr>
                <w:noProof w:val="0"/>
                <w:sz w:val="28"/>
                <w:szCs w:val="28"/>
                <w:lang w:eastAsia="ru-RU"/>
              </w:rPr>
              <w:t>- детей</w:t>
            </w:r>
          </w:p>
        </w:tc>
        <w:tc>
          <w:tcPr>
            <w:tcW w:w="2410" w:type="dxa"/>
          </w:tcPr>
          <w:p w:rsidR="00232BF1" w:rsidRPr="005F6D80" w:rsidRDefault="00CD5278" w:rsidP="00232BF1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10849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 xml:space="preserve"> рубл</w:t>
            </w:r>
            <w:r>
              <w:rPr>
                <w:noProof w:val="0"/>
                <w:sz w:val="28"/>
                <w:szCs w:val="28"/>
                <w:lang w:eastAsia="ru-RU"/>
              </w:rPr>
              <w:t>ей</w:t>
            </w:r>
            <w:r w:rsidR="00232BF1" w:rsidRPr="005F6D80">
              <w:rPr>
                <w:noProof w:val="0"/>
                <w:sz w:val="28"/>
                <w:szCs w:val="28"/>
                <w:lang w:eastAsia="ru-RU"/>
              </w:rPr>
              <w:t>.</w:t>
            </w:r>
          </w:p>
        </w:tc>
      </w:tr>
    </w:tbl>
    <w:p w:rsidR="00232BF1" w:rsidRPr="005F6D80" w:rsidRDefault="00232BF1" w:rsidP="00232BF1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</w:p>
    <w:p w:rsidR="00232BF1" w:rsidRDefault="00232BF1" w:rsidP="00232BF1">
      <w:pPr>
        <w:autoSpaceDE w:val="0"/>
        <w:autoSpaceDN w:val="0"/>
        <w:adjustRightInd w:val="0"/>
        <w:ind w:firstLine="540"/>
        <w:jc w:val="both"/>
        <w:rPr>
          <w:noProof w:val="0"/>
          <w:sz w:val="28"/>
        </w:rPr>
      </w:pPr>
      <w:r w:rsidRPr="005F6D80">
        <w:rPr>
          <w:noProof w:val="0"/>
          <w:sz w:val="28"/>
          <w:szCs w:val="28"/>
          <w:lang w:eastAsia="ru-RU"/>
        </w:rPr>
        <w:t xml:space="preserve">Использовать указанный </w:t>
      </w:r>
      <w:r>
        <w:rPr>
          <w:noProof w:val="0"/>
          <w:sz w:val="28"/>
          <w:szCs w:val="28"/>
          <w:lang w:eastAsia="ru-RU"/>
        </w:rPr>
        <w:t xml:space="preserve">среднемесячный минимальный размер дохода </w:t>
      </w:r>
      <w:r w:rsidRPr="005F6D80">
        <w:rPr>
          <w:noProof w:val="0"/>
          <w:sz w:val="28"/>
          <w:szCs w:val="28"/>
          <w:lang w:eastAsia="ru-RU"/>
        </w:rPr>
        <w:t xml:space="preserve">для </w:t>
      </w:r>
      <w:r>
        <w:rPr>
          <w:noProof w:val="0"/>
          <w:sz w:val="28"/>
        </w:rPr>
        <w:t xml:space="preserve">оценки возможностей граждан по приобретению жилых помещений не ниже нормы предоставления за счет собственных средств, в том числе за счет продажи имеющегося имущества и собственных накоплений, и признания их малоимущими в целях предоставления по договорам социального найма жилых помещений муниципального жилищного фонда. </w:t>
      </w:r>
    </w:p>
    <w:p w:rsidR="00232BF1" w:rsidRDefault="00232BF1" w:rsidP="00232BF1">
      <w:pPr>
        <w:autoSpaceDE w:val="0"/>
        <w:autoSpaceDN w:val="0"/>
        <w:adjustRightInd w:val="0"/>
        <w:ind w:firstLine="540"/>
        <w:jc w:val="both"/>
        <w:rPr>
          <w:noProof w:val="0"/>
          <w:sz w:val="28"/>
        </w:rPr>
      </w:pPr>
      <w:r>
        <w:rPr>
          <w:noProof w:val="0"/>
          <w:sz w:val="28"/>
        </w:rPr>
        <w:t>2. Контроль за исполнением постановления возложить на заместителя Главы администрации округа Муром по экономической политике, начальника управления экономического развития Е.А. Воронова.</w:t>
      </w:r>
    </w:p>
    <w:p w:rsidR="00232BF1" w:rsidRDefault="00232BF1" w:rsidP="00232BF1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3. </w:t>
      </w:r>
      <w:r>
        <w:rPr>
          <w:sz w:val="28"/>
          <w:szCs w:val="28"/>
        </w:rPr>
        <w:t xml:space="preserve">Настоящее постановление </w:t>
      </w:r>
      <w:r>
        <w:rPr>
          <w:noProof w:val="0"/>
          <w:sz w:val="28"/>
        </w:rPr>
        <w:t>вступает в силу со дня его подписания и подлежит официальному опубликованию в средствах массовой информации.</w:t>
      </w:r>
    </w:p>
    <w:p w:rsidR="00232BF1" w:rsidRDefault="00232BF1" w:rsidP="00232BF1">
      <w:pPr>
        <w:ind w:firstLine="567"/>
        <w:jc w:val="both"/>
        <w:rPr>
          <w:noProof w:val="0"/>
          <w:sz w:val="28"/>
        </w:rPr>
      </w:pPr>
    </w:p>
    <w:p w:rsidR="00232BF1" w:rsidRDefault="00232BF1" w:rsidP="00232BF1">
      <w:pPr>
        <w:ind w:firstLine="567"/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232BF1" w:rsidRPr="00115A5B" w:rsidTr="009978A0">
        <w:trPr>
          <w:jc w:val="center"/>
        </w:trPr>
        <w:tc>
          <w:tcPr>
            <w:tcW w:w="3284" w:type="dxa"/>
          </w:tcPr>
          <w:p w:rsidR="00232BF1" w:rsidRPr="00115A5B" w:rsidRDefault="00232BF1" w:rsidP="009978A0">
            <w:pPr>
              <w:pStyle w:val="3"/>
              <w:rPr>
                <w:b w:val="0"/>
                <w:noProof w:val="0"/>
              </w:rPr>
            </w:pPr>
            <w:r>
              <w:rPr>
                <w:b w:val="0"/>
                <w:noProof w:val="0"/>
              </w:rPr>
              <w:t>Гл</w:t>
            </w:r>
            <w:r w:rsidRPr="00115A5B">
              <w:rPr>
                <w:b w:val="0"/>
                <w:noProof w:val="0"/>
              </w:rPr>
              <w:t>ава округа</w:t>
            </w:r>
          </w:p>
        </w:tc>
        <w:tc>
          <w:tcPr>
            <w:tcW w:w="2835" w:type="dxa"/>
          </w:tcPr>
          <w:p w:rsidR="00232BF1" w:rsidRDefault="00232BF1" w:rsidP="009978A0">
            <w:pPr>
              <w:rPr>
                <w:noProof w:val="0"/>
              </w:rPr>
            </w:pPr>
          </w:p>
          <w:p w:rsidR="00232BF1" w:rsidRPr="00115A5B" w:rsidRDefault="00232BF1" w:rsidP="009978A0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232BF1" w:rsidRPr="00115A5B" w:rsidRDefault="00232BF1" w:rsidP="009978A0">
            <w:pPr>
              <w:pStyle w:val="1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232BF1" w:rsidRDefault="00232BF1" w:rsidP="00232BF1">
      <w:pPr>
        <w:tabs>
          <w:tab w:val="left" w:pos="1545"/>
        </w:tabs>
        <w:ind w:right="282" w:firstLine="567"/>
        <w:jc w:val="both"/>
        <w:rPr>
          <w:noProof w:val="0"/>
          <w:sz w:val="28"/>
        </w:rPr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727C90" w:rsidRDefault="00727C90" w:rsidP="003643A1">
      <w:pPr>
        <w:pStyle w:val="ConsPlusNormal"/>
        <w:jc w:val="right"/>
        <w:outlineLvl w:val="0"/>
      </w:pPr>
    </w:p>
    <w:p w:rsidR="00582E8F" w:rsidRPr="00960A13" w:rsidRDefault="00582E8F" w:rsidP="00682E09">
      <w:pPr>
        <w:jc w:val="center"/>
        <w:rPr>
          <w:b/>
          <w:sz w:val="28"/>
          <w:szCs w:val="28"/>
        </w:rPr>
      </w:pPr>
    </w:p>
    <w:p w:rsidR="003643A1" w:rsidRDefault="003643A1" w:rsidP="00682E09">
      <w:pPr>
        <w:jc w:val="center"/>
        <w:rPr>
          <w:b/>
          <w:sz w:val="32"/>
          <w:szCs w:val="32"/>
        </w:rPr>
      </w:pPr>
    </w:p>
    <w:p w:rsidR="00232BF1" w:rsidRDefault="00232BF1" w:rsidP="00682E09">
      <w:pPr>
        <w:jc w:val="center"/>
        <w:rPr>
          <w:b/>
          <w:sz w:val="32"/>
          <w:szCs w:val="32"/>
        </w:rPr>
      </w:pPr>
    </w:p>
    <w:p w:rsidR="00232BF1" w:rsidRDefault="00232BF1" w:rsidP="00682E09">
      <w:pPr>
        <w:jc w:val="center"/>
        <w:rPr>
          <w:b/>
          <w:sz w:val="32"/>
          <w:szCs w:val="32"/>
        </w:rPr>
      </w:pPr>
    </w:p>
    <w:p w:rsidR="00232BF1" w:rsidRDefault="00232BF1" w:rsidP="00682E09">
      <w:pPr>
        <w:jc w:val="center"/>
        <w:rPr>
          <w:b/>
          <w:sz w:val="32"/>
          <w:szCs w:val="32"/>
        </w:rPr>
      </w:pPr>
    </w:p>
    <w:p w:rsidR="00232BF1" w:rsidRPr="00682E09" w:rsidRDefault="00232BF1" w:rsidP="00682E09">
      <w:pPr>
        <w:jc w:val="center"/>
        <w:rPr>
          <w:b/>
          <w:sz w:val="32"/>
          <w:szCs w:val="32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221B13" w:rsidRDefault="00221B13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3B3FB9" w:rsidRDefault="003B3FB9" w:rsidP="00221B13">
      <w:pPr>
        <w:ind w:firstLine="567"/>
        <w:rPr>
          <w:noProof w:val="0"/>
          <w:sz w:val="28"/>
        </w:rPr>
      </w:pPr>
    </w:p>
    <w:p w:rsidR="00232BF1" w:rsidRDefault="00232BF1" w:rsidP="00232BF1">
      <w:pPr>
        <w:rPr>
          <w:i/>
          <w:noProof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709"/>
              <w:rPr>
                <w:sz w:val="24"/>
              </w:rPr>
            </w:pP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Ведущий специалист отдела финансово-хозяйственного анализа, цен и тарифов управления муниципального хозяйства администрации округа Муром</w:t>
            </w:r>
          </w:p>
        </w:tc>
        <w:tc>
          <w:tcPr>
            <w:tcW w:w="3402" w:type="dxa"/>
            <w:vAlign w:val="bottom"/>
          </w:tcPr>
          <w:p w:rsidR="00232BF1" w:rsidRPr="00C709D9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Е.Ю. Фомичева</w:t>
            </w: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rPr>
                <w:sz w:val="24"/>
              </w:rPr>
            </w:pPr>
          </w:p>
        </w:tc>
      </w:tr>
      <w:tr w:rsidR="00232BF1" w:rsidTr="00232BF1">
        <w:trPr>
          <w:trHeight w:val="320"/>
        </w:trPr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округа Муром по экономической политике, начальник управления экономического развития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Е.А. Воронов</w:t>
            </w: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Начальник Управления жилищной политики администрации округа Муром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А.Н. Гребенчук</w:t>
            </w: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rPr>
                <w:sz w:val="24"/>
              </w:rPr>
            </w:pPr>
          </w:p>
        </w:tc>
      </w:tr>
      <w:tr w:rsidR="00232BF1" w:rsidTr="00232BF1">
        <w:tc>
          <w:tcPr>
            <w:tcW w:w="6237" w:type="dxa"/>
          </w:tcPr>
          <w:p w:rsidR="00232BF1" w:rsidRDefault="00232BF1" w:rsidP="009978A0">
            <w:pPr>
              <w:pStyle w:val="30"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</w:p>
          <w:p w:rsidR="00232BF1" w:rsidRDefault="00232BF1" w:rsidP="009978A0">
            <w:pPr>
              <w:pStyle w:val="30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Д.А. Карпов</w:t>
            </w:r>
          </w:p>
        </w:tc>
      </w:tr>
    </w:tbl>
    <w:p w:rsidR="00232BF1" w:rsidRDefault="00232BF1" w:rsidP="00232BF1">
      <w:pPr>
        <w:pStyle w:val="30"/>
        <w:rPr>
          <w:sz w:val="24"/>
        </w:rPr>
      </w:pPr>
      <w:r>
        <w:rPr>
          <w:sz w:val="24"/>
        </w:rPr>
        <w:t xml:space="preserve">       </w:t>
      </w: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232BF1" w:rsidRDefault="00232BF1" w:rsidP="00232BF1">
      <w:pPr>
        <w:pStyle w:val="30"/>
        <w:ind w:firstLine="567"/>
        <w:rPr>
          <w:sz w:val="24"/>
        </w:rPr>
      </w:pPr>
      <w:r>
        <w:rPr>
          <w:sz w:val="24"/>
        </w:rPr>
        <w:t xml:space="preserve">  Ведущий специалист отдела делопроизводства</w:t>
      </w:r>
    </w:p>
    <w:p w:rsidR="00232BF1" w:rsidRDefault="00232BF1" w:rsidP="00232BF1">
      <w:pPr>
        <w:pStyle w:val="30"/>
        <w:ind w:firstLine="567"/>
        <w:rPr>
          <w:sz w:val="24"/>
        </w:rPr>
      </w:pPr>
      <w:r>
        <w:rPr>
          <w:sz w:val="24"/>
        </w:rPr>
        <w:t xml:space="preserve">  </w:t>
      </w:r>
      <w:r w:rsidR="00CD5278">
        <w:rPr>
          <w:sz w:val="24"/>
        </w:rPr>
        <w:t>МКУ округа</w:t>
      </w:r>
      <w:r>
        <w:rPr>
          <w:sz w:val="24"/>
        </w:rPr>
        <w:t xml:space="preserve"> Муром «Организационное управление»                                 О.В. Едачева                        </w:t>
      </w:r>
    </w:p>
    <w:p w:rsidR="00232BF1" w:rsidRDefault="00232BF1" w:rsidP="00232BF1">
      <w:pPr>
        <w:ind w:left="993"/>
        <w:rPr>
          <w:noProof w:val="0"/>
        </w:rPr>
      </w:pPr>
    </w:p>
    <w:p w:rsidR="00232BF1" w:rsidRDefault="00232BF1" w:rsidP="00232BF1">
      <w:pPr>
        <w:pStyle w:val="30"/>
      </w:pPr>
      <w:r w:rsidRPr="00CF7A85">
        <w:rPr>
          <w:sz w:val="24"/>
          <w:szCs w:val="24"/>
        </w:rPr>
        <w:t xml:space="preserve">Соответствие текста файла </w:t>
      </w:r>
      <w:r w:rsidR="00CD5278" w:rsidRPr="00CF7A85">
        <w:rPr>
          <w:sz w:val="24"/>
          <w:szCs w:val="24"/>
        </w:rPr>
        <w:t>и оригинала</w:t>
      </w:r>
      <w:r w:rsidRPr="00CF7A85">
        <w:rPr>
          <w:sz w:val="24"/>
          <w:szCs w:val="24"/>
        </w:rPr>
        <w:t xml:space="preserve"> документа подтверждаю</w:t>
      </w:r>
      <w:r>
        <w:t xml:space="preserve">   _______________________</w:t>
      </w:r>
    </w:p>
    <w:p w:rsidR="00232BF1" w:rsidRDefault="00232BF1" w:rsidP="00232BF1">
      <w:pPr>
        <w:pStyle w:val="30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232BF1" w:rsidRDefault="00232BF1" w:rsidP="00232BF1">
      <w:pPr>
        <w:rPr>
          <w:sz w:val="24"/>
          <w:szCs w:val="24"/>
        </w:rPr>
      </w:pPr>
    </w:p>
    <w:p w:rsidR="00232BF1" w:rsidRDefault="00232BF1" w:rsidP="00232BF1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</w:t>
      </w:r>
      <w:r>
        <w:rPr>
          <w:sz w:val="24"/>
          <w:szCs w:val="24"/>
        </w:rPr>
        <w:t xml:space="preserve"> Пост. о среднемесячном минимальном размере дохода за </w:t>
      </w:r>
      <w:r w:rsidR="00CD5278">
        <w:rPr>
          <w:sz w:val="24"/>
          <w:szCs w:val="24"/>
        </w:rPr>
        <w:t>4</w:t>
      </w:r>
      <w:r>
        <w:rPr>
          <w:sz w:val="24"/>
          <w:szCs w:val="24"/>
        </w:rPr>
        <w:t xml:space="preserve"> кв 2020</w:t>
      </w:r>
    </w:p>
    <w:p w:rsidR="00232BF1" w:rsidRDefault="00232BF1" w:rsidP="00232BF1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32BF1" w:rsidTr="009978A0">
        <w:tc>
          <w:tcPr>
            <w:tcW w:w="3261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232BF1" w:rsidRDefault="00232BF1" w:rsidP="00232BF1">
            <w:pPr>
              <w:pStyle w:val="30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По 1 экз. – в дело, отдел финансово-хозяйственного анализа, цен и тарифов, МКУ «Управление жилищной политикой администрации о. Муром», СМИ</w:t>
            </w:r>
          </w:p>
        </w:tc>
      </w:tr>
      <w:tr w:rsidR="00232BF1" w:rsidTr="009978A0">
        <w:tc>
          <w:tcPr>
            <w:tcW w:w="3261" w:type="dxa"/>
          </w:tcPr>
          <w:p w:rsidR="00232BF1" w:rsidRDefault="00232BF1" w:rsidP="009978A0">
            <w:pPr>
              <w:pStyle w:val="30"/>
              <w:ind w:left="356"/>
              <w:rPr>
                <w:b/>
                <w:sz w:val="24"/>
                <w:u w:val="single"/>
              </w:rPr>
            </w:pPr>
          </w:p>
        </w:tc>
        <w:tc>
          <w:tcPr>
            <w:tcW w:w="6378" w:type="dxa"/>
          </w:tcPr>
          <w:p w:rsidR="00232BF1" w:rsidRDefault="00232BF1" w:rsidP="009978A0">
            <w:pPr>
              <w:pStyle w:val="30"/>
              <w:ind w:left="71"/>
              <w:jc w:val="both"/>
              <w:rPr>
                <w:sz w:val="24"/>
              </w:rPr>
            </w:pPr>
          </w:p>
        </w:tc>
      </w:tr>
    </w:tbl>
    <w:p w:rsidR="00D93D43" w:rsidRDefault="00D93D43" w:rsidP="00352A2D">
      <w:pPr>
        <w:tabs>
          <w:tab w:val="left" w:pos="7938"/>
        </w:tabs>
        <w:jc w:val="center"/>
      </w:pPr>
    </w:p>
    <w:sectPr w:rsidR="00D93D43" w:rsidSect="00232BF1">
      <w:headerReference w:type="even" r:id="rId10"/>
      <w:pgSz w:w="11906" w:h="16838"/>
      <w:pgMar w:top="1134" w:right="567" w:bottom="567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4E" w:rsidRDefault="009A414E">
      <w:r>
        <w:separator/>
      </w:r>
    </w:p>
  </w:endnote>
  <w:endnote w:type="continuationSeparator" w:id="0">
    <w:p w:rsidR="009A414E" w:rsidRDefault="009A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4E" w:rsidRDefault="009A414E">
      <w:r>
        <w:separator/>
      </w:r>
    </w:p>
  </w:footnote>
  <w:footnote w:type="continuationSeparator" w:id="0">
    <w:p w:rsidR="009A414E" w:rsidRDefault="009A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12" w:rsidRDefault="00D41981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2B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B12" w:rsidRDefault="00052B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7604"/>
    <w:multiLevelType w:val="hybridMultilevel"/>
    <w:tmpl w:val="A0264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B"/>
    <w:rsid w:val="000111B9"/>
    <w:rsid w:val="00024A33"/>
    <w:rsid w:val="000251B0"/>
    <w:rsid w:val="00033EF5"/>
    <w:rsid w:val="00052B12"/>
    <w:rsid w:val="00055262"/>
    <w:rsid w:val="00062014"/>
    <w:rsid w:val="00062329"/>
    <w:rsid w:val="00062D32"/>
    <w:rsid w:val="000645E6"/>
    <w:rsid w:val="0007422D"/>
    <w:rsid w:val="0007481C"/>
    <w:rsid w:val="00075E85"/>
    <w:rsid w:val="000917EF"/>
    <w:rsid w:val="000A1263"/>
    <w:rsid w:val="000A5168"/>
    <w:rsid w:val="000B0E38"/>
    <w:rsid w:val="000B4B16"/>
    <w:rsid w:val="000B67FA"/>
    <w:rsid w:val="000C772F"/>
    <w:rsid w:val="000D3121"/>
    <w:rsid w:val="000E0322"/>
    <w:rsid w:val="000E36CF"/>
    <w:rsid w:val="000E67E6"/>
    <w:rsid w:val="000F2C37"/>
    <w:rsid w:val="0011007E"/>
    <w:rsid w:val="00111CA2"/>
    <w:rsid w:val="00115A5B"/>
    <w:rsid w:val="001202D1"/>
    <w:rsid w:val="00122ABD"/>
    <w:rsid w:val="001430C0"/>
    <w:rsid w:val="00164C49"/>
    <w:rsid w:val="00184F7D"/>
    <w:rsid w:val="001A6B58"/>
    <w:rsid w:val="001A6C4F"/>
    <w:rsid w:val="001B0636"/>
    <w:rsid w:val="001C0ED8"/>
    <w:rsid w:val="001E70E2"/>
    <w:rsid w:val="001F1564"/>
    <w:rsid w:val="001F2BBC"/>
    <w:rsid w:val="001F2CB7"/>
    <w:rsid w:val="00201DDE"/>
    <w:rsid w:val="00202FE3"/>
    <w:rsid w:val="00221B13"/>
    <w:rsid w:val="0023135A"/>
    <w:rsid w:val="00232BF1"/>
    <w:rsid w:val="002412DD"/>
    <w:rsid w:val="00241C6C"/>
    <w:rsid w:val="0025041C"/>
    <w:rsid w:val="00252BCA"/>
    <w:rsid w:val="00253800"/>
    <w:rsid w:val="002548E1"/>
    <w:rsid w:val="0027039E"/>
    <w:rsid w:val="0027118A"/>
    <w:rsid w:val="00271BA0"/>
    <w:rsid w:val="00273795"/>
    <w:rsid w:val="0027617E"/>
    <w:rsid w:val="00280FAA"/>
    <w:rsid w:val="00283ACD"/>
    <w:rsid w:val="00297834"/>
    <w:rsid w:val="002A0A7B"/>
    <w:rsid w:val="002A6899"/>
    <w:rsid w:val="002B75B6"/>
    <w:rsid w:val="002D0862"/>
    <w:rsid w:val="002D6988"/>
    <w:rsid w:val="002E18BF"/>
    <w:rsid w:val="002E2FC6"/>
    <w:rsid w:val="002F2B3F"/>
    <w:rsid w:val="002F3DEF"/>
    <w:rsid w:val="00305D1C"/>
    <w:rsid w:val="00321B2F"/>
    <w:rsid w:val="0032260A"/>
    <w:rsid w:val="00324BF2"/>
    <w:rsid w:val="00325919"/>
    <w:rsid w:val="00333D92"/>
    <w:rsid w:val="0034176E"/>
    <w:rsid w:val="00352A2D"/>
    <w:rsid w:val="003643A1"/>
    <w:rsid w:val="00366E54"/>
    <w:rsid w:val="0036773C"/>
    <w:rsid w:val="003732BE"/>
    <w:rsid w:val="00384EA3"/>
    <w:rsid w:val="003B1556"/>
    <w:rsid w:val="003B365A"/>
    <w:rsid w:val="003B3FB9"/>
    <w:rsid w:val="003B523B"/>
    <w:rsid w:val="003B60C8"/>
    <w:rsid w:val="003C55CF"/>
    <w:rsid w:val="003C6F60"/>
    <w:rsid w:val="003D4B32"/>
    <w:rsid w:val="003E4268"/>
    <w:rsid w:val="003E505F"/>
    <w:rsid w:val="003F6728"/>
    <w:rsid w:val="003F7844"/>
    <w:rsid w:val="003F7D26"/>
    <w:rsid w:val="00403AC7"/>
    <w:rsid w:val="0041569B"/>
    <w:rsid w:val="00431871"/>
    <w:rsid w:val="0046363C"/>
    <w:rsid w:val="004665E8"/>
    <w:rsid w:val="004669B6"/>
    <w:rsid w:val="0047469C"/>
    <w:rsid w:val="00480C6B"/>
    <w:rsid w:val="0048375A"/>
    <w:rsid w:val="004846ED"/>
    <w:rsid w:val="00490D85"/>
    <w:rsid w:val="004922C0"/>
    <w:rsid w:val="0049275A"/>
    <w:rsid w:val="00495EEE"/>
    <w:rsid w:val="00496C32"/>
    <w:rsid w:val="004974EC"/>
    <w:rsid w:val="004B0961"/>
    <w:rsid w:val="004E2B5C"/>
    <w:rsid w:val="004E4E02"/>
    <w:rsid w:val="004F17BA"/>
    <w:rsid w:val="004F266A"/>
    <w:rsid w:val="004F70B4"/>
    <w:rsid w:val="004F74F4"/>
    <w:rsid w:val="00510646"/>
    <w:rsid w:val="00517C65"/>
    <w:rsid w:val="00531965"/>
    <w:rsid w:val="00531AB8"/>
    <w:rsid w:val="00533F77"/>
    <w:rsid w:val="00540A32"/>
    <w:rsid w:val="0054341A"/>
    <w:rsid w:val="005501B6"/>
    <w:rsid w:val="00550AE6"/>
    <w:rsid w:val="005516DC"/>
    <w:rsid w:val="005527FC"/>
    <w:rsid w:val="005601D4"/>
    <w:rsid w:val="005660D1"/>
    <w:rsid w:val="00575982"/>
    <w:rsid w:val="00576E4D"/>
    <w:rsid w:val="00582E8F"/>
    <w:rsid w:val="00590F44"/>
    <w:rsid w:val="00591A1F"/>
    <w:rsid w:val="00592CB8"/>
    <w:rsid w:val="00597CD8"/>
    <w:rsid w:val="00597FFB"/>
    <w:rsid w:val="005A37D6"/>
    <w:rsid w:val="005D3798"/>
    <w:rsid w:val="005E48E6"/>
    <w:rsid w:val="005E6F48"/>
    <w:rsid w:val="005E7CE2"/>
    <w:rsid w:val="005F5FCF"/>
    <w:rsid w:val="005F76FB"/>
    <w:rsid w:val="006118B0"/>
    <w:rsid w:val="00613114"/>
    <w:rsid w:val="00620420"/>
    <w:rsid w:val="00623E90"/>
    <w:rsid w:val="00627DC1"/>
    <w:rsid w:val="00643C08"/>
    <w:rsid w:val="00644C1F"/>
    <w:rsid w:val="00662880"/>
    <w:rsid w:val="00682E09"/>
    <w:rsid w:val="0068342B"/>
    <w:rsid w:val="00685909"/>
    <w:rsid w:val="006A05BA"/>
    <w:rsid w:val="006A20DA"/>
    <w:rsid w:val="006A3123"/>
    <w:rsid w:val="006A65C3"/>
    <w:rsid w:val="006A716B"/>
    <w:rsid w:val="006B43BC"/>
    <w:rsid w:val="006C1151"/>
    <w:rsid w:val="006C21DD"/>
    <w:rsid w:val="006C2AAB"/>
    <w:rsid w:val="006C7AE7"/>
    <w:rsid w:val="006D34A2"/>
    <w:rsid w:val="006F5228"/>
    <w:rsid w:val="006F54BA"/>
    <w:rsid w:val="006F6E43"/>
    <w:rsid w:val="00702E53"/>
    <w:rsid w:val="007177F8"/>
    <w:rsid w:val="00724202"/>
    <w:rsid w:val="00727C90"/>
    <w:rsid w:val="007366CC"/>
    <w:rsid w:val="00737E91"/>
    <w:rsid w:val="00744D68"/>
    <w:rsid w:val="00746975"/>
    <w:rsid w:val="0074753E"/>
    <w:rsid w:val="00767499"/>
    <w:rsid w:val="00775B75"/>
    <w:rsid w:val="0079182E"/>
    <w:rsid w:val="007C0F16"/>
    <w:rsid w:val="007C1BD7"/>
    <w:rsid w:val="007C3A52"/>
    <w:rsid w:val="007C5A55"/>
    <w:rsid w:val="007D52DC"/>
    <w:rsid w:val="007E3FA2"/>
    <w:rsid w:val="007F0E2D"/>
    <w:rsid w:val="007F367E"/>
    <w:rsid w:val="0080352C"/>
    <w:rsid w:val="00813948"/>
    <w:rsid w:val="00823BA9"/>
    <w:rsid w:val="00826464"/>
    <w:rsid w:val="00826472"/>
    <w:rsid w:val="00831710"/>
    <w:rsid w:val="00833D5A"/>
    <w:rsid w:val="00855C88"/>
    <w:rsid w:val="00856C67"/>
    <w:rsid w:val="00857F63"/>
    <w:rsid w:val="00871603"/>
    <w:rsid w:val="008729FE"/>
    <w:rsid w:val="008770EE"/>
    <w:rsid w:val="00877C52"/>
    <w:rsid w:val="008802C0"/>
    <w:rsid w:val="00885F80"/>
    <w:rsid w:val="008920C4"/>
    <w:rsid w:val="008A444A"/>
    <w:rsid w:val="008A503A"/>
    <w:rsid w:val="008A528F"/>
    <w:rsid w:val="008A75E3"/>
    <w:rsid w:val="008D109D"/>
    <w:rsid w:val="008D2995"/>
    <w:rsid w:val="008D6793"/>
    <w:rsid w:val="008E33A5"/>
    <w:rsid w:val="008E3A2B"/>
    <w:rsid w:val="008E42F8"/>
    <w:rsid w:val="008E5E34"/>
    <w:rsid w:val="008E674F"/>
    <w:rsid w:val="009032EA"/>
    <w:rsid w:val="009043C9"/>
    <w:rsid w:val="00904F0D"/>
    <w:rsid w:val="00906AA5"/>
    <w:rsid w:val="009141B5"/>
    <w:rsid w:val="00914650"/>
    <w:rsid w:val="009159B8"/>
    <w:rsid w:val="00915D19"/>
    <w:rsid w:val="009221D9"/>
    <w:rsid w:val="00922C8D"/>
    <w:rsid w:val="00943AD1"/>
    <w:rsid w:val="009542E7"/>
    <w:rsid w:val="00956D0C"/>
    <w:rsid w:val="00960A13"/>
    <w:rsid w:val="00966502"/>
    <w:rsid w:val="00972904"/>
    <w:rsid w:val="00974CD6"/>
    <w:rsid w:val="009751CC"/>
    <w:rsid w:val="00975EA9"/>
    <w:rsid w:val="00981804"/>
    <w:rsid w:val="00992555"/>
    <w:rsid w:val="009955E6"/>
    <w:rsid w:val="009A11C9"/>
    <w:rsid w:val="009A1E3F"/>
    <w:rsid w:val="009A414E"/>
    <w:rsid w:val="009A5187"/>
    <w:rsid w:val="009B0A24"/>
    <w:rsid w:val="009B1CA7"/>
    <w:rsid w:val="009B4208"/>
    <w:rsid w:val="009C56BE"/>
    <w:rsid w:val="009C605E"/>
    <w:rsid w:val="009C6FBD"/>
    <w:rsid w:val="009E4C74"/>
    <w:rsid w:val="009F1403"/>
    <w:rsid w:val="009F1E4B"/>
    <w:rsid w:val="009F7093"/>
    <w:rsid w:val="00A01DDF"/>
    <w:rsid w:val="00A14384"/>
    <w:rsid w:val="00A34DCD"/>
    <w:rsid w:val="00A34FBC"/>
    <w:rsid w:val="00A37710"/>
    <w:rsid w:val="00A42627"/>
    <w:rsid w:val="00A451B6"/>
    <w:rsid w:val="00A576AC"/>
    <w:rsid w:val="00A63C87"/>
    <w:rsid w:val="00A665A3"/>
    <w:rsid w:val="00A66FFB"/>
    <w:rsid w:val="00A71E87"/>
    <w:rsid w:val="00A72A16"/>
    <w:rsid w:val="00A80E72"/>
    <w:rsid w:val="00A842F9"/>
    <w:rsid w:val="00A858D4"/>
    <w:rsid w:val="00A924D0"/>
    <w:rsid w:val="00A9487A"/>
    <w:rsid w:val="00A9602A"/>
    <w:rsid w:val="00AB0724"/>
    <w:rsid w:val="00AB16BD"/>
    <w:rsid w:val="00AC2581"/>
    <w:rsid w:val="00AC26E3"/>
    <w:rsid w:val="00AC40B2"/>
    <w:rsid w:val="00AC6D19"/>
    <w:rsid w:val="00AE491A"/>
    <w:rsid w:val="00AF6AB9"/>
    <w:rsid w:val="00AF7E6F"/>
    <w:rsid w:val="00B015A3"/>
    <w:rsid w:val="00B017DE"/>
    <w:rsid w:val="00B07C87"/>
    <w:rsid w:val="00B239D3"/>
    <w:rsid w:val="00B2409A"/>
    <w:rsid w:val="00B268CC"/>
    <w:rsid w:val="00B31479"/>
    <w:rsid w:val="00B376DC"/>
    <w:rsid w:val="00B45D1D"/>
    <w:rsid w:val="00B47656"/>
    <w:rsid w:val="00B47CBB"/>
    <w:rsid w:val="00B502AC"/>
    <w:rsid w:val="00B52A24"/>
    <w:rsid w:val="00B60585"/>
    <w:rsid w:val="00B6673F"/>
    <w:rsid w:val="00B66CE6"/>
    <w:rsid w:val="00B7224D"/>
    <w:rsid w:val="00B93A39"/>
    <w:rsid w:val="00BA61C8"/>
    <w:rsid w:val="00BB1D71"/>
    <w:rsid w:val="00BB264B"/>
    <w:rsid w:val="00BB630E"/>
    <w:rsid w:val="00BC06D7"/>
    <w:rsid w:val="00BC4084"/>
    <w:rsid w:val="00BD2939"/>
    <w:rsid w:val="00BD31C8"/>
    <w:rsid w:val="00BD792E"/>
    <w:rsid w:val="00BE7165"/>
    <w:rsid w:val="00BF2B27"/>
    <w:rsid w:val="00C043DA"/>
    <w:rsid w:val="00C04D9B"/>
    <w:rsid w:val="00C279CA"/>
    <w:rsid w:val="00C36DE8"/>
    <w:rsid w:val="00C54C79"/>
    <w:rsid w:val="00C60645"/>
    <w:rsid w:val="00C65DE3"/>
    <w:rsid w:val="00C67423"/>
    <w:rsid w:val="00C709D9"/>
    <w:rsid w:val="00C74839"/>
    <w:rsid w:val="00C77304"/>
    <w:rsid w:val="00C82673"/>
    <w:rsid w:val="00C84090"/>
    <w:rsid w:val="00C87C5A"/>
    <w:rsid w:val="00C93076"/>
    <w:rsid w:val="00C9531F"/>
    <w:rsid w:val="00C964E3"/>
    <w:rsid w:val="00CA4CE3"/>
    <w:rsid w:val="00CC783B"/>
    <w:rsid w:val="00CD5278"/>
    <w:rsid w:val="00CD7EC0"/>
    <w:rsid w:val="00CE5033"/>
    <w:rsid w:val="00CE5439"/>
    <w:rsid w:val="00CE7D67"/>
    <w:rsid w:val="00CF32A2"/>
    <w:rsid w:val="00CF47D5"/>
    <w:rsid w:val="00CF720D"/>
    <w:rsid w:val="00CF7A85"/>
    <w:rsid w:val="00D15704"/>
    <w:rsid w:val="00D30EDD"/>
    <w:rsid w:val="00D40642"/>
    <w:rsid w:val="00D41981"/>
    <w:rsid w:val="00D46791"/>
    <w:rsid w:val="00D47428"/>
    <w:rsid w:val="00D521E8"/>
    <w:rsid w:val="00D56BBE"/>
    <w:rsid w:val="00D6206A"/>
    <w:rsid w:val="00D64B32"/>
    <w:rsid w:val="00D7737C"/>
    <w:rsid w:val="00D77D29"/>
    <w:rsid w:val="00D806C6"/>
    <w:rsid w:val="00D820AA"/>
    <w:rsid w:val="00D82126"/>
    <w:rsid w:val="00D836E1"/>
    <w:rsid w:val="00D90419"/>
    <w:rsid w:val="00D93305"/>
    <w:rsid w:val="00D935BF"/>
    <w:rsid w:val="00D93D43"/>
    <w:rsid w:val="00D95FD8"/>
    <w:rsid w:val="00DA1040"/>
    <w:rsid w:val="00DA4E35"/>
    <w:rsid w:val="00DC63FD"/>
    <w:rsid w:val="00DC77D2"/>
    <w:rsid w:val="00DE2C13"/>
    <w:rsid w:val="00DE3A0C"/>
    <w:rsid w:val="00DF2BE9"/>
    <w:rsid w:val="00E00403"/>
    <w:rsid w:val="00E062DE"/>
    <w:rsid w:val="00E25646"/>
    <w:rsid w:val="00E30F68"/>
    <w:rsid w:val="00E35924"/>
    <w:rsid w:val="00E45A1A"/>
    <w:rsid w:val="00E45CFC"/>
    <w:rsid w:val="00E518B3"/>
    <w:rsid w:val="00E614E5"/>
    <w:rsid w:val="00E71A91"/>
    <w:rsid w:val="00E95D28"/>
    <w:rsid w:val="00EA5DD8"/>
    <w:rsid w:val="00EB62CF"/>
    <w:rsid w:val="00EC4131"/>
    <w:rsid w:val="00EC4840"/>
    <w:rsid w:val="00EC4919"/>
    <w:rsid w:val="00ED42E9"/>
    <w:rsid w:val="00ED4422"/>
    <w:rsid w:val="00EE0BC2"/>
    <w:rsid w:val="00EE52F0"/>
    <w:rsid w:val="00EE64F1"/>
    <w:rsid w:val="00EF1AAA"/>
    <w:rsid w:val="00EF31A3"/>
    <w:rsid w:val="00EF68EB"/>
    <w:rsid w:val="00EF75B4"/>
    <w:rsid w:val="00F15FB8"/>
    <w:rsid w:val="00F17760"/>
    <w:rsid w:val="00F2161C"/>
    <w:rsid w:val="00F24413"/>
    <w:rsid w:val="00F300E4"/>
    <w:rsid w:val="00F314A3"/>
    <w:rsid w:val="00F3228F"/>
    <w:rsid w:val="00F335FF"/>
    <w:rsid w:val="00F351B6"/>
    <w:rsid w:val="00F47A2E"/>
    <w:rsid w:val="00F56F69"/>
    <w:rsid w:val="00F62232"/>
    <w:rsid w:val="00F6699B"/>
    <w:rsid w:val="00F67163"/>
    <w:rsid w:val="00F802AB"/>
    <w:rsid w:val="00F82B2C"/>
    <w:rsid w:val="00F82BA1"/>
    <w:rsid w:val="00F86F93"/>
    <w:rsid w:val="00F925DE"/>
    <w:rsid w:val="00FA31B7"/>
    <w:rsid w:val="00FA3764"/>
    <w:rsid w:val="00FA7536"/>
    <w:rsid w:val="00FA79A5"/>
    <w:rsid w:val="00FB052B"/>
    <w:rsid w:val="00FB2AC2"/>
    <w:rsid w:val="00FC2911"/>
    <w:rsid w:val="00FC5E45"/>
    <w:rsid w:val="00FD5076"/>
    <w:rsid w:val="00FD62AF"/>
    <w:rsid w:val="00FD781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ECE46-8DEB-499A-96D5-8204E66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6A65C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A65C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A65C3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A65C3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04D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3076"/>
    <w:pPr>
      <w:ind w:left="720"/>
      <w:contextualSpacing/>
    </w:pPr>
  </w:style>
  <w:style w:type="paragraph" w:customStyle="1" w:styleId="ConsPlusNormal">
    <w:name w:val="ConsPlusNormal"/>
    <w:rsid w:val="003643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A37D6"/>
    <w:rPr>
      <w:b/>
      <w:noProof/>
      <w:spacing w:val="14"/>
      <w:sz w:val="28"/>
      <w:lang w:eastAsia="en-US"/>
    </w:rPr>
  </w:style>
  <w:style w:type="paragraph" w:customStyle="1" w:styleId="20">
    <w:name w:val="Обычный2"/>
    <w:rsid w:val="005A37D6"/>
  </w:style>
  <w:style w:type="paragraph" w:styleId="aa">
    <w:name w:val="Balloon Text"/>
    <w:basedOn w:val="a"/>
    <w:link w:val="ab"/>
    <w:semiHidden/>
    <w:unhideWhenUsed/>
    <w:rsid w:val="00024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24A33"/>
    <w:rPr>
      <w:rFonts w:ascii="Segoe UI" w:hAnsi="Segoe UI" w:cs="Segoe UI"/>
      <w:noProof/>
      <w:sz w:val="18"/>
      <w:szCs w:val="18"/>
      <w:lang w:eastAsia="en-US"/>
    </w:rPr>
  </w:style>
  <w:style w:type="paragraph" w:customStyle="1" w:styleId="30">
    <w:name w:val="Обычный3"/>
    <w:rsid w:val="0023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1F1F88228F06C35FFC21460CF43CE5AD5D3B65B356E9D14A4B147AE91C73650B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1F1F88228F06C35FFC21460CF43CE5AD5D3B65333669E13A4B147AE91C736037ADA66A8ADCC4F58AC7F51B7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72;&#1090;&#1072;&#1083;&#1100;&#1103;%20&#1057;&#1077;&#1088;&#1075;&#1077;&#1077;&#1074;&#1072;\&#1041;&#1083;&#1072;&#1085;&#1082;&#1080;\&#1041;&#1083;&#1072;&#1085;&#1082;&#1080;%20&#1072;&#1076;&#1084;&#1080;&#1085;&#1080;&#1089;&#1090;&#1088;&#1072;&#1094;&#1080;&#1080;%20&#1089;%20010710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38F9-832E-4C39-A7A8-1199F83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347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sergeeva</dc:creator>
  <cp:keywords/>
  <dc:description/>
  <cp:lastModifiedBy>Едачева</cp:lastModifiedBy>
  <cp:revision>2</cp:revision>
  <cp:lastPrinted>2021-02-09T10:06:00Z</cp:lastPrinted>
  <dcterms:created xsi:type="dcterms:W3CDTF">2021-02-09T10:06:00Z</dcterms:created>
  <dcterms:modified xsi:type="dcterms:W3CDTF">2021-02-09T10:06:00Z</dcterms:modified>
</cp:coreProperties>
</file>