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7D5" w:rsidRDefault="00DC60E5" w:rsidP="003E21A5">
      <w:pPr>
        <w:pStyle w:val="2"/>
        <w:spacing w:before="120"/>
        <w:rPr>
          <w:rFonts w:ascii="Times New Roman" w:hAnsi="Times New Roman"/>
          <w:spacing w:val="40"/>
          <w:sz w:val="28"/>
          <w:szCs w:val="28"/>
        </w:rPr>
      </w:pPr>
      <w:r>
        <w:rPr>
          <w:rFonts w:ascii="Times New Roman" w:hAnsi="Times New Roman"/>
          <w:noProof/>
          <w:spacing w:val="40"/>
          <w:lang w:eastAsia="ru-RU"/>
        </w:rPr>
        <mc:AlternateContent>
          <mc:Choice Requires="wpc">
            <w:drawing>
              <wp:anchor distT="0" distB="0" distL="114300" distR="114300" simplePos="0" relativeHeight="251656192" behindDoc="0" locked="0" layoutInCell="1" allowOverlap="1">
                <wp:simplePos x="0" y="0"/>
                <wp:positionH relativeFrom="column">
                  <wp:posOffset>2966720</wp:posOffset>
                </wp:positionH>
                <wp:positionV relativeFrom="page">
                  <wp:posOffset>251460</wp:posOffset>
                </wp:positionV>
                <wp:extent cx="466725" cy="609600"/>
                <wp:effectExtent l="14605" t="13335" r="13970" b="15240"/>
                <wp:wrapNone/>
                <wp:docPr id="1233" name="Полотно 12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Rectangle 1235"/>
                        <wps:cNvSpPr>
                          <a:spLocks noChangeArrowheads="1"/>
                        </wps:cNvSpPr>
                        <wps:spPr bwMode="auto">
                          <a:xfrm>
                            <a:off x="1270" y="0"/>
                            <a:ext cx="464185" cy="313690"/>
                          </a:xfrm>
                          <a:prstGeom prst="rect">
                            <a:avLst/>
                          </a:prstGeom>
                          <a:solidFill>
                            <a:srgbClr val="FFFFFF"/>
                          </a:solidFill>
                          <a:ln w="19050">
                            <a:solidFill>
                              <a:srgbClr val="25221E"/>
                            </a:solidFill>
                            <a:miter lim="800000"/>
                            <a:headEnd/>
                            <a:tailEnd/>
                          </a:ln>
                        </wps:spPr>
                        <wps:bodyPr rot="0" vert="horz" wrap="square" lIns="91440" tIns="45720" rIns="91440" bIns="45720" anchor="t" anchorCtr="0" upright="1">
                          <a:noAutofit/>
                        </wps:bodyPr>
                      </wps:wsp>
                      <wps:wsp>
                        <wps:cNvPr id="5" name="Freeform 1236"/>
                        <wps:cNvSpPr>
                          <a:spLocks/>
                        </wps:cNvSpPr>
                        <wps:spPr bwMode="auto">
                          <a:xfrm>
                            <a:off x="272415" y="394335"/>
                            <a:ext cx="8255" cy="4445"/>
                          </a:xfrm>
                          <a:custGeom>
                            <a:avLst/>
                            <a:gdLst>
                              <a:gd name="T0" fmla="*/ 0 w 8"/>
                              <a:gd name="T1" fmla="*/ 4 h 4"/>
                              <a:gd name="T2" fmla="*/ 3 w 8"/>
                              <a:gd name="T3" fmla="*/ 4 h 4"/>
                              <a:gd name="T4" fmla="*/ 4 w 8"/>
                              <a:gd name="T5" fmla="*/ 3 h 4"/>
                              <a:gd name="T6" fmla="*/ 4 w 8"/>
                              <a:gd name="T7" fmla="*/ 3 h 4"/>
                              <a:gd name="T8" fmla="*/ 5 w 8"/>
                              <a:gd name="T9" fmla="*/ 3 h 4"/>
                              <a:gd name="T10" fmla="*/ 6 w 8"/>
                              <a:gd name="T11" fmla="*/ 2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4"/>
                                  <a:pt x="3" y="4"/>
                                </a:cubicBezTo>
                                <a:cubicBezTo>
                                  <a:pt x="3" y="4"/>
                                  <a:pt x="4" y="4"/>
                                  <a:pt x="4" y="3"/>
                                </a:cubicBezTo>
                                <a:cubicBezTo>
                                  <a:pt x="4" y="3"/>
                                  <a:pt x="4" y="3"/>
                                  <a:pt x="4" y="3"/>
                                </a:cubicBezTo>
                                <a:cubicBezTo>
                                  <a:pt x="4" y="3"/>
                                  <a:pt x="5" y="3"/>
                                  <a:pt x="5" y="3"/>
                                </a:cubicBezTo>
                                <a:cubicBezTo>
                                  <a:pt x="5" y="3"/>
                                  <a:pt x="6" y="2"/>
                                  <a:pt x="6" y="2"/>
                                </a:cubicBezTo>
                                <a:cubicBezTo>
                                  <a:pt x="6" y="2"/>
                                  <a:pt x="8" y="1"/>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237"/>
                        <wps:cNvSpPr>
                          <a:spLocks/>
                        </wps:cNvSpPr>
                        <wps:spPr bwMode="auto">
                          <a:xfrm>
                            <a:off x="187960" y="394335"/>
                            <a:ext cx="8255" cy="4445"/>
                          </a:xfrm>
                          <a:custGeom>
                            <a:avLst/>
                            <a:gdLst>
                              <a:gd name="T0" fmla="*/ 8 w 8"/>
                              <a:gd name="T1" fmla="*/ 4 h 4"/>
                              <a:gd name="T2" fmla="*/ 3 w 8"/>
                              <a:gd name="T3" fmla="*/ 3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3"/>
                                </a:cubicBezTo>
                                <a:cubicBezTo>
                                  <a:pt x="3" y="3"/>
                                  <a:pt x="2" y="2"/>
                                  <a:pt x="2" y="2"/>
                                </a:cubicBezTo>
                                <a:cubicBezTo>
                                  <a:pt x="2"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238"/>
                        <wps:cNvSpPr>
                          <a:spLocks/>
                        </wps:cNvSpPr>
                        <wps:spPr bwMode="auto">
                          <a:xfrm>
                            <a:off x="181610" y="397510"/>
                            <a:ext cx="105410" cy="12700"/>
                          </a:xfrm>
                          <a:custGeom>
                            <a:avLst/>
                            <a:gdLst>
                              <a:gd name="T0" fmla="*/ 108 w 108"/>
                              <a:gd name="T1" fmla="*/ 0 h 13"/>
                              <a:gd name="T2" fmla="*/ 54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9" y="7"/>
                                  <a:pt x="78" y="13"/>
                                  <a:pt x="54" y="13"/>
                                </a:cubicBezTo>
                                <a:cubicBezTo>
                                  <a:pt x="40" y="13"/>
                                  <a:pt x="6" y="1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239"/>
                        <wps:cNvSpPr>
                          <a:spLocks/>
                        </wps:cNvSpPr>
                        <wps:spPr bwMode="auto">
                          <a:xfrm>
                            <a:off x="383540" y="495935"/>
                            <a:ext cx="7620" cy="5080"/>
                          </a:xfrm>
                          <a:custGeom>
                            <a:avLst/>
                            <a:gdLst>
                              <a:gd name="T0" fmla="*/ 0 w 8"/>
                              <a:gd name="T1" fmla="*/ 5 h 5"/>
                              <a:gd name="T2" fmla="*/ 3 w 8"/>
                              <a:gd name="T3" fmla="*/ 4 h 5"/>
                              <a:gd name="T4" fmla="*/ 4 w 8"/>
                              <a:gd name="T5" fmla="*/ 3 h 5"/>
                              <a:gd name="T6" fmla="*/ 5 w 8"/>
                              <a:gd name="T7" fmla="*/ 3 h 5"/>
                              <a:gd name="T8" fmla="*/ 6 w 8"/>
                              <a:gd name="T9" fmla="*/ 3 h 5"/>
                              <a:gd name="T10" fmla="*/ 6 w 8"/>
                              <a:gd name="T11" fmla="*/ 2 h 5"/>
                              <a:gd name="T12" fmla="*/ 8 w 8"/>
                              <a:gd name="T13" fmla="*/ 0 h 5"/>
                            </a:gdLst>
                            <a:ahLst/>
                            <a:cxnLst>
                              <a:cxn ang="0">
                                <a:pos x="T0" y="T1"/>
                              </a:cxn>
                              <a:cxn ang="0">
                                <a:pos x="T2" y="T3"/>
                              </a:cxn>
                              <a:cxn ang="0">
                                <a:pos x="T4" y="T5"/>
                              </a:cxn>
                              <a:cxn ang="0">
                                <a:pos x="T6" y="T7"/>
                              </a:cxn>
                              <a:cxn ang="0">
                                <a:pos x="T8" y="T9"/>
                              </a:cxn>
                              <a:cxn ang="0">
                                <a:pos x="T10" y="T11"/>
                              </a:cxn>
                              <a:cxn ang="0">
                                <a:pos x="T12" y="T13"/>
                              </a:cxn>
                            </a:cxnLst>
                            <a:rect l="0" t="0" r="r" b="b"/>
                            <a:pathLst>
                              <a:path w="8" h="5">
                                <a:moveTo>
                                  <a:pt x="0" y="5"/>
                                </a:moveTo>
                                <a:cubicBezTo>
                                  <a:pt x="1" y="4"/>
                                  <a:pt x="2" y="4"/>
                                  <a:pt x="3" y="4"/>
                                </a:cubicBezTo>
                                <a:cubicBezTo>
                                  <a:pt x="4" y="4"/>
                                  <a:pt x="4" y="4"/>
                                  <a:pt x="4" y="3"/>
                                </a:cubicBezTo>
                                <a:cubicBezTo>
                                  <a:pt x="4" y="3"/>
                                  <a:pt x="5" y="3"/>
                                  <a:pt x="5" y="3"/>
                                </a:cubicBezTo>
                                <a:cubicBezTo>
                                  <a:pt x="5" y="3"/>
                                  <a:pt x="6" y="3"/>
                                  <a:pt x="6" y="3"/>
                                </a:cubicBezTo>
                                <a:cubicBezTo>
                                  <a:pt x="6" y="3"/>
                                  <a:pt x="6" y="2"/>
                                  <a:pt x="6" y="2"/>
                                </a:cubicBezTo>
                                <a:cubicBezTo>
                                  <a:pt x="6" y="2"/>
                                  <a:pt x="8" y="1"/>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40"/>
                        <wps:cNvSpPr>
                          <a:spLocks/>
                        </wps:cNvSpPr>
                        <wps:spPr bwMode="auto">
                          <a:xfrm>
                            <a:off x="299720" y="495935"/>
                            <a:ext cx="8255" cy="5080"/>
                          </a:xfrm>
                          <a:custGeom>
                            <a:avLst/>
                            <a:gdLst>
                              <a:gd name="T0" fmla="*/ 8 w 8"/>
                              <a:gd name="T1" fmla="*/ 5 h 5"/>
                              <a:gd name="T2" fmla="*/ 2 w 8"/>
                              <a:gd name="T3" fmla="*/ 3 h 5"/>
                              <a:gd name="T4" fmla="*/ 1 w 8"/>
                              <a:gd name="T5" fmla="*/ 2 h 5"/>
                              <a:gd name="T6" fmla="*/ 0 w 8"/>
                              <a:gd name="T7" fmla="*/ 0 h 5"/>
                            </a:gdLst>
                            <a:ahLst/>
                            <a:cxnLst>
                              <a:cxn ang="0">
                                <a:pos x="T0" y="T1"/>
                              </a:cxn>
                              <a:cxn ang="0">
                                <a:pos x="T2" y="T3"/>
                              </a:cxn>
                              <a:cxn ang="0">
                                <a:pos x="T4" y="T5"/>
                              </a:cxn>
                              <a:cxn ang="0">
                                <a:pos x="T6" y="T7"/>
                              </a:cxn>
                            </a:cxnLst>
                            <a:rect l="0" t="0" r="r" b="b"/>
                            <a:pathLst>
                              <a:path w="8" h="5">
                                <a:moveTo>
                                  <a:pt x="8" y="5"/>
                                </a:moveTo>
                                <a:cubicBezTo>
                                  <a:pt x="6" y="5"/>
                                  <a:pt x="3" y="3"/>
                                  <a:pt x="2" y="3"/>
                                </a:cubicBezTo>
                                <a:cubicBezTo>
                                  <a:pt x="2" y="3"/>
                                  <a:pt x="1" y="3"/>
                                  <a:pt x="1" y="2"/>
                                </a:cubicBezTo>
                                <a:cubicBezTo>
                                  <a:pt x="1"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41"/>
                        <wps:cNvSpPr>
                          <a:spLocks/>
                        </wps:cNvSpPr>
                        <wps:spPr bwMode="auto">
                          <a:xfrm>
                            <a:off x="293370" y="499110"/>
                            <a:ext cx="105410" cy="12700"/>
                          </a:xfrm>
                          <a:custGeom>
                            <a:avLst/>
                            <a:gdLst>
                              <a:gd name="T0" fmla="*/ 108 w 108"/>
                              <a:gd name="T1" fmla="*/ 0 h 13"/>
                              <a:gd name="T2" fmla="*/ 53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8" y="8"/>
                                  <a:pt x="77" y="13"/>
                                  <a:pt x="53" y="13"/>
                                </a:cubicBezTo>
                                <a:cubicBezTo>
                                  <a:pt x="40" y="13"/>
                                  <a:pt x="5" y="1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42"/>
                        <wps:cNvSpPr>
                          <a:spLocks/>
                        </wps:cNvSpPr>
                        <wps:spPr bwMode="auto">
                          <a:xfrm>
                            <a:off x="162560" y="495935"/>
                            <a:ext cx="8255" cy="4445"/>
                          </a:xfrm>
                          <a:custGeom>
                            <a:avLst/>
                            <a:gdLst>
                              <a:gd name="T0" fmla="*/ 0 w 8"/>
                              <a:gd name="T1" fmla="*/ 4 h 4"/>
                              <a:gd name="T2" fmla="*/ 3 w 8"/>
                              <a:gd name="T3" fmla="*/ 3 h 4"/>
                              <a:gd name="T4" fmla="*/ 4 w 8"/>
                              <a:gd name="T5" fmla="*/ 3 h 4"/>
                              <a:gd name="T6" fmla="*/ 4 w 8"/>
                              <a:gd name="T7" fmla="*/ 3 h 4"/>
                              <a:gd name="T8" fmla="*/ 5 w 8"/>
                              <a:gd name="T9" fmla="*/ 2 h 4"/>
                              <a:gd name="T10" fmla="*/ 6 w 8"/>
                              <a:gd name="T11" fmla="*/ 1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3"/>
                                  <a:pt x="3" y="3"/>
                                </a:cubicBezTo>
                                <a:cubicBezTo>
                                  <a:pt x="3" y="3"/>
                                  <a:pt x="4" y="3"/>
                                  <a:pt x="4" y="3"/>
                                </a:cubicBezTo>
                                <a:cubicBezTo>
                                  <a:pt x="4" y="3"/>
                                  <a:pt x="4" y="3"/>
                                  <a:pt x="4" y="3"/>
                                </a:cubicBezTo>
                                <a:cubicBezTo>
                                  <a:pt x="4" y="3"/>
                                  <a:pt x="5" y="2"/>
                                  <a:pt x="5" y="2"/>
                                </a:cubicBezTo>
                                <a:cubicBezTo>
                                  <a:pt x="5" y="2"/>
                                  <a:pt x="6" y="2"/>
                                  <a:pt x="6" y="1"/>
                                </a:cubicBezTo>
                                <a:cubicBezTo>
                                  <a:pt x="6" y="1"/>
                                  <a:pt x="8" y="0"/>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43"/>
                        <wps:cNvSpPr>
                          <a:spLocks/>
                        </wps:cNvSpPr>
                        <wps:spPr bwMode="auto">
                          <a:xfrm>
                            <a:off x="78740" y="495935"/>
                            <a:ext cx="7620" cy="4445"/>
                          </a:xfrm>
                          <a:custGeom>
                            <a:avLst/>
                            <a:gdLst>
                              <a:gd name="T0" fmla="*/ 8 w 8"/>
                              <a:gd name="T1" fmla="*/ 4 h 4"/>
                              <a:gd name="T2" fmla="*/ 3 w 8"/>
                              <a:gd name="T3" fmla="*/ 2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2"/>
                                </a:cubicBezTo>
                                <a:cubicBezTo>
                                  <a:pt x="3" y="2"/>
                                  <a:pt x="2" y="2"/>
                                  <a:pt x="2" y="2"/>
                                </a:cubicBezTo>
                                <a:cubicBezTo>
                                  <a:pt x="2" y="1"/>
                                  <a:pt x="0" y="0"/>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244"/>
                        <wps:cNvSpPr>
                          <a:spLocks/>
                        </wps:cNvSpPr>
                        <wps:spPr bwMode="auto">
                          <a:xfrm>
                            <a:off x="71755" y="498475"/>
                            <a:ext cx="105410" cy="12700"/>
                          </a:xfrm>
                          <a:custGeom>
                            <a:avLst/>
                            <a:gdLst>
                              <a:gd name="T0" fmla="*/ 108 w 108"/>
                              <a:gd name="T1" fmla="*/ 0 h 13"/>
                              <a:gd name="T2" fmla="*/ 54 w 108"/>
                              <a:gd name="T3" fmla="*/ 13 h 13"/>
                              <a:gd name="T4" fmla="*/ 0 w 108"/>
                              <a:gd name="T5" fmla="*/ 1 h 13"/>
                            </a:gdLst>
                            <a:ahLst/>
                            <a:cxnLst>
                              <a:cxn ang="0">
                                <a:pos x="T0" y="T1"/>
                              </a:cxn>
                              <a:cxn ang="0">
                                <a:pos x="T2" y="T3"/>
                              </a:cxn>
                              <a:cxn ang="0">
                                <a:pos x="T4" y="T5"/>
                              </a:cxn>
                            </a:cxnLst>
                            <a:rect l="0" t="0" r="r" b="b"/>
                            <a:pathLst>
                              <a:path w="108" h="13">
                                <a:moveTo>
                                  <a:pt x="108" y="0"/>
                                </a:moveTo>
                                <a:cubicBezTo>
                                  <a:pt x="89" y="8"/>
                                  <a:pt x="78" y="13"/>
                                  <a:pt x="54" y="13"/>
                                </a:cubicBezTo>
                                <a:cubicBezTo>
                                  <a:pt x="40" y="13"/>
                                  <a:pt x="6" y="12"/>
                                  <a:pt x="0" y="1"/>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245"/>
                        <wps:cNvSpPr>
                          <a:spLocks/>
                        </wps:cNvSpPr>
                        <wps:spPr bwMode="auto">
                          <a:xfrm>
                            <a:off x="368935" y="83185"/>
                            <a:ext cx="3810" cy="15240"/>
                          </a:xfrm>
                          <a:custGeom>
                            <a:avLst/>
                            <a:gdLst>
                              <a:gd name="T0" fmla="*/ 0 w 4"/>
                              <a:gd name="T1" fmla="*/ 16 h 16"/>
                              <a:gd name="T2" fmla="*/ 1 w 4"/>
                              <a:gd name="T3" fmla="*/ 15 h 16"/>
                              <a:gd name="T4" fmla="*/ 1 w 4"/>
                              <a:gd name="T5" fmla="*/ 14 h 16"/>
                              <a:gd name="T6" fmla="*/ 1 w 4"/>
                              <a:gd name="T7" fmla="*/ 14 h 16"/>
                              <a:gd name="T8" fmla="*/ 1 w 4"/>
                              <a:gd name="T9" fmla="*/ 13 h 16"/>
                              <a:gd name="T10" fmla="*/ 3 w 4"/>
                              <a:gd name="T11" fmla="*/ 11 h 16"/>
                              <a:gd name="T12" fmla="*/ 3 w 4"/>
                              <a:gd name="T13" fmla="*/ 10 h 16"/>
                              <a:gd name="T14" fmla="*/ 3 w 4"/>
                              <a:gd name="T15" fmla="*/ 8 h 16"/>
                              <a:gd name="T16" fmla="*/ 4 w 4"/>
                              <a:gd name="T17" fmla="*/ 4 h 16"/>
                              <a:gd name="T18" fmla="*/ 4 w 4"/>
                              <a:gd name="T19" fmla="*/ 1 h 16"/>
                              <a:gd name="T20" fmla="*/ 3 w 4"/>
                              <a:gd name="T21"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 h="16">
                                <a:moveTo>
                                  <a:pt x="0" y="16"/>
                                </a:moveTo>
                                <a:cubicBezTo>
                                  <a:pt x="1" y="16"/>
                                  <a:pt x="1" y="16"/>
                                  <a:pt x="1" y="15"/>
                                </a:cubicBezTo>
                                <a:cubicBezTo>
                                  <a:pt x="1" y="15"/>
                                  <a:pt x="1" y="14"/>
                                  <a:pt x="1" y="14"/>
                                </a:cubicBezTo>
                                <a:cubicBezTo>
                                  <a:pt x="1" y="14"/>
                                  <a:pt x="1" y="15"/>
                                  <a:pt x="1" y="14"/>
                                </a:cubicBezTo>
                                <a:cubicBezTo>
                                  <a:pt x="1" y="14"/>
                                  <a:pt x="1" y="13"/>
                                  <a:pt x="1" y="13"/>
                                </a:cubicBezTo>
                                <a:cubicBezTo>
                                  <a:pt x="2" y="13"/>
                                  <a:pt x="2" y="12"/>
                                  <a:pt x="3" y="11"/>
                                </a:cubicBezTo>
                                <a:cubicBezTo>
                                  <a:pt x="3" y="11"/>
                                  <a:pt x="3" y="10"/>
                                  <a:pt x="3" y="10"/>
                                </a:cubicBezTo>
                                <a:cubicBezTo>
                                  <a:pt x="3" y="9"/>
                                  <a:pt x="3" y="8"/>
                                  <a:pt x="3" y="8"/>
                                </a:cubicBezTo>
                                <a:cubicBezTo>
                                  <a:pt x="3" y="6"/>
                                  <a:pt x="4" y="5"/>
                                  <a:pt x="4" y="4"/>
                                </a:cubicBezTo>
                                <a:cubicBezTo>
                                  <a:pt x="4" y="3"/>
                                  <a:pt x="4" y="2"/>
                                  <a:pt x="4" y="1"/>
                                </a:cubicBezTo>
                                <a:cubicBezTo>
                                  <a:pt x="4" y="1"/>
                                  <a:pt x="4" y="0"/>
                                  <a:pt x="3"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246"/>
                        <wps:cNvSpPr>
                          <a:spLocks/>
                        </wps:cNvSpPr>
                        <wps:spPr bwMode="auto">
                          <a:xfrm>
                            <a:off x="375285" y="88900"/>
                            <a:ext cx="6985" cy="22225"/>
                          </a:xfrm>
                          <a:custGeom>
                            <a:avLst/>
                            <a:gdLst>
                              <a:gd name="T0" fmla="*/ 0 w 7"/>
                              <a:gd name="T1" fmla="*/ 23 h 23"/>
                              <a:gd name="T2" fmla="*/ 2 w 7"/>
                              <a:gd name="T3" fmla="*/ 16 h 23"/>
                              <a:gd name="T4" fmla="*/ 5 w 7"/>
                              <a:gd name="T5" fmla="*/ 12 h 23"/>
                              <a:gd name="T6" fmla="*/ 6 w 7"/>
                              <a:gd name="T7" fmla="*/ 6 h 23"/>
                              <a:gd name="T8" fmla="*/ 6 w 7"/>
                              <a:gd name="T9" fmla="*/ 2 h 23"/>
                              <a:gd name="T10" fmla="*/ 5 w 7"/>
                              <a:gd name="T11" fmla="*/ 1 h 23"/>
                              <a:gd name="T12" fmla="*/ 4 w 7"/>
                              <a:gd name="T13" fmla="*/ 0 h 23"/>
                            </a:gdLst>
                            <a:ahLst/>
                            <a:cxnLst>
                              <a:cxn ang="0">
                                <a:pos x="T0" y="T1"/>
                              </a:cxn>
                              <a:cxn ang="0">
                                <a:pos x="T2" y="T3"/>
                              </a:cxn>
                              <a:cxn ang="0">
                                <a:pos x="T4" y="T5"/>
                              </a:cxn>
                              <a:cxn ang="0">
                                <a:pos x="T6" y="T7"/>
                              </a:cxn>
                              <a:cxn ang="0">
                                <a:pos x="T8" y="T9"/>
                              </a:cxn>
                              <a:cxn ang="0">
                                <a:pos x="T10" y="T11"/>
                              </a:cxn>
                              <a:cxn ang="0">
                                <a:pos x="T12" y="T13"/>
                              </a:cxn>
                            </a:cxnLst>
                            <a:rect l="0" t="0" r="r" b="b"/>
                            <a:pathLst>
                              <a:path w="7" h="23">
                                <a:moveTo>
                                  <a:pt x="0" y="23"/>
                                </a:moveTo>
                                <a:cubicBezTo>
                                  <a:pt x="0" y="21"/>
                                  <a:pt x="1" y="18"/>
                                  <a:pt x="2" y="16"/>
                                </a:cubicBezTo>
                                <a:cubicBezTo>
                                  <a:pt x="3" y="16"/>
                                  <a:pt x="4" y="13"/>
                                  <a:pt x="5" y="12"/>
                                </a:cubicBezTo>
                                <a:cubicBezTo>
                                  <a:pt x="6" y="11"/>
                                  <a:pt x="6" y="9"/>
                                  <a:pt x="6" y="6"/>
                                </a:cubicBezTo>
                                <a:cubicBezTo>
                                  <a:pt x="6" y="5"/>
                                  <a:pt x="7" y="3"/>
                                  <a:pt x="6" y="2"/>
                                </a:cubicBezTo>
                                <a:cubicBezTo>
                                  <a:pt x="6" y="2"/>
                                  <a:pt x="5" y="1"/>
                                  <a:pt x="5" y="1"/>
                                </a:cubicBezTo>
                                <a:cubicBezTo>
                                  <a:pt x="5" y="1"/>
                                  <a:pt x="4" y="0"/>
                                  <a:pt x="4"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247"/>
                        <wps:cNvSpPr>
                          <a:spLocks/>
                        </wps:cNvSpPr>
                        <wps:spPr bwMode="auto">
                          <a:xfrm>
                            <a:off x="228600" y="172720"/>
                            <a:ext cx="71120" cy="114300"/>
                          </a:xfrm>
                          <a:custGeom>
                            <a:avLst/>
                            <a:gdLst>
                              <a:gd name="T0" fmla="*/ 35 w 73"/>
                              <a:gd name="T1" fmla="*/ 5 h 117"/>
                              <a:gd name="T2" fmla="*/ 65 w 73"/>
                              <a:gd name="T3" fmla="*/ 8 h 117"/>
                              <a:gd name="T4" fmla="*/ 68 w 73"/>
                              <a:gd name="T5" fmla="*/ 40 h 117"/>
                              <a:gd name="T6" fmla="*/ 66 w 73"/>
                              <a:gd name="T7" fmla="*/ 47 h 117"/>
                              <a:gd name="T8" fmla="*/ 59 w 73"/>
                              <a:gd name="T9" fmla="*/ 56 h 117"/>
                              <a:gd name="T10" fmla="*/ 64 w 73"/>
                              <a:gd name="T11" fmla="*/ 73 h 117"/>
                              <a:gd name="T12" fmla="*/ 62 w 73"/>
                              <a:gd name="T13" fmla="*/ 76 h 117"/>
                              <a:gd name="T14" fmla="*/ 42 w 73"/>
                              <a:gd name="T15" fmla="*/ 96 h 117"/>
                              <a:gd name="T16" fmla="*/ 37 w 73"/>
                              <a:gd name="T17" fmla="*/ 107 h 117"/>
                              <a:gd name="T18" fmla="*/ 19 w 73"/>
                              <a:gd name="T19" fmla="*/ 112 h 117"/>
                              <a:gd name="T20" fmla="*/ 13 w 73"/>
                              <a:gd name="T21" fmla="*/ 113 h 117"/>
                              <a:gd name="T22" fmla="*/ 5 w 73"/>
                              <a:gd name="T23" fmla="*/ 105 h 117"/>
                              <a:gd name="T24" fmla="*/ 22 w 73"/>
                              <a:gd name="T25" fmla="*/ 97 h 117"/>
                              <a:gd name="T26" fmla="*/ 40 w 73"/>
                              <a:gd name="T27" fmla="*/ 78 h 117"/>
                              <a:gd name="T28" fmla="*/ 25 w 73"/>
                              <a:gd name="T29" fmla="*/ 46 h 117"/>
                              <a:gd name="T30" fmla="*/ 22 w 73"/>
                              <a:gd name="T31" fmla="*/ 35 h 117"/>
                              <a:gd name="T32" fmla="*/ 24 w 73"/>
                              <a:gd name="T33" fmla="*/ 24 h 117"/>
                              <a:gd name="T34" fmla="*/ 35 w 73"/>
                              <a:gd name="T35" fmla="*/ 5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 h="117">
                                <a:moveTo>
                                  <a:pt x="35" y="5"/>
                                </a:moveTo>
                                <a:cubicBezTo>
                                  <a:pt x="49" y="1"/>
                                  <a:pt x="49" y="0"/>
                                  <a:pt x="65" y="8"/>
                                </a:cubicBezTo>
                                <a:cubicBezTo>
                                  <a:pt x="73" y="12"/>
                                  <a:pt x="71" y="33"/>
                                  <a:pt x="68" y="40"/>
                                </a:cubicBezTo>
                                <a:cubicBezTo>
                                  <a:pt x="67" y="42"/>
                                  <a:pt x="66" y="45"/>
                                  <a:pt x="66" y="47"/>
                                </a:cubicBezTo>
                                <a:cubicBezTo>
                                  <a:pt x="66" y="48"/>
                                  <a:pt x="59" y="52"/>
                                  <a:pt x="59" y="56"/>
                                </a:cubicBezTo>
                                <a:cubicBezTo>
                                  <a:pt x="59" y="62"/>
                                  <a:pt x="64" y="73"/>
                                  <a:pt x="64" y="73"/>
                                </a:cubicBezTo>
                                <a:cubicBezTo>
                                  <a:pt x="64" y="74"/>
                                  <a:pt x="63" y="75"/>
                                  <a:pt x="62" y="76"/>
                                </a:cubicBezTo>
                                <a:cubicBezTo>
                                  <a:pt x="54" y="79"/>
                                  <a:pt x="43" y="85"/>
                                  <a:pt x="42" y="96"/>
                                </a:cubicBezTo>
                                <a:cubicBezTo>
                                  <a:pt x="42" y="102"/>
                                  <a:pt x="39" y="107"/>
                                  <a:pt x="37" y="107"/>
                                </a:cubicBezTo>
                                <a:cubicBezTo>
                                  <a:pt x="35" y="108"/>
                                  <a:pt x="19" y="117"/>
                                  <a:pt x="19" y="112"/>
                                </a:cubicBezTo>
                                <a:cubicBezTo>
                                  <a:pt x="19" y="111"/>
                                  <a:pt x="15" y="113"/>
                                  <a:pt x="13" y="113"/>
                                </a:cubicBezTo>
                                <a:cubicBezTo>
                                  <a:pt x="11" y="113"/>
                                  <a:pt x="0" y="110"/>
                                  <a:pt x="5" y="105"/>
                                </a:cubicBezTo>
                                <a:cubicBezTo>
                                  <a:pt x="9" y="99"/>
                                  <a:pt x="14" y="99"/>
                                  <a:pt x="22" y="97"/>
                                </a:cubicBezTo>
                                <a:cubicBezTo>
                                  <a:pt x="31" y="97"/>
                                  <a:pt x="36" y="82"/>
                                  <a:pt x="40" y="78"/>
                                </a:cubicBezTo>
                                <a:cubicBezTo>
                                  <a:pt x="50" y="68"/>
                                  <a:pt x="30" y="54"/>
                                  <a:pt x="25" y="46"/>
                                </a:cubicBezTo>
                                <a:cubicBezTo>
                                  <a:pt x="23" y="44"/>
                                  <a:pt x="22" y="40"/>
                                  <a:pt x="22" y="35"/>
                                </a:cubicBezTo>
                                <a:cubicBezTo>
                                  <a:pt x="22" y="31"/>
                                  <a:pt x="23" y="27"/>
                                  <a:pt x="24" y="24"/>
                                </a:cubicBezTo>
                                <a:cubicBezTo>
                                  <a:pt x="24" y="23"/>
                                  <a:pt x="34" y="7"/>
                                  <a:pt x="35" y="5"/>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7" name="Freeform 1248"/>
                        <wps:cNvSpPr>
                          <a:spLocks/>
                        </wps:cNvSpPr>
                        <wps:spPr bwMode="auto">
                          <a:xfrm>
                            <a:off x="247015" y="276225"/>
                            <a:ext cx="5080" cy="6350"/>
                          </a:xfrm>
                          <a:custGeom>
                            <a:avLst/>
                            <a:gdLst>
                              <a:gd name="T0" fmla="*/ 0 w 5"/>
                              <a:gd name="T1" fmla="*/ 6 h 6"/>
                              <a:gd name="T2" fmla="*/ 0 w 5"/>
                              <a:gd name="T3" fmla="*/ 5 h 6"/>
                              <a:gd name="T4" fmla="*/ 0 w 5"/>
                              <a:gd name="T5" fmla="*/ 5 h 6"/>
                              <a:gd name="T6" fmla="*/ 0 w 5"/>
                              <a:gd name="T7" fmla="*/ 4 h 6"/>
                              <a:gd name="T8" fmla="*/ 0 w 5"/>
                              <a:gd name="T9" fmla="*/ 4 h 6"/>
                              <a:gd name="T10" fmla="*/ 0 w 5"/>
                              <a:gd name="T11" fmla="*/ 4 h 6"/>
                              <a:gd name="T12" fmla="*/ 0 w 5"/>
                              <a:gd name="T13" fmla="*/ 4 h 6"/>
                              <a:gd name="T14" fmla="*/ 0 w 5"/>
                              <a:gd name="T15" fmla="*/ 3 h 6"/>
                              <a:gd name="T16" fmla="*/ 1 w 5"/>
                              <a:gd name="T17" fmla="*/ 3 h 6"/>
                              <a:gd name="T18" fmla="*/ 1 w 5"/>
                              <a:gd name="T19" fmla="*/ 3 h 6"/>
                              <a:gd name="T20" fmla="*/ 1 w 5"/>
                              <a:gd name="T21" fmla="*/ 3 h 6"/>
                              <a:gd name="T22" fmla="*/ 1 w 5"/>
                              <a:gd name="T23" fmla="*/ 3 h 6"/>
                              <a:gd name="T24" fmla="*/ 1 w 5"/>
                              <a:gd name="T25" fmla="*/ 2 h 6"/>
                              <a:gd name="T26" fmla="*/ 1 w 5"/>
                              <a:gd name="T27" fmla="*/ 2 h 6"/>
                              <a:gd name="T28" fmla="*/ 1 w 5"/>
                              <a:gd name="T29" fmla="*/ 2 h 6"/>
                              <a:gd name="T30" fmla="*/ 2 w 5"/>
                              <a:gd name="T31" fmla="*/ 2 h 6"/>
                              <a:gd name="T32" fmla="*/ 2 w 5"/>
                              <a:gd name="T33" fmla="*/ 2 h 6"/>
                              <a:gd name="T34" fmla="*/ 2 w 5"/>
                              <a:gd name="T35" fmla="*/ 2 h 6"/>
                              <a:gd name="T36" fmla="*/ 2 w 5"/>
                              <a:gd name="T37" fmla="*/ 2 h 6"/>
                              <a:gd name="T38" fmla="*/ 2 w 5"/>
                              <a:gd name="T39" fmla="*/ 2 h 6"/>
                              <a:gd name="T40" fmla="*/ 3 w 5"/>
                              <a:gd name="T41" fmla="*/ 1 h 6"/>
                              <a:gd name="T42" fmla="*/ 3 w 5"/>
                              <a:gd name="T43" fmla="*/ 1 h 6"/>
                              <a:gd name="T44" fmla="*/ 3 w 5"/>
                              <a:gd name="T45" fmla="*/ 1 h 6"/>
                              <a:gd name="T46" fmla="*/ 4 w 5"/>
                              <a:gd name="T47" fmla="*/ 1 h 6"/>
                              <a:gd name="T48" fmla="*/ 4 w 5"/>
                              <a:gd name="T49" fmla="*/ 0 h 6"/>
                              <a:gd name="T50" fmla="*/ 4 w 5"/>
                              <a:gd name="T51" fmla="*/ 0 h 6"/>
                              <a:gd name="T52" fmla="*/ 4 w 5"/>
                              <a:gd name="T53" fmla="*/ 0 h 6"/>
                              <a:gd name="T54" fmla="*/ 5 w 5"/>
                              <a:gd name="T55"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6">
                                <a:moveTo>
                                  <a:pt x="0" y="6"/>
                                </a:moveTo>
                                <a:cubicBezTo>
                                  <a:pt x="0" y="5"/>
                                  <a:pt x="0" y="5"/>
                                  <a:pt x="0" y="5"/>
                                </a:cubicBezTo>
                                <a:cubicBezTo>
                                  <a:pt x="0" y="5"/>
                                  <a:pt x="0" y="5"/>
                                  <a:pt x="0" y="5"/>
                                </a:cubicBezTo>
                                <a:cubicBezTo>
                                  <a:pt x="0" y="5"/>
                                  <a:pt x="0" y="4"/>
                                  <a:pt x="0" y="4"/>
                                </a:cubicBezTo>
                                <a:cubicBezTo>
                                  <a:pt x="0" y="4"/>
                                  <a:pt x="0" y="4"/>
                                  <a:pt x="0" y="4"/>
                                </a:cubicBezTo>
                                <a:cubicBezTo>
                                  <a:pt x="0" y="4"/>
                                  <a:pt x="0" y="4"/>
                                  <a:pt x="0" y="4"/>
                                </a:cubicBezTo>
                                <a:cubicBezTo>
                                  <a:pt x="0" y="4"/>
                                  <a:pt x="0" y="4"/>
                                  <a:pt x="0" y="4"/>
                                </a:cubicBezTo>
                                <a:cubicBezTo>
                                  <a:pt x="0" y="4"/>
                                  <a:pt x="0" y="3"/>
                                  <a:pt x="0" y="3"/>
                                </a:cubicBezTo>
                                <a:cubicBezTo>
                                  <a:pt x="0" y="3"/>
                                  <a:pt x="1" y="3"/>
                                  <a:pt x="1" y="3"/>
                                </a:cubicBezTo>
                                <a:lnTo>
                                  <a:pt x="1" y="3"/>
                                </a:lnTo>
                                <a:cubicBezTo>
                                  <a:pt x="1" y="3"/>
                                  <a:pt x="1" y="3"/>
                                  <a:pt x="1" y="3"/>
                                </a:cubicBezTo>
                                <a:lnTo>
                                  <a:pt x="1" y="3"/>
                                </a:lnTo>
                                <a:cubicBezTo>
                                  <a:pt x="1" y="3"/>
                                  <a:pt x="1" y="2"/>
                                  <a:pt x="1" y="2"/>
                                </a:cubicBezTo>
                                <a:lnTo>
                                  <a:pt x="1" y="2"/>
                                </a:lnTo>
                                <a:cubicBezTo>
                                  <a:pt x="1" y="2"/>
                                  <a:pt x="1" y="2"/>
                                  <a:pt x="1" y="2"/>
                                </a:cubicBezTo>
                                <a:lnTo>
                                  <a:pt x="2" y="2"/>
                                </a:lnTo>
                                <a:cubicBezTo>
                                  <a:pt x="2" y="2"/>
                                  <a:pt x="2" y="2"/>
                                  <a:pt x="2" y="2"/>
                                </a:cubicBezTo>
                                <a:lnTo>
                                  <a:pt x="2" y="2"/>
                                </a:lnTo>
                                <a:cubicBezTo>
                                  <a:pt x="2" y="2"/>
                                  <a:pt x="2" y="2"/>
                                  <a:pt x="2" y="2"/>
                                </a:cubicBezTo>
                                <a:lnTo>
                                  <a:pt x="2" y="2"/>
                                </a:lnTo>
                                <a:cubicBezTo>
                                  <a:pt x="2" y="2"/>
                                  <a:pt x="3" y="1"/>
                                  <a:pt x="3" y="1"/>
                                </a:cubicBezTo>
                                <a:cubicBezTo>
                                  <a:pt x="3" y="1"/>
                                  <a:pt x="3" y="1"/>
                                  <a:pt x="3" y="1"/>
                                </a:cubicBezTo>
                                <a:cubicBezTo>
                                  <a:pt x="3" y="1"/>
                                  <a:pt x="3" y="1"/>
                                  <a:pt x="3" y="1"/>
                                </a:cubicBezTo>
                                <a:cubicBezTo>
                                  <a:pt x="3" y="1"/>
                                  <a:pt x="4" y="1"/>
                                  <a:pt x="4" y="1"/>
                                </a:cubicBezTo>
                                <a:lnTo>
                                  <a:pt x="4" y="0"/>
                                </a:lnTo>
                                <a:cubicBezTo>
                                  <a:pt x="4" y="0"/>
                                  <a:pt x="4" y="0"/>
                                  <a:pt x="4" y="0"/>
                                </a:cubicBezTo>
                                <a:lnTo>
                                  <a:pt x="4" y="0"/>
                                </a:lnTo>
                                <a:cubicBezTo>
                                  <a:pt x="4" y="0"/>
                                  <a:pt x="5" y="0"/>
                                  <a:pt x="5"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249"/>
                        <wps:cNvSpPr>
                          <a:spLocks/>
                        </wps:cNvSpPr>
                        <wps:spPr bwMode="auto">
                          <a:xfrm>
                            <a:off x="238125" y="273685"/>
                            <a:ext cx="5715" cy="8890"/>
                          </a:xfrm>
                          <a:custGeom>
                            <a:avLst/>
                            <a:gdLst>
                              <a:gd name="T0" fmla="*/ 0 w 6"/>
                              <a:gd name="T1" fmla="*/ 9 h 9"/>
                              <a:gd name="T2" fmla="*/ 0 w 6"/>
                              <a:gd name="T3" fmla="*/ 6 h 9"/>
                              <a:gd name="T4" fmla="*/ 1 w 6"/>
                              <a:gd name="T5" fmla="*/ 4 h 9"/>
                              <a:gd name="T6" fmla="*/ 1 w 6"/>
                              <a:gd name="T7" fmla="*/ 3 h 9"/>
                              <a:gd name="T8" fmla="*/ 2 w 6"/>
                              <a:gd name="T9" fmla="*/ 3 h 9"/>
                              <a:gd name="T10" fmla="*/ 2 w 6"/>
                              <a:gd name="T11" fmla="*/ 3 h 9"/>
                              <a:gd name="T12" fmla="*/ 4 w 6"/>
                              <a:gd name="T13" fmla="*/ 1 h 9"/>
                              <a:gd name="T14" fmla="*/ 6 w 6"/>
                              <a:gd name="T15" fmla="*/ 0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9">
                                <a:moveTo>
                                  <a:pt x="0" y="9"/>
                                </a:moveTo>
                                <a:cubicBezTo>
                                  <a:pt x="0" y="8"/>
                                  <a:pt x="0" y="7"/>
                                  <a:pt x="0" y="6"/>
                                </a:cubicBezTo>
                                <a:cubicBezTo>
                                  <a:pt x="0" y="5"/>
                                  <a:pt x="0" y="4"/>
                                  <a:pt x="1" y="4"/>
                                </a:cubicBezTo>
                                <a:cubicBezTo>
                                  <a:pt x="1" y="4"/>
                                  <a:pt x="1" y="4"/>
                                  <a:pt x="1" y="3"/>
                                </a:cubicBezTo>
                                <a:cubicBezTo>
                                  <a:pt x="1" y="3"/>
                                  <a:pt x="2" y="3"/>
                                  <a:pt x="2" y="3"/>
                                </a:cubicBezTo>
                                <a:lnTo>
                                  <a:pt x="2" y="3"/>
                                </a:lnTo>
                                <a:cubicBezTo>
                                  <a:pt x="2" y="3"/>
                                  <a:pt x="4" y="1"/>
                                  <a:pt x="4" y="1"/>
                                </a:cubicBezTo>
                                <a:cubicBezTo>
                                  <a:pt x="4" y="1"/>
                                  <a:pt x="6" y="0"/>
                                  <a:pt x="6"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Oval 1250"/>
                        <wps:cNvSpPr>
                          <a:spLocks noChangeArrowheads="1"/>
                        </wps:cNvSpPr>
                        <wps:spPr bwMode="auto">
                          <a:xfrm>
                            <a:off x="155575" y="68580"/>
                            <a:ext cx="15240"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0" name="Oval 1251"/>
                        <wps:cNvSpPr>
                          <a:spLocks noChangeArrowheads="1"/>
                        </wps:cNvSpPr>
                        <wps:spPr bwMode="auto">
                          <a:xfrm>
                            <a:off x="130175" y="32385"/>
                            <a:ext cx="15875"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1" name="Oval 1252"/>
                        <wps:cNvSpPr>
                          <a:spLocks noChangeArrowheads="1"/>
                        </wps:cNvSpPr>
                        <wps:spPr bwMode="auto">
                          <a:xfrm>
                            <a:off x="93980" y="54610"/>
                            <a:ext cx="14605" cy="15875"/>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2" name="Freeform 1253"/>
                        <wps:cNvSpPr>
                          <a:spLocks/>
                        </wps:cNvSpPr>
                        <wps:spPr bwMode="auto">
                          <a:xfrm>
                            <a:off x="130175" y="172720"/>
                            <a:ext cx="6985" cy="5715"/>
                          </a:xfrm>
                          <a:custGeom>
                            <a:avLst/>
                            <a:gdLst>
                              <a:gd name="T0" fmla="*/ 0 w 7"/>
                              <a:gd name="T1" fmla="*/ 6 h 6"/>
                              <a:gd name="T2" fmla="*/ 1 w 7"/>
                              <a:gd name="T3" fmla="*/ 4 h 6"/>
                              <a:gd name="T4" fmla="*/ 1 w 7"/>
                              <a:gd name="T5" fmla="*/ 4 h 6"/>
                              <a:gd name="T6" fmla="*/ 2 w 7"/>
                              <a:gd name="T7" fmla="*/ 3 h 6"/>
                              <a:gd name="T8" fmla="*/ 2 w 7"/>
                              <a:gd name="T9" fmla="*/ 3 h 6"/>
                              <a:gd name="T10" fmla="*/ 3 w 7"/>
                              <a:gd name="T11" fmla="*/ 3 h 6"/>
                              <a:gd name="T12" fmla="*/ 3 w 7"/>
                              <a:gd name="T13" fmla="*/ 2 h 6"/>
                              <a:gd name="T14" fmla="*/ 4 w 7"/>
                              <a:gd name="T15" fmla="*/ 1 h 6"/>
                              <a:gd name="T16" fmla="*/ 5 w 7"/>
                              <a:gd name="T17" fmla="*/ 1 h 6"/>
                              <a:gd name="T18" fmla="*/ 7 w 7"/>
                              <a:gd name="T19"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6">
                                <a:moveTo>
                                  <a:pt x="0" y="6"/>
                                </a:moveTo>
                                <a:cubicBezTo>
                                  <a:pt x="0" y="6"/>
                                  <a:pt x="1" y="5"/>
                                  <a:pt x="1" y="4"/>
                                </a:cubicBezTo>
                                <a:cubicBezTo>
                                  <a:pt x="1" y="4"/>
                                  <a:pt x="1" y="4"/>
                                  <a:pt x="1" y="4"/>
                                </a:cubicBezTo>
                                <a:cubicBezTo>
                                  <a:pt x="1" y="4"/>
                                  <a:pt x="1" y="3"/>
                                  <a:pt x="2" y="3"/>
                                </a:cubicBezTo>
                                <a:cubicBezTo>
                                  <a:pt x="2" y="3"/>
                                  <a:pt x="2" y="3"/>
                                  <a:pt x="2" y="3"/>
                                </a:cubicBezTo>
                                <a:cubicBezTo>
                                  <a:pt x="2" y="3"/>
                                  <a:pt x="2" y="3"/>
                                  <a:pt x="3" y="3"/>
                                </a:cubicBezTo>
                                <a:cubicBezTo>
                                  <a:pt x="3" y="3"/>
                                  <a:pt x="3" y="2"/>
                                  <a:pt x="3" y="2"/>
                                </a:cubicBezTo>
                                <a:cubicBezTo>
                                  <a:pt x="3" y="2"/>
                                  <a:pt x="4" y="1"/>
                                  <a:pt x="4" y="1"/>
                                </a:cubicBezTo>
                                <a:cubicBezTo>
                                  <a:pt x="4" y="1"/>
                                  <a:pt x="5" y="1"/>
                                  <a:pt x="5" y="1"/>
                                </a:cubicBezTo>
                                <a:cubicBezTo>
                                  <a:pt x="5" y="1"/>
                                  <a:pt x="7" y="0"/>
                                  <a:pt x="7"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254"/>
                        <wps:cNvSpPr>
                          <a:spLocks/>
                        </wps:cNvSpPr>
                        <wps:spPr bwMode="auto">
                          <a:xfrm>
                            <a:off x="122555" y="170180"/>
                            <a:ext cx="5080" cy="2540"/>
                          </a:xfrm>
                          <a:custGeom>
                            <a:avLst/>
                            <a:gdLst>
                              <a:gd name="T0" fmla="*/ 0 w 5"/>
                              <a:gd name="T1" fmla="*/ 3 h 3"/>
                              <a:gd name="T2" fmla="*/ 0 w 5"/>
                              <a:gd name="T3" fmla="*/ 3 h 3"/>
                              <a:gd name="T4" fmla="*/ 1 w 5"/>
                              <a:gd name="T5" fmla="*/ 3 h 3"/>
                              <a:gd name="T6" fmla="*/ 1 w 5"/>
                              <a:gd name="T7" fmla="*/ 2 h 3"/>
                              <a:gd name="T8" fmla="*/ 1 w 5"/>
                              <a:gd name="T9" fmla="*/ 2 h 3"/>
                              <a:gd name="T10" fmla="*/ 1 w 5"/>
                              <a:gd name="T11" fmla="*/ 2 h 3"/>
                              <a:gd name="T12" fmla="*/ 1 w 5"/>
                              <a:gd name="T13" fmla="*/ 2 h 3"/>
                              <a:gd name="T14" fmla="*/ 2 w 5"/>
                              <a:gd name="T15" fmla="*/ 2 h 3"/>
                              <a:gd name="T16" fmla="*/ 2 w 5"/>
                              <a:gd name="T17" fmla="*/ 2 h 3"/>
                              <a:gd name="T18" fmla="*/ 2 w 5"/>
                              <a:gd name="T19" fmla="*/ 2 h 3"/>
                              <a:gd name="T20" fmla="*/ 2 w 5"/>
                              <a:gd name="T21" fmla="*/ 2 h 3"/>
                              <a:gd name="T22" fmla="*/ 2 w 5"/>
                              <a:gd name="T23" fmla="*/ 2 h 3"/>
                              <a:gd name="T24" fmla="*/ 3 w 5"/>
                              <a:gd name="T25" fmla="*/ 1 h 3"/>
                              <a:gd name="T26" fmla="*/ 3 w 5"/>
                              <a:gd name="T27" fmla="*/ 1 h 3"/>
                              <a:gd name="T28" fmla="*/ 4 w 5"/>
                              <a:gd name="T29" fmla="*/ 1 h 3"/>
                              <a:gd name="T30" fmla="*/ 4 w 5"/>
                              <a:gd name="T31" fmla="*/ 0 h 3"/>
                              <a:gd name="T32" fmla="*/ 4 w 5"/>
                              <a:gd name="T33" fmla="*/ 0 h 3"/>
                              <a:gd name="T34" fmla="*/ 5 w 5"/>
                              <a:gd name="T35" fmla="*/ 0 h 3"/>
                              <a:gd name="T36" fmla="*/ 5 w 5"/>
                              <a:gd name="T37" fmla="*/ 0 h 3"/>
                              <a:gd name="T38" fmla="*/ 5 w 5"/>
                              <a:gd name="T39" fmla="*/ 0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3">
                                <a:moveTo>
                                  <a:pt x="0" y="3"/>
                                </a:moveTo>
                                <a:lnTo>
                                  <a:pt x="0" y="3"/>
                                </a:lnTo>
                                <a:cubicBezTo>
                                  <a:pt x="0" y="3"/>
                                  <a:pt x="1" y="3"/>
                                  <a:pt x="1" y="3"/>
                                </a:cubicBezTo>
                                <a:lnTo>
                                  <a:pt x="1" y="2"/>
                                </a:lnTo>
                                <a:cubicBezTo>
                                  <a:pt x="1" y="2"/>
                                  <a:pt x="1" y="2"/>
                                  <a:pt x="1" y="2"/>
                                </a:cubicBezTo>
                                <a:lnTo>
                                  <a:pt x="1" y="2"/>
                                </a:lnTo>
                                <a:cubicBezTo>
                                  <a:pt x="1" y="2"/>
                                  <a:pt x="1" y="2"/>
                                  <a:pt x="1" y="2"/>
                                </a:cubicBezTo>
                                <a:lnTo>
                                  <a:pt x="2" y="2"/>
                                </a:lnTo>
                                <a:cubicBezTo>
                                  <a:pt x="2" y="2"/>
                                  <a:pt x="2" y="2"/>
                                  <a:pt x="2" y="2"/>
                                </a:cubicBezTo>
                                <a:cubicBezTo>
                                  <a:pt x="2" y="2"/>
                                  <a:pt x="2" y="2"/>
                                  <a:pt x="2" y="2"/>
                                </a:cubicBezTo>
                                <a:lnTo>
                                  <a:pt x="2" y="2"/>
                                </a:lnTo>
                                <a:cubicBezTo>
                                  <a:pt x="2" y="2"/>
                                  <a:pt x="2" y="2"/>
                                  <a:pt x="2" y="2"/>
                                </a:cubicBezTo>
                                <a:cubicBezTo>
                                  <a:pt x="2" y="2"/>
                                  <a:pt x="3" y="1"/>
                                  <a:pt x="3" y="1"/>
                                </a:cubicBezTo>
                                <a:cubicBezTo>
                                  <a:pt x="3" y="1"/>
                                  <a:pt x="3" y="1"/>
                                  <a:pt x="3" y="1"/>
                                </a:cubicBezTo>
                                <a:cubicBezTo>
                                  <a:pt x="4" y="1"/>
                                  <a:pt x="4" y="1"/>
                                  <a:pt x="4" y="1"/>
                                </a:cubicBezTo>
                                <a:cubicBezTo>
                                  <a:pt x="4" y="1"/>
                                  <a:pt x="4" y="0"/>
                                  <a:pt x="4" y="0"/>
                                </a:cubicBezTo>
                                <a:lnTo>
                                  <a:pt x="4" y="0"/>
                                </a:lnTo>
                                <a:cubicBezTo>
                                  <a:pt x="4" y="0"/>
                                  <a:pt x="5" y="0"/>
                                  <a:pt x="5" y="0"/>
                                </a:cubicBezTo>
                                <a:lnTo>
                                  <a:pt x="5" y="0"/>
                                </a:lnTo>
                                <a:cubicBezTo>
                                  <a:pt x="5" y="0"/>
                                  <a:pt x="5" y="0"/>
                                  <a:pt x="5"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255"/>
                        <wps:cNvSpPr>
                          <a:spLocks/>
                        </wps:cNvSpPr>
                        <wps:spPr bwMode="auto">
                          <a:xfrm>
                            <a:off x="100965" y="121920"/>
                            <a:ext cx="26670" cy="25400"/>
                          </a:xfrm>
                          <a:custGeom>
                            <a:avLst/>
                            <a:gdLst>
                              <a:gd name="T0" fmla="*/ 12 w 27"/>
                              <a:gd name="T1" fmla="*/ 0 h 26"/>
                              <a:gd name="T2" fmla="*/ 21 w 27"/>
                              <a:gd name="T3" fmla="*/ 5 h 26"/>
                              <a:gd name="T4" fmla="*/ 27 w 27"/>
                              <a:gd name="T5" fmla="*/ 9 h 26"/>
                              <a:gd name="T6" fmla="*/ 25 w 27"/>
                              <a:gd name="T7" fmla="*/ 11 h 26"/>
                              <a:gd name="T8" fmla="*/ 25 w 27"/>
                              <a:gd name="T9" fmla="*/ 15 h 26"/>
                              <a:gd name="T10" fmla="*/ 17 w 27"/>
                              <a:gd name="T11" fmla="*/ 24 h 26"/>
                              <a:gd name="T12" fmla="*/ 7 w 27"/>
                              <a:gd name="T13" fmla="*/ 23 h 26"/>
                              <a:gd name="T14" fmla="*/ 2 w 27"/>
                              <a:gd name="T15" fmla="*/ 19 h 26"/>
                              <a:gd name="T16" fmla="*/ 0 w 27"/>
                              <a:gd name="T17" fmla="*/ 13 h 26"/>
                              <a:gd name="T18" fmla="*/ 3 w 27"/>
                              <a:gd name="T19" fmla="*/ 6 h 26"/>
                              <a:gd name="T20" fmla="*/ 12 w 27"/>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6">
                                <a:moveTo>
                                  <a:pt x="12" y="0"/>
                                </a:moveTo>
                                <a:cubicBezTo>
                                  <a:pt x="14" y="2"/>
                                  <a:pt x="17" y="5"/>
                                  <a:pt x="21" y="5"/>
                                </a:cubicBezTo>
                                <a:cubicBezTo>
                                  <a:pt x="24" y="5"/>
                                  <a:pt x="27" y="6"/>
                                  <a:pt x="27" y="9"/>
                                </a:cubicBezTo>
                                <a:cubicBezTo>
                                  <a:pt x="27" y="11"/>
                                  <a:pt x="25" y="11"/>
                                  <a:pt x="25" y="11"/>
                                </a:cubicBezTo>
                                <a:cubicBezTo>
                                  <a:pt x="25" y="11"/>
                                  <a:pt x="25" y="14"/>
                                  <a:pt x="25" y="15"/>
                                </a:cubicBezTo>
                                <a:cubicBezTo>
                                  <a:pt x="25" y="18"/>
                                  <a:pt x="17" y="19"/>
                                  <a:pt x="17" y="24"/>
                                </a:cubicBezTo>
                                <a:cubicBezTo>
                                  <a:pt x="17" y="26"/>
                                  <a:pt x="8" y="24"/>
                                  <a:pt x="7" y="23"/>
                                </a:cubicBezTo>
                                <a:cubicBezTo>
                                  <a:pt x="6" y="22"/>
                                  <a:pt x="2" y="21"/>
                                  <a:pt x="2" y="19"/>
                                </a:cubicBezTo>
                                <a:cubicBezTo>
                                  <a:pt x="1" y="17"/>
                                  <a:pt x="0" y="16"/>
                                  <a:pt x="0" y="13"/>
                                </a:cubicBezTo>
                                <a:cubicBezTo>
                                  <a:pt x="1" y="9"/>
                                  <a:pt x="1" y="8"/>
                                  <a:pt x="3" y="6"/>
                                </a:cubicBezTo>
                                <a:cubicBezTo>
                                  <a:pt x="4" y="5"/>
                                  <a:pt x="10" y="0"/>
                                  <a:pt x="12" y="0"/>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5" name="Freeform 1256"/>
                        <wps:cNvSpPr>
                          <a:spLocks/>
                        </wps:cNvSpPr>
                        <wps:spPr bwMode="auto">
                          <a:xfrm>
                            <a:off x="113665" y="130810"/>
                            <a:ext cx="10795" cy="3175"/>
                          </a:xfrm>
                          <a:custGeom>
                            <a:avLst/>
                            <a:gdLst>
                              <a:gd name="T0" fmla="*/ 11 w 11"/>
                              <a:gd name="T1" fmla="*/ 2 h 3"/>
                              <a:gd name="T2" fmla="*/ 8 w 11"/>
                              <a:gd name="T3" fmla="*/ 3 h 3"/>
                              <a:gd name="T4" fmla="*/ 6 w 11"/>
                              <a:gd name="T5" fmla="*/ 2 h 3"/>
                              <a:gd name="T6" fmla="*/ 4 w 11"/>
                              <a:gd name="T7" fmla="*/ 2 h 3"/>
                              <a:gd name="T8" fmla="*/ 0 w 11"/>
                              <a:gd name="T9" fmla="*/ 0 h 3"/>
                            </a:gdLst>
                            <a:ahLst/>
                            <a:cxnLst>
                              <a:cxn ang="0">
                                <a:pos x="T0" y="T1"/>
                              </a:cxn>
                              <a:cxn ang="0">
                                <a:pos x="T2" y="T3"/>
                              </a:cxn>
                              <a:cxn ang="0">
                                <a:pos x="T4" y="T5"/>
                              </a:cxn>
                              <a:cxn ang="0">
                                <a:pos x="T6" y="T7"/>
                              </a:cxn>
                              <a:cxn ang="0">
                                <a:pos x="T8" y="T9"/>
                              </a:cxn>
                            </a:cxnLst>
                            <a:rect l="0" t="0" r="r" b="b"/>
                            <a:pathLst>
                              <a:path w="11" h="3">
                                <a:moveTo>
                                  <a:pt x="11" y="2"/>
                                </a:moveTo>
                                <a:cubicBezTo>
                                  <a:pt x="10" y="2"/>
                                  <a:pt x="9" y="3"/>
                                  <a:pt x="8" y="3"/>
                                </a:cubicBezTo>
                                <a:cubicBezTo>
                                  <a:pt x="7" y="3"/>
                                  <a:pt x="6" y="2"/>
                                  <a:pt x="6" y="2"/>
                                </a:cubicBezTo>
                                <a:cubicBezTo>
                                  <a:pt x="5" y="2"/>
                                  <a:pt x="4" y="2"/>
                                  <a:pt x="4" y="2"/>
                                </a:cubicBezTo>
                                <a:cubicBezTo>
                                  <a:pt x="3" y="2"/>
                                  <a:pt x="1"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257"/>
                        <wps:cNvSpPr>
                          <a:spLocks/>
                        </wps:cNvSpPr>
                        <wps:spPr bwMode="auto">
                          <a:xfrm>
                            <a:off x="111760" y="136525"/>
                            <a:ext cx="7620" cy="3810"/>
                          </a:xfrm>
                          <a:custGeom>
                            <a:avLst/>
                            <a:gdLst>
                              <a:gd name="T0" fmla="*/ 8 w 8"/>
                              <a:gd name="T1" fmla="*/ 4 h 4"/>
                              <a:gd name="T2" fmla="*/ 5 w 8"/>
                              <a:gd name="T3" fmla="*/ 4 h 4"/>
                              <a:gd name="T4" fmla="*/ 3 w 8"/>
                              <a:gd name="T5" fmla="*/ 3 h 4"/>
                              <a:gd name="T6" fmla="*/ 1 w 8"/>
                              <a:gd name="T7" fmla="*/ 2 h 4"/>
                              <a:gd name="T8" fmla="*/ 0 w 8"/>
                              <a:gd name="T9" fmla="*/ 0 h 4"/>
                            </a:gdLst>
                            <a:ahLst/>
                            <a:cxnLst>
                              <a:cxn ang="0">
                                <a:pos x="T0" y="T1"/>
                              </a:cxn>
                              <a:cxn ang="0">
                                <a:pos x="T2" y="T3"/>
                              </a:cxn>
                              <a:cxn ang="0">
                                <a:pos x="T4" y="T5"/>
                              </a:cxn>
                              <a:cxn ang="0">
                                <a:pos x="T6" y="T7"/>
                              </a:cxn>
                              <a:cxn ang="0">
                                <a:pos x="T8" y="T9"/>
                              </a:cxn>
                            </a:cxnLst>
                            <a:rect l="0" t="0" r="r" b="b"/>
                            <a:pathLst>
                              <a:path w="8" h="4">
                                <a:moveTo>
                                  <a:pt x="8" y="4"/>
                                </a:moveTo>
                                <a:cubicBezTo>
                                  <a:pt x="7" y="4"/>
                                  <a:pt x="6" y="4"/>
                                  <a:pt x="5" y="4"/>
                                </a:cubicBezTo>
                                <a:cubicBezTo>
                                  <a:pt x="5" y="4"/>
                                  <a:pt x="3" y="3"/>
                                  <a:pt x="3" y="3"/>
                                </a:cubicBezTo>
                                <a:cubicBezTo>
                                  <a:pt x="3" y="2"/>
                                  <a:pt x="1" y="2"/>
                                  <a:pt x="1" y="2"/>
                                </a:cubicBezTo>
                                <a:cubicBezTo>
                                  <a:pt x="1"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258"/>
                        <wps:cNvSpPr>
                          <a:spLocks/>
                        </wps:cNvSpPr>
                        <wps:spPr bwMode="auto">
                          <a:xfrm>
                            <a:off x="225425" y="26035"/>
                            <a:ext cx="23495" cy="20955"/>
                          </a:xfrm>
                          <a:custGeom>
                            <a:avLst/>
                            <a:gdLst>
                              <a:gd name="T0" fmla="*/ 8 w 24"/>
                              <a:gd name="T1" fmla="*/ 0 h 21"/>
                              <a:gd name="T2" fmla="*/ 23 w 24"/>
                              <a:gd name="T3" fmla="*/ 5 h 21"/>
                              <a:gd name="T4" fmla="*/ 17 w 24"/>
                              <a:gd name="T5" fmla="*/ 11 h 21"/>
                              <a:gd name="T6" fmla="*/ 24 w 24"/>
                              <a:gd name="T7" fmla="*/ 12 h 21"/>
                              <a:gd name="T8" fmla="*/ 18 w 24"/>
                              <a:gd name="T9" fmla="*/ 19 h 21"/>
                              <a:gd name="T10" fmla="*/ 12 w 24"/>
                              <a:gd name="T11" fmla="*/ 15 h 21"/>
                              <a:gd name="T12" fmla="*/ 12 w 24"/>
                              <a:gd name="T13" fmla="*/ 21 h 21"/>
                              <a:gd name="T14" fmla="*/ 4 w 24"/>
                              <a:gd name="T15" fmla="*/ 19 h 21"/>
                              <a:gd name="T16" fmla="*/ 8 w 24"/>
                              <a:gd name="T17" fmla="*/ 13 h 21"/>
                              <a:gd name="T18" fmla="*/ 0 w 24"/>
                              <a:gd name="T19" fmla="*/ 14 h 21"/>
                              <a:gd name="T20" fmla="*/ 0 w 24"/>
                              <a:gd name="T21" fmla="*/ 4 h 21"/>
                              <a:gd name="T22" fmla="*/ 8 w 24"/>
                              <a:gd name="T23" fmla="*/ 9 h 21"/>
                              <a:gd name="T24" fmla="*/ 8 w 24"/>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1">
                                <a:moveTo>
                                  <a:pt x="8" y="0"/>
                                </a:moveTo>
                                <a:lnTo>
                                  <a:pt x="23" y="5"/>
                                </a:lnTo>
                                <a:lnTo>
                                  <a:pt x="17" y="11"/>
                                </a:lnTo>
                                <a:lnTo>
                                  <a:pt x="24" y="12"/>
                                </a:lnTo>
                                <a:lnTo>
                                  <a:pt x="18" y="19"/>
                                </a:lnTo>
                                <a:lnTo>
                                  <a:pt x="12" y="15"/>
                                </a:lnTo>
                                <a:lnTo>
                                  <a:pt x="12" y="21"/>
                                </a:lnTo>
                                <a:lnTo>
                                  <a:pt x="4" y="19"/>
                                </a:lnTo>
                                <a:lnTo>
                                  <a:pt x="8" y="13"/>
                                </a:lnTo>
                                <a:lnTo>
                                  <a:pt x="0" y="14"/>
                                </a:lnTo>
                                <a:lnTo>
                                  <a:pt x="0" y="4"/>
                                </a:lnTo>
                                <a:lnTo>
                                  <a:pt x="8" y="9"/>
                                </a:lnTo>
                                <a:lnTo>
                                  <a:pt x="8" y="0"/>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8" name="Freeform 1259"/>
                        <wps:cNvSpPr>
                          <a:spLocks/>
                        </wps:cNvSpPr>
                        <wps:spPr bwMode="auto">
                          <a:xfrm>
                            <a:off x="191135" y="36830"/>
                            <a:ext cx="80645" cy="31750"/>
                          </a:xfrm>
                          <a:custGeom>
                            <a:avLst/>
                            <a:gdLst>
                              <a:gd name="T0" fmla="*/ 43 w 82"/>
                              <a:gd name="T1" fmla="*/ 14 h 32"/>
                              <a:gd name="T2" fmla="*/ 69 w 82"/>
                              <a:gd name="T3" fmla="*/ 10 h 32"/>
                              <a:gd name="T4" fmla="*/ 77 w 82"/>
                              <a:gd name="T5" fmla="*/ 26 h 32"/>
                              <a:gd name="T6" fmla="*/ 66 w 82"/>
                              <a:gd name="T7" fmla="*/ 32 h 32"/>
                              <a:gd name="T8" fmla="*/ 56 w 82"/>
                              <a:gd name="T9" fmla="*/ 30 h 32"/>
                              <a:gd name="T10" fmla="*/ 53 w 82"/>
                              <a:gd name="T11" fmla="*/ 23 h 32"/>
                              <a:gd name="T12" fmla="*/ 61 w 82"/>
                              <a:gd name="T13" fmla="*/ 18 h 32"/>
                              <a:gd name="T14" fmla="*/ 64 w 82"/>
                              <a:gd name="T15" fmla="*/ 21 h 32"/>
                              <a:gd name="T16" fmla="*/ 60 w 82"/>
                              <a:gd name="T17" fmla="*/ 23 h 32"/>
                              <a:gd name="T18" fmla="*/ 64 w 82"/>
                              <a:gd name="T19" fmla="*/ 20 h 32"/>
                              <a:gd name="T20" fmla="*/ 61 w 82"/>
                              <a:gd name="T21" fmla="*/ 18 h 32"/>
                              <a:gd name="T22" fmla="*/ 55 w 82"/>
                              <a:gd name="T23" fmla="*/ 19 h 32"/>
                              <a:gd name="T24" fmla="*/ 46 w 82"/>
                              <a:gd name="T25" fmla="*/ 25 h 32"/>
                              <a:gd name="T26" fmla="*/ 28 w 82"/>
                              <a:gd name="T27" fmla="*/ 16 h 32"/>
                              <a:gd name="T28" fmla="*/ 20 w 82"/>
                              <a:gd name="T29" fmla="*/ 14 h 32"/>
                              <a:gd name="T30" fmla="*/ 26 w 82"/>
                              <a:gd name="T31" fmla="*/ 11 h 32"/>
                              <a:gd name="T32" fmla="*/ 25 w 82"/>
                              <a:gd name="T33" fmla="*/ 20 h 32"/>
                              <a:gd name="T34" fmla="*/ 7 w 82"/>
                              <a:gd name="T35" fmla="*/ 20 h 32"/>
                              <a:gd name="T36" fmla="*/ 20 w 82"/>
                              <a:gd name="T37" fmla="*/ 0 h 32"/>
                              <a:gd name="T38" fmla="*/ 35 w 82"/>
                              <a:gd name="T39" fmla="*/ 4 h 32"/>
                              <a:gd name="T40" fmla="*/ 39 w 82"/>
                              <a:gd name="T41" fmla="*/ 8 h 32"/>
                              <a:gd name="T42" fmla="*/ 43 w 82"/>
                              <a:gd name="T43" fmla="*/ 14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2" h="32">
                                <a:moveTo>
                                  <a:pt x="43" y="14"/>
                                </a:moveTo>
                                <a:cubicBezTo>
                                  <a:pt x="51" y="10"/>
                                  <a:pt x="59" y="7"/>
                                  <a:pt x="69" y="10"/>
                                </a:cubicBezTo>
                                <a:cubicBezTo>
                                  <a:pt x="73" y="11"/>
                                  <a:pt x="82" y="21"/>
                                  <a:pt x="77" y="26"/>
                                </a:cubicBezTo>
                                <a:cubicBezTo>
                                  <a:pt x="74" y="29"/>
                                  <a:pt x="71" y="32"/>
                                  <a:pt x="66" y="32"/>
                                </a:cubicBezTo>
                                <a:cubicBezTo>
                                  <a:pt x="63" y="32"/>
                                  <a:pt x="58" y="32"/>
                                  <a:pt x="56" y="30"/>
                                </a:cubicBezTo>
                                <a:cubicBezTo>
                                  <a:pt x="54" y="28"/>
                                  <a:pt x="53" y="27"/>
                                  <a:pt x="53" y="23"/>
                                </a:cubicBezTo>
                                <a:cubicBezTo>
                                  <a:pt x="53" y="20"/>
                                  <a:pt x="58" y="17"/>
                                  <a:pt x="61" y="18"/>
                                </a:cubicBezTo>
                                <a:cubicBezTo>
                                  <a:pt x="61" y="18"/>
                                  <a:pt x="64" y="19"/>
                                  <a:pt x="64" y="21"/>
                                </a:cubicBezTo>
                                <a:cubicBezTo>
                                  <a:pt x="64" y="21"/>
                                  <a:pt x="62" y="22"/>
                                  <a:pt x="60" y="23"/>
                                </a:cubicBezTo>
                                <a:cubicBezTo>
                                  <a:pt x="60" y="23"/>
                                  <a:pt x="64" y="22"/>
                                  <a:pt x="64" y="20"/>
                                </a:cubicBezTo>
                                <a:cubicBezTo>
                                  <a:pt x="65" y="19"/>
                                  <a:pt x="62" y="18"/>
                                  <a:pt x="61" y="18"/>
                                </a:cubicBezTo>
                                <a:cubicBezTo>
                                  <a:pt x="59" y="17"/>
                                  <a:pt x="58" y="17"/>
                                  <a:pt x="55" y="19"/>
                                </a:cubicBezTo>
                                <a:cubicBezTo>
                                  <a:pt x="53" y="21"/>
                                  <a:pt x="49" y="25"/>
                                  <a:pt x="46" y="25"/>
                                </a:cubicBezTo>
                                <a:cubicBezTo>
                                  <a:pt x="39" y="25"/>
                                  <a:pt x="28" y="24"/>
                                  <a:pt x="28" y="16"/>
                                </a:cubicBezTo>
                                <a:cubicBezTo>
                                  <a:pt x="28" y="3"/>
                                  <a:pt x="11" y="14"/>
                                  <a:pt x="20" y="14"/>
                                </a:cubicBezTo>
                                <a:cubicBezTo>
                                  <a:pt x="16" y="14"/>
                                  <a:pt x="21" y="9"/>
                                  <a:pt x="26" y="11"/>
                                </a:cubicBezTo>
                                <a:cubicBezTo>
                                  <a:pt x="29" y="13"/>
                                  <a:pt x="27" y="18"/>
                                  <a:pt x="25" y="20"/>
                                </a:cubicBezTo>
                                <a:cubicBezTo>
                                  <a:pt x="23" y="22"/>
                                  <a:pt x="10" y="23"/>
                                  <a:pt x="7" y="20"/>
                                </a:cubicBezTo>
                                <a:cubicBezTo>
                                  <a:pt x="0" y="9"/>
                                  <a:pt x="9" y="0"/>
                                  <a:pt x="20" y="0"/>
                                </a:cubicBezTo>
                                <a:cubicBezTo>
                                  <a:pt x="25" y="0"/>
                                  <a:pt x="32" y="1"/>
                                  <a:pt x="35" y="4"/>
                                </a:cubicBezTo>
                                <a:cubicBezTo>
                                  <a:pt x="36" y="5"/>
                                  <a:pt x="38" y="7"/>
                                  <a:pt x="39" y="8"/>
                                </a:cubicBezTo>
                                <a:cubicBezTo>
                                  <a:pt x="40" y="9"/>
                                  <a:pt x="42" y="13"/>
                                  <a:pt x="43" y="14"/>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9" name="Freeform 1260"/>
                        <wps:cNvSpPr>
                          <a:spLocks/>
                        </wps:cNvSpPr>
                        <wps:spPr bwMode="auto">
                          <a:xfrm>
                            <a:off x="212090" y="41275"/>
                            <a:ext cx="45720" cy="13335"/>
                          </a:xfrm>
                          <a:custGeom>
                            <a:avLst/>
                            <a:gdLst>
                              <a:gd name="T0" fmla="*/ 0 w 47"/>
                              <a:gd name="T1" fmla="*/ 0 h 14"/>
                              <a:gd name="T2" fmla="*/ 14 w 47"/>
                              <a:gd name="T3" fmla="*/ 5 h 14"/>
                              <a:gd name="T4" fmla="*/ 22 w 47"/>
                              <a:gd name="T5" fmla="*/ 14 h 14"/>
                              <a:gd name="T6" fmla="*/ 32 w 47"/>
                              <a:gd name="T7" fmla="*/ 8 h 14"/>
                              <a:gd name="T8" fmla="*/ 39 w 47"/>
                              <a:gd name="T9" fmla="*/ 7 h 14"/>
                              <a:gd name="T10" fmla="*/ 43 w 47"/>
                              <a:gd name="T11" fmla="*/ 7 h 14"/>
                              <a:gd name="T12" fmla="*/ 47 w 47"/>
                              <a:gd name="T13" fmla="*/ 9 h 14"/>
                            </a:gdLst>
                            <a:ahLst/>
                            <a:cxnLst>
                              <a:cxn ang="0">
                                <a:pos x="T0" y="T1"/>
                              </a:cxn>
                              <a:cxn ang="0">
                                <a:pos x="T2" y="T3"/>
                              </a:cxn>
                              <a:cxn ang="0">
                                <a:pos x="T4" y="T5"/>
                              </a:cxn>
                              <a:cxn ang="0">
                                <a:pos x="T6" y="T7"/>
                              </a:cxn>
                              <a:cxn ang="0">
                                <a:pos x="T8" y="T9"/>
                              </a:cxn>
                              <a:cxn ang="0">
                                <a:pos x="T10" y="T11"/>
                              </a:cxn>
                              <a:cxn ang="0">
                                <a:pos x="T12" y="T13"/>
                              </a:cxn>
                            </a:cxnLst>
                            <a:rect l="0" t="0" r="r" b="b"/>
                            <a:pathLst>
                              <a:path w="47" h="14">
                                <a:moveTo>
                                  <a:pt x="0" y="0"/>
                                </a:moveTo>
                                <a:cubicBezTo>
                                  <a:pt x="4" y="0"/>
                                  <a:pt x="11" y="2"/>
                                  <a:pt x="14" y="5"/>
                                </a:cubicBezTo>
                                <a:cubicBezTo>
                                  <a:pt x="15" y="6"/>
                                  <a:pt x="18" y="14"/>
                                  <a:pt x="22" y="14"/>
                                </a:cubicBezTo>
                                <a:cubicBezTo>
                                  <a:pt x="26" y="14"/>
                                  <a:pt x="28" y="9"/>
                                  <a:pt x="32" y="8"/>
                                </a:cubicBezTo>
                                <a:cubicBezTo>
                                  <a:pt x="34" y="8"/>
                                  <a:pt x="37" y="7"/>
                                  <a:pt x="39" y="7"/>
                                </a:cubicBezTo>
                                <a:cubicBezTo>
                                  <a:pt x="41" y="8"/>
                                  <a:pt x="42" y="7"/>
                                  <a:pt x="43" y="7"/>
                                </a:cubicBezTo>
                                <a:cubicBezTo>
                                  <a:pt x="45" y="7"/>
                                  <a:pt x="46" y="9"/>
                                  <a:pt x="47" y="9"/>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261"/>
                        <wps:cNvSpPr>
                          <a:spLocks/>
                        </wps:cNvSpPr>
                        <wps:spPr bwMode="auto">
                          <a:xfrm>
                            <a:off x="230505" y="120015"/>
                            <a:ext cx="24130" cy="41275"/>
                          </a:xfrm>
                          <a:custGeom>
                            <a:avLst/>
                            <a:gdLst>
                              <a:gd name="T0" fmla="*/ 24 w 25"/>
                              <a:gd name="T1" fmla="*/ 3 h 42"/>
                              <a:gd name="T2" fmla="*/ 24 w 25"/>
                              <a:gd name="T3" fmla="*/ 17 h 42"/>
                              <a:gd name="T4" fmla="*/ 10 w 25"/>
                              <a:gd name="T5" fmla="*/ 32 h 42"/>
                              <a:gd name="T6" fmla="*/ 0 w 25"/>
                              <a:gd name="T7" fmla="*/ 42 h 42"/>
                              <a:gd name="T8" fmla="*/ 7 w 25"/>
                              <a:gd name="T9" fmla="*/ 19 h 42"/>
                              <a:gd name="T10" fmla="*/ 18 w 25"/>
                              <a:gd name="T11" fmla="*/ 9 h 42"/>
                              <a:gd name="T12" fmla="*/ 23 w 25"/>
                              <a:gd name="T13" fmla="*/ 4 h 42"/>
                              <a:gd name="T14" fmla="*/ 24 w 25"/>
                              <a:gd name="T15" fmla="*/ 1 h 42"/>
                              <a:gd name="T16" fmla="*/ 24 w 25"/>
                              <a:gd name="T17" fmla="*/ 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42">
                                <a:moveTo>
                                  <a:pt x="24" y="3"/>
                                </a:moveTo>
                                <a:cubicBezTo>
                                  <a:pt x="24" y="7"/>
                                  <a:pt x="25" y="14"/>
                                  <a:pt x="24" y="17"/>
                                </a:cubicBezTo>
                                <a:cubicBezTo>
                                  <a:pt x="22" y="21"/>
                                  <a:pt x="14" y="30"/>
                                  <a:pt x="10" y="32"/>
                                </a:cubicBezTo>
                                <a:cubicBezTo>
                                  <a:pt x="7" y="34"/>
                                  <a:pt x="0" y="42"/>
                                  <a:pt x="0" y="42"/>
                                </a:cubicBezTo>
                                <a:cubicBezTo>
                                  <a:pt x="0" y="29"/>
                                  <a:pt x="0" y="26"/>
                                  <a:pt x="7" y="19"/>
                                </a:cubicBezTo>
                                <a:cubicBezTo>
                                  <a:pt x="9" y="17"/>
                                  <a:pt x="17" y="10"/>
                                  <a:pt x="18" y="9"/>
                                </a:cubicBezTo>
                                <a:cubicBezTo>
                                  <a:pt x="19" y="8"/>
                                  <a:pt x="22" y="5"/>
                                  <a:pt x="23" y="4"/>
                                </a:cubicBezTo>
                                <a:cubicBezTo>
                                  <a:pt x="23" y="4"/>
                                  <a:pt x="24" y="1"/>
                                  <a:pt x="24" y="1"/>
                                </a:cubicBezTo>
                                <a:cubicBezTo>
                                  <a:pt x="24" y="0"/>
                                  <a:pt x="24" y="2"/>
                                  <a:pt x="24" y="3"/>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1" name="Freeform 1262"/>
                        <wps:cNvSpPr>
                          <a:spLocks/>
                        </wps:cNvSpPr>
                        <wps:spPr bwMode="auto">
                          <a:xfrm>
                            <a:off x="180340" y="62230"/>
                            <a:ext cx="72390" cy="99695"/>
                          </a:xfrm>
                          <a:custGeom>
                            <a:avLst/>
                            <a:gdLst>
                              <a:gd name="T0" fmla="*/ 72 w 74"/>
                              <a:gd name="T1" fmla="*/ 11 h 102"/>
                              <a:gd name="T2" fmla="*/ 73 w 74"/>
                              <a:gd name="T3" fmla="*/ 25 h 102"/>
                              <a:gd name="T4" fmla="*/ 74 w 74"/>
                              <a:gd name="T5" fmla="*/ 42 h 102"/>
                              <a:gd name="T6" fmla="*/ 72 w 74"/>
                              <a:gd name="T7" fmla="*/ 54 h 102"/>
                              <a:gd name="T8" fmla="*/ 64 w 74"/>
                              <a:gd name="T9" fmla="*/ 69 h 102"/>
                              <a:gd name="T10" fmla="*/ 49 w 74"/>
                              <a:gd name="T11" fmla="*/ 87 h 102"/>
                              <a:gd name="T12" fmla="*/ 27 w 74"/>
                              <a:gd name="T13" fmla="*/ 102 h 102"/>
                              <a:gd name="T14" fmla="*/ 13 w 74"/>
                              <a:gd name="T15" fmla="*/ 83 h 102"/>
                              <a:gd name="T16" fmla="*/ 1 w 74"/>
                              <a:gd name="T17" fmla="*/ 55 h 102"/>
                              <a:gd name="T18" fmla="*/ 0 w 74"/>
                              <a:gd name="T19" fmla="*/ 39 h 102"/>
                              <a:gd name="T20" fmla="*/ 4 w 74"/>
                              <a:gd name="T21" fmla="*/ 17 h 102"/>
                              <a:gd name="T22" fmla="*/ 19 w 74"/>
                              <a:gd name="T23" fmla="*/ 1 h 102"/>
                              <a:gd name="T24" fmla="*/ 29 w 74"/>
                              <a:gd name="T25" fmla="*/ 0 h 102"/>
                              <a:gd name="T26" fmla="*/ 68 w 74"/>
                              <a:gd name="T27" fmla="*/ 7 h 102"/>
                              <a:gd name="T28" fmla="*/ 72 w 74"/>
                              <a:gd name="T29" fmla="*/ 1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4" h="102">
                                <a:moveTo>
                                  <a:pt x="72" y="11"/>
                                </a:moveTo>
                                <a:lnTo>
                                  <a:pt x="73" y="25"/>
                                </a:lnTo>
                                <a:lnTo>
                                  <a:pt x="74" y="42"/>
                                </a:lnTo>
                                <a:lnTo>
                                  <a:pt x="72" y="54"/>
                                </a:lnTo>
                                <a:lnTo>
                                  <a:pt x="64" y="69"/>
                                </a:lnTo>
                                <a:lnTo>
                                  <a:pt x="49" y="87"/>
                                </a:lnTo>
                                <a:lnTo>
                                  <a:pt x="27" y="102"/>
                                </a:lnTo>
                                <a:lnTo>
                                  <a:pt x="13" y="83"/>
                                </a:lnTo>
                                <a:lnTo>
                                  <a:pt x="1" y="55"/>
                                </a:lnTo>
                                <a:lnTo>
                                  <a:pt x="0" y="39"/>
                                </a:lnTo>
                                <a:lnTo>
                                  <a:pt x="4" y="17"/>
                                </a:lnTo>
                                <a:lnTo>
                                  <a:pt x="19" y="1"/>
                                </a:lnTo>
                                <a:lnTo>
                                  <a:pt x="29" y="0"/>
                                </a:lnTo>
                                <a:lnTo>
                                  <a:pt x="68" y="7"/>
                                </a:lnTo>
                                <a:lnTo>
                                  <a:pt x="72" y="11"/>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2" name="Freeform 1263"/>
                        <wps:cNvSpPr>
                          <a:spLocks/>
                        </wps:cNvSpPr>
                        <wps:spPr bwMode="auto">
                          <a:xfrm>
                            <a:off x="201295" y="71120"/>
                            <a:ext cx="15240" cy="8255"/>
                          </a:xfrm>
                          <a:custGeom>
                            <a:avLst/>
                            <a:gdLst>
                              <a:gd name="T0" fmla="*/ 0 w 16"/>
                              <a:gd name="T1" fmla="*/ 2 h 8"/>
                              <a:gd name="T2" fmla="*/ 16 w 16"/>
                              <a:gd name="T3" fmla="*/ 6 h 8"/>
                              <a:gd name="T4" fmla="*/ 6 w 16"/>
                              <a:gd name="T5" fmla="*/ 8 h 8"/>
                              <a:gd name="T6" fmla="*/ 0 w 16"/>
                              <a:gd name="T7" fmla="*/ 2 h 8"/>
                            </a:gdLst>
                            <a:ahLst/>
                            <a:cxnLst>
                              <a:cxn ang="0">
                                <a:pos x="T0" y="T1"/>
                              </a:cxn>
                              <a:cxn ang="0">
                                <a:pos x="T2" y="T3"/>
                              </a:cxn>
                              <a:cxn ang="0">
                                <a:pos x="T4" y="T5"/>
                              </a:cxn>
                              <a:cxn ang="0">
                                <a:pos x="T6" y="T7"/>
                              </a:cxn>
                            </a:cxnLst>
                            <a:rect l="0" t="0" r="r" b="b"/>
                            <a:pathLst>
                              <a:path w="16" h="8">
                                <a:moveTo>
                                  <a:pt x="0" y="2"/>
                                </a:moveTo>
                                <a:cubicBezTo>
                                  <a:pt x="3" y="0"/>
                                  <a:pt x="16" y="0"/>
                                  <a:pt x="16" y="6"/>
                                </a:cubicBezTo>
                                <a:cubicBezTo>
                                  <a:pt x="15" y="8"/>
                                  <a:pt x="10" y="8"/>
                                  <a:pt x="6" y="8"/>
                                </a:cubicBezTo>
                                <a:cubicBezTo>
                                  <a:pt x="4" y="8"/>
                                  <a:pt x="0" y="4"/>
                                  <a:pt x="0" y="2"/>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3" name="Freeform 1264"/>
                        <wps:cNvSpPr>
                          <a:spLocks/>
                        </wps:cNvSpPr>
                        <wps:spPr bwMode="auto">
                          <a:xfrm>
                            <a:off x="227330" y="76200"/>
                            <a:ext cx="15875" cy="8890"/>
                          </a:xfrm>
                          <a:custGeom>
                            <a:avLst/>
                            <a:gdLst>
                              <a:gd name="T0" fmla="*/ 0 w 16"/>
                              <a:gd name="T1" fmla="*/ 2 h 9"/>
                              <a:gd name="T2" fmla="*/ 16 w 16"/>
                              <a:gd name="T3" fmla="*/ 6 h 9"/>
                              <a:gd name="T4" fmla="*/ 6 w 16"/>
                              <a:gd name="T5" fmla="*/ 8 h 9"/>
                              <a:gd name="T6" fmla="*/ 0 w 16"/>
                              <a:gd name="T7" fmla="*/ 2 h 9"/>
                            </a:gdLst>
                            <a:ahLst/>
                            <a:cxnLst>
                              <a:cxn ang="0">
                                <a:pos x="T0" y="T1"/>
                              </a:cxn>
                              <a:cxn ang="0">
                                <a:pos x="T2" y="T3"/>
                              </a:cxn>
                              <a:cxn ang="0">
                                <a:pos x="T4" y="T5"/>
                              </a:cxn>
                              <a:cxn ang="0">
                                <a:pos x="T6" y="T7"/>
                              </a:cxn>
                            </a:cxnLst>
                            <a:rect l="0" t="0" r="r" b="b"/>
                            <a:pathLst>
                              <a:path w="16" h="9">
                                <a:moveTo>
                                  <a:pt x="0" y="2"/>
                                </a:moveTo>
                                <a:cubicBezTo>
                                  <a:pt x="3" y="0"/>
                                  <a:pt x="16" y="1"/>
                                  <a:pt x="16" y="6"/>
                                </a:cubicBezTo>
                                <a:cubicBezTo>
                                  <a:pt x="15" y="9"/>
                                  <a:pt x="10" y="8"/>
                                  <a:pt x="6" y="8"/>
                                </a:cubicBezTo>
                                <a:cubicBezTo>
                                  <a:pt x="4" y="8"/>
                                  <a:pt x="0" y="5"/>
                                  <a:pt x="0" y="2"/>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4" name="Oval 1265"/>
                        <wps:cNvSpPr>
                          <a:spLocks noChangeArrowheads="1"/>
                        </wps:cNvSpPr>
                        <wps:spPr bwMode="auto">
                          <a:xfrm>
                            <a:off x="207645" y="73025"/>
                            <a:ext cx="4445"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5" name="Oval 1266"/>
                        <wps:cNvSpPr>
                          <a:spLocks noChangeArrowheads="1"/>
                        </wps:cNvSpPr>
                        <wps:spPr bwMode="auto">
                          <a:xfrm>
                            <a:off x="232410" y="78105"/>
                            <a:ext cx="3810"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6" name="Freeform 1267"/>
                        <wps:cNvSpPr>
                          <a:spLocks/>
                        </wps:cNvSpPr>
                        <wps:spPr bwMode="auto">
                          <a:xfrm>
                            <a:off x="210820" y="64135"/>
                            <a:ext cx="26670" cy="25400"/>
                          </a:xfrm>
                          <a:custGeom>
                            <a:avLst/>
                            <a:gdLst>
                              <a:gd name="T0" fmla="*/ 0 w 27"/>
                              <a:gd name="T1" fmla="*/ 0 h 26"/>
                              <a:gd name="T2" fmla="*/ 9 w 27"/>
                              <a:gd name="T3" fmla="*/ 12 h 26"/>
                              <a:gd name="T4" fmla="*/ 6 w 27"/>
                              <a:gd name="T5" fmla="*/ 19 h 26"/>
                              <a:gd name="T6" fmla="*/ 1 w 27"/>
                              <a:gd name="T7" fmla="*/ 24 h 26"/>
                              <a:gd name="T8" fmla="*/ 15 w 27"/>
                              <a:gd name="T9" fmla="*/ 26 h 26"/>
                              <a:gd name="T10" fmla="*/ 14 w 27"/>
                              <a:gd name="T11" fmla="*/ 12 h 26"/>
                              <a:gd name="T12" fmla="*/ 27 w 27"/>
                              <a:gd name="T13" fmla="*/ 6 h 26"/>
                            </a:gdLst>
                            <a:ahLst/>
                            <a:cxnLst>
                              <a:cxn ang="0">
                                <a:pos x="T0" y="T1"/>
                              </a:cxn>
                              <a:cxn ang="0">
                                <a:pos x="T2" y="T3"/>
                              </a:cxn>
                              <a:cxn ang="0">
                                <a:pos x="T4" y="T5"/>
                              </a:cxn>
                              <a:cxn ang="0">
                                <a:pos x="T6" y="T7"/>
                              </a:cxn>
                              <a:cxn ang="0">
                                <a:pos x="T8" y="T9"/>
                              </a:cxn>
                              <a:cxn ang="0">
                                <a:pos x="T10" y="T11"/>
                              </a:cxn>
                              <a:cxn ang="0">
                                <a:pos x="T12" y="T13"/>
                              </a:cxn>
                            </a:cxnLst>
                            <a:rect l="0" t="0" r="r" b="b"/>
                            <a:pathLst>
                              <a:path w="27" h="26">
                                <a:moveTo>
                                  <a:pt x="0" y="0"/>
                                </a:moveTo>
                                <a:cubicBezTo>
                                  <a:pt x="6" y="0"/>
                                  <a:pt x="9" y="6"/>
                                  <a:pt x="9" y="12"/>
                                </a:cubicBezTo>
                                <a:cubicBezTo>
                                  <a:pt x="9" y="15"/>
                                  <a:pt x="8" y="16"/>
                                  <a:pt x="6" y="19"/>
                                </a:cubicBezTo>
                                <a:cubicBezTo>
                                  <a:pt x="6" y="20"/>
                                  <a:pt x="2" y="24"/>
                                  <a:pt x="1" y="24"/>
                                </a:cubicBezTo>
                                <a:lnTo>
                                  <a:pt x="15" y="26"/>
                                </a:lnTo>
                                <a:cubicBezTo>
                                  <a:pt x="13" y="22"/>
                                  <a:pt x="14" y="17"/>
                                  <a:pt x="14" y="12"/>
                                </a:cubicBezTo>
                                <a:cubicBezTo>
                                  <a:pt x="14" y="9"/>
                                  <a:pt x="25" y="5"/>
                                  <a:pt x="27" y="6"/>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268"/>
                        <wps:cNvSpPr>
                          <a:spLocks/>
                        </wps:cNvSpPr>
                        <wps:spPr bwMode="auto">
                          <a:xfrm>
                            <a:off x="219710" y="104775"/>
                            <a:ext cx="5080" cy="22225"/>
                          </a:xfrm>
                          <a:custGeom>
                            <a:avLst/>
                            <a:gdLst>
                              <a:gd name="T0" fmla="*/ 3 w 5"/>
                              <a:gd name="T1" fmla="*/ 0 h 23"/>
                              <a:gd name="T2" fmla="*/ 2 w 5"/>
                              <a:gd name="T3" fmla="*/ 12 h 23"/>
                              <a:gd name="T4" fmla="*/ 4 w 5"/>
                              <a:gd name="T5" fmla="*/ 17 h 23"/>
                              <a:gd name="T6" fmla="*/ 4 w 5"/>
                              <a:gd name="T7" fmla="*/ 20 h 23"/>
                              <a:gd name="T8" fmla="*/ 5 w 5"/>
                              <a:gd name="T9" fmla="*/ 23 h 23"/>
                            </a:gdLst>
                            <a:ahLst/>
                            <a:cxnLst>
                              <a:cxn ang="0">
                                <a:pos x="T0" y="T1"/>
                              </a:cxn>
                              <a:cxn ang="0">
                                <a:pos x="T2" y="T3"/>
                              </a:cxn>
                              <a:cxn ang="0">
                                <a:pos x="T4" y="T5"/>
                              </a:cxn>
                              <a:cxn ang="0">
                                <a:pos x="T6" y="T7"/>
                              </a:cxn>
                              <a:cxn ang="0">
                                <a:pos x="T8" y="T9"/>
                              </a:cxn>
                            </a:cxnLst>
                            <a:rect l="0" t="0" r="r" b="b"/>
                            <a:pathLst>
                              <a:path w="5" h="23">
                                <a:moveTo>
                                  <a:pt x="3" y="0"/>
                                </a:moveTo>
                                <a:cubicBezTo>
                                  <a:pt x="2" y="3"/>
                                  <a:pt x="0" y="9"/>
                                  <a:pt x="2" y="12"/>
                                </a:cubicBezTo>
                                <a:cubicBezTo>
                                  <a:pt x="3" y="14"/>
                                  <a:pt x="3" y="15"/>
                                  <a:pt x="4" y="17"/>
                                </a:cubicBezTo>
                                <a:cubicBezTo>
                                  <a:pt x="4" y="18"/>
                                  <a:pt x="4" y="19"/>
                                  <a:pt x="4" y="20"/>
                                </a:cubicBezTo>
                                <a:cubicBezTo>
                                  <a:pt x="5" y="20"/>
                                  <a:pt x="5" y="22"/>
                                  <a:pt x="5" y="23"/>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269"/>
                        <wps:cNvSpPr>
                          <a:spLocks/>
                        </wps:cNvSpPr>
                        <wps:spPr bwMode="auto">
                          <a:xfrm>
                            <a:off x="213995" y="101600"/>
                            <a:ext cx="6350" cy="32385"/>
                          </a:xfrm>
                          <a:custGeom>
                            <a:avLst/>
                            <a:gdLst>
                              <a:gd name="T0" fmla="*/ 7 w 7"/>
                              <a:gd name="T1" fmla="*/ 0 h 33"/>
                              <a:gd name="T2" fmla="*/ 0 w 7"/>
                              <a:gd name="T3" fmla="*/ 15 h 33"/>
                              <a:gd name="T4" fmla="*/ 2 w 7"/>
                              <a:gd name="T5" fmla="*/ 26 h 33"/>
                              <a:gd name="T6" fmla="*/ 5 w 7"/>
                              <a:gd name="T7" fmla="*/ 33 h 33"/>
                            </a:gdLst>
                            <a:ahLst/>
                            <a:cxnLst>
                              <a:cxn ang="0">
                                <a:pos x="T0" y="T1"/>
                              </a:cxn>
                              <a:cxn ang="0">
                                <a:pos x="T2" y="T3"/>
                              </a:cxn>
                              <a:cxn ang="0">
                                <a:pos x="T4" y="T5"/>
                              </a:cxn>
                              <a:cxn ang="0">
                                <a:pos x="T6" y="T7"/>
                              </a:cxn>
                            </a:cxnLst>
                            <a:rect l="0" t="0" r="r" b="b"/>
                            <a:pathLst>
                              <a:path w="7" h="33">
                                <a:moveTo>
                                  <a:pt x="7" y="0"/>
                                </a:moveTo>
                                <a:cubicBezTo>
                                  <a:pt x="1" y="2"/>
                                  <a:pt x="0" y="9"/>
                                  <a:pt x="0" y="15"/>
                                </a:cubicBezTo>
                                <a:cubicBezTo>
                                  <a:pt x="0" y="19"/>
                                  <a:pt x="0" y="22"/>
                                  <a:pt x="2" y="26"/>
                                </a:cubicBezTo>
                                <a:cubicBezTo>
                                  <a:pt x="3" y="28"/>
                                  <a:pt x="5" y="30"/>
                                  <a:pt x="5" y="33"/>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270"/>
                        <wps:cNvSpPr>
                          <a:spLocks/>
                        </wps:cNvSpPr>
                        <wps:spPr bwMode="auto">
                          <a:xfrm>
                            <a:off x="207645" y="99695"/>
                            <a:ext cx="5080" cy="36195"/>
                          </a:xfrm>
                          <a:custGeom>
                            <a:avLst/>
                            <a:gdLst>
                              <a:gd name="T0" fmla="*/ 5 w 5"/>
                              <a:gd name="T1" fmla="*/ 0 h 37"/>
                              <a:gd name="T2" fmla="*/ 2 w 5"/>
                              <a:gd name="T3" fmla="*/ 8 h 37"/>
                              <a:gd name="T4" fmla="*/ 1 w 5"/>
                              <a:gd name="T5" fmla="*/ 15 h 37"/>
                              <a:gd name="T6" fmla="*/ 2 w 5"/>
                              <a:gd name="T7" fmla="*/ 29 h 37"/>
                              <a:gd name="T8" fmla="*/ 1 w 5"/>
                              <a:gd name="T9" fmla="*/ 34 h 37"/>
                              <a:gd name="T10" fmla="*/ 0 w 5"/>
                              <a:gd name="T11" fmla="*/ 37 h 37"/>
                            </a:gdLst>
                            <a:ahLst/>
                            <a:cxnLst>
                              <a:cxn ang="0">
                                <a:pos x="T0" y="T1"/>
                              </a:cxn>
                              <a:cxn ang="0">
                                <a:pos x="T2" y="T3"/>
                              </a:cxn>
                              <a:cxn ang="0">
                                <a:pos x="T4" y="T5"/>
                              </a:cxn>
                              <a:cxn ang="0">
                                <a:pos x="T6" y="T7"/>
                              </a:cxn>
                              <a:cxn ang="0">
                                <a:pos x="T8" y="T9"/>
                              </a:cxn>
                              <a:cxn ang="0">
                                <a:pos x="T10" y="T11"/>
                              </a:cxn>
                            </a:cxnLst>
                            <a:rect l="0" t="0" r="r" b="b"/>
                            <a:pathLst>
                              <a:path w="5" h="37">
                                <a:moveTo>
                                  <a:pt x="5" y="0"/>
                                </a:moveTo>
                                <a:cubicBezTo>
                                  <a:pt x="5" y="2"/>
                                  <a:pt x="2" y="6"/>
                                  <a:pt x="2" y="8"/>
                                </a:cubicBezTo>
                                <a:cubicBezTo>
                                  <a:pt x="1" y="10"/>
                                  <a:pt x="1" y="12"/>
                                  <a:pt x="1" y="15"/>
                                </a:cubicBezTo>
                                <a:cubicBezTo>
                                  <a:pt x="1" y="20"/>
                                  <a:pt x="2" y="24"/>
                                  <a:pt x="2" y="29"/>
                                </a:cubicBezTo>
                                <a:cubicBezTo>
                                  <a:pt x="2" y="30"/>
                                  <a:pt x="2" y="33"/>
                                  <a:pt x="1" y="34"/>
                                </a:cubicBezTo>
                                <a:cubicBezTo>
                                  <a:pt x="1" y="34"/>
                                  <a:pt x="0" y="37"/>
                                  <a:pt x="0" y="37"/>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271"/>
                        <wps:cNvSpPr>
                          <a:spLocks/>
                        </wps:cNvSpPr>
                        <wps:spPr bwMode="auto">
                          <a:xfrm>
                            <a:off x="203200" y="99695"/>
                            <a:ext cx="4445" cy="19685"/>
                          </a:xfrm>
                          <a:custGeom>
                            <a:avLst/>
                            <a:gdLst>
                              <a:gd name="T0" fmla="*/ 5 w 5"/>
                              <a:gd name="T1" fmla="*/ 0 h 20"/>
                              <a:gd name="T2" fmla="*/ 2 w 5"/>
                              <a:gd name="T3" fmla="*/ 5 h 20"/>
                              <a:gd name="T4" fmla="*/ 1 w 5"/>
                              <a:gd name="T5" fmla="*/ 12 h 20"/>
                              <a:gd name="T6" fmla="*/ 0 w 5"/>
                              <a:gd name="T7" fmla="*/ 20 h 20"/>
                            </a:gdLst>
                            <a:ahLst/>
                            <a:cxnLst>
                              <a:cxn ang="0">
                                <a:pos x="T0" y="T1"/>
                              </a:cxn>
                              <a:cxn ang="0">
                                <a:pos x="T2" y="T3"/>
                              </a:cxn>
                              <a:cxn ang="0">
                                <a:pos x="T4" y="T5"/>
                              </a:cxn>
                              <a:cxn ang="0">
                                <a:pos x="T6" y="T7"/>
                              </a:cxn>
                            </a:cxnLst>
                            <a:rect l="0" t="0" r="r" b="b"/>
                            <a:pathLst>
                              <a:path w="5" h="20">
                                <a:moveTo>
                                  <a:pt x="5" y="0"/>
                                </a:moveTo>
                                <a:cubicBezTo>
                                  <a:pt x="3" y="2"/>
                                  <a:pt x="3" y="4"/>
                                  <a:pt x="2" y="5"/>
                                </a:cubicBezTo>
                                <a:cubicBezTo>
                                  <a:pt x="1" y="7"/>
                                  <a:pt x="1" y="10"/>
                                  <a:pt x="1" y="12"/>
                                </a:cubicBezTo>
                                <a:cubicBezTo>
                                  <a:pt x="1" y="15"/>
                                  <a:pt x="0" y="17"/>
                                  <a:pt x="0" y="2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272"/>
                        <wps:cNvSpPr>
                          <a:spLocks/>
                        </wps:cNvSpPr>
                        <wps:spPr bwMode="auto">
                          <a:xfrm>
                            <a:off x="207010" y="132080"/>
                            <a:ext cx="27305" cy="31115"/>
                          </a:xfrm>
                          <a:custGeom>
                            <a:avLst/>
                            <a:gdLst>
                              <a:gd name="T0" fmla="*/ 14 w 28"/>
                              <a:gd name="T1" fmla="*/ 5 h 32"/>
                              <a:gd name="T2" fmla="*/ 27 w 28"/>
                              <a:gd name="T3" fmla="*/ 1 h 32"/>
                              <a:gd name="T4" fmla="*/ 28 w 28"/>
                              <a:gd name="T5" fmla="*/ 13 h 32"/>
                              <a:gd name="T6" fmla="*/ 26 w 28"/>
                              <a:gd name="T7" fmla="*/ 23 h 32"/>
                              <a:gd name="T8" fmla="*/ 24 w 28"/>
                              <a:gd name="T9" fmla="*/ 27 h 32"/>
                              <a:gd name="T10" fmla="*/ 23 w 28"/>
                              <a:gd name="T11" fmla="*/ 28 h 32"/>
                              <a:gd name="T12" fmla="*/ 23 w 28"/>
                              <a:gd name="T13" fmla="*/ 28 h 32"/>
                              <a:gd name="T14" fmla="*/ 22 w 28"/>
                              <a:gd name="T15" fmla="*/ 20 h 32"/>
                              <a:gd name="T16" fmla="*/ 20 w 28"/>
                              <a:gd name="T17" fmla="*/ 23 h 32"/>
                              <a:gd name="T18" fmla="*/ 19 w 28"/>
                              <a:gd name="T19" fmla="*/ 24 h 32"/>
                              <a:gd name="T20" fmla="*/ 11 w 28"/>
                              <a:gd name="T21" fmla="*/ 30 h 32"/>
                              <a:gd name="T22" fmla="*/ 1 w 28"/>
                              <a:gd name="T23" fmla="*/ 30 h 32"/>
                              <a:gd name="T24" fmla="*/ 10 w 28"/>
                              <a:gd name="T25" fmla="*/ 19 h 32"/>
                              <a:gd name="T26" fmla="*/ 14 w 28"/>
                              <a:gd name="T27" fmla="*/ 5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 h="32">
                                <a:moveTo>
                                  <a:pt x="14" y="5"/>
                                </a:moveTo>
                                <a:cubicBezTo>
                                  <a:pt x="16" y="5"/>
                                  <a:pt x="26" y="2"/>
                                  <a:pt x="27" y="1"/>
                                </a:cubicBezTo>
                                <a:cubicBezTo>
                                  <a:pt x="28" y="0"/>
                                  <a:pt x="28" y="11"/>
                                  <a:pt x="28" y="13"/>
                                </a:cubicBezTo>
                                <a:cubicBezTo>
                                  <a:pt x="28" y="16"/>
                                  <a:pt x="28" y="21"/>
                                  <a:pt x="26" y="23"/>
                                </a:cubicBezTo>
                                <a:cubicBezTo>
                                  <a:pt x="25" y="23"/>
                                  <a:pt x="24" y="26"/>
                                  <a:pt x="24" y="27"/>
                                </a:cubicBezTo>
                                <a:cubicBezTo>
                                  <a:pt x="23" y="28"/>
                                  <a:pt x="24" y="26"/>
                                  <a:pt x="23" y="28"/>
                                </a:cubicBezTo>
                                <a:cubicBezTo>
                                  <a:pt x="23" y="28"/>
                                  <a:pt x="23" y="28"/>
                                  <a:pt x="23" y="28"/>
                                </a:cubicBezTo>
                                <a:cubicBezTo>
                                  <a:pt x="23" y="26"/>
                                  <a:pt x="23" y="20"/>
                                  <a:pt x="22" y="20"/>
                                </a:cubicBezTo>
                                <a:cubicBezTo>
                                  <a:pt x="22" y="20"/>
                                  <a:pt x="20" y="23"/>
                                  <a:pt x="20" y="23"/>
                                </a:cubicBezTo>
                                <a:cubicBezTo>
                                  <a:pt x="20" y="23"/>
                                  <a:pt x="19" y="24"/>
                                  <a:pt x="19" y="24"/>
                                </a:cubicBezTo>
                                <a:cubicBezTo>
                                  <a:pt x="16" y="26"/>
                                  <a:pt x="13" y="28"/>
                                  <a:pt x="11" y="30"/>
                                </a:cubicBezTo>
                                <a:cubicBezTo>
                                  <a:pt x="9" y="31"/>
                                  <a:pt x="0" y="32"/>
                                  <a:pt x="1" y="30"/>
                                </a:cubicBezTo>
                                <a:cubicBezTo>
                                  <a:pt x="2" y="29"/>
                                  <a:pt x="9" y="21"/>
                                  <a:pt x="10" y="19"/>
                                </a:cubicBezTo>
                                <a:cubicBezTo>
                                  <a:pt x="14" y="16"/>
                                  <a:pt x="14" y="10"/>
                                  <a:pt x="14" y="5"/>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42" name="Freeform 1273"/>
                        <wps:cNvSpPr>
                          <a:spLocks/>
                        </wps:cNvSpPr>
                        <wps:spPr bwMode="auto">
                          <a:xfrm>
                            <a:off x="171450" y="110490"/>
                            <a:ext cx="43180" cy="67310"/>
                          </a:xfrm>
                          <a:custGeom>
                            <a:avLst/>
                            <a:gdLst>
                              <a:gd name="T0" fmla="*/ 9 w 44"/>
                              <a:gd name="T1" fmla="*/ 7 h 69"/>
                              <a:gd name="T2" fmla="*/ 19 w 44"/>
                              <a:gd name="T3" fmla="*/ 40 h 69"/>
                              <a:gd name="T4" fmla="*/ 23 w 44"/>
                              <a:gd name="T5" fmla="*/ 47 h 69"/>
                              <a:gd name="T6" fmla="*/ 26 w 44"/>
                              <a:gd name="T7" fmla="*/ 44 h 69"/>
                              <a:gd name="T8" fmla="*/ 28 w 44"/>
                              <a:gd name="T9" fmla="*/ 44 h 69"/>
                              <a:gd name="T10" fmla="*/ 32 w 44"/>
                              <a:gd name="T11" fmla="*/ 55 h 69"/>
                              <a:gd name="T12" fmla="*/ 42 w 44"/>
                              <a:gd name="T13" fmla="*/ 52 h 69"/>
                              <a:gd name="T14" fmla="*/ 43 w 44"/>
                              <a:gd name="T15" fmla="*/ 36 h 69"/>
                              <a:gd name="T16" fmla="*/ 25 w 44"/>
                              <a:gd name="T17" fmla="*/ 20 h 69"/>
                              <a:gd name="T18" fmla="*/ 12 w 44"/>
                              <a:gd name="T19" fmla="*/ 11 h 69"/>
                              <a:gd name="T20" fmla="*/ 9 w 44"/>
                              <a:gd name="T21" fmla="*/ 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69">
                                <a:moveTo>
                                  <a:pt x="9" y="7"/>
                                </a:moveTo>
                                <a:cubicBezTo>
                                  <a:pt x="0" y="19"/>
                                  <a:pt x="12" y="32"/>
                                  <a:pt x="19" y="40"/>
                                </a:cubicBezTo>
                                <a:cubicBezTo>
                                  <a:pt x="21" y="43"/>
                                  <a:pt x="22" y="43"/>
                                  <a:pt x="23" y="47"/>
                                </a:cubicBezTo>
                                <a:cubicBezTo>
                                  <a:pt x="24" y="50"/>
                                  <a:pt x="25" y="45"/>
                                  <a:pt x="26" y="44"/>
                                </a:cubicBezTo>
                                <a:cubicBezTo>
                                  <a:pt x="27" y="43"/>
                                  <a:pt x="26" y="41"/>
                                  <a:pt x="28" y="44"/>
                                </a:cubicBezTo>
                                <a:cubicBezTo>
                                  <a:pt x="29" y="48"/>
                                  <a:pt x="32" y="51"/>
                                  <a:pt x="32" y="55"/>
                                </a:cubicBezTo>
                                <a:cubicBezTo>
                                  <a:pt x="32" y="69"/>
                                  <a:pt x="38" y="57"/>
                                  <a:pt x="42" y="52"/>
                                </a:cubicBezTo>
                                <a:cubicBezTo>
                                  <a:pt x="44" y="50"/>
                                  <a:pt x="43" y="39"/>
                                  <a:pt x="43" y="36"/>
                                </a:cubicBezTo>
                                <a:cubicBezTo>
                                  <a:pt x="43" y="29"/>
                                  <a:pt x="31" y="22"/>
                                  <a:pt x="25" y="20"/>
                                </a:cubicBezTo>
                                <a:cubicBezTo>
                                  <a:pt x="22" y="19"/>
                                  <a:pt x="13" y="14"/>
                                  <a:pt x="12" y="11"/>
                                </a:cubicBezTo>
                                <a:cubicBezTo>
                                  <a:pt x="11" y="8"/>
                                  <a:pt x="9" y="0"/>
                                  <a:pt x="9" y="7"/>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g:wgp>
                        <wpg:cNvPr id="43" name="Group 1274"/>
                        <wpg:cNvGrpSpPr>
                          <a:grpSpLocks/>
                        </wpg:cNvGrpSpPr>
                        <wpg:grpSpPr bwMode="auto">
                          <a:xfrm>
                            <a:off x="0" y="46990"/>
                            <a:ext cx="466725" cy="562610"/>
                            <a:chOff x="3321" y="438"/>
                            <a:chExt cx="735" cy="886"/>
                          </a:xfrm>
                        </wpg:grpSpPr>
                        <wps:wsp>
                          <wps:cNvPr id="44" name="Freeform 1275"/>
                          <wps:cNvSpPr>
                            <a:spLocks/>
                          </wps:cNvSpPr>
                          <wps:spPr bwMode="auto">
                            <a:xfrm>
                              <a:off x="3321" y="856"/>
                              <a:ext cx="735" cy="468"/>
                            </a:xfrm>
                            <a:custGeom>
                              <a:avLst/>
                              <a:gdLst>
                                <a:gd name="T0" fmla="*/ 476 w 476"/>
                                <a:gd name="T1" fmla="*/ 1 h 304"/>
                                <a:gd name="T2" fmla="*/ 476 w 476"/>
                                <a:gd name="T3" fmla="*/ 218 h 304"/>
                                <a:gd name="T4" fmla="*/ 476 w 476"/>
                                <a:gd name="T5" fmla="*/ 232 h 304"/>
                                <a:gd name="T6" fmla="*/ 381 w 476"/>
                                <a:gd name="T7" fmla="*/ 290 h 304"/>
                                <a:gd name="T8" fmla="*/ 300 w 476"/>
                                <a:gd name="T9" fmla="*/ 279 h 304"/>
                                <a:gd name="T10" fmla="*/ 238 w 476"/>
                                <a:gd name="T11" fmla="*/ 304 h 304"/>
                                <a:gd name="T12" fmla="*/ 177 w 476"/>
                                <a:gd name="T13" fmla="*/ 280 h 304"/>
                                <a:gd name="T14" fmla="*/ 96 w 476"/>
                                <a:gd name="T15" fmla="*/ 292 h 304"/>
                                <a:gd name="T16" fmla="*/ 1 w 476"/>
                                <a:gd name="T17" fmla="*/ 233 h 304"/>
                                <a:gd name="T18" fmla="*/ 1 w 476"/>
                                <a:gd name="T19" fmla="*/ 219 h 304"/>
                                <a:gd name="T20" fmla="*/ 1 w 476"/>
                                <a:gd name="T21" fmla="*/ 0 h 304"/>
                                <a:gd name="T22" fmla="*/ 476 w 476"/>
                                <a:gd name="T23" fmla="*/ 1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 h="304">
                                  <a:moveTo>
                                    <a:pt x="476" y="1"/>
                                  </a:moveTo>
                                  <a:lnTo>
                                    <a:pt x="476" y="218"/>
                                  </a:lnTo>
                                  <a:lnTo>
                                    <a:pt x="476" y="232"/>
                                  </a:lnTo>
                                  <a:cubicBezTo>
                                    <a:pt x="476" y="268"/>
                                    <a:pt x="418" y="299"/>
                                    <a:pt x="381" y="290"/>
                                  </a:cubicBezTo>
                                  <a:cubicBezTo>
                                    <a:pt x="355" y="284"/>
                                    <a:pt x="329" y="279"/>
                                    <a:pt x="300" y="279"/>
                                  </a:cubicBezTo>
                                  <a:cubicBezTo>
                                    <a:pt x="287" y="279"/>
                                    <a:pt x="238" y="293"/>
                                    <a:pt x="238" y="304"/>
                                  </a:cubicBezTo>
                                  <a:cubicBezTo>
                                    <a:pt x="238" y="293"/>
                                    <a:pt x="190" y="280"/>
                                    <a:pt x="177" y="280"/>
                                  </a:cubicBezTo>
                                  <a:cubicBezTo>
                                    <a:pt x="148" y="280"/>
                                    <a:pt x="122" y="286"/>
                                    <a:pt x="96" y="292"/>
                                  </a:cubicBezTo>
                                  <a:cubicBezTo>
                                    <a:pt x="59" y="301"/>
                                    <a:pt x="0" y="269"/>
                                    <a:pt x="1" y="233"/>
                                  </a:cubicBezTo>
                                  <a:lnTo>
                                    <a:pt x="1" y="219"/>
                                  </a:lnTo>
                                  <a:lnTo>
                                    <a:pt x="1" y="0"/>
                                  </a:lnTo>
                                  <a:lnTo>
                                    <a:pt x="476" y="1"/>
                                  </a:lnTo>
                                  <a:close/>
                                </a:path>
                              </a:pathLst>
                            </a:custGeom>
                            <a:solidFill>
                              <a:srgbClr val="FFFFFF"/>
                            </a:solidFill>
                            <a:ln w="19050">
                              <a:solidFill>
                                <a:srgbClr val="25221E"/>
                              </a:solidFill>
                              <a:round/>
                              <a:headEnd/>
                              <a:tailEnd/>
                            </a:ln>
                          </wps:spPr>
                          <wps:bodyPr rot="0" vert="horz" wrap="square" lIns="91440" tIns="45720" rIns="91440" bIns="45720" anchor="t" anchorCtr="0" upright="1">
                            <a:noAutofit/>
                          </wps:bodyPr>
                        </wps:wsp>
                        <wps:wsp>
                          <wps:cNvPr id="45" name="Freeform 1276"/>
                          <wps:cNvSpPr>
                            <a:spLocks/>
                          </wps:cNvSpPr>
                          <wps:spPr bwMode="auto">
                            <a:xfrm>
                              <a:off x="3590" y="930"/>
                              <a:ext cx="200" cy="114"/>
                            </a:xfrm>
                            <a:custGeom>
                              <a:avLst/>
                              <a:gdLst>
                                <a:gd name="T0" fmla="*/ 60 w 130"/>
                                <a:gd name="T1" fmla="*/ 18 h 74"/>
                                <a:gd name="T2" fmla="*/ 24 w 130"/>
                                <a:gd name="T3" fmla="*/ 37 h 74"/>
                                <a:gd name="T4" fmla="*/ 35 w 130"/>
                                <a:gd name="T5" fmla="*/ 42 h 74"/>
                                <a:gd name="T6" fmla="*/ 42 w 130"/>
                                <a:gd name="T7" fmla="*/ 41 h 74"/>
                                <a:gd name="T8" fmla="*/ 48 w 130"/>
                                <a:gd name="T9" fmla="*/ 38 h 74"/>
                                <a:gd name="T10" fmla="*/ 67 w 130"/>
                                <a:gd name="T11" fmla="*/ 34 h 74"/>
                                <a:gd name="T12" fmla="*/ 86 w 130"/>
                                <a:gd name="T13" fmla="*/ 38 h 74"/>
                                <a:gd name="T14" fmla="*/ 91 w 130"/>
                                <a:gd name="T15" fmla="*/ 39 h 74"/>
                                <a:gd name="T16" fmla="*/ 94 w 130"/>
                                <a:gd name="T17" fmla="*/ 40 h 74"/>
                                <a:gd name="T18" fmla="*/ 98 w 130"/>
                                <a:gd name="T19" fmla="*/ 41 h 74"/>
                                <a:gd name="T20" fmla="*/ 102 w 130"/>
                                <a:gd name="T21" fmla="*/ 41 h 74"/>
                                <a:gd name="T22" fmla="*/ 99 w 130"/>
                                <a:gd name="T23" fmla="*/ 27 h 74"/>
                                <a:gd name="T24" fmla="*/ 74 w 130"/>
                                <a:gd name="T25" fmla="*/ 23 h 74"/>
                                <a:gd name="T26" fmla="*/ 54 w 130"/>
                                <a:gd name="T27" fmla="*/ 6 h 74"/>
                                <a:gd name="T28" fmla="*/ 66 w 130"/>
                                <a:gd name="T29" fmla="*/ 0 h 74"/>
                                <a:gd name="T30" fmla="*/ 73 w 130"/>
                                <a:gd name="T31" fmla="*/ 5 h 74"/>
                                <a:gd name="T32" fmla="*/ 73 w 130"/>
                                <a:gd name="T33" fmla="*/ 10 h 74"/>
                                <a:gd name="T34" fmla="*/ 66 w 130"/>
                                <a:gd name="T35" fmla="*/ 13 h 74"/>
                                <a:gd name="T36" fmla="*/ 63 w 130"/>
                                <a:gd name="T37" fmla="*/ 9 h 74"/>
                                <a:gd name="T38" fmla="*/ 65 w 130"/>
                                <a:gd name="T39" fmla="*/ 6 h 74"/>
                                <a:gd name="T40" fmla="*/ 64 w 130"/>
                                <a:gd name="T41" fmla="*/ 11 h 74"/>
                                <a:gd name="T42" fmla="*/ 88 w 130"/>
                                <a:gd name="T43" fmla="*/ 15 h 74"/>
                                <a:gd name="T44" fmla="*/ 120 w 130"/>
                                <a:gd name="T45" fmla="*/ 24 h 74"/>
                                <a:gd name="T46" fmla="*/ 129 w 130"/>
                                <a:gd name="T47" fmla="*/ 43 h 74"/>
                                <a:gd name="T48" fmla="*/ 110 w 130"/>
                                <a:gd name="T49" fmla="*/ 61 h 74"/>
                                <a:gd name="T50" fmla="*/ 21 w 130"/>
                                <a:gd name="T51" fmla="*/ 63 h 74"/>
                                <a:gd name="T52" fmla="*/ 2 w 130"/>
                                <a:gd name="T53" fmla="*/ 41 h 74"/>
                                <a:gd name="T54" fmla="*/ 21 w 130"/>
                                <a:gd name="T55" fmla="*/ 19 h 74"/>
                                <a:gd name="T56" fmla="*/ 54 w 130"/>
                                <a:gd name="T57" fmla="*/ 13 h 74"/>
                                <a:gd name="T58" fmla="*/ 55 w 130"/>
                                <a:gd name="T59" fmla="*/ 13 h 74"/>
                                <a:gd name="T60" fmla="*/ 55 w 130"/>
                                <a:gd name="T61" fmla="*/ 14 h 74"/>
                                <a:gd name="T62" fmla="*/ 55 w 130"/>
                                <a:gd name="T63" fmla="*/ 14 h 74"/>
                                <a:gd name="T64" fmla="*/ 56 w 130"/>
                                <a:gd name="T65" fmla="*/ 14 h 74"/>
                                <a:gd name="T66" fmla="*/ 56 w 130"/>
                                <a:gd name="T67" fmla="*/ 14 h 74"/>
                                <a:gd name="T68" fmla="*/ 56 w 130"/>
                                <a:gd name="T69" fmla="*/ 14 h 74"/>
                                <a:gd name="T70" fmla="*/ 56 w 130"/>
                                <a:gd name="T71" fmla="*/ 14 h 74"/>
                                <a:gd name="T72" fmla="*/ 56 w 130"/>
                                <a:gd name="T73" fmla="*/ 15 h 74"/>
                                <a:gd name="T74" fmla="*/ 56 w 130"/>
                                <a:gd name="T75" fmla="*/ 15 h 74"/>
                                <a:gd name="T76" fmla="*/ 56 w 130"/>
                                <a:gd name="T77" fmla="*/ 15 h 74"/>
                                <a:gd name="T78" fmla="*/ 56 w 130"/>
                                <a:gd name="T79" fmla="*/ 15 h 74"/>
                                <a:gd name="T80" fmla="*/ 56 w 130"/>
                                <a:gd name="T81" fmla="*/ 15 h 74"/>
                                <a:gd name="T82" fmla="*/ 57 w 130"/>
                                <a:gd name="T83" fmla="*/ 16 h 74"/>
                                <a:gd name="T84" fmla="*/ 57 w 130"/>
                                <a:gd name="T85" fmla="*/ 16 h 74"/>
                                <a:gd name="T86" fmla="*/ 58 w 130"/>
                                <a:gd name="T87" fmla="*/ 16 h 74"/>
                                <a:gd name="T88" fmla="*/ 58 w 130"/>
                                <a:gd name="T89" fmla="*/ 17 h 74"/>
                                <a:gd name="T90" fmla="*/ 58 w 130"/>
                                <a:gd name="T91" fmla="*/ 17 h 74"/>
                                <a:gd name="T92" fmla="*/ 59 w 130"/>
                                <a:gd name="T93" fmla="*/ 17 h 74"/>
                                <a:gd name="T94" fmla="*/ 59 w 130"/>
                                <a:gd name="T95" fmla="*/ 17 h 74"/>
                                <a:gd name="T96" fmla="*/ 59 w 130"/>
                                <a:gd name="T97" fmla="*/ 17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7"/>
                                  </a:cubicBezTo>
                                  <a:cubicBezTo>
                                    <a:pt x="24" y="42"/>
                                    <a:pt x="31" y="42"/>
                                    <a:pt x="35" y="42"/>
                                  </a:cubicBezTo>
                                  <a:cubicBezTo>
                                    <a:pt x="37" y="42"/>
                                    <a:pt x="40" y="42"/>
                                    <a:pt x="42" y="41"/>
                                  </a:cubicBezTo>
                                  <a:cubicBezTo>
                                    <a:pt x="42" y="41"/>
                                    <a:pt x="47" y="38"/>
                                    <a:pt x="48" y="38"/>
                                  </a:cubicBezTo>
                                  <a:cubicBezTo>
                                    <a:pt x="51" y="35"/>
                                    <a:pt x="62" y="34"/>
                                    <a:pt x="67" y="34"/>
                                  </a:cubicBezTo>
                                  <a:cubicBezTo>
                                    <a:pt x="74" y="34"/>
                                    <a:pt x="81" y="35"/>
                                    <a:pt x="86" y="38"/>
                                  </a:cubicBezTo>
                                  <a:cubicBezTo>
                                    <a:pt x="88" y="38"/>
                                    <a:pt x="89" y="39"/>
                                    <a:pt x="91" y="39"/>
                                  </a:cubicBezTo>
                                  <a:cubicBezTo>
                                    <a:pt x="92" y="39"/>
                                    <a:pt x="93" y="40"/>
                                    <a:pt x="94" y="40"/>
                                  </a:cubicBezTo>
                                  <a:cubicBezTo>
                                    <a:pt x="95" y="40"/>
                                    <a:pt x="98" y="41"/>
                                    <a:pt x="98" y="41"/>
                                  </a:cubicBezTo>
                                  <a:cubicBezTo>
                                    <a:pt x="98" y="41"/>
                                    <a:pt x="102" y="41"/>
                                    <a:pt x="102" y="41"/>
                                  </a:cubicBezTo>
                                  <a:cubicBezTo>
                                    <a:pt x="109" y="38"/>
                                    <a:pt x="103" y="29"/>
                                    <a:pt x="99" y="27"/>
                                  </a:cubicBezTo>
                                  <a:cubicBezTo>
                                    <a:pt x="93" y="24"/>
                                    <a:pt x="82" y="23"/>
                                    <a:pt x="74" y="23"/>
                                  </a:cubicBezTo>
                                  <a:cubicBezTo>
                                    <a:pt x="67" y="23"/>
                                    <a:pt x="49" y="15"/>
                                    <a:pt x="54" y="6"/>
                                  </a:cubicBezTo>
                                  <a:cubicBezTo>
                                    <a:pt x="56" y="2"/>
                                    <a:pt x="61" y="0"/>
                                    <a:pt x="66" y="0"/>
                                  </a:cubicBezTo>
                                  <a:cubicBezTo>
                                    <a:pt x="68" y="0"/>
                                    <a:pt x="72" y="3"/>
                                    <a:pt x="73" y="5"/>
                                  </a:cubicBezTo>
                                  <a:cubicBezTo>
                                    <a:pt x="73" y="6"/>
                                    <a:pt x="73" y="8"/>
                                    <a:pt x="73" y="10"/>
                                  </a:cubicBezTo>
                                  <a:cubicBezTo>
                                    <a:pt x="73" y="12"/>
                                    <a:pt x="67" y="14"/>
                                    <a:pt x="66" y="13"/>
                                  </a:cubicBezTo>
                                  <a:cubicBezTo>
                                    <a:pt x="65" y="11"/>
                                    <a:pt x="63" y="11"/>
                                    <a:pt x="63" y="9"/>
                                  </a:cubicBezTo>
                                  <a:cubicBezTo>
                                    <a:pt x="63" y="9"/>
                                    <a:pt x="65" y="7"/>
                                    <a:pt x="65" y="6"/>
                                  </a:cubicBezTo>
                                  <a:cubicBezTo>
                                    <a:pt x="65" y="3"/>
                                    <a:pt x="62" y="9"/>
                                    <a:pt x="64" y="11"/>
                                  </a:cubicBezTo>
                                  <a:cubicBezTo>
                                    <a:pt x="68" y="15"/>
                                    <a:pt x="81" y="15"/>
                                    <a:pt x="88" y="15"/>
                                  </a:cubicBezTo>
                                  <a:cubicBezTo>
                                    <a:pt x="102" y="15"/>
                                    <a:pt x="109" y="18"/>
                                    <a:pt x="120" y="24"/>
                                  </a:cubicBezTo>
                                  <a:cubicBezTo>
                                    <a:pt x="128" y="28"/>
                                    <a:pt x="130" y="38"/>
                                    <a:pt x="129" y="43"/>
                                  </a:cubicBezTo>
                                  <a:cubicBezTo>
                                    <a:pt x="127" y="53"/>
                                    <a:pt x="115" y="58"/>
                                    <a:pt x="110" y="61"/>
                                  </a:cubicBezTo>
                                  <a:cubicBezTo>
                                    <a:pt x="91" y="74"/>
                                    <a:pt x="40" y="71"/>
                                    <a:pt x="21" y="63"/>
                                  </a:cubicBezTo>
                                  <a:cubicBezTo>
                                    <a:pt x="12" y="57"/>
                                    <a:pt x="3" y="53"/>
                                    <a:pt x="2" y="41"/>
                                  </a:cubicBezTo>
                                  <a:cubicBezTo>
                                    <a:pt x="0" y="33"/>
                                    <a:pt x="12" y="19"/>
                                    <a:pt x="21" y="19"/>
                                  </a:cubicBezTo>
                                  <a:cubicBezTo>
                                    <a:pt x="26" y="19"/>
                                    <a:pt x="54" y="17"/>
                                    <a:pt x="54" y="13"/>
                                  </a:cubicBezTo>
                                  <a:cubicBezTo>
                                    <a:pt x="54" y="13"/>
                                    <a:pt x="55" y="13"/>
                                    <a:pt x="55" y="13"/>
                                  </a:cubicBezTo>
                                  <a:cubicBezTo>
                                    <a:pt x="55" y="13"/>
                                    <a:pt x="55" y="14"/>
                                    <a:pt x="55" y="14"/>
                                  </a:cubicBezTo>
                                  <a:lnTo>
                                    <a:pt x="55" y="14"/>
                                  </a:lnTo>
                                  <a:cubicBezTo>
                                    <a:pt x="55" y="14"/>
                                    <a:pt x="56" y="14"/>
                                    <a:pt x="56" y="14"/>
                                  </a:cubicBezTo>
                                  <a:lnTo>
                                    <a:pt x="56" y="14"/>
                                  </a:lnTo>
                                  <a:cubicBezTo>
                                    <a:pt x="56" y="14"/>
                                    <a:pt x="56" y="14"/>
                                    <a:pt x="56" y="14"/>
                                  </a:cubicBezTo>
                                  <a:lnTo>
                                    <a:pt x="56" y="14"/>
                                  </a:lnTo>
                                  <a:cubicBezTo>
                                    <a:pt x="56" y="14"/>
                                    <a:pt x="56" y="15"/>
                                    <a:pt x="56" y="15"/>
                                  </a:cubicBezTo>
                                  <a:lnTo>
                                    <a:pt x="56" y="15"/>
                                  </a:lnTo>
                                  <a:cubicBezTo>
                                    <a:pt x="56" y="15"/>
                                    <a:pt x="56" y="15"/>
                                    <a:pt x="56" y="15"/>
                                  </a:cubicBezTo>
                                  <a:lnTo>
                                    <a:pt x="56" y="15"/>
                                  </a:lnTo>
                                  <a:cubicBezTo>
                                    <a:pt x="56" y="15"/>
                                    <a:pt x="56" y="15"/>
                                    <a:pt x="56" y="15"/>
                                  </a:cubicBezTo>
                                  <a:cubicBezTo>
                                    <a:pt x="56" y="15"/>
                                    <a:pt x="57" y="16"/>
                                    <a:pt x="57" y="16"/>
                                  </a:cubicBezTo>
                                  <a:cubicBezTo>
                                    <a:pt x="57" y="16"/>
                                    <a:pt x="57" y="16"/>
                                    <a:pt x="57" y="16"/>
                                  </a:cubicBezTo>
                                  <a:cubicBezTo>
                                    <a:pt x="57" y="16"/>
                                    <a:pt x="58" y="16"/>
                                    <a:pt x="58" y="16"/>
                                  </a:cubicBezTo>
                                  <a:cubicBezTo>
                                    <a:pt x="58" y="16"/>
                                    <a:pt x="58" y="17"/>
                                    <a:pt x="58" y="17"/>
                                  </a:cubicBezTo>
                                  <a:cubicBezTo>
                                    <a:pt x="58" y="17"/>
                                    <a:pt x="58" y="17"/>
                                    <a:pt x="58" y="17"/>
                                  </a:cubicBezTo>
                                  <a:lnTo>
                                    <a:pt x="59" y="17"/>
                                  </a:lnTo>
                                  <a:cubicBezTo>
                                    <a:pt x="59" y="17"/>
                                    <a:pt x="59" y="17"/>
                                    <a:pt x="59" y="17"/>
                                  </a:cubicBezTo>
                                  <a:lnTo>
                                    <a:pt x="59" y="17"/>
                                  </a:lnTo>
                                  <a:cubicBezTo>
                                    <a:pt x="59" y="17"/>
                                    <a:pt x="59" y="18"/>
                                    <a:pt x="60"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46" name="Freeform 1277"/>
                          <wps:cNvSpPr>
                            <a:spLocks/>
                          </wps:cNvSpPr>
                          <wps:spPr bwMode="auto">
                            <a:xfrm>
                              <a:off x="3766" y="1090"/>
                              <a:ext cx="199" cy="114"/>
                            </a:xfrm>
                            <a:custGeom>
                              <a:avLst/>
                              <a:gdLst>
                                <a:gd name="T0" fmla="*/ 59 w 129"/>
                                <a:gd name="T1" fmla="*/ 18 h 74"/>
                                <a:gd name="T2" fmla="*/ 23 w 129"/>
                                <a:gd name="T3" fmla="*/ 37 h 74"/>
                                <a:gd name="T4" fmla="*/ 34 w 129"/>
                                <a:gd name="T5" fmla="*/ 42 h 74"/>
                                <a:gd name="T6" fmla="*/ 41 w 129"/>
                                <a:gd name="T7" fmla="*/ 41 h 74"/>
                                <a:gd name="T8" fmla="*/ 47 w 129"/>
                                <a:gd name="T9" fmla="*/ 39 h 74"/>
                                <a:gd name="T10" fmla="*/ 67 w 129"/>
                                <a:gd name="T11" fmla="*/ 34 h 74"/>
                                <a:gd name="T12" fmla="*/ 86 w 129"/>
                                <a:gd name="T13" fmla="*/ 38 h 74"/>
                                <a:gd name="T14" fmla="*/ 90 w 129"/>
                                <a:gd name="T15" fmla="*/ 39 h 74"/>
                                <a:gd name="T16" fmla="*/ 94 w 129"/>
                                <a:gd name="T17" fmla="*/ 40 h 74"/>
                                <a:gd name="T18" fmla="*/ 98 w 129"/>
                                <a:gd name="T19" fmla="*/ 41 h 74"/>
                                <a:gd name="T20" fmla="*/ 101 w 129"/>
                                <a:gd name="T21" fmla="*/ 41 h 74"/>
                                <a:gd name="T22" fmla="*/ 99 w 129"/>
                                <a:gd name="T23" fmla="*/ 27 h 74"/>
                                <a:gd name="T24" fmla="*/ 73 w 129"/>
                                <a:gd name="T25" fmla="*/ 23 h 74"/>
                                <a:gd name="T26" fmla="*/ 53 w 129"/>
                                <a:gd name="T27" fmla="*/ 6 h 74"/>
                                <a:gd name="T28" fmla="*/ 65 w 129"/>
                                <a:gd name="T29" fmla="*/ 0 h 74"/>
                                <a:gd name="T30" fmla="*/ 72 w 129"/>
                                <a:gd name="T31" fmla="*/ 5 h 74"/>
                                <a:gd name="T32" fmla="*/ 73 w 129"/>
                                <a:gd name="T33" fmla="*/ 11 h 74"/>
                                <a:gd name="T34" fmla="*/ 65 w 129"/>
                                <a:gd name="T35" fmla="*/ 13 h 74"/>
                                <a:gd name="T36" fmla="*/ 63 w 129"/>
                                <a:gd name="T37" fmla="*/ 9 h 74"/>
                                <a:gd name="T38" fmla="*/ 64 w 129"/>
                                <a:gd name="T39" fmla="*/ 6 h 74"/>
                                <a:gd name="T40" fmla="*/ 64 w 129"/>
                                <a:gd name="T41" fmla="*/ 11 h 74"/>
                                <a:gd name="T42" fmla="*/ 87 w 129"/>
                                <a:gd name="T43" fmla="*/ 15 h 74"/>
                                <a:gd name="T44" fmla="*/ 119 w 129"/>
                                <a:gd name="T45" fmla="*/ 24 h 74"/>
                                <a:gd name="T46" fmla="*/ 128 w 129"/>
                                <a:gd name="T47" fmla="*/ 43 h 74"/>
                                <a:gd name="T48" fmla="*/ 110 w 129"/>
                                <a:gd name="T49" fmla="*/ 61 h 74"/>
                                <a:gd name="T50" fmla="*/ 20 w 129"/>
                                <a:gd name="T51" fmla="*/ 63 h 74"/>
                                <a:gd name="T52" fmla="*/ 1 w 129"/>
                                <a:gd name="T53" fmla="*/ 41 h 74"/>
                                <a:gd name="T54" fmla="*/ 21 w 129"/>
                                <a:gd name="T55" fmla="*/ 19 h 74"/>
                                <a:gd name="T56" fmla="*/ 54 w 129"/>
                                <a:gd name="T57" fmla="*/ 13 h 74"/>
                                <a:gd name="T58" fmla="*/ 54 w 129"/>
                                <a:gd name="T59" fmla="*/ 14 h 74"/>
                                <a:gd name="T60" fmla="*/ 54 w 129"/>
                                <a:gd name="T61" fmla="*/ 14 h 74"/>
                                <a:gd name="T62" fmla="*/ 55 w 129"/>
                                <a:gd name="T63" fmla="*/ 14 h 74"/>
                                <a:gd name="T64" fmla="*/ 55 w 129"/>
                                <a:gd name="T65" fmla="*/ 14 h 74"/>
                                <a:gd name="T66" fmla="*/ 55 w 129"/>
                                <a:gd name="T67" fmla="*/ 14 h 74"/>
                                <a:gd name="T68" fmla="*/ 55 w 129"/>
                                <a:gd name="T69" fmla="*/ 15 h 74"/>
                                <a:gd name="T70" fmla="*/ 55 w 129"/>
                                <a:gd name="T71" fmla="*/ 15 h 74"/>
                                <a:gd name="T72" fmla="*/ 55 w 129"/>
                                <a:gd name="T73" fmla="*/ 15 h 74"/>
                                <a:gd name="T74" fmla="*/ 56 w 129"/>
                                <a:gd name="T75" fmla="*/ 15 h 74"/>
                                <a:gd name="T76" fmla="*/ 56 w 129"/>
                                <a:gd name="T77" fmla="*/ 15 h 74"/>
                                <a:gd name="T78" fmla="*/ 56 w 129"/>
                                <a:gd name="T79" fmla="*/ 15 h 74"/>
                                <a:gd name="T80" fmla="*/ 56 w 129"/>
                                <a:gd name="T81" fmla="*/ 15 h 74"/>
                                <a:gd name="T82" fmla="*/ 56 w 129"/>
                                <a:gd name="T83" fmla="*/ 16 h 74"/>
                                <a:gd name="T84" fmla="*/ 57 w 129"/>
                                <a:gd name="T85" fmla="*/ 16 h 74"/>
                                <a:gd name="T86" fmla="*/ 57 w 129"/>
                                <a:gd name="T87" fmla="*/ 16 h 74"/>
                                <a:gd name="T88" fmla="*/ 57 w 129"/>
                                <a:gd name="T89" fmla="*/ 17 h 74"/>
                                <a:gd name="T90" fmla="*/ 58 w 129"/>
                                <a:gd name="T91" fmla="*/ 17 h 74"/>
                                <a:gd name="T92" fmla="*/ 58 w 129"/>
                                <a:gd name="T93" fmla="*/ 17 h 74"/>
                                <a:gd name="T94" fmla="*/ 58 w 129"/>
                                <a:gd name="T95" fmla="*/ 17 h 74"/>
                                <a:gd name="T96" fmla="*/ 58 w 129"/>
                                <a:gd name="T97" fmla="*/ 17 h 74"/>
                                <a:gd name="T98" fmla="*/ 59 w 129"/>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29" h="74">
                                  <a:moveTo>
                                    <a:pt x="59" y="18"/>
                                  </a:moveTo>
                                  <a:cubicBezTo>
                                    <a:pt x="51" y="28"/>
                                    <a:pt x="23" y="22"/>
                                    <a:pt x="23" y="37"/>
                                  </a:cubicBezTo>
                                  <a:cubicBezTo>
                                    <a:pt x="23" y="42"/>
                                    <a:pt x="30" y="42"/>
                                    <a:pt x="34" y="42"/>
                                  </a:cubicBezTo>
                                  <a:cubicBezTo>
                                    <a:pt x="37" y="42"/>
                                    <a:pt x="39" y="42"/>
                                    <a:pt x="41" y="41"/>
                                  </a:cubicBezTo>
                                  <a:cubicBezTo>
                                    <a:pt x="42" y="41"/>
                                    <a:pt x="47" y="39"/>
                                    <a:pt x="47" y="39"/>
                                  </a:cubicBezTo>
                                  <a:cubicBezTo>
                                    <a:pt x="50" y="35"/>
                                    <a:pt x="61" y="34"/>
                                    <a:pt x="67" y="34"/>
                                  </a:cubicBezTo>
                                  <a:cubicBezTo>
                                    <a:pt x="73" y="34"/>
                                    <a:pt x="81" y="36"/>
                                    <a:pt x="86" y="38"/>
                                  </a:cubicBezTo>
                                  <a:cubicBezTo>
                                    <a:pt x="87" y="38"/>
                                    <a:pt x="89" y="39"/>
                                    <a:pt x="90" y="39"/>
                                  </a:cubicBezTo>
                                  <a:cubicBezTo>
                                    <a:pt x="92" y="39"/>
                                    <a:pt x="93" y="40"/>
                                    <a:pt x="94" y="40"/>
                                  </a:cubicBezTo>
                                  <a:cubicBezTo>
                                    <a:pt x="94" y="40"/>
                                    <a:pt x="98" y="41"/>
                                    <a:pt x="98" y="41"/>
                                  </a:cubicBezTo>
                                  <a:cubicBezTo>
                                    <a:pt x="98" y="41"/>
                                    <a:pt x="101" y="41"/>
                                    <a:pt x="101" y="41"/>
                                  </a:cubicBezTo>
                                  <a:cubicBezTo>
                                    <a:pt x="109" y="38"/>
                                    <a:pt x="102" y="29"/>
                                    <a:pt x="99" y="27"/>
                                  </a:cubicBezTo>
                                  <a:cubicBezTo>
                                    <a:pt x="92" y="24"/>
                                    <a:pt x="81" y="23"/>
                                    <a:pt x="73" y="23"/>
                                  </a:cubicBezTo>
                                  <a:cubicBezTo>
                                    <a:pt x="67" y="23"/>
                                    <a:pt x="49" y="16"/>
                                    <a:pt x="53" y="6"/>
                                  </a:cubicBezTo>
                                  <a:cubicBezTo>
                                    <a:pt x="56" y="2"/>
                                    <a:pt x="60" y="0"/>
                                    <a:pt x="65" y="0"/>
                                  </a:cubicBezTo>
                                  <a:cubicBezTo>
                                    <a:pt x="68" y="0"/>
                                    <a:pt x="72" y="3"/>
                                    <a:pt x="72" y="5"/>
                                  </a:cubicBezTo>
                                  <a:cubicBezTo>
                                    <a:pt x="73" y="6"/>
                                    <a:pt x="73" y="9"/>
                                    <a:pt x="73" y="11"/>
                                  </a:cubicBezTo>
                                  <a:cubicBezTo>
                                    <a:pt x="73" y="12"/>
                                    <a:pt x="67" y="14"/>
                                    <a:pt x="65" y="13"/>
                                  </a:cubicBezTo>
                                  <a:cubicBezTo>
                                    <a:pt x="64" y="12"/>
                                    <a:pt x="63" y="12"/>
                                    <a:pt x="63" y="9"/>
                                  </a:cubicBezTo>
                                  <a:cubicBezTo>
                                    <a:pt x="63" y="9"/>
                                    <a:pt x="64" y="7"/>
                                    <a:pt x="64" y="6"/>
                                  </a:cubicBezTo>
                                  <a:cubicBezTo>
                                    <a:pt x="64" y="3"/>
                                    <a:pt x="61" y="9"/>
                                    <a:pt x="64" y="11"/>
                                  </a:cubicBezTo>
                                  <a:cubicBezTo>
                                    <a:pt x="68" y="15"/>
                                    <a:pt x="81" y="15"/>
                                    <a:pt x="87" y="15"/>
                                  </a:cubicBezTo>
                                  <a:cubicBezTo>
                                    <a:pt x="102" y="15"/>
                                    <a:pt x="109" y="18"/>
                                    <a:pt x="119" y="24"/>
                                  </a:cubicBezTo>
                                  <a:cubicBezTo>
                                    <a:pt x="128" y="28"/>
                                    <a:pt x="129" y="38"/>
                                    <a:pt x="128" y="43"/>
                                  </a:cubicBezTo>
                                  <a:cubicBezTo>
                                    <a:pt x="126" y="53"/>
                                    <a:pt x="114" y="58"/>
                                    <a:pt x="110" y="61"/>
                                  </a:cubicBezTo>
                                  <a:cubicBezTo>
                                    <a:pt x="90" y="74"/>
                                    <a:pt x="40" y="71"/>
                                    <a:pt x="20" y="63"/>
                                  </a:cubicBezTo>
                                  <a:cubicBezTo>
                                    <a:pt x="12" y="57"/>
                                    <a:pt x="2" y="53"/>
                                    <a:pt x="1" y="41"/>
                                  </a:cubicBezTo>
                                  <a:cubicBezTo>
                                    <a:pt x="0" y="33"/>
                                    <a:pt x="11" y="19"/>
                                    <a:pt x="21" y="19"/>
                                  </a:cubicBezTo>
                                  <a:cubicBezTo>
                                    <a:pt x="25" y="19"/>
                                    <a:pt x="54" y="17"/>
                                    <a:pt x="54" y="13"/>
                                  </a:cubicBezTo>
                                  <a:cubicBezTo>
                                    <a:pt x="54" y="13"/>
                                    <a:pt x="54" y="13"/>
                                    <a:pt x="54" y="14"/>
                                  </a:cubicBezTo>
                                  <a:cubicBezTo>
                                    <a:pt x="54" y="14"/>
                                    <a:pt x="54" y="14"/>
                                    <a:pt x="54" y="14"/>
                                  </a:cubicBezTo>
                                  <a:lnTo>
                                    <a:pt x="55" y="14"/>
                                  </a:lnTo>
                                  <a:cubicBezTo>
                                    <a:pt x="55" y="14"/>
                                    <a:pt x="55" y="14"/>
                                    <a:pt x="55" y="14"/>
                                  </a:cubicBezTo>
                                  <a:lnTo>
                                    <a:pt x="55" y="14"/>
                                  </a:lnTo>
                                  <a:cubicBezTo>
                                    <a:pt x="55" y="14"/>
                                    <a:pt x="55" y="15"/>
                                    <a:pt x="55" y="15"/>
                                  </a:cubicBezTo>
                                  <a:lnTo>
                                    <a:pt x="55" y="15"/>
                                  </a:lnTo>
                                  <a:cubicBezTo>
                                    <a:pt x="55" y="15"/>
                                    <a:pt x="55" y="15"/>
                                    <a:pt x="55" y="15"/>
                                  </a:cubicBezTo>
                                  <a:lnTo>
                                    <a:pt x="56" y="15"/>
                                  </a:lnTo>
                                  <a:cubicBezTo>
                                    <a:pt x="56" y="15"/>
                                    <a:pt x="56" y="15"/>
                                    <a:pt x="56" y="15"/>
                                  </a:cubicBezTo>
                                  <a:lnTo>
                                    <a:pt x="56" y="15"/>
                                  </a:lnTo>
                                  <a:cubicBezTo>
                                    <a:pt x="56" y="15"/>
                                    <a:pt x="56" y="15"/>
                                    <a:pt x="56" y="15"/>
                                  </a:cubicBezTo>
                                  <a:cubicBezTo>
                                    <a:pt x="56" y="15"/>
                                    <a:pt x="56" y="16"/>
                                    <a:pt x="56" y="16"/>
                                  </a:cubicBezTo>
                                  <a:cubicBezTo>
                                    <a:pt x="56" y="16"/>
                                    <a:pt x="57" y="16"/>
                                    <a:pt x="57" y="16"/>
                                  </a:cubicBezTo>
                                  <a:cubicBezTo>
                                    <a:pt x="57" y="16"/>
                                    <a:pt x="57" y="16"/>
                                    <a:pt x="57" y="16"/>
                                  </a:cubicBezTo>
                                  <a:cubicBezTo>
                                    <a:pt x="57" y="16"/>
                                    <a:pt x="57" y="17"/>
                                    <a:pt x="57" y="17"/>
                                  </a:cubicBezTo>
                                  <a:cubicBezTo>
                                    <a:pt x="57" y="17"/>
                                    <a:pt x="58" y="17"/>
                                    <a:pt x="58" y="17"/>
                                  </a:cubicBezTo>
                                  <a:lnTo>
                                    <a:pt x="58" y="17"/>
                                  </a:lnTo>
                                  <a:cubicBezTo>
                                    <a:pt x="58" y="17"/>
                                    <a:pt x="58" y="17"/>
                                    <a:pt x="58" y="17"/>
                                  </a:cubicBezTo>
                                  <a:lnTo>
                                    <a:pt x="58" y="17"/>
                                  </a:lnTo>
                                  <a:cubicBezTo>
                                    <a:pt x="58" y="17"/>
                                    <a:pt x="59" y="18"/>
                                    <a:pt x="59"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47" name="Freeform 1278"/>
                          <wps:cNvSpPr>
                            <a:spLocks/>
                          </wps:cNvSpPr>
                          <wps:spPr bwMode="auto">
                            <a:xfrm>
                              <a:off x="3417" y="1089"/>
                              <a:ext cx="200" cy="113"/>
                            </a:xfrm>
                            <a:custGeom>
                              <a:avLst/>
                              <a:gdLst>
                                <a:gd name="T0" fmla="*/ 60 w 130"/>
                                <a:gd name="T1" fmla="*/ 18 h 74"/>
                                <a:gd name="T2" fmla="*/ 24 w 130"/>
                                <a:gd name="T3" fmla="*/ 38 h 74"/>
                                <a:gd name="T4" fmla="*/ 35 w 130"/>
                                <a:gd name="T5" fmla="*/ 42 h 74"/>
                                <a:gd name="T6" fmla="*/ 42 w 130"/>
                                <a:gd name="T7" fmla="*/ 41 h 74"/>
                                <a:gd name="T8" fmla="*/ 48 w 130"/>
                                <a:gd name="T9" fmla="*/ 39 h 74"/>
                                <a:gd name="T10" fmla="*/ 67 w 130"/>
                                <a:gd name="T11" fmla="*/ 35 h 74"/>
                                <a:gd name="T12" fmla="*/ 86 w 130"/>
                                <a:gd name="T13" fmla="*/ 38 h 74"/>
                                <a:gd name="T14" fmla="*/ 91 w 130"/>
                                <a:gd name="T15" fmla="*/ 40 h 74"/>
                                <a:gd name="T16" fmla="*/ 94 w 130"/>
                                <a:gd name="T17" fmla="*/ 40 h 74"/>
                                <a:gd name="T18" fmla="*/ 98 w 130"/>
                                <a:gd name="T19" fmla="*/ 41 h 74"/>
                                <a:gd name="T20" fmla="*/ 102 w 130"/>
                                <a:gd name="T21" fmla="*/ 41 h 74"/>
                                <a:gd name="T22" fmla="*/ 99 w 130"/>
                                <a:gd name="T23" fmla="*/ 28 h 74"/>
                                <a:gd name="T24" fmla="*/ 74 w 130"/>
                                <a:gd name="T25" fmla="*/ 23 h 74"/>
                                <a:gd name="T26" fmla="*/ 54 w 130"/>
                                <a:gd name="T27" fmla="*/ 6 h 74"/>
                                <a:gd name="T28" fmla="*/ 66 w 130"/>
                                <a:gd name="T29" fmla="*/ 0 h 74"/>
                                <a:gd name="T30" fmla="*/ 73 w 130"/>
                                <a:gd name="T31" fmla="*/ 5 h 74"/>
                                <a:gd name="T32" fmla="*/ 73 w 130"/>
                                <a:gd name="T33" fmla="*/ 11 h 74"/>
                                <a:gd name="T34" fmla="*/ 66 w 130"/>
                                <a:gd name="T35" fmla="*/ 13 h 74"/>
                                <a:gd name="T36" fmla="*/ 63 w 130"/>
                                <a:gd name="T37" fmla="*/ 10 h 74"/>
                                <a:gd name="T38" fmla="*/ 65 w 130"/>
                                <a:gd name="T39" fmla="*/ 6 h 74"/>
                                <a:gd name="T40" fmla="*/ 64 w 130"/>
                                <a:gd name="T41" fmla="*/ 12 h 74"/>
                                <a:gd name="T42" fmla="*/ 88 w 130"/>
                                <a:gd name="T43" fmla="*/ 15 h 74"/>
                                <a:gd name="T44" fmla="*/ 120 w 130"/>
                                <a:gd name="T45" fmla="*/ 24 h 74"/>
                                <a:gd name="T46" fmla="*/ 129 w 130"/>
                                <a:gd name="T47" fmla="*/ 43 h 74"/>
                                <a:gd name="T48" fmla="*/ 110 w 130"/>
                                <a:gd name="T49" fmla="*/ 61 h 74"/>
                                <a:gd name="T50" fmla="*/ 21 w 130"/>
                                <a:gd name="T51" fmla="*/ 64 h 74"/>
                                <a:gd name="T52" fmla="*/ 2 w 130"/>
                                <a:gd name="T53" fmla="*/ 42 h 74"/>
                                <a:gd name="T54" fmla="*/ 21 w 130"/>
                                <a:gd name="T55" fmla="*/ 20 h 74"/>
                                <a:gd name="T56" fmla="*/ 54 w 130"/>
                                <a:gd name="T57" fmla="*/ 13 h 74"/>
                                <a:gd name="T58" fmla="*/ 55 w 130"/>
                                <a:gd name="T59" fmla="*/ 14 h 74"/>
                                <a:gd name="T60" fmla="*/ 55 w 130"/>
                                <a:gd name="T61" fmla="*/ 14 h 74"/>
                                <a:gd name="T62" fmla="*/ 55 w 130"/>
                                <a:gd name="T63" fmla="*/ 15 h 74"/>
                                <a:gd name="T64" fmla="*/ 56 w 130"/>
                                <a:gd name="T65" fmla="*/ 15 h 74"/>
                                <a:gd name="T66" fmla="*/ 56 w 130"/>
                                <a:gd name="T67" fmla="*/ 15 h 74"/>
                                <a:gd name="T68" fmla="*/ 56 w 130"/>
                                <a:gd name="T69" fmla="*/ 15 h 74"/>
                                <a:gd name="T70" fmla="*/ 56 w 130"/>
                                <a:gd name="T71" fmla="*/ 15 h 74"/>
                                <a:gd name="T72" fmla="*/ 56 w 130"/>
                                <a:gd name="T73" fmla="*/ 15 h 74"/>
                                <a:gd name="T74" fmla="*/ 56 w 130"/>
                                <a:gd name="T75" fmla="*/ 15 h 74"/>
                                <a:gd name="T76" fmla="*/ 56 w 130"/>
                                <a:gd name="T77" fmla="*/ 15 h 74"/>
                                <a:gd name="T78" fmla="*/ 56 w 130"/>
                                <a:gd name="T79" fmla="*/ 15 h 74"/>
                                <a:gd name="T80" fmla="*/ 56 w 130"/>
                                <a:gd name="T81" fmla="*/ 16 h 74"/>
                                <a:gd name="T82" fmla="*/ 57 w 130"/>
                                <a:gd name="T83" fmla="*/ 16 h 74"/>
                                <a:gd name="T84" fmla="*/ 57 w 130"/>
                                <a:gd name="T85" fmla="*/ 16 h 74"/>
                                <a:gd name="T86" fmla="*/ 58 w 130"/>
                                <a:gd name="T87" fmla="*/ 17 h 74"/>
                                <a:gd name="T88" fmla="*/ 58 w 130"/>
                                <a:gd name="T89" fmla="*/ 17 h 74"/>
                                <a:gd name="T90" fmla="*/ 58 w 130"/>
                                <a:gd name="T91" fmla="*/ 17 h 74"/>
                                <a:gd name="T92" fmla="*/ 59 w 130"/>
                                <a:gd name="T93" fmla="*/ 18 h 74"/>
                                <a:gd name="T94" fmla="*/ 59 w 130"/>
                                <a:gd name="T95" fmla="*/ 18 h 74"/>
                                <a:gd name="T96" fmla="*/ 59 w 130"/>
                                <a:gd name="T97" fmla="*/ 18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8"/>
                                  </a:cubicBezTo>
                                  <a:cubicBezTo>
                                    <a:pt x="24" y="42"/>
                                    <a:pt x="31" y="42"/>
                                    <a:pt x="35" y="42"/>
                                  </a:cubicBezTo>
                                  <a:cubicBezTo>
                                    <a:pt x="37" y="42"/>
                                    <a:pt x="40" y="42"/>
                                    <a:pt x="42" y="41"/>
                                  </a:cubicBezTo>
                                  <a:cubicBezTo>
                                    <a:pt x="42" y="41"/>
                                    <a:pt x="47" y="39"/>
                                    <a:pt x="48" y="39"/>
                                  </a:cubicBezTo>
                                  <a:cubicBezTo>
                                    <a:pt x="51" y="35"/>
                                    <a:pt x="62" y="35"/>
                                    <a:pt x="67" y="35"/>
                                  </a:cubicBezTo>
                                  <a:cubicBezTo>
                                    <a:pt x="74" y="35"/>
                                    <a:pt x="81" y="36"/>
                                    <a:pt x="86" y="38"/>
                                  </a:cubicBezTo>
                                  <a:cubicBezTo>
                                    <a:pt x="88" y="38"/>
                                    <a:pt x="89" y="40"/>
                                    <a:pt x="91" y="40"/>
                                  </a:cubicBezTo>
                                  <a:cubicBezTo>
                                    <a:pt x="92" y="40"/>
                                    <a:pt x="93" y="40"/>
                                    <a:pt x="94" y="40"/>
                                  </a:cubicBezTo>
                                  <a:cubicBezTo>
                                    <a:pt x="95" y="40"/>
                                    <a:pt x="98" y="41"/>
                                    <a:pt x="98" y="41"/>
                                  </a:cubicBezTo>
                                  <a:cubicBezTo>
                                    <a:pt x="98" y="41"/>
                                    <a:pt x="102" y="41"/>
                                    <a:pt x="102" y="41"/>
                                  </a:cubicBezTo>
                                  <a:cubicBezTo>
                                    <a:pt x="109" y="38"/>
                                    <a:pt x="103" y="29"/>
                                    <a:pt x="99" y="28"/>
                                  </a:cubicBezTo>
                                  <a:cubicBezTo>
                                    <a:pt x="93" y="24"/>
                                    <a:pt x="82" y="23"/>
                                    <a:pt x="74" y="23"/>
                                  </a:cubicBezTo>
                                  <a:cubicBezTo>
                                    <a:pt x="67" y="23"/>
                                    <a:pt x="49" y="16"/>
                                    <a:pt x="54" y="6"/>
                                  </a:cubicBezTo>
                                  <a:cubicBezTo>
                                    <a:pt x="56" y="2"/>
                                    <a:pt x="61" y="0"/>
                                    <a:pt x="66" y="0"/>
                                  </a:cubicBezTo>
                                  <a:cubicBezTo>
                                    <a:pt x="68" y="0"/>
                                    <a:pt x="72" y="3"/>
                                    <a:pt x="73" y="5"/>
                                  </a:cubicBezTo>
                                  <a:cubicBezTo>
                                    <a:pt x="73" y="6"/>
                                    <a:pt x="73" y="9"/>
                                    <a:pt x="73" y="11"/>
                                  </a:cubicBezTo>
                                  <a:cubicBezTo>
                                    <a:pt x="73" y="13"/>
                                    <a:pt x="67" y="14"/>
                                    <a:pt x="66" y="13"/>
                                  </a:cubicBezTo>
                                  <a:cubicBezTo>
                                    <a:pt x="65" y="12"/>
                                    <a:pt x="63" y="12"/>
                                    <a:pt x="63" y="10"/>
                                  </a:cubicBezTo>
                                  <a:cubicBezTo>
                                    <a:pt x="63" y="9"/>
                                    <a:pt x="65" y="7"/>
                                    <a:pt x="65" y="6"/>
                                  </a:cubicBezTo>
                                  <a:cubicBezTo>
                                    <a:pt x="65" y="3"/>
                                    <a:pt x="62" y="9"/>
                                    <a:pt x="64" y="12"/>
                                  </a:cubicBezTo>
                                  <a:cubicBezTo>
                                    <a:pt x="68" y="15"/>
                                    <a:pt x="81" y="15"/>
                                    <a:pt x="88" y="15"/>
                                  </a:cubicBezTo>
                                  <a:cubicBezTo>
                                    <a:pt x="102" y="15"/>
                                    <a:pt x="109" y="18"/>
                                    <a:pt x="120" y="24"/>
                                  </a:cubicBezTo>
                                  <a:cubicBezTo>
                                    <a:pt x="128" y="29"/>
                                    <a:pt x="130" y="38"/>
                                    <a:pt x="129" y="43"/>
                                  </a:cubicBezTo>
                                  <a:cubicBezTo>
                                    <a:pt x="127" y="53"/>
                                    <a:pt x="115" y="59"/>
                                    <a:pt x="110" y="61"/>
                                  </a:cubicBezTo>
                                  <a:cubicBezTo>
                                    <a:pt x="91" y="74"/>
                                    <a:pt x="40" y="71"/>
                                    <a:pt x="21" y="64"/>
                                  </a:cubicBezTo>
                                  <a:cubicBezTo>
                                    <a:pt x="12" y="57"/>
                                    <a:pt x="3" y="53"/>
                                    <a:pt x="2" y="42"/>
                                  </a:cubicBezTo>
                                  <a:cubicBezTo>
                                    <a:pt x="0" y="33"/>
                                    <a:pt x="12" y="20"/>
                                    <a:pt x="21" y="20"/>
                                  </a:cubicBezTo>
                                  <a:cubicBezTo>
                                    <a:pt x="26" y="20"/>
                                    <a:pt x="54" y="17"/>
                                    <a:pt x="54" y="13"/>
                                  </a:cubicBezTo>
                                  <a:cubicBezTo>
                                    <a:pt x="54" y="13"/>
                                    <a:pt x="55" y="14"/>
                                    <a:pt x="55" y="14"/>
                                  </a:cubicBezTo>
                                  <a:cubicBezTo>
                                    <a:pt x="55" y="14"/>
                                    <a:pt x="55" y="14"/>
                                    <a:pt x="55" y="14"/>
                                  </a:cubicBezTo>
                                  <a:lnTo>
                                    <a:pt x="55" y="15"/>
                                  </a:lnTo>
                                  <a:cubicBezTo>
                                    <a:pt x="55" y="15"/>
                                    <a:pt x="56" y="15"/>
                                    <a:pt x="56" y="15"/>
                                  </a:cubicBezTo>
                                  <a:lnTo>
                                    <a:pt x="56" y="15"/>
                                  </a:lnTo>
                                  <a:cubicBezTo>
                                    <a:pt x="56" y="15"/>
                                    <a:pt x="56" y="15"/>
                                    <a:pt x="56" y="15"/>
                                  </a:cubicBezTo>
                                  <a:lnTo>
                                    <a:pt x="56" y="15"/>
                                  </a:lnTo>
                                  <a:cubicBezTo>
                                    <a:pt x="56" y="15"/>
                                    <a:pt x="56" y="15"/>
                                    <a:pt x="56" y="15"/>
                                  </a:cubicBezTo>
                                  <a:lnTo>
                                    <a:pt x="56" y="15"/>
                                  </a:lnTo>
                                  <a:cubicBezTo>
                                    <a:pt x="56" y="15"/>
                                    <a:pt x="56" y="15"/>
                                    <a:pt x="56" y="15"/>
                                  </a:cubicBezTo>
                                  <a:lnTo>
                                    <a:pt x="56" y="15"/>
                                  </a:lnTo>
                                  <a:cubicBezTo>
                                    <a:pt x="56" y="15"/>
                                    <a:pt x="56" y="16"/>
                                    <a:pt x="56" y="16"/>
                                  </a:cubicBezTo>
                                  <a:cubicBezTo>
                                    <a:pt x="56" y="16"/>
                                    <a:pt x="57" y="16"/>
                                    <a:pt x="57" y="16"/>
                                  </a:cubicBezTo>
                                  <a:cubicBezTo>
                                    <a:pt x="57" y="16"/>
                                    <a:pt x="57" y="16"/>
                                    <a:pt x="57" y="16"/>
                                  </a:cubicBezTo>
                                  <a:cubicBezTo>
                                    <a:pt x="57" y="16"/>
                                    <a:pt x="58" y="17"/>
                                    <a:pt x="58" y="17"/>
                                  </a:cubicBezTo>
                                  <a:cubicBezTo>
                                    <a:pt x="58" y="17"/>
                                    <a:pt x="58" y="17"/>
                                    <a:pt x="58" y="17"/>
                                  </a:cubicBezTo>
                                  <a:cubicBezTo>
                                    <a:pt x="58" y="17"/>
                                    <a:pt x="58" y="17"/>
                                    <a:pt x="58" y="17"/>
                                  </a:cubicBezTo>
                                  <a:lnTo>
                                    <a:pt x="59" y="18"/>
                                  </a:lnTo>
                                  <a:cubicBezTo>
                                    <a:pt x="59" y="18"/>
                                    <a:pt x="59" y="18"/>
                                    <a:pt x="59" y="18"/>
                                  </a:cubicBezTo>
                                  <a:lnTo>
                                    <a:pt x="59" y="18"/>
                                  </a:lnTo>
                                  <a:cubicBezTo>
                                    <a:pt x="59" y="18"/>
                                    <a:pt x="59" y="18"/>
                                    <a:pt x="60"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48" name="Freeform 1279"/>
                          <wps:cNvSpPr>
                            <a:spLocks/>
                          </wps:cNvSpPr>
                          <wps:spPr bwMode="auto">
                            <a:xfrm>
                              <a:off x="3894" y="478"/>
                              <a:ext cx="54" cy="78"/>
                            </a:xfrm>
                            <a:custGeom>
                              <a:avLst/>
                              <a:gdLst>
                                <a:gd name="T0" fmla="*/ 9 w 35"/>
                                <a:gd name="T1" fmla="*/ 0 h 51"/>
                                <a:gd name="T2" fmla="*/ 27 w 35"/>
                                <a:gd name="T3" fmla="*/ 25 h 51"/>
                                <a:gd name="T4" fmla="*/ 31 w 35"/>
                                <a:gd name="T5" fmla="*/ 47 h 51"/>
                                <a:gd name="T6" fmla="*/ 31 w 35"/>
                                <a:gd name="T7" fmla="*/ 49 h 51"/>
                                <a:gd name="T8" fmla="*/ 24 w 35"/>
                                <a:gd name="T9" fmla="*/ 51 h 51"/>
                                <a:gd name="T10" fmla="*/ 15 w 35"/>
                                <a:gd name="T11" fmla="*/ 45 h 51"/>
                                <a:gd name="T12" fmla="*/ 12 w 35"/>
                                <a:gd name="T13" fmla="*/ 41 h 51"/>
                                <a:gd name="T14" fmla="*/ 8 w 35"/>
                                <a:gd name="T15" fmla="*/ 37 h 51"/>
                                <a:gd name="T16" fmla="*/ 0 w 35"/>
                                <a:gd name="T17" fmla="*/ 16 h 51"/>
                                <a:gd name="T18" fmla="*/ 4 w 35"/>
                                <a:gd name="T19" fmla="*/ 2 h 51"/>
                                <a:gd name="T20" fmla="*/ 8 w 35"/>
                                <a:gd name="T21" fmla="*/ 0 h 51"/>
                                <a:gd name="T22" fmla="*/ 9 w 35"/>
                                <a:gd name="T23"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51">
                                  <a:moveTo>
                                    <a:pt x="9" y="0"/>
                                  </a:moveTo>
                                  <a:cubicBezTo>
                                    <a:pt x="22" y="0"/>
                                    <a:pt x="27" y="13"/>
                                    <a:pt x="27" y="25"/>
                                  </a:cubicBezTo>
                                  <a:cubicBezTo>
                                    <a:pt x="27" y="32"/>
                                    <a:pt x="21" y="47"/>
                                    <a:pt x="31" y="47"/>
                                  </a:cubicBezTo>
                                  <a:cubicBezTo>
                                    <a:pt x="32" y="47"/>
                                    <a:pt x="35" y="45"/>
                                    <a:pt x="31" y="49"/>
                                  </a:cubicBezTo>
                                  <a:cubicBezTo>
                                    <a:pt x="29" y="51"/>
                                    <a:pt x="28" y="51"/>
                                    <a:pt x="24" y="51"/>
                                  </a:cubicBezTo>
                                  <a:cubicBezTo>
                                    <a:pt x="20" y="51"/>
                                    <a:pt x="17" y="48"/>
                                    <a:pt x="15" y="45"/>
                                  </a:cubicBezTo>
                                  <a:cubicBezTo>
                                    <a:pt x="14" y="44"/>
                                    <a:pt x="13" y="43"/>
                                    <a:pt x="12" y="41"/>
                                  </a:cubicBezTo>
                                  <a:cubicBezTo>
                                    <a:pt x="12" y="40"/>
                                    <a:pt x="8" y="40"/>
                                    <a:pt x="8" y="37"/>
                                  </a:cubicBezTo>
                                  <a:cubicBezTo>
                                    <a:pt x="8" y="29"/>
                                    <a:pt x="0" y="25"/>
                                    <a:pt x="0" y="16"/>
                                  </a:cubicBezTo>
                                  <a:cubicBezTo>
                                    <a:pt x="0" y="11"/>
                                    <a:pt x="1" y="5"/>
                                    <a:pt x="4" y="2"/>
                                  </a:cubicBezTo>
                                  <a:cubicBezTo>
                                    <a:pt x="5" y="1"/>
                                    <a:pt x="8" y="0"/>
                                    <a:pt x="8" y="0"/>
                                  </a:cubicBezTo>
                                  <a:cubicBezTo>
                                    <a:pt x="8" y="0"/>
                                    <a:pt x="9" y="0"/>
                                    <a:pt x="9" y="0"/>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49" name="Freeform 1280"/>
                          <wps:cNvSpPr>
                            <a:spLocks/>
                          </wps:cNvSpPr>
                          <wps:spPr bwMode="auto">
                            <a:xfrm>
                              <a:off x="3841" y="449"/>
                              <a:ext cx="78" cy="204"/>
                            </a:xfrm>
                            <a:custGeom>
                              <a:avLst/>
                              <a:gdLst>
                                <a:gd name="T0" fmla="*/ 43 w 50"/>
                                <a:gd name="T1" fmla="*/ 19 h 133"/>
                                <a:gd name="T2" fmla="*/ 27 w 50"/>
                                <a:gd name="T3" fmla="*/ 1 h 133"/>
                                <a:gd name="T4" fmla="*/ 2 w 50"/>
                                <a:gd name="T5" fmla="*/ 18 h 133"/>
                                <a:gd name="T6" fmla="*/ 12 w 50"/>
                                <a:gd name="T7" fmla="*/ 51 h 133"/>
                                <a:gd name="T8" fmla="*/ 24 w 50"/>
                                <a:gd name="T9" fmla="*/ 71 h 133"/>
                                <a:gd name="T10" fmla="*/ 34 w 50"/>
                                <a:gd name="T11" fmla="*/ 107 h 133"/>
                                <a:gd name="T12" fmla="*/ 21 w 50"/>
                                <a:gd name="T13" fmla="*/ 118 h 133"/>
                                <a:gd name="T14" fmla="*/ 21 w 50"/>
                                <a:gd name="T15" fmla="*/ 130 h 133"/>
                                <a:gd name="T16" fmla="*/ 37 w 50"/>
                                <a:gd name="T17" fmla="*/ 118 h 133"/>
                                <a:gd name="T18" fmla="*/ 43 w 50"/>
                                <a:gd name="T19" fmla="*/ 86 h 133"/>
                                <a:gd name="T20" fmla="*/ 41 w 50"/>
                                <a:gd name="T21" fmla="*/ 82 h 133"/>
                                <a:gd name="T22" fmla="*/ 14 w 50"/>
                                <a:gd name="T23" fmla="*/ 37 h 133"/>
                                <a:gd name="T24" fmla="*/ 19 w 50"/>
                                <a:gd name="T25" fmla="*/ 9 h 133"/>
                                <a:gd name="T26" fmla="*/ 35 w 50"/>
                                <a:gd name="T27" fmla="*/ 14 h 133"/>
                                <a:gd name="T28" fmla="*/ 38 w 50"/>
                                <a:gd name="T29" fmla="*/ 21 h 133"/>
                                <a:gd name="T30" fmla="*/ 40 w 50"/>
                                <a:gd name="T31" fmla="*/ 20 h 133"/>
                                <a:gd name="T32" fmla="*/ 43 w 50"/>
                                <a:gd name="T33" fmla="*/ 19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133">
                                  <a:moveTo>
                                    <a:pt x="43" y="19"/>
                                  </a:moveTo>
                                  <a:cubicBezTo>
                                    <a:pt x="44" y="13"/>
                                    <a:pt x="34" y="1"/>
                                    <a:pt x="27" y="1"/>
                                  </a:cubicBezTo>
                                  <a:cubicBezTo>
                                    <a:pt x="15" y="0"/>
                                    <a:pt x="4" y="1"/>
                                    <a:pt x="2" y="18"/>
                                  </a:cubicBezTo>
                                  <a:cubicBezTo>
                                    <a:pt x="0" y="33"/>
                                    <a:pt x="5" y="40"/>
                                    <a:pt x="12" y="51"/>
                                  </a:cubicBezTo>
                                  <a:cubicBezTo>
                                    <a:pt x="12" y="54"/>
                                    <a:pt x="22" y="68"/>
                                    <a:pt x="24" y="71"/>
                                  </a:cubicBezTo>
                                  <a:cubicBezTo>
                                    <a:pt x="31" y="79"/>
                                    <a:pt x="38" y="96"/>
                                    <a:pt x="34" y="107"/>
                                  </a:cubicBezTo>
                                  <a:cubicBezTo>
                                    <a:pt x="32" y="112"/>
                                    <a:pt x="21" y="117"/>
                                    <a:pt x="21" y="118"/>
                                  </a:cubicBezTo>
                                  <a:lnTo>
                                    <a:pt x="21" y="130"/>
                                  </a:lnTo>
                                  <a:cubicBezTo>
                                    <a:pt x="20" y="133"/>
                                    <a:pt x="29" y="128"/>
                                    <a:pt x="37" y="118"/>
                                  </a:cubicBezTo>
                                  <a:cubicBezTo>
                                    <a:pt x="44" y="109"/>
                                    <a:pt x="50" y="96"/>
                                    <a:pt x="43" y="86"/>
                                  </a:cubicBezTo>
                                  <a:cubicBezTo>
                                    <a:pt x="42" y="85"/>
                                    <a:pt x="42" y="83"/>
                                    <a:pt x="41" y="82"/>
                                  </a:cubicBezTo>
                                  <a:cubicBezTo>
                                    <a:pt x="36" y="74"/>
                                    <a:pt x="19" y="44"/>
                                    <a:pt x="14" y="37"/>
                                  </a:cubicBezTo>
                                  <a:cubicBezTo>
                                    <a:pt x="9" y="29"/>
                                    <a:pt x="9" y="12"/>
                                    <a:pt x="19" y="9"/>
                                  </a:cubicBezTo>
                                  <a:cubicBezTo>
                                    <a:pt x="26" y="8"/>
                                    <a:pt x="33" y="9"/>
                                    <a:pt x="35" y="14"/>
                                  </a:cubicBezTo>
                                  <a:cubicBezTo>
                                    <a:pt x="36" y="16"/>
                                    <a:pt x="37" y="21"/>
                                    <a:pt x="38" y="21"/>
                                  </a:cubicBezTo>
                                  <a:lnTo>
                                    <a:pt x="40" y="20"/>
                                  </a:lnTo>
                                  <a:cubicBezTo>
                                    <a:pt x="41" y="20"/>
                                    <a:pt x="42" y="19"/>
                                    <a:pt x="43" y="19"/>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50" name="Freeform 1281"/>
                          <wps:cNvSpPr>
                            <a:spLocks/>
                          </wps:cNvSpPr>
                          <wps:spPr bwMode="auto">
                            <a:xfrm>
                              <a:off x="3497" y="556"/>
                              <a:ext cx="125" cy="45"/>
                            </a:xfrm>
                            <a:custGeom>
                              <a:avLst/>
                              <a:gdLst>
                                <a:gd name="T0" fmla="*/ 81 w 81"/>
                                <a:gd name="T1" fmla="*/ 25 h 29"/>
                                <a:gd name="T2" fmla="*/ 68 w 81"/>
                                <a:gd name="T3" fmla="*/ 29 h 29"/>
                                <a:gd name="T4" fmla="*/ 59 w 81"/>
                                <a:gd name="T5" fmla="*/ 29 h 29"/>
                                <a:gd name="T6" fmla="*/ 28 w 81"/>
                                <a:gd name="T7" fmla="*/ 20 h 29"/>
                                <a:gd name="T8" fmla="*/ 14 w 81"/>
                                <a:gd name="T9" fmla="*/ 23 h 29"/>
                                <a:gd name="T10" fmla="*/ 0 w 81"/>
                                <a:gd name="T11" fmla="*/ 25 h 29"/>
                                <a:gd name="T12" fmla="*/ 6 w 81"/>
                                <a:gd name="T13" fmla="*/ 0 h 29"/>
                                <a:gd name="T14" fmla="*/ 22 w 81"/>
                                <a:gd name="T15" fmla="*/ 7 h 29"/>
                                <a:gd name="T16" fmla="*/ 31 w 81"/>
                                <a:gd name="T17" fmla="*/ 11 h 29"/>
                                <a:gd name="T18" fmla="*/ 42 w 81"/>
                                <a:gd name="T19" fmla="*/ 11 h 29"/>
                                <a:gd name="T20" fmla="*/ 58 w 81"/>
                                <a:gd name="T21" fmla="*/ 11 h 29"/>
                                <a:gd name="T22" fmla="*/ 60 w 81"/>
                                <a:gd name="T23" fmla="*/ 11 h 29"/>
                                <a:gd name="T24" fmla="*/ 66 w 81"/>
                                <a:gd name="T25" fmla="*/ 10 h 29"/>
                                <a:gd name="T26" fmla="*/ 67 w 81"/>
                                <a:gd name="T27" fmla="*/ 9 h 29"/>
                                <a:gd name="T28" fmla="*/ 68 w 81"/>
                                <a:gd name="T29" fmla="*/ 9 h 29"/>
                                <a:gd name="T30" fmla="*/ 70 w 81"/>
                                <a:gd name="T31" fmla="*/ 9 h 29"/>
                                <a:gd name="T32" fmla="*/ 72 w 81"/>
                                <a:gd name="T33" fmla="*/ 8 h 29"/>
                                <a:gd name="T34" fmla="*/ 81 w 81"/>
                                <a:gd name="T35" fmla="*/ 2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29">
                                  <a:moveTo>
                                    <a:pt x="81" y="25"/>
                                  </a:moveTo>
                                  <a:lnTo>
                                    <a:pt x="68" y="29"/>
                                  </a:lnTo>
                                  <a:lnTo>
                                    <a:pt x="59" y="29"/>
                                  </a:lnTo>
                                  <a:cubicBezTo>
                                    <a:pt x="50" y="29"/>
                                    <a:pt x="36" y="25"/>
                                    <a:pt x="28" y="20"/>
                                  </a:cubicBezTo>
                                  <a:cubicBezTo>
                                    <a:pt x="24" y="19"/>
                                    <a:pt x="17" y="23"/>
                                    <a:pt x="14" y="23"/>
                                  </a:cubicBezTo>
                                  <a:cubicBezTo>
                                    <a:pt x="10" y="25"/>
                                    <a:pt x="4" y="25"/>
                                    <a:pt x="0" y="25"/>
                                  </a:cubicBezTo>
                                  <a:lnTo>
                                    <a:pt x="6" y="0"/>
                                  </a:lnTo>
                                  <a:cubicBezTo>
                                    <a:pt x="11" y="0"/>
                                    <a:pt x="19" y="4"/>
                                    <a:pt x="22" y="7"/>
                                  </a:cubicBezTo>
                                  <a:cubicBezTo>
                                    <a:pt x="23" y="8"/>
                                    <a:pt x="29" y="11"/>
                                    <a:pt x="31" y="11"/>
                                  </a:cubicBezTo>
                                  <a:cubicBezTo>
                                    <a:pt x="34" y="11"/>
                                    <a:pt x="39" y="11"/>
                                    <a:pt x="42" y="11"/>
                                  </a:cubicBezTo>
                                  <a:lnTo>
                                    <a:pt x="58" y="11"/>
                                  </a:lnTo>
                                  <a:cubicBezTo>
                                    <a:pt x="59" y="11"/>
                                    <a:pt x="59" y="11"/>
                                    <a:pt x="60" y="11"/>
                                  </a:cubicBezTo>
                                  <a:cubicBezTo>
                                    <a:pt x="62" y="11"/>
                                    <a:pt x="64" y="10"/>
                                    <a:pt x="66" y="10"/>
                                  </a:cubicBezTo>
                                  <a:cubicBezTo>
                                    <a:pt x="66" y="10"/>
                                    <a:pt x="67" y="9"/>
                                    <a:pt x="67" y="9"/>
                                  </a:cubicBezTo>
                                  <a:cubicBezTo>
                                    <a:pt x="68" y="9"/>
                                    <a:pt x="68" y="9"/>
                                    <a:pt x="68" y="9"/>
                                  </a:cubicBezTo>
                                  <a:cubicBezTo>
                                    <a:pt x="69" y="9"/>
                                    <a:pt x="69" y="9"/>
                                    <a:pt x="70" y="9"/>
                                  </a:cubicBezTo>
                                  <a:cubicBezTo>
                                    <a:pt x="71" y="9"/>
                                    <a:pt x="71" y="8"/>
                                    <a:pt x="72" y="8"/>
                                  </a:cubicBezTo>
                                  <a:lnTo>
                                    <a:pt x="81" y="25"/>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51" name="Freeform 1282"/>
                          <wps:cNvSpPr>
                            <a:spLocks/>
                          </wps:cNvSpPr>
                          <wps:spPr bwMode="auto">
                            <a:xfrm>
                              <a:off x="3437" y="438"/>
                              <a:ext cx="103" cy="375"/>
                            </a:xfrm>
                            <a:custGeom>
                              <a:avLst/>
                              <a:gdLst>
                                <a:gd name="T0" fmla="*/ 67 w 67"/>
                                <a:gd name="T1" fmla="*/ 2 h 244"/>
                                <a:gd name="T2" fmla="*/ 6 w 67"/>
                                <a:gd name="T3" fmla="*/ 244 h 244"/>
                                <a:gd name="T4" fmla="*/ 0 w 67"/>
                                <a:gd name="T5" fmla="*/ 243 h 244"/>
                                <a:gd name="T6" fmla="*/ 61 w 67"/>
                                <a:gd name="T7" fmla="*/ 0 h 244"/>
                                <a:gd name="T8" fmla="*/ 67 w 67"/>
                                <a:gd name="T9" fmla="*/ 2 h 244"/>
                              </a:gdLst>
                              <a:ahLst/>
                              <a:cxnLst>
                                <a:cxn ang="0">
                                  <a:pos x="T0" y="T1"/>
                                </a:cxn>
                                <a:cxn ang="0">
                                  <a:pos x="T2" y="T3"/>
                                </a:cxn>
                                <a:cxn ang="0">
                                  <a:pos x="T4" y="T5"/>
                                </a:cxn>
                                <a:cxn ang="0">
                                  <a:pos x="T6" y="T7"/>
                                </a:cxn>
                                <a:cxn ang="0">
                                  <a:pos x="T8" y="T9"/>
                                </a:cxn>
                              </a:cxnLst>
                              <a:rect l="0" t="0" r="r" b="b"/>
                              <a:pathLst>
                                <a:path w="67" h="244">
                                  <a:moveTo>
                                    <a:pt x="67" y="2"/>
                                  </a:moveTo>
                                  <a:lnTo>
                                    <a:pt x="6" y="244"/>
                                  </a:lnTo>
                                  <a:lnTo>
                                    <a:pt x="0" y="243"/>
                                  </a:lnTo>
                                  <a:lnTo>
                                    <a:pt x="61" y="0"/>
                                  </a:lnTo>
                                  <a:lnTo>
                                    <a:pt x="67" y="2"/>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52" name="Freeform 1283"/>
                          <wps:cNvSpPr>
                            <a:spLocks/>
                          </wps:cNvSpPr>
                          <wps:spPr bwMode="auto">
                            <a:xfrm>
                              <a:off x="3491" y="462"/>
                              <a:ext cx="75" cy="23"/>
                            </a:xfrm>
                            <a:custGeom>
                              <a:avLst/>
                              <a:gdLst>
                                <a:gd name="T0" fmla="*/ 2 w 49"/>
                                <a:gd name="T1" fmla="*/ 0 h 15"/>
                                <a:gd name="T2" fmla="*/ 21 w 49"/>
                                <a:gd name="T3" fmla="*/ 3 h 15"/>
                                <a:gd name="T4" fmla="*/ 24 w 49"/>
                                <a:gd name="T5" fmla="*/ 7 h 15"/>
                                <a:gd name="T6" fmla="*/ 28 w 49"/>
                                <a:gd name="T7" fmla="*/ 5 h 15"/>
                                <a:gd name="T8" fmla="*/ 49 w 49"/>
                                <a:gd name="T9" fmla="*/ 9 h 15"/>
                                <a:gd name="T10" fmla="*/ 48 w 49"/>
                                <a:gd name="T11" fmla="*/ 15 h 15"/>
                                <a:gd name="T12" fmla="*/ 26 w 49"/>
                                <a:gd name="T13" fmla="*/ 11 h 15"/>
                                <a:gd name="T14" fmla="*/ 24 w 49"/>
                                <a:gd name="T15" fmla="*/ 7 h 15"/>
                                <a:gd name="T16" fmla="*/ 19 w 49"/>
                                <a:gd name="T17" fmla="*/ 9 h 15"/>
                                <a:gd name="T18" fmla="*/ 0 w 49"/>
                                <a:gd name="T19" fmla="*/ 6 h 15"/>
                                <a:gd name="T20" fmla="*/ 2 w 49"/>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15">
                                  <a:moveTo>
                                    <a:pt x="2" y="0"/>
                                  </a:moveTo>
                                  <a:lnTo>
                                    <a:pt x="21" y="3"/>
                                  </a:lnTo>
                                  <a:lnTo>
                                    <a:pt x="24" y="7"/>
                                  </a:lnTo>
                                  <a:lnTo>
                                    <a:pt x="28" y="5"/>
                                  </a:lnTo>
                                  <a:lnTo>
                                    <a:pt x="49" y="9"/>
                                  </a:lnTo>
                                  <a:lnTo>
                                    <a:pt x="48" y="15"/>
                                  </a:lnTo>
                                  <a:lnTo>
                                    <a:pt x="26" y="11"/>
                                  </a:lnTo>
                                  <a:lnTo>
                                    <a:pt x="24" y="7"/>
                                  </a:lnTo>
                                  <a:lnTo>
                                    <a:pt x="19" y="9"/>
                                  </a:lnTo>
                                  <a:lnTo>
                                    <a:pt x="0" y="6"/>
                                  </a:lnTo>
                                  <a:lnTo>
                                    <a:pt x="2" y="0"/>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3" name="Freeform 1284"/>
                          <wps:cNvSpPr>
                            <a:spLocks/>
                          </wps:cNvSpPr>
                          <wps:spPr bwMode="auto">
                            <a:xfrm>
                              <a:off x="3506" y="589"/>
                              <a:ext cx="139" cy="66"/>
                            </a:xfrm>
                            <a:custGeom>
                              <a:avLst/>
                              <a:gdLst>
                                <a:gd name="T0" fmla="*/ 90 w 90"/>
                                <a:gd name="T1" fmla="*/ 13 h 43"/>
                                <a:gd name="T2" fmla="*/ 83 w 90"/>
                                <a:gd name="T3" fmla="*/ 19 h 43"/>
                                <a:gd name="T4" fmla="*/ 80 w 90"/>
                                <a:gd name="T5" fmla="*/ 21 h 43"/>
                                <a:gd name="T6" fmla="*/ 80 w 90"/>
                                <a:gd name="T7" fmla="*/ 22 h 43"/>
                                <a:gd name="T8" fmla="*/ 79 w 90"/>
                                <a:gd name="T9" fmla="*/ 22 h 43"/>
                                <a:gd name="T10" fmla="*/ 78 w 90"/>
                                <a:gd name="T11" fmla="*/ 23 h 43"/>
                                <a:gd name="T12" fmla="*/ 78 w 90"/>
                                <a:gd name="T13" fmla="*/ 23 h 43"/>
                                <a:gd name="T14" fmla="*/ 78 w 90"/>
                                <a:gd name="T15" fmla="*/ 23 h 43"/>
                                <a:gd name="T16" fmla="*/ 77 w 90"/>
                                <a:gd name="T17" fmla="*/ 23 h 43"/>
                                <a:gd name="T18" fmla="*/ 77 w 90"/>
                                <a:gd name="T19" fmla="*/ 24 h 43"/>
                                <a:gd name="T20" fmla="*/ 74 w 90"/>
                                <a:gd name="T21" fmla="*/ 25 h 43"/>
                                <a:gd name="T22" fmla="*/ 71 w 90"/>
                                <a:gd name="T23" fmla="*/ 25 h 43"/>
                                <a:gd name="T24" fmla="*/ 44 w 90"/>
                                <a:gd name="T25" fmla="*/ 25 h 43"/>
                                <a:gd name="T26" fmla="*/ 28 w 90"/>
                                <a:gd name="T27" fmla="*/ 35 h 43"/>
                                <a:gd name="T28" fmla="*/ 14 w 90"/>
                                <a:gd name="T29" fmla="*/ 40 h 43"/>
                                <a:gd name="T30" fmla="*/ 12 w 90"/>
                                <a:gd name="T31" fmla="*/ 37 h 43"/>
                                <a:gd name="T32" fmla="*/ 4 w 90"/>
                                <a:gd name="T33" fmla="*/ 31 h 43"/>
                                <a:gd name="T34" fmla="*/ 2 w 90"/>
                                <a:gd name="T35" fmla="*/ 25 h 43"/>
                                <a:gd name="T36" fmla="*/ 28 w 90"/>
                                <a:gd name="T37" fmla="*/ 13 h 43"/>
                                <a:gd name="T38" fmla="*/ 44 w 90"/>
                                <a:gd name="T39" fmla="*/ 12 h 43"/>
                                <a:gd name="T40" fmla="*/ 53 w 90"/>
                                <a:gd name="T41" fmla="*/ 11 h 43"/>
                                <a:gd name="T42" fmla="*/ 64 w 90"/>
                                <a:gd name="T43" fmla="*/ 6 h 43"/>
                                <a:gd name="T44" fmla="*/ 69 w 90"/>
                                <a:gd name="T45" fmla="*/ 3 h 43"/>
                                <a:gd name="T46" fmla="*/ 74 w 90"/>
                                <a:gd name="T47" fmla="*/ 0 h 43"/>
                                <a:gd name="T48" fmla="*/ 90 w 90"/>
                                <a:gd name="T49" fmla="*/ 1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3">
                                  <a:moveTo>
                                    <a:pt x="90" y="13"/>
                                  </a:moveTo>
                                  <a:lnTo>
                                    <a:pt x="83" y="19"/>
                                  </a:lnTo>
                                  <a:cubicBezTo>
                                    <a:pt x="82" y="20"/>
                                    <a:pt x="81" y="21"/>
                                    <a:pt x="80" y="21"/>
                                  </a:cubicBezTo>
                                  <a:cubicBezTo>
                                    <a:pt x="80" y="21"/>
                                    <a:pt x="80" y="22"/>
                                    <a:pt x="80" y="22"/>
                                  </a:cubicBezTo>
                                  <a:cubicBezTo>
                                    <a:pt x="80" y="22"/>
                                    <a:pt x="79" y="22"/>
                                    <a:pt x="79" y="22"/>
                                  </a:cubicBezTo>
                                  <a:cubicBezTo>
                                    <a:pt x="79" y="22"/>
                                    <a:pt x="78" y="23"/>
                                    <a:pt x="78" y="23"/>
                                  </a:cubicBezTo>
                                  <a:cubicBezTo>
                                    <a:pt x="78" y="23"/>
                                    <a:pt x="78" y="23"/>
                                    <a:pt x="78" y="23"/>
                                  </a:cubicBezTo>
                                  <a:cubicBezTo>
                                    <a:pt x="78" y="23"/>
                                    <a:pt x="78" y="23"/>
                                    <a:pt x="78" y="23"/>
                                  </a:cubicBezTo>
                                  <a:cubicBezTo>
                                    <a:pt x="78" y="23"/>
                                    <a:pt x="77" y="23"/>
                                    <a:pt x="77" y="23"/>
                                  </a:cubicBezTo>
                                  <a:cubicBezTo>
                                    <a:pt x="77" y="23"/>
                                    <a:pt x="77" y="24"/>
                                    <a:pt x="77" y="24"/>
                                  </a:cubicBezTo>
                                  <a:cubicBezTo>
                                    <a:pt x="76" y="24"/>
                                    <a:pt x="75" y="24"/>
                                    <a:pt x="74" y="25"/>
                                  </a:cubicBezTo>
                                  <a:cubicBezTo>
                                    <a:pt x="74" y="25"/>
                                    <a:pt x="71" y="24"/>
                                    <a:pt x="71" y="25"/>
                                  </a:cubicBezTo>
                                  <a:lnTo>
                                    <a:pt x="44" y="25"/>
                                  </a:lnTo>
                                  <a:cubicBezTo>
                                    <a:pt x="35" y="25"/>
                                    <a:pt x="32" y="29"/>
                                    <a:pt x="28" y="35"/>
                                  </a:cubicBezTo>
                                  <a:cubicBezTo>
                                    <a:pt x="25" y="43"/>
                                    <a:pt x="22" y="40"/>
                                    <a:pt x="14" y="40"/>
                                  </a:cubicBezTo>
                                  <a:cubicBezTo>
                                    <a:pt x="13" y="40"/>
                                    <a:pt x="14" y="36"/>
                                    <a:pt x="12" y="37"/>
                                  </a:cubicBezTo>
                                  <a:cubicBezTo>
                                    <a:pt x="8" y="39"/>
                                    <a:pt x="0" y="35"/>
                                    <a:pt x="4" y="31"/>
                                  </a:cubicBezTo>
                                  <a:cubicBezTo>
                                    <a:pt x="4" y="31"/>
                                    <a:pt x="1" y="28"/>
                                    <a:pt x="2" y="25"/>
                                  </a:cubicBezTo>
                                  <a:cubicBezTo>
                                    <a:pt x="6" y="17"/>
                                    <a:pt x="19" y="13"/>
                                    <a:pt x="28" y="13"/>
                                  </a:cubicBezTo>
                                  <a:lnTo>
                                    <a:pt x="44" y="12"/>
                                  </a:lnTo>
                                  <a:cubicBezTo>
                                    <a:pt x="46" y="12"/>
                                    <a:pt x="51" y="11"/>
                                    <a:pt x="53" y="11"/>
                                  </a:cubicBezTo>
                                  <a:cubicBezTo>
                                    <a:pt x="55" y="11"/>
                                    <a:pt x="63" y="8"/>
                                    <a:pt x="64" y="6"/>
                                  </a:cubicBezTo>
                                  <a:cubicBezTo>
                                    <a:pt x="64" y="6"/>
                                    <a:pt x="69" y="3"/>
                                    <a:pt x="69" y="3"/>
                                  </a:cubicBezTo>
                                  <a:cubicBezTo>
                                    <a:pt x="70" y="3"/>
                                    <a:pt x="73" y="0"/>
                                    <a:pt x="74" y="0"/>
                                  </a:cubicBezTo>
                                  <a:lnTo>
                                    <a:pt x="90" y="13"/>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54" name="Freeform 1285"/>
                          <wps:cNvSpPr>
                            <a:spLocks/>
                          </wps:cNvSpPr>
                          <wps:spPr bwMode="auto">
                            <a:xfrm>
                              <a:off x="3648" y="542"/>
                              <a:ext cx="227" cy="267"/>
                            </a:xfrm>
                            <a:custGeom>
                              <a:avLst/>
                              <a:gdLst>
                                <a:gd name="T0" fmla="*/ 83 w 147"/>
                                <a:gd name="T1" fmla="*/ 26 h 173"/>
                                <a:gd name="T2" fmla="*/ 121 w 147"/>
                                <a:gd name="T3" fmla="*/ 34 h 173"/>
                                <a:gd name="T4" fmla="*/ 143 w 147"/>
                                <a:gd name="T5" fmla="*/ 47 h 173"/>
                                <a:gd name="T6" fmla="*/ 136 w 147"/>
                                <a:gd name="T7" fmla="*/ 91 h 173"/>
                                <a:gd name="T8" fmla="*/ 127 w 147"/>
                                <a:gd name="T9" fmla="*/ 120 h 173"/>
                                <a:gd name="T10" fmla="*/ 130 w 147"/>
                                <a:gd name="T11" fmla="*/ 123 h 173"/>
                                <a:gd name="T12" fmla="*/ 131 w 147"/>
                                <a:gd name="T13" fmla="*/ 124 h 173"/>
                                <a:gd name="T14" fmla="*/ 133 w 147"/>
                                <a:gd name="T15" fmla="*/ 125 h 173"/>
                                <a:gd name="T16" fmla="*/ 135 w 147"/>
                                <a:gd name="T17" fmla="*/ 127 h 173"/>
                                <a:gd name="T18" fmla="*/ 137 w 147"/>
                                <a:gd name="T19" fmla="*/ 129 h 173"/>
                                <a:gd name="T20" fmla="*/ 139 w 147"/>
                                <a:gd name="T21" fmla="*/ 131 h 173"/>
                                <a:gd name="T22" fmla="*/ 138 w 147"/>
                                <a:gd name="T23" fmla="*/ 138 h 173"/>
                                <a:gd name="T24" fmla="*/ 135 w 147"/>
                                <a:gd name="T25" fmla="*/ 141 h 173"/>
                                <a:gd name="T26" fmla="*/ 131 w 147"/>
                                <a:gd name="T27" fmla="*/ 142 h 173"/>
                                <a:gd name="T28" fmla="*/ 121 w 147"/>
                                <a:gd name="T29" fmla="*/ 159 h 173"/>
                                <a:gd name="T30" fmla="*/ 118 w 147"/>
                                <a:gd name="T31" fmla="*/ 166 h 173"/>
                                <a:gd name="T32" fmla="*/ 117 w 147"/>
                                <a:gd name="T33" fmla="*/ 167 h 173"/>
                                <a:gd name="T34" fmla="*/ 115 w 147"/>
                                <a:gd name="T35" fmla="*/ 169 h 173"/>
                                <a:gd name="T36" fmla="*/ 114 w 147"/>
                                <a:gd name="T37" fmla="*/ 169 h 173"/>
                                <a:gd name="T38" fmla="*/ 112 w 147"/>
                                <a:gd name="T39" fmla="*/ 171 h 173"/>
                                <a:gd name="T40" fmla="*/ 109 w 147"/>
                                <a:gd name="T41" fmla="*/ 172 h 173"/>
                                <a:gd name="T42" fmla="*/ 106 w 147"/>
                                <a:gd name="T43" fmla="*/ 173 h 173"/>
                                <a:gd name="T44" fmla="*/ 100 w 147"/>
                                <a:gd name="T45" fmla="*/ 172 h 173"/>
                                <a:gd name="T46" fmla="*/ 100 w 147"/>
                                <a:gd name="T47" fmla="*/ 172 h 173"/>
                                <a:gd name="T48" fmla="*/ 100 w 147"/>
                                <a:gd name="T49" fmla="*/ 172 h 173"/>
                                <a:gd name="T50" fmla="*/ 94 w 147"/>
                                <a:gd name="T51" fmla="*/ 172 h 173"/>
                                <a:gd name="T52" fmla="*/ 91 w 147"/>
                                <a:gd name="T53" fmla="*/ 171 h 173"/>
                                <a:gd name="T54" fmla="*/ 88 w 147"/>
                                <a:gd name="T55" fmla="*/ 171 h 173"/>
                                <a:gd name="T56" fmla="*/ 85 w 147"/>
                                <a:gd name="T57" fmla="*/ 168 h 173"/>
                                <a:gd name="T58" fmla="*/ 85 w 147"/>
                                <a:gd name="T59" fmla="*/ 163 h 173"/>
                                <a:gd name="T60" fmla="*/ 91 w 147"/>
                                <a:gd name="T61" fmla="*/ 160 h 173"/>
                                <a:gd name="T62" fmla="*/ 95 w 147"/>
                                <a:gd name="T63" fmla="*/ 159 h 173"/>
                                <a:gd name="T64" fmla="*/ 96 w 147"/>
                                <a:gd name="T65" fmla="*/ 159 h 173"/>
                                <a:gd name="T66" fmla="*/ 105 w 147"/>
                                <a:gd name="T67" fmla="*/ 156 h 173"/>
                                <a:gd name="T68" fmla="*/ 112 w 147"/>
                                <a:gd name="T69" fmla="*/ 147 h 173"/>
                                <a:gd name="T70" fmla="*/ 107 w 147"/>
                                <a:gd name="T71" fmla="*/ 121 h 173"/>
                                <a:gd name="T72" fmla="*/ 85 w 147"/>
                                <a:gd name="T73" fmla="*/ 85 h 173"/>
                                <a:gd name="T74" fmla="*/ 36 w 147"/>
                                <a:gd name="T75" fmla="*/ 66 h 173"/>
                                <a:gd name="T76" fmla="*/ 10 w 147"/>
                                <a:gd name="T77" fmla="*/ 60 h 173"/>
                                <a:gd name="T78" fmla="*/ 4 w 147"/>
                                <a:gd name="T79" fmla="*/ 56 h 173"/>
                                <a:gd name="T80" fmla="*/ 21 w 147"/>
                                <a:gd name="T81" fmla="*/ 35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7" h="173">
                                  <a:moveTo>
                                    <a:pt x="50" y="0"/>
                                  </a:moveTo>
                                  <a:cubicBezTo>
                                    <a:pt x="54" y="14"/>
                                    <a:pt x="69" y="19"/>
                                    <a:pt x="83" y="26"/>
                                  </a:cubicBezTo>
                                  <a:cubicBezTo>
                                    <a:pt x="90" y="29"/>
                                    <a:pt x="100" y="30"/>
                                    <a:pt x="107" y="31"/>
                                  </a:cubicBezTo>
                                  <a:lnTo>
                                    <a:pt x="121" y="34"/>
                                  </a:lnTo>
                                  <a:cubicBezTo>
                                    <a:pt x="123" y="34"/>
                                    <a:pt x="126" y="35"/>
                                    <a:pt x="128" y="35"/>
                                  </a:cubicBezTo>
                                  <a:cubicBezTo>
                                    <a:pt x="134" y="36"/>
                                    <a:pt x="139" y="44"/>
                                    <a:pt x="143" y="47"/>
                                  </a:cubicBezTo>
                                  <a:cubicBezTo>
                                    <a:pt x="147" y="52"/>
                                    <a:pt x="147" y="74"/>
                                    <a:pt x="143" y="78"/>
                                  </a:cubicBezTo>
                                  <a:cubicBezTo>
                                    <a:pt x="142" y="78"/>
                                    <a:pt x="137" y="89"/>
                                    <a:pt x="136" y="91"/>
                                  </a:cubicBezTo>
                                  <a:cubicBezTo>
                                    <a:pt x="135" y="92"/>
                                    <a:pt x="126" y="100"/>
                                    <a:pt x="126" y="101"/>
                                  </a:cubicBezTo>
                                  <a:cubicBezTo>
                                    <a:pt x="122" y="103"/>
                                    <a:pt x="124" y="117"/>
                                    <a:pt x="127" y="120"/>
                                  </a:cubicBezTo>
                                  <a:cubicBezTo>
                                    <a:pt x="127" y="120"/>
                                    <a:pt x="128" y="121"/>
                                    <a:pt x="128" y="121"/>
                                  </a:cubicBezTo>
                                  <a:cubicBezTo>
                                    <a:pt x="128" y="121"/>
                                    <a:pt x="130" y="123"/>
                                    <a:pt x="130" y="123"/>
                                  </a:cubicBezTo>
                                  <a:cubicBezTo>
                                    <a:pt x="130" y="123"/>
                                    <a:pt x="130" y="124"/>
                                    <a:pt x="130" y="124"/>
                                  </a:cubicBezTo>
                                  <a:cubicBezTo>
                                    <a:pt x="131" y="124"/>
                                    <a:pt x="131" y="124"/>
                                    <a:pt x="131" y="124"/>
                                  </a:cubicBezTo>
                                  <a:cubicBezTo>
                                    <a:pt x="131" y="124"/>
                                    <a:pt x="132" y="125"/>
                                    <a:pt x="132" y="125"/>
                                  </a:cubicBezTo>
                                  <a:cubicBezTo>
                                    <a:pt x="132" y="125"/>
                                    <a:pt x="132" y="125"/>
                                    <a:pt x="133" y="125"/>
                                  </a:cubicBezTo>
                                  <a:cubicBezTo>
                                    <a:pt x="133" y="126"/>
                                    <a:pt x="134" y="126"/>
                                    <a:pt x="134" y="127"/>
                                  </a:cubicBezTo>
                                  <a:cubicBezTo>
                                    <a:pt x="134" y="127"/>
                                    <a:pt x="135" y="127"/>
                                    <a:pt x="135" y="127"/>
                                  </a:cubicBezTo>
                                  <a:cubicBezTo>
                                    <a:pt x="135" y="127"/>
                                    <a:pt x="136" y="128"/>
                                    <a:pt x="136" y="128"/>
                                  </a:cubicBezTo>
                                  <a:cubicBezTo>
                                    <a:pt x="136" y="128"/>
                                    <a:pt x="136" y="128"/>
                                    <a:pt x="137" y="129"/>
                                  </a:cubicBezTo>
                                  <a:cubicBezTo>
                                    <a:pt x="137" y="129"/>
                                    <a:pt x="137" y="129"/>
                                    <a:pt x="138" y="129"/>
                                  </a:cubicBezTo>
                                  <a:cubicBezTo>
                                    <a:pt x="138" y="129"/>
                                    <a:pt x="139" y="131"/>
                                    <a:pt x="139" y="131"/>
                                  </a:cubicBezTo>
                                  <a:cubicBezTo>
                                    <a:pt x="140" y="132"/>
                                    <a:pt x="139" y="135"/>
                                    <a:pt x="139" y="136"/>
                                  </a:cubicBezTo>
                                  <a:cubicBezTo>
                                    <a:pt x="139" y="136"/>
                                    <a:pt x="139" y="138"/>
                                    <a:pt x="138" y="138"/>
                                  </a:cubicBezTo>
                                  <a:cubicBezTo>
                                    <a:pt x="138" y="138"/>
                                    <a:pt x="138" y="138"/>
                                    <a:pt x="138" y="138"/>
                                  </a:cubicBezTo>
                                  <a:cubicBezTo>
                                    <a:pt x="138" y="138"/>
                                    <a:pt x="135" y="141"/>
                                    <a:pt x="135" y="141"/>
                                  </a:cubicBezTo>
                                  <a:cubicBezTo>
                                    <a:pt x="135" y="141"/>
                                    <a:pt x="134" y="141"/>
                                    <a:pt x="134" y="141"/>
                                  </a:cubicBezTo>
                                  <a:cubicBezTo>
                                    <a:pt x="133" y="142"/>
                                    <a:pt x="132" y="142"/>
                                    <a:pt x="131" y="142"/>
                                  </a:cubicBezTo>
                                  <a:cubicBezTo>
                                    <a:pt x="129" y="142"/>
                                    <a:pt x="125" y="147"/>
                                    <a:pt x="124" y="148"/>
                                  </a:cubicBezTo>
                                  <a:cubicBezTo>
                                    <a:pt x="122" y="150"/>
                                    <a:pt x="121" y="156"/>
                                    <a:pt x="121" y="159"/>
                                  </a:cubicBezTo>
                                  <a:cubicBezTo>
                                    <a:pt x="121" y="160"/>
                                    <a:pt x="120" y="162"/>
                                    <a:pt x="120" y="163"/>
                                  </a:cubicBezTo>
                                  <a:cubicBezTo>
                                    <a:pt x="119" y="164"/>
                                    <a:pt x="118" y="165"/>
                                    <a:pt x="118" y="166"/>
                                  </a:cubicBezTo>
                                  <a:cubicBezTo>
                                    <a:pt x="118" y="166"/>
                                    <a:pt x="117" y="167"/>
                                    <a:pt x="117" y="167"/>
                                  </a:cubicBezTo>
                                  <a:cubicBezTo>
                                    <a:pt x="117" y="167"/>
                                    <a:pt x="117" y="167"/>
                                    <a:pt x="117" y="167"/>
                                  </a:cubicBezTo>
                                  <a:cubicBezTo>
                                    <a:pt x="116" y="167"/>
                                    <a:pt x="116" y="168"/>
                                    <a:pt x="115" y="168"/>
                                  </a:cubicBezTo>
                                  <a:cubicBezTo>
                                    <a:pt x="115" y="168"/>
                                    <a:pt x="115" y="168"/>
                                    <a:pt x="115" y="169"/>
                                  </a:cubicBezTo>
                                  <a:cubicBezTo>
                                    <a:pt x="115" y="169"/>
                                    <a:pt x="114" y="169"/>
                                    <a:pt x="114" y="169"/>
                                  </a:cubicBezTo>
                                  <a:cubicBezTo>
                                    <a:pt x="114" y="169"/>
                                    <a:pt x="114" y="169"/>
                                    <a:pt x="114" y="169"/>
                                  </a:cubicBezTo>
                                  <a:cubicBezTo>
                                    <a:pt x="113" y="169"/>
                                    <a:pt x="112" y="170"/>
                                    <a:pt x="112" y="170"/>
                                  </a:cubicBezTo>
                                  <a:cubicBezTo>
                                    <a:pt x="112" y="170"/>
                                    <a:pt x="112" y="171"/>
                                    <a:pt x="112" y="171"/>
                                  </a:cubicBezTo>
                                  <a:cubicBezTo>
                                    <a:pt x="111" y="171"/>
                                    <a:pt x="111" y="171"/>
                                    <a:pt x="111" y="171"/>
                                  </a:cubicBezTo>
                                  <a:cubicBezTo>
                                    <a:pt x="110" y="171"/>
                                    <a:pt x="109" y="172"/>
                                    <a:pt x="109" y="172"/>
                                  </a:cubicBezTo>
                                  <a:cubicBezTo>
                                    <a:pt x="109" y="172"/>
                                    <a:pt x="107" y="172"/>
                                    <a:pt x="107" y="172"/>
                                  </a:cubicBezTo>
                                  <a:cubicBezTo>
                                    <a:pt x="107" y="172"/>
                                    <a:pt x="106" y="173"/>
                                    <a:pt x="106" y="173"/>
                                  </a:cubicBezTo>
                                  <a:cubicBezTo>
                                    <a:pt x="105" y="173"/>
                                    <a:pt x="103" y="173"/>
                                    <a:pt x="101" y="173"/>
                                  </a:cubicBezTo>
                                  <a:cubicBezTo>
                                    <a:pt x="101" y="173"/>
                                    <a:pt x="101" y="172"/>
                                    <a:pt x="100" y="172"/>
                                  </a:cubicBezTo>
                                  <a:lnTo>
                                    <a:pt x="100" y="172"/>
                                  </a:lnTo>
                                  <a:cubicBezTo>
                                    <a:pt x="100" y="172"/>
                                    <a:pt x="100" y="172"/>
                                    <a:pt x="100" y="172"/>
                                  </a:cubicBezTo>
                                  <a:lnTo>
                                    <a:pt x="100" y="172"/>
                                  </a:lnTo>
                                  <a:cubicBezTo>
                                    <a:pt x="100" y="172"/>
                                    <a:pt x="100" y="172"/>
                                    <a:pt x="100" y="172"/>
                                  </a:cubicBezTo>
                                  <a:cubicBezTo>
                                    <a:pt x="98" y="172"/>
                                    <a:pt x="97" y="172"/>
                                    <a:pt x="95" y="172"/>
                                  </a:cubicBezTo>
                                  <a:cubicBezTo>
                                    <a:pt x="95" y="172"/>
                                    <a:pt x="94" y="172"/>
                                    <a:pt x="94" y="172"/>
                                  </a:cubicBezTo>
                                  <a:cubicBezTo>
                                    <a:pt x="93" y="172"/>
                                    <a:pt x="92" y="172"/>
                                    <a:pt x="92" y="172"/>
                                  </a:cubicBezTo>
                                  <a:cubicBezTo>
                                    <a:pt x="92" y="172"/>
                                    <a:pt x="91" y="171"/>
                                    <a:pt x="91" y="171"/>
                                  </a:cubicBezTo>
                                  <a:cubicBezTo>
                                    <a:pt x="91" y="171"/>
                                    <a:pt x="91" y="171"/>
                                    <a:pt x="91" y="170"/>
                                  </a:cubicBezTo>
                                  <a:cubicBezTo>
                                    <a:pt x="90" y="170"/>
                                    <a:pt x="89" y="171"/>
                                    <a:pt x="88" y="171"/>
                                  </a:cubicBezTo>
                                  <a:cubicBezTo>
                                    <a:pt x="87" y="171"/>
                                    <a:pt x="87" y="171"/>
                                    <a:pt x="87" y="170"/>
                                  </a:cubicBezTo>
                                  <a:cubicBezTo>
                                    <a:pt x="86" y="170"/>
                                    <a:pt x="85" y="169"/>
                                    <a:pt x="85" y="168"/>
                                  </a:cubicBezTo>
                                  <a:cubicBezTo>
                                    <a:pt x="85" y="167"/>
                                    <a:pt x="84" y="164"/>
                                    <a:pt x="85" y="164"/>
                                  </a:cubicBezTo>
                                  <a:cubicBezTo>
                                    <a:pt x="85" y="164"/>
                                    <a:pt x="85" y="163"/>
                                    <a:pt x="85" y="163"/>
                                  </a:cubicBezTo>
                                  <a:cubicBezTo>
                                    <a:pt x="86" y="163"/>
                                    <a:pt x="88" y="160"/>
                                    <a:pt x="89" y="160"/>
                                  </a:cubicBezTo>
                                  <a:cubicBezTo>
                                    <a:pt x="89" y="160"/>
                                    <a:pt x="90" y="160"/>
                                    <a:pt x="91" y="160"/>
                                  </a:cubicBezTo>
                                  <a:cubicBezTo>
                                    <a:pt x="92" y="160"/>
                                    <a:pt x="94" y="160"/>
                                    <a:pt x="94" y="159"/>
                                  </a:cubicBezTo>
                                  <a:lnTo>
                                    <a:pt x="95" y="159"/>
                                  </a:lnTo>
                                  <a:cubicBezTo>
                                    <a:pt x="95" y="159"/>
                                    <a:pt x="95" y="159"/>
                                    <a:pt x="95" y="159"/>
                                  </a:cubicBezTo>
                                  <a:cubicBezTo>
                                    <a:pt x="95" y="159"/>
                                    <a:pt x="96" y="159"/>
                                    <a:pt x="96" y="159"/>
                                  </a:cubicBezTo>
                                  <a:cubicBezTo>
                                    <a:pt x="96" y="159"/>
                                    <a:pt x="97" y="159"/>
                                    <a:pt x="97" y="159"/>
                                  </a:cubicBezTo>
                                  <a:cubicBezTo>
                                    <a:pt x="100" y="157"/>
                                    <a:pt x="103" y="158"/>
                                    <a:pt x="105" y="156"/>
                                  </a:cubicBezTo>
                                  <a:cubicBezTo>
                                    <a:pt x="107" y="154"/>
                                    <a:pt x="109" y="154"/>
                                    <a:pt x="110" y="152"/>
                                  </a:cubicBezTo>
                                  <a:cubicBezTo>
                                    <a:pt x="111" y="150"/>
                                    <a:pt x="111" y="148"/>
                                    <a:pt x="112" y="147"/>
                                  </a:cubicBezTo>
                                  <a:cubicBezTo>
                                    <a:pt x="112" y="146"/>
                                    <a:pt x="118" y="136"/>
                                    <a:pt x="119" y="136"/>
                                  </a:cubicBezTo>
                                  <a:cubicBezTo>
                                    <a:pt x="126" y="130"/>
                                    <a:pt x="113" y="121"/>
                                    <a:pt x="107" y="121"/>
                                  </a:cubicBezTo>
                                  <a:cubicBezTo>
                                    <a:pt x="104" y="121"/>
                                    <a:pt x="88" y="113"/>
                                    <a:pt x="88" y="110"/>
                                  </a:cubicBezTo>
                                  <a:cubicBezTo>
                                    <a:pt x="84" y="107"/>
                                    <a:pt x="85" y="91"/>
                                    <a:pt x="85" y="85"/>
                                  </a:cubicBezTo>
                                  <a:cubicBezTo>
                                    <a:pt x="85" y="69"/>
                                    <a:pt x="75" y="65"/>
                                    <a:pt x="59" y="65"/>
                                  </a:cubicBezTo>
                                  <a:cubicBezTo>
                                    <a:pt x="51" y="65"/>
                                    <a:pt x="43" y="66"/>
                                    <a:pt x="36" y="66"/>
                                  </a:cubicBezTo>
                                  <a:cubicBezTo>
                                    <a:pt x="29" y="66"/>
                                    <a:pt x="20" y="63"/>
                                    <a:pt x="15" y="63"/>
                                  </a:cubicBezTo>
                                  <a:cubicBezTo>
                                    <a:pt x="13" y="63"/>
                                    <a:pt x="11" y="61"/>
                                    <a:pt x="10" y="60"/>
                                  </a:cubicBezTo>
                                  <a:cubicBezTo>
                                    <a:pt x="9" y="60"/>
                                    <a:pt x="7" y="59"/>
                                    <a:pt x="6" y="58"/>
                                  </a:cubicBezTo>
                                  <a:cubicBezTo>
                                    <a:pt x="6" y="58"/>
                                    <a:pt x="4" y="57"/>
                                    <a:pt x="4" y="56"/>
                                  </a:cubicBezTo>
                                  <a:cubicBezTo>
                                    <a:pt x="2" y="55"/>
                                    <a:pt x="0" y="51"/>
                                    <a:pt x="0" y="50"/>
                                  </a:cubicBezTo>
                                  <a:lnTo>
                                    <a:pt x="21" y="35"/>
                                  </a:lnTo>
                                  <a:lnTo>
                                    <a:pt x="50" y="0"/>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55" name="Freeform 1286"/>
                          <wps:cNvSpPr>
                            <a:spLocks/>
                          </wps:cNvSpPr>
                          <wps:spPr bwMode="auto">
                            <a:xfrm>
                              <a:off x="3681" y="512"/>
                              <a:ext cx="51" cy="84"/>
                            </a:xfrm>
                            <a:custGeom>
                              <a:avLst/>
                              <a:gdLst>
                                <a:gd name="T0" fmla="*/ 25 w 33"/>
                                <a:gd name="T1" fmla="*/ 4 h 55"/>
                                <a:gd name="T2" fmla="*/ 27 w 33"/>
                                <a:gd name="T3" fmla="*/ 32 h 55"/>
                                <a:gd name="T4" fmla="*/ 12 w 33"/>
                                <a:gd name="T5" fmla="*/ 46 h 55"/>
                                <a:gd name="T6" fmla="*/ 5 w 33"/>
                                <a:gd name="T7" fmla="*/ 50 h 55"/>
                                <a:gd name="T8" fmla="*/ 6 w 33"/>
                                <a:gd name="T9" fmla="*/ 42 h 55"/>
                                <a:gd name="T10" fmla="*/ 17 w 33"/>
                                <a:gd name="T11" fmla="*/ 23 h 55"/>
                                <a:gd name="T12" fmla="*/ 21 w 33"/>
                                <a:gd name="T13" fmla="*/ 12 h 55"/>
                                <a:gd name="T14" fmla="*/ 22 w 33"/>
                                <a:gd name="T15" fmla="*/ 5 h 55"/>
                                <a:gd name="T16" fmla="*/ 25 w 33"/>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55">
                                  <a:moveTo>
                                    <a:pt x="25" y="4"/>
                                  </a:moveTo>
                                  <a:cubicBezTo>
                                    <a:pt x="30" y="14"/>
                                    <a:pt x="33" y="20"/>
                                    <a:pt x="27" y="32"/>
                                  </a:cubicBezTo>
                                  <a:cubicBezTo>
                                    <a:pt x="26" y="35"/>
                                    <a:pt x="15" y="46"/>
                                    <a:pt x="12" y="46"/>
                                  </a:cubicBezTo>
                                  <a:cubicBezTo>
                                    <a:pt x="11" y="46"/>
                                    <a:pt x="6" y="49"/>
                                    <a:pt x="5" y="50"/>
                                  </a:cubicBezTo>
                                  <a:cubicBezTo>
                                    <a:pt x="0" y="55"/>
                                    <a:pt x="6" y="48"/>
                                    <a:pt x="6" y="42"/>
                                  </a:cubicBezTo>
                                  <a:cubicBezTo>
                                    <a:pt x="6" y="38"/>
                                    <a:pt x="14" y="26"/>
                                    <a:pt x="17" y="23"/>
                                  </a:cubicBezTo>
                                  <a:cubicBezTo>
                                    <a:pt x="18" y="22"/>
                                    <a:pt x="21" y="13"/>
                                    <a:pt x="21" y="12"/>
                                  </a:cubicBezTo>
                                  <a:cubicBezTo>
                                    <a:pt x="21" y="10"/>
                                    <a:pt x="20" y="6"/>
                                    <a:pt x="22" y="5"/>
                                  </a:cubicBezTo>
                                  <a:cubicBezTo>
                                    <a:pt x="24" y="4"/>
                                    <a:pt x="25" y="0"/>
                                    <a:pt x="25" y="4"/>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6" name="Freeform 1287"/>
                          <wps:cNvSpPr>
                            <a:spLocks/>
                          </wps:cNvSpPr>
                          <wps:spPr bwMode="auto">
                            <a:xfrm>
                              <a:off x="3658" y="530"/>
                              <a:ext cx="55" cy="52"/>
                            </a:xfrm>
                            <a:custGeom>
                              <a:avLst/>
                              <a:gdLst>
                                <a:gd name="T0" fmla="*/ 34 w 36"/>
                                <a:gd name="T1" fmla="*/ 0 h 34"/>
                                <a:gd name="T2" fmla="*/ 29 w 36"/>
                                <a:gd name="T3" fmla="*/ 24 h 34"/>
                                <a:gd name="T4" fmla="*/ 13 w 36"/>
                                <a:gd name="T5" fmla="*/ 33 h 34"/>
                                <a:gd name="T6" fmla="*/ 4 w 36"/>
                                <a:gd name="T7" fmla="*/ 34 h 34"/>
                                <a:gd name="T8" fmla="*/ 3 w 36"/>
                                <a:gd name="T9" fmla="*/ 31 h 34"/>
                                <a:gd name="T10" fmla="*/ 12 w 36"/>
                                <a:gd name="T11" fmla="*/ 25 h 34"/>
                                <a:gd name="T12" fmla="*/ 22 w 36"/>
                                <a:gd name="T13" fmla="*/ 11 h 34"/>
                                <a:gd name="T14" fmla="*/ 29 w 36"/>
                                <a:gd name="T15" fmla="*/ 4 h 34"/>
                                <a:gd name="T16" fmla="*/ 34 w 36"/>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4">
                                  <a:moveTo>
                                    <a:pt x="34" y="0"/>
                                  </a:moveTo>
                                  <a:cubicBezTo>
                                    <a:pt x="34" y="11"/>
                                    <a:pt x="36" y="16"/>
                                    <a:pt x="29" y="24"/>
                                  </a:cubicBezTo>
                                  <a:cubicBezTo>
                                    <a:pt x="25" y="27"/>
                                    <a:pt x="19" y="33"/>
                                    <a:pt x="13" y="33"/>
                                  </a:cubicBezTo>
                                  <a:cubicBezTo>
                                    <a:pt x="10" y="33"/>
                                    <a:pt x="7" y="34"/>
                                    <a:pt x="4" y="34"/>
                                  </a:cubicBezTo>
                                  <a:cubicBezTo>
                                    <a:pt x="0" y="33"/>
                                    <a:pt x="0" y="32"/>
                                    <a:pt x="3" y="31"/>
                                  </a:cubicBezTo>
                                  <a:cubicBezTo>
                                    <a:pt x="6" y="29"/>
                                    <a:pt x="10" y="25"/>
                                    <a:pt x="12" y="25"/>
                                  </a:cubicBezTo>
                                  <a:cubicBezTo>
                                    <a:pt x="16" y="23"/>
                                    <a:pt x="19" y="11"/>
                                    <a:pt x="22" y="11"/>
                                  </a:cubicBezTo>
                                  <a:cubicBezTo>
                                    <a:pt x="23" y="11"/>
                                    <a:pt x="26" y="6"/>
                                    <a:pt x="29" y="4"/>
                                  </a:cubicBezTo>
                                  <a:cubicBezTo>
                                    <a:pt x="30" y="4"/>
                                    <a:pt x="34" y="3"/>
                                    <a:pt x="34"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7" name="Freeform 1288"/>
                          <wps:cNvSpPr>
                            <a:spLocks/>
                          </wps:cNvSpPr>
                          <wps:spPr bwMode="auto">
                            <a:xfrm>
                              <a:off x="3675" y="479"/>
                              <a:ext cx="49" cy="94"/>
                            </a:xfrm>
                            <a:custGeom>
                              <a:avLst/>
                              <a:gdLst>
                                <a:gd name="T0" fmla="*/ 26 w 32"/>
                                <a:gd name="T1" fmla="*/ 0 h 61"/>
                                <a:gd name="T2" fmla="*/ 32 w 32"/>
                                <a:gd name="T3" fmla="*/ 15 h 61"/>
                                <a:gd name="T4" fmla="*/ 31 w 32"/>
                                <a:gd name="T5" fmla="*/ 29 h 61"/>
                                <a:gd name="T6" fmla="*/ 17 w 32"/>
                                <a:gd name="T7" fmla="*/ 43 h 61"/>
                                <a:gd name="T8" fmla="*/ 9 w 32"/>
                                <a:gd name="T9" fmla="*/ 48 h 61"/>
                                <a:gd name="T10" fmla="*/ 6 w 32"/>
                                <a:gd name="T11" fmla="*/ 52 h 61"/>
                                <a:gd name="T12" fmla="*/ 4 w 32"/>
                                <a:gd name="T13" fmla="*/ 57 h 61"/>
                                <a:gd name="T14" fmla="*/ 3 w 32"/>
                                <a:gd name="T15" fmla="*/ 61 h 61"/>
                                <a:gd name="T16" fmla="*/ 0 w 32"/>
                                <a:gd name="T17" fmla="*/ 55 h 61"/>
                                <a:gd name="T18" fmla="*/ 0 w 32"/>
                                <a:gd name="T19" fmla="*/ 41 h 61"/>
                                <a:gd name="T20" fmla="*/ 2 w 32"/>
                                <a:gd name="T21" fmla="*/ 37 h 61"/>
                                <a:gd name="T22" fmla="*/ 12 w 32"/>
                                <a:gd name="T23" fmla="*/ 29 h 61"/>
                                <a:gd name="T24" fmla="*/ 24 w 32"/>
                                <a:gd name="T25" fmla="*/ 18 h 61"/>
                                <a:gd name="T26" fmla="*/ 25 w 32"/>
                                <a:gd name="T27" fmla="*/ 9 h 61"/>
                                <a:gd name="T28" fmla="*/ 26 w 32"/>
                                <a:gd name="T2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 h="61">
                                  <a:moveTo>
                                    <a:pt x="26" y="0"/>
                                  </a:moveTo>
                                  <a:cubicBezTo>
                                    <a:pt x="31" y="0"/>
                                    <a:pt x="32" y="10"/>
                                    <a:pt x="32" y="15"/>
                                  </a:cubicBezTo>
                                  <a:cubicBezTo>
                                    <a:pt x="32" y="20"/>
                                    <a:pt x="31" y="26"/>
                                    <a:pt x="31" y="29"/>
                                  </a:cubicBezTo>
                                  <a:cubicBezTo>
                                    <a:pt x="31" y="32"/>
                                    <a:pt x="19" y="39"/>
                                    <a:pt x="17" y="43"/>
                                  </a:cubicBezTo>
                                  <a:cubicBezTo>
                                    <a:pt x="17" y="44"/>
                                    <a:pt x="10" y="47"/>
                                    <a:pt x="9" y="48"/>
                                  </a:cubicBezTo>
                                  <a:cubicBezTo>
                                    <a:pt x="9" y="48"/>
                                    <a:pt x="6" y="52"/>
                                    <a:pt x="6" y="52"/>
                                  </a:cubicBezTo>
                                  <a:cubicBezTo>
                                    <a:pt x="5" y="53"/>
                                    <a:pt x="4" y="55"/>
                                    <a:pt x="4" y="57"/>
                                  </a:cubicBezTo>
                                  <a:cubicBezTo>
                                    <a:pt x="4" y="58"/>
                                    <a:pt x="4" y="60"/>
                                    <a:pt x="3" y="61"/>
                                  </a:cubicBezTo>
                                  <a:cubicBezTo>
                                    <a:pt x="3" y="61"/>
                                    <a:pt x="0" y="56"/>
                                    <a:pt x="0" y="55"/>
                                  </a:cubicBezTo>
                                  <a:cubicBezTo>
                                    <a:pt x="0" y="50"/>
                                    <a:pt x="0" y="46"/>
                                    <a:pt x="0" y="41"/>
                                  </a:cubicBezTo>
                                  <a:cubicBezTo>
                                    <a:pt x="0" y="39"/>
                                    <a:pt x="1" y="38"/>
                                    <a:pt x="2" y="37"/>
                                  </a:cubicBezTo>
                                  <a:cubicBezTo>
                                    <a:pt x="5" y="33"/>
                                    <a:pt x="10" y="32"/>
                                    <a:pt x="12" y="29"/>
                                  </a:cubicBezTo>
                                  <a:cubicBezTo>
                                    <a:pt x="17" y="25"/>
                                    <a:pt x="22" y="23"/>
                                    <a:pt x="24" y="18"/>
                                  </a:cubicBezTo>
                                  <a:cubicBezTo>
                                    <a:pt x="25" y="15"/>
                                    <a:pt x="25" y="12"/>
                                    <a:pt x="25" y="9"/>
                                  </a:cubicBezTo>
                                  <a:cubicBezTo>
                                    <a:pt x="25" y="8"/>
                                    <a:pt x="26" y="0"/>
                                    <a:pt x="26"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8" name="Freeform 1289"/>
                          <wps:cNvSpPr>
                            <a:spLocks/>
                          </wps:cNvSpPr>
                          <wps:spPr bwMode="auto">
                            <a:xfrm>
                              <a:off x="3596" y="495"/>
                              <a:ext cx="51" cy="109"/>
                            </a:xfrm>
                            <a:custGeom>
                              <a:avLst/>
                              <a:gdLst>
                                <a:gd name="T0" fmla="*/ 7 w 33"/>
                                <a:gd name="T1" fmla="*/ 8 h 71"/>
                                <a:gd name="T2" fmla="*/ 0 w 33"/>
                                <a:gd name="T3" fmla="*/ 21 h 71"/>
                                <a:gd name="T4" fmla="*/ 14 w 33"/>
                                <a:gd name="T5" fmla="*/ 50 h 71"/>
                                <a:gd name="T6" fmla="*/ 20 w 33"/>
                                <a:gd name="T7" fmla="*/ 62 h 71"/>
                                <a:gd name="T8" fmla="*/ 30 w 33"/>
                                <a:gd name="T9" fmla="*/ 56 h 71"/>
                                <a:gd name="T10" fmla="*/ 23 w 33"/>
                                <a:gd name="T11" fmla="*/ 29 h 71"/>
                                <a:gd name="T12" fmla="*/ 12 w 33"/>
                                <a:gd name="T13" fmla="*/ 16 h 71"/>
                                <a:gd name="T14" fmla="*/ 7 w 33"/>
                                <a:gd name="T15" fmla="*/ 8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 h="71">
                                  <a:moveTo>
                                    <a:pt x="7" y="8"/>
                                  </a:moveTo>
                                  <a:cubicBezTo>
                                    <a:pt x="5" y="13"/>
                                    <a:pt x="0" y="15"/>
                                    <a:pt x="0" y="21"/>
                                  </a:cubicBezTo>
                                  <a:cubicBezTo>
                                    <a:pt x="0" y="37"/>
                                    <a:pt x="6" y="39"/>
                                    <a:pt x="14" y="50"/>
                                  </a:cubicBezTo>
                                  <a:cubicBezTo>
                                    <a:pt x="16" y="54"/>
                                    <a:pt x="20" y="56"/>
                                    <a:pt x="20" y="62"/>
                                  </a:cubicBezTo>
                                  <a:cubicBezTo>
                                    <a:pt x="20" y="71"/>
                                    <a:pt x="30" y="58"/>
                                    <a:pt x="30" y="56"/>
                                  </a:cubicBezTo>
                                  <a:cubicBezTo>
                                    <a:pt x="30" y="42"/>
                                    <a:pt x="33" y="40"/>
                                    <a:pt x="23" y="29"/>
                                  </a:cubicBezTo>
                                  <a:cubicBezTo>
                                    <a:pt x="19" y="26"/>
                                    <a:pt x="16" y="20"/>
                                    <a:pt x="12" y="16"/>
                                  </a:cubicBezTo>
                                  <a:cubicBezTo>
                                    <a:pt x="9" y="13"/>
                                    <a:pt x="7" y="0"/>
                                    <a:pt x="7" y="8"/>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g:wgp>
                      <wps:wsp>
                        <wps:cNvPr id="59" name="Freeform 1290"/>
                        <wps:cNvSpPr>
                          <a:spLocks/>
                        </wps:cNvSpPr>
                        <wps:spPr bwMode="auto">
                          <a:xfrm>
                            <a:off x="178435" y="63500"/>
                            <a:ext cx="27305" cy="57785"/>
                          </a:xfrm>
                          <a:custGeom>
                            <a:avLst/>
                            <a:gdLst>
                              <a:gd name="T0" fmla="*/ 21 w 28"/>
                              <a:gd name="T1" fmla="*/ 0 h 59"/>
                              <a:gd name="T2" fmla="*/ 0 w 28"/>
                              <a:gd name="T3" fmla="*/ 22 h 59"/>
                              <a:gd name="T4" fmla="*/ 13 w 28"/>
                              <a:gd name="T5" fmla="*/ 49 h 59"/>
                              <a:gd name="T6" fmla="*/ 16 w 28"/>
                              <a:gd name="T7" fmla="*/ 59 h 59"/>
                              <a:gd name="T8" fmla="*/ 24 w 28"/>
                              <a:gd name="T9" fmla="*/ 46 h 59"/>
                              <a:gd name="T10" fmla="*/ 15 w 28"/>
                              <a:gd name="T11" fmla="*/ 22 h 59"/>
                              <a:gd name="T12" fmla="*/ 18 w 28"/>
                              <a:gd name="T13" fmla="*/ 11 h 59"/>
                              <a:gd name="T14" fmla="*/ 21 w 28"/>
                              <a:gd name="T15" fmla="*/ 7 h 59"/>
                              <a:gd name="T16" fmla="*/ 21 w 28"/>
                              <a:gd name="T1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59">
                                <a:moveTo>
                                  <a:pt x="21" y="0"/>
                                </a:moveTo>
                                <a:cubicBezTo>
                                  <a:pt x="14" y="3"/>
                                  <a:pt x="0" y="12"/>
                                  <a:pt x="0" y="22"/>
                                </a:cubicBezTo>
                                <a:cubicBezTo>
                                  <a:pt x="0" y="36"/>
                                  <a:pt x="8" y="38"/>
                                  <a:pt x="13" y="49"/>
                                </a:cubicBezTo>
                                <a:cubicBezTo>
                                  <a:pt x="15" y="52"/>
                                  <a:pt x="15" y="59"/>
                                  <a:pt x="16" y="59"/>
                                </a:cubicBezTo>
                                <a:cubicBezTo>
                                  <a:pt x="19" y="59"/>
                                  <a:pt x="24" y="48"/>
                                  <a:pt x="24" y="46"/>
                                </a:cubicBezTo>
                                <a:cubicBezTo>
                                  <a:pt x="28" y="35"/>
                                  <a:pt x="15" y="34"/>
                                  <a:pt x="15" y="22"/>
                                </a:cubicBezTo>
                                <a:cubicBezTo>
                                  <a:pt x="15" y="16"/>
                                  <a:pt x="16" y="15"/>
                                  <a:pt x="18" y="11"/>
                                </a:cubicBezTo>
                                <a:cubicBezTo>
                                  <a:pt x="19" y="10"/>
                                  <a:pt x="20" y="8"/>
                                  <a:pt x="21" y="7"/>
                                </a:cubicBezTo>
                                <a:cubicBezTo>
                                  <a:pt x="21" y="6"/>
                                  <a:pt x="22" y="0"/>
                                  <a:pt x="21"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0" name="Freeform 1291"/>
                        <wps:cNvSpPr>
                          <a:spLocks/>
                        </wps:cNvSpPr>
                        <wps:spPr bwMode="auto">
                          <a:xfrm>
                            <a:off x="217805" y="90805"/>
                            <a:ext cx="21590" cy="12700"/>
                          </a:xfrm>
                          <a:custGeom>
                            <a:avLst/>
                            <a:gdLst>
                              <a:gd name="T0" fmla="*/ 0 w 22"/>
                              <a:gd name="T1" fmla="*/ 4 h 13"/>
                              <a:gd name="T2" fmla="*/ 9 w 22"/>
                              <a:gd name="T3" fmla="*/ 0 h 13"/>
                              <a:gd name="T4" fmla="*/ 20 w 22"/>
                              <a:gd name="T5" fmla="*/ 3 h 13"/>
                              <a:gd name="T6" fmla="*/ 20 w 22"/>
                              <a:gd name="T7" fmla="*/ 9 h 13"/>
                              <a:gd name="T8" fmla="*/ 15 w 22"/>
                              <a:gd name="T9" fmla="*/ 13 h 13"/>
                              <a:gd name="T10" fmla="*/ 0 w 22"/>
                              <a:gd name="T11" fmla="*/ 4 h 13"/>
                            </a:gdLst>
                            <a:ahLst/>
                            <a:cxnLst>
                              <a:cxn ang="0">
                                <a:pos x="T0" y="T1"/>
                              </a:cxn>
                              <a:cxn ang="0">
                                <a:pos x="T2" y="T3"/>
                              </a:cxn>
                              <a:cxn ang="0">
                                <a:pos x="T4" y="T5"/>
                              </a:cxn>
                              <a:cxn ang="0">
                                <a:pos x="T6" y="T7"/>
                              </a:cxn>
                              <a:cxn ang="0">
                                <a:pos x="T8" y="T9"/>
                              </a:cxn>
                              <a:cxn ang="0">
                                <a:pos x="T10" y="T11"/>
                              </a:cxn>
                            </a:cxnLst>
                            <a:rect l="0" t="0" r="r" b="b"/>
                            <a:pathLst>
                              <a:path w="22" h="13">
                                <a:moveTo>
                                  <a:pt x="0" y="4"/>
                                </a:moveTo>
                                <a:cubicBezTo>
                                  <a:pt x="2" y="1"/>
                                  <a:pt x="7" y="0"/>
                                  <a:pt x="9" y="0"/>
                                </a:cubicBezTo>
                                <a:cubicBezTo>
                                  <a:pt x="12" y="0"/>
                                  <a:pt x="19" y="0"/>
                                  <a:pt x="20" y="3"/>
                                </a:cubicBezTo>
                                <a:cubicBezTo>
                                  <a:pt x="21" y="5"/>
                                  <a:pt x="22" y="8"/>
                                  <a:pt x="20" y="9"/>
                                </a:cubicBezTo>
                                <a:cubicBezTo>
                                  <a:pt x="19" y="11"/>
                                  <a:pt x="18" y="13"/>
                                  <a:pt x="15" y="13"/>
                                </a:cubicBezTo>
                                <a:cubicBezTo>
                                  <a:pt x="9" y="13"/>
                                  <a:pt x="0" y="10"/>
                                  <a:pt x="0" y="4"/>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1" name="Freeform 1292"/>
                        <wps:cNvSpPr>
                          <a:spLocks/>
                        </wps:cNvSpPr>
                        <wps:spPr bwMode="auto">
                          <a:xfrm>
                            <a:off x="194945" y="85725"/>
                            <a:ext cx="22860" cy="13970"/>
                          </a:xfrm>
                          <a:custGeom>
                            <a:avLst/>
                            <a:gdLst>
                              <a:gd name="T0" fmla="*/ 23 w 23"/>
                              <a:gd name="T1" fmla="*/ 10 h 14"/>
                              <a:gd name="T2" fmla="*/ 21 w 23"/>
                              <a:gd name="T3" fmla="*/ 12 h 14"/>
                              <a:gd name="T4" fmla="*/ 19 w 23"/>
                              <a:gd name="T5" fmla="*/ 13 h 14"/>
                              <a:gd name="T6" fmla="*/ 15 w 23"/>
                              <a:gd name="T7" fmla="*/ 14 h 14"/>
                              <a:gd name="T8" fmla="*/ 6 w 23"/>
                              <a:gd name="T9" fmla="*/ 13 h 14"/>
                              <a:gd name="T10" fmla="*/ 6 w 23"/>
                              <a:gd name="T11" fmla="*/ 13 h 14"/>
                              <a:gd name="T12" fmla="*/ 5 w 23"/>
                              <a:gd name="T13" fmla="*/ 13 h 14"/>
                              <a:gd name="T14" fmla="*/ 5 w 23"/>
                              <a:gd name="T15" fmla="*/ 12 h 14"/>
                              <a:gd name="T16" fmla="*/ 4 w 23"/>
                              <a:gd name="T17" fmla="*/ 12 h 14"/>
                              <a:gd name="T18" fmla="*/ 4 w 23"/>
                              <a:gd name="T19" fmla="*/ 12 h 14"/>
                              <a:gd name="T20" fmla="*/ 3 w 23"/>
                              <a:gd name="T21" fmla="*/ 12 h 14"/>
                              <a:gd name="T22" fmla="*/ 2 w 23"/>
                              <a:gd name="T23" fmla="*/ 11 h 14"/>
                              <a:gd name="T24" fmla="*/ 1 w 23"/>
                              <a:gd name="T25" fmla="*/ 10 h 14"/>
                              <a:gd name="T26" fmla="*/ 1 w 23"/>
                              <a:gd name="T27" fmla="*/ 10 h 14"/>
                              <a:gd name="T28" fmla="*/ 1 w 23"/>
                              <a:gd name="T29" fmla="*/ 9 h 14"/>
                              <a:gd name="T30" fmla="*/ 0 w 23"/>
                              <a:gd name="T31" fmla="*/ 9 h 14"/>
                              <a:gd name="T32" fmla="*/ 0 w 23"/>
                              <a:gd name="T33" fmla="*/ 8 h 14"/>
                              <a:gd name="T34" fmla="*/ 0 w 23"/>
                              <a:gd name="T35" fmla="*/ 8 h 14"/>
                              <a:gd name="T36" fmla="*/ 0 w 23"/>
                              <a:gd name="T37" fmla="*/ 8 h 14"/>
                              <a:gd name="T38" fmla="*/ 0 w 23"/>
                              <a:gd name="T39" fmla="*/ 8 h 14"/>
                              <a:gd name="T40" fmla="*/ 0 w 23"/>
                              <a:gd name="T41" fmla="*/ 6 h 14"/>
                              <a:gd name="T42" fmla="*/ 0 w 23"/>
                              <a:gd name="T43" fmla="*/ 6 h 14"/>
                              <a:gd name="T44" fmla="*/ 0 w 23"/>
                              <a:gd name="T45" fmla="*/ 5 h 14"/>
                              <a:gd name="T46" fmla="*/ 0 w 23"/>
                              <a:gd name="T47" fmla="*/ 5 h 14"/>
                              <a:gd name="T48" fmla="*/ 1 w 23"/>
                              <a:gd name="T49" fmla="*/ 3 h 14"/>
                              <a:gd name="T50" fmla="*/ 1 w 23"/>
                              <a:gd name="T51" fmla="*/ 2 h 14"/>
                              <a:gd name="T52" fmla="*/ 1 w 23"/>
                              <a:gd name="T53" fmla="*/ 2 h 14"/>
                              <a:gd name="T54" fmla="*/ 2 w 23"/>
                              <a:gd name="T55" fmla="*/ 2 h 14"/>
                              <a:gd name="T56" fmla="*/ 14 w 23"/>
                              <a:gd name="T57" fmla="*/ 1 h 14"/>
                              <a:gd name="T58" fmla="*/ 18 w 23"/>
                              <a:gd name="T59" fmla="*/ 3 h 14"/>
                              <a:gd name="T60" fmla="*/ 21 w 23"/>
                              <a:gd name="T61" fmla="*/ 6 h 14"/>
                              <a:gd name="T62" fmla="*/ 22 w 23"/>
                              <a:gd name="T63" fmla="*/ 7 h 14"/>
                              <a:gd name="T64" fmla="*/ 22 w 23"/>
                              <a:gd name="T65" fmla="*/ 8 h 14"/>
                              <a:gd name="T66" fmla="*/ 22 w 23"/>
                              <a:gd name="T67" fmla="*/ 8 h 14"/>
                              <a:gd name="T68" fmla="*/ 22 w 23"/>
                              <a:gd name="T69" fmla="*/ 9 h 14"/>
                              <a:gd name="T70" fmla="*/ 22 w 23"/>
                              <a:gd name="T71" fmla="*/ 9 h 14"/>
                              <a:gd name="T72" fmla="*/ 22 w 23"/>
                              <a:gd name="T73" fmla="*/ 9 h 14"/>
                              <a:gd name="T74" fmla="*/ 22 w 23"/>
                              <a:gd name="T75" fmla="*/ 9 h 14"/>
                              <a:gd name="T76" fmla="*/ 23 w 23"/>
                              <a:gd name="T77" fmla="*/ 1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3" h="14">
                                <a:moveTo>
                                  <a:pt x="23" y="10"/>
                                </a:moveTo>
                                <a:cubicBezTo>
                                  <a:pt x="22" y="10"/>
                                  <a:pt x="21" y="11"/>
                                  <a:pt x="21" y="12"/>
                                </a:cubicBezTo>
                                <a:cubicBezTo>
                                  <a:pt x="21" y="13"/>
                                  <a:pt x="20" y="13"/>
                                  <a:pt x="19" y="13"/>
                                </a:cubicBezTo>
                                <a:cubicBezTo>
                                  <a:pt x="18" y="13"/>
                                  <a:pt x="16" y="14"/>
                                  <a:pt x="15" y="14"/>
                                </a:cubicBezTo>
                                <a:cubicBezTo>
                                  <a:pt x="13" y="14"/>
                                  <a:pt x="9" y="14"/>
                                  <a:pt x="6" y="13"/>
                                </a:cubicBezTo>
                                <a:cubicBezTo>
                                  <a:pt x="6" y="13"/>
                                  <a:pt x="6" y="13"/>
                                  <a:pt x="6" y="13"/>
                                </a:cubicBezTo>
                                <a:lnTo>
                                  <a:pt x="5" y="13"/>
                                </a:lnTo>
                                <a:cubicBezTo>
                                  <a:pt x="5" y="13"/>
                                  <a:pt x="5" y="13"/>
                                  <a:pt x="5" y="12"/>
                                </a:cubicBezTo>
                                <a:cubicBezTo>
                                  <a:pt x="5" y="12"/>
                                  <a:pt x="4" y="12"/>
                                  <a:pt x="4" y="12"/>
                                </a:cubicBezTo>
                                <a:lnTo>
                                  <a:pt x="4" y="12"/>
                                </a:lnTo>
                                <a:cubicBezTo>
                                  <a:pt x="3" y="12"/>
                                  <a:pt x="3" y="12"/>
                                  <a:pt x="3" y="12"/>
                                </a:cubicBezTo>
                                <a:cubicBezTo>
                                  <a:pt x="3" y="12"/>
                                  <a:pt x="2" y="11"/>
                                  <a:pt x="2" y="11"/>
                                </a:cubicBezTo>
                                <a:cubicBezTo>
                                  <a:pt x="2" y="11"/>
                                  <a:pt x="2" y="11"/>
                                  <a:pt x="1" y="10"/>
                                </a:cubicBezTo>
                                <a:lnTo>
                                  <a:pt x="1" y="10"/>
                                </a:lnTo>
                                <a:cubicBezTo>
                                  <a:pt x="1" y="10"/>
                                  <a:pt x="1" y="9"/>
                                  <a:pt x="1" y="9"/>
                                </a:cubicBezTo>
                                <a:cubicBezTo>
                                  <a:pt x="1" y="9"/>
                                  <a:pt x="0" y="9"/>
                                  <a:pt x="0" y="9"/>
                                </a:cubicBezTo>
                                <a:lnTo>
                                  <a:pt x="0" y="8"/>
                                </a:lnTo>
                                <a:cubicBezTo>
                                  <a:pt x="0" y="8"/>
                                  <a:pt x="0" y="8"/>
                                  <a:pt x="0" y="8"/>
                                </a:cubicBezTo>
                                <a:lnTo>
                                  <a:pt x="0" y="8"/>
                                </a:lnTo>
                                <a:cubicBezTo>
                                  <a:pt x="0" y="8"/>
                                  <a:pt x="0" y="8"/>
                                  <a:pt x="0" y="8"/>
                                </a:cubicBezTo>
                                <a:cubicBezTo>
                                  <a:pt x="0" y="7"/>
                                  <a:pt x="0" y="7"/>
                                  <a:pt x="0" y="6"/>
                                </a:cubicBezTo>
                                <a:cubicBezTo>
                                  <a:pt x="0" y="6"/>
                                  <a:pt x="0" y="6"/>
                                  <a:pt x="0" y="6"/>
                                </a:cubicBezTo>
                                <a:cubicBezTo>
                                  <a:pt x="0" y="6"/>
                                  <a:pt x="0" y="5"/>
                                  <a:pt x="0" y="5"/>
                                </a:cubicBezTo>
                                <a:lnTo>
                                  <a:pt x="0" y="5"/>
                                </a:lnTo>
                                <a:cubicBezTo>
                                  <a:pt x="0" y="4"/>
                                  <a:pt x="0" y="4"/>
                                  <a:pt x="1" y="3"/>
                                </a:cubicBezTo>
                                <a:cubicBezTo>
                                  <a:pt x="1" y="3"/>
                                  <a:pt x="1" y="3"/>
                                  <a:pt x="1" y="2"/>
                                </a:cubicBezTo>
                                <a:cubicBezTo>
                                  <a:pt x="1" y="2"/>
                                  <a:pt x="1" y="2"/>
                                  <a:pt x="1" y="2"/>
                                </a:cubicBezTo>
                                <a:cubicBezTo>
                                  <a:pt x="1" y="2"/>
                                  <a:pt x="2" y="2"/>
                                  <a:pt x="2" y="2"/>
                                </a:cubicBezTo>
                                <a:cubicBezTo>
                                  <a:pt x="4" y="1"/>
                                  <a:pt x="12" y="0"/>
                                  <a:pt x="14" y="1"/>
                                </a:cubicBezTo>
                                <a:cubicBezTo>
                                  <a:pt x="16" y="2"/>
                                  <a:pt x="17" y="2"/>
                                  <a:pt x="18" y="3"/>
                                </a:cubicBezTo>
                                <a:cubicBezTo>
                                  <a:pt x="19" y="4"/>
                                  <a:pt x="21" y="6"/>
                                  <a:pt x="21" y="6"/>
                                </a:cubicBezTo>
                                <a:cubicBezTo>
                                  <a:pt x="21" y="7"/>
                                  <a:pt x="22" y="7"/>
                                  <a:pt x="22" y="7"/>
                                </a:cubicBezTo>
                                <a:cubicBezTo>
                                  <a:pt x="22" y="8"/>
                                  <a:pt x="22" y="7"/>
                                  <a:pt x="22" y="8"/>
                                </a:cubicBezTo>
                                <a:cubicBezTo>
                                  <a:pt x="22" y="8"/>
                                  <a:pt x="22" y="8"/>
                                  <a:pt x="22" y="8"/>
                                </a:cubicBezTo>
                                <a:cubicBezTo>
                                  <a:pt x="22" y="8"/>
                                  <a:pt x="22" y="9"/>
                                  <a:pt x="22" y="9"/>
                                </a:cubicBezTo>
                                <a:lnTo>
                                  <a:pt x="22" y="9"/>
                                </a:lnTo>
                                <a:cubicBezTo>
                                  <a:pt x="22" y="9"/>
                                  <a:pt x="22" y="9"/>
                                  <a:pt x="22" y="9"/>
                                </a:cubicBezTo>
                                <a:lnTo>
                                  <a:pt x="22" y="9"/>
                                </a:lnTo>
                                <a:cubicBezTo>
                                  <a:pt x="22" y="9"/>
                                  <a:pt x="22" y="9"/>
                                  <a:pt x="23" y="1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2" name="Freeform 1293"/>
                        <wps:cNvSpPr>
                          <a:spLocks/>
                        </wps:cNvSpPr>
                        <wps:spPr bwMode="auto">
                          <a:xfrm>
                            <a:off x="198755" y="57785"/>
                            <a:ext cx="53975" cy="16510"/>
                          </a:xfrm>
                          <a:custGeom>
                            <a:avLst/>
                            <a:gdLst>
                              <a:gd name="T0" fmla="*/ 0 w 55"/>
                              <a:gd name="T1" fmla="*/ 0 h 17"/>
                              <a:gd name="T2" fmla="*/ 20 w 55"/>
                              <a:gd name="T3" fmla="*/ 3 h 17"/>
                              <a:gd name="T4" fmla="*/ 39 w 55"/>
                              <a:gd name="T5" fmla="*/ 6 h 17"/>
                              <a:gd name="T6" fmla="*/ 55 w 55"/>
                              <a:gd name="T7" fmla="*/ 11 h 17"/>
                              <a:gd name="T8" fmla="*/ 55 w 55"/>
                              <a:gd name="T9" fmla="*/ 17 h 17"/>
                              <a:gd name="T10" fmla="*/ 0 w 55"/>
                              <a:gd name="T11" fmla="*/ 6 h 17"/>
                              <a:gd name="T12" fmla="*/ 0 w 55"/>
                              <a:gd name="T13" fmla="*/ 0 h 17"/>
                            </a:gdLst>
                            <a:ahLst/>
                            <a:cxnLst>
                              <a:cxn ang="0">
                                <a:pos x="T0" y="T1"/>
                              </a:cxn>
                              <a:cxn ang="0">
                                <a:pos x="T2" y="T3"/>
                              </a:cxn>
                              <a:cxn ang="0">
                                <a:pos x="T4" y="T5"/>
                              </a:cxn>
                              <a:cxn ang="0">
                                <a:pos x="T6" y="T7"/>
                              </a:cxn>
                              <a:cxn ang="0">
                                <a:pos x="T8" y="T9"/>
                              </a:cxn>
                              <a:cxn ang="0">
                                <a:pos x="T10" y="T11"/>
                              </a:cxn>
                              <a:cxn ang="0">
                                <a:pos x="T12" y="T13"/>
                              </a:cxn>
                            </a:cxnLst>
                            <a:rect l="0" t="0" r="r" b="b"/>
                            <a:pathLst>
                              <a:path w="55" h="17">
                                <a:moveTo>
                                  <a:pt x="0" y="0"/>
                                </a:moveTo>
                                <a:lnTo>
                                  <a:pt x="20" y="3"/>
                                </a:lnTo>
                                <a:lnTo>
                                  <a:pt x="39" y="6"/>
                                </a:lnTo>
                                <a:lnTo>
                                  <a:pt x="55" y="11"/>
                                </a:lnTo>
                                <a:lnTo>
                                  <a:pt x="55" y="17"/>
                                </a:lnTo>
                                <a:cubicBezTo>
                                  <a:pt x="37" y="11"/>
                                  <a:pt x="18" y="7"/>
                                  <a:pt x="0" y="6"/>
                                </a:cubicBezTo>
                                <a:lnTo>
                                  <a:pt x="0" y="0"/>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3" name="Freeform 1294"/>
                        <wps:cNvSpPr>
                          <a:spLocks/>
                        </wps:cNvSpPr>
                        <wps:spPr bwMode="auto">
                          <a:xfrm>
                            <a:off x="210820" y="96520"/>
                            <a:ext cx="10795" cy="6985"/>
                          </a:xfrm>
                          <a:custGeom>
                            <a:avLst/>
                            <a:gdLst>
                              <a:gd name="T0" fmla="*/ 0 w 11"/>
                              <a:gd name="T1" fmla="*/ 3 h 7"/>
                              <a:gd name="T2" fmla="*/ 5 w 11"/>
                              <a:gd name="T3" fmla="*/ 7 h 7"/>
                              <a:gd name="T4" fmla="*/ 7 w 11"/>
                              <a:gd name="T5" fmla="*/ 7 h 7"/>
                              <a:gd name="T6" fmla="*/ 10 w 11"/>
                              <a:gd name="T7" fmla="*/ 6 h 7"/>
                              <a:gd name="T8" fmla="*/ 11 w 11"/>
                              <a:gd name="T9" fmla="*/ 5 h 7"/>
                              <a:gd name="T10" fmla="*/ 7 w 11"/>
                              <a:gd name="T11" fmla="*/ 0 h 7"/>
                              <a:gd name="T12" fmla="*/ 0 w 11"/>
                              <a:gd name="T13" fmla="*/ 3 h 7"/>
                            </a:gdLst>
                            <a:ahLst/>
                            <a:cxnLst>
                              <a:cxn ang="0">
                                <a:pos x="T0" y="T1"/>
                              </a:cxn>
                              <a:cxn ang="0">
                                <a:pos x="T2" y="T3"/>
                              </a:cxn>
                              <a:cxn ang="0">
                                <a:pos x="T4" y="T5"/>
                              </a:cxn>
                              <a:cxn ang="0">
                                <a:pos x="T6" y="T7"/>
                              </a:cxn>
                              <a:cxn ang="0">
                                <a:pos x="T8" y="T9"/>
                              </a:cxn>
                              <a:cxn ang="0">
                                <a:pos x="T10" y="T11"/>
                              </a:cxn>
                              <a:cxn ang="0">
                                <a:pos x="T12" y="T13"/>
                              </a:cxn>
                            </a:cxnLst>
                            <a:rect l="0" t="0" r="r" b="b"/>
                            <a:pathLst>
                              <a:path w="11" h="7">
                                <a:moveTo>
                                  <a:pt x="0" y="3"/>
                                </a:moveTo>
                                <a:cubicBezTo>
                                  <a:pt x="0" y="4"/>
                                  <a:pt x="3" y="7"/>
                                  <a:pt x="5" y="7"/>
                                </a:cubicBezTo>
                                <a:cubicBezTo>
                                  <a:pt x="6" y="7"/>
                                  <a:pt x="7" y="7"/>
                                  <a:pt x="7" y="7"/>
                                </a:cubicBezTo>
                                <a:cubicBezTo>
                                  <a:pt x="8" y="7"/>
                                  <a:pt x="9" y="7"/>
                                  <a:pt x="10" y="6"/>
                                </a:cubicBezTo>
                                <a:cubicBezTo>
                                  <a:pt x="10" y="6"/>
                                  <a:pt x="11" y="5"/>
                                  <a:pt x="11" y="5"/>
                                </a:cubicBezTo>
                                <a:lnTo>
                                  <a:pt x="7" y="0"/>
                                </a:lnTo>
                                <a:lnTo>
                                  <a:pt x="0" y="3"/>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4" name="Freeform 1295"/>
                        <wps:cNvSpPr>
                          <a:spLocks noEditPoints="1"/>
                        </wps:cNvSpPr>
                        <wps:spPr bwMode="auto">
                          <a:xfrm>
                            <a:off x="295275" y="268605"/>
                            <a:ext cx="19685" cy="10795"/>
                          </a:xfrm>
                          <a:custGeom>
                            <a:avLst/>
                            <a:gdLst>
                              <a:gd name="T0" fmla="*/ 0 w 20"/>
                              <a:gd name="T1" fmla="*/ 11 h 11"/>
                              <a:gd name="T2" fmla="*/ 1 w 20"/>
                              <a:gd name="T3" fmla="*/ 8 h 11"/>
                              <a:gd name="T4" fmla="*/ 4 w 20"/>
                              <a:gd name="T5" fmla="*/ 9 h 11"/>
                              <a:gd name="T6" fmla="*/ 4 w 20"/>
                              <a:gd name="T7" fmla="*/ 11 h 11"/>
                              <a:gd name="T8" fmla="*/ 0 w 20"/>
                              <a:gd name="T9" fmla="*/ 11 h 11"/>
                              <a:gd name="T10" fmla="*/ 1 w 20"/>
                              <a:gd name="T11" fmla="*/ 8 h 11"/>
                              <a:gd name="T12" fmla="*/ 3 w 20"/>
                              <a:gd name="T13" fmla="*/ 5 h 11"/>
                              <a:gd name="T14" fmla="*/ 5 w 20"/>
                              <a:gd name="T15" fmla="*/ 7 h 11"/>
                              <a:gd name="T16" fmla="*/ 4 w 20"/>
                              <a:gd name="T17" fmla="*/ 9 h 11"/>
                              <a:gd name="T18" fmla="*/ 1 w 20"/>
                              <a:gd name="T19" fmla="*/ 8 h 11"/>
                              <a:gd name="T20" fmla="*/ 3 w 20"/>
                              <a:gd name="T21" fmla="*/ 5 h 11"/>
                              <a:gd name="T22" fmla="*/ 6 w 20"/>
                              <a:gd name="T23" fmla="*/ 4 h 11"/>
                              <a:gd name="T24" fmla="*/ 7 w 20"/>
                              <a:gd name="T25" fmla="*/ 6 h 11"/>
                              <a:gd name="T26" fmla="*/ 5 w 20"/>
                              <a:gd name="T27" fmla="*/ 7 h 11"/>
                              <a:gd name="T28" fmla="*/ 3 w 20"/>
                              <a:gd name="T29" fmla="*/ 5 h 11"/>
                              <a:gd name="T30" fmla="*/ 7 w 20"/>
                              <a:gd name="T31" fmla="*/ 6 h 11"/>
                              <a:gd name="T32" fmla="*/ 20 w 20"/>
                              <a:gd name="T33" fmla="*/ 0 h 11"/>
                              <a:gd name="T34" fmla="*/ 7 w 20"/>
                              <a:gd name="T35" fmla="*/ 6 h 11"/>
                              <a:gd name="T36" fmla="*/ 6 w 20"/>
                              <a:gd name="T37" fmla="*/ 5 h 11"/>
                              <a:gd name="T38" fmla="*/ 7 w 20"/>
                              <a:gd name="T39" fmla="*/ 6 h 11"/>
                              <a:gd name="T40" fmla="*/ 6 w 20"/>
                              <a:gd name="T41" fmla="*/ 4 h 11"/>
                              <a:gd name="T42" fmla="*/ 8 w 20"/>
                              <a:gd name="T43" fmla="*/ 3 h 11"/>
                              <a:gd name="T44" fmla="*/ 8 w 20"/>
                              <a:gd name="T45" fmla="*/ 6 h 11"/>
                              <a:gd name="T46" fmla="*/ 7 w 20"/>
                              <a:gd name="T47" fmla="*/ 6 h 11"/>
                              <a:gd name="T48" fmla="*/ 6 w 20"/>
                              <a:gd name="T49" fmla="*/ 4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 h="11">
                                <a:moveTo>
                                  <a:pt x="0" y="11"/>
                                </a:moveTo>
                                <a:cubicBezTo>
                                  <a:pt x="0" y="10"/>
                                  <a:pt x="0" y="9"/>
                                  <a:pt x="1" y="8"/>
                                </a:cubicBezTo>
                                <a:lnTo>
                                  <a:pt x="4" y="9"/>
                                </a:lnTo>
                                <a:cubicBezTo>
                                  <a:pt x="4" y="10"/>
                                  <a:pt x="4" y="10"/>
                                  <a:pt x="4" y="11"/>
                                </a:cubicBezTo>
                                <a:lnTo>
                                  <a:pt x="0" y="11"/>
                                </a:lnTo>
                                <a:close/>
                                <a:moveTo>
                                  <a:pt x="1" y="8"/>
                                </a:moveTo>
                                <a:cubicBezTo>
                                  <a:pt x="1" y="7"/>
                                  <a:pt x="2" y="6"/>
                                  <a:pt x="3" y="5"/>
                                </a:cubicBezTo>
                                <a:lnTo>
                                  <a:pt x="5" y="7"/>
                                </a:lnTo>
                                <a:cubicBezTo>
                                  <a:pt x="4" y="8"/>
                                  <a:pt x="4" y="8"/>
                                  <a:pt x="4" y="9"/>
                                </a:cubicBezTo>
                                <a:lnTo>
                                  <a:pt x="1" y="8"/>
                                </a:lnTo>
                                <a:close/>
                                <a:moveTo>
                                  <a:pt x="3" y="5"/>
                                </a:moveTo>
                                <a:cubicBezTo>
                                  <a:pt x="4" y="5"/>
                                  <a:pt x="5" y="4"/>
                                  <a:pt x="6" y="4"/>
                                </a:cubicBezTo>
                                <a:lnTo>
                                  <a:pt x="7" y="6"/>
                                </a:lnTo>
                                <a:cubicBezTo>
                                  <a:pt x="6" y="7"/>
                                  <a:pt x="5" y="7"/>
                                  <a:pt x="5" y="7"/>
                                </a:cubicBezTo>
                                <a:lnTo>
                                  <a:pt x="3" y="5"/>
                                </a:lnTo>
                                <a:close/>
                                <a:moveTo>
                                  <a:pt x="7" y="6"/>
                                </a:moveTo>
                                <a:lnTo>
                                  <a:pt x="20" y="0"/>
                                </a:lnTo>
                                <a:lnTo>
                                  <a:pt x="7" y="6"/>
                                </a:lnTo>
                                <a:lnTo>
                                  <a:pt x="6" y="5"/>
                                </a:lnTo>
                                <a:lnTo>
                                  <a:pt x="7" y="6"/>
                                </a:lnTo>
                                <a:close/>
                                <a:moveTo>
                                  <a:pt x="6" y="4"/>
                                </a:moveTo>
                                <a:cubicBezTo>
                                  <a:pt x="7" y="3"/>
                                  <a:pt x="8" y="3"/>
                                  <a:pt x="8" y="3"/>
                                </a:cubicBezTo>
                                <a:lnTo>
                                  <a:pt x="8" y="6"/>
                                </a:lnTo>
                                <a:cubicBezTo>
                                  <a:pt x="8" y="6"/>
                                  <a:pt x="8" y="6"/>
                                  <a:pt x="7" y="6"/>
                                </a:cubicBezTo>
                                <a:lnTo>
                                  <a:pt x="6" y="4"/>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296"/>
                        <wps:cNvSpPr>
                          <a:spLocks noEditPoints="1"/>
                        </wps:cNvSpPr>
                        <wps:spPr bwMode="auto">
                          <a:xfrm>
                            <a:off x="304165" y="274320"/>
                            <a:ext cx="5715" cy="5715"/>
                          </a:xfrm>
                          <a:custGeom>
                            <a:avLst/>
                            <a:gdLst>
                              <a:gd name="T0" fmla="*/ 0 w 6"/>
                              <a:gd name="T1" fmla="*/ 6 h 6"/>
                              <a:gd name="T2" fmla="*/ 0 w 6"/>
                              <a:gd name="T3" fmla="*/ 6 h 6"/>
                              <a:gd name="T4" fmla="*/ 3 w 6"/>
                              <a:gd name="T5" fmla="*/ 6 h 6"/>
                              <a:gd name="T6" fmla="*/ 3 w 6"/>
                              <a:gd name="T7" fmla="*/ 6 h 6"/>
                              <a:gd name="T8" fmla="*/ 0 w 6"/>
                              <a:gd name="T9" fmla="*/ 6 h 6"/>
                              <a:gd name="T10" fmla="*/ 0 w 6"/>
                              <a:gd name="T11" fmla="*/ 6 h 6"/>
                              <a:gd name="T12" fmla="*/ 0 w 6"/>
                              <a:gd name="T13" fmla="*/ 5 h 6"/>
                              <a:gd name="T14" fmla="*/ 3 w 6"/>
                              <a:gd name="T15" fmla="*/ 5 h 6"/>
                              <a:gd name="T16" fmla="*/ 3 w 6"/>
                              <a:gd name="T17" fmla="*/ 6 h 6"/>
                              <a:gd name="T18" fmla="*/ 0 w 6"/>
                              <a:gd name="T19" fmla="*/ 6 h 6"/>
                              <a:gd name="T20" fmla="*/ 0 w 6"/>
                              <a:gd name="T21" fmla="*/ 5 h 6"/>
                              <a:gd name="T22" fmla="*/ 1 w 6"/>
                              <a:gd name="T23" fmla="*/ 3 h 6"/>
                              <a:gd name="T24" fmla="*/ 4 w 6"/>
                              <a:gd name="T25" fmla="*/ 4 h 6"/>
                              <a:gd name="T26" fmla="*/ 3 w 6"/>
                              <a:gd name="T27" fmla="*/ 5 h 6"/>
                              <a:gd name="T28" fmla="*/ 0 w 6"/>
                              <a:gd name="T29" fmla="*/ 5 h 6"/>
                              <a:gd name="T30" fmla="*/ 1 w 6"/>
                              <a:gd name="T31" fmla="*/ 3 h 6"/>
                              <a:gd name="T32" fmla="*/ 1 w 6"/>
                              <a:gd name="T33" fmla="*/ 3 h 6"/>
                              <a:gd name="T34" fmla="*/ 4 w 6"/>
                              <a:gd name="T35" fmla="*/ 4 h 6"/>
                              <a:gd name="T36" fmla="*/ 4 w 6"/>
                              <a:gd name="T37" fmla="*/ 4 h 6"/>
                              <a:gd name="T38" fmla="*/ 1 w 6"/>
                              <a:gd name="T39" fmla="*/ 3 h 6"/>
                              <a:gd name="T40" fmla="*/ 1 w 6"/>
                              <a:gd name="T41" fmla="*/ 3 h 6"/>
                              <a:gd name="T42" fmla="*/ 1 w 6"/>
                              <a:gd name="T43" fmla="*/ 3 h 6"/>
                              <a:gd name="T44" fmla="*/ 1 w 6"/>
                              <a:gd name="T45" fmla="*/ 3 h 6"/>
                              <a:gd name="T46" fmla="*/ 2 w 6"/>
                              <a:gd name="T47" fmla="*/ 3 h 6"/>
                              <a:gd name="T48" fmla="*/ 1 w 6"/>
                              <a:gd name="T49" fmla="*/ 3 h 6"/>
                              <a:gd name="T50" fmla="*/ 1 w 6"/>
                              <a:gd name="T51" fmla="*/ 3 h 6"/>
                              <a:gd name="T52" fmla="*/ 3 w 6"/>
                              <a:gd name="T53" fmla="*/ 1 h 6"/>
                              <a:gd name="T54" fmla="*/ 4 w 6"/>
                              <a:gd name="T55" fmla="*/ 4 h 6"/>
                              <a:gd name="T56" fmla="*/ 4 w 6"/>
                              <a:gd name="T57" fmla="*/ 4 h 6"/>
                              <a:gd name="T58" fmla="*/ 1 w 6"/>
                              <a:gd name="T59" fmla="*/ 3 h 6"/>
                              <a:gd name="T60" fmla="*/ 3 w 6"/>
                              <a:gd name="T61" fmla="*/ 1 h 6"/>
                              <a:gd name="T62" fmla="*/ 6 w 6"/>
                              <a:gd name="T63" fmla="*/ 0 h 6"/>
                              <a:gd name="T64" fmla="*/ 6 w 6"/>
                              <a:gd name="T65" fmla="*/ 3 h 6"/>
                              <a:gd name="T66" fmla="*/ 4 w 6"/>
                              <a:gd name="T67" fmla="*/ 4 h 6"/>
                              <a:gd name="T68" fmla="*/ 3 w 6"/>
                              <a:gd name="T69" fmla="*/ 1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 h="6">
                                <a:moveTo>
                                  <a:pt x="0" y="6"/>
                                </a:moveTo>
                                <a:cubicBezTo>
                                  <a:pt x="0" y="6"/>
                                  <a:pt x="0" y="6"/>
                                  <a:pt x="0" y="6"/>
                                </a:cubicBezTo>
                                <a:lnTo>
                                  <a:pt x="3" y="6"/>
                                </a:lnTo>
                                <a:cubicBezTo>
                                  <a:pt x="3" y="6"/>
                                  <a:pt x="3" y="6"/>
                                  <a:pt x="3" y="6"/>
                                </a:cubicBezTo>
                                <a:lnTo>
                                  <a:pt x="0" y="6"/>
                                </a:lnTo>
                                <a:close/>
                                <a:moveTo>
                                  <a:pt x="0" y="6"/>
                                </a:moveTo>
                                <a:cubicBezTo>
                                  <a:pt x="0" y="5"/>
                                  <a:pt x="0" y="5"/>
                                  <a:pt x="0" y="5"/>
                                </a:cubicBezTo>
                                <a:lnTo>
                                  <a:pt x="3" y="5"/>
                                </a:lnTo>
                                <a:cubicBezTo>
                                  <a:pt x="3" y="5"/>
                                  <a:pt x="3" y="6"/>
                                  <a:pt x="3" y="6"/>
                                </a:cubicBezTo>
                                <a:lnTo>
                                  <a:pt x="0" y="6"/>
                                </a:lnTo>
                                <a:close/>
                                <a:moveTo>
                                  <a:pt x="0" y="5"/>
                                </a:moveTo>
                                <a:cubicBezTo>
                                  <a:pt x="0" y="4"/>
                                  <a:pt x="0" y="4"/>
                                  <a:pt x="1" y="3"/>
                                </a:cubicBezTo>
                                <a:lnTo>
                                  <a:pt x="4" y="4"/>
                                </a:lnTo>
                                <a:cubicBezTo>
                                  <a:pt x="4" y="5"/>
                                  <a:pt x="3" y="5"/>
                                  <a:pt x="3" y="5"/>
                                </a:cubicBezTo>
                                <a:lnTo>
                                  <a:pt x="0" y="5"/>
                                </a:lnTo>
                                <a:close/>
                                <a:moveTo>
                                  <a:pt x="1" y="3"/>
                                </a:moveTo>
                                <a:cubicBezTo>
                                  <a:pt x="1" y="3"/>
                                  <a:pt x="1" y="3"/>
                                  <a:pt x="1" y="3"/>
                                </a:cubicBezTo>
                                <a:lnTo>
                                  <a:pt x="4" y="4"/>
                                </a:lnTo>
                                <a:cubicBezTo>
                                  <a:pt x="4" y="4"/>
                                  <a:pt x="4" y="4"/>
                                  <a:pt x="4" y="4"/>
                                </a:cubicBezTo>
                                <a:lnTo>
                                  <a:pt x="1" y="3"/>
                                </a:lnTo>
                                <a:close/>
                                <a:moveTo>
                                  <a:pt x="1" y="3"/>
                                </a:moveTo>
                                <a:lnTo>
                                  <a:pt x="1" y="3"/>
                                </a:lnTo>
                                <a:lnTo>
                                  <a:pt x="2" y="3"/>
                                </a:lnTo>
                                <a:lnTo>
                                  <a:pt x="1" y="3"/>
                                </a:lnTo>
                                <a:close/>
                                <a:moveTo>
                                  <a:pt x="1" y="3"/>
                                </a:moveTo>
                                <a:cubicBezTo>
                                  <a:pt x="1" y="2"/>
                                  <a:pt x="2" y="1"/>
                                  <a:pt x="3" y="1"/>
                                </a:cubicBezTo>
                                <a:lnTo>
                                  <a:pt x="4" y="4"/>
                                </a:lnTo>
                                <a:cubicBezTo>
                                  <a:pt x="4" y="4"/>
                                  <a:pt x="4" y="4"/>
                                  <a:pt x="4" y="4"/>
                                </a:cubicBezTo>
                                <a:lnTo>
                                  <a:pt x="1" y="3"/>
                                </a:lnTo>
                                <a:close/>
                                <a:moveTo>
                                  <a:pt x="3" y="1"/>
                                </a:moveTo>
                                <a:cubicBezTo>
                                  <a:pt x="4" y="0"/>
                                  <a:pt x="5" y="0"/>
                                  <a:pt x="6" y="0"/>
                                </a:cubicBezTo>
                                <a:lnTo>
                                  <a:pt x="6" y="3"/>
                                </a:lnTo>
                                <a:cubicBezTo>
                                  <a:pt x="6" y="3"/>
                                  <a:pt x="5" y="3"/>
                                  <a:pt x="4" y="4"/>
                                </a:cubicBezTo>
                                <a:lnTo>
                                  <a:pt x="3" y="1"/>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B2C8426" id="Полотно 1233" o:spid="_x0000_s1026" editas="canvas" style="position:absolute;margin-left:233.6pt;margin-top:19.8pt;width:36.75pt;height:48pt;z-index:251656192;mso-position-vertical-relative:page" coordsize="466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height:6096;visibility:visible;mso-wrap-style:square">
                  <v:fill o:detectmouseclick="t"/>
                  <v:path o:connecttype="none"/>
                </v:shape>
                <v:rect id="Rectangle 1235" o:spid="_x0000_s1028" style="position:absolute;left:12;width:4642;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XucAA&#10;AADaAAAADwAAAGRycy9kb3ducmV2LnhtbESP0YrCMBRE3xf8h3AFXxZNFRGpRhFR8FXrB1yaa1vb&#10;3NQk2rpfvxEW9nGYmTPMetubRrzI+cqygukkAUGcW11xoeCaHcdLED4ga2wsk4I3edhuBl9rTLXt&#10;+EyvSyhEhLBPUUEZQptK6fOSDPqJbYmjd7POYIjSFVI77CLcNHKWJAtpsOK4UGJL+5Ly+vI0CvL5&#10;o+t0/XN4fB906GvM7jOXKTUa9rsViEB9+A//tU9awRw+V+IN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zXucAAAADaAAAADwAAAAAAAAAAAAAAAACYAgAAZHJzL2Rvd25y&#10;ZXYueG1sUEsFBgAAAAAEAAQA9QAAAIUDAAAAAA==&#10;" strokecolor="#25221e" strokeweight="1.5pt"/>
                <v:shape id="Freeform 1236" o:spid="_x0000_s1029" style="position:absolute;left:2724;top:3943;width:82;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7jsQA&#10;AADaAAAADwAAAGRycy9kb3ducmV2LnhtbESPQWvCQBSE7wX/w/IKvdWNmoaSuooIgpRSqAmIt0f2&#10;mcRm38bdrab/vlsQPA4z8w0zXw6mExdyvrWsYDJOQBBXVrdcKyiLzfMrCB+QNXaWScEveVguRg9z&#10;zLW98hdddqEWEcI+RwVNCH0upa8aMujHtieO3tE6gyFKV0vt8BrhppPTJMmkwZbjQoM9rRuqvnc/&#10;RsEpLT5mn4f6fShTOTmEfVbY9qzU0+OwegMRaAj38K291Qpe4P9Kv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jO47EAAAA2gAAAA8AAAAAAAAAAAAAAAAAmAIAAGRycy9k&#10;b3ducmV2LnhtbFBLBQYAAAAABAAEAPUAAACJAwAAAAA=&#10;" path="m,4v1,,2,,3,c3,4,4,4,4,3v,,,,,c4,3,5,3,5,3,5,3,6,2,6,2,6,2,8,1,8,e" filled="f" strokecolor="#25221e" strokeweight="0">
                  <v:path arrowok="t" o:connecttype="custom" o:connectlocs="0,4445;3096,4445;4128,3334;4128,3334;5159,3334;6191,2223;8255,0" o:connectangles="0,0,0,0,0,0,0"/>
                </v:shape>
                <v:shape id="Freeform 1237" o:spid="_x0000_s1030" style="position:absolute;left:1879;top:3943;width:83;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cIA&#10;AADaAAAADwAAAGRycy9kb3ducmV2LnhtbESP3YrCMBSE7xd8h3AE79bUH8pSjSKCICLCWkG8OzTH&#10;ttqc1CZqffuNIOzlMDPfMNN5ayrxoMaVlhUM+hEI4szqknMFh3T1/QPCeWSNlWVS8CIH81nna4qJ&#10;tk/+pcfe5yJA2CWooPC+TqR0WUEGXd/WxME728agD7LJpW7wGeCmksMoiqXBksNCgTUtC8qu+7tR&#10;cBmn29HulG/aw1gOTv4Yp7a8KdXrtosJCE+t/w9/2mutIIb3lXA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X5wgAAANoAAAAPAAAAAAAAAAAAAAAAAJgCAABkcnMvZG93&#10;bnJldi54bWxQSwUGAAAAAAQABAD1AAAAhwMAAAAA&#10;" path="m8,4c6,4,4,3,3,3,3,3,2,2,2,2,2,2,,1,,e" filled="f" strokecolor="#25221e" strokeweight="0">
                  <v:path arrowok="t" o:connecttype="custom" o:connectlocs="8255,4445;3096,3334;2064,2223;0,0" o:connectangles="0,0,0,0"/>
                </v:shape>
                <v:shape id="Freeform 1238" o:spid="_x0000_s1031" style="position:absolute;left:1816;top:3975;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L4rcIA&#10;AADaAAAADwAAAGRycy9kb3ducmV2LnhtbESPT2vCQBTE7wW/w/KE3pqNHrRNXaUqQk/amNLzI/vy&#10;h2bfht3VpN++Kwgeh5n5DbPajKYTV3K+taxglqQgiEurW64VfBeHl1cQPiBr7CyTgj/ysFlPnlaY&#10;aTtwTtdzqEWEsM9QQRNCn0npy4YM+sT2xNGrrDMYonS11A6HCDednKfpQhpsOS402NOuofL3fDEK&#10;tro66qL9yfX+zX/5ocorOo1KPU/Hj3cQgcbwCN/bn1rBEm5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vitwgAAANoAAAAPAAAAAAAAAAAAAAAAAJgCAABkcnMvZG93&#10;bnJldi54bWxQSwUGAAAAAAQABAD1AAAAhwMAAAAA&#10;" path="m108,c89,7,78,13,54,13,40,13,6,11,,e" filled="f" strokecolor="#25221e" strokeweight="0">
                  <v:path arrowok="t" o:connecttype="custom" o:connectlocs="105410,0;52705,12700;0,0" o:connectangles="0,0,0"/>
                </v:shape>
                <v:shape id="Freeform 1239" o:spid="_x0000_s1032" style="position:absolute;left:3835;top:4959;width:76;height:51;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bLsAA&#10;AADaAAAADwAAAGRycy9kb3ducmV2LnhtbERPS2vCQBC+F/wPywi91Y09hJK6ig+KPQVqpOBtzI5J&#10;NDsbsqPGf+8eCj1+fO/ZYnCtulEfGs8GppMEFHHpbcOVgX3x9fYBKgiyxdYzGXhQgMV89DLDzPo7&#10;/9BtJ5WKIRwyNFCLdJnWoazJYZj4jjhyJ987lAj7Stse7zHctfo9SVLtsOHYUGNH65rKy+7qDMg5&#10;PzrZpk0h283qkP5ei3yfG/M6HpafoIQG+Rf/ub+tgbg1Xok3Q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obLsAAAADaAAAADwAAAAAAAAAAAAAAAACYAgAAZHJzL2Rvd25y&#10;ZXYueG1sUEsFBgAAAAAEAAQA9QAAAIUDAAAAAA==&#10;" path="m,5c1,4,2,4,3,4v1,,1,,1,-1c4,3,5,3,5,3v,,1,,1,c6,3,6,2,6,2,6,2,8,1,8,e" filled="f" strokecolor="#25221e" strokeweight="0">
                  <v:path arrowok="t" o:connecttype="custom" o:connectlocs="0,5080;2858,4064;3810,3048;4763,3048;5715,3048;5715,2032;7620,0" o:connectangles="0,0,0,0,0,0,0"/>
                </v:shape>
                <v:shape id="Freeform 1240" o:spid="_x0000_s1033" style="position:absolute;left:2997;top:4959;width:82;height:51;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tcMA&#10;AADaAAAADwAAAGRycy9kb3ducmV2LnhtbESPQWvCQBSE70L/w/KE3nRjD6FNXcW2FHsKaETo7Zl9&#10;JrHZtyH71PTfd4WCx2FmvmHmy8G16kJ9aDwbmE0TUMSltw1XBnbF5+QZVBBki61nMvBLAZaLh9Ec&#10;M+uvvKHLVioVIRwyNFCLdJnWoazJYZj6jjh6R987lCj7StserxHuWv2UJKl22HBcqLGj95rKn+3Z&#10;GZBTfnCyTptC1h9v3+n+XOS73JjH8bB6BSU0yD383/6yBl7gdiXeAL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a+tcMAAADaAAAADwAAAAAAAAAAAAAAAACYAgAAZHJzL2Rv&#10;d25yZXYueG1sUEsFBgAAAAAEAAQA9QAAAIgDAAAAAA==&#10;" path="m8,5c6,5,3,3,2,3,2,3,1,3,1,2,1,2,,1,,e" filled="f" strokecolor="#25221e" strokeweight="0">
                  <v:path arrowok="t" o:connecttype="custom" o:connectlocs="8255,5080;2064,3048;1032,2032;0,0" o:connectangles="0,0,0,0"/>
                </v:shape>
                <v:shape id="Freeform 1241" o:spid="_x0000_s1034" style="position:absolute;left:2933;top:4991;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OgrsMA&#10;AADbAAAADwAAAGRycy9kb3ducmV2LnhtbESPzWrDQAyE74G+w6JCbsm6PZTUzcYkLYGemtoJOQuv&#10;/EO9WuPd2M7bV4dCbxIzmvm0zWbXqZGG0Ho28LROQBGX3rZcG7icj6sNqBCRLXaeycCdAmS7h8UW&#10;U+snzmksYq0khEOKBpoY+1TrUDbkMKx9Tyxa5QeHUdah1nbAScJdp5+T5EU7bFkaGuzpvaHyp7g5&#10;Awdbfdlze83tx2v4DlOVV3SajVk+zvs3UJHm+G/+u/60gi/08os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OgrsMAAADbAAAADwAAAAAAAAAAAAAAAACYAgAAZHJzL2Rv&#10;d25yZXYueG1sUEsFBgAAAAAEAAQA9QAAAIgDAAAAAA==&#10;" path="m108,c88,8,77,13,53,13,40,13,5,11,,e" filled="f" strokecolor="#25221e" strokeweight="0">
                  <v:path arrowok="t" o:connecttype="custom" o:connectlocs="105410,0;51729,12700;0,0" o:connectangles="0,0,0"/>
                </v:shape>
                <v:shape id="Freeform 1242" o:spid="_x0000_s1035" style="position:absolute;left:1625;top:4959;width:83;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gRPsEA&#10;AADbAAAADwAAAGRycy9kb3ducmV2LnhtbERPTYvCMBC9L/gfwgje1rQqslSjiCCIiLBWEG9DM7bV&#10;ZlKbqPXfbwRhb/N4nzOdt6YSD2pcaVlB3I9AEGdWl5wrOKSr7x8QziNrrCyTghc5mM86X1NMtH3y&#10;Lz32PhchhF2CCgrv60RKlxVk0PVtTRy4s20M+gCbXOoGnyHcVHIQRWNpsOTQUGBNy4Ky6/5uFFxG&#10;6Xa4O+Wb9jCS8ckfx6ktb0r1uu1iAsJT6//FH/dah/kxvH8JB8j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oET7BAAAA2wAAAA8AAAAAAAAAAAAAAAAAmAIAAGRycy9kb3du&#10;cmV2LnhtbFBLBQYAAAAABAAEAPUAAACGAwAAAAA=&#10;" path="m,4c1,4,2,3,3,3v,,1,,1,c4,3,4,3,4,3,4,3,5,2,5,2v,,1,,1,-1c6,1,8,,8,e" filled="f" strokecolor="#25221e" strokeweight="0">
                  <v:path arrowok="t" o:connecttype="custom" o:connectlocs="0,4445;3096,3334;4128,3334;4128,3334;5159,2223;6191,1111;8255,0" o:connectangles="0,0,0,0,0,0,0"/>
                </v:shape>
                <v:shape id="Freeform 1243" o:spid="_x0000_s1036" style="position:absolute;left:787;top:4959;width:76;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PScAA&#10;AADbAAAADwAAAGRycy9kb3ducmV2LnhtbERPy6rCMBDdX/AfwgjurqkPRKpRRLggIoJWEHdDM7bV&#10;ZtLbRK1/bwTB3RzOc6bzxpTiTrUrLCvodSMQxKnVBWcKDsnf7xiE88gaS8uk4EkO5rPWzxRjbR+8&#10;o/veZyKEsItRQe59FUvp0pwMuq6tiAN3trVBH2CdSV3jI4SbUvajaCQNFhwacqxomVN63d+Mgssw&#10;2Qy2p2zdHIayd/LHUWKLf6U67WYxAeGp8V/xx73SYX4f3r+E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qPScAAAADbAAAADwAAAAAAAAAAAAAAAACYAgAAZHJzL2Rvd25y&#10;ZXYueG1sUEsFBgAAAAAEAAQA9QAAAIUDAAAAAA==&#10;" path="m8,4c6,4,4,3,3,2v,,-1,,-1,c2,1,,,,e" filled="f" strokecolor="#25221e" strokeweight="0">
                  <v:path arrowok="t" o:connecttype="custom" o:connectlocs="7620,4445;2858,2223;1905,2223;0,0" o:connectangles="0,0,0,0"/>
                </v:shape>
                <v:shape id="Freeform 1244" o:spid="_x0000_s1037" style="position:absolute;left:717;top:4984;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2cAA&#10;AADbAAAADwAAAGRycy9kb3ducmV2LnhtbERPS2vCQBC+F/wPywjemo0VSk1dpVYET22TSM9DdvKg&#10;2dmwu5r4791Cobf5+J6z2U2mF1dyvrOsYJmkIIgrqztuFJzL4+MLCB+QNfaWScGNPOy2s4cNZtqO&#10;nNO1CI2IIewzVNCGMGRS+qolgz6xA3HkausMhghdI7XDMYabXj6l6bM02HFsaHGg95aqn+JiFOx1&#10;/aHL7jvXh7X/8mOd1/Q5KbWYT2+vIAJN4V/85z7pOH8Fv7/EA+T2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E+2cAAAADbAAAADwAAAAAAAAAAAAAAAACYAgAAZHJzL2Rvd25y&#10;ZXYueG1sUEsFBgAAAAAEAAQA9QAAAIUDAAAAAA==&#10;" path="m108,c89,8,78,13,54,13,40,13,6,12,,1e" filled="f" strokecolor="#25221e" strokeweight="0">
                  <v:path arrowok="t" o:connecttype="custom" o:connectlocs="105410,0;52705,12700;0,977" o:connectangles="0,0,0"/>
                </v:shape>
                <v:shape id="Freeform 1245" o:spid="_x0000_s1038" style="position:absolute;left:3689;top:831;width:38;height:153;visibility:visible;mso-wrap-style:square;v-text-anchor:top" coordsize="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JocMA&#10;AADbAAAADwAAAGRycy9kb3ducmV2LnhtbERPS2vCQBC+F/wPywi9FN2YlqrRNaQtBbF48IXXITsm&#10;wexsyG5j+u/dQqG3+fies0x7U4uOWldZVjAZRyCIc6srLhQcD5+jGQjnkTXWlknBDzlIV4OHJSba&#10;3nhH3d4XIoSwS1BB6X2TSOnykgy6sW2IA3exrUEfYFtI3eIthJtaxlH0Kg1WHBpKbOi9pPy6/zYK&#10;mqfT+fnjOns7zLON3mLxdaF4qtTjsM8WIDz1/l/8517rMP8Ffn8J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lJocMAAADbAAAADwAAAAAAAAAAAAAAAACYAgAAZHJzL2Rv&#10;d25yZXYueG1sUEsFBgAAAAAEAAQA9QAAAIgDAAAAAA==&#10;" path="m,16v1,,1,,1,-1c1,15,1,14,1,14v,,,1,,c1,14,1,13,1,13v1,,1,-1,2,-2c3,11,3,10,3,10,3,9,3,8,3,8,3,6,4,5,4,4,4,3,4,2,4,1,4,1,4,,3,e" filled="f" strokecolor="#25221e" strokeweight="0">
                  <v:path arrowok="t" o:connecttype="custom" o:connectlocs="0,15240;953,14288;953,13335;953,13335;953,12383;2858,10478;2858,9525;2858,7620;3810,3810;3810,953;2858,0" o:connectangles="0,0,0,0,0,0,0,0,0,0,0"/>
                </v:shape>
                <v:shape id="Freeform 1246" o:spid="_x0000_s1039" style="position:absolute;left:3752;top:889;width:70;height:222;visibility:visible;mso-wrap-style:square;v-text-anchor:top" coordsize="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eXT8IA&#10;AADbAAAADwAAAGRycy9kb3ducmV2LnhtbESP3YrCMBCF7wXfIYzgjaypwkq3GsUfZAWvrD7A0Ixt&#10;sZmUJtr69kYQvJvhnDnfmcWqM5V4UONKywom4wgEcWZ1ybmCy3n/E4NwHlljZZkUPMnBatnvLTDR&#10;tuUTPVKfixDCLkEFhfd1IqXLCjLoxrYmDtrVNgZ9WJtc6gbbEG4qOY2imTRYciAUWNO2oOyW3k3g&#10;7m6H/ew+iuPWHLf/z52rN3+xUsNBt56D8NT5r/lzfdCh/i+8fwkD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5dPwgAAANsAAAAPAAAAAAAAAAAAAAAAAJgCAABkcnMvZG93&#10;bnJldi54bWxQSwUGAAAAAAQABAD1AAAAhwMAAAAA&#10;" path="m,23c,21,1,18,2,16v1,,2,-3,3,-4c6,11,6,9,6,6,6,5,7,3,6,2,6,2,5,1,5,1,5,1,4,,4,e" filled="f" strokecolor="#25221e" strokeweight="0">
                  <v:path arrowok="t" o:connecttype="custom" o:connectlocs="0,22225;1996,15461;4989,11596;5987,5798;5987,1933;4989,966;3991,0" o:connectangles="0,0,0,0,0,0,0"/>
                </v:shape>
                <v:shape id="Freeform 1247" o:spid="_x0000_s1040" style="position:absolute;left:2286;top:1727;width:711;height:1143;visibility:visible;mso-wrap-style:square;v-text-anchor:top" coordsize="7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CGub8A&#10;AADbAAAADwAAAGRycy9kb3ducmV2LnhtbERPS4vCMBC+L/gfwgje1tQVilSjiCDuxYOPZa9jM31g&#10;MylJtPXfG0HwNh/fcxar3jTiTs7XlhVMxgkI4tzqmksF59P2ewbCB2SNjWVS8CAPq+Xga4GZth0f&#10;6H4MpYgh7DNUUIXQZlL6vCKDfmxb4sgV1hkMEbpSaoddDDeN/EmSVBqsOTZU2NKmovx6vBkFs0v6&#10;7xz/TfdrXXS3otthf9opNRr26zmIQH34iN/uXx3np/D6JR4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wIa5vwAAANsAAAAPAAAAAAAAAAAAAAAAAJgCAABkcnMvZG93bnJl&#10;di54bWxQSwUGAAAAAAQABAD1AAAAhAMAAAAA&#10;" path="m35,5c49,1,49,,65,8v8,4,6,25,3,32c67,42,66,45,66,47v,1,-7,5,-7,9c59,62,64,73,64,73v,1,-1,2,-2,3c54,79,43,85,42,96v,6,-3,11,-5,11c35,108,19,117,19,112v,-1,-4,1,-6,1c11,113,,110,5,105v4,-6,9,-6,17,-8c31,97,36,82,40,78,50,68,30,54,25,46,23,44,22,40,22,35v,-4,1,-8,2,-11c24,23,34,7,35,5xe" strokecolor="#25221e" strokeweight=".25pt">
                  <v:path arrowok="t" o:connecttype="custom" o:connectlocs="34099,4885;63326,7815;66249,39077;64300,45915;57481,54708;62352,71315;60403,74246;40918,93785;36047,104531;18511,109415;12665,110392;4871,102577;21433,94762;38970,76200;24356,44938;21433,34192;23382,23446;34099,4885" o:connectangles="0,0,0,0,0,0,0,0,0,0,0,0,0,0,0,0,0,0"/>
                </v:shape>
                <v:shape id="Freeform 1248" o:spid="_x0000_s1041" style="position:absolute;left:2470;top:2762;width:50;height:63;visibility:visible;mso-wrap-style:square;v-text-anchor:top" coordsize="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3muMIA&#10;AADbAAAADwAAAGRycy9kb3ducmV2LnhtbERPTWvCQBC9C/0Pywi91Y0taIluxJZWhB60UcTjkB2T&#10;YHY27G40/vuuUPA2j/c580VvGnEh52vLCsajBARxYXXNpYL97vvlHYQPyBoby6TgRh4W2dNgjqm2&#10;V/6lSx5KEUPYp6igCqFNpfRFRQb9yLbEkTtZZzBE6EqpHV5juGnka5JMpMGaY0OFLX1WVJzzzihY&#10;TV1xyz++mm23H/9sDu3bkdes1POwX85ABOrDQ/zvXus4fwr3X+I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ea4wgAAANsAAAAPAAAAAAAAAAAAAAAAAJgCAABkcnMvZG93&#10;bnJldi54bWxQSwUGAAAAAAQABAD1AAAAhwMAAAAA&#10;" path="m,6c,5,,5,,5v,,,,,c,5,,4,,4v,,,,,c,4,,4,,4v,,,,,c,4,,3,,3v,,1,,1,l1,3v,,,,,l1,3v,,,-1,,-1l1,2v,,,,,l2,2v,,,,,l2,2v,,,,,l2,2c2,2,3,1,3,1v,,,,,c3,1,3,1,3,1v,,1,,1,l4,v,,,,,l4,v,,1,,1,e" filled="f" strokecolor="#25221e" strokeweight="0">
                  <v:path arrowok="t" o:connecttype="custom" o:connectlocs="0,6350;0,5292;0,5292;0,4233;0,4233;0,4233;0,4233;0,3175;1016,3175;1016,3175;1016,3175;1016,3175;1016,2117;1016,2117;1016,2117;2032,2117;2032,2117;2032,2117;2032,2117;2032,2117;3048,1058;3048,1058;3048,1058;4064,1058;4064,0;4064,0;4064,0;5080,0" o:connectangles="0,0,0,0,0,0,0,0,0,0,0,0,0,0,0,0,0,0,0,0,0,0,0,0,0,0,0,0"/>
                </v:shape>
                <v:shape id="Freeform 1249" o:spid="_x0000_s1042" style="position:absolute;left:2381;top:2736;width:57;height:89;visibility:visible;mso-wrap-style:square;v-text-anchor:top" coordsize="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VwJcUA&#10;AADbAAAADwAAAGRycy9kb3ducmV2LnhtbESPQWvCQBCF74X+h2UKXkrdVCRK6iqtKEhvRsEeh+yY&#10;hGZn0+yaxH/fORR6m+G9ee+b1WZ0jeqpC7VnA6/TBBRx4W3NpYHzaf+yBBUissXGMxm4U4DN+vFh&#10;hZn1Ax+pz2OpJIRDhgaqGNtM61BU5DBMfUss2tV3DqOsXalth4OEu0bPkiTVDmuWhgpb2lZUfOc3&#10;Z2A2Li7Hz0V6/fgZ+nna9Lvn4utszORpfH8DFWmM/+a/64MVfIGVX2QA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JXAlxQAAANsAAAAPAAAAAAAAAAAAAAAAAJgCAABkcnMv&#10;ZG93bnJldi54bWxQSwUGAAAAAAQABAD1AAAAigMAAAAA&#10;" path="m,9c,8,,7,,6,,5,,4,1,4v,,,,,-1c1,3,2,3,2,3r,c2,3,4,1,4,1,4,1,6,,6,e" filled="f" strokecolor="#25221e" strokeweight="0">
                  <v:path arrowok="t" o:connecttype="custom" o:connectlocs="0,8890;0,5927;953,3951;953,2963;1905,2963;1905,2963;3810,988;5715,0" o:connectangles="0,0,0,0,0,0,0,0"/>
                </v:shape>
                <v:oval id="Oval 1250" o:spid="_x0000_s1043" style="position:absolute;left:1555;top:685;width:153;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hiAMEA&#10;AADbAAAADwAAAGRycy9kb3ducmV2LnhtbESPQYvCMBCF7wv+hzCCtzVVUNZqWkQQ9CJsVxRvQzO2&#10;xWZSmtjWf78RFvY2w/fmvTebdDC16Kh1lWUFs2kEgji3uuJCwfln//kFwnlkjbVlUvAiB2ky+thg&#10;rG3P39RlvhDBhF2MCkrvm1hKl5dk0E1tQxzY3bYGfVjbQuoW+2BuajmPoqU0WHFIKLGhXUn5I3sa&#10;Bbzg/cW5/mhv3fOaZ0gBnZSajIftGoSnwf+L/64POtRfwfuXMIB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YYgDBAAAA2wAAAA8AAAAAAAAAAAAAAAAAmAIAAGRycy9kb3du&#10;cmV2LnhtbFBLBQYAAAAABAAEAPUAAACGAwAAAAA=&#10;" strokecolor="#25221e" strokeweight=".25pt"/>
                <v:oval id="Oval 1251" o:spid="_x0000_s1044" style="position:absolute;left:1301;top:323;width:15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4BIL8A&#10;AADbAAAADwAAAGRycy9kb3ducmV2LnhtbERPTWvCQBC9C/0PyxR6azYVlJJmFSkI7UUwLZbehuw0&#10;CWZnw+6apP/eOQgeH++73M6uVyOF2Hk28JLloIhrbztuDHx/7Z9fQcWEbLH3TAb+KcJ287AosbB+&#10;4iONVWqUhHAs0ECb0lBoHeuWHMbMD8TC/fngMAkMjbYBJwl3vV7m+Vo77FgaWhzovaX6XF2cAV7x&#10;/hTj9Ol/x8tPXSEJdTDm6XHevYFKNKe7+Ob+sAaWsl6+yA/Qmy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jgEgvwAAANsAAAAPAAAAAAAAAAAAAAAAAJgCAABkcnMvZG93bnJl&#10;di54bWxQSwUGAAAAAAQABAD1AAAAhAMAAAAA&#10;" strokecolor="#25221e" strokeweight=".25pt"/>
                <v:oval id="Oval 1252" o:spid="_x0000_s1045" style="position:absolute;left:939;top:546;width:146;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ku78A&#10;AADbAAAADwAAAGRycy9kb3ducmV2LnhtbESPzYrCMBSF94LvEK4wO5sqjEg1igiCbgSrKO4uzbUt&#10;NjeliW3n7SeC4PLwnR/Oct2bSrTUuNKygkkUgyDOrC45V3A578ZzEM4ja6wsk4I/crBeDQdLTLTt&#10;+ERt6nMRStglqKDwvk6kdFlBBl1ka+LAHrYx6INscqkb7EK5qeQ0jmfSYMlhocCatgVlz/RlFPAv&#10;767OdQd7b1+3LEUK6KjUz6jfLEB46v3X/EnvtYLpBN5fw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wqS7vwAAANsAAAAPAAAAAAAAAAAAAAAAAJgCAABkcnMvZG93bnJl&#10;di54bWxQSwUGAAAAAAQABAD1AAAAhAMAAAAA&#10;" strokecolor="#25221e" strokeweight=".25pt"/>
                <v:shape id="Freeform 1253" o:spid="_x0000_s1046" style="position:absolute;left:1301;top:1727;width:70;height:57;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QS8UA&#10;AADbAAAADwAAAGRycy9kb3ducmV2LnhtbESPQWvCQBSE74L/YXlCL6KbphAkuoqktKQXqdGDx9fs&#10;axLMvk2zW0399d1CweMwM98wq81gWnGh3jWWFTzOIxDEpdUNVwqOh5fZAoTzyBpby6Tghxxs1uPR&#10;ClNtr7ynS+ErESDsUlRQe9+lUrqyJoNubjvi4H3a3qAPsq+k7vEa4KaVcRQl0mDDYaHGjrKaynPx&#10;bRS45Gv33FL1+n6i/OnNf2TuNm2UepgM2yUIT4O/h//buVYQx/D3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BBLxQAAANsAAAAPAAAAAAAAAAAAAAAAAJgCAABkcnMv&#10;ZG93bnJldi54bWxQSwUGAAAAAAQABAD1AAAAigMAAAAA&#10;" path="m,6c,6,1,5,1,4v,,,,,c1,4,1,3,2,3v,,,,,c2,3,2,3,3,3v,,,-1,,-1c3,2,4,1,4,1v,,1,,1,c5,1,7,,7,e" filled="f" strokecolor="#25221e" strokeweight="0">
                  <v:path arrowok="t" o:connecttype="custom" o:connectlocs="0,5715;998,3810;998,3810;1996,2858;1996,2858;2994,2858;2994,1905;3991,953;4989,953;6985,0" o:connectangles="0,0,0,0,0,0,0,0,0,0"/>
                </v:shape>
                <v:shape id="Freeform 1254" o:spid="_x0000_s1047" style="position:absolute;left:1225;top:1701;width:51;height:26;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xH8IA&#10;AADbAAAADwAAAGRycy9kb3ducmV2LnhtbESPT4vCMBTE7wt+h/CEva2pLitajSKCIuxh/Xt/NM+2&#10;2ryUJNr67TeC4HGYmd8w03lrKnEn50vLCvq9BARxZnXJuYLjYfU1AuEDssbKMil4kIf5rPMxxVTb&#10;hnd034dcRAj7FBUUIdSplD4ryKDv2Zo4emfrDIYoXS61wybCTSUHSTKUBkuOCwXWtCwou+5vRkEm&#10;l83p7+BOW70e/xzr/Hd3GTmlPrvtYgIiUBve4Vd7oxUMvuH5Jf4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nEfwgAAANsAAAAPAAAAAAAAAAAAAAAAAJgCAABkcnMvZG93&#10;bnJldi54bWxQSwUGAAAAAAQABAD1AAAAhwMAAAAA&#10;" path="m,3r,c,3,1,3,1,3l1,2v,,,,,l1,2v,,,,,l2,2v,,,,,c2,2,2,2,2,2r,c2,2,2,2,2,2,2,2,3,1,3,1v,,,,,c4,1,4,1,4,1,4,1,4,,4,r,c4,,5,,5,r,c5,,5,,5,e" filled="f" strokecolor="#25221e" strokeweight="0">
                  <v:path arrowok="t" o:connecttype="custom" o:connectlocs="0,2540;0,2540;1016,2540;1016,1693;1016,1693;1016,1693;1016,1693;2032,1693;2032,1693;2032,1693;2032,1693;2032,1693;3048,847;3048,847;4064,847;4064,0;4064,0;5080,0;5080,0;5080,0" o:connectangles="0,0,0,0,0,0,0,0,0,0,0,0,0,0,0,0,0,0,0,0"/>
                </v:shape>
                <v:shape id="Freeform 1255" o:spid="_x0000_s1048" style="position:absolute;left:1009;top:1219;width:267;height:254;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ensQA&#10;AADbAAAADwAAAGRycy9kb3ducmV2LnhtbESPT2vCQBTE74LfYXlCb7rRqmh0lVJoaS/1L4K3Z/aZ&#10;BLNvQ3abpN/eFQoeh5n5DbNct6YQNVUut6xgOIhAECdW55wqOB4++jMQziNrLCyTgj9ysF51O0uM&#10;tW14R/XepyJA2MWoIPO+jKV0SUYG3cCWxMG72sqgD7JKpa6wCXBTyFEUTaXBnMNChiW9Z5Tc9r9G&#10;QfO5HdeTk5/qy3H+w5vvc/0qJ0q99Nq3BQhPrX+G/9tfWsFoDI8v4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3p7EAAAA2wAAAA8AAAAAAAAAAAAAAAAAmAIAAGRycy9k&#10;b3ducmV2LnhtbFBLBQYAAAAABAAEAPUAAACJAwAAAAA=&#10;" path="m12,v2,2,5,5,9,5c24,5,27,6,27,9v,2,-2,2,-2,2c25,11,25,14,25,15v,3,-8,4,-8,9c17,26,8,24,7,23,6,22,2,21,2,19,1,17,,16,,13,1,9,1,8,3,6,4,5,10,,12,xe" strokecolor="#25221e" strokeweight=".25pt">
                  <v:path arrowok="t" o:connecttype="custom" o:connectlocs="11853,0;20743,4885;26670,8792;24694,10746;24694,14654;16792,23446;6914,22469;1976,18562;0,12700;2963,5862;11853,0" o:connectangles="0,0,0,0,0,0,0,0,0,0,0"/>
                </v:shape>
                <v:shape id="Freeform 1256" o:spid="_x0000_s1049" style="position:absolute;left:1136;top:1308;width:108;height:31;visibility:visible;mso-wrap-style:square;v-text-anchor:top" coordsize="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ayMMA&#10;AADbAAAADwAAAGRycy9kb3ducmV2LnhtbESPQWvCQBSE7wX/w/IEb3VjwKrRNVgh4K2YFrw+ss8k&#10;mn0bstuY+Ou7hUKPw8x8w+zSwTSip87VlhUs5hEI4sLqmksFX5/Z6xqE88gaG8ukYCQH6X7yssNE&#10;2wefqc99KQKEXYIKKu/bREpXVGTQzW1LHLyr7Qz6ILtS6g4fAW4aGUfRmzRYc1iosKVjRcU9/zYK&#10;VsdssXmPau5v+co83Qefy/Gi1Gw6HLYgPA3+P/zXPmkF8RJ+v4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layMMAAADbAAAADwAAAAAAAAAAAAAAAACYAgAAZHJzL2Rv&#10;d25yZXYueG1sUEsFBgAAAAAEAAQA9QAAAIgDAAAAAA==&#10;" path="m11,2c10,2,9,3,8,3,7,3,6,2,6,2,5,2,4,2,4,2,3,2,1,1,,e" filled="f" strokecolor="#25221e" strokeweight="0">
                  <v:path arrowok="t" o:connecttype="custom" o:connectlocs="10795,2117;7851,3175;5888,2117;3925,2117;0,0" o:connectangles="0,0,0,0,0"/>
                </v:shape>
                <v:shape id="Freeform 1257" o:spid="_x0000_s1050" style="position:absolute;left:1117;top:1365;width:76;height:38;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1D98MA&#10;AADbAAAADwAAAGRycy9kb3ducmV2LnhtbESP3YrCMBSE7xd8h3AE79bUH4p0jSKCICKCVhDvDs3Z&#10;trvNSW2i1rc3guDlMDPfMNN5aypxo8aVlhUM+hEI4szqknMFx3T1PQHhPLLGyjIpeJCD+azzNcVE&#10;2zvv6XbwuQgQdgkqKLyvEyldVpBB17c1cfB+bWPQB9nkUjd4D3BTyWEUxdJgyWGhwJqWBWX/h6tR&#10;8DdOt6PdOd+0x7EcnP0pTm15UarXbRc/IDy1/hN+t9dawTCG1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1D98MAAADbAAAADwAAAAAAAAAAAAAAAACYAgAAZHJzL2Rv&#10;d25yZXYueG1sUEsFBgAAAAAEAAQA9QAAAIgDAAAAAA==&#10;" path="m8,4c7,4,6,4,5,4,5,4,3,3,3,3,3,2,1,2,1,2,1,2,,1,,e" filled="f" strokecolor="#25221e" strokeweight="0">
                  <v:path arrowok="t" o:connecttype="custom" o:connectlocs="7620,3810;4763,3810;2858,2858;953,1905;0,0" o:connectangles="0,0,0,0,0"/>
                </v:shape>
                <v:shape id="Freeform 1258" o:spid="_x0000_s1051" style="position:absolute;left:2254;top:260;width:235;height:209;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CaMYA&#10;AADbAAAADwAAAGRycy9kb3ducmV2LnhtbESPT2vCQBTE7wW/w/IKvdVNbVFJXcU/FCx6iXrw+My+&#10;ZkOyb0N2q6mfvisIHoeZ+Q0zmXW2FmdqfelYwVs/AUGcO11yoeCw/3odg/ABWWPtmBT8kYfZtPc0&#10;wVS7C2d03oVCRAj7FBWYEJpUSp8bsuj7riGO3o9rLYYo20LqFi8Rbms5SJKhtFhyXDDY0NJQXu1+&#10;rYLVYvkxun4fj9X7usqu2clsN3Wn1MtzN/8EEagLj/C9vdYKBiO4fYk/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ACaMYAAADbAAAADwAAAAAAAAAAAAAAAACYAgAAZHJz&#10;L2Rvd25yZXYueG1sUEsFBgAAAAAEAAQA9QAAAIsDAAAAAA==&#10;" path="m8,l23,5r-6,6l24,12r-6,7l12,15r,6l4,19,8,13,,14,,4,8,9,8,xe" strokecolor="#25221e" strokeweight=".25pt">
                  <v:path arrowok="t" o:connecttype="custom" o:connectlocs="7832,0;22516,4989;16642,10976;23495,11974;17621,18959;11748,14968;11748,20955;3916,18959;7832,12972;0,13970;0,3991;7832,8981;7832,0" o:connectangles="0,0,0,0,0,0,0,0,0,0,0,0,0"/>
                </v:shape>
                <v:shape id="Freeform 1259" o:spid="_x0000_s1052" style="position:absolute;left:1911;top:368;width:806;height:317;visibility:visible;mso-wrap-style:square;v-text-anchor:top" coordsize="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4yLcEA&#10;AADbAAAADwAAAGRycy9kb3ducmV2LnhtbERPy4rCMBTdD/gP4Qqz00RHB6lGEcEHs3KqG3fX5toW&#10;m5vSRK1+/WQhzPJw3rNFaytxp8aXjjUM+goEceZMybmG42Hdm4DwAdlg5Zg0PMnDYt75mGFi3IN/&#10;6Z6GXMQQ9glqKEKoEyl9VpBF33c1ceQurrEYImxyaRp8xHBbyaFS39JiybGhwJpWBWXX9GY1KDV+&#10;7vabr+urbs/b0+o18j+p0/qz2y6nIAK14V/8du+MhmEcG7/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uMi3BAAAA2wAAAA8AAAAAAAAAAAAAAAAAmAIAAGRycy9kb3du&#10;cmV2LnhtbFBLBQYAAAAABAAEAPUAAACGAwAAAAA=&#10;" path="m43,14c51,10,59,7,69,10v4,1,13,11,8,16c74,29,71,32,66,32v-3,,-8,,-10,-2c54,28,53,27,53,23v,-3,5,-6,8,-5c61,18,64,19,64,21v,,-2,1,-4,2c60,23,64,22,64,20v1,-1,-2,-2,-3,-2c59,17,58,17,55,19v-2,2,-6,6,-9,6c39,25,28,24,28,16,28,3,11,14,20,14v-4,,1,-5,6,-3c29,13,27,18,25,20v-2,2,-15,3,-18,c,9,9,,20,v5,,12,1,15,4c36,5,38,7,39,8v1,1,3,5,4,6xe" strokecolor="#25221e" strokeweight=".25pt">
                  <v:path arrowok="t" o:connecttype="custom" o:connectlocs="42289,13891;67860,9922;75728,25797;64909,31750;55075,29766;52124,22820;59992,17859;62942,20836;59009,22820;62942,19844;59992,17859;54091,18852;45240,24805;27537,15875;19670,13891;25570,10914;24587,19844;6884,19844;19670,0;34422,3969;38356,7938;42289,13891" o:connectangles="0,0,0,0,0,0,0,0,0,0,0,0,0,0,0,0,0,0,0,0,0,0"/>
                </v:shape>
                <v:shape id="Freeform 1260" o:spid="_x0000_s1053" style="position:absolute;left:2120;top:412;width:458;height:134;visibility:visible;mso-wrap-style:square;v-text-anchor:top" coordsize="4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ufqMMA&#10;AADbAAAADwAAAGRycy9kb3ducmV2LnhtbESPQYvCMBSE78L+h/CEvWmqgthqlLK6sAdRrPX+aJ5t&#10;sXkpTdT67zfCwh6HmfmGWW1604gHda62rGAyjkAQF1bXXCrIz9+jBQjnkTU2lknBixxs1h+DFSba&#10;PvlEj8yXIkDYJaig8r5NpHRFRQbd2LbEwbvazqAPsiul7vAZ4KaR0yiaS4M1h4UKW/qqqLhld6Ng&#10;n+/l5XK4p3zIt1n8SmeT426m1OewT5cgPPX+P/zX/tEKpjG8v4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ufqMMAAADbAAAADwAAAAAAAAAAAAAAAACYAgAAZHJzL2Rv&#10;d25yZXYueG1sUEsFBgAAAAAEAAQA9QAAAIgDAAAAAA==&#10;" path="m,c4,,11,2,14,5v1,1,4,9,8,9c26,14,28,9,32,8v2,,5,-1,7,-1c41,8,42,7,43,7v2,,3,2,4,2e" filled="f" strokecolor="#25221e" strokeweight="0">
                  <v:path arrowok="t" o:connecttype="custom" o:connectlocs="0,0;13619,4763;21401,13335;31129,7620;37938,6668;41829,6668;45720,8573" o:connectangles="0,0,0,0,0,0,0"/>
                </v:shape>
                <v:shape id="Freeform 1261" o:spid="_x0000_s1054" style="position:absolute;left:2305;top:1200;width:241;height:412;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7Kb8A&#10;AADbAAAADwAAAGRycy9kb3ducmV2LnhtbERP3UrDMBS+F/YO4Qy8s+kqiHbLxhgOdiEUax/grDlr&#10;y5KT0MS2vr25ELz8+P53h8UaMdEYBscKNlkOgrh1euBOQfN1fnoFESKyRuOYFPxQgMN+9bDDUruZ&#10;P2mqYydSCIcSFfQx+lLK0PZkMWTOEyfu5kaLMcGxk3rEOYVbI4s8f5EWB04NPXo69dTe62+rYDbe&#10;L1gUWN2u+o3eP6bGzJVSj+vluAURaYn/4j/3RSt4TuvTl/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VPspvwAAANsAAAAPAAAAAAAAAAAAAAAAAJgCAABkcnMvZG93bnJl&#10;di54bWxQSwUGAAAAAAQABAD1AAAAhAMAAAAA&#10;" path="m24,3v,4,1,11,,14c22,21,14,30,10,32,7,34,,42,,42,,29,,26,7,19,9,17,17,10,18,9,19,8,22,5,23,4v,,1,-3,1,-3c24,,24,2,24,3xe" strokecolor="#25221e" strokeweight="0">
                  <v:path arrowok="t" o:connecttype="custom" o:connectlocs="23165,2948;23165,16707;9652,31448;0,41275;6756,18672;17374,8845;22200,3931;23165,983;23165,2948" o:connectangles="0,0,0,0,0,0,0,0,0"/>
                </v:shape>
                <v:shape id="Freeform 1262" o:spid="_x0000_s1055" style="position:absolute;left:1803;top:622;width:724;height:997;visibility:visible;mso-wrap-style:square;v-text-anchor:top" coordsize="7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67j8QA&#10;AADbAAAADwAAAGRycy9kb3ducmV2LnhtbESPW4vCMBSE3wX/QziCb2vqhUWqUURUFFTwgr4emmNb&#10;bE5Kk2r3328WFnwcZuYbZjpvTCFeVLncsoJ+LwJBnFidc6rgell/jUE4j6yxsEwKfsjBfNZuTTHW&#10;9s0nep19KgKEXYwKMu/LWEqXZGTQ9WxJHLyHrQz6IKtU6grfAW4KOYiib2kw57CQYUnLjJLnuTYK&#10;FoPdvr7fD/tjOiofq8PmdrX1Rqlup1lMQHhq/Cf8395qBcM+/H0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u4/EAAAA2wAAAA8AAAAAAAAAAAAAAAAAmAIAAGRycy9k&#10;b3ducmV2LnhtbFBLBQYAAAAABAAEAPUAAACJAwAAAAA=&#10;" path="m72,11r1,14l74,42,72,54,64,69,49,87,27,102,13,83,1,55,,39,4,17,19,1,29,,68,7r4,4xe" strokecolor="#25221e" strokeweight="0">
                  <v:path arrowok="t" o:connecttype="custom" o:connectlocs="70434,10751;71412,24435;72390,41051;70434,52780;62608,67441;47934,85034;26413,99695;12717,81124;978,53757;0,38119;3913,16616;18587,977;28369,0;66521,6842;70434,10751" o:connectangles="0,0,0,0,0,0,0,0,0,0,0,0,0,0,0"/>
                </v:shape>
                <v:shape id="Freeform 1263" o:spid="_x0000_s1056" style="position:absolute;left:2012;top:711;width:153;height:82;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IKcUA&#10;AADbAAAADwAAAGRycy9kb3ducmV2LnhtbESPQWvCQBSE74L/YXlCL6VuVCwhugnS0hLqSVtoj4/s&#10;Mwlm34bsVld/vVsoeBxm5htmXQTTiRMNrrWsYDZNQBBXVrdcK/j6fHtKQTiPrLGzTAou5KDIx6M1&#10;ZtqeeUenva9FhLDLUEHjfZ9J6aqGDLqp7Ymjd7CDQR/lUEs94DnCTSfnSfIsDbYcFxrs6aWh6rj/&#10;NQpK9/qT2vBYLmf1+0e4btLt98Ep9TAJmxUIT8Hfw//tUitYzOHvS/wB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vMgpxQAAANsAAAAPAAAAAAAAAAAAAAAAAJgCAABkcnMv&#10;ZG93bnJldi54bWxQSwUGAAAAAAQABAD1AAAAigMAAAAA&#10;" path="m,2c3,,16,,16,6,15,8,10,8,6,8,4,8,,4,,2xe" strokecolor="#25221e" strokeweight="0">
                  <v:path arrowok="t" o:connecttype="custom" o:connectlocs="0,2064;15240,6191;5715,8255;0,2064" o:connectangles="0,0,0,0"/>
                </v:shape>
                <v:shape id="Freeform 1264" o:spid="_x0000_s1057" style="position:absolute;left:2273;top:762;width:159;height:88;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e8MA&#10;AADbAAAADwAAAGRycy9kb3ducmV2LnhtbESPwWrDMBBE74X+g9hCbrXcBkLqWg4lECjNocTpJbfF&#10;2lim1spIauzk66tAIMdhZt4w5WqyvTiRD51jBS9ZDoK4cbrjVsHPfvO8BBEissbeMSk4U4BV9fhQ&#10;YqHdyDs61bEVCcKhQAUmxqGQMjSGLIbMDcTJOzpvMSbpW6k9jglue/ma5wtpseO0YHCgtaHmt/6z&#10;CpaHcfs21ogHbb54Oi6+L15KpWZP08c7iEhTvIdv7U+tYD6H65f0A2T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Se8MAAADbAAAADwAAAAAAAAAAAAAAAACYAgAAZHJzL2Rv&#10;d25yZXYueG1sUEsFBgAAAAAEAAQA9QAAAIgDAAAAAA==&#10;" path="m,2c3,,16,1,16,6,15,9,10,8,6,8,4,8,,5,,2xe" strokecolor="#25221e" strokeweight="0">
                  <v:path arrowok="t" o:connecttype="custom" o:connectlocs="0,1976;15875,5927;5953,7902;0,1976" o:connectangles="0,0,0,0"/>
                </v:shape>
                <v:oval id="Oval 1265" o:spid="_x0000_s1058" style="position:absolute;left:2076;top:730;width:44;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4UbcQA&#10;AADbAAAADwAAAGRycy9kb3ducmV2LnhtbESPQWvCQBSE70L/w/IKvZlNrWhJXaUKluJJk/aQ2yP7&#10;moRm34bdrUn/vSsIHoeZ+YZZbUbTiTM531pW8JykIIgrq1uuFXwV++krCB+QNXaWScE/edisHyYr&#10;zLQd+ETnPNQiQthnqKAJoc+k9FVDBn1ie+Lo/VhnMETpaqkdDhFuOjlL04U02HJcaLCnXUPVb/5n&#10;FEhTFNvjx5Dvlwddkvsuqx2WSj09ju9vIAKN4R6+tT+1gpc5X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uFG3EAAAA2wAAAA8AAAAAAAAAAAAAAAAAmAIAAGRycy9k&#10;b3ducmV2LnhtbFBLBQYAAAAABAAEAPUAAACJAwAAAAA=&#10;" strokecolor="#25221e" strokeweight="0"/>
                <v:oval id="Oval 1266" o:spid="_x0000_s1059" style="position:absolute;left:2324;top:781;width:38;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x9sQA&#10;AADbAAAADwAAAGRycy9kb3ducmV2LnhtbESPQWvCQBSE70L/w/IKvZlNLWpJXaUKluJJk/aQ2yP7&#10;moRm34bdrUn/vSsIHoeZ+YZZbUbTiTM531pW8JykIIgrq1uuFXwV++krCB+QNXaWScE/edisHyYr&#10;zLQd+ETnPNQiQthnqKAJoc+k9FVDBn1ie+Lo/VhnMETpaqkdDhFuOjlL04U02HJcaLCnXUPVb/5n&#10;FEhTFNvjx5Dvlwddkvsuqx2WSj09ju9vIAKN4R6+tT+1gpc5X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sfbEAAAA2wAAAA8AAAAAAAAAAAAAAAAAmAIAAGRycy9k&#10;b3ducmV2LnhtbFBLBQYAAAAABAAEAPUAAACJAwAAAAA=&#10;" strokecolor="#25221e" strokeweight="0"/>
                <v:shape id="Freeform 1267" o:spid="_x0000_s1060" style="position:absolute;left:2108;top:641;width:266;height:254;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yT74A&#10;AADbAAAADwAAAGRycy9kb3ducmV2LnhtbESPzQrCMBCE74LvEFbwpqk/SKlGEUH04kEteF2atS02&#10;m9KkWt/eCILHYWa+YVabzlTiSY0rLSuYjCMQxJnVJecK0ut+FINwHlljZZkUvMnBZt3vrTDR9sVn&#10;el58LgKEXYIKCu/rREqXFWTQjW1NHLy7bQz6IJtc6gZfAW4qOY2ihTRYclgosKZdQdnj0hoF8ekm&#10;s0Mc6XJuW2fuberiW6rUcNBtlyA8df4f/rWPWsFsAd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1x8k++AAAA2wAAAA8AAAAAAAAAAAAAAAAAmAIAAGRycy9kb3ducmV2&#10;LnhtbFBLBQYAAAAABAAEAPUAAACDAwAAAAA=&#10;" path="m,c6,,9,6,9,12v,3,-1,4,-3,7c6,20,2,24,1,24r14,2c13,22,14,17,14,12,14,9,25,5,27,6e" filled="f" strokecolor="#25221e" strokeweight="0">
                  <v:path arrowok="t" o:connecttype="custom" o:connectlocs="0,0;8890,11723;5927,18562;988,23446;14817,25400;13829,11723;26670,5862" o:connectangles="0,0,0,0,0,0,0"/>
                </v:shape>
                <v:shape id="Freeform 1268" o:spid="_x0000_s1061" style="position:absolute;left:2197;top:1047;width:50;height:223;visibility:visible;mso-wrap-style:square;v-text-anchor:top" coordsize="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DYsUA&#10;AADbAAAADwAAAGRycy9kb3ducmV2LnhtbESPQWvCQBSE74L/YXmCl1I3WqkldRUpFIRWoYkHj4/s&#10;axLMvg27mxj767uFgsdhZr5h1tvBNKIn52vLCuazBARxYXXNpYJT/v74AsIHZI2NZVJwIw/bzXi0&#10;xlTbK39Rn4VSRAj7FBVUIbSplL6oyKCf2ZY4et/WGQxRulJqh9cIN41cJMmzNFhzXKiwpbeKikvW&#10;GQWHcuUK/Ly4h3PrTt2POR8/8qVS08mwewURaAj38H97rxU8reDvS/w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7oNixQAAANsAAAAPAAAAAAAAAAAAAAAAAJgCAABkcnMv&#10;ZG93bnJldi54bWxQSwUGAAAAAAQABAD1AAAAigMAAAAA&#10;" path="m3,c2,3,,9,2,12v1,2,1,3,2,5c4,18,4,19,4,20v1,,1,2,1,3e" filled="f" strokecolor="#25221e" strokeweight="0">
                  <v:path arrowok="t" o:connecttype="custom" o:connectlocs="3048,0;2032,11596;4064,16427;4064,19326;5080,22225" o:connectangles="0,0,0,0,0"/>
                </v:shape>
                <v:shape id="Freeform 1269" o:spid="_x0000_s1062" style="position:absolute;left:2139;top:1016;width:64;height:323;visibility:visible;mso-wrap-style:square;v-text-anchor:top" coordsize="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WPbwA&#10;AADbAAAADwAAAGRycy9kb3ducmV2LnhtbERPSwrCMBDdC94hjOBOUxWKVKOIIroS/OJybMa22ExK&#10;E7Xe3iwEl4/3n84bU4oX1a6wrGDQj0AQp1YXnCk4Hde9MQjnkTWWlknBhxzMZ+3WFBNt37yn18Fn&#10;IoSwS1BB7n2VSOnSnAy6vq2IA3e3tUEfYJ1JXeM7hJtSDqMolgYLDg05VrTMKX0cnkbBZdXQx69v&#10;1/NuwbjN0k0c80ipbqdZTEB4avxf/HNvtYJRGBu+hB8gZ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pRY9vAAAANsAAAAPAAAAAAAAAAAAAAAAAJgCAABkcnMvZG93bnJldi54&#10;bWxQSwUGAAAAAAQABAD1AAAAgQMAAAAA&#10;" path="m7,c1,2,,9,,15v,4,,7,2,11c3,28,5,30,5,33e" filled="f" strokecolor="#25221e" strokeweight="0">
                  <v:path arrowok="t" o:connecttype="custom" o:connectlocs="6350,0;0,14720;1814,25515;4536,32385" o:connectangles="0,0,0,0"/>
                </v:shape>
                <v:shape id="Freeform 1270" o:spid="_x0000_s1063" style="position:absolute;left:2076;top:996;width:51;height:362;visibility:visible;mso-wrap-style:square;v-text-anchor:top" coordsize="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nG3MYA&#10;AADbAAAADwAAAGRycy9kb3ducmV2LnhtbESPQWvCQBCF7wX/wzJCb3UTlaLRVbS02EspVUG9jdkx&#10;G8zOhuwa03/fLRR6fLx535s3X3a2Ei01vnSsIB0kIIhzp0suFOx3b08TED4ga6wck4Jv8rBc9B7m&#10;mGl35y9qt6EQEcI+QwUmhDqT0ueGLPqBq4mjd3GNxRBlU0jd4D3CbSWHSfIsLZYcGwzW9GIov25v&#10;Nr7RVrVJN8fzPl2/8sfnaXTYjA9KPfa71QxEoC78H/+l37WC0RR+t0QA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nG3MYAAADbAAAADwAAAAAAAAAAAAAAAACYAgAAZHJz&#10;L2Rvd25yZXYueG1sUEsFBgAAAAAEAAQA9QAAAIsDAAAAAA==&#10;" path="m5,c5,2,2,6,2,8,1,10,1,12,1,15v,5,1,9,1,14c2,30,2,33,1,34v,,-1,3,-1,3e" filled="f" strokecolor="#25221e" strokeweight="0">
                  <v:path arrowok="t" o:connecttype="custom" o:connectlocs="5080,0;2032,7826;1016,14674;2032,28369;1016,33260;0,36195" o:connectangles="0,0,0,0,0,0"/>
                </v:shape>
                <v:shape id="Freeform 1271" o:spid="_x0000_s1064" style="position:absolute;left:2032;top:996;width:44;height:197;visibility:visible;mso-wrap-style:square;v-text-anchor:top" coordsize="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NqyMUA&#10;AADbAAAADwAAAGRycy9kb3ducmV2LnhtbESPwWrCQBCG74LvsIzQm24qtS3RVcQi1FIPTQU9Dtkx&#10;Cc3Oxuyq8e07B8Hj8M//zXyzRedqdaE2VJ4NPI8SUMS5txUXBna/6+E7qBCRLdaeycCNAizm/d4M&#10;U+uv/EOXLBZKIBxSNFDG2KRah7wkh2HkG2LJjr51GGVsC21bvArc1XqcJK/aYcVyocSGViXlf9nZ&#10;CWX9Rt+T1eTjnB02p5Dr036//TLmadAtp6AidfGxfG9/WgMv8r24iAfo+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U2rIxQAAANsAAAAPAAAAAAAAAAAAAAAAAJgCAABkcnMv&#10;ZG93bnJldi54bWxQSwUGAAAAAAQABAD1AAAAigMAAAAA&#10;" path="m5,c3,2,3,4,2,5,1,7,1,10,1,12,1,15,,17,,20e" filled="f" strokecolor="#25221e" strokeweight="0">
                  <v:path arrowok="t" o:connecttype="custom" o:connectlocs="4445,0;1778,4921;889,11811;0,19685" o:connectangles="0,0,0,0"/>
                </v:shape>
                <v:shape id="Freeform 1272" o:spid="_x0000_s1065" style="position:absolute;left:2070;top:1320;width:273;height:311;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uU98MA&#10;AADbAAAADwAAAGRycy9kb3ducmV2LnhtbESPzWrDMBCE74W8g9hAbo0cE5fgRglNoeBTi5P0vlgb&#10;y9RaOZb807evCoUeh5n5htkfZ9uKkXrfOFawWScgiCunG64VXC9vjzsQPiBrbB2Tgm/ycDwsHvaY&#10;azdxSeM51CJC2OeowITQ5VL6ypBFv3YdcfRurrcYouxrqXucIty2Mk2SJ2mx4bhgsKNXQ9XXebAK&#10;ylMo5JiZz6TIPu6VTt/LWzcotVrOL88gAs3hP/zXLrSC7QZ+v8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uU98MAAADbAAAADwAAAAAAAAAAAAAAAACYAgAAZHJzL2Rv&#10;d25yZXYueG1sUEsFBgAAAAAEAAQA9QAAAIgDAAAAAA==&#10;" path="m14,5c16,5,26,2,27,1v1,-1,1,10,1,12c28,16,28,21,26,23v-1,,-2,3,-2,4c23,28,24,26,23,28v,,,,,c23,26,23,20,22,20v,,-2,3,-2,3c20,23,19,24,19,24v-3,2,-6,4,-8,6c9,31,,32,1,30,2,29,9,21,10,19v4,-3,4,-9,4,-14xe" strokecolor="#25221e" strokeweight="0">
                  <v:path arrowok="t" o:connecttype="custom" o:connectlocs="13653,4862;26330,972;27305,12640;25355,22364;23404,26253;22429,27226;22429,27226;21454,19447;19504,22364;18528,23336;10727,29170;975,29170;9752,18475;13653,4862" o:connectangles="0,0,0,0,0,0,0,0,0,0,0,0,0,0"/>
                </v:shape>
                <v:shape id="Freeform 1273" o:spid="_x0000_s1066" style="position:absolute;left:1714;top:1104;width:432;height:674;visibility:visible;mso-wrap-style:square;v-text-anchor:top" coordsize="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ZFKMMA&#10;AADbAAAADwAAAGRycy9kb3ducmV2LnhtbESPQWvCQBSE70L/w/IKvemmoahEV5GKRW8xevD4yD6T&#10;YPZtyK5x21/fFQo9DjPzDbNcB9OKgXrXWFbwPklAEJdWN1wpOJ924zkI55E1tpZJwTc5WK9eRkvM&#10;tH3wkYbCVyJC2GWooPa+y6R0ZU0G3cR2xNG72t6gj7KvpO7xEeGmlWmSTKXBhuNCjR191lTeirtR&#10;MHPTrzQf9vn2J81PB7wEe58Hpd5ew2YBwlPw/+G/9l4r+Ejh+S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ZFKMMAAADbAAAADwAAAAAAAAAAAAAAAACYAgAAZHJzL2Rv&#10;d25yZXYueG1sUEsFBgAAAAAEAAQA9QAAAIgDAAAAAA==&#10;" path="m9,7c,19,12,32,19,40v2,3,3,3,4,7c24,50,25,45,26,44v1,-1,,-3,2,c29,48,32,51,32,55v,14,6,2,10,-3c44,50,43,39,43,36,43,29,31,22,25,20,22,19,13,14,12,11,11,8,9,,9,7xe" strokecolor="#25221e" strokeweight="0">
                  <v:path arrowok="t" o:connecttype="custom" o:connectlocs="8832,6829;18646,39020;22571,45849;25515,42922;27478,42922;31404,53653;41217,50726;42199,35118;24534,19510;11776,10731;8832,6829" o:connectangles="0,0,0,0,0,0,0,0,0,0,0"/>
                </v:shape>
                <v:group id="Group 1274" o:spid="_x0000_s1067" style="position:absolute;top:469;width:4667;height:5627" coordorigin="3321,438" coordsize="735,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275" o:spid="_x0000_s1068" style="position:absolute;left:3321;top:856;width:735;height:468;visibility:visible;mso-wrap-style:square;v-text-anchor:top" coordsize="47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rnfMIA&#10;AADbAAAADwAAAGRycy9kb3ducmV2LnhtbESPQWsCMRSE70L/Q3iF3jSpLGpXo8jSite64vl189ws&#10;3bwsm6jbf2+EgsdhZr5hVpvBteJKfWg8a3ifKBDElTcN1xqO5dd4ASJEZIOtZ9LwRwE265fRCnPj&#10;b/xN10OsRYJwyFGDjbHLpQyVJYdh4jvi5J197zAm2dfS9HhLcNfKqVIz6bDhtGCxo8JS9Xu4OA0/&#10;Hc5PbVEeL7vPurAnlVXqY6/12+uwXYKINMRn+L+9NxqyDB5f0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2ud8wgAAANsAAAAPAAAAAAAAAAAAAAAAAJgCAABkcnMvZG93&#10;bnJldi54bWxQSwUGAAAAAAQABAD1AAAAhwMAAAAA&#10;" path="m476,1r,217l476,232v,36,-58,67,-95,58c355,284,329,279,300,279v-13,,-62,14,-62,25c238,293,190,280,177,280v-29,,-55,6,-81,12c59,301,,269,1,233r,-14l1,,476,1xe" strokecolor="#25221e" strokeweight="1.5pt">
                    <v:path arrowok="t" o:connecttype="custom" o:connectlocs="735,2;735,336;735,357;588,446;463,430;368,468;273,431;148,450;2,359;2,337;2,0;735,2" o:connectangles="0,0,0,0,0,0,0,0,0,0,0,0"/>
                  </v:shape>
                  <v:shape id="Freeform 1276" o:spid="_x0000_s1069" style="position:absolute;left:3590;top:930;width:200;height:114;visibility:visible;mso-wrap-style:square;v-text-anchor:top" coordsize="1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k4mMQA&#10;AADbAAAADwAAAGRycy9kb3ducmV2LnhtbESPQWvCQBSE74L/YXlCL1I3ttFKdCNiKeRardDeHtln&#10;NiT7NmRXk/77bqHQ4zAz3zC7/Whbcafe144VLBcJCOLS6ZorBR/nt8cNCB+QNbaOScE3edjn08kO&#10;M+0Gfqf7KVQiQthnqMCE0GVS+tKQRb9wHXH0rq63GKLsK6l7HCLctvIpSdbSYs1xwWBHR0Nlc7pZ&#10;BQc9P6fm8zJiI4eX19VzkX5hodTDbDxsQQQaw3/4r11oBekK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ZOJjEAAAA2wAAAA8AAAAAAAAAAAAAAAAAmAIAAGRycy9k&#10;b3ducmV2LnhtbFBLBQYAAAAABAAEAPUAAACJAwAAAAA=&#10;" path="m60,18c52,28,24,22,24,37v,5,7,5,11,5c37,42,40,42,42,41v,,5,-3,6,-3c51,35,62,34,67,34v7,,14,1,19,4c88,38,89,39,91,39v1,,2,1,3,1c95,40,98,41,98,41v,,4,,4,c109,38,103,29,99,27,93,24,82,23,74,23,67,23,49,15,54,6,56,2,61,,66,v2,,6,3,7,5c73,6,73,8,73,10v,2,-6,4,-7,3c65,11,63,11,63,9v,,2,-2,2,-3c65,3,62,9,64,11v4,4,17,4,24,4c102,15,109,18,120,24v8,4,10,14,9,19c127,53,115,58,110,61,91,74,40,71,21,63,12,57,3,53,2,41,,33,12,19,21,19v5,,33,-2,33,-6c54,13,55,13,55,13v,,,1,,1l55,14v,,1,,1,l56,14v,,,,,l56,14v,,,1,,1l56,15v,,,,,l56,15v,,,,,c56,15,57,16,57,16v,,,,,c57,16,58,16,58,16v,,,1,,1c58,17,58,17,58,17r1,c59,17,59,17,59,17r,c59,17,59,18,60,18xe" strokecolor="#25221e" strokeweight=".5pt">
                    <v:path arrowok="t" o:connecttype="custom" o:connectlocs="92,28;37,57;54,65;65,63;74,59;103,52;132,59;140,60;145,62;151,63;157,63;152,42;114,35;83,9;102,0;112,8;112,15;102,20;97,14;100,9;98,17;135,23;185,37;198,66;169,94;32,97;3,63;32,29;83,20;85,20;85,22;85,22;86,22;86,22;86,22;86,22;86,23;86,23;86,23;86,23;86,23;88,25;88,25;89,25;89,26;89,26;91,26;91,26;91,26;92,28" o:connectangles="0,0,0,0,0,0,0,0,0,0,0,0,0,0,0,0,0,0,0,0,0,0,0,0,0,0,0,0,0,0,0,0,0,0,0,0,0,0,0,0,0,0,0,0,0,0,0,0,0,0"/>
                  </v:shape>
                  <v:shape id="Freeform 1277" o:spid="_x0000_s1070" style="position:absolute;left:3766;top:1090;width:199;height:114;visibility:visible;mso-wrap-style:square;v-text-anchor:top" coordsize="1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ax18YA&#10;AADbAAAADwAAAGRycy9kb3ducmV2LnhtbESPW2vCQBSE3wv+h+UIfasbiw0SXcULLaVvXlB8O2SP&#10;STR7Ns2uJvrrXaHQx2FmvmHG09aU4kq1Kywr6PciEMSp1QVnCrabz7chCOeRNZaWScGNHEwnnZcx&#10;Jto2vKLr2mciQNglqCD3vkqkdGlOBl3PVsTBO9raoA+yzqSusQlwU8r3KIqlwYLDQo4VLXJKz+uL&#10;UXCJivveL0+7r4/Db7z8ua0Gppkr9dptZyMQnlr/H/5rf2sFgxieX8IPkJ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ax18YAAADbAAAADwAAAAAAAAAAAAAAAACYAgAAZHJz&#10;L2Rvd25yZXYueG1sUEsFBgAAAAAEAAQA9QAAAIsDAAAAAA==&#10;" path="m59,18c51,28,23,22,23,37v,5,7,5,11,5c37,42,39,42,41,41v1,,6,-2,6,-2c50,35,61,34,67,34v6,,14,2,19,4c87,38,89,39,90,39v2,,3,1,4,1c94,40,98,41,98,41v,,3,,3,c109,38,102,29,99,27,92,24,81,23,73,23,67,23,49,16,53,6,56,2,60,,65,v3,,7,3,7,5c73,6,73,9,73,11v,1,-6,3,-8,2c64,12,63,12,63,9v,,1,-2,1,-3c64,3,61,9,64,11v4,4,17,4,23,4c102,15,109,18,119,24v9,4,10,14,9,19c126,53,114,58,110,61,90,74,40,71,20,63,12,57,2,53,1,41,,33,11,19,21,19v4,,33,-2,33,-6c54,13,54,13,54,14v,,,,,l55,14v,,,,,l55,14v,,,1,,1l55,15v,,,,,l56,15v,,,,,l56,15v,,,,,c56,15,56,16,56,16v,,1,,1,c57,16,57,16,57,16v,,,1,,1c57,17,58,17,58,17r,c58,17,58,17,58,17r,c58,17,59,18,59,18xe" strokecolor="#25221e" strokeweight=".5pt">
                    <v:path arrowok="t" o:connecttype="custom" o:connectlocs="91,28;35,57;52,65;63,63;73,60;103,52;133,59;139,60;145,62;151,63;156,63;153,42;113,35;82,9;100,0;111,8;113,17;100,20;97,14;99,9;99,17;134,23;184,37;197,66;170,94;31,97;2,63;32,29;83,20;83,22;83,22;85,22;85,22;85,22;85,23;85,23;85,23;86,23;86,23;86,23;86,23;86,25;88,25;88,25;88,26;89,26;89,26;89,26;89,26;91,28" o:connectangles="0,0,0,0,0,0,0,0,0,0,0,0,0,0,0,0,0,0,0,0,0,0,0,0,0,0,0,0,0,0,0,0,0,0,0,0,0,0,0,0,0,0,0,0,0,0,0,0,0,0"/>
                  </v:shape>
                  <v:shape id="Freeform 1278" o:spid="_x0000_s1071" style="position:absolute;left:3417;top:1089;width:200;height:113;visibility:visible;mso-wrap-style:square;v-text-anchor:top" coordsize="1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DdMQA&#10;AADbAAAADwAAAGRycy9kb3ducmV2LnhtbESPzWrDMBCE74G8g9hAL6GW07pNcayEkFLwtfmB5LZY&#10;W8vEWhlLid23rwqFHoeZ+YYpNqNtxZ163zhWsEhSEMSV0w3XCo6Hj8c3ED4ga2wdk4Jv8rBZTycF&#10;5toN/En3fahFhLDPUYEJocul9JUhiz5xHXH0vlxvMUTZ11L3OES4beVTmr5Kiw3HBYMd7QxV1/3N&#10;Ktjq+SEz59OIVzks31+ey+yCpVIPs3G7AhFoDP/hv3apFWRL+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HA3TEAAAA2wAAAA8AAAAAAAAAAAAAAAAAmAIAAGRycy9k&#10;b3ducmV2LnhtbFBLBQYAAAAABAAEAPUAAACJAwAAAAA=&#10;" path="m60,18c52,28,24,22,24,38v,4,7,4,11,4c37,42,40,42,42,41v,,5,-2,6,-2c51,35,62,35,67,35v7,,14,1,19,3c88,38,89,40,91,40v1,,2,,3,c95,40,98,41,98,41v,,4,,4,c109,38,103,29,99,28,93,24,82,23,74,23,67,23,49,16,54,6,56,2,61,,66,v2,,6,3,7,5c73,6,73,9,73,11v,2,-6,3,-7,2c65,12,63,12,63,10v,-1,2,-3,2,-4c65,3,62,9,64,12v4,3,17,3,24,3c102,15,109,18,120,24v8,5,10,14,9,19c127,53,115,59,110,61,91,74,40,71,21,64,12,57,3,53,2,42,,33,12,20,21,20v5,,33,-3,33,-7c54,13,55,14,55,14v,,,,,l55,15v,,1,,1,l56,15v,,,,,l56,15v,,,,,l56,15v,,,,,l56,15v,,,1,,1c56,16,57,16,57,16v,,,,,c57,16,58,17,58,17v,,,,,c58,17,58,17,58,17r1,1c59,18,59,18,59,18r,c59,18,59,18,60,18xe" strokecolor="#25221e" strokeweight=".5pt">
                    <v:path arrowok="t" o:connecttype="custom" o:connectlocs="92,27;37,58;54,64;65,63;74,60;103,53;132,58;140,61;145,61;151,63;157,63;152,43;114,35;83,9;102,0;112,8;112,17;102,20;97,15;100,9;98,18;135,23;185,37;198,66;169,93;32,98;3,64;32,31;83,20;85,21;85,21;85,23;86,23;86,23;86,23;86,23;86,23;86,23;86,23;86,23;86,24;88,24;88,24;89,26;89,26;89,26;91,27;91,27;91,27;92,27" o:connectangles="0,0,0,0,0,0,0,0,0,0,0,0,0,0,0,0,0,0,0,0,0,0,0,0,0,0,0,0,0,0,0,0,0,0,0,0,0,0,0,0,0,0,0,0,0,0,0,0,0,0"/>
                  </v:shape>
                  <v:shape id="Freeform 1279" o:spid="_x0000_s1072" style="position:absolute;left:3894;top:478;width:54;height:78;visibility:visible;mso-wrap-style:square;v-text-anchor:top" coordsize="3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1r8A&#10;AADbAAAADwAAAGRycy9kb3ducmV2LnhtbERPTYvCMBC9C/6HMIK3NXVZXKlG0YWFFfRg9eBxaMa0&#10;tJmUJKv135uD4PHxvpfr3rbiRj7UjhVMJxkI4tLpmo2C8+n3Yw4iRGSNrWNS8KAA69VwsMRcuzsf&#10;6VZEI1IIhxwVVDF2uZShrMhimLiOOHFX5y3GBL2R2uM9hdtWfmbZTFqsOTVU2NFPRWVT/FsFDuny&#10;HZvrbv84tFvjTdGcsFBqPOo3CxCR+vgWv9x/WsFXGpu+p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W//WvwAAANsAAAAPAAAAAAAAAAAAAAAAAJgCAABkcnMvZG93bnJl&#10;di54bWxQSwUGAAAAAAQABAD1AAAAhAMAAAAA&#10;" path="m9,c22,,27,13,27,25v,7,-6,22,4,22c32,47,35,45,31,49v-2,2,-3,2,-7,2c20,51,17,48,15,45,14,44,13,43,12,41,12,40,8,40,8,37,8,29,,25,,16,,11,1,5,4,2,5,1,8,,8,v,,1,,1,xe" strokecolor="#25221e" strokeweight=".25pt">
                    <v:path arrowok="t" o:connecttype="custom" o:connectlocs="14,0;42,38;48,72;48,75;37,78;23,69;19,63;12,57;0,24;6,3;12,0;14,0" o:connectangles="0,0,0,0,0,0,0,0,0,0,0,0"/>
                  </v:shape>
                  <v:shape id="Freeform 1280" o:spid="_x0000_s1073" style="position:absolute;left:3841;top:449;width:78;height:204;visibility:visible;mso-wrap-style:square;v-text-anchor:top" coordsize="5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Gcc8MA&#10;AADbAAAADwAAAGRycy9kb3ducmV2LnhtbESPQWvCQBSE7wX/w/IEb3VjCWKjq4giWHqwsXp/ZJ/Z&#10;YPZtyG5j8u+7BaHHYWa+YVab3taio9ZXjhXMpgkI4sLpiksFl+/D6wKED8gaa8ekYCAPm/XoZYWZ&#10;dg/OqTuHUkQI+wwVmBCaTEpfGLLop64hjt7NtRZDlG0pdYuPCLe1fEuSubRYcVww2NDOUHE//1gF&#10;++uQz1NpDifKh8+0+1p87Fyh1GTcb5cgAvXhP/xsH7WC9B3+vs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Gcc8MAAADbAAAADwAAAAAAAAAAAAAAAACYAgAAZHJzL2Rv&#10;d25yZXYueG1sUEsFBgAAAAAEAAQA9QAAAIgDAAAAAA==&#10;" path="m43,19c44,13,34,1,27,1,15,,4,1,2,18,,33,5,40,12,51v,3,10,17,12,20c31,79,38,96,34,107v-2,5,-13,10,-13,11l21,130v-1,3,8,-2,16,-12c44,109,50,96,43,86,42,85,42,83,41,82,36,74,19,44,14,37,9,29,9,12,19,9v7,-1,14,,16,5c36,16,37,21,38,21r2,-1c41,20,42,19,43,19xe" strokecolor="#25221e" strokeweight=".25pt">
                    <v:path arrowok="t" o:connecttype="custom" o:connectlocs="67,29;42,2;3,28;19,78;37,109;53,164;33,181;33,199;58,181;67,132;64,126;22,57;30,14;55,21;59,32;62,31;67,29" o:connectangles="0,0,0,0,0,0,0,0,0,0,0,0,0,0,0,0,0"/>
                  </v:shape>
                  <v:shape id="Freeform 1281" o:spid="_x0000_s1074" style="position:absolute;left:3497;top:556;width:125;height:45;visibility:visible;mso-wrap-style:square;v-text-anchor:top" coordsize="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H4XMQA&#10;AADbAAAADwAAAGRycy9kb3ducmV2LnhtbESPTW/CMAyG75P4D5GRdpkgBY2BCgGhfUhoNzou3Exj&#10;2m6NEzUZlH8/H5B2tF6/jx+vNr1r1YW62Hg2MBlnoIhLbxuuDBy+PkYLUDEhW2w9k4EbRdisBw8r&#10;zK2/8p4uRaqUQDjmaKBOKeRax7Imh3HsA7FkZ985TDJ2lbYdXgXuWj3NshftsGG5UGOg15rKn+LX&#10;icbbhG/zzzD126KYfb/HcHp+OhrzOOy3S1CJ+vS/fG/vrIGZ2MsvAg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B+FzEAAAA2wAAAA8AAAAAAAAAAAAAAAAAmAIAAGRycy9k&#10;b3ducmV2LnhtbFBLBQYAAAAABAAEAPUAAACJAwAAAAA=&#10;" path="m81,25l68,29r-9,c50,29,36,25,28,20,24,19,17,23,14,23,10,25,4,25,,25l6,v5,,13,4,16,7c23,8,29,11,31,11v3,,8,,11,l58,11v1,,1,,2,c62,11,64,10,66,10v,,1,-1,1,-1c68,9,68,9,68,9v1,,1,,2,c71,9,71,8,72,8r9,17xe" strokecolor="#25221e" strokeweight=".25pt">
                    <v:path arrowok="t" o:connecttype="custom" o:connectlocs="125,39;105,45;91,45;43,31;22,36;0,39;9,0;34,11;48,17;65,17;90,17;93,17;102,16;103,14;105,14;108,14;111,12;125,39" o:connectangles="0,0,0,0,0,0,0,0,0,0,0,0,0,0,0,0,0,0"/>
                  </v:shape>
                  <v:shape id="Freeform 1282" o:spid="_x0000_s1075" style="position:absolute;left:3437;top:438;width:103;height:375;visibility:visible;mso-wrap-style:square;v-text-anchor:top" coordsize="6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l9cUA&#10;AADbAAAADwAAAGRycy9kb3ducmV2LnhtbESPQWvCQBSE70L/w/IKvdVNLBVNXUUUaSlFMEq9PrLP&#10;bDT7NmTXmP77bqHgcZiZb5jZore16Kj1lWMF6TABQVw4XXGp4LDfPE9A+ICssXZMCn7Iw2L+MJhh&#10;pt2Nd9TloRQRwj5DBSaEJpPSF4Ys+qFriKN3cq3FEGVbSt3iLcJtLUdJMpYWK44LBhtaGSou+dUq&#10;OJ+m6dfafL8cP802v3bh/XAeH5V6euyXbyAC9eEe/m9/aAWvK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iX1xQAAANsAAAAPAAAAAAAAAAAAAAAAAJgCAABkcnMv&#10;ZG93bnJldi54bWxQSwUGAAAAAAQABAD1AAAAigMAAAAA&#10;" path="m67,2l6,244,,243,61,r6,2xe" strokecolor="#25221e" strokeweight=".25pt">
                    <v:path arrowok="t" o:connecttype="custom" o:connectlocs="103,3;9,375;0,373;94,0;103,3" o:connectangles="0,0,0,0,0"/>
                  </v:shape>
                  <v:shape id="Freeform 1283" o:spid="_x0000_s1076" style="position:absolute;left:3491;top:462;width:75;height:23;visibility:visible;mso-wrap-style:square;v-text-anchor:top" coordsize="4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7F+8UA&#10;AADbAAAADwAAAGRycy9kb3ducmV2LnhtbESPQWvCQBSE74X+h+UJ3upGwSCpmyBC25BD06iX3h7Z&#10;ZxLMvk2zW03/fbdQ8DjMzDfMNptML640us6yguUiAkFcW91xo+B0fHnagHAeWWNvmRT8kIMsfXzY&#10;YqLtjSu6HnwjAoRdggpa74dESle3ZNAt7EAcvLMdDfogx0bqEW8Bbnq5iqJYGuw4LLQ40L6l+nL4&#10;Ngreqqks/ddH9LrDTX7+dEX/HhdKzWfT7hmEp8nfw//tXCtYr+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7sX7xQAAANsAAAAPAAAAAAAAAAAAAAAAAJgCAABkcnMv&#10;ZG93bnJldi54bWxQSwUGAAAAAAQABAD1AAAAigMAAAAA&#10;" path="m2,l21,3r3,4l28,5,49,9r-1,6l26,11,24,7,19,9,,6,2,xe" strokecolor="#25221e" strokeweight="0">
                    <v:path arrowok="t" o:connecttype="custom" o:connectlocs="3,0;32,5;37,11;43,8;75,14;73,23;40,17;37,11;29,14;0,9;3,0" o:connectangles="0,0,0,0,0,0,0,0,0,0,0"/>
                  </v:shape>
                  <v:shape id="Freeform 1284" o:spid="_x0000_s1077" style="position:absolute;left:3506;top:589;width:139;height:66;visibility:visible;mso-wrap-style:square;v-text-anchor:top" coordsize="9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ORsMA&#10;AADbAAAADwAAAGRycy9kb3ducmV2LnhtbESPS4vCMBSF94L/IVxhNqKp4/igGkUEwWFWWkHdXZpr&#10;W2xuahO1/vvJwIDLw3l8nPmyMaV4UO0KywoG/QgEcWp1wZmCQ7LpTUE4j6yxtEwKXuRguWi35hhr&#10;++QdPfY+E2GEXYwKcu+rWEqX5mTQ9W1FHLyLrQ36IOtM6hqfYdyU8jOKxtJgwYGQY0XrnNLr/m4C&#10;5PZlk2t6Pn6X1g8v4+7PScqJUh+dZjUD4anx7/B/e6sVjIbw9yX8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jORsMAAADbAAAADwAAAAAAAAAAAAAAAACYAgAAZHJzL2Rv&#10;d25yZXYueG1sUEsFBgAAAAAEAAQA9QAAAIgDAAAAAA==&#10;" path="m90,13r-7,6c82,20,81,21,80,21v,,,1,,1c80,22,79,22,79,22v,,-1,1,-1,1c78,23,78,23,78,23v,,,,,c78,23,77,23,77,23v,,,1,,1c76,24,75,24,74,25v,,-3,-1,-3,l44,25v-9,,-12,4,-16,10c25,43,22,40,14,40v-1,,,-4,-2,-3c8,39,,35,4,31v,,-3,-3,-2,-6c6,17,19,13,28,13l44,12v2,,7,-1,9,-1c55,11,63,8,64,6v,,5,-3,5,-3c70,3,73,,74,l90,13xe" strokecolor="#25221e" strokeweight=".25pt">
                    <v:path arrowok="t" o:connecttype="custom" o:connectlocs="139,20;128,29;124,32;124,34;122,34;120,35;120,35;120,35;119,35;119,37;114,38;110,38;68,38;43,54;22,61;19,57;6,48;3,38;43,20;68,18;82,17;99,9;107,5;114,0;139,20" o:connectangles="0,0,0,0,0,0,0,0,0,0,0,0,0,0,0,0,0,0,0,0,0,0,0,0,0"/>
                  </v:shape>
                  <v:shape id="Freeform 1285" o:spid="_x0000_s1078" style="position:absolute;left:3648;top:542;width:227;height:267;visibility:visible;mso-wrap-style:square;v-text-anchor:top" coordsize="147,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E08QA&#10;AADbAAAADwAAAGRycy9kb3ducmV2LnhtbESPzWrDMBCE74W8g9hAL6WRE9LQuFFCUij0Vpqf+2Jt&#10;LSfWyljbRH77qlDocZiZb5jVJvlWXamPTWAD00kBirgKtuHawPHw9vgMKgqyxTYwGRgowmY9ulth&#10;acONP+m6l1plCMcSDTiRrtQ6Vo48xknoiLP3FXqPkmVfa9vjLcN9q2dFsdAeG84LDjt6dVRd9t/e&#10;wDmdlw/TnXwc5+60GGan5ZC2Ysz9OG1fQAkl+Q//td+tgac5/H7JP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RNPEAAAA2wAAAA8AAAAAAAAAAAAAAAAAmAIAAGRycy9k&#10;b3ducmV2LnhtbFBLBQYAAAAABAAEAPUAAACJAwAAAAA=&#10;" path="m50,v4,14,19,19,33,26c90,29,100,30,107,31r14,3c123,34,126,35,128,35v6,1,11,9,15,12c147,52,147,74,143,78v-1,,-6,11,-7,13c135,92,126,100,126,101v-4,2,-2,16,1,19c127,120,128,121,128,121v,,2,2,2,2c130,123,130,124,130,124v1,,1,,1,c131,124,132,125,132,125v,,,,1,c133,126,134,126,134,127v,,1,,1,c135,127,136,128,136,128v,,,,1,1c137,129,137,129,138,129v,,1,2,1,2c140,132,139,135,139,136v,,,2,-1,2c138,138,138,138,138,138v,,-3,3,-3,3c135,141,134,141,134,141v-1,1,-2,1,-3,1c129,142,125,147,124,148v-2,2,-3,8,-3,11c121,160,120,162,120,163v-1,1,-2,2,-2,3c118,166,117,167,117,167v,,,,,c116,167,116,168,115,168v,,,,,1c115,169,114,169,114,169v,,,,,c113,169,112,170,112,170v,,,1,,1c111,171,111,171,111,171v-1,,-2,1,-2,1c109,172,107,172,107,172v,,-1,1,-1,1c105,173,103,173,101,173v,,,-1,-1,-1l100,172v,,,,,l100,172v,,,,,c98,172,97,172,95,172v,,-1,,-1,c93,172,92,172,92,172v,,-1,-1,-1,-1c91,171,91,171,91,170v-1,,-2,1,-3,1c87,171,87,171,87,170v-1,,-2,-1,-2,-2c85,167,84,164,85,164v,,,-1,,-1c86,163,88,160,89,160v,,1,,2,c92,160,94,160,94,159r1,c95,159,95,159,95,159v,,1,,1,c96,159,97,159,97,159v3,-2,6,-1,8,-3c107,154,109,154,110,152v1,-2,1,-4,2,-5c112,146,118,136,119,136v7,-6,-6,-15,-12,-15c104,121,88,113,88,110,84,107,85,91,85,85,85,69,75,65,59,65v-8,,-16,1,-23,1c29,66,20,63,15,63v-2,,-4,-2,-5,-3c9,60,7,59,6,58v,,-2,-1,-2,-2c2,55,,51,,50l21,35,50,xe" strokecolor="#25221e" strokeweight=".25pt">
                    <v:path arrowok="t" o:connecttype="custom" o:connectlocs="128,40;187,52;221,73;210,140;196,185;201,190;202,191;205,193;208,196;212,199;215,202;213,213;208,218;202,219;187,245;182,256;181,258;178,261;176,261;173,264;168,265;164,267;154,265;154,265;154,265;145,265;141,264;136,264;131,259;131,252;141,247;147,245;148,245;162,241;173,227;165,187;131,131;56,102;15,93;6,86;32,54" o:connectangles="0,0,0,0,0,0,0,0,0,0,0,0,0,0,0,0,0,0,0,0,0,0,0,0,0,0,0,0,0,0,0,0,0,0,0,0,0,0,0,0,0"/>
                  </v:shape>
                  <v:shape id="Freeform 1286" o:spid="_x0000_s1079" style="position:absolute;left:3681;top:512;width:51;height:84;visibility:visible;mso-wrap-style:square;v-text-anchor:top" coordsize="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Pb8YA&#10;AADbAAAADwAAAGRycy9kb3ducmV2LnhtbESPQWvCQBSE74L/YXlCL0U3tShtdJVSsBVEpVoQb8/s&#10;M4nNvg3ZNUn/fVcoeBxm5htmOm9NIWqqXG5ZwdMgAkGcWJ1zquB7v+i/gHAeWWNhmRT8koP5rNuZ&#10;Yqxtw19U73wqAoRdjAoy78tYSpdkZNANbEkcvLOtDPogq1TqCpsAN4UcRtFYGsw5LGRY0ntGyc/u&#10;ahQ8f+qP0/ZyPCzqoV41x8t680ivSj302rcJCE+tv4f/20utYDSC25fw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Pb8YAAADbAAAADwAAAAAAAAAAAAAAAACYAgAAZHJz&#10;L2Rvd25yZXYueG1sUEsFBgAAAAAEAAQA9QAAAIsDAAAAAA==&#10;" path="m25,4v5,10,8,16,2,28c26,35,15,46,12,46v-1,,-6,3,-7,4c,55,6,48,6,42,6,38,14,26,17,23v1,-1,4,-10,4,-11c21,10,20,6,22,5,24,4,25,,25,4xe" strokecolor="#25221e" strokeweight="0">
                    <v:path arrowok="t" o:connecttype="custom" o:connectlocs="39,6;42,49;19,70;8,76;9,64;26,35;32,18;34,8;39,6" o:connectangles="0,0,0,0,0,0,0,0,0"/>
                  </v:shape>
                  <v:shape id="Freeform 1287" o:spid="_x0000_s1080" style="position:absolute;left:3658;top:530;width:55;height:52;visibility:visible;mso-wrap-style:square;v-text-anchor:top" coordsize="3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pQWsEA&#10;AADbAAAADwAAAGRycy9kb3ducmV2LnhtbESPzarCMBSE9xd8h3AEd9dUQZFeoxRBEDfiz90fmmNb&#10;bU5KEm316Y0guBxm5htmvuxMLe7kfGVZwWiYgCDOra64UHA6rn9nIHxA1lhbJgUP8rBc9H7mmGrb&#10;8p7uh1CICGGfooIyhCaV0uclGfRD2xBH72ydwRClK6R22Ea4qeU4SabSYMVxocSGViXl18PNKKiv&#10;rX6Gkdtss+6xSyh7/s+2F6UG/S77AxGoC9/wp73RCiZTeH+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6UFrBAAAA2wAAAA8AAAAAAAAAAAAAAAAAmAIAAGRycy9kb3du&#10;cmV2LnhtbFBLBQYAAAAABAAEAPUAAACGAwAAAAA=&#10;" path="m34,v,11,2,16,-5,24c25,27,19,33,13,33v-3,,-6,1,-9,1c,33,,32,3,31v3,-2,7,-6,9,-6c16,23,19,11,22,11v1,,4,-5,7,-7c30,4,34,3,34,xe" strokecolor="#25221e" strokeweight="0">
                    <v:path arrowok="t" o:connecttype="custom" o:connectlocs="52,0;44,37;20,50;6,52;5,47;18,38;34,17;44,6;52,0" o:connectangles="0,0,0,0,0,0,0,0,0"/>
                  </v:shape>
                  <v:shape id="Freeform 1288" o:spid="_x0000_s1081" style="position:absolute;left:3675;top:479;width:49;height:94;visibility:visible;mso-wrap-style:square;v-text-anchor:top" coordsize="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ij98MA&#10;AADbAAAADwAAAGRycy9kb3ducmV2LnhtbESPW2vCQBSE34X+h+UIfdONQo1EVylCiX30Avp4yJ4m&#10;abNnY3Zz+/fdQsHHYWa+Ybb7wVSio8aVlhUs5hEI4szqknMF18vHbA3CeWSNlWVSMJKD/e5lssVE&#10;255P1J19LgKEXYIKCu/rREqXFWTQzW1NHLwv2xj0QTa51A32AW4quYyilTRYclgosKZDQdnPuTUK&#10;qu8Ih88xbW/p48CtvMe3xzpW6nU6vG9AeBr8M/zfPmoFbzH8fQ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ij98MAAADbAAAADwAAAAAAAAAAAAAAAACYAgAAZHJzL2Rv&#10;d25yZXYueG1sUEsFBgAAAAAEAAQA9QAAAIgDAAAAAA==&#10;" path="m26,v5,,6,10,6,15c32,20,31,26,31,29v,3,-12,10,-14,14c17,44,10,47,9,48v,,-3,4,-3,4c5,53,4,55,4,57v,1,,3,-1,4c3,61,,56,,55,,50,,46,,41,,39,1,38,2,37v3,-4,8,-5,10,-8c17,25,22,23,24,18v1,-3,1,-6,1,-9c25,8,26,,26,xe" strokecolor="#25221e" strokeweight="0">
                    <v:path arrowok="t" o:connecttype="custom" o:connectlocs="40,0;49,23;47,45;26,66;14,74;9,80;6,88;5,94;0,85;0,63;3,57;18,45;37,28;38,14;40,0" o:connectangles="0,0,0,0,0,0,0,0,0,0,0,0,0,0,0"/>
                  </v:shape>
                  <v:shape id="Freeform 1289" o:spid="_x0000_s1082" style="position:absolute;left:3596;top:495;width:51;height:109;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0xL4A&#10;AADbAAAADwAAAGRycy9kb3ducmV2LnhtbERPS4vCMBC+L/gfwgje1sSCUrpGWQXZvfpAPA7NbFu2&#10;mZRm1PrvzUHw+PG9l+vBt+pGfWwCW5hNDSjiMriGKwun4+4zBxUF2WEbmCw8KMJ6NfpYYuHCnfd0&#10;O0ilUgjHAi3UIl2hdSxr8hinoSNO3F/oPUqCfaVdj/cU7ludGbPQHhtODTV2tK2p/D9cvYV8/+iy&#10;zelHzrNzuAx5ZhbSGmsn4+H7C5TQIG/xy/3rLMzT2PQl/QC9e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mZ9MS+AAAA2wAAAA8AAAAAAAAAAAAAAAAAmAIAAGRycy9kb3ducmV2&#10;LnhtbFBLBQYAAAAABAAEAPUAAACDAwAAAAA=&#10;" path="m7,8c5,13,,15,,21,,37,6,39,14,50v2,4,6,6,6,12c20,71,30,58,30,56,30,42,33,40,23,29,19,26,16,20,12,16,9,13,7,,7,8xe" strokecolor="#25221e" strokeweight="0">
                    <v:path arrowok="t" o:connecttype="custom" o:connectlocs="11,12;0,32;22,77;31,95;46,86;36,45;19,25;11,12" o:connectangles="0,0,0,0,0,0,0,0"/>
                  </v:shape>
                </v:group>
                <v:shape id="Freeform 1290" o:spid="_x0000_s1083" style="position:absolute;left:1784;top:635;width:273;height:577;visibility:visible;mso-wrap-style:square;v-text-anchor:top" coordsize="2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wQssUA&#10;AADbAAAADwAAAGRycy9kb3ducmV2LnhtbESPT2sCMRTE74V+h/CE3rpZpVbdGqWIpfWg4J9Lb4/N&#10;MxvcvCybuK7fvikUehxm5jfMfNm7WnTUButZwTDLQRCXXls2Ck7Hj+cpiBCRNdaeScGdAiwXjw9z&#10;LLS/8Z66QzQiQTgUqKCKsSmkDGVFDkPmG+LknX3rMCbZGqlbvCW4q+Uoz1+lQ8tpocKGVhWVl8PV&#10;KaBPv5nY4cumsytjdlu+XL/rtVJPg/79DUSkPv6H/9pfWsF4Br9f0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7BCyxQAAANsAAAAPAAAAAAAAAAAAAAAAAJgCAABkcnMv&#10;ZG93bnJldi54bWxQSwUGAAAAAAQABAD1AAAAigMAAAAA&#10;" path="m21,c14,3,,12,,22,,36,8,38,13,49v2,3,2,10,3,10c19,59,24,48,24,46,28,35,15,34,15,22v,-6,1,-7,3,-11c19,10,20,8,21,7,21,6,22,,21,xe" strokecolor="#25221e" strokeweight="0">
                  <v:path arrowok="t" o:connecttype="custom" o:connectlocs="20479,0;0,21547;12677,47991;15603,57785;23404,45053;14628,21547;17553,10773;20479,6856;20479,0" o:connectangles="0,0,0,0,0,0,0,0,0"/>
                </v:shape>
                <v:shape id="Freeform 1291" o:spid="_x0000_s1084" style="position:absolute;left:2178;top:908;width:215;height:127;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4Y5cAA&#10;AADbAAAADwAAAGRycy9kb3ducmV2LnhtbERPz2vCMBS+C/4P4Qm7iKbboUhnlCEIO22sCuLtrXk2&#10;dclLaDLb/ffLQfD48f1eb0dnxY362HlW8LwsQBA3XnfcKjge9osViJiQNVrPpOCPImw308kaK+0H&#10;/qJbnVqRQzhWqMCkFCopY2PIYVz6QJy5i+8dpgz7VuoehxzurHwpilI67Dg3GAy0M9T81L9OwcmX&#10;n5dve5ZNPYQy2MO8MNcPpZ5m49sriERjeojv7netoMzr85f8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94Y5cAAAADbAAAADwAAAAAAAAAAAAAAAACYAgAAZHJzL2Rvd25y&#10;ZXYueG1sUEsFBgAAAAAEAAQA9QAAAIUDAAAAAA==&#10;" path="m,4c2,1,7,,9,v3,,10,,11,3c21,5,22,8,20,9v-1,2,-2,4,-5,4c9,13,,10,,4xe" strokecolor="#25221e" strokeweight="0">
                  <v:path arrowok="t" o:connecttype="custom" o:connectlocs="0,3908;8832,0;19627,2931;19627,8792;14720,12700;0,3908" o:connectangles="0,0,0,0,0,0"/>
                </v:shape>
                <v:shape id="Freeform 1292" o:spid="_x0000_s1085" style="position:absolute;left:1949;top:857;width:229;height:139;visibility:visible;mso-wrap-style:square;v-text-anchor:top" coordsize="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g78IA&#10;AADbAAAADwAAAGRycy9kb3ducmV2LnhtbESPQWuDQBSE74X8h+UFemtWe5BiswkljdBbiPbS26v7&#10;olL3rfg2av59N1DocZiZb5jtfnG9mmiUzrOBdJOAIq697bgx8FkVTy+gJCBb7D2TgRsJ7Herhy3m&#10;1s98pqkMjYoQlhwNtCEMudZSt+RQNn4gjt7Fjw5DlGOj7YhzhLtePydJph12HBdaHOjQUv1TXp2B&#10;uXg/ifhJvudL8nWw0ld4LIx5XC9vr6ACLeE//Nf+sAayFO5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kaDvwgAAANsAAAAPAAAAAAAAAAAAAAAAAJgCAABkcnMvZG93&#10;bnJldi54bWxQSwUGAAAAAAQABAD1AAAAhwMAAAAA&#10;" path="m23,10v-1,,-2,1,-2,2c21,13,20,13,19,13v-1,,-3,1,-4,1c13,14,9,14,6,13v,,,,,l5,13v,,,,,-1c5,12,4,12,4,12r,c3,12,3,12,3,12v,,-1,-1,-1,-1c2,11,2,11,1,10r,c1,10,1,9,1,9,1,9,,9,,9l,8v,,,,,l,8v,,,,,c,7,,7,,6v,,,,,c,6,,5,,5r,c,4,,4,1,3v,,,,,-1c1,2,1,2,1,2v,,1,,1,c4,1,12,,14,1v2,1,3,1,4,2c19,4,21,6,21,6v,1,1,1,1,1c22,8,22,7,22,8v,,,,,c22,8,22,9,22,9r,c22,9,22,9,22,9r,c22,9,22,9,23,10xe" strokecolor="#25221e" strokeweight="0">
                  <v:path arrowok="t" o:connecttype="custom" o:connectlocs="22860,9979;20872,11974;18884,12972;14909,13970;5963,12972;5963,12972;4970,12972;4970,11974;3976,11974;3976,11974;2982,11974;1988,10976;994,9979;994,9979;994,8981;0,8981;0,7983;0,7983;0,7983;0,7983;0,5987;0,5987;0,4989;0,4989;994,2994;994,1996;994,1996;1988,1996;13915,998;17890,2994;20872,5987;21866,6985;21866,7983;21866,7983;21866,8981;21866,8981;21866,8981;21866,8981;22860,9979" o:connectangles="0,0,0,0,0,0,0,0,0,0,0,0,0,0,0,0,0,0,0,0,0,0,0,0,0,0,0,0,0,0,0,0,0,0,0,0,0,0,0"/>
                </v:shape>
                <v:shape id="Freeform 1293" o:spid="_x0000_s1086" style="position:absolute;left:1987;top:577;width:540;height:165;visibility:visible;mso-wrap-style:square;v-text-anchor:top" coordsize="5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YTW8MA&#10;AADbAAAADwAAAGRycy9kb3ducmV2LnhtbESPT2sCMRTE7wW/Q3iCt5qtB2m3ZkUUQUQK2kqvj83b&#10;P3TzEpPort++KQg9DjPzG2axHEwnbuRDa1nByzQDQVxa3XKt4Otz+/wKIkRkjZ1lUnCnAMti9LTA&#10;XNuej3Q7xVokCIccFTQxulzKUDZkMEytI05eZb3BmKSvpfbYJ7jp5CzL5tJgy2mhQUfrhsqf09Uo&#10;6N7K7w99cevqft6cD/tQe7fqlZqMh9U7iEhD/A8/2jutYD6Dvy/pB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YTW8MAAADbAAAADwAAAAAAAAAAAAAAAACYAgAAZHJzL2Rv&#10;d25yZXYueG1sUEsFBgAAAAAEAAQA9QAAAIgDAAAAAA==&#10;" path="m,l20,3,39,6r16,5l55,17c37,11,18,7,,6l,xe" strokecolor="#25221e" strokeweight="0">
                  <v:path arrowok="t" o:connecttype="custom" o:connectlocs="0,0;19627,2914;38273,5827;53975,10683;53975,16510;0,5827;0,0" o:connectangles="0,0,0,0,0,0,0"/>
                </v:shape>
                <v:shape id="Freeform 1294" o:spid="_x0000_s1087" style="position:absolute;left:2108;top:965;width:108;height:70;visibility:visible;mso-wrap-style:square;v-text-anchor:top" coordsize="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aYcUA&#10;AADbAAAADwAAAGRycy9kb3ducmV2LnhtbESPQWvCQBSE70L/w/IK3nTTilJSVxGL4EEQo6V4e2Rf&#10;k9Ts23R3NdFf3y0IHoeZ+YaZzjtTiws5X1lW8DJMQBDnVldcKDjsV4M3ED4ga6wtk4IreZjPnnpT&#10;TLVteUeXLBQiQtinqKAMoUml9HlJBv3QNsTR+7bOYIjSFVI7bCPc1PI1SSbSYMVxocSGliXlp+xs&#10;FPCI3NdnZpab39u2PSbj48/HZqxU/7lbvIMI1IVH+N5eawWTEfx/iT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BphxQAAANsAAAAPAAAAAAAAAAAAAAAAAJgCAABkcnMv&#10;ZG93bnJldi54bWxQSwUGAAAAAAQABAD1AAAAigMAAAAA&#10;" path="m,3c,4,3,7,5,7v1,,2,,2,c8,7,9,7,10,6v,,1,-1,1,-1l7,,,3xe" strokecolor="#25221e" strokeweight="0">
                  <v:path arrowok="t" o:connecttype="custom" o:connectlocs="0,2994;4907,6985;6870,6985;9814,5987;10795,4989;6870,0;0,2994" o:connectangles="0,0,0,0,0,0,0"/>
                </v:shape>
                <v:shape id="Freeform 1295" o:spid="_x0000_s1088" style="position:absolute;left:2952;top:2686;width:197;height:108;visibility:visible;mso-wrap-style:square;v-text-anchor:top" coordsize="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RfsIA&#10;AADbAAAADwAAAGRycy9kb3ducmV2LnhtbESP3YrCMBSE7wXfIZyFvdO0IiJdo8iCWIQFtT7AoTn9&#10;2TYnpYm2+/YbQfBymJlvmM1uNK14UO9qywrieQSCOLe65lLBLTvM1iCcR9bYWiYFf+Rgt51ONpho&#10;O/CFHldfigBhl6CCyvsukdLlFRl0c9sRB6+wvUEfZF9K3eMQ4KaViyhaSYM1h4UKO/quKG+ud6Pg&#10;Z49xwfHvcXlK69NxyJrsPDZKfX6M+y8Qnkb/Dr/aqVawWsLzS/g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CBF+wgAAANsAAAAPAAAAAAAAAAAAAAAAAJgCAABkcnMvZG93&#10;bnJldi54bWxQSwUGAAAAAAQABAD1AAAAhwMAAAAA&#10;" path="m,11c,10,,9,1,8l4,9v,1,,1,,2l,11xm1,8c1,7,2,6,3,5l5,7c4,8,4,8,4,9l1,8xm3,5c4,5,5,4,6,4l7,6c6,7,5,7,5,7l3,5xm7,6l20,,7,6,6,5,7,6xm6,4c7,3,8,3,8,3r,3c8,6,8,6,7,6l6,4xe" fillcolor="#25221e" stroked="f">
                  <v:path arrowok="t" o:connecttype="custom" o:connectlocs="0,10795;984,7851;3937,8832;3937,10795;0,10795;984,7851;2953,4907;4921,6870;3937,8832;984,7851;2953,4907;5906,3925;6890,5888;4921,6870;2953,4907;6890,5888;19685,0;6890,5888;5906,4907;6890,5888;5906,3925;7874,2944;7874,5888;6890,5888;5906,3925" o:connectangles="0,0,0,0,0,0,0,0,0,0,0,0,0,0,0,0,0,0,0,0,0,0,0,0,0"/>
                  <o:lock v:ext="edit" verticies="t"/>
                </v:shape>
                <v:shape id="Freeform 1296" o:spid="_x0000_s1089" style="position:absolute;left:3041;top:2743;width:57;height:57;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j6sYA&#10;AADbAAAADwAAAGRycy9kb3ducmV2LnhtbESPT2vCQBTE74LfYXkFb7qpoGh0FSsUxerBP9geH9ln&#10;Esy+jdmNpv303ULB4zAzv2Gm88YU4k6Vyy0reO1FIIgTq3NOFZyO790RCOeRNRaWScE3OZjP2q0p&#10;xto+eE/3g09FgLCLUUHmfRlL6ZKMDLqeLYmDd7GVQR9klUpd4SPATSH7UTSUBnMOCxmWtMwouR5q&#10;o8DcPrfb5Y9529Tn1e7jq96Nxv2xUp2XZjEB4anxz/B/e60VDAfw9yX8AD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bj6sYAAADbAAAADwAAAAAAAAAAAAAAAACYAgAAZHJz&#10;L2Rvd25yZXYueG1sUEsFBgAAAAAEAAQA9QAAAIsDAAAAAA==&#10;" path="m,6v,,,,,l3,6v,,,,,l,6xm,6c,5,,5,,5r3,c3,5,3,6,3,6l,6xm,5c,4,,4,1,3l4,4c4,5,3,5,3,5l,5xm1,3v,,,,,l4,4v,,,,,l1,3xm1,3r,l2,3,1,3xm1,3c1,2,2,1,3,1l4,4v,,,,,l1,3xm3,1c4,,5,,6,r,3c6,3,5,3,4,4l3,1xe" fillcolor="#25221e" stroked="f">
                  <v:path arrowok="t" o:connecttype="custom" o:connectlocs="0,5715;0,5715;2858,5715;2858,5715;0,5715;0,5715;0,4763;2858,4763;2858,5715;0,5715;0,4763;953,2858;3810,3810;2858,4763;0,4763;953,2858;953,2858;3810,3810;3810,3810;953,2858;953,2858;953,2858;953,2858;1905,2858;953,2858;953,2858;2858,953;3810,3810;3810,3810;953,2858;2858,953;5715,0;5715,2858;3810,3810;2858,953" o:connectangles="0,0,0,0,0,0,0,0,0,0,0,0,0,0,0,0,0,0,0,0,0,0,0,0,0,0,0,0,0,0,0,0,0,0,0"/>
                  <o:lock v:ext="edit" verticies="t"/>
                </v:shape>
                <w10:wrap anchory="page"/>
              </v:group>
            </w:pict>
          </mc:Fallback>
        </mc:AlternateContent>
      </w:r>
      <w:r w:rsidR="003E21A5">
        <w:rPr>
          <w:rFonts w:ascii="Times New Roman" w:hAnsi="Times New Roman"/>
          <w:spacing w:val="40"/>
          <w:sz w:val="28"/>
          <w:szCs w:val="28"/>
        </w:rPr>
        <w:t> </w:t>
      </w:r>
    </w:p>
    <w:p w:rsidR="00DC77D2" w:rsidRPr="008D5D3A" w:rsidRDefault="00DC77D2" w:rsidP="00DC77D2">
      <w:pPr>
        <w:rPr>
          <w:sz w:val="12"/>
          <w:szCs w:val="12"/>
          <w:lang w:eastAsia="ru-RU"/>
        </w:rPr>
      </w:pPr>
    </w:p>
    <w:p w:rsidR="00D93D43" w:rsidRDefault="00D93D43" w:rsidP="00D93D43">
      <w:pPr>
        <w:pStyle w:val="2"/>
        <w:spacing w:before="120"/>
        <w:rPr>
          <w:rFonts w:ascii="Times New Roman" w:hAnsi="Times New Roman"/>
          <w:spacing w:val="40"/>
          <w:sz w:val="28"/>
          <w:szCs w:val="28"/>
        </w:rPr>
      </w:pPr>
      <w:r w:rsidRPr="00A14384">
        <w:rPr>
          <w:rFonts w:ascii="Times New Roman" w:hAnsi="Times New Roman"/>
          <w:spacing w:val="40"/>
          <w:sz w:val="28"/>
          <w:szCs w:val="28"/>
        </w:rPr>
        <w:t>АДМИНИСТРАЦИЯ ОКРУГА МУРОМ</w:t>
      </w:r>
    </w:p>
    <w:p w:rsidR="00D93D43" w:rsidRDefault="00D93D43" w:rsidP="00DC77D2">
      <w:pPr>
        <w:pStyle w:val="2"/>
        <w:spacing w:before="120" w:after="120"/>
        <w:rPr>
          <w:rFonts w:ascii="Times New Roman" w:hAnsi="Times New Roman"/>
        </w:rPr>
      </w:pPr>
      <w:r w:rsidRPr="00AC6D19">
        <w:rPr>
          <w:rFonts w:ascii="Times New Roman" w:hAnsi="Times New Roman"/>
        </w:rPr>
        <w:t>ПОСТАНОВЛЕНИЕ</w:t>
      </w:r>
    </w:p>
    <w:p w:rsidR="000C47A2" w:rsidRPr="000C47A2" w:rsidRDefault="000C47A2" w:rsidP="000C47A2">
      <w:pPr>
        <w:rPr>
          <w:lang w:eastAsia="ru-RU"/>
        </w:rPr>
      </w:pPr>
    </w:p>
    <w:p w:rsidR="00973F8C" w:rsidRDefault="00983D96" w:rsidP="00973F8C">
      <w:pPr>
        <w:rPr>
          <w:noProof w:val="0"/>
        </w:rPr>
      </w:pPr>
      <w:r>
        <w:rPr>
          <w:b/>
          <w:noProof w:val="0"/>
          <w:sz w:val="28"/>
          <w:szCs w:val="28"/>
        </w:rPr>
        <w:t>31.12.2020</w:t>
      </w:r>
      <w:r w:rsidR="000B1173">
        <w:rPr>
          <w:b/>
          <w:noProof w:val="0"/>
          <w:sz w:val="28"/>
          <w:szCs w:val="28"/>
        </w:rPr>
        <w:t xml:space="preserve">                                                                                                  </w:t>
      </w:r>
      <w:r>
        <w:rPr>
          <w:b/>
          <w:noProof w:val="0"/>
          <w:sz w:val="28"/>
          <w:szCs w:val="28"/>
        </w:rPr>
        <w:t xml:space="preserve">        </w:t>
      </w:r>
      <w:r w:rsidR="00277B7A">
        <w:rPr>
          <w:b/>
          <w:noProof w:val="0"/>
          <w:sz w:val="28"/>
          <w:szCs w:val="28"/>
        </w:rPr>
        <w:t>№</w:t>
      </w:r>
      <w:r>
        <w:rPr>
          <w:b/>
          <w:noProof w:val="0"/>
          <w:sz w:val="28"/>
          <w:szCs w:val="28"/>
        </w:rPr>
        <w:t xml:space="preserve"> 706</w:t>
      </w:r>
    </w:p>
    <w:p w:rsidR="00973F8C" w:rsidRDefault="00973F8C" w:rsidP="00973F8C">
      <w:pPr>
        <w:rPr>
          <w:noProof w:val="0"/>
        </w:rPr>
      </w:pPr>
    </w:p>
    <w:p w:rsidR="00AB50C5" w:rsidRDefault="001617B9" w:rsidP="00AB50C5">
      <w:pPr>
        <w:ind w:right="6377"/>
        <w:jc w:val="both"/>
        <w:rPr>
          <w:noProof w:val="0"/>
        </w:rPr>
      </w:pPr>
      <w:r>
        <w:rPr>
          <w:i/>
          <w:noProof w:val="0"/>
          <w:sz w:val="24"/>
        </w:rPr>
        <w:t>О внесении изменений в приложение к постановлению Администрации округа Муром от 10.09.2020 № 482 «</w:t>
      </w:r>
      <w:r w:rsidR="00AB50C5">
        <w:rPr>
          <w:i/>
          <w:noProof w:val="0"/>
          <w:sz w:val="24"/>
        </w:rPr>
        <w:t>Об утверждении муниципальной программы «Развитие образования в округе Муром» на 2021-2023  годы</w:t>
      </w:r>
      <w:r>
        <w:rPr>
          <w:i/>
          <w:noProof w:val="0"/>
          <w:sz w:val="24"/>
        </w:rPr>
        <w:t>».</w:t>
      </w:r>
    </w:p>
    <w:p w:rsidR="008A75E3" w:rsidRDefault="008A75E3" w:rsidP="008A75E3">
      <w:pPr>
        <w:rPr>
          <w:noProof w:val="0"/>
        </w:rPr>
      </w:pPr>
    </w:p>
    <w:p w:rsidR="00AB50C5" w:rsidRDefault="00AB50C5" w:rsidP="008A75E3">
      <w:pPr>
        <w:rPr>
          <w:noProof w:val="0"/>
        </w:rPr>
      </w:pPr>
    </w:p>
    <w:p w:rsidR="00AB50C5" w:rsidRDefault="00AB50C5" w:rsidP="008A75E3">
      <w:pPr>
        <w:rPr>
          <w:noProof w:val="0"/>
        </w:rPr>
      </w:pPr>
    </w:p>
    <w:p w:rsidR="00AB50C5" w:rsidRPr="000B67FA" w:rsidRDefault="00AB50C5" w:rsidP="00AB50C5">
      <w:pPr>
        <w:suppressAutoHyphens/>
        <w:spacing w:before="120"/>
        <w:ind w:firstLine="880"/>
        <w:jc w:val="both"/>
        <w:rPr>
          <w:noProof w:val="0"/>
          <w:sz w:val="28"/>
        </w:rPr>
      </w:pPr>
      <w:r>
        <w:rPr>
          <w:noProof w:val="0"/>
          <w:sz w:val="28"/>
        </w:rPr>
        <w:t xml:space="preserve">В соответствии  со статьей  179  Бюджетного кодекса Российской Федерации, </w:t>
      </w:r>
      <w:r w:rsidRPr="00E265F0">
        <w:rPr>
          <w:noProof w:val="0"/>
          <w:sz w:val="28"/>
        </w:rPr>
        <w:t xml:space="preserve">постановлением Администрации Владимирской области от </w:t>
      </w:r>
      <w:r w:rsidRPr="00536499">
        <w:rPr>
          <w:noProof w:val="0"/>
          <w:sz w:val="28"/>
        </w:rPr>
        <w:t xml:space="preserve">31.01.2019 № 48 «Об утверждении госудрственной программы Владимирской области «Развитие образования», </w:t>
      </w:r>
      <w:r>
        <w:rPr>
          <w:noProof w:val="0"/>
          <w:sz w:val="28"/>
        </w:rPr>
        <w:t xml:space="preserve">постановлением администрации округа Муром </w:t>
      </w:r>
      <w:r>
        <w:rPr>
          <w:sz w:val="28"/>
          <w:szCs w:val="28"/>
        </w:rPr>
        <w:t>от 27.08.2015 № 1690 «О Порядке разработки, реализации и оценки эффективности муниципальных программ округа  Муром», руководствуясь Уставом округа Муром</w:t>
      </w:r>
      <w:r>
        <w:rPr>
          <w:noProof w:val="0"/>
          <w:sz w:val="28"/>
        </w:rPr>
        <w:t xml:space="preserve">, </w:t>
      </w:r>
    </w:p>
    <w:p w:rsidR="00AB50C5" w:rsidRPr="000B67FA" w:rsidRDefault="00AB50C5" w:rsidP="00AB50C5">
      <w:pPr>
        <w:suppressAutoHyphens/>
        <w:spacing w:before="120"/>
        <w:ind w:firstLine="567"/>
        <w:jc w:val="both"/>
        <w:rPr>
          <w:noProof w:val="0"/>
          <w:sz w:val="28"/>
        </w:rPr>
      </w:pPr>
      <w:r>
        <w:rPr>
          <w:b/>
          <w:i/>
          <w:noProof w:val="0"/>
          <w:sz w:val="28"/>
        </w:rPr>
        <w:t>п о с т а н о в л я ю:</w:t>
      </w:r>
    </w:p>
    <w:p w:rsidR="001617B9" w:rsidRPr="001617B9" w:rsidRDefault="001617B9" w:rsidP="001617B9">
      <w:pPr>
        <w:numPr>
          <w:ilvl w:val="0"/>
          <w:numId w:val="25"/>
        </w:numPr>
        <w:suppressAutoHyphens/>
        <w:spacing w:before="120"/>
        <w:ind w:left="426" w:hanging="426"/>
        <w:jc w:val="both"/>
        <w:rPr>
          <w:noProof w:val="0"/>
          <w:sz w:val="28"/>
        </w:rPr>
      </w:pPr>
      <w:r>
        <w:rPr>
          <w:noProof w:val="0"/>
          <w:sz w:val="28"/>
        </w:rPr>
        <w:t>Внести изменения в приложение к постановлению Администрации округа Муром от 10.09.2020 № 482 «Об утверждении</w:t>
      </w:r>
      <w:r w:rsidRPr="00170462">
        <w:rPr>
          <w:noProof w:val="0"/>
          <w:sz w:val="28"/>
        </w:rPr>
        <w:t xml:space="preserve"> муниципальн</w:t>
      </w:r>
      <w:r>
        <w:rPr>
          <w:noProof w:val="0"/>
          <w:sz w:val="28"/>
        </w:rPr>
        <w:t>ой</w:t>
      </w:r>
      <w:r w:rsidRPr="00170462">
        <w:rPr>
          <w:noProof w:val="0"/>
          <w:sz w:val="28"/>
        </w:rPr>
        <w:t xml:space="preserve"> программ</w:t>
      </w:r>
      <w:r>
        <w:rPr>
          <w:noProof w:val="0"/>
          <w:sz w:val="28"/>
        </w:rPr>
        <w:t>ы</w:t>
      </w:r>
      <w:r w:rsidRPr="00170462">
        <w:rPr>
          <w:noProof w:val="0"/>
          <w:sz w:val="28"/>
        </w:rPr>
        <w:t xml:space="preserve"> «Развитие образования в округе Муром» на 202</w:t>
      </w:r>
      <w:r>
        <w:rPr>
          <w:noProof w:val="0"/>
          <w:sz w:val="28"/>
        </w:rPr>
        <w:t xml:space="preserve">1 </w:t>
      </w:r>
      <w:r w:rsidRPr="00170462">
        <w:rPr>
          <w:noProof w:val="0"/>
          <w:sz w:val="28"/>
        </w:rPr>
        <w:t>-202</w:t>
      </w:r>
      <w:r>
        <w:rPr>
          <w:noProof w:val="0"/>
          <w:sz w:val="28"/>
        </w:rPr>
        <w:t>3</w:t>
      </w:r>
      <w:r w:rsidRPr="00170462">
        <w:rPr>
          <w:noProof w:val="0"/>
          <w:sz w:val="28"/>
        </w:rPr>
        <w:t xml:space="preserve"> годы»</w:t>
      </w:r>
      <w:r>
        <w:rPr>
          <w:noProof w:val="0"/>
          <w:sz w:val="28"/>
        </w:rPr>
        <w:t>, изложив его в редакции</w:t>
      </w:r>
      <w:r w:rsidRPr="00170462">
        <w:rPr>
          <w:noProof w:val="0"/>
          <w:sz w:val="28"/>
        </w:rPr>
        <w:t xml:space="preserve"> согласно приложению</w:t>
      </w:r>
      <w:r>
        <w:rPr>
          <w:noProof w:val="0"/>
          <w:sz w:val="28"/>
        </w:rPr>
        <w:t xml:space="preserve"> к настоящему постановлению.</w:t>
      </w:r>
    </w:p>
    <w:p w:rsidR="00AB50C5" w:rsidRDefault="00AB50C5" w:rsidP="00AB50C5">
      <w:pPr>
        <w:suppressAutoHyphens/>
        <w:spacing w:before="120"/>
        <w:ind w:left="426" w:hanging="426"/>
        <w:jc w:val="both"/>
        <w:rPr>
          <w:noProof w:val="0"/>
          <w:sz w:val="28"/>
        </w:rPr>
      </w:pPr>
      <w:r>
        <w:rPr>
          <w:noProof w:val="0"/>
          <w:sz w:val="28"/>
        </w:rPr>
        <w:t>2</w:t>
      </w:r>
      <w:r w:rsidRPr="004A4FA5">
        <w:rPr>
          <w:noProof w:val="0"/>
          <w:sz w:val="28"/>
        </w:rPr>
        <w:t>.</w:t>
      </w:r>
      <w:r>
        <w:rPr>
          <w:noProof w:val="0"/>
          <w:sz w:val="28"/>
        </w:rPr>
        <w:tab/>
      </w:r>
      <w:r w:rsidRPr="004A4FA5">
        <w:rPr>
          <w:noProof w:val="0"/>
          <w:sz w:val="28"/>
        </w:rPr>
        <w:t>Контроль  за  исполнением постановления возложить на начальника У</w:t>
      </w:r>
      <w:r w:rsidR="00BD7F18">
        <w:rPr>
          <w:noProof w:val="0"/>
          <w:sz w:val="28"/>
        </w:rPr>
        <w:t xml:space="preserve">правления образования </w:t>
      </w:r>
      <w:r w:rsidRPr="004A4FA5">
        <w:rPr>
          <w:noProof w:val="0"/>
          <w:sz w:val="28"/>
        </w:rPr>
        <w:t xml:space="preserve"> Раевскую</w:t>
      </w:r>
      <w:r w:rsidR="00BD7F18">
        <w:rPr>
          <w:noProof w:val="0"/>
          <w:sz w:val="28"/>
        </w:rPr>
        <w:t xml:space="preserve"> И.И</w:t>
      </w:r>
      <w:r w:rsidRPr="004A4FA5">
        <w:rPr>
          <w:noProof w:val="0"/>
          <w:sz w:val="28"/>
        </w:rPr>
        <w:t>.</w:t>
      </w:r>
    </w:p>
    <w:p w:rsidR="00AB50C5" w:rsidRDefault="00AB50C5" w:rsidP="00AB50C5">
      <w:pPr>
        <w:suppressAutoHyphens/>
        <w:spacing w:before="120"/>
        <w:ind w:left="426" w:hanging="426"/>
        <w:jc w:val="both"/>
        <w:rPr>
          <w:noProof w:val="0"/>
          <w:sz w:val="28"/>
        </w:rPr>
      </w:pPr>
      <w:r>
        <w:rPr>
          <w:noProof w:val="0"/>
          <w:sz w:val="28"/>
        </w:rPr>
        <w:t>3</w:t>
      </w:r>
      <w:r w:rsidRPr="004A4FA5">
        <w:rPr>
          <w:noProof w:val="0"/>
          <w:sz w:val="28"/>
        </w:rPr>
        <w:t xml:space="preserve">. </w:t>
      </w:r>
      <w:r>
        <w:rPr>
          <w:noProof w:val="0"/>
          <w:sz w:val="28"/>
        </w:rPr>
        <w:tab/>
      </w:r>
      <w:r w:rsidRPr="004A4FA5">
        <w:rPr>
          <w:noProof w:val="0"/>
          <w:sz w:val="28"/>
        </w:rPr>
        <w:t xml:space="preserve">Постановление вступает в силу </w:t>
      </w:r>
      <w:r w:rsidR="00E265F0">
        <w:rPr>
          <w:noProof w:val="0"/>
          <w:sz w:val="28"/>
        </w:rPr>
        <w:t>с 01.01.2021</w:t>
      </w:r>
      <w:r w:rsidRPr="004A4FA5">
        <w:rPr>
          <w:noProof w:val="0"/>
          <w:sz w:val="28"/>
        </w:rPr>
        <w:t xml:space="preserve"> и подлежит размещению на официальном сайте Администрации округа Муром.</w:t>
      </w:r>
    </w:p>
    <w:p w:rsidR="00AB50C5" w:rsidRPr="006F6A92" w:rsidRDefault="00AB50C5" w:rsidP="008A75E3">
      <w:pPr>
        <w:rPr>
          <w:noProof w:val="0"/>
          <w:sz w:val="28"/>
          <w:szCs w:val="28"/>
        </w:rPr>
      </w:pPr>
    </w:p>
    <w:p w:rsidR="00FD72CE" w:rsidRPr="000B67FA" w:rsidRDefault="00FD72CE" w:rsidP="007C4809">
      <w:pPr>
        <w:suppressAutoHyphens/>
        <w:spacing w:before="120"/>
        <w:ind w:left="426" w:hanging="426"/>
        <w:jc w:val="both"/>
        <w:rPr>
          <w:noProof w:val="0"/>
          <w:sz w:val="28"/>
        </w:rPr>
      </w:pPr>
    </w:p>
    <w:tbl>
      <w:tblPr>
        <w:tblW w:w="0" w:type="auto"/>
        <w:jc w:val="center"/>
        <w:tblLayout w:type="fixed"/>
        <w:tblLook w:val="0000" w:firstRow="0" w:lastRow="0" w:firstColumn="0" w:lastColumn="0" w:noHBand="0" w:noVBand="0"/>
      </w:tblPr>
      <w:tblGrid>
        <w:gridCol w:w="3284"/>
        <w:gridCol w:w="2835"/>
        <w:gridCol w:w="3493"/>
      </w:tblGrid>
      <w:tr w:rsidR="008A75E3" w:rsidRPr="00115A5B" w:rsidTr="00240FE2">
        <w:trPr>
          <w:jc w:val="center"/>
        </w:trPr>
        <w:tc>
          <w:tcPr>
            <w:tcW w:w="3284" w:type="dxa"/>
          </w:tcPr>
          <w:p w:rsidR="008A75E3" w:rsidRPr="00C45D27" w:rsidRDefault="008A75E3" w:rsidP="00E25646">
            <w:pPr>
              <w:pStyle w:val="3"/>
              <w:rPr>
                <w:b w:val="0"/>
                <w:noProof w:val="0"/>
              </w:rPr>
            </w:pPr>
            <w:r w:rsidRPr="00927100">
              <w:rPr>
                <w:b w:val="0"/>
                <w:noProof w:val="0"/>
              </w:rPr>
              <w:t>Глава округа</w:t>
            </w:r>
          </w:p>
        </w:tc>
        <w:tc>
          <w:tcPr>
            <w:tcW w:w="2835" w:type="dxa"/>
          </w:tcPr>
          <w:p w:rsidR="008A75E3" w:rsidRPr="00115A5B" w:rsidRDefault="008A75E3" w:rsidP="00E25646">
            <w:pPr>
              <w:rPr>
                <w:noProof w:val="0"/>
              </w:rPr>
            </w:pPr>
          </w:p>
        </w:tc>
        <w:tc>
          <w:tcPr>
            <w:tcW w:w="3493" w:type="dxa"/>
          </w:tcPr>
          <w:p w:rsidR="008A75E3" w:rsidRPr="00C45D27" w:rsidRDefault="0069573E" w:rsidP="00E25646">
            <w:pPr>
              <w:pStyle w:val="1"/>
              <w:jc w:val="right"/>
              <w:rPr>
                <w:b w:val="0"/>
                <w:bCs/>
                <w:noProof w:val="0"/>
              </w:rPr>
            </w:pPr>
            <w:r w:rsidRPr="00927100">
              <w:rPr>
                <w:b w:val="0"/>
                <w:bCs/>
                <w:noProof w:val="0"/>
              </w:rPr>
              <w:t>Е.Е.Рычков</w:t>
            </w:r>
          </w:p>
        </w:tc>
      </w:tr>
    </w:tbl>
    <w:p w:rsidR="008A75E3" w:rsidRDefault="00DC60E5" w:rsidP="008A75E3">
      <w:pPr>
        <w:ind w:firstLine="5954"/>
        <w:rPr>
          <w:i/>
          <w:noProof w:val="0"/>
          <w:sz w:val="24"/>
          <w:szCs w:val="24"/>
        </w:rPr>
      </w:pPr>
      <w:r>
        <w:rPr>
          <w:i/>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2682240</wp:posOffset>
                </wp:positionH>
                <wp:positionV relativeFrom="paragraph">
                  <wp:posOffset>328295</wp:posOffset>
                </wp:positionV>
                <wp:extent cx="848360" cy="561975"/>
                <wp:effectExtent l="6350" t="6985" r="12065" b="12065"/>
                <wp:wrapNone/>
                <wp:docPr id="3" name="Rectangle 1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 cy="5619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C29EC" id="Rectangle 1306" o:spid="_x0000_s1026" style="position:absolute;margin-left:211.2pt;margin-top:25.85pt;width:66.8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" strokecolor="white"/>
            </w:pict>
          </mc:Fallback>
        </mc:AlternateContent>
      </w:r>
    </w:p>
    <w:p w:rsidR="008A75E3" w:rsidRDefault="008A75E3" w:rsidP="008A75E3">
      <w:pPr>
        <w:ind w:firstLine="5954"/>
        <w:rPr>
          <w:i/>
          <w:noProof w:val="0"/>
          <w:sz w:val="24"/>
          <w:szCs w:val="24"/>
        </w:rPr>
      </w:pPr>
    </w:p>
    <w:p w:rsidR="008A75E3" w:rsidRDefault="008A75E3" w:rsidP="008A75E3">
      <w:pPr>
        <w:ind w:firstLine="5954"/>
        <w:rPr>
          <w:i/>
          <w:noProof w:val="0"/>
          <w:sz w:val="24"/>
          <w:szCs w:val="24"/>
        </w:rPr>
      </w:pPr>
    </w:p>
    <w:p w:rsidR="00CE6060" w:rsidRDefault="00CE6060" w:rsidP="008A75E3">
      <w:pPr>
        <w:ind w:firstLine="5954"/>
        <w:rPr>
          <w:i/>
          <w:noProof w:val="0"/>
          <w:sz w:val="24"/>
          <w:szCs w:val="24"/>
        </w:rPr>
      </w:pPr>
    </w:p>
    <w:p w:rsidR="00CE6060" w:rsidRDefault="00CE6060" w:rsidP="008A75E3">
      <w:pPr>
        <w:ind w:firstLine="5954"/>
        <w:rPr>
          <w:i/>
          <w:noProof w:val="0"/>
          <w:sz w:val="24"/>
          <w:szCs w:val="24"/>
        </w:rPr>
      </w:pPr>
    </w:p>
    <w:p w:rsidR="00240FE2" w:rsidRDefault="00240FE2" w:rsidP="008A75E3">
      <w:pPr>
        <w:ind w:firstLine="5954"/>
        <w:rPr>
          <w:i/>
          <w:noProof w:val="0"/>
          <w:sz w:val="24"/>
          <w:szCs w:val="24"/>
        </w:rPr>
      </w:pPr>
    </w:p>
    <w:p w:rsidR="00240FE2" w:rsidRDefault="00240FE2" w:rsidP="008A75E3">
      <w:pPr>
        <w:ind w:firstLine="5954"/>
        <w:rPr>
          <w:i/>
          <w:noProof w:val="0"/>
          <w:sz w:val="24"/>
          <w:szCs w:val="24"/>
        </w:rPr>
      </w:pPr>
    </w:p>
    <w:p w:rsidR="00240FE2" w:rsidRDefault="00240FE2" w:rsidP="008A75E3">
      <w:pPr>
        <w:ind w:firstLine="5954"/>
        <w:rPr>
          <w:i/>
          <w:noProof w:val="0"/>
          <w:sz w:val="24"/>
          <w:szCs w:val="24"/>
        </w:rPr>
      </w:pPr>
    </w:p>
    <w:p w:rsidR="00240FE2" w:rsidRDefault="00240FE2" w:rsidP="008A75E3">
      <w:pPr>
        <w:ind w:firstLine="5954"/>
        <w:rPr>
          <w:i/>
          <w:noProof w:val="0"/>
          <w:sz w:val="24"/>
          <w:szCs w:val="24"/>
        </w:rPr>
      </w:pPr>
    </w:p>
    <w:p w:rsidR="00240FE2" w:rsidRDefault="00240FE2" w:rsidP="008A75E3">
      <w:pPr>
        <w:ind w:firstLine="5954"/>
        <w:rPr>
          <w:i/>
          <w:noProof w:val="0"/>
          <w:sz w:val="24"/>
          <w:szCs w:val="24"/>
        </w:rPr>
      </w:pPr>
    </w:p>
    <w:p w:rsidR="00240FE2" w:rsidRDefault="00240FE2" w:rsidP="008A75E3">
      <w:pPr>
        <w:ind w:firstLine="5954"/>
        <w:rPr>
          <w:i/>
          <w:noProof w:val="0"/>
          <w:sz w:val="24"/>
          <w:szCs w:val="24"/>
        </w:rPr>
      </w:pPr>
    </w:p>
    <w:p w:rsidR="00240FE2" w:rsidRDefault="00240FE2" w:rsidP="008A75E3">
      <w:pPr>
        <w:ind w:firstLine="5954"/>
        <w:rPr>
          <w:i/>
          <w:noProof w:val="0"/>
          <w:sz w:val="24"/>
          <w:szCs w:val="24"/>
        </w:rPr>
      </w:pPr>
    </w:p>
    <w:p w:rsidR="006F6A92" w:rsidRDefault="006F6A92" w:rsidP="001C302F">
      <w:pPr>
        <w:rPr>
          <w:i/>
          <w:noProof w:val="0"/>
          <w:sz w:val="24"/>
          <w:szCs w:val="24"/>
        </w:rPr>
      </w:pPr>
    </w:p>
    <w:p w:rsidR="006F6A92" w:rsidRDefault="006F6A92" w:rsidP="008A75E3">
      <w:pPr>
        <w:ind w:firstLine="5954"/>
        <w:rPr>
          <w:i/>
          <w:noProof w:val="0"/>
          <w:sz w:val="24"/>
          <w:szCs w:val="24"/>
        </w:rPr>
      </w:pPr>
    </w:p>
    <w:p w:rsidR="006F6A92" w:rsidRDefault="006F6A92" w:rsidP="008A75E3">
      <w:pPr>
        <w:ind w:firstLine="5954"/>
        <w:rPr>
          <w:i/>
          <w:noProof w:val="0"/>
          <w:sz w:val="24"/>
          <w:szCs w:val="24"/>
        </w:rPr>
      </w:pPr>
    </w:p>
    <w:p w:rsidR="004F740B" w:rsidRDefault="004F740B" w:rsidP="008A75E3">
      <w:pPr>
        <w:ind w:firstLine="5954"/>
        <w:rPr>
          <w:i/>
          <w:noProof w:val="0"/>
          <w:sz w:val="24"/>
          <w:szCs w:val="24"/>
        </w:rPr>
      </w:pPr>
    </w:p>
    <w:p w:rsidR="00CB1B63" w:rsidRDefault="00CB1B63" w:rsidP="008A75E3">
      <w:pPr>
        <w:ind w:firstLine="5954"/>
        <w:rPr>
          <w:i/>
          <w:noProof w:val="0"/>
          <w:sz w:val="24"/>
          <w:szCs w:val="24"/>
        </w:rPr>
      </w:pPr>
    </w:p>
    <w:p w:rsidR="00CB42B1" w:rsidRDefault="00CB42B1" w:rsidP="008A75E3">
      <w:pPr>
        <w:ind w:firstLine="5954"/>
        <w:rPr>
          <w:i/>
          <w:noProof w:val="0"/>
          <w:sz w:val="24"/>
          <w:szCs w:val="24"/>
        </w:rPr>
      </w:pPr>
    </w:p>
    <w:p w:rsidR="00CB42B1" w:rsidRDefault="00CB42B1" w:rsidP="008A75E3">
      <w:pPr>
        <w:ind w:firstLine="5954"/>
        <w:rPr>
          <w:i/>
          <w:noProof w:val="0"/>
          <w:sz w:val="24"/>
          <w:szCs w:val="24"/>
        </w:rPr>
      </w:pPr>
    </w:p>
    <w:p w:rsidR="00CB42B1" w:rsidRDefault="00CB42B1" w:rsidP="008A75E3">
      <w:pPr>
        <w:ind w:firstLine="5954"/>
        <w:rPr>
          <w:i/>
          <w:noProof w:val="0"/>
          <w:sz w:val="24"/>
          <w:szCs w:val="24"/>
        </w:rPr>
      </w:pPr>
    </w:p>
    <w:p w:rsidR="00CB1B63" w:rsidRDefault="00CB1B63" w:rsidP="008A75E3">
      <w:pPr>
        <w:ind w:firstLine="5954"/>
        <w:rPr>
          <w:i/>
          <w:noProof w:val="0"/>
          <w:sz w:val="24"/>
          <w:szCs w:val="24"/>
        </w:rPr>
      </w:pPr>
    </w:p>
    <w:p w:rsidR="00240FE2" w:rsidRDefault="00240FE2" w:rsidP="008A75E3">
      <w:pPr>
        <w:ind w:firstLine="5954"/>
        <w:rPr>
          <w:i/>
          <w:noProof w:val="0"/>
          <w:sz w:val="24"/>
          <w:szCs w:val="24"/>
        </w:rPr>
      </w:pPr>
    </w:p>
    <w:tbl>
      <w:tblPr>
        <w:tblW w:w="9645" w:type="dxa"/>
        <w:tblInd w:w="70" w:type="dxa"/>
        <w:tblLayout w:type="fixed"/>
        <w:tblCellMar>
          <w:left w:w="70" w:type="dxa"/>
          <w:right w:w="70" w:type="dxa"/>
        </w:tblCellMar>
        <w:tblLook w:val="04A0" w:firstRow="1" w:lastRow="0" w:firstColumn="1" w:lastColumn="0" w:noHBand="0" w:noVBand="1"/>
      </w:tblPr>
      <w:tblGrid>
        <w:gridCol w:w="6241"/>
        <w:gridCol w:w="3404"/>
      </w:tblGrid>
      <w:tr w:rsidR="00CF6A09" w:rsidRPr="008D0CF5">
        <w:tc>
          <w:tcPr>
            <w:tcW w:w="6241" w:type="dxa"/>
          </w:tcPr>
          <w:p w:rsidR="00CF6A09" w:rsidRPr="008D0CF5" w:rsidRDefault="00CF6A09" w:rsidP="00975552">
            <w:pPr>
              <w:pStyle w:val="11"/>
              <w:rPr>
                <w:b/>
                <w:sz w:val="24"/>
                <w:u w:val="single"/>
              </w:rPr>
            </w:pPr>
            <w:r w:rsidRPr="008D0CF5">
              <w:rPr>
                <w:b/>
                <w:sz w:val="24"/>
                <w:u w:val="single"/>
              </w:rPr>
              <w:t>Готовил:</w:t>
            </w:r>
          </w:p>
        </w:tc>
        <w:tc>
          <w:tcPr>
            <w:tcW w:w="3404" w:type="dxa"/>
          </w:tcPr>
          <w:p w:rsidR="00CF6A09" w:rsidRPr="008D0CF5" w:rsidRDefault="00CF6A09" w:rsidP="00975552">
            <w:pPr>
              <w:pStyle w:val="11"/>
              <w:rPr>
                <w:sz w:val="24"/>
              </w:rPr>
            </w:pPr>
          </w:p>
        </w:tc>
      </w:tr>
      <w:tr w:rsidR="00CF6A09" w:rsidRPr="008D0CF5">
        <w:tc>
          <w:tcPr>
            <w:tcW w:w="6241" w:type="dxa"/>
          </w:tcPr>
          <w:p w:rsidR="00076DF2" w:rsidRDefault="00076DF2" w:rsidP="00076DF2">
            <w:pPr>
              <w:pStyle w:val="11"/>
              <w:rPr>
                <w:sz w:val="24"/>
              </w:rPr>
            </w:pPr>
            <w:r>
              <w:rPr>
                <w:sz w:val="24"/>
              </w:rPr>
              <w:t xml:space="preserve">Заместитель начальника Управления образования </w:t>
            </w:r>
          </w:p>
          <w:p w:rsidR="00076DF2" w:rsidRDefault="00076DF2" w:rsidP="00076DF2">
            <w:pPr>
              <w:pStyle w:val="11"/>
              <w:rPr>
                <w:sz w:val="24"/>
              </w:rPr>
            </w:pPr>
            <w:r>
              <w:rPr>
                <w:sz w:val="24"/>
              </w:rPr>
              <w:t>администрации округа Муром</w:t>
            </w:r>
          </w:p>
          <w:p w:rsidR="003B5D00" w:rsidRPr="008D0CF5" w:rsidRDefault="003B5D00" w:rsidP="003B5D00">
            <w:pPr>
              <w:pStyle w:val="11"/>
              <w:rPr>
                <w:sz w:val="24"/>
              </w:rPr>
            </w:pPr>
          </w:p>
        </w:tc>
        <w:tc>
          <w:tcPr>
            <w:tcW w:w="3404" w:type="dxa"/>
          </w:tcPr>
          <w:p w:rsidR="00571864" w:rsidRDefault="00076DF2" w:rsidP="00571864">
            <w:pPr>
              <w:pStyle w:val="11"/>
              <w:jc w:val="right"/>
              <w:rPr>
                <w:sz w:val="24"/>
              </w:rPr>
            </w:pPr>
            <w:r>
              <w:rPr>
                <w:sz w:val="24"/>
              </w:rPr>
              <w:t>М.Ю.Солдатова</w:t>
            </w:r>
          </w:p>
          <w:p w:rsidR="00CF6A09" w:rsidRPr="008D0CF5" w:rsidRDefault="00CF6A09" w:rsidP="00975552">
            <w:pPr>
              <w:pStyle w:val="11"/>
              <w:jc w:val="right"/>
              <w:rPr>
                <w:sz w:val="24"/>
              </w:rPr>
            </w:pPr>
          </w:p>
        </w:tc>
      </w:tr>
      <w:tr w:rsidR="00CF6A09">
        <w:tc>
          <w:tcPr>
            <w:tcW w:w="6241" w:type="dxa"/>
          </w:tcPr>
          <w:p w:rsidR="00CF6A09" w:rsidRDefault="00CF6A09" w:rsidP="00975552">
            <w:pPr>
              <w:pStyle w:val="11"/>
              <w:rPr>
                <w:b/>
                <w:sz w:val="24"/>
                <w:u w:val="single"/>
              </w:rPr>
            </w:pPr>
            <w:r>
              <w:rPr>
                <w:b/>
                <w:sz w:val="24"/>
                <w:u w:val="single"/>
              </w:rPr>
              <w:t>Согласовано:</w:t>
            </w:r>
          </w:p>
        </w:tc>
        <w:tc>
          <w:tcPr>
            <w:tcW w:w="3404" w:type="dxa"/>
          </w:tcPr>
          <w:p w:rsidR="00CF6A09" w:rsidRDefault="00CF6A09" w:rsidP="00975552">
            <w:pPr>
              <w:pStyle w:val="11"/>
              <w:rPr>
                <w:sz w:val="24"/>
              </w:rPr>
            </w:pPr>
          </w:p>
        </w:tc>
      </w:tr>
      <w:tr w:rsidR="00CF6A09">
        <w:tc>
          <w:tcPr>
            <w:tcW w:w="6241" w:type="dxa"/>
          </w:tcPr>
          <w:p w:rsidR="00277B7A" w:rsidRDefault="00E37EED" w:rsidP="00975552">
            <w:pPr>
              <w:pStyle w:val="11"/>
              <w:rPr>
                <w:sz w:val="24"/>
              </w:rPr>
            </w:pPr>
            <w:r>
              <w:rPr>
                <w:sz w:val="24"/>
              </w:rPr>
              <w:t>Н</w:t>
            </w:r>
            <w:r w:rsidR="00CF6A09">
              <w:rPr>
                <w:sz w:val="24"/>
              </w:rPr>
              <w:t xml:space="preserve">ачальник </w:t>
            </w:r>
            <w:r w:rsidR="003B095D">
              <w:rPr>
                <w:sz w:val="24"/>
              </w:rPr>
              <w:t>У</w:t>
            </w:r>
            <w:r w:rsidR="00CF6A09">
              <w:rPr>
                <w:sz w:val="24"/>
              </w:rPr>
              <w:t xml:space="preserve">правления образования </w:t>
            </w:r>
          </w:p>
          <w:p w:rsidR="00277B7A" w:rsidRDefault="00CF6A09" w:rsidP="00975552">
            <w:pPr>
              <w:pStyle w:val="11"/>
              <w:rPr>
                <w:sz w:val="24"/>
              </w:rPr>
            </w:pPr>
            <w:r>
              <w:rPr>
                <w:sz w:val="24"/>
              </w:rPr>
              <w:t>администрации округа Муром</w:t>
            </w:r>
          </w:p>
          <w:p w:rsidR="00076DF2" w:rsidRDefault="00076DF2" w:rsidP="00975552">
            <w:pPr>
              <w:pStyle w:val="11"/>
              <w:rPr>
                <w:sz w:val="24"/>
              </w:rPr>
            </w:pPr>
          </w:p>
          <w:p w:rsidR="00076DF2" w:rsidRDefault="00076DF2" w:rsidP="00975552">
            <w:pPr>
              <w:pStyle w:val="11"/>
              <w:rPr>
                <w:sz w:val="24"/>
              </w:rPr>
            </w:pPr>
            <w:r>
              <w:rPr>
                <w:sz w:val="24"/>
              </w:rPr>
              <w:t>Директор МКУ ЦБУО</w:t>
            </w:r>
          </w:p>
          <w:p w:rsidR="00277B7A" w:rsidRDefault="00277B7A" w:rsidP="00975552">
            <w:pPr>
              <w:pStyle w:val="11"/>
              <w:rPr>
                <w:sz w:val="24"/>
              </w:rPr>
            </w:pPr>
          </w:p>
          <w:p w:rsidR="00277B7A" w:rsidRDefault="00277B7A" w:rsidP="00975552">
            <w:pPr>
              <w:pStyle w:val="11"/>
              <w:rPr>
                <w:sz w:val="24"/>
              </w:rPr>
            </w:pPr>
          </w:p>
          <w:p w:rsidR="00571864" w:rsidRDefault="00076DF2" w:rsidP="00975552">
            <w:pPr>
              <w:pStyle w:val="11"/>
              <w:rPr>
                <w:sz w:val="24"/>
              </w:rPr>
            </w:pPr>
            <w:r>
              <w:rPr>
                <w:sz w:val="24"/>
              </w:rPr>
              <w:t xml:space="preserve">Главный </w:t>
            </w:r>
            <w:r w:rsidR="00571864">
              <w:rPr>
                <w:sz w:val="24"/>
              </w:rPr>
              <w:t xml:space="preserve">специалист </w:t>
            </w:r>
            <w:r>
              <w:rPr>
                <w:sz w:val="24"/>
              </w:rPr>
              <w:t>- юрист</w:t>
            </w:r>
          </w:p>
          <w:p w:rsidR="00277B7A" w:rsidRDefault="00277B7A" w:rsidP="00975552">
            <w:pPr>
              <w:pStyle w:val="11"/>
              <w:rPr>
                <w:sz w:val="24"/>
              </w:rPr>
            </w:pPr>
            <w:r>
              <w:rPr>
                <w:sz w:val="24"/>
              </w:rPr>
              <w:t>Управления образования</w:t>
            </w:r>
          </w:p>
          <w:p w:rsidR="00EC494C" w:rsidRDefault="00277B7A" w:rsidP="00975552">
            <w:pPr>
              <w:pStyle w:val="11"/>
              <w:rPr>
                <w:sz w:val="24"/>
              </w:rPr>
            </w:pPr>
            <w:r>
              <w:rPr>
                <w:sz w:val="24"/>
              </w:rPr>
              <w:t>администрации округа Муром</w:t>
            </w:r>
          </w:p>
          <w:p w:rsidR="00EC494C" w:rsidRDefault="00EC494C" w:rsidP="00975552">
            <w:pPr>
              <w:pStyle w:val="11"/>
              <w:rPr>
                <w:sz w:val="24"/>
              </w:rPr>
            </w:pPr>
          </w:p>
          <w:p w:rsidR="00277B7A" w:rsidRDefault="00CF6A09" w:rsidP="00975552">
            <w:pPr>
              <w:pStyle w:val="11"/>
              <w:rPr>
                <w:sz w:val="24"/>
              </w:rPr>
            </w:pPr>
            <w:r>
              <w:rPr>
                <w:sz w:val="24"/>
              </w:rPr>
              <w:t xml:space="preserve">Начальник финансового управления </w:t>
            </w:r>
          </w:p>
          <w:p w:rsidR="00CF6A09" w:rsidRDefault="00CF6A09" w:rsidP="00975552">
            <w:pPr>
              <w:pStyle w:val="11"/>
              <w:rPr>
                <w:sz w:val="24"/>
              </w:rPr>
            </w:pPr>
            <w:r>
              <w:rPr>
                <w:sz w:val="24"/>
              </w:rPr>
              <w:t>администрации  округа Муром</w:t>
            </w:r>
          </w:p>
          <w:p w:rsidR="00F5737B" w:rsidRDefault="00F5737B" w:rsidP="00975552">
            <w:pPr>
              <w:pStyle w:val="11"/>
              <w:rPr>
                <w:sz w:val="24"/>
              </w:rPr>
            </w:pPr>
          </w:p>
          <w:p w:rsidR="00277B7A" w:rsidRDefault="00D748B0" w:rsidP="00F5737B">
            <w:pPr>
              <w:pStyle w:val="11"/>
              <w:rPr>
                <w:sz w:val="24"/>
              </w:rPr>
            </w:pPr>
            <w:r>
              <w:rPr>
                <w:sz w:val="24"/>
              </w:rPr>
              <w:t>З</w:t>
            </w:r>
            <w:r w:rsidR="00F5737B">
              <w:rPr>
                <w:sz w:val="24"/>
              </w:rPr>
              <w:t>аведующ</w:t>
            </w:r>
            <w:r>
              <w:rPr>
                <w:sz w:val="24"/>
              </w:rPr>
              <w:t>ий</w:t>
            </w:r>
            <w:r w:rsidR="00F5737B">
              <w:rPr>
                <w:sz w:val="24"/>
              </w:rPr>
              <w:t xml:space="preserve"> отделом экономики  </w:t>
            </w:r>
          </w:p>
          <w:p w:rsidR="00CF6A09" w:rsidRDefault="00F5737B" w:rsidP="00F5737B">
            <w:pPr>
              <w:pStyle w:val="11"/>
              <w:rPr>
                <w:sz w:val="24"/>
              </w:rPr>
            </w:pPr>
            <w:r>
              <w:rPr>
                <w:sz w:val="24"/>
              </w:rPr>
              <w:t>администрации  округа Муром</w:t>
            </w:r>
          </w:p>
          <w:p w:rsidR="00F5737B" w:rsidRDefault="00F5737B" w:rsidP="00F5737B">
            <w:pPr>
              <w:pStyle w:val="11"/>
              <w:rPr>
                <w:b/>
                <w:sz w:val="24"/>
                <w:u w:val="single"/>
              </w:rPr>
            </w:pPr>
          </w:p>
        </w:tc>
        <w:tc>
          <w:tcPr>
            <w:tcW w:w="3404" w:type="dxa"/>
          </w:tcPr>
          <w:p w:rsidR="00CF6A09" w:rsidRDefault="00E37EED" w:rsidP="00975552">
            <w:pPr>
              <w:pStyle w:val="11"/>
              <w:jc w:val="right"/>
              <w:rPr>
                <w:sz w:val="24"/>
              </w:rPr>
            </w:pPr>
            <w:r>
              <w:rPr>
                <w:sz w:val="24"/>
              </w:rPr>
              <w:t>И.И.Раевская</w:t>
            </w:r>
          </w:p>
          <w:p w:rsidR="00076DF2" w:rsidRDefault="00076DF2" w:rsidP="00975552">
            <w:pPr>
              <w:pStyle w:val="11"/>
              <w:jc w:val="right"/>
              <w:rPr>
                <w:sz w:val="24"/>
              </w:rPr>
            </w:pPr>
          </w:p>
          <w:p w:rsidR="00076DF2" w:rsidRDefault="00076DF2" w:rsidP="00975552">
            <w:pPr>
              <w:pStyle w:val="11"/>
              <w:jc w:val="right"/>
              <w:rPr>
                <w:sz w:val="24"/>
              </w:rPr>
            </w:pPr>
          </w:p>
          <w:p w:rsidR="00076DF2" w:rsidRDefault="00076DF2" w:rsidP="00975552">
            <w:pPr>
              <w:pStyle w:val="11"/>
              <w:jc w:val="right"/>
              <w:rPr>
                <w:sz w:val="24"/>
              </w:rPr>
            </w:pPr>
            <w:r>
              <w:rPr>
                <w:sz w:val="24"/>
              </w:rPr>
              <w:t>И.А.Тарасова</w:t>
            </w:r>
          </w:p>
          <w:p w:rsidR="00277B7A" w:rsidRDefault="00277B7A" w:rsidP="00975552">
            <w:pPr>
              <w:pStyle w:val="11"/>
              <w:jc w:val="right"/>
              <w:rPr>
                <w:sz w:val="24"/>
              </w:rPr>
            </w:pPr>
          </w:p>
          <w:p w:rsidR="00277B7A" w:rsidRDefault="00277B7A" w:rsidP="00975552">
            <w:pPr>
              <w:pStyle w:val="11"/>
              <w:jc w:val="right"/>
              <w:rPr>
                <w:sz w:val="24"/>
              </w:rPr>
            </w:pPr>
          </w:p>
          <w:p w:rsidR="00277B7A" w:rsidRDefault="00277B7A" w:rsidP="00975552">
            <w:pPr>
              <w:pStyle w:val="11"/>
              <w:jc w:val="right"/>
              <w:rPr>
                <w:sz w:val="24"/>
              </w:rPr>
            </w:pPr>
          </w:p>
          <w:p w:rsidR="00277B7A" w:rsidRDefault="00277B7A" w:rsidP="00975552">
            <w:pPr>
              <w:pStyle w:val="11"/>
              <w:jc w:val="right"/>
              <w:rPr>
                <w:sz w:val="24"/>
              </w:rPr>
            </w:pPr>
          </w:p>
          <w:p w:rsidR="00277B7A" w:rsidRDefault="00076DF2" w:rsidP="00975552">
            <w:pPr>
              <w:pStyle w:val="11"/>
              <w:jc w:val="right"/>
              <w:rPr>
                <w:sz w:val="24"/>
              </w:rPr>
            </w:pPr>
            <w:r>
              <w:rPr>
                <w:sz w:val="24"/>
              </w:rPr>
              <w:t>Г.Г.Отмахова</w:t>
            </w:r>
          </w:p>
          <w:p w:rsidR="00F469BD" w:rsidRDefault="00F469BD" w:rsidP="00B314BE">
            <w:pPr>
              <w:pStyle w:val="11"/>
              <w:rPr>
                <w:sz w:val="24"/>
              </w:rPr>
            </w:pPr>
          </w:p>
          <w:p w:rsidR="00B314BE" w:rsidRDefault="00B314BE" w:rsidP="00B314BE">
            <w:pPr>
              <w:pStyle w:val="11"/>
              <w:rPr>
                <w:sz w:val="24"/>
              </w:rPr>
            </w:pPr>
          </w:p>
          <w:p w:rsidR="00CF6A09" w:rsidRDefault="00CF6A09" w:rsidP="00975552">
            <w:pPr>
              <w:pStyle w:val="11"/>
              <w:jc w:val="right"/>
              <w:rPr>
                <w:sz w:val="24"/>
              </w:rPr>
            </w:pPr>
            <w:r>
              <w:rPr>
                <w:sz w:val="24"/>
              </w:rPr>
              <w:t>О.А.Балнова</w:t>
            </w:r>
          </w:p>
          <w:p w:rsidR="00F5737B" w:rsidRDefault="00F5737B" w:rsidP="00975552">
            <w:pPr>
              <w:pStyle w:val="11"/>
              <w:jc w:val="right"/>
              <w:rPr>
                <w:sz w:val="24"/>
              </w:rPr>
            </w:pPr>
          </w:p>
          <w:p w:rsidR="00F5737B" w:rsidRDefault="00F5737B" w:rsidP="00975552">
            <w:pPr>
              <w:pStyle w:val="11"/>
              <w:jc w:val="right"/>
              <w:rPr>
                <w:sz w:val="24"/>
              </w:rPr>
            </w:pPr>
          </w:p>
          <w:p w:rsidR="00CF6A09" w:rsidRDefault="00F5737B" w:rsidP="00F5737B">
            <w:pPr>
              <w:pStyle w:val="11"/>
              <w:jc w:val="right"/>
              <w:rPr>
                <w:sz w:val="24"/>
              </w:rPr>
            </w:pPr>
            <w:r>
              <w:rPr>
                <w:sz w:val="24"/>
              </w:rPr>
              <w:t>Н.Э.Малышева</w:t>
            </w:r>
          </w:p>
        </w:tc>
      </w:tr>
      <w:tr w:rsidR="00CF6A09">
        <w:tc>
          <w:tcPr>
            <w:tcW w:w="6241" w:type="dxa"/>
          </w:tcPr>
          <w:p w:rsidR="00CF6A09" w:rsidRDefault="00CF6A09" w:rsidP="00975552">
            <w:pPr>
              <w:pStyle w:val="11"/>
              <w:rPr>
                <w:b/>
                <w:sz w:val="24"/>
                <w:u w:val="single"/>
              </w:rPr>
            </w:pPr>
            <w:r>
              <w:rPr>
                <w:b/>
                <w:sz w:val="24"/>
                <w:u w:val="single"/>
              </w:rPr>
              <w:t>Завизировано:</w:t>
            </w:r>
          </w:p>
        </w:tc>
        <w:tc>
          <w:tcPr>
            <w:tcW w:w="3404" w:type="dxa"/>
          </w:tcPr>
          <w:p w:rsidR="00CF6A09" w:rsidRDefault="00CF6A09" w:rsidP="00975552">
            <w:pPr>
              <w:pStyle w:val="11"/>
              <w:rPr>
                <w:sz w:val="24"/>
              </w:rPr>
            </w:pPr>
          </w:p>
        </w:tc>
      </w:tr>
      <w:tr w:rsidR="00CF6A09">
        <w:tc>
          <w:tcPr>
            <w:tcW w:w="6241" w:type="dxa"/>
          </w:tcPr>
          <w:p w:rsidR="00277B7A" w:rsidRDefault="00CF6A09" w:rsidP="00975552">
            <w:pPr>
              <w:pStyle w:val="11"/>
              <w:rPr>
                <w:sz w:val="24"/>
              </w:rPr>
            </w:pPr>
            <w:r>
              <w:rPr>
                <w:sz w:val="24"/>
              </w:rPr>
              <w:t xml:space="preserve">Начальник правового управления </w:t>
            </w:r>
          </w:p>
          <w:p w:rsidR="00CF6A09" w:rsidRDefault="00CF6A09" w:rsidP="00975552">
            <w:pPr>
              <w:pStyle w:val="11"/>
              <w:rPr>
                <w:sz w:val="24"/>
              </w:rPr>
            </w:pPr>
            <w:r>
              <w:rPr>
                <w:sz w:val="24"/>
              </w:rPr>
              <w:t>администрации округа Муром</w:t>
            </w:r>
          </w:p>
        </w:tc>
        <w:tc>
          <w:tcPr>
            <w:tcW w:w="3404" w:type="dxa"/>
          </w:tcPr>
          <w:p w:rsidR="00CF6A09" w:rsidRDefault="00CF6A09" w:rsidP="00975552">
            <w:pPr>
              <w:pStyle w:val="11"/>
              <w:jc w:val="right"/>
              <w:rPr>
                <w:sz w:val="24"/>
              </w:rPr>
            </w:pPr>
            <w:r>
              <w:rPr>
                <w:sz w:val="24"/>
              </w:rPr>
              <w:t>Д.А.Карпов</w:t>
            </w:r>
          </w:p>
        </w:tc>
      </w:tr>
    </w:tbl>
    <w:p w:rsidR="00CF6A09" w:rsidRDefault="00CF6A09" w:rsidP="00CF6A09"/>
    <w:p w:rsidR="00CF6A09" w:rsidRDefault="00CF6A09" w:rsidP="00CF6A09">
      <w:pPr>
        <w:pStyle w:val="11"/>
        <w:rPr>
          <w:sz w:val="24"/>
        </w:rPr>
      </w:pPr>
      <w:r>
        <w:rPr>
          <w:b/>
          <w:sz w:val="24"/>
          <w:u w:val="single"/>
        </w:rPr>
        <w:t>Файл сдан</w:t>
      </w:r>
      <w:r>
        <w:rPr>
          <w:sz w:val="24"/>
        </w:rPr>
        <w:t xml:space="preserve">:   </w:t>
      </w:r>
    </w:p>
    <w:p w:rsidR="00B101A6" w:rsidRDefault="00B101A6" w:rsidP="00CF6A09">
      <w:pPr>
        <w:pStyle w:val="11"/>
        <w:rPr>
          <w:sz w:val="24"/>
        </w:rPr>
      </w:pPr>
      <w:r>
        <w:rPr>
          <w:sz w:val="24"/>
        </w:rPr>
        <w:t xml:space="preserve">Ведущий специалист  отдела делопроизводства </w:t>
      </w:r>
    </w:p>
    <w:p w:rsidR="00CF6A09" w:rsidRDefault="00B101A6" w:rsidP="00CF6A09">
      <w:pPr>
        <w:pStyle w:val="11"/>
        <w:rPr>
          <w:sz w:val="24"/>
        </w:rPr>
      </w:pPr>
      <w:r>
        <w:rPr>
          <w:sz w:val="24"/>
        </w:rPr>
        <w:t>МКУ округа Муром «Организационное  управление</w:t>
      </w:r>
      <w:r w:rsidR="008F2208">
        <w:rPr>
          <w:sz w:val="24"/>
        </w:rPr>
        <w:t>»</w:t>
      </w:r>
      <w:r w:rsidR="00CC6E15">
        <w:rPr>
          <w:sz w:val="24"/>
        </w:rPr>
        <w:t xml:space="preserve">                                                </w:t>
      </w:r>
      <w:r w:rsidR="00343347">
        <w:rPr>
          <w:sz w:val="24"/>
        </w:rPr>
        <w:t>О.В.Едачева</w:t>
      </w:r>
    </w:p>
    <w:p w:rsidR="00CF6A09" w:rsidRDefault="00CF6A09" w:rsidP="00CF6A09"/>
    <w:p w:rsidR="00CF6A09" w:rsidRDefault="00CF6A09" w:rsidP="00CF6A09">
      <w:pPr>
        <w:pStyle w:val="11"/>
      </w:pPr>
      <w:r>
        <w:rPr>
          <w:sz w:val="24"/>
          <w:szCs w:val="24"/>
        </w:rPr>
        <w:t>Соответствие текста файла и  оригинала документа подтверждаю</w:t>
      </w:r>
      <w:r>
        <w:t xml:space="preserve">   _______________________</w:t>
      </w:r>
    </w:p>
    <w:p w:rsidR="00CF6A09" w:rsidRDefault="00CF6A09" w:rsidP="00CF6A09">
      <w:pPr>
        <w:pStyle w:val="11"/>
        <w:ind w:right="566"/>
        <w:jc w:val="center"/>
        <w:rPr>
          <w:sz w:val="16"/>
        </w:rPr>
      </w:pPr>
      <w:r>
        <w:rPr>
          <w:sz w:val="16"/>
        </w:rPr>
        <w:t xml:space="preserve">                                                                                                                                                                       (подпись исполнителя)</w:t>
      </w:r>
    </w:p>
    <w:p w:rsidR="00CF6A09" w:rsidRDefault="00CF6A09" w:rsidP="00CF6A09">
      <w:pPr>
        <w:pStyle w:val="11"/>
        <w:ind w:right="566"/>
        <w:rPr>
          <w:sz w:val="24"/>
          <w:szCs w:val="24"/>
        </w:rPr>
      </w:pPr>
    </w:p>
    <w:p w:rsidR="00CF6A09" w:rsidRDefault="00CF6A09" w:rsidP="00CF6A09">
      <w:pPr>
        <w:rPr>
          <w:sz w:val="24"/>
          <w:szCs w:val="24"/>
        </w:rPr>
      </w:pPr>
      <w:r>
        <w:rPr>
          <w:sz w:val="24"/>
          <w:szCs w:val="24"/>
        </w:rPr>
        <w:t xml:space="preserve">Название  файла документа: </w:t>
      </w:r>
    </w:p>
    <w:p w:rsidR="00CF6A09" w:rsidRDefault="008A5160" w:rsidP="008A5160">
      <w:pPr>
        <w:tabs>
          <w:tab w:val="left" w:pos="5222"/>
        </w:tabs>
      </w:pPr>
      <w:r>
        <w:tab/>
      </w:r>
    </w:p>
    <w:tbl>
      <w:tblPr>
        <w:tblW w:w="0" w:type="auto"/>
        <w:tblInd w:w="70" w:type="dxa"/>
        <w:tblLayout w:type="fixed"/>
        <w:tblCellMar>
          <w:left w:w="70" w:type="dxa"/>
          <w:right w:w="70" w:type="dxa"/>
        </w:tblCellMar>
        <w:tblLook w:val="04A0" w:firstRow="1" w:lastRow="0" w:firstColumn="1" w:lastColumn="0" w:noHBand="0" w:noVBand="1"/>
      </w:tblPr>
      <w:tblGrid>
        <w:gridCol w:w="2410"/>
        <w:gridCol w:w="7229"/>
      </w:tblGrid>
      <w:tr w:rsidR="00CF6A09">
        <w:tc>
          <w:tcPr>
            <w:tcW w:w="2410" w:type="dxa"/>
          </w:tcPr>
          <w:p w:rsidR="00CF6A09" w:rsidRDefault="00CF6A09" w:rsidP="00975552">
            <w:pPr>
              <w:pStyle w:val="11"/>
              <w:rPr>
                <w:b/>
                <w:sz w:val="24"/>
                <w:u w:val="single"/>
              </w:rPr>
            </w:pPr>
            <w:r>
              <w:rPr>
                <w:b/>
                <w:sz w:val="24"/>
                <w:u w:val="single"/>
              </w:rPr>
              <w:t>Разослать:</w:t>
            </w:r>
          </w:p>
        </w:tc>
        <w:tc>
          <w:tcPr>
            <w:tcW w:w="7229" w:type="dxa"/>
          </w:tcPr>
          <w:p w:rsidR="00CF6A09" w:rsidRDefault="00DC60E5" w:rsidP="001711FB">
            <w:pPr>
              <w:pStyle w:val="11"/>
              <w:jc w:val="both"/>
              <w:rPr>
                <w:sz w:val="24"/>
              </w:rPr>
            </w:pPr>
            <w:r>
              <w:rPr>
                <w:noProof/>
                <w:sz w:val="24"/>
              </w:rPr>
              <mc:AlternateContent>
                <mc:Choice Requires="wps">
                  <w:drawing>
                    <wp:anchor distT="0" distB="0" distL="114300" distR="114300" simplePos="0" relativeHeight="251657216" behindDoc="0" locked="0" layoutInCell="1" allowOverlap="1">
                      <wp:simplePos x="0" y="0"/>
                      <wp:positionH relativeFrom="column">
                        <wp:posOffset>1202690</wp:posOffset>
                      </wp:positionH>
                      <wp:positionV relativeFrom="paragraph">
                        <wp:posOffset>578485</wp:posOffset>
                      </wp:positionV>
                      <wp:extent cx="495935" cy="386080"/>
                      <wp:effectExtent l="6350" t="5080" r="12065" b="8890"/>
                      <wp:wrapNone/>
                      <wp:docPr id="2" name="Rectangle 1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 cy="386080"/>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68D02" id="Rectangle 1301" o:spid="_x0000_s1026" style="position:absolute;margin-left:94.7pt;margin-top:45.55pt;width:39.05pt;height:3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" strokecolor="white" strokeweight="0"/>
                  </w:pict>
                </mc:Fallback>
              </mc:AlternateContent>
            </w:r>
            <w:r w:rsidR="00CF6A09">
              <w:rPr>
                <w:sz w:val="24"/>
              </w:rPr>
              <w:t xml:space="preserve">в дело администрации – 1 экз., </w:t>
            </w:r>
            <w:r w:rsidR="001711FB">
              <w:rPr>
                <w:sz w:val="24"/>
              </w:rPr>
              <w:t>У</w:t>
            </w:r>
            <w:r w:rsidR="00CF6A09">
              <w:rPr>
                <w:sz w:val="24"/>
              </w:rPr>
              <w:t>правление образования – 2 экз., отдел экономики - 1 экз., финуправление- 1экз.</w:t>
            </w:r>
          </w:p>
        </w:tc>
      </w:tr>
    </w:tbl>
    <w:p w:rsidR="00277B7A" w:rsidRDefault="00DC60E5" w:rsidP="008D0CF5">
      <w:pPr>
        <w:ind w:firstLine="5954"/>
        <w:rPr>
          <w:noProof w:val="0"/>
          <w:sz w:val="24"/>
          <w:szCs w:val="24"/>
        </w:rPr>
      </w:pPr>
      <w:r>
        <w:rPr>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2913380</wp:posOffset>
                </wp:positionH>
                <wp:positionV relativeFrom="paragraph">
                  <wp:posOffset>457835</wp:posOffset>
                </wp:positionV>
                <wp:extent cx="551180" cy="319405"/>
                <wp:effectExtent l="8890" t="6350" r="11430" b="7620"/>
                <wp:wrapNone/>
                <wp:docPr id="1" name="Rectangle 1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3194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4E4F4" id="Rectangle 1305" o:spid="_x0000_s1026" style="position:absolute;margin-left:229.4pt;margin-top:36.05pt;width:43.4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" strokecolor="white"/>
            </w:pict>
          </mc:Fallback>
        </mc:AlternateContent>
      </w:r>
    </w:p>
    <w:p w:rsidR="008A75E3" w:rsidRPr="00277B7A" w:rsidRDefault="00277B7A" w:rsidP="00277B7A">
      <w:pPr>
        <w:ind w:left="4111"/>
        <w:jc w:val="center"/>
        <w:rPr>
          <w:sz w:val="24"/>
          <w:szCs w:val="24"/>
        </w:rPr>
      </w:pPr>
      <w:r>
        <w:br w:type="page"/>
      </w:r>
      <w:r w:rsidR="008A75E3" w:rsidRPr="00277B7A">
        <w:rPr>
          <w:sz w:val="24"/>
          <w:szCs w:val="24"/>
        </w:rPr>
        <w:t>Приложение</w:t>
      </w:r>
    </w:p>
    <w:p w:rsidR="008A75E3" w:rsidRPr="00643C08" w:rsidRDefault="009C56BE" w:rsidP="00277B7A">
      <w:pPr>
        <w:ind w:left="4111"/>
        <w:jc w:val="center"/>
        <w:rPr>
          <w:noProof w:val="0"/>
          <w:sz w:val="24"/>
          <w:szCs w:val="24"/>
        </w:rPr>
      </w:pPr>
      <w:r>
        <w:rPr>
          <w:noProof w:val="0"/>
          <w:sz w:val="24"/>
          <w:szCs w:val="24"/>
        </w:rPr>
        <w:t>к пос</w:t>
      </w:r>
      <w:r w:rsidR="00277B7A">
        <w:rPr>
          <w:noProof w:val="0"/>
          <w:sz w:val="24"/>
          <w:szCs w:val="24"/>
        </w:rPr>
        <w:t xml:space="preserve">тановлению администрации округа </w:t>
      </w:r>
      <w:r>
        <w:rPr>
          <w:noProof w:val="0"/>
          <w:sz w:val="24"/>
          <w:szCs w:val="24"/>
        </w:rPr>
        <w:t>Мур</w:t>
      </w:r>
      <w:r w:rsidR="009521E1">
        <w:rPr>
          <w:noProof w:val="0"/>
          <w:sz w:val="24"/>
          <w:szCs w:val="24"/>
        </w:rPr>
        <w:t xml:space="preserve">ом   </w:t>
      </w:r>
      <w:r w:rsidR="00D243B4">
        <w:rPr>
          <w:noProof w:val="0"/>
          <w:sz w:val="24"/>
          <w:szCs w:val="24"/>
        </w:rPr>
        <w:t>от</w:t>
      </w:r>
      <w:r w:rsidR="00983D96">
        <w:rPr>
          <w:noProof w:val="0"/>
          <w:sz w:val="24"/>
          <w:szCs w:val="24"/>
        </w:rPr>
        <w:t xml:space="preserve"> 31.12.2020 </w:t>
      </w:r>
      <w:r w:rsidR="008A75E3" w:rsidRPr="00643C08">
        <w:rPr>
          <w:noProof w:val="0"/>
          <w:sz w:val="24"/>
          <w:szCs w:val="24"/>
        </w:rPr>
        <w:t>№</w:t>
      </w:r>
      <w:r w:rsidR="00983D96">
        <w:rPr>
          <w:noProof w:val="0"/>
          <w:sz w:val="24"/>
          <w:szCs w:val="24"/>
        </w:rPr>
        <w:t xml:space="preserve"> 706</w:t>
      </w:r>
      <w:bookmarkStart w:id="0" w:name="_GoBack"/>
      <w:bookmarkEnd w:id="0"/>
    </w:p>
    <w:p w:rsidR="008A75E3" w:rsidRDefault="008A75E3" w:rsidP="008A75E3">
      <w:pPr>
        <w:ind w:firstLine="567"/>
        <w:rPr>
          <w:noProof w:val="0"/>
          <w:sz w:val="28"/>
        </w:rPr>
      </w:pPr>
    </w:p>
    <w:p w:rsidR="00715996" w:rsidRDefault="00715996" w:rsidP="008A75E3">
      <w:pPr>
        <w:ind w:firstLine="567"/>
        <w:rPr>
          <w:noProof w:val="0"/>
          <w:sz w:val="28"/>
        </w:rPr>
      </w:pPr>
    </w:p>
    <w:p w:rsidR="00715996" w:rsidRDefault="00715996" w:rsidP="008A75E3">
      <w:pPr>
        <w:ind w:firstLine="567"/>
        <w:rPr>
          <w:noProof w:val="0"/>
          <w:sz w:val="28"/>
        </w:rPr>
      </w:pPr>
    </w:p>
    <w:p w:rsidR="00715996" w:rsidRDefault="00715996" w:rsidP="008A75E3">
      <w:pPr>
        <w:ind w:firstLine="567"/>
        <w:rPr>
          <w:noProof w:val="0"/>
          <w:sz w:val="28"/>
        </w:rPr>
      </w:pPr>
    </w:p>
    <w:p w:rsidR="00715996" w:rsidRDefault="00715996" w:rsidP="008A75E3">
      <w:pPr>
        <w:ind w:firstLine="567"/>
        <w:rPr>
          <w:noProof w:val="0"/>
          <w:sz w:val="28"/>
        </w:rPr>
      </w:pPr>
    </w:p>
    <w:p w:rsidR="00715996" w:rsidRDefault="00715996" w:rsidP="008A75E3">
      <w:pPr>
        <w:ind w:firstLine="567"/>
        <w:rPr>
          <w:noProof w:val="0"/>
          <w:sz w:val="28"/>
        </w:rPr>
      </w:pPr>
    </w:p>
    <w:p w:rsidR="005564DA" w:rsidRDefault="005564DA" w:rsidP="008A75E3">
      <w:pPr>
        <w:ind w:firstLine="567"/>
        <w:rPr>
          <w:noProof w:val="0"/>
          <w:sz w:val="28"/>
        </w:rPr>
      </w:pPr>
    </w:p>
    <w:p w:rsidR="005564DA" w:rsidRDefault="005564DA" w:rsidP="008A75E3">
      <w:pPr>
        <w:ind w:firstLine="567"/>
        <w:rPr>
          <w:noProof w:val="0"/>
          <w:sz w:val="28"/>
        </w:rPr>
      </w:pPr>
    </w:p>
    <w:p w:rsidR="00BC0D39" w:rsidRDefault="00BC0D39" w:rsidP="008A75E3">
      <w:pPr>
        <w:ind w:firstLine="567"/>
        <w:rPr>
          <w:noProof w:val="0"/>
          <w:sz w:val="28"/>
        </w:rPr>
      </w:pPr>
    </w:p>
    <w:p w:rsidR="00BC0D39" w:rsidRDefault="00BC0D39" w:rsidP="008A75E3">
      <w:pPr>
        <w:ind w:firstLine="567"/>
        <w:rPr>
          <w:noProof w:val="0"/>
          <w:sz w:val="28"/>
        </w:rPr>
      </w:pPr>
    </w:p>
    <w:p w:rsidR="00715996" w:rsidRPr="00744D68" w:rsidRDefault="00715996" w:rsidP="008A75E3">
      <w:pPr>
        <w:ind w:firstLine="567"/>
        <w:rPr>
          <w:noProof w:val="0"/>
          <w:sz w:val="28"/>
        </w:rPr>
      </w:pPr>
    </w:p>
    <w:p w:rsidR="008A75E3" w:rsidRDefault="008A75E3" w:rsidP="008A75E3">
      <w:pPr>
        <w:ind w:firstLine="567"/>
        <w:rPr>
          <w:noProof w:val="0"/>
          <w:sz w:val="28"/>
        </w:rPr>
      </w:pPr>
    </w:p>
    <w:p w:rsidR="00D748B0" w:rsidRPr="00744D68" w:rsidRDefault="00D748B0" w:rsidP="008A75E3">
      <w:pPr>
        <w:ind w:firstLine="567"/>
        <w:rPr>
          <w:noProof w:val="0"/>
          <w:sz w:val="28"/>
        </w:rPr>
      </w:pPr>
    </w:p>
    <w:p w:rsidR="00750D16" w:rsidRPr="00E07B07" w:rsidRDefault="00715996" w:rsidP="008A75E3">
      <w:pPr>
        <w:ind w:firstLine="567"/>
        <w:jc w:val="center"/>
        <w:rPr>
          <w:b/>
          <w:noProof w:val="0"/>
          <w:sz w:val="44"/>
          <w:szCs w:val="44"/>
        </w:rPr>
      </w:pPr>
      <w:r w:rsidRPr="00E07B07">
        <w:rPr>
          <w:b/>
          <w:noProof w:val="0"/>
          <w:sz w:val="44"/>
          <w:szCs w:val="44"/>
        </w:rPr>
        <w:t xml:space="preserve">Муниципальная программа </w:t>
      </w:r>
    </w:p>
    <w:p w:rsidR="00277B7A" w:rsidRDefault="00715996" w:rsidP="008A75E3">
      <w:pPr>
        <w:ind w:firstLine="567"/>
        <w:jc w:val="center"/>
        <w:rPr>
          <w:b/>
          <w:noProof w:val="0"/>
          <w:sz w:val="44"/>
          <w:szCs w:val="44"/>
        </w:rPr>
      </w:pPr>
      <w:r w:rsidRPr="00E07B07">
        <w:rPr>
          <w:b/>
          <w:noProof w:val="0"/>
          <w:sz w:val="44"/>
          <w:szCs w:val="44"/>
        </w:rPr>
        <w:t xml:space="preserve">«Развитие образования </w:t>
      </w:r>
      <w:r w:rsidR="009C7DF0" w:rsidRPr="00E07B07">
        <w:rPr>
          <w:b/>
          <w:noProof w:val="0"/>
          <w:sz w:val="44"/>
          <w:szCs w:val="44"/>
        </w:rPr>
        <w:t xml:space="preserve"> в </w:t>
      </w:r>
      <w:r w:rsidR="007E5FE9" w:rsidRPr="00E07B07">
        <w:rPr>
          <w:b/>
          <w:noProof w:val="0"/>
          <w:sz w:val="44"/>
          <w:szCs w:val="44"/>
        </w:rPr>
        <w:t>округ</w:t>
      </w:r>
      <w:r w:rsidR="009C7DF0" w:rsidRPr="00E07B07">
        <w:rPr>
          <w:b/>
          <w:noProof w:val="0"/>
          <w:sz w:val="44"/>
          <w:szCs w:val="44"/>
        </w:rPr>
        <w:t>е</w:t>
      </w:r>
      <w:r w:rsidR="007E5FE9" w:rsidRPr="00E07B07">
        <w:rPr>
          <w:b/>
          <w:noProof w:val="0"/>
          <w:sz w:val="44"/>
          <w:szCs w:val="44"/>
        </w:rPr>
        <w:t xml:space="preserve"> Муром</w:t>
      </w:r>
      <w:r w:rsidR="005E6230" w:rsidRPr="00E07B07">
        <w:rPr>
          <w:b/>
          <w:noProof w:val="0"/>
          <w:sz w:val="44"/>
          <w:szCs w:val="44"/>
        </w:rPr>
        <w:t>»</w:t>
      </w:r>
    </w:p>
    <w:p w:rsidR="008A75E3" w:rsidRPr="00E07B07" w:rsidRDefault="00715996" w:rsidP="008A75E3">
      <w:pPr>
        <w:ind w:firstLine="567"/>
        <w:jc w:val="center"/>
        <w:rPr>
          <w:b/>
          <w:noProof w:val="0"/>
          <w:sz w:val="44"/>
          <w:szCs w:val="44"/>
        </w:rPr>
      </w:pPr>
      <w:r w:rsidRPr="00E07B07">
        <w:rPr>
          <w:b/>
          <w:noProof w:val="0"/>
          <w:sz w:val="44"/>
          <w:szCs w:val="44"/>
        </w:rPr>
        <w:t xml:space="preserve">на </w:t>
      </w:r>
      <w:r w:rsidR="004F7833">
        <w:rPr>
          <w:b/>
          <w:noProof w:val="0"/>
          <w:sz w:val="44"/>
          <w:szCs w:val="44"/>
        </w:rPr>
        <w:t>202</w:t>
      </w:r>
      <w:r w:rsidR="006F6A92">
        <w:rPr>
          <w:b/>
          <w:noProof w:val="0"/>
          <w:sz w:val="44"/>
          <w:szCs w:val="44"/>
        </w:rPr>
        <w:t>1</w:t>
      </w:r>
      <w:r w:rsidR="004F7833">
        <w:rPr>
          <w:b/>
          <w:noProof w:val="0"/>
          <w:sz w:val="44"/>
          <w:szCs w:val="44"/>
        </w:rPr>
        <w:t xml:space="preserve"> - 202</w:t>
      </w:r>
      <w:r w:rsidR="006F6A92">
        <w:rPr>
          <w:b/>
          <w:noProof w:val="0"/>
          <w:sz w:val="44"/>
          <w:szCs w:val="44"/>
        </w:rPr>
        <w:t>3</w:t>
      </w:r>
      <w:r w:rsidRPr="00E07B07">
        <w:rPr>
          <w:b/>
          <w:noProof w:val="0"/>
          <w:sz w:val="44"/>
          <w:szCs w:val="44"/>
        </w:rPr>
        <w:t xml:space="preserve"> годы</w:t>
      </w:r>
    </w:p>
    <w:p w:rsidR="00715996" w:rsidRPr="00E07B07" w:rsidRDefault="00715996" w:rsidP="008A75E3">
      <w:pPr>
        <w:ind w:firstLine="567"/>
        <w:jc w:val="center"/>
        <w:rPr>
          <w:b/>
          <w:noProof w:val="0"/>
          <w:sz w:val="44"/>
          <w:szCs w:val="44"/>
        </w:rPr>
      </w:pPr>
    </w:p>
    <w:p w:rsidR="00A04D83" w:rsidRDefault="00A04D83" w:rsidP="008A75E3">
      <w:pPr>
        <w:ind w:firstLine="567"/>
        <w:jc w:val="center"/>
        <w:rPr>
          <w:noProof w:val="0"/>
          <w:sz w:val="44"/>
          <w:szCs w:val="44"/>
        </w:rPr>
      </w:pPr>
    </w:p>
    <w:p w:rsidR="00A04D83" w:rsidRDefault="00A04D83" w:rsidP="008A75E3">
      <w:pPr>
        <w:ind w:firstLine="567"/>
        <w:jc w:val="center"/>
        <w:rPr>
          <w:noProof w:val="0"/>
          <w:sz w:val="44"/>
          <w:szCs w:val="44"/>
        </w:rPr>
      </w:pPr>
    </w:p>
    <w:p w:rsidR="00A04D83" w:rsidRDefault="00A04D83" w:rsidP="008A75E3">
      <w:pPr>
        <w:ind w:firstLine="567"/>
        <w:jc w:val="center"/>
        <w:rPr>
          <w:noProof w:val="0"/>
          <w:sz w:val="44"/>
          <w:szCs w:val="44"/>
        </w:rPr>
      </w:pPr>
    </w:p>
    <w:p w:rsidR="007D1B2D" w:rsidRDefault="007D1B2D" w:rsidP="008A75E3">
      <w:pPr>
        <w:ind w:firstLine="567"/>
        <w:jc w:val="center"/>
        <w:rPr>
          <w:noProof w:val="0"/>
          <w:sz w:val="44"/>
          <w:szCs w:val="44"/>
        </w:rPr>
      </w:pPr>
    </w:p>
    <w:p w:rsidR="007D1B2D" w:rsidRDefault="007D1B2D" w:rsidP="008A75E3">
      <w:pPr>
        <w:ind w:firstLine="567"/>
        <w:jc w:val="center"/>
        <w:rPr>
          <w:noProof w:val="0"/>
          <w:sz w:val="44"/>
          <w:szCs w:val="44"/>
        </w:rPr>
      </w:pPr>
    </w:p>
    <w:p w:rsidR="007D1B2D" w:rsidRDefault="007D1B2D" w:rsidP="008A75E3">
      <w:pPr>
        <w:ind w:firstLine="567"/>
        <w:jc w:val="center"/>
        <w:rPr>
          <w:noProof w:val="0"/>
          <w:sz w:val="44"/>
          <w:szCs w:val="44"/>
        </w:rPr>
      </w:pPr>
    </w:p>
    <w:p w:rsidR="003C30D1" w:rsidRDefault="003C30D1" w:rsidP="008A75E3">
      <w:pPr>
        <w:ind w:firstLine="567"/>
        <w:jc w:val="center"/>
        <w:rPr>
          <w:noProof w:val="0"/>
          <w:sz w:val="44"/>
          <w:szCs w:val="44"/>
        </w:rPr>
      </w:pPr>
    </w:p>
    <w:p w:rsidR="003C30D1" w:rsidRDefault="003C30D1" w:rsidP="008A75E3">
      <w:pPr>
        <w:ind w:firstLine="567"/>
        <w:jc w:val="center"/>
        <w:rPr>
          <w:noProof w:val="0"/>
          <w:sz w:val="44"/>
          <w:szCs w:val="44"/>
        </w:rPr>
      </w:pPr>
    </w:p>
    <w:p w:rsidR="003C30D1" w:rsidRDefault="003C30D1" w:rsidP="008A75E3">
      <w:pPr>
        <w:ind w:firstLine="567"/>
        <w:jc w:val="center"/>
        <w:rPr>
          <w:noProof w:val="0"/>
          <w:sz w:val="44"/>
          <w:szCs w:val="44"/>
        </w:rPr>
      </w:pPr>
    </w:p>
    <w:p w:rsidR="007D1B2D" w:rsidRDefault="007D1B2D" w:rsidP="008A75E3">
      <w:pPr>
        <w:ind w:firstLine="567"/>
        <w:jc w:val="center"/>
        <w:rPr>
          <w:noProof w:val="0"/>
          <w:sz w:val="44"/>
          <w:szCs w:val="44"/>
        </w:rPr>
      </w:pPr>
    </w:p>
    <w:p w:rsidR="00715996" w:rsidRPr="00715996" w:rsidRDefault="00895136" w:rsidP="008A75E3">
      <w:pPr>
        <w:ind w:firstLine="567"/>
        <w:jc w:val="center"/>
        <w:rPr>
          <w:noProof w:val="0"/>
          <w:sz w:val="32"/>
          <w:szCs w:val="32"/>
        </w:rPr>
      </w:pPr>
      <w:r>
        <w:rPr>
          <w:noProof w:val="0"/>
          <w:sz w:val="32"/>
          <w:szCs w:val="32"/>
        </w:rPr>
        <w:t xml:space="preserve"> У</w:t>
      </w:r>
      <w:r w:rsidR="00715996" w:rsidRPr="00715996">
        <w:rPr>
          <w:noProof w:val="0"/>
          <w:sz w:val="32"/>
          <w:szCs w:val="32"/>
        </w:rPr>
        <w:t>правление образования</w:t>
      </w:r>
    </w:p>
    <w:p w:rsidR="00715996" w:rsidRDefault="00715996" w:rsidP="008A75E3">
      <w:pPr>
        <w:ind w:firstLine="567"/>
        <w:jc w:val="center"/>
        <w:rPr>
          <w:noProof w:val="0"/>
          <w:sz w:val="32"/>
          <w:szCs w:val="32"/>
        </w:rPr>
      </w:pPr>
      <w:r w:rsidRPr="00715996">
        <w:rPr>
          <w:noProof w:val="0"/>
          <w:sz w:val="32"/>
          <w:szCs w:val="32"/>
        </w:rPr>
        <w:t>администрации  округа Муром</w:t>
      </w:r>
    </w:p>
    <w:p w:rsidR="00715996" w:rsidRPr="00715996" w:rsidRDefault="00715996" w:rsidP="008A75E3">
      <w:pPr>
        <w:ind w:firstLine="567"/>
        <w:jc w:val="center"/>
        <w:rPr>
          <w:noProof w:val="0"/>
          <w:sz w:val="32"/>
          <w:szCs w:val="32"/>
        </w:rPr>
      </w:pPr>
    </w:p>
    <w:p w:rsidR="008A75E3" w:rsidRDefault="00651E10" w:rsidP="002F5EE5">
      <w:pPr>
        <w:tabs>
          <w:tab w:val="left" w:pos="8345"/>
        </w:tabs>
        <w:ind w:firstLine="567"/>
        <w:jc w:val="center"/>
        <w:rPr>
          <w:noProof w:val="0"/>
          <w:sz w:val="28"/>
        </w:rPr>
      </w:pPr>
      <w:r>
        <w:rPr>
          <w:noProof w:val="0"/>
          <w:sz w:val="28"/>
        </w:rPr>
        <w:t>20</w:t>
      </w:r>
      <w:r w:rsidR="00541A0E">
        <w:rPr>
          <w:noProof w:val="0"/>
          <w:sz w:val="28"/>
        </w:rPr>
        <w:t>2</w:t>
      </w:r>
      <w:r w:rsidR="00A52BD6">
        <w:rPr>
          <w:noProof w:val="0"/>
          <w:sz w:val="28"/>
        </w:rPr>
        <w:t>1</w:t>
      </w:r>
      <w:r w:rsidR="00715996">
        <w:rPr>
          <w:noProof w:val="0"/>
          <w:sz w:val="28"/>
        </w:rPr>
        <w:t xml:space="preserve"> год</w:t>
      </w:r>
    </w:p>
    <w:p w:rsidR="003632F3" w:rsidRDefault="003632F3" w:rsidP="008A75E3">
      <w:pPr>
        <w:ind w:left="567" w:firstLine="708"/>
        <w:rPr>
          <w:b/>
          <w:noProof w:val="0"/>
          <w:sz w:val="28"/>
        </w:rPr>
      </w:pPr>
    </w:p>
    <w:p w:rsidR="008A75E3" w:rsidRPr="00185FFC" w:rsidRDefault="00686BCB" w:rsidP="00240FE2">
      <w:pPr>
        <w:jc w:val="center"/>
        <w:rPr>
          <w:b/>
          <w:noProof w:val="0"/>
          <w:sz w:val="28"/>
        </w:rPr>
      </w:pPr>
      <w:r>
        <w:rPr>
          <w:b/>
          <w:noProof w:val="0"/>
          <w:sz w:val="28"/>
        </w:rPr>
        <w:br w:type="page"/>
      </w:r>
      <w:r w:rsidR="00A04D83" w:rsidRPr="00185FFC">
        <w:rPr>
          <w:b/>
          <w:noProof w:val="0"/>
          <w:sz w:val="28"/>
        </w:rPr>
        <w:t>Паспорт</w:t>
      </w:r>
    </w:p>
    <w:p w:rsidR="00185FFC" w:rsidRDefault="00CF6A09" w:rsidP="00240FE2">
      <w:pPr>
        <w:jc w:val="center"/>
        <w:rPr>
          <w:b/>
          <w:noProof w:val="0"/>
          <w:sz w:val="28"/>
        </w:rPr>
      </w:pPr>
      <w:r w:rsidRPr="00185FFC">
        <w:rPr>
          <w:b/>
          <w:noProof w:val="0"/>
          <w:sz w:val="28"/>
        </w:rPr>
        <w:t>муниципальной  п</w:t>
      </w:r>
      <w:r w:rsidR="00A04D83" w:rsidRPr="00185FFC">
        <w:rPr>
          <w:b/>
          <w:noProof w:val="0"/>
          <w:sz w:val="28"/>
        </w:rPr>
        <w:t>рограммы</w:t>
      </w:r>
    </w:p>
    <w:p w:rsidR="00A04D83" w:rsidRDefault="00A04D83" w:rsidP="00C312A6">
      <w:pPr>
        <w:jc w:val="center"/>
        <w:rPr>
          <w:b/>
          <w:noProof w:val="0"/>
          <w:sz w:val="28"/>
        </w:rPr>
      </w:pPr>
      <w:r w:rsidRPr="00185FFC">
        <w:rPr>
          <w:b/>
          <w:noProof w:val="0"/>
          <w:sz w:val="28"/>
        </w:rPr>
        <w:t>«Развитие образования</w:t>
      </w:r>
      <w:r w:rsidR="009C7DF0" w:rsidRPr="00185FFC">
        <w:rPr>
          <w:b/>
          <w:noProof w:val="0"/>
          <w:sz w:val="28"/>
        </w:rPr>
        <w:t xml:space="preserve"> в </w:t>
      </w:r>
      <w:r w:rsidR="00CF6A09" w:rsidRPr="00185FFC">
        <w:rPr>
          <w:b/>
          <w:noProof w:val="0"/>
          <w:sz w:val="28"/>
        </w:rPr>
        <w:t>округ</w:t>
      </w:r>
      <w:r w:rsidR="009C7DF0" w:rsidRPr="00185FFC">
        <w:rPr>
          <w:b/>
          <w:noProof w:val="0"/>
          <w:sz w:val="28"/>
        </w:rPr>
        <w:t xml:space="preserve">е </w:t>
      </w:r>
      <w:r w:rsidR="00CF6A09" w:rsidRPr="00185FFC">
        <w:rPr>
          <w:b/>
          <w:noProof w:val="0"/>
          <w:sz w:val="28"/>
        </w:rPr>
        <w:t xml:space="preserve"> Муром </w:t>
      </w:r>
      <w:r w:rsidR="00E457B2">
        <w:rPr>
          <w:b/>
          <w:noProof w:val="0"/>
          <w:sz w:val="28"/>
        </w:rPr>
        <w:t>» на 202</w:t>
      </w:r>
      <w:r w:rsidR="00D546A6">
        <w:rPr>
          <w:b/>
          <w:noProof w:val="0"/>
          <w:sz w:val="28"/>
        </w:rPr>
        <w:t>1</w:t>
      </w:r>
      <w:r w:rsidR="00E457B2">
        <w:rPr>
          <w:b/>
          <w:noProof w:val="0"/>
          <w:sz w:val="28"/>
        </w:rPr>
        <w:t>-202</w:t>
      </w:r>
      <w:r w:rsidR="00D546A6">
        <w:rPr>
          <w:b/>
          <w:noProof w:val="0"/>
          <w:sz w:val="28"/>
        </w:rPr>
        <w:t>3</w:t>
      </w:r>
      <w:r w:rsidRPr="00185FFC">
        <w:rPr>
          <w:b/>
          <w:noProof w:val="0"/>
          <w:sz w:val="28"/>
        </w:rPr>
        <w:t xml:space="preserve"> годы</w:t>
      </w:r>
    </w:p>
    <w:p w:rsidR="008A75E3" w:rsidRDefault="008A75E3" w:rsidP="00C312A6">
      <w:pPr>
        <w:ind w:left="567" w:firstLine="708"/>
        <w:jc w:val="center"/>
        <w:rPr>
          <w:noProof w:val="0"/>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A04D83" w:rsidRPr="00501C4C" w:rsidTr="0025750F">
        <w:trPr>
          <w:trHeight w:val="1074"/>
        </w:trPr>
        <w:tc>
          <w:tcPr>
            <w:tcW w:w="2694" w:type="dxa"/>
            <w:shd w:val="clear" w:color="auto" w:fill="auto"/>
          </w:tcPr>
          <w:p w:rsidR="0025750F" w:rsidRDefault="00A04D83" w:rsidP="0072772A">
            <w:pPr>
              <w:jc w:val="both"/>
              <w:rPr>
                <w:noProof w:val="0"/>
                <w:sz w:val="28"/>
              </w:rPr>
            </w:pPr>
            <w:r w:rsidRPr="00501C4C">
              <w:rPr>
                <w:noProof w:val="0"/>
                <w:sz w:val="28"/>
              </w:rPr>
              <w:t>Наименование</w:t>
            </w:r>
          </w:p>
          <w:p w:rsidR="0025750F" w:rsidRDefault="00A04D83" w:rsidP="0072772A">
            <w:pPr>
              <w:jc w:val="both"/>
              <w:rPr>
                <w:noProof w:val="0"/>
                <w:sz w:val="28"/>
              </w:rPr>
            </w:pPr>
            <w:r w:rsidRPr="00501C4C">
              <w:rPr>
                <w:noProof w:val="0"/>
                <w:sz w:val="28"/>
              </w:rPr>
              <w:t>муниципальной</w:t>
            </w:r>
          </w:p>
          <w:p w:rsidR="00A04D83" w:rsidRPr="00501C4C" w:rsidRDefault="00A04D83" w:rsidP="0072772A">
            <w:pPr>
              <w:jc w:val="both"/>
              <w:rPr>
                <w:noProof w:val="0"/>
                <w:sz w:val="28"/>
              </w:rPr>
            </w:pPr>
            <w:r w:rsidRPr="00501C4C">
              <w:rPr>
                <w:noProof w:val="0"/>
                <w:sz w:val="28"/>
              </w:rPr>
              <w:t xml:space="preserve">программы </w:t>
            </w:r>
            <w:r w:rsidR="00B0509E">
              <w:rPr>
                <w:noProof w:val="0"/>
                <w:sz w:val="28"/>
              </w:rPr>
              <w:t xml:space="preserve"> округа Муром</w:t>
            </w:r>
          </w:p>
        </w:tc>
        <w:tc>
          <w:tcPr>
            <w:tcW w:w="7229" w:type="dxa"/>
            <w:shd w:val="clear" w:color="auto" w:fill="auto"/>
          </w:tcPr>
          <w:p w:rsidR="00A04D83" w:rsidRPr="00501C4C" w:rsidRDefault="00CF6A09" w:rsidP="0072772A">
            <w:pPr>
              <w:jc w:val="both"/>
              <w:rPr>
                <w:noProof w:val="0"/>
                <w:sz w:val="28"/>
              </w:rPr>
            </w:pPr>
            <w:r>
              <w:rPr>
                <w:noProof w:val="0"/>
                <w:sz w:val="28"/>
              </w:rPr>
              <w:t>Муниципальная  п</w:t>
            </w:r>
            <w:r w:rsidR="00186DEC">
              <w:rPr>
                <w:noProof w:val="0"/>
                <w:sz w:val="28"/>
              </w:rPr>
              <w:t xml:space="preserve">рограмма </w:t>
            </w:r>
            <w:r w:rsidR="00A04D83" w:rsidRPr="00501C4C">
              <w:rPr>
                <w:noProof w:val="0"/>
                <w:sz w:val="28"/>
              </w:rPr>
              <w:t xml:space="preserve">«Развитие образования </w:t>
            </w:r>
            <w:r w:rsidR="00463F1D">
              <w:rPr>
                <w:noProof w:val="0"/>
                <w:sz w:val="28"/>
              </w:rPr>
              <w:t xml:space="preserve"> в </w:t>
            </w:r>
            <w:r w:rsidR="00ED7032">
              <w:rPr>
                <w:noProof w:val="0"/>
                <w:sz w:val="28"/>
              </w:rPr>
              <w:t xml:space="preserve"> округ</w:t>
            </w:r>
            <w:r w:rsidR="00463F1D">
              <w:rPr>
                <w:noProof w:val="0"/>
                <w:sz w:val="28"/>
              </w:rPr>
              <w:t>е</w:t>
            </w:r>
            <w:r w:rsidR="00ED7032">
              <w:rPr>
                <w:noProof w:val="0"/>
                <w:sz w:val="28"/>
              </w:rPr>
              <w:t>Муром»</w:t>
            </w:r>
            <w:r w:rsidR="00A04D83" w:rsidRPr="00501C4C">
              <w:rPr>
                <w:noProof w:val="0"/>
                <w:sz w:val="28"/>
              </w:rPr>
              <w:t xml:space="preserve"> на 20</w:t>
            </w:r>
            <w:r w:rsidR="00B3331B">
              <w:rPr>
                <w:noProof w:val="0"/>
                <w:sz w:val="28"/>
              </w:rPr>
              <w:t>2</w:t>
            </w:r>
            <w:r w:rsidR="00D546A6">
              <w:rPr>
                <w:noProof w:val="0"/>
                <w:sz w:val="28"/>
              </w:rPr>
              <w:t>1</w:t>
            </w:r>
            <w:r w:rsidR="00A04D83" w:rsidRPr="00501C4C">
              <w:rPr>
                <w:noProof w:val="0"/>
                <w:sz w:val="28"/>
              </w:rPr>
              <w:t>-20</w:t>
            </w:r>
            <w:r w:rsidR="00C612D7">
              <w:rPr>
                <w:noProof w:val="0"/>
                <w:sz w:val="28"/>
              </w:rPr>
              <w:t>2</w:t>
            </w:r>
            <w:r w:rsidR="00D546A6">
              <w:rPr>
                <w:noProof w:val="0"/>
                <w:sz w:val="28"/>
              </w:rPr>
              <w:t>3</w:t>
            </w:r>
            <w:r w:rsidR="00A04D83" w:rsidRPr="00501C4C">
              <w:rPr>
                <w:noProof w:val="0"/>
                <w:sz w:val="28"/>
              </w:rPr>
              <w:t xml:space="preserve"> годы</w:t>
            </w:r>
            <w:r w:rsidR="000E2296">
              <w:rPr>
                <w:noProof w:val="0"/>
                <w:sz w:val="28"/>
              </w:rPr>
              <w:t xml:space="preserve"> (да</w:t>
            </w:r>
            <w:r w:rsidR="00E07B07">
              <w:rPr>
                <w:noProof w:val="0"/>
                <w:sz w:val="28"/>
              </w:rPr>
              <w:t>лее П</w:t>
            </w:r>
            <w:r w:rsidR="000E2296">
              <w:rPr>
                <w:noProof w:val="0"/>
                <w:sz w:val="28"/>
              </w:rPr>
              <w:t>рограмма)</w:t>
            </w:r>
          </w:p>
        </w:tc>
      </w:tr>
      <w:tr w:rsidR="00B0509E" w:rsidRPr="00501C4C" w:rsidTr="0025750F">
        <w:tc>
          <w:tcPr>
            <w:tcW w:w="2694" w:type="dxa"/>
            <w:shd w:val="clear" w:color="auto" w:fill="auto"/>
          </w:tcPr>
          <w:p w:rsidR="00B0509E" w:rsidRPr="00501C4C" w:rsidRDefault="00B0509E" w:rsidP="00277B7A">
            <w:pPr>
              <w:jc w:val="both"/>
              <w:rPr>
                <w:noProof w:val="0"/>
                <w:sz w:val="28"/>
              </w:rPr>
            </w:pPr>
            <w:r>
              <w:rPr>
                <w:noProof w:val="0"/>
                <w:sz w:val="28"/>
              </w:rPr>
              <w:t>Наименование, номер и дата нормативн</w:t>
            </w:r>
            <w:r w:rsidR="002C5DC7">
              <w:rPr>
                <w:noProof w:val="0"/>
                <w:sz w:val="28"/>
              </w:rPr>
              <w:t xml:space="preserve">ых актов </w:t>
            </w:r>
            <w:r>
              <w:rPr>
                <w:noProof w:val="0"/>
                <w:sz w:val="28"/>
              </w:rPr>
              <w:t xml:space="preserve">  Правительства Российской Федерации, </w:t>
            </w:r>
            <w:r w:rsidR="00BC63BD">
              <w:rPr>
                <w:noProof w:val="0"/>
                <w:sz w:val="28"/>
              </w:rPr>
              <w:t xml:space="preserve"> администрации Владимирской области, </w:t>
            </w:r>
            <w:r>
              <w:rPr>
                <w:noProof w:val="0"/>
                <w:sz w:val="28"/>
              </w:rPr>
              <w:t>которым</w:t>
            </w:r>
            <w:r w:rsidR="002C5DC7">
              <w:rPr>
                <w:noProof w:val="0"/>
                <w:sz w:val="28"/>
              </w:rPr>
              <w:t>и</w:t>
            </w:r>
            <w:r>
              <w:rPr>
                <w:noProof w:val="0"/>
                <w:sz w:val="28"/>
              </w:rPr>
              <w:t xml:space="preserve"> утвержден</w:t>
            </w:r>
            <w:r w:rsidR="002C5DC7">
              <w:rPr>
                <w:noProof w:val="0"/>
                <w:sz w:val="28"/>
              </w:rPr>
              <w:t>ы</w:t>
            </w:r>
            <w:r>
              <w:rPr>
                <w:noProof w:val="0"/>
                <w:sz w:val="28"/>
              </w:rPr>
              <w:t xml:space="preserve">  соответствующ</w:t>
            </w:r>
            <w:r w:rsidR="002C5DC7">
              <w:rPr>
                <w:noProof w:val="0"/>
                <w:sz w:val="28"/>
              </w:rPr>
              <w:t xml:space="preserve">ие </w:t>
            </w:r>
            <w:r>
              <w:rPr>
                <w:noProof w:val="0"/>
                <w:sz w:val="28"/>
              </w:rPr>
              <w:t xml:space="preserve"> по целям программ</w:t>
            </w:r>
            <w:r w:rsidR="00B81DF7">
              <w:rPr>
                <w:noProof w:val="0"/>
                <w:sz w:val="28"/>
              </w:rPr>
              <w:t xml:space="preserve">ы </w:t>
            </w:r>
            <w:r>
              <w:rPr>
                <w:noProof w:val="0"/>
                <w:sz w:val="28"/>
              </w:rPr>
              <w:t xml:space="preserve"> федерального </w:t>
            </w:r>
            <w:r w:rsidR="00B81DF7">
              <w:rPr>
                <w:noProof w:val="0"/>
                <w:sz w:val="28"/>
              </w:rPr>
              <w:t xml:space="preserve"> и регионального уровней</w:t>
            </w:r>
          </w:p>
        </w:tc>
        <w:tc>
          <w:tcPr>
            <w:tcW w:w="7229" w:type="dxa"/>
            <w:shd w:val="clear" w:color="auto" w:fill="auto"/>
          </w:tcPr>
          <w:p w:rsidR="00D770D0" w:rsidRPr="00A52BD6" w:rsidRDefault="00D770D0" w:rsidP="00277B7A">
            <w:pPr>
              <w:jc w:val="both"/>
              <w:rPr>
                <w:noProof w:val="0"/>
                <w:sz w:val="28"/>
              </w:rPr>
            </w:pPr>
            <w:r w:rsidRPr="00A52BD6">
              <w:rPr>
                <w:noProof w:val="0"/>
                <w:sz w:val="28"/>
              </w:rPr>
              <w:t xml:space="preserve">Постановление Правительства РФ от </w:t>
            </w:r>
            <w:r w:rsidR="00CE6060" w:rsidRPr="00A52BD6">
              <w:rPr>
                <w:noProof w:val="0"/>
                <w:sz w:val="28"/>
              </w:rPr>
              <w:t xml:space="preserve"> 26.12.2017 № 1642 «Об утверждении государственной программы Российской Федерации «Развитие образования»</w:t>
            </w:r>
            <w:r w:rsidR="009A69B6" w:rsidRPr="00A52BD6">
              <w:rPr>
                <w:noProof w:val="0"/>
                <w:sz w:val="28"/>
              </w:rPr>
              <w:t xml:space="preserve">, </w:t>
            </w:r>
          </w:p>
          <w:p w:rsidR="0050081B" w:rsidRPr="00A52BD6" w:rsidRDefault="009A69B6" w:rsidP="00B3331B">
            <w:pPr>
              <w:jc w:val="both"/>
              <w:rPr>
                <w:noProof w:val="0"/>
                <w:sz w:val="28"/>
              </w:rPr>
            </w:pPr>
            <w:r w:rsidRPr="00A52BD6">
              <w:rPr>
                <w:noProof w:val="0"/>
                <w:sz w:val="28"/>
              </w:rPr>
              <w:t>постановление</w:t>
            </w:r>
            <w:r w:rsidR="00B81DF7" w:rsidRPr="00A52BD6">
              <w:rPr>
                <w:noProof w:val="0"/>
                <w:sz w:val="28"/>
              </w:rPr>
              <w:t xml:space="preserve">Губернатора Владимирской области от </w:t>
            </w:r>
            <w:r w:rsidR="00B3331B" w:rsidRPr="00A52BD6">
              <w:rPr>
                <w:noProof w:val="0"/>
                <w:sz w:val="28"/>
              </w:rPr>
              <w:t>31.01.2019</w:t>
            </w:r>
            <w:r w:rsidR="00B81DF7" w:rsidRPr="00A52BD6">
              <w:rPr>
                <w:noProof w:val="0"/>
                <w:sz w:val="28"/>
              </w:rPr>
              <w:t xml:space="preserve"> № </w:t>
            </w:r>
            <w:r w:rsidR="00B3331B" w:rsidRPr="00A52BD6">
              <w:rPr>
                <w:noProof w:val="0"/>
                <w:sz w:val="28"/>
              </w:rPr>
              <w:t>48 «</w:t>
            </w:r>
            <w:r w:rsidRPr="00A52BD6">
              <w:rPr>
                <w:noProof w:val="0"/>
                <w:sz w:val="28"/>
              </w:rPr>
              <w:t>Об утверждении Государственн</w:t>
            </w:r>
            <w:r w:rsidR="00B81DF7" w:rsidRPr="00A52BD6">
              <w:rPr>
                <w:noProof w:val="0"/>
                <w:sz w:val="28"/>
              </w:rPr>
              <w:t xml:space="preserve">ой </w:t>
            </w:r>
            <w:r w:rsidRPr="00A52BD6">
              <w:rPr>
                <w:noProof w:val="0"/>
                <w:sz w:val="28"/>
              </w:rPr>
              <w:t>программы Влад</w:t>
            </w:r>
            <w:r w:rsidR="007D210A" w:rsidRPr="00A52BD6">
              <w:rPr>
                <w:noProof w:val="0"/>
                <w:sz w:val="28"/>
              </w:rPr>
              <w:t>и</w:t>
            </w:r>
            <w:r w:rsidRPr="00A52BD6">
              <w:rPr>
                <w:noProof w:val="0"/>
                <w:sz w:val="28"/>
              </w:rPr>
              <w:t>мирской области «Развитие образования»</w:t>
            </w:r>
            <w:r w:rsidR="00B3331B" w:rsidRPr="00A52BD6">
              <w:rPr>
                <w:noProof w:val="0"/>
                <w:sz w:val="28"/>
              </w:rPr>
              <w:t>.</w:t>
            </w:r>
          </w:p>
        </w:tc>
      </w:tr>
      <w:tr w:rsidR="009A69B6" w:rsidRPr="00501C4C" w:rsidTr="0025750F">
        <w:tc>
          <w:tcPr>
            <w:tcW w:w="2694" w:type="dxa"/>
            <w:shd w:val="clear" w:color="auto" w:fill="auto"/>
          </w:tcPr>
          <w:p w:rsidR="0025750F" w:rsidRDefault="009A69B6" w:rsidP="00277B7A">
            <w:pPr>
              <w:jc w:val="both"/>
              <w:rPr>
                <w:noProof w:val="0"/>
                <w:sz w:val="28"/>
              </w:rPr>
            </w:pPr>
            <w:r>
              <w:rPr>
                <w:noProof w:val="0"/>
                <w:sz w:val="28"/>
              </w:rPr>
              <w:t xml:space="preserve">Ответственный </w:t>
            </w:r>
          </w:p>
          <w:p w:rsidR="0025750F" w:rsidRDefault="009A69B6" w:rsidP="00277B7A">
            <w:pPr>
              <w:jc w:val="both"/>
              <w:rPr>
                <w:noProof w:val="0"/>
                <w:sz w:val="28"/>
              </w:rPr>
            </w:pPr>
            <w:r>
              <w:rPr>
                <w:noProof w:val="0"/>
                <w:sz w:val="28"/>
              </w:rPr>
              <w:t>испо</w:t>
            </w:r>
            <w:r w:rsidR="00A24CA3">
              <w:rPr>
                <w:noProof w:val="0"/>
                <w:sz w:val="28"/>
              </w:rPr>
              <w:t>л</w:t>
            </w:r>
            <w:r w:rsidR="00462077">
              <w:rPr>
                <w:noProof w:val="0"/>
                <w:sz w:val="28"/>
              </w:rPr>
              <w:t xml:space="preserve">нитель </w:t>
            </w:r>
          </w:p>
          <w:p w:rsidR="009A69B6" w:rsidRDefault="00462077" w:rsidP="00277B7A">
            <w:pPr>
              <w:jc w:val="both"/>
              <w:rPr>
                <w:noProof w:val="0"/>
                <w:sz w:val="28"/>
              </w:rPr>
            </w:pPr>
            <w:r>
              <w:rPr>
                <w:noProof w:val="0"/>
                <w:sz w:val="28"/>
              </w:rPr>
              <w:t>П</w:t>
            </w:r>
            <w:r w:rsidR="009A69B6">
              <w:rPr>
                <w:noProof w:val="0"/>
                <w:sz w:val="28"/>
              </w:rPr>
              <w:t xml:space="preserve">рограммы </w:t>
            </w:r>
          </w:p>
        </w:tc>
        <w:tc>
          <w:tcPr>
            <w:tcW w:w="7229" w:type="dxa"/>
            <w:shd w:val="clear" w:color="auto" w:fill="auto"/>
          </w:tcPr>
          <w:p w:rsidR="009A69B6" w:rsidRDefault="009A69B6" w:rsidP="00277B7A">
            <w:pPr>
              <w:ind w:hanging="41"/>
              <w:jc w:val="both"/>
              <w:rPr>
                <w:noProof w:val="0"/>
                <w:sz w:val="28"/>
              </w:rPr>
            </w:pPr>
            <w:r>
              <w:rPr>
                <w:noProof w:val="0"/>
                <w:sz w:val="28"/>
              </w:rPr>
              <w:t xml:space="preserve">Управление </w:t>
            </w:r>
            <w:r w:rsidR="00CB57CA">
              <w:rPr>
                <w:noProof w:val="0"/>
                <w:sz w:val="28"/>
              </w:rPr>
              <w:t xml:space="preserve"> образования администрации округа Муром </w:t>
            </w:r>
          </w:p>
        </w:tc>
      </w:tr>
      <w:tr w:rsidR="000D7372" w:rsidRPr="00501C4C" w:rsidTr="0025750F">
        <w:tc>
          <w:tcPr>
            <w:tcW w:w="2694" w:type="dxa"/>
            <w:shd w:val="clear" w:color="auto" w:fill="auto"/>
          </w:tcPr>
          <w:p w:rsidR="0025750F" w:rsidRDefault="000D7372" w:rsidP="00277B7A">
            <w:pPr>
              <w:jc w:val="both"/>
              <w:rPr>
                <w:noProof w:val="0"/>
                <w:sz w:val="28"/>
              </w:rPr>
            </w:pPr>
            <w:r>
              <w:rPr>
                <w:noProof w:val="0"/>
                <w:sz w:val="28"/>
              </w:rPr>
              <w:t xml:space="preserve">Соисполнители </w:t>
            </w:r>
          </w:p>
          <w:p w:rsidR="0025750F" w:rsidRDefault="000D7372" w:rsidP="00277B7A">
            <w:pPr>
              <w:jc w:val="both"/>
              <w:rPr>
                <w:noProof w:val="0"/>
                <w:sz w:val="28"/>
              </w:rPr>
            </w:pPr>
            <w:r>
              <w:rPr>
                <w:noProof w:val="0"/>
                <w:sz w:val="28"/>
              </w:rPr>
              <w:t>Программы</w:t>
            </w:r>
          </w:p>
          <w:p w:rsidR="000D7372" w:rsidRDefault="002820D3" w:rsidP="00277B7A">
            <w:pPr>
              <w:jc w:val="both"/>
              <w:rPr>
                <w:noProof w:val="0"/>
                <w:sz w:val="28"/>
              </w:rPr>
            </w:pPr>
            <w:r>
              <w:rPr>
                <w:noProof w:val="0"/>
                <w:sz w:val="28"/>
              </w:rPr>
              <w:t>(подпрограмм)</w:t>
            </w:r>
          </w:p>
        </w:tc>
        <w:tc>
          <w:tcPr>
            <w:tcW w:w="7229" w:type="dxa"/>
            <w:shd w:val="clear" w:color="auto" w:fill="auto"/>
          </w:tcPr>
          <w:p w:rsidR="000D7372" w:rsidRDefault="000D7372" w:rsidP="00277B7A">
            <w:pPr>
              <w:ind w:hanging="41"/>
              <w:jc w:val="both"/>
              <w:rPr>
                <w:noProof w:val="0"/>
                <w:sz w:val="28"/>
              </w:rPr>
            </w:pPr>
            <w:r>
              <w:rPr>
                <w:noProof w:val="0"/>
                <w:sz w:val="28"/>
              </w:rPr>
              <w:t>-</w:t>
            </w:r>
          </w:p>
        </w:tc>
      </w:tr>
      <w:tr w:rsidR="00CB57CA" w:rsidRPr="00501C4C" w:rsidTr="0025750F">
        <w:tc>
          <w:tcPr>
            <w:tcW w:w="2694" w:type="dxa"/>
            <w:shd w:val="clear" w:color="auto" w:fill="auto"/>
          </w:tcPr>
          <w:p w:rsidR="0025750F" w:rsidRDefault="00462077" w:rsidP="00277B7A">
            <w:pPr>
              <w:jc w:val="both"/>
              <w:rPr>
                <w:noProof w:val="0"/>
                <w:sz w:val="28"/>
              </w:rPr>
            </w:pPr>
            <w:r>
              <w:rPr>
                <w:noProof w:val="0"/>
                <w:sz w:val="28"/>
              </w:rPr>
              <w:t xml:space="preserve">Участники </w:t>
            </w:r>
          </w:p>
          <w:p w:rsidR="00CB57CA" w:rsidRDefault="007C3EBE" w:rsidP="00277B7A">
            <w:pPr>
              <w:jc w:val="both"/>
              <w:rPr>
                <w:noProof w:val="0"/>
                <w:sz w:val="28"/>
              </w:rPr>
            </w:pPr>
            <w:r>
              <w:rPr>
                <w:noProof w:val="0"/>
                <w:sz w:val="28"/>
              </w:rPr>
              <w:t>П</w:t>
            </w:r>
            <w:r w:rsidR="00CB57CA">
              <w:rPr>
                <w:noProof w:val="0"/>
                <w:sz w:val="28"/>
              </w:rPr>
              <w:t xml:space="preserve">рограммы </w:t>
            </w:r>
          </w:p>
        </w:tc>
        <w:tc>
          <w:tcPr>
            <w:tcW w:w="7229" w:type="dxa"/>
            <w:shd w:val="clear" w:color="auto" w:fill="auto"/>
          </w:tcPr>
          <w:p w:rsidR="00CB57CA" w:rsidRDefault="00CB57CA" w:rsidP="00277B7A">
            <w:pPr>
              <w:ind w:hanging="41"/>
              <w:jc w:val="both"/>
              <w:rPr>
                <w:noProof w:val="0"/>
                <w:sz w:val="28"/>
              </w:rPr>
            </w:pPr>
            <w:r>
              <w:rPr>
                <w:noProof w:val="0"/>
                <w:sz w:val="28"/>
              </w:rPr>
              <w:t>Управление образования, образовательные учреждения</w:t>
            </w:r>
            <w:r w:rsidR="00882017">
              <w:rPr>
                <w:noProof w:val="0"/>
                <w:sz w:val="28"/>
              </w:rPr>
              <w:t xml:space="preserve">, </w:t>
            </w:r>
            <w:r w:rsidR="007F5320">
              <w:rPr>
                <w:noProof w:val="0"/>
                <w:sz w:val="28"/>
              </w:rPr>
              <w:t xml:space="preserve">Муниципальное казенное учреждение </w:t>
            </w:r>
            <w:r w:rsidR="00882017">
              <w:rPr>
                <w:noProof w:val="0"/>
                <w:sz w:val="28"/>
              </w:rPr>
              <w:t>«Центр работы с педагогическими кадрами»</w:t>
            </w:r>
          </w:p>
        </w:tc>
      </w:tr>
      <w:tr w:rsidR="00730161" w:rsidRPr="00501C4C" w:rsidTr="0025750F">
        <w:tc>
          <w:tcPr>
            <w:tcW w:w="2694" w:type="dxa"/>
            <w:shd w:val="clear" w:color="auto" w:fill="auto"/>
          </w:tcPr>
          <w:p w:rsidR="0025750F" w:rsidRDefault="00730161" w:rsidP="00277B7A">
            <w:pPr>
              <w:jc w:val="both"/>
              <w:rPr>
                <w:noProof w:val="0"/>
                <w:sz w:val="28"/>
              </w:rPr>
            </w:pPr>
            <w:r w:rsidRPr="00501C4C">
              <w:rPr>
                <w:noProof w:val="0"/>
                <w:sz w:val="28"/>
              </w:rPr>
              <w:t>Подпрограммы</w:t>
            </w:r>
          </w:p>
          <w:p w:rsidR="00730161" w:rsidRPr="00501C4C" w:rsidRDefault="00462077" w:rsidP="00277B7A">
            <w:pPr>
              <w:jc w:val="both"/>
              <w:rPr>
                <w:noProof w:val="0"/>
                <w:sz w:val="28"/>
              </w:rPr>
            </w:pPr>
            <w:r>
              <w:rPr>
                <w:noProof w:val="0"/>
                <w:sz w:val="28"/>
              </w:rPr>
              <w:t>П</w:t>
            </w:r>
            <w:r w:rsidR="00B81DF7">
              <w:rPr>
                <w:noProof w:val="0"/>
                <w:sz w:val="28"/>
              </w:rPr>
              <w:t xml:space="preserve">рограммы </w:t>
            </w:r>
          </w:p>
        </w:tc>
        <w:tc>
          <w:tcPr>
            <w:tcW w:w="7229" w:type="dxa"/>
            <w:shd w:val="clear" w:color="auto" w:fill="auto"/>
          </w:tcPr>
          <w:p w:rsidR="00F22E44" w:rsidRDefault="00932027" w:rsidP="00277B7A">
            <w:pPr>
              <w:jc w:val="both"/>
              <w:rPr>
                <w:noProof w:val="0"/>
                <w:sz w:val="28"/>
              </w:rPr>
            </w:pPr>
            <w:r w:rsidRPr="00501C4C">
              <w:rPr>
                <w:noProof w:val="0"/>
                <w:sz w:val="28"/>
              </w:rPr>
              <w:t>Подпрограмма 1 «Развитие дошкольного</w:t>
            </w:r>
            <w:r w:rsidR="00E539EA">
              <w:rPr>
                <w:noProof w:val="0"/>
                <w:sz w:val="28"/>
              </w:rPr>
              <w:t xml:space="preserve">,  общего и дополнительного образования  детей </w:t>
            </w:r>
            <w:r w:rsidR="00186DEC">
              <w:rPr>
                <w:noProof w:val="0"/>
                <w:sz w:val="28"/>
              </w:rPr>
              <w:t xml:space="preserve"> в округе Муром</w:t>
            </w:r>
            <w:r w:rsidR="00ED7032">
              <w:rPr>
                <w:noProof w:val="0"/>
                <w:sz w:val="28"/>
              </w:rPr>
              <w:t>»</w:t>
            </w:r>
          </w:p>
          <w:p w:rsidR="00D84488" w:rsidRDefault="00D84488" w:rsidP="00277B7A">
            <w:pPr>
              <w:jc w:val="both"/>
              <w:rPr>
                <w:noProof w:val="0"/>
                <w:sz w:val="28"/>
              </w:rPr>
            </w:pPr>
            <w:r>
              <w:rPr>
                <w:noProof w:val="0"/>
                <w:sz w:val="28"/>
              </w:rPr>
              <w:t xml:space="preserve">Подпрограмма </w:t>
            </w:r>
            <w:r w:rsidR="00F22E44">
              <w:rPr>
                <w:noProof w:val="0"/>
                <w:sz w:val="28"/>
              </w:rPr>
              <w:t>2</w:t>
            </w:r>
            <w:r>
              <w:rPr>
                <w:noProof w:val="0"/>
                <w:sz w:val="28"/>
              </w:rPr>
              <w:t xml:space="preserve"> «Обеспечение защиты прав и интересов детей-сирот и детей,оставшихся без попечения родителей</w:t>
            </w:r>
            <w:r w:rsidR="00F22E44">
              <w:rPr>
                <w:noProof w:val="0"/>
                <w:sz w:val="28"/>
              </w:rPr>
              <w:t>»</w:t>
            </w:r>
          </w:p>
          <w:p w:rsidR="00BB48BA" w:rsidRPr="00501C4C" w:rsidRDefault="00DB2174" w:rsidP="00277B7A">
            <w:pPr>
              <w:jc w:val="both"/>
              <w:rPr>
                <w:noProof w:val="0"/>
                <w:sz w:val="28"/>
              </w:rPr>
            </w:pPr>
            <w:r>
              <w:rPr>
                <w:noProof w:val="0"/>
                <w:sz w:val="28"/>
              </w:rPr>
              <w:t xml:space="preserve">Подпрограмма </w:t>
            </w:r>
            <w:r w:rsidR="00BB48BA">
              <w:rPr>
                <w:noProof w:val="0"/>
                <w:sz w:val="28"/>
              </w:rPr>
              <w:t>3</w:t>
            </w:r>
            <w:r>
              <w:rPr>
                <w:noProof w:val="0"/>
                <w:sz w:val="28"/>
              </w:rPr>
              <w:t xml:space="preserve"> «Обеспечение реализации муниципальной программы «Развитие образо</w:t>
            </w:r>
            <w:r w:rsidR="000B027D">
              <w:rPr>
                <w:noProof w:val="0"/>
                <w:sz w:val="28"/>
              </w:rPr>
              <w:t>вания в округе Муром</w:t>
            </w:r>
            <w:r w:rsidR="00462077">
              <w:rPr>
                <w:noProof w:val="0"/>
                <w:sz w:val="28"/>
              </w:rPr>
              <w:t>»</w:t>
            </w:r>
          </w:p>
        </w:tc>
      </w:tr>
      <w:tr w:rsidR="00A04D83" w:rsidRPr="00501C4C" w:rsidTr="0025750F">
        <w:trPr>
          <w:trHeight w:val="699"/>
        </w:trPr>
        <w:tc>
          <w:tcPr>
            <w:tcW w:w="2694" w:type="dxa"/>
            <w:shd w:val="clear" w:color="auto" w:fill="auto"/>
          </w:tcPr>
          <w:p w:rsidR="00A04D83" w:rsidRPr="00501C4C" w:rsidRDefault="0029572B" w:rsidP="00277B7A">
            <w:pPr>
              <w:jc w:val="both"/>
              <w:rPr>
                <w:noProof w:val="0"/>
                <w:sz w:val="28"/>
              </w:rPr>
            </w:pPr>
            <w:r w:rsidRPr="00501C4C">
              <w:rPr>
                <w:noProof w:val="0"/>
                <w:sz w:val="28"/>
              </w:rPr>
              <w:t>Цел</w:t>
            </w:r>
            <w:r w:rsidR="00EF51D3">
              <w:rPr>
                <w:noProof w:val="0"/>
                <w:sz w:val="28"/>
              </w:rPr>
              <w:t>и</w:t>
            </w:r>
            <w:r w:rsidR="00462077">
              <w:rPr>
                <w:noProof w:val="0"/>
                <w:sz w:val="28"/>
              </w:rPr>
              <w:t>П</w:t>
            </w:r>
            <w:r w:rsidRPr="00501C4C">
              <w:rPr>
                <w:noProof w:val="0"/>
                <w:sz w:val="28"/>
              </w:rPr>
              <w:t xml:space="preserve">рограммы </w:t>
            </w:r>
          </w:p>
        </w:tc>
        <w:tc>
          <w:tcPr>
            <w:tcW w:w="7229" w:type="dxa"/>
            <w:shd w:val="clear" w:color="auto" w:fill="auto"/>
          </w:tcPr>
          <w:p w:rsidR="00186DEC" w:rsidRDefault="00292CBD" w:rsidP="00277B7A">
            <w:pPr>
              <w:numPr>
                <w:ilvl w:val="0"/>
                <w:numId w:val="15"/>
              </w:numPr>
              <w:ind w:left="0"/>
              <w:jc w:val="both"/>
              <w:rPr>
                <w:noProof w:val="0"/>
                <w:sz w:val="28"/>
              </w:rPr>
            </w:pPr>
            <w:r>
              <w:rPr>
                <w:noProof w:val="0"/>
                <w:sz w:val="28"/>
              </w:rPr>
              <w:t>1.</w:t>
            </w:r>
            <w:r w:rsidR="0029572B" w:rsidRPr="00501C4C">
              <w:rPr>
                <w:noProof w:val="0"/>
                <w:sz w:val="28"/>
              </w:rPr>
              <w:t>Обеспечение высокого качества</w:t>
            </w:r>
            <w:r w:rsidR="00DD3304">
              <w:rPr>
                <w:noProof w:val="0"/>
                <w:sz w:val="28"/>
              </w:rPr>
              <w:t xml:space="preserve"> образования</w:t>
            </w:r>
            <w:r w:rsidR="0029572B" w:rsidRPr="00501C4C">
              <w:rPr>
                <w:noProof w:val="0"/>
                <w:sz w:val="28"/>
              </w:rPr>
              <w:t xml:space="preserve"> в соответствии  с меняющимися запросами населения и перспек</w:t>
            </w:r>
            <w:r w:rsidR="00FE18E7" w:rsidRPr="00501C4C">
              <w:rPr>
                <w:noProof w:val="0"/>
                <w:sz w:val="28"/>
              </w:rPr>
              <w:t>тивными задачами развития общества и экономики</w:t>
            </w:r>
            <w:r w:rsidR="008B0F5B">
              <w:rPr>
                <w:noProof w:val="0"/>
                <w:sz w:val="28"/>
              </w:rPr>
              <w:t>.</w:t>
            </w:r>
          </w:p>
          <w:p w:rsidR="00CE0318" w:rsidRDefault="00292CBD" w:rsidP="00277B7A">
            <w:pPr>
              <w:numPr>
                <w:ilvl w:val="0"/>
                <w:numId w:val="15"/>
              </w:numPr>
              <w:ind w:left="0"/>
              <w:jc w:val="both"/>
              <w:rPr>
                <w:noProof w:val="0"/>
                <w:sz w:val="28"/>
              </w:rPr>
            </w:pPr>
            <w:r>
              <w:rPr>
                <w:noProof w:val="0"/>
                <w:sz w:val="28"/>
              </w:rPr>
              <w:t>2.</w:t>
            </w:r>
            <w:r w:rsidR="00CE0318">
              <w:rPr>
                <w:noProof w:val="0"/>
                <w:sz w:val="28"/>
              </w:rPr>
              <w:t>Обеспечение адаптации детей-сирот,  детей, оставшихся без попечения родителей, лиц из их числа в обществе и на рынке труда, создание условий для их социальной мобиль</w:t>
            </w:r>
            <w:r w:rsidR="008B0F5B">
              <w:rPr>
                <w:noProof w:val="0"/>
                <w:sz w:val="28"/>
              </w:rPr>
              <w:t>ности.</w:t>
            </w:r>
          </w:p>
          <w:p w:rsidR="00CE0318" w:rsidRPr="00501C4C" w:rsidRDefault="00292CBD" w:rsidP="00277B7A">
            <w:pPr>
              <w:jc w:val="both"/>
              <w:rPr>
                <w:noProof w:val="0"/>
                <w:sz w:val="28"/>
              </w:rPr>
            </w:pPr>
            <w:r>
              <w:rPr>
                <w:noProof w:val="0"/>
                <w:sz w:val="28"/>
              </w:rPr>
              <w:t>3.</w:t>
            </w:r>
            <w:r w:rsidR="00CE0318">
              <w:rPr>
                <w:noProof w:val="0"/>
                <w:sz w:val="28"/>
              </w:rPr>
              <w:t>Обеспечение организационных условий для реализации Программы</w:t>
            </w:r>
            <w:r w:rsidR="008B0F5B">
              <w:rPr>
                <w:noProof w:val="0"/>
                <w:sz w:val="28"/>
              </w:rPr>
              <w:t>.</w:t>
            </w:r>
          </w:p>
        </w:tc>
      </w:tr>
      <w:tr w:rsidR="00DB73FE" w:rsidRPr="00501C4C" w:rsidTr="0025750F">
        <w:trPr>
          <w:trHeight w:val="416"/>
        </w:trPr>
        <w:tc>
          <w:tcPr>
            <w:tcW w:w="2694" w:type="dxa"/>
            <w:shd w:val="clear" w:color="auto" w:fill="auto"/>
          </w:tcPr>
          <w:p w:rsidR="00DB73FE" w:rsidRPr="00501C4C" w:rsidRDefault="00DB73FE" w:rsidP="00277B7A">
            <w:pPr>
              <w:jc w:val="both"/>
              <w:rPr>
                <w:noProof w:val="0"/>
                <w:sz w:val="28"/>
              </w:rPr>
            </w:pPr>
            <w:r>
              <w:rPr>
                <w:noProof w:val="0"/>
                <w:sz w:val="28"/>
              </w:rPr>
              <w:t xml:space="preserve">Задачи </w:t>
            </w:r>
            <w:r w:rsidR="00462077">
              <w:rPr>
                <w:noProof w:val="0"/>
                <w:sz w:val="28"/>
              </w:rPr>
              <w:t>П</w:t>
            </w:r>
            <w:r>
              <w:rPr>
                <w:noProof w:val="0"/>
                <w:sz w:val="28"/>
              </w:rPr>
              <w:t xml:space="preserve">рограммы </w:t>
            </w:r>
          </w:p>
        </w:tc>
        <w:tc>
          <w:tcPr>
            <w:tcW w:w="7229" w:type="dxa"/>
            <w:shd w:val="clear" w:color="auto" w:fill="auto"/>
          </w:tcPr>
          <w:p w:rsidR="00DB73FE" w:rsidRDefault="00DB73FE" w:rsidP="00277B7A">
            <w:pPr>
              <w:jc w:val="both"/>
              <w:rPr>
                <w:noProof w:val="0"/>
                <w:sz w:val="28"/>
              </w:rPr>
            </w:pPr>
            <w:r w:rsidRPr="00501C4C">
              <w:rPr>
                <w:noProof w:val="0"/>
                <w:sz w:val="28"/>
              </w:rPr>
              <w:t>1.Создание в системе дошкольного образования детей равных возможностей для получения качественного образования в округе.</w:t>
            </w:r>
          </w:p>
          <w:p w:rsidR="00963BD4" w:rsidRPr="00501C4C" w:rsidRDefault="00963BD4" w:rsidP="00277B7A">
            <w:pPr>
              <w:jc w:val="both"/>
              <w:rPr>
                <w:noProof w:val="0"/>
                <w:sz w:val="28"/>
              </w:rPr>
            </w:pPr>
            <w:r>
              <w:rPr>
                <w:noProof w:val="0"/>
                <w:sz w:val="28"/>
              </w:rPr>
              <w:t xml:space="preserve">2. </w:t>
            </w:r>
            <w:r w:rsidR="00B87429">
              <w:rPr>
                <w:noProof w:val="0"/>
                <w:sz w:val="28"/>
              </w:rPr>
              <w:t>Развитие дошкольной образовательной сети, обеспечивающей равный доступ граждан округа к услугам дошкольного образования</w:t>
            </w:r>
            <w:r w:rsidR="00D47211">
              <w:rPr>
                <w:noProof w:val="0"/>
                <w:sz w:val="28"/>
              </w:rPr>
              <w:t>,м</w:t>
            </w:r>
            <w:r w:rsidR="00F415E5">
              <w:rPr>
                <w:noProof w:val="0"/>
                <w:sz w:val="28"/>
              </w:rPr>
              <w:t>одернизация содержания дошкольного образования.</w:t>
            </w:r>
          </w:p>
          <w:p w:rsidR="00DB73FE" w:rsidRDefault="00DB73FE" w:rsidP="00277B7A">
            <w:pPr>
              <w:jc w:val="both"/>
              <w:rPr>
                <w:noProof w:val="0"/>
                <w:sz w:val="28"/>
              </w:rPr>
            </w:pPr>
            <w:r w:rsidRPr="00501C4C">
              <w:rPr>
                <w:noProof w:val="0"/>
                <w:sz w:val="28"/>
              </w:rPr>
              <w:t xml:space="preserve">3.Создание условий для устойчивого развития системы </w:t>
            </w:r>
            <w:r w:rsidR="00993A07">
              <w:rPr>
                <w:noProof w:val="0"/>
                <w:sz w:val="28"/>
              </w:rPr>
              <w:t xml:space="preserve"> общего </w:t>
            </w:r>
            <w:r w:rsidRPr="00501C4C">
              <w:rPr>
                <w:noProof w:val="0"/>
                <w:sz w:val="28"/>
              </w:rPr>
              <w:t xml:space="preserve">и дополнительного образования детей, обеспечение ее современного качества, доступности и эффективности. </w:t>
            </w:r>
          </w:p>
          <w:p w:rsidR="00993A07" w:rsidRDefault="00993A07" w:rsidP="00277B7A">
            <w:pPr>
              <w:jc w:val="both"/>
              <w:rPr>
                <w:noProof w:val="0"/>
                <w:sz w:val="28"/>
              </w:rPr>
            </w:pPr>
            <w:r>
              <w:rPr>
                <w:noProof w:val="0"/>
                <w:sz w:val="28"/>
              </w:rPr>
              <w:t>4. Повышение привлекательности  работы в должности  педагога  в общеобразовательных организациях округа.</w:t>
            </w:r>
          </w:p>
          <w:p w:rsidR="00DB73FE" w:rsidRDefault="00993A07" w:rsidP="00277B7A">
            <w:pPr>
              <w:jc w:val="both"/>
              <w:rPr>
                <w:noProof w:val="0"/>
                <w:sz w:val="28"/>
              </w:rPr>
            </w:pPr>
            <w:r>
              <w:rPr>
                <w:noProof w:val="0"/>
                <w:sz w:val="28"/>
              </w:rPr>
              <w:t>5</w:t>
            </w:r>
            <w:r w:rsidR="00DB73FE">
              <w:rPr>
                <w:noProof w:val="0"/>
                <w:sz w:val="28"/>
              </w:rPr>
              <w:t>.Обеспечение защиты прав и интересов</w:t>
            </w:r>
            <w:r>
              <w:rPr>
                <w:noProof w:val="0"/>
                <w:sz w:val="28"/>
              </w:rPr>
              <w:t xml:space="preserve"> детей-сирот и </w:t>
            </w:r>
            <w:r w:rsidR="00DB73FE">
              <w:rPr>
                <w:noProof w:val="0"/>
                <w:sz w:val="28"/>
              </w:rPr>
              <w:t xml:space="preserve"> детей, оставшихся без попечения родите</w:t>
            </w:r>
            <w:r w:rsidR="000532CE">
              <w:rPr>
                <w:noProof w:val="0"/>
                <w:sz w:val="28"/>
              </w:rPr>
              <w:t>лей и лиц  из числа детей-сирот и детей, оставшихся без попечения родителей.</w:t>
            </w:r>
          </w:p>
          <w:p w:rsidR="00EF5A58" w:rsidRDefault="00EF5A58" w:rsidP="00277B7A">
            <w:pPr>
              <w:jc w:val="both"/>
              <w:rPr>
                <w:noProof w:val="0"/>
                <w:sz w:val="28"/>
              </w:rPr>
            </w:pPr>
            <w:r>
              <w:rPr>
                <w:noProof w:val="0"/>
                <w:sz w:val="28"/>
              </w:rPr>
              <w:t xml:space="preserve">6. Создание условий для обеспечения адаптации детей-сирот, детей, оставшихся без попечения родителей, лиц из их числа в обществе  и на рынке труда. </w:t>
            </w:r>
          </w:p>
          <w:p w:rsidR="00782EA3" w:rsidRDefault="00EF5A58" w:rsidP="00277B7A">
            <w:pPr>
              <w:jc w:val="both"/>
              <w:rPr>
                <w:noProof w:val="0"/>
                <w:sz w:val="28"/>
              </w:rPr>
            </w:pPr>
            <w:r>
              <w:rPr>
                <w:noProof w:val="0"/>
                <w:sz w:val="28"/>
              </w:rPr>
              <w:t>7</w:t>
            </w:r>
            <w:r w:rsidR="00782EA3">
              <w:rPr>
                <w:noProof w:val="0"/>
                <w:sz w:val="28"/>
              </w:rPr>
              <w:t>. Создание современной системы оценки качества образования на основе принципов открытости,объективности,прозрачности, общественно-профессионального участия.</w:t>
            </w:r>
          </w:p>
          <w:p w:rsidR="00DB73FE" w:rsidRDefault="00EF5A58" w:rsidP="00D546A6">
            <w:pPr>
              <w:jc w:val="both"/>
              <w:rPr>
                <w:noProof w:val="0"/>
                <w:sz w:val="28"/>
              </w:rPr>
            </w:pPr>
            <w:r>
              <w:rPr>
                <w:noProof w:val="0"/>
                <w:sz w:val="28"/>
              </w:rPr>
              <w:t>8</w:t>
            </w:r>
            <w:r w:rsidR="00DB73FE">
              <w:rPr>
                <w:noProof w:val="0"/>
                <w:sz w:val="28"/>
              </w:rPr>
              <w:t>.</w:t>
            </w:r>
            <w:r w:rsidR="00CE0DBE">
              <w:rPr>
                <w:noProof w:val="0"/>
                <w:sz w:val="28"/>
              </w:rPr>
              <w:t xml:space="preserve"> Обеспечение эффективной реализации муниципальной программы «Развитие образования в округе Му</w:t>
            </w:r>
            <w:r w:rsidR="006C6711">
              <w:rPr>
                <w:noProof w:val="0"/>
                <w:sz w:val="28"/>
              </w:rPr>
              <w:t>ром»  на 202</w:t>
            </w:r>
            <w:r w:rsidR="00D546A6">
              <w:rPr>
                <w:noProof w:val="0"/>
                <w:sz w:val="28"/>
              </w:rPr>
              <w:t xml:space="preserve">1– </w:t>
            </w:r>
            <w:r w:rsidR="00CE0DBE">
              <w:rPr>
                <w:noProof w:val="0"/>
                <w:sz w:val="28"/>
              </w:rPr>
              <w:t>20</w:t>
            </w:r>
            <w:r w:rsidR="005F09CB">
              <w:rPr>
                <w:noProof w:val="0"/>
                <w:sz w:val="28"/>
              </w:rPr>
              <w:t>2</w:t>
            </w:r>
            <w:r w:rsidR="00D546A6">
              <w:rPr>
                <w:noProof w:val="0"/>
                <w:sz w:val="28"/>
              </w:rPr>
              <w:t xml:space="preserve">3 </w:t>
            </w:r>
            <w:r w:rsidR="00CE0DBE">
              <w:rPr>
                <w:noProof w:val="0"/>
                <w:sz w:val="28"/>
              </w:rPr>
              <w:t xml:space="preserve">годы </w:t>
            </w:r>
          </w:p>
        </w:tc>
      </w:tr>
      <w:tr w:rsidR="00A04D83" w:rsidRPr="00501C4C" w:rsidTr="0025750F">
        <w:tc>
          <w:tcPr>
            <w:tcW w:w="2694" w:type="dxa"/>
            <w:shd w:val="clear" w:color="auto" w:fill="auto"/>
          </w:tcPr>
          <w:p w:rsidR="00A04D83" w:rsidRPr="00501C4C" w:rsidRDefault="001558B8" w:rsidP="00277B7A">
            <w:pPr>
              <w:jc w:val="both"/>
              <w:rPr>
                <w:noProof w:val="0"/>
                <w:sz w:val="28"/>
              </w:rPr>
            </w:pPr>
            <w:r w:rsidRPr="00501C4C">
              <w:rPr>
                <w:noProof w:val="0"/>
                <w:sz w:val="28"/>
              </w:rPr>
              <w:t xml:space="preserve">Целевые </w:t>
            </w:r>
            <w:r w:rsidR="007D3D87">
              <w:rPr>
                <w:noProof w:val="0"/>
                <w:sz w:val="28"/>
              </w:rPr>
              <w:t xml:space="preserve"> индикаторы и </w:t>
            </w:r>
            <w:r w:rsidRPr="00501C4C">
              <w:rPr>
                <w:noProof w:val="0"/>
                <w:sz w:val="28"/>
              </w:rPr>
              <w:t xml:space="preserve">показатели </w:t>
            </w:r>
            <w:r w:rsidR="00462077">
              <w:rPr>
                <w:noProof w:val="0"/>
                <w:sz w:val="28"/>
              </w:rPr>
              <w:t>П</w:t>
            </w:r>
            <w:r w:rsidR="00D21006">
              <w:rPr>
                <w:noProof w:val="0"/>
                <w:sz w:val="28"/>
              </w:rPr>
              <w:t>рограммы</w:t>
            </w:r>
          </w:p>
        </w:tc>
        <w:tc>
          <w:tcPr>
            <w:tcW w:w="7229" w:type="dxa"/>
            <w:shd w:val="clear" w:color="auto" w:fill="auto"/>
          </w:tcPr>
          <w:p w:rsidR="005554A2" w:rsidRDefault="006A6FEB" w:rsidP="00277B7A">
            <w:pPr>
              <w:jc w:val="both"/>
              <w:rPr>
                <w:noProof w:val="0"/>
                <w:sz w:val="28"/>
              </w:rPr>
            </w:pPr>
            <w:r>
              <w:rPr>
                <w:noProof w:val="0"/>
                <w:sz w:val="28"/>
              </w:rPr>
              <w:t>1.</w:t>
            </w:r>
            <w:r w:rsidR="005554A2">
              <w:rPr>
                <w:noProof w:val="0"/>
                <w:sz w:val="28"/>
              </w:rPr>
              <w:t xml:space="preserve">Доступность дошкольного образования (отношение численности детей </w:t>
            </w:r>
            <w:r w:rsidR="00EF5A58">
              <w:rPr>
                <w:noProof w:val="0"/>
                <w:sz w:val="28"/>
              </w:rPr>
              <w:t xml:space="preserve"> от </w:t>
            </w:r>
            <w:r w:rsidR="005554A2">
              <w:rPr>
                <w:noProof w:val="0"/>
                <w:sz w:val="28"/>
              </w:rPr>
              <w:t>3</w:t>
            </w:r>
            <w:r w:rsidR="00EF5A58">
              <w:rPr>
                <w:noProof w:val="0"/>
                <w:sz w:val="28"/>
              </w:rPr>
              <w:t xml:space="preserve"> до </w:t>
            </w:r>
            <w:r w:rsidR="005554A2">
              <w:rPr>
                <w:noProof w:val="0"/>
                <w:sz w:val="28"/>
              </w:rPr>
              <w:t xml:space="preserve">7 лет, </w:t>
            </w:r>
            <w:r>
              <w:rPr>
                <w:noProof w:val="0"/>
                <w:sz w:val="28"/>
              </w:rPr>
              <w:t>получающих дошкольное образование в текущем году, ксумме численности детей в возрасте от 3 до 7 лет, получающихдошкольное образование в текущем году, и численности детей в возрасте от 3 до 7 лет,находящихся  в очереди на получение в текущем году дошкольного образования)</w:t>
            </w:r>
            <w:r w:rsidR="005177A1">
              <w:rPr>
                <w:noProof w:val="0"/>
                <w:sz w:val="28"/>
              </w:rPr>
              <w:t>.</w:t>
            </w:r>
          </w:p>
          <w:p w:rsidR="005554A2" w:rsidRDefault="006A6FEB" w:rsidP="00277B7A">
            <w:pPr>
              <w:jc w:val="both"/>
              <w:rPr>
                <w:noProof w:val="0"/>
                <w:sz w:val="28"/>
              </w:rPr>
            </w:pPr>
            <w:r>
              <w:rPr>
                <w:noProof w:val="0"/>
                <w:sz w:val="28"/>
              </w:rPr>
              <w:t xml:space="preserve">2. </w:t>
            </w:r>
            <w:r w:rsidR="002055A0">
              <w:rPr>
                <w:noProof w:val="0"/>
                <w:sz w:val="28"/>
              </w:rPr>
              <w:t xml:space="preserve">Удельный вес численности населения округа в возрасте </w:t>
            </w:r>
            <w:r w:rsidR="00DB73FE">
              <w:rPr>
                <w:noProof w:val="0"/>
                <w:sz w:val="28"/>
              </w:rPr>
              <w:t>5</w:t>
            </w:r>
            <w:r w:rsidR="002055A0">
              <w:rPr>
                <w:noProof w:val="0"/>
                <w:sz w:val="28"/>
              </w:rPr>
              <w:t xml:space="preserve">-18 лет, охваченного </w:t>
            </w:r>
            <w:r>
              <w:rPr>
                <w:noProof w:val="0"/>
                <w:sz w:val="28"/>
              </w:rPr>
              <w:t xml:space="preserve"> общим </w:t>
            </w:r>
            <w:r w:rsidR="002055A0">
              <w:rPr>
                <w:noProof w:val="0"/>
                <w:sz w:val="28"/>
              </w:rPr>
              <w:t xml:space="preserve">образованием, в общей численности населения  в  возрасте </w:t>
            </w:r>
            <w:r w:rsidR="00DB73FE">
              <w:rPr>
                <w:noProof w:val="0"/>
                <w:sz w:val="28"/>
              </w:rPr>
              <w:t>5</w:t>
            </w:r>
            <w:r w:rsidR="002055A0">
              <w:rPr>
                <w:noProof w:val="0"/>
                <w:sz w:val="28"/>
              </w:rPr>
              <w:t>-18 лет</w:t>
            </w:r>
            <w:r w:rsidR="005177A1">
              <w:rPr>
                <w:noProof w:val="0"/>
                <w:sz w:val="28"/>
              </w:rPr>
              <w:t>.</w:t>
            </w:r>
          </w:p>
          <w:p w:rsidR="00DB73FE" w:rsidRDefault="006A6FEB" w:rsidP="00277B7A">
            <w:pPr>
              <w:jc w:val="both"/>
              <w:rPr>
                <w:noProof w:val="0"/>
                <w:sz w:val="28"/>
              </w:rPr>
            </w:pPr>
            <w:r>
              <w:rPr>
                <w:noProof w:val="0"/>
                <w:sz w:val="28"/>
              </w:rPr>
              <w:t>3.</w:t>
            </w:r>
            <w:r w:rsidR="00DB73FE">
              <w:rPr>
                <w:noProof w:val="0"/>
                <w:sz w:val="28"/>
              </w:rPr>
              <w:t>Отношение среднего балла единого го</w:t>
            </w:r>
            <w:r w:rsidR="002C5DC7">
              <w:rPr>
                <w:noProof w:val="0"/>
                <w:sz w:val="28"/>
              </w:rPr>
              <w:t>-</w:t>
            </w:r>
            <w:r w:rsidR="00DB73FE">
              <w:rPr>
                <w:noProof w:val="0"/>
                <w:sz w:val="28"/>
              </w:rPr>
              <w:t xml:space="preserve">сударственного экзамена( в расчете на </w:t>
            </w:r>
            <w:r w:rsidR="00253D59">
              <w:rPr>
                <w:noProof w:val="0"/>
                <w:sz w:val="28"/>
              </w:rPr>
              <w:t>2 обязательных предмета</w:t>
            </w:r>
            <w:r w:rsidR="00DB73FE">
              <w:rPr>
                <w:noProof w:val="0"/>
                <w:sz w:val="28"/>
              </w:rPr>
              <w:t xml:space="preserve">) в 10 процентах школ с лучшими результатами </w:t>
            </w:r>
            <w:r w:rsidR="00EE7000">
              <w:rPr>
                <w:noProof w:val="0"/>
                <w:sz w:val="28"/>
              </w:rPr>
              <w:t xml:space="preserve"> единого государственного экзамена (в расчете на </w:t>
            </w:r>
            <w:r w:rsidR="00253D59">
              <w:rPr>
                <w:noProof w:val="0"/>
                <w:sz w:val="28"/>
              </w:rPr>
              <w:t>2 обязательных предмета</w:t>
            </w:r>
            <w:r w:rsidR="00EE7000">
              <w:rPr>
                <w:noProof w:val="0"/>
                <w:sz w:val="28"/>
              </w:rPr>
              <w:t>) в 10 процентах школ с худшими результатами  единого государственного экзамена</w:t>
            </w:r>
            <w:r w:rsidR="005177A1">
              <w:rPr>
                <w:noProof w:val="0"/>
                <w:sz w:val="28"/>
              </w:rPr>
              <w:t>.</w:t>
            </w:r>
          </w:p>
          <w:p w:rsidR="00EE7000" w:rsidRDefault="006A6FEB" w:rsidP="00277B7A">
            <w:pPr>
              <w:jc w:val="both"/>
              <w:rPr>
                <w:noProof w:val="0"/>
                <w:sz w:val="28"/>
              </w:rPr>
            </w:pPr>
            <w:r>
              <w:rPr>
                <w:noProof w:val="0"/>
                <w:sz w:val="28"/>
              </w:rPr>
              <w:t>4.</w:t>
            </w:r>
            <w:r w:rsidR="00EE7000">
              <w:rPr>
                <w:noProof w:val="0"/>
                <w:sz w:val="28"/>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w:t>
            </w:r>
            <w:r>
              <w:rPr>
                <w:noProof w:val="0"/>
                <w:sz w:val="28"/>
              </w:rPr>
              <w:t xml:space="preserve"> основными </w:t>
            </w:r>
            <w:r w:rsidR="00EE7000">
              <w:rPr>
                <w:noProof w:val="0"/>
                <w:sz w:val="28"/>
              </w:rPr>
              <w:t xml:space="preserve"> современными требованиями</w:t>
            </w:r>
            <w:r>
              <w:rPr>
                <w:noProof w:val="0"/>
                <w:sz w:val="28"/>
              </w:rPr>
              <w:t xml:space="preserve"> (с учетом федеральных государственных образовательных стандартов)</w:t>
            </w:r>
            <w:r w:rsidR="00EE7000">
              <w:rPr>
                <w:noProof w:val="0"/>
                <w:sz w:val="28"/>
              </w:rPr>
              <w:t>, в общей численности обучающи</w:t>
            </w:r>
            <w:r w:rsidR="00497421">
              <w:rPr>
                <w:noProof w:val="0"/>
                <w:sz w:val="28"/>
              </w:rPr>
              <w:t>хся муниципальных общеобразовательных организаций</w:t>
            </w:r>
            <w:r w:rsidR="005177A1">
              <w:rPr>
                <w:noProof w:val="0"/>
                <w:sz w:val="28"/>
              </w:rPr>
              <w:t>.</w:t>
            </w:r>
          </w:p>
          <w:p w:rsidR="005554A2" w:rsidRPr="00501C4C" w:rsidRDefault="00253D59" w:rsidP="00277B7A">
            <w:pPr>
              <w:jc w:val="both"/>
              <w:rPr>
                <w:noProof w:val="0"/>
                <w:sz w:val="28"/>
              </w:rPr>
            </w:pPr>
            <w:r>
              <w:rPr>
                <w:noProof w:val="0"/>
                <w:sz w:val="28"/>
              </w:rPr>
              <w:t xml:space="preserve">5. </w:t>
            </w:r>
            <w:r w:rsidR="00E46B5E">
              <w:rPr>
                <w:noProof w:val="0"/>
                <w:sz w:val="28"/>
              </w:rPr>
              <w:t xml:space="preserve">Доля  </w:t>
            </w:r>
            <w:r w:rsidR="00600514" w:rsidRPr="00DA0FDB">
              <w:rPr>
                <w:noProof w:val="0"/>
                <w:sz w:val="28"/>
              </w:rPr>
              <w:t>детей,</w:t>
            </w:r>
            <w:r w:rsidR="00917962">
              <w:rPr>
                <w:noProof w:val="0"/>
                <w:sz w:val="28"/>
              </w:rPr>
              <w:t>оставшихся без попечения родителей,</w:t>
            </w:r>
            <w:r w:rsidR="00D84488">
              <w:rPr>
                <w:noProof w:val="0"/>
                <w:sz w:val="28"/>
              </w:rPr>
              <w:t xml:space="preserve"> вс</w:t>
            </w:r>
            <w:r w:rsidR="00917962">
              <w:rPr>
                <w:noProof w:val="0"/>
                <w:sz w:val="28"/>
              </w:rPr>
              <w:t>его, в том числе переданных  неродствен</w:t>
            </w:r>
            <w:r w:rsidR="00A41318">
              <w:rPr>
                <w:noProof w:val="0"/>
                <w:sz w:val="28"/>
              </w:rPr>
              <w:t>н</w:t>
            </w:r>
            <w:r w:rsidR="00917962">
              <w:rPr>
                <w:noProof w:val="0"/>
                <w:sz w:val="28"/>
              </w:rPr>
              <w:t>икам(в приемные семьи,на усыновление(удочерение),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w:t>
            </w:r>
            <w:r w:rsidR="00D84488">
              <w:rPr>
                <w:noProof w:val="0"/>
                <w:sz w:val="28"/>
              </w:rPr>
              <w:t>и</w:t>
            </w:r>
            <w:r w:rsidR="00917962">
              <w:rPr>
                <w:noProof w:val="0"/>
                <w:sz w:val="28"/>
              </w:rPr>
              <w:t>пальных) учреждениях всех типов.</w:t>
            </w:r>
          </w:p>
        </w:tc>
      </w:tr>
      <w:tr w:rsidR="00A04D83" w:rsidRPr="00501C4C" w:rsidTr="0025750F">
        <w:tc>
          <w:tcPr>
            <w:tcW w:w="2694" w:type="dxa"/>
            <w:shd w:val="clear" w:color="auto" w:fill="auto"/>
          </w:tcPr>
          <w:p w:rsidR="0025750F" w:rsidRDefault="00D21006" w:rsidP="00277B7A">
            <w:pPr>
              <w:jc w:val="both"/>
              <w:rPr>
                <w:noProof w:val="0"/>
                <w:sz w:val="28"/>
              </w:rPr>
            </w:pPr>
            <w:r>
              <w:rPr>
                <w:noProof w:val="0"/>
                <w:sz w:val="28"/>
              </w:rPr>
              <w:t>Э</w:t>
            </w:r>
            <w:r w:rsidR="001558B8" w:rsidRPr="00501C4C">
              <w:rPr>
                <w:noProof w:val="0"/>
                <w:sz w:val="28"/>
              </w:rPr>
              <w:t xml:space="preserve">тапы </w:t>
            </w:r>
            <w:r>
              <w:rPr>
                <w:noProof w:val="0"/>
                <w:sz w:val="28"/>
              </w:rPr>
              <w:t xml:space="preserve"> и сроки </w:t>
            </w:r>
          </w:p>
          <w:p w:rsidR="0025750F" w:rsidRDefault="001558B8" w:rsidP="00277B7A">
            <w:pPr>
              <w:jc w:val="both"/>
              <w:rPr>
                <w:noProof w:val="0"/>
                <w:sz w:val="28"/>
              </w:rPr>
            </w:pPr>
            <w:r w:rsidRPr="00501C4C">
              <w:rPr>
                <w:noProof w:val="0"/>
                <w:sz w:val="28"/>
              </w:rPr>
              <w:t>реализации</w:t>
            </w:r>
          </w:p>
          <w:p w:rsidR="00A04D83" w:rsidRPr="00501C4C" w:rsidRDefault="00462077" w:rsidP="00277B7A">
            <w:pPr>
              <w:jc w:val="both"/>
              <w:rPr>
                <w:noProof w:val="0"/>
                <w:sz w:val="28"/>
              </w:rPr>
            </w:pPr>
            <w:r>
              <w:rPr>
                <w:noProof w:val="0"/>
                <w:sz w:val="28"/>
              </w:rPr>
              <w:t>П</w:t>
            </w:r>
            <w:r w:rsidR="00D21006">
              <w:rPr>
                <w:noProof w:val="0"/>
                <w:sz w:val="28"/>
              </w:rPr>
              <w:t xml:space="preserve">рограммы </w:t>
            </w:r>
          </w:p>
        </w:tc>
        <w:tc>
          <w:tcPr>
            <w:tcW w:w="7229" w:type="dxa"/>
            <w:shd w:val="clear" w:color="auto" w:fill="auto"/>
          </w:tcPr>
          <w:p w:rsidR="00A04D83" w:rsidRDefault="00D84488" w:rsidP="00277B7A">
            <w:pPr>
              <w:jc w:val="both"/>
              <w:rPr>
                <w:noProof w:val="0"/>
                <w:sz w:val="28"/>
              </w:rPr>
            </w:pPr>
            <w:r>
              <w:rPr>
                <w:noProof w:val="0"/>
                <w:sz w:val="28"/>
              </w:rPr>
              <w:t xml:space="preserve">Срок реализации </w:t>
            </w:r>
            <w:r w:rsidR="00462077">
              <w:rPr>
                <w:noProof w:val="0"/>
                <w:sz w:val="28"/>
              </w:rPr>
              <w:t>П</w:t>
            </w:r>
            <w:r w:rsidR="001E00DF">
              <w:rPr>
                <w:noProof w:val="0"/>
                <w:sz w:val="28"/>
              </w:rPr>
              <w:t>рограммы</w:t>
            </w:r>
            <w:r w:rsidR="00F245D0">
              <w:rPr>
                <w:noProof w:val="0"/>
                <w:sz w:val="28"/>
              </w:rPr>
              <w:t>–202</w:t>
            </w:r>
            <w:r w:rsidR="00D546A6">
              <w:rPr>
                <w:noProof w:val="0"/>
                <w:sz w:val="28"/>
              </w:rPr>
              <w:t>1</w:t>
            </w:r>
            <w:r w:rsidR="00F245D0">
              <w:rPr>
                <w:noProof w:val="0"/>
                <w:sz w:val="28"/>
              </w:rPr>
              <w:t xml:space="preserve"> - 202</w:t>
            </w:r>
            <w:r w:rsidR="00D546A6">
              <w:rPr>
                <w:noProof w:val="0"/>
                <w:sz w:val="28"/>
              </w:rPr>
              <w:t>3</w:t>
            </w:r>
            <w:r w:rsidR="00CA55F9">
              <w:rPr>
                <w:noProof w:val="0"/>
                <w:sz w:val="28"/>
              </w:rPr>
              <w:t>годы</w:t>
            </w:r>
          </w:p>
          <w:p w:rsidR="00CA55F9" w:rsidRPr="00501C4C" w:rsidRDefault="00CA55F9" w:rsidP="00277B7A">
            <w:pPr>
              <w:jc w:val="both"/>
              <w:rPr>
                <w:noProof w:val="0"/>
                <w:sz w:val="28"/>
              </w:rPr>
            </w:pPr>
            <w:r>
              <w:rPr>
                <w:noProof w:val="0"/>
                <w:sz w:val="28"/>
              </w:rPr>
              <w:t xml:space="preserve">На каждый год планируется изменение индикативных показателей, </w:t>
            </w:r>
            <w:r w:rsidR="00462077">
              <w:rPr>
                <w:noProof w:val="0"/>
                <w:sz w:val="28"/>
              </w:rPr>
              <w:t>характеризующих ход реализации п</w:t>
            </w:r>
            <w:r>
              <w:rPr>
                <w:noProof w:val="0"/>
                <w:sz w:val="28"/>
              </w:rPr>
              <w:t>рограммы и влияние программных мероприятий на состояние муниципальной системы образования</w:t>
            </w:r>
          </w:p>
        </w:tc>
      </w:tr>
      <w:tr w:rsidR="00A04D83" w:rsidRPr="00501C4C" w:rsidTr="0025750F">
        <w:trPr>
          <w:trHeight w:val="2876"/>
        </w:trPr>
        <w:tc>
          <w:tcPr>
            <w:tcW w:w="2694" w:type="dxa"/>
            <w:shd w:val="clear" w:color="auto" w:fill="auto"/>
          </w:tcPr>
          <w:p w:rsidR="00A04D83" w:rsidRPr="00501C4C" w:rsidRDefault="00335563" w:rsidP="00277B7A">
            <w:pPr>
              <w:jc w:val="both"/>
              <w:rPr>
                <w:noProof w:val="0"/>
                <w:sz w:val="28"/>
              </w:rPr>
            </w:pPr>
            <w:r>
              <w:rPr>
                <w:noProof w:val="0"/>
                <w:sz w:val="28"/>
              </w:rPr>
              <w:t>Объем</w:t>
            </w:r>
            <w:r w:rsidR="00D21006">
              <w:rPr>
                <w:noProof w:val="0"/>
                <w:sz w:val="28"/>
              </w:rPr>
              <w:t xml:space="preserve"> бюджетных ас</w:t>
            </w:r>
            <w:r w:rsidR="00462077">
              <w:rPr>
                <w:noProof w:val="0"/>
                <w:sz w:val="28"/>
              </w:rPr>
              <w:t>сигнований П</w:t>
            </w:r>
            <w:r w:rsidR="00D21006">
              <w:rPr>
                <w:noProof w:val="0"/>
                <w:sz w:val="28"/>
              </w:rPr>
              <w:t>рограммы</w:t>
            </w:r>
            <w:r w:rsidR="002820D3">
              <w:rPr>
                <w:noProof w:val="0"/>
                <w:sz w:val="28"/>
              </w:rPr>
              <w:t xml:space="preserve"> (подпрограмм)</w:t>
            </w:r>
            <w:r w:rsidR="00D21006">
              <w:rPr>
                <w:noProof w:val="0"/>
                <w:sz w:val="28"/>
              </w:rPr>
              <w:t>, в том числе по годам и  источникам</w:t>
            </w:r>
          </w:p>
        </w:tc>
        <w:tc>
          <w:tcPr>
            <w:tcW w:w="7229" w:type="dxa"/>
            <w:shd w:val="clear" w:color="auto" w:fill="auto"/>
          </w:tcPr>
          <w:p w:rsidR="00CB1515" w:rsidRPr="000376B2" w:rsidRDefault="00CB1515" w:rsidP="00277B7A">
            <w:pPr>
              <w:jc w:val="both"/>
              <w:rPr>
                <w:noProof w:val="0"/>
                <w:sz w:val="28"/>
              </w:rPr>
            </w:pPr>
            <w:r w:rsidRPr="00D81FE7">
              <w:rPr>
                <w:noProof w:val="0"/>
                <w:sz w:val="28"/>
              </w:rPr>
              <w:t>Общий объем средств,</w:t>
            </w:r>
            <w:r w:rsidR="00462077" w:rsidRPr="00D81FE7">
              <w:rPr>
                <w:noProof w:val="0"/>
                <w:sz w:val="28"/>
              </w:rPr>
              <w:t xml:space="preserve"> предусмотренных на реализацию </w:t>
            </w:r>
            <w:r w:rsidR="00462077" w:rsidRPr="000376B2">
              <w:rPr>
                <w:noProof w:val="0"/>
                <w:sz w:val="28"/>
              </w:rPr>
              <w:t>П</w:t>
            </w:r>
            <w:r w:rsidRPr="000376B2">
              <w:rPr>
                <w:noProof w:val="0"/>
                <w:sz w:val="28"/>
              </w:rPr>
              <w:t>рограммы</w:t>
            </w:r>
            <w:r w:rsidR="005055B6" w:rsidRPr="000376B2">
              <w:rPr>
                <w:noProof w:val="0"/>
                <w:sz w:val="28"/>
              </w:rPr>
              <w:t>,</w:t>
            </w:r>
            <w:r w:rsidR="00362E13">
              <w:rPr>
                <w:noProof w:val="0"/>
                <w:sz w:val="28"/>
              </w:rPr>
              <w:t xml:space="preserve"> </w:t>
            </w:r>
            <w:r w:rsidR="007A5625">
              <w:rPr>
                <w:noProof w:val="0"/>
                <w:sz w:val="28"/>
              </w:rPr>
              <w:t>3 </w:t>
            </w:r>
            <w:r w:rsidR="00E97E4E">
              <w:rPr>
                <w:noProof w:val="0"/>
                <w:sz w:val="28"/>
              </w:rPr>
              <w:t>9</w:t>
            </w:r>
            <w:r w:rsidR="00362E13">
              <w:rPr>
                <w:noProof w:val="0"/>
                <w:sz w:val="28"/>
              </w:rPr>
              <w:t>8</w:t>
            </w:r>
            <w:r w:rsidR="00B171DC">
              <w:rPr>
                <w:noProof w:val="0"/>
                <w:sz w:val="28"/>
              </w:rPr>
              <w:t>6</w:t>
            </w:r>
            <w:r w:rsidR="00362E13">
              <w:rPr>
                <w:noProof w:val="0"/>
                <w:sz w:val="28"/>
              </w:rPr>
              <w:t> </w:t>
            </w:r>
            <w:r w:rsidR="00B171DC">
              <w:rPr>
                <w:noProof w:val="0"/>
                <w:sz w:val="28"/>
              </w:rPr>
              <w:t>402</w:t>
            </w:r>
            <w:r w:rsidR="00362E13">
              <w:rPr>
                <w:noProof w:val="0"/>
                <w:sz w:val="28"/>
              </w:rPr>
              <w:t xml:space="preserve"> </w:t>
            </w:r>
            <w:r w:rsidR="00E25D41" w:rsidRPr="000376B2">
              <w:rPr>
                <w:noProof w:val="0"/>
                <w:sz w:val="28"/>
              </w:rPr>
              <w:t>тыс.</w:t>
            </w:r>
            <w:r w:rsidRPr="000376B2">
              <w:rPr>
                <w:noProof w:val="0"/>
                <w:sz w:val="28"/>
              </w:rPr>
              <w:t xml:space="preserve">рублей, в том числе </w:t>
            </w:r>
            <w:r w:rsidR="00C37AF5" w:rsidRPr="000376B2">
              <w:rPr>
                <w:noProof w:val="0"/>
                <w:sz w:val="28"/>
              </w:rPr>
              <w:t xml:space="preserve">средства федерального бюджета – </w:t>
            </w:r>
            <w:r w:rsidR="00362E13">
              <w:rPr>
                <w:noProof w:val="0"/>
                <w:sz w:val="28"/>
              </w:rPr>
              <w:t>27</w:t>
            </w:r>
            <w:r w:rsidR="00B171DC">
              <w:rPr>
                <w:noProof w:val="0"/>
                <w:sz w:val="28"/>
              </w:rPr>
              <w:t>2</w:t>
            </w:r>
            <w:r w:rsidR="00362E13">
              <w:rPr>
                <w:noProof w:val="0"/>
                <w:sz w:val="28"/>
              </w:rPr>
              <w:t xml:space="preserve"> </w:t>
            </w:r>
            <w:r w:rsidR="00B171DC">
              <w:rPr>
                <w:noProof w:val="0"/>
                <w:sz w:val="28"/>
              </w:rPr>
              <w:t>238</w:t>
            </w:r>
            <w:r w:rsidR="00362E13">
              <w:rPr>
                <w:noProof w:val="0"/>
                <w:sz w:val="28"/>
              </w:rPr>
              <w:t>,</w:t>
            </w:r>
            <w:r w:rsidR="00B171DC">
              <w:rPr>
                <w:noProof w:val="0"/>
                <w:sz w:val="28"/>
              </w:rPr>
              <w:t>2</w:t>
            </w:r>
            <w:r w:rsidR="00C37AF5" w:rsidRPr="000376B2">
              <w:rPr>
                <w:noProof w:val="0"/>
                <w:sz w:val="28"/>
              </w:rPr>
              <w:t xml:space="preserve"> тыс.руб.,</w:t>
            </w:r>
            <w:r w:rsidR="005055B6" w:rsidRPr="000376B2">
              <w:rPr>
                <w:noProof w:val="0"/>
                <w:sz w:val="28"/>
              </w:rPr>
              <w:t xml:space="preserve"> средства</w:t>
            </w:r>
            <w:r w:rsidR="00362E13">
              <w:rPr>
                <w:noProof w:val="0"/>
                <w:sz w:val="28"/>
              </w:rPr>
              <w:t xml:space="preserve"> </w:t>
            </w:r>
            <w:r w:rsidRPr="000376B2">
              <w:rPr>
                <w:noProof w:val="0"/>
                <w:sz w:val="28"/>
              </w:rPr>
              <w:t>областного бюджета</w:t>
            </w:r>
            <w:r w:rsidR="00362E13">
              <w:rPr>
                <w:noProof w:val="0"/>
                <w:sz w:val="28"/>
              </w:rPr>
              <w:t xml:space="preserve"> </w:t>
            </w:r>
            <w:r w:rsidR="005055B6" w:rsidRPr="000376B2">
              <w:rPr>
                <w:noProof w:val="0"/>
                <w:sz w:val="28"/>
              </w:rPr>
              <w:t>-</w:t>
            </w:r>
            <w:r w:rsidR="00362E13">
              <w:rPr>
                <w:noProof w:val="0"/>
                <w:sz w:val="28"/>
              </w:rPr>
              <w:t xml:space="preserve"> </w:t>
            </w:r>
            <w:r w:rsidR="00E97E4E">
              <w:rPr>
                <w:noProof w:val="0"/>
                <w:sz w:val="28"/>
              </w:rPr>
              <w:t>2 521</w:t>
            </w:r>
            <w:r w:rsidR="00B171DC">
              <w:rPr>
                <w:noProof w:val="0"/>
                <w:sz w:val="28"/>
              </w:rPr>
              <w:t> 714,8</w:t>
            </w:r>
            <w:r w:rsidR="00362E13">
              <w:rPr>
                <w:noProof w:val="0"/>
                <w:sz w:val="28"/>
              </w:rPr>
              <w:t xml:space="preserve"> </w:t>
            </w:r>
            <w:r w:rsidR="00B43696" w:rsidRPr="000376B2">
              <w:rPr>
                <w:noProof w:val="0"/>
                <w:sz w:val="28"/>
              </w:rPr>
              <w:t>тыс.рублей,</w:t>
            </w:r>
            <w:r w:rsidR="005055B6" w:rsidRPr="000376B2">
              <w:rPr>
                <w:noProof w:val="0"/>
                <w:sz w:val="28"/>
              </w:rPr>
              <w:t xml:space="preserve">средства </w:t>
            </w:r>
            <w:r w:rsidR="0005624B" w:rsidRPr="000376B2">
              <w:rPr>
                <w:noProof w:val="0"/>
                <w:sz w:val="28"/>
              </w:rPr>
              <w:t xml:space="preserve"> муниц</w:t>
            </w:r>
            <w:r w:rsidR="00027048" w:rsidRPr="000376B2">
              <w:rPr>
                <w:noProof w:val="0"/>
                <w:sz w:val="28"/>
              </w:rPr>
              <w:t>и</w:t>
            </w:r>
            <w:r w:rsidR="0005624B" w:rsidRPr="000376B2">
              <w:rPr>
                <w:noProof w:val="0"/>
                <w:sz w:val="28"/>
              </w:rPr>
              <w:t xml:space="preserve">пального </w:t>
            </w:r>
            <w:r w:rsidRPr="000376B2">
              <w:rPr>
                <w:noProof w:val="0"/>
                <w:sz w:val="28"/>
              </w:rPr>
              <w:t xml:space="preserve">бюджета </w:t>
            </w:r>
            <w:r w:rsidR="00A71D57" w:rsidRPr="000376B2">
              <w:rPr>
                <w:noProof w:val="0"/>
                <w:sz w:val="28"/>
              </w:rPr>
              <w:t>-</w:t>
            </w:r>
            <w:r w:rsidR="00362E13">
              <w:rPr>
                <w:noProof w:val="0"/>
                <w:sz w:val="28"/>
              </w:rPr>
              <w:t xml:space="preserve"> </w:t>
            </w:r>
            <w:r w:rsidR="00E97E4E">
              <w:rPr>
                <w:noProof w:val="0"/>
                <w:sz w:val="28"/>
              </w:rPr>
              <w:t>1 192</w:t>
            </w:r>
            <w:r w:rsidR="00362E13">
              <w:rPr>
                <w:noProof w:val="0"/>
                <w:sz w:val="28"/>
              </w:rPr>
              <w:t> </w:t>
            </w:r>
            <w:r w:rsidR="00E97E4E">
              <w:rPr>
                <w:noProof w:val="0"/>
                <w:sz w:val="28"/>
              </w:rPr>
              <w:t>449</w:t>
            </w:r>
            <w:r w:rsidR="00362E13">
              <w:rPr>
                <w:noProof w:val="0"/>
                <w:sz w:val="28"/>
              </w:rPr>
              <w:t xml:space="preserve"> </w:t>
            </w:r>
            <w:r w:rsidRPr="000376B2">
              <w:rPr>
                <w:noProof w:val="0"/>
                <w:sz w:val="28"/>
              </w:rPr>
              <w:t>тыс.рублей</w:t>
            </w:r>
            <w:r w:rsidR="005177A1" w:rsidRPr="000376B2">
              <w:rPr>
                <w:noProof w:val="0"/>
                <w:sz w:val="28"/>
              </w:rPr>
              <w:t>.</w:t>
            </w:r>
          </w:p>
          <w:p w:rsidR="00CB1515" w:rsidRPr="000376B2" w:rsidRDefault="006D15BF" w:rsidP="00277B7A">
            <w:pPr>
              <w:jc w:val="both"/>
              <w:rPr>
                <w:noProof w:val="0"/>
                <w:sz w:val="28"/>
              </w:rPr>
            </w:pPr>
            <w:r w:rsidRPr="000376B2">
              <w:rPr>
                <w:noProof w:val="0"/>
                <w:sz w:val="28"/>
              </w:rPr>
              <w:t>Объ</w:t>
            </w:r>
            <w:r w:rsidR="00462077" w:rsidRPr="000376B2">
              <w:rPr>
                <w:noProof w:val="0"/>
                <w:sz w:val="28"/>
              </w:rPr>
              <w:t>ем средств по годам реализации П</w:t>
            </w:r>
            <w:r w:rsidRPr="000376B2">
              <w:rPr>
                <w:noProof w:val="0"/>
                <w:sz w:val="28"/>
              </w:rPr>
              <w:t>рограммы (за счет всех источников):</w:t>
            </w:r>
          </w:p>
          <w:p w:rsidR="006D15BF" w:rsidRPr="0082693E" w:rsidRDefault="00C22F2F" w:rsidP="00277B7A">
            <w:pPr>
              <w:jc w:val="both"/>
              <w:rPr>
                <w:noProof w:val="0"/>
                <w:sz w:val="28"/>
              </w:rPr>
            </w:pPr>
            <w:r w:rsidRPr="0082693E">
              <w:rPr>
                <w:noProof w:val="0"/>
                <w:sz w:val="28"/>
              </w:rPr>
              <w:t>202</w:t>
            </w:r>
            <w:r w:rsidR="0082693E" w:rsidRPr="0082693E">
              <w:rPr>
                <w:noProof w:val="0"/>
                <w:sz w:val="28"/>
              </w:rPr>
              <w:t>1</w:t>
            </w:r>
            <w:r w:rsidRPr="0082693E">
              <w:rPr>
                <w:noProof w:val="0"/>
                <w:sz w:val="28"/>
              </w:rPr>
              <w:t xml:space="preserve"> – </w:t>
            </w:r>
            <w:r w:rsidR="007A5625" w:rsidRPr="0082693E">
              <w:rPr>
                <w:noProof w:val="0"/>
                <w:sz w:val="28"/>
              </w:rPr>
              <w:t>1 3</w:t>
            </w:r>
            <w:r w:rsidR="00362E13">
              <w:rPr>
                <w:noProof w:val="0"/>
                <w:sz w:val="28"/>
              </w:rPr>
              <w:t>51</w:t>
            </w:r>
            <w:r w:rsidR="00E97E4E" w:rsidRPr="0082693E">
              <w:rPr>
                <w:noProof w:val="0"/>
                <w:sz w:val="28"/>
              </w:rPr>
              <w:t> </w:t>
            </w:r>
            <w:r w:rsidR="00362E13">
              <w:rPr>
                <w:noProof w:val="0"/>
                <w:sz w:val="28"/>
              </w:rPr>
              <w:t>707</w:t>
            </w:r>
            <w:r w:rsidR="00E97E4E" w:rsidRPr="0082693E">
              <w:rPr>
                <w:noProof w:val="0"/>
                <w:sz w:val="28"/>
              </w:rPr>
              <w:t>,</w:t>
            </w:r>
            <w:r w:rsidR="00362E13">
              <w:rPr>
                <w:noProof w:val="0"/>
                <w:sz w:val="28"/>
              </w:rPr>
              <w:t xml:space="preserve">8 </w:t>
            </w:r>
            <w:r w:rsidR="006D15BF" w:rsidRPr="0082693E">
              <w:rPr>
                <w:noProof w:val="0"/>
                <w:sz w:val="28"/>
              </w:rPr>
              <w:t>тыс.рублей;</w:t>
            </w:r>
          </w:p>
          <w:p w:rsidR="006D15BF" w:rsidRPr="0082693E" w:rsidRDefault="006D15BF" w:rsidP="00277B7A">
            <w:pPr>
              <w:jc w:val="both"/>
              <w:rPr>
                <w:noProof w:val="0"/>
                <w:sz w:val="28"/>
              </w:rPr>
            </w:pPr>
            <w:r w:rsidRPr="0082693E">
              <w:rPr>
                <w:noProof w:val="0"/>
                <w:sz w:val="28"/>
              </w:rPr>
              <w:t>20</w:t>
            </w:r>
            <w:r w:rsidR="003A7623" w:rsidRPr="0082693E">
              <w:rPr>
                <w:noProof w:val="0"/>
                <w:sz w:val="28"/>
              </w:rPr>
              <w:t>2</w:t>
            </w:r>
            <w:r w:rsidR="0082693E" w:rsidRPr="0082693E">
              <w:rPr>
                <w:noProof w:val="0"/>
                <w:sz w:val="28"/>
              </w:rPr>
              <w:t>2</w:t>
            </w:r>
            <w:r w:rsidR="00B3331B" w:rsidRPr="0082693E">
              <w:rPr>
                <w:noProof w:val="0"/>
                <w:sz w:val="28"/>
              </w:rPr>
              <w:t xml:space="preserve"> </w:t>
            </w:r>
            <w:r w:rsidRPr="0082693E">
              <w:rPr>
                <w:noProof w:val="0"/>
                <w:sz w:val="28"/>
              </w:rPr>
              <w:t>-</w:t>
            </w:r>
            <w:r w:rsidR="007A5625" w:rsidRPr="0082693E">
              <w:rPr>
                <w:noProof w:val="0"/>
                <w:sz w:val="28"/>
              </w:rPr>
              <w:t>1 3</w:t>
            </w:r>
            <w:r w:rsidR="00E97E4E" w:rsidRPr="0082693E">
              <w:rPr>
                <w:noProof w:val="0"/>
                <w:sz w:val="28"/>
              </w:rPr>
              <w:t>1</w:t>
            </w:r>
            <w:r w:rsidR="00362E13">
              <w:rPr>
                <w:noProof w:val="0"/>
                <w:sz w:val="28"/>
              </w:rPr>
              <w:t xml:space="preserve">7 111,5 </w:t>
            </w:r>
            <w:r w:rsidRPr="0082693E">
              <w:rPr>
                <w:noProof w:val="0"/>
                <w:sz w:val="28"/>
              </w:rPr>
              <w:t>тыс.рублей;</w:t>
            </w:r>
          </w:p>
          <w:p w:rsidR="006D15BF" w:rsidRPr="00D81FE7" w:rsidRDefault="00D6336A" w:rsidP="00B171DC">
            <w:pPr>
              <w:jc w:val="both"/>
              <w:rPr>
                <w:noProof w:val="0"/>
                <w:sz w:val="28"/>
                <w:highlight w:val="yellow"/>
              </w:rPr>
            </w:pPr>
            <w:r w:rsidRPr="0082693E">
              <w:rPr>
                <w:noProof w:val="0"/>
                <w:sz w:val="28"/>
              </w:rPr>
              <w:t>20</w:t>
            </w:r>
            <w:r w:rsidR="005F09CB" w:rsidRPr="0082693E">
              <w:rPr>
                <w:noProof w:val="0"/>
                <w:sz w:val="28"/>
              </w:rPr>
              <w:t>2</w:t>
            </w:r>
            <w:r w:rsidR="0082693E" w:rsidRPr="0082693E">
              <w:rPr>
                <w:noProof w:val="0"/>
                <w:sz w:val="28"/>
              </w:rPr>
              <w:t>3</w:t>
            </w:r>
            <w:r w:rsidR="00B3331B" w:rsidRPr="0082693E">
              <w:rPr>
                <w:noProof w:val="0"/>
                <w:sz w:val="28"/>
              </w:rPr>
              <w:t xml:space="preserve"> </w:t>
            </w:r>
            <w:r w:rsidR="000249C5" w:rsidRPr="0082693E">
              <w:rPr>
                <w:noProof w:val="0"/>
                <w:sz w:val="28"/>
              </w:rPr>
              <w:t>–</w:t>
            </w:r>
            <w:r w:rsidR="007A5625" w:rsidRPr="0082693E">
              <w:rPr>
                <w:noProof w:val="0"/>
                <w:sz w:val="28"/>
              </w:rPr>
              <w:t>1 3</w:t>
            </w:r>
            <w:r w:rsidR="00E97E4E" w:rsidRPr="0082693E">
              <w:rPr>
                <w:noProof w:val="0"/>
                <w:sz w:val="28"/>
              </w:rPr>
              <w:t>1</w:t>
            </w:r>
            <w:r w:rsidR="00B171DC">
              <w:rPr>
                <w:noProof w:val="0"/>
                <w:sz w:val="28"/>
              </w:rPr>
              <w:t>7</w:t>
            </w:r>
            <w:r w:rsidR="00E97E4E" w:rsidRPr="0082693E">
              <w:rPr>
                <w:noProof w:val="0"/>
                <w:sz w:val="28"/>
              </w:rPr>
              <w:t> </w:t>
            </w:r>
            <w:r w:rsidR="00B171DC">
              <w:rPr>
                <w:noProof w:val="0"/>
                <w:sz w:val="28"/>
              </w:rPr>
              <w:t>582</w:t>
            </w:r>
            <w:r w:rsidR="00E97E4E" w:rsidRPr="0082693E">
              <w:rPr>
                <w:noProof w:val="0"/>
                <w:sz w:val="28"/>
              </w:rPr>
              <w:t>,</w:t>
            </w:r>
            <w:r w:rsidR="00B171DC">
              <w:rPr>
                <w:noProof w:val="0"/>
                <w:sz w:val="28"/>
              </w:rPr>
              <w:t xml:space="preserve">7 </w:t>
            </w:r>
            <w:r w:rsidR="006D15BF" w:rsidRPr="0082693E">
              <w:rPr>
                <w:noProof w:val="0"/>
                <w:sz w:val="28"/>
              </w:rPr>
              <w:t>тыс.рублей.</w:t>
            </w:r>
          </w:p>
        </w:tc>
      </w:tr>
      <w:tr w:rsidR="00A04D83" w:rsidRPr="00501C4C" w:rsidTr="0025750F">
        <w:tc>
          <w:tcPr>
            <w:tcW w:w="2694" w:type="dxa"/>
            <w:shd w:val="clear" w:color="auto" w:fill="auto"/>
          </w:tcPr>
          <w:p w:rsidR="0025750F" w:rsidRDefault="001558B8" w:rsidP="00277B7A">
            <w:pPr>
              <w:jc w:val="both"/>
              <w:rPr>
                <w:noProof w:val="0"/>
                <w:sz w:val="28"/>
              </w:rPr>
            </w:pPr>
            <w:r w:rsidRPr="00501C4C">
              <w:rPr>
                <w:noProof w:val="0"/>
                <w:sz w:val="28"/>
              </w:rPr>
              <w:t xml:space="preserve">Ожидаемые </w:t>
            </w:r>
          </w:p>
          <w:p w:rsidR="00A04D83" w:rsidRDefault="001558B8" w:rsidP="00277B7A">
            <w:pPr>
              <w:jc w:val="both"/>
              <w:rPr>
                <w:noProof w:val="0"/>
                <w:sz w:val="28"/>
              </w:rPr>
            </w:pPr>
            <w:r w:rsidRPr="00501C4C">
              <w:rPr>
                <w:noProof w:val="0"/>
                <w:sz w:val="28"/>
              </w:rPr>
              <w:t>результаты</w:t>
            </w:r>
          </w:p>
          <w:p w:rsidR="0025750F" w:rsidRDefault="002820D3" w:rsidP="00277B7A">
            <w:pPr>
              <w:jc w:val="both"/>
              <w:rPr>
                <w:noProof w:val="0"/>
                <w:sz w:val="28"/>
              </w:rPr>
            </w:pPr>
            <w:r>
              <w:rPr>
                <w:noProof w:val="0"/>
                <w:sz w:val="28"/>
              </w:rPr>
              <w:t xml:space="preserve"> реализации  </w:t>
            </w:r>
          </w:p>
          <w:p w:rsidR="002820D3" w:rsidRPr="00501C4C" w:rsidRDefault="002820D3" w:rsidP="00277B7A">
            <w:pPr>
              <w:jc w:val="both"/>
              <w:rPr>
                <w:noProof w:val="0"/>
                <w:sz w:val="28"/>
              </w:rPr>
            </w:pPr>
            <w:r>
              <w:rPr>
                <w:noProof w:val="0"/>
                <w:sz w:val="28"/>
              </w:rPr>
              <w:t>Программы</w:t>
            </w:r>
          </w:p>
        </w:tc>
        <w:tc>
          <w:tcPr>
            <w:tcW w:w="7229" w:type="dxa"/>
            <w:shd w:val="clear" w:color="auto" w:fill="auto"/>
          </w:tcPr>
          <w:p w:rsidR="00A04D83" w:rsidRPr="002A0E19" w:rsidRDefault="00930173" w:rsidP="00277B7A">
            <w:pPr>
              <w:jc w:val="both"/>
              <w:rPr>
                <w:i/>
                <w:noProof w:val="0"/>
                <w:sz w:val="28"/>
              </w:rPr>
            </w:pPr>
            <w:r w:rsidRPr="002A0E19">
              <w:rPr>
                <w:i/>
                <w:noProof w:val="0"/>
                <w:sz w:val="28"/>
              </w:rPr>
              <w:t>В системе дошкольного образования:</w:t>
            </w:r>
          </w:p>
          <w:p w:rsidR="00930173" w:rsidRPr="002A0E19" w:rsidRDefault="00930173" w:rsidP="00277B7A">
            <w:pPr>
              <w:jc w:val="both"/>
              <w:rPr>
                <w:noProof w:val="0"/>
                <w:sz w:val="28"/>
              </w:rPr>
            </w:pPr>
            <w:r w:rsidRPr="002A0E19">
              <w:rPr>
                <w:i/>
                <w:noProof w:val="0"/>
                <w:sz w:val="28"/>
              </w:rPr>
              <w:t>-</w:t>
            </w:r>
            <w:r w:rsidRPr="002A0E19">
              <w:rPr>
                <w:noProof w:val="0"/>
                <w:sz w:val="28"/>
              </w:rPr>
              <w:t>будет создана инфраст</w:t>
            </w:r>
            <w:r w:rsidR="005055B6">
              <w:rPr>
                <w:noProof w:val="0"/>
                <w:sz w:val="28"/>
              </w:rPr>
              <w:t>р</w:t>
            </w:r>
            <w:r w:rsidRPr="002A0E19">
              <w:rPr>
                <w:noProof w:val="0"/>
                <w:sz w:val="28"/>
              </w:rPr>
              <w:t>уктура поддержки раннего развития детей</w:t>
            </w:r>
            <w:r w:rsidR="00440C4A" w:rsidRPr="002A0E19">
              <w:rPr>
                <w:noProof w:val="0"/>
                <w:sz w:val="28"/>
              </w:rPr>
              <w:t>(</w:t>
            </w:r>
            <w:r w:rsidR="00320E07">
              <w:rPr>
                <w:noProof w:val="0"/>
                <w:sz w:val="28"/>
              </w:rPr>
              <w:t>от 2 месяцевдо 3 лет</w:t>
            </w:r>
            <w:r w:rsidR="00440C4A" w:rsidRPr="002A0E19">
              <w:rPr>
                <w:noProof w:val="0"/>
                <w:sz w:val="28"/>
              </w:rPr>
              <w:t>)</w:t>
            </w:r>
            <w:r w:rsidR="00EE7AAB" w:rsidRPr="002A0E19">
              <w:rPr>
                <w:noProof w:val="0"/>
                <w:sz w:val="28"/>
              </w:rPr>
              <w:t>;</w:t>
            </w:r>
          </w:p>
          <w:p w:rsidR="0098435D" w:rsidRPr="002A0E19" w:rsidRDefault="0098435D" w:rsidP="00277B7A">
            <w:pPr>
              <w:jc w:val="both"/>
              <w:rPr>
                <w:noProof w:val="0"/>
                <w:sz w:val="28"/>
              </w:rPr>
            </w:pPr>
            <w:r w:rsidRPr="002A0E19">
              <w:rPr>
                <w:noProof w:val="0"/>
                <w:sz w:val="28"/>
              </w:rPr>
              <w:t>-</w:t>
            </w:r>
            <w:r w:rsidR="00715E96" w:rsidRPr="002A0E19">
              <w:rPr>
                <w:noProof w:val="0"/>
                <w:sz w:val="28"/>
              </w:rPr>
              <w:t>всем детям в возрасте от 3 до 7 лет, нуждающимся в предоставлении дошкольного образования и поставленным на учет по получению соответс</w:t>
            </w:r>
            <w:r w:rsidR="003C66C9" w:rsidRPr="002A0E19">
              <w:rPr>
                <w:noProof w:val="0"/>
                <w:sz w:val="28"/>
              </w:rPr>
              <w:t>т</w:t>
            </w:r>
            <w:r w:rsidR="00715E96" w:rsidRPr="002A0E19">
              <w:rPr>
                <w:noProof w:val="0"/>
                <w:sz w:val="28"/>
              </w:rPr>
              <w:t>вующей услуги, будет предоставлена возможность  получения дошкольного образования</w:t>
            </w:r>
            <w:r w:rsidR="00860AA7" w:rsidRPr="002A0E19">
              <w:rPr>
                <w:noProof w:val="0"/>
                <w:sz w:val="28"/>
              </w:rPr>
              <w:t>;</w:t>
            </w:r>
          </w:p>
          <w:p w:rsidR="009C23BC" w:rsidRPr="002A0E19" w:rsidRDefault="00440C4A" w:rsidP="00277B7A">
            <w:pPr>
              <w:jc w:val="both"/>
              <w:rPr>
                <w:i/>
                <w:noProof w:val="0"/>
                <w:sz w:val="28"/>
              </w:rPr>
            </w:pPr>
            <w:r w:rsidRPr="002A0E19">
              <w:rPr>
                <w:i/>
                <w:noProof w:val="0"/>
                <w:sz w:val="28"/>
              </w:rPr>
              <w:t>-</w:t>
            </w:r>
            <w:r w:rsidR="00776CC4" w:rsidRPr="002A0E19">
              <w:rPr>
                <w:i/>
                <w:noProof w:val="0"/>
                <w:sz w:val="28"/>
              </w:rPr>
              <w:t xml:space="preserve"> в системе общего образования:</w:t>
            </w:r>
          </w:p>
          <w:p w:rsidR="00741601" w:rsidRPr="002A0E19" w:rsidRDefault="00741601" w:rsidP="00277B7A">
            <w:pPr>
              <w:jc w:val="both"/>
              <w:rPr>
                <w:noProof w:val="0"/>
                <w:sz w:val="28"/>
              </w:rPr>
            </w:pPr>
            <w:r w:rsidRPr="003A7623">
              <w:rPr>
                <w:b/>
                <w:noProof w:val="0"/>
                <w:sz w:val="28"/>
              </w:rPr>
              <w:t xml:space="preserve">- </w:t>
            </w:r>
            <w:r w:rsidR="0052777C" w:rsidRPr="0052777C">
              <w:rPr>
                <w:noProof w:val="0"/>
                <w:sz w:val="28"/>
              </w:rPr>
              <w:t>100</w:t>
            </w:r>
            <w:r w:rsidR="00EE7AAB" w:rsidRPr="0052777C">
              <w:rPr>
                <w:noProof w:val="0"/>
                <w:sz w:val="28"/>
              </w:rPr>
              <w:t>%</w:t>
            </w:r>
            <w:r w:rsidR="00EE7AAB" w:rsidRPr="002A0E19">
              <w:rPr>
                <w:noProof w:val="0"/>
                <w:sz w:val="28"/>
              </w:rPr>
              <w:t xml:space="preserve">численности населения округа  в возрасте </w:t>
            </w:r>
            <w:r w:rsidR="00D50CC1">
              <w:rPr>
                <w:noProof w:val="0"/>
                <w:sz w:val="28"/>
              </w:rPr>
              <w:t>5</w:t>
            </w:r>
            <w:r w:rsidR="00EE7AAB" w:rsidRPr="002A0E19">
              <w:rPr>
                <w:noProof w:val="0"/>
                <w:sz w:val="28"/>
              </w:rPr>
              <w:t>-18 лет будет охвачено общим образованием;</w:t>
            </w:r>
          </w:p>
          <w:p w:rsidR="00EB499D" w:rsidRPr="00E119AD" w:rsidRDefault="00860665" w:rsidP="00277B7A">
            <w:pPr>
              <w:jc w:val="both"/>
              <w:rPr>
                <w:b/>
                <w:noProof w:val="0"/>
                <w:sz w:val="28"/>
              </w:rPr>
            </w:pPr>
            <w:r w:rsidRPr="00EB499D">
              <w:rPr>
                <w:noProof w:val="0"/>
                <w:sz w:val="28"/>
              </w:rPr>
              <w:t>- отношение среднего балла ЕГЭ в 10% школ с лучшими результатами</w:t>
            </w:r>
            <w:r w:rsidR="00950D21">
              <w:rPr>
                <w:noProof w:val="0"/>
                <w:sz w:val="28"/>
              </w:rPr>
              <w:t xml:space="preserve"> (</w:t>
            </w:r>
            <w:r w:rsidR="003C66C9" w:rsidRPr="00EB499D">
              <w:rPr>
                <w:noProof w:val="0"/>
                <w:sz w:val="28"/>
              </w:rPr>
              <w:t xml:space="preserve">в расчете на 2 обязательных предмета) </w:t>
            </w:r>
            <w:r w:rsidRPr="00EB499D">
              <w:rPr>
                <w:noProof w:val="0"/>
                <w:sz w:val="28"/>
              </w:rPr>
              <w:t xml:space="preserve"> к среднему баллу ЕГЭ в 10 % школ  с худшими результатами </w:t>
            </w:r>
            <w:r w:rsidR="00541A0E">
              <w:rPr>
                <w:noProof w:val="0"/>
                <w:sz w:val="28"/>
              </w:rPr>
              <w:t>(</w:t>
            </w:r>
            <w:r w:rsidR="003C66C9" w:rsidRPr="00EB499D">
              <w:rPr>
                <w:noProof w:val="0"/>
                <w:sz w:val="28"/>
              </w:rPr>
              <w:t xml:space="preserve">в расчете на 2 обязательных предмета) </w:t>
            </w:r>
            <w:r w:rsidRPr="0052777C">
              <w:rPr>
                <w:noProof w:val="0"/>
                <w:sz w:val="28"/>
              </w:rPr>
              <w:t>со</w:t>
            </w:r>
            <w:r w:rsidR="00D35D12" w:rsidRPr="0052777C">
              <w:rPr>
                <w:noProof w:val="0"/>
                <w:sz w:val="28"/>
              </w:rPr>
              <w:t>с</w:t>
            </w:r>
            <w:r w:rsidRPr="0052777C">
              <w:rPr>
                <w:noProof w:val="0"/>
                <w:sz w:val="28"/>
              </w:rPr>
              <w:t>тавит  1,</w:t>
            </w:r>
            <w:r w:rsidR="00D402C3" w:rsidRPr="0052777C">
              <w:rPr>
                <w:noProof w:val="0"/>
                <w:sz w:val="28"/>
              </w:rPr>
              <w:t>6</w:t>
            </w:r>
            <w:r w:rsidRPr="0052777C">
              <w:rPr>
                <w:noProof w:val="0"/>
                <w:sz w:val="28"/>
              </w:rPr>
              <w:t>;</w:t>
            </w:r>
          </w:p>
          <w:p w:rsidR="00860665" w:rsidRPr="00EB499D" w:rsidRDefault="00EB499D" w:rsidP="00277B7A">
            <w:pPr>
              <w:jc w:val="both"/>
              <w:rPr>
                <w:noProof w:val="0"/>
                <w:sz w:val="28"/>
              </w:rPr>
            </w:pPr>
            <w:r>
              <w:rPr>
                <w:noProof w:val="0"/>
                <w:sz w:val="28"/>
              </w:rPr>
              <w:t>- во всех общеобразовательных организациях будут созданы условия, соответсвующие требованиям федеральных государственных образовательных стандартов;</w:t>
            </w:r>
          </w:p>
          <w:p w:rsidR="002055A0" w:rsidRPr="00EB499D" w:rsidRDefault="002055A0" w:rsidP="00277B7A">
            <w:pPr>
              <w:jc w:val="both"/>
              <w:rPr>
                <w:i/>
                <w:noProof w:val="0"/>
                <w:sz w:val="28"/>
              </w:rPr>
            </w:pPr>
            <w:r w:rsidRPr="00EB499D">
              <w:rPr>
                <w:i/>
                <w:noProof w:val="0"/>
                <w:sz w:val="28"/>
              </w:rPr>
              <w:t>-в системе дополнительного образования детей:</w:t>
            </w:r>
          </w:p>
          <w:p w:rsidR="0005624B" w:rsidRDefault="00193901" w:rsidP="00277B7A">
            <w:pPr>
              <w:jc w:val="both"/>
              <w:rPr>
                <w:noProof w:val="0"/>
                <w:sz w:val="28"/>
              </w:rPr>
            </w:pPr>
            <w:r w:rsidRPr="00EB499D">
              <w:rPr>
                <w:noProof w:val="0"/>
                <w:sz w:val="28"/>
              </w:rPr>
              <w:t xml:space="preserve">- </w:t>
            </w:r>
            <w:r w:rsidR="0005624B">
              <w:rPr>
                <w:noProof w:val="0"/>
                <w:sz w:val="28"/>
              </w:rPr>
              <w:t>охват детей в возрасте 5-18 лет программами дополнительного образования сохранится на уровне 75 %;</w:t>
            </w:r>
          </w:p>
          <w:p w:rsidR="002055A0" w:rsidRPr="00F66A0B" w:rsidRDefault="00193901" w:rsidP="00277B7A">
            <w:pPr>
              <w:jc w:val="both"/>
              <w:rPr>
                <w:i/>
                <w:noProof w:val="0"/>
                <w:sz w:val="28"/>
              </w:rPr>
            </w:pPr>
            <w:r w:rsidRPr="00F66A0B">
              <w:rPr>
                <w:i/>
                <w:noProof w:val="0"/>
                <w:sz w:val="28"/>
              </w:rPr>
              <w:t>-в обеспечении защиты прав и интересов детей-сирот и детей, оставшихся без попечения родителей:</w:t>
            </w:r>
          </w:p>
          <w:p w:rsidR="00193901" w:rsidRPr="00F66A0B" w:rsidRDefault="00D91F86" w:rsidP="00277B7A">
            <w:pPr>
              <w:jc w:val="both"/>
              <w:rPr>
                <w:noProof w:val="0"/>
                <w:sz w:val="28"/>
              </w:rPr>
            </w:pPr>
            <w:r w:rsidRPr="00F66A0B">
              <w:rPr>
                <w:noProof w:val="0"/>
                <w:sz w:val="28"/>
              </w:rPr>
              <w:t>-с</w:t>
            </w:r>
            <w:r w:rsidR="00193901" w:rsidRPr="00F66A0B">
              <w:rPr>
                <w:noProof w:val="0"/>
                <w:sz w:val="28"/>
              </w:rPr>
              <w:t xml:space="preserve">нижение </w:t>
            </w:r>
            <w:r w:rsidR="00A34C54" w:rsidRPr="00F66A0B">
              <w:rPr>
                <w:noProof w:val="0"/>
                <w:sz w:val="28"/>
              </w:rPr>
              <w:t xml:space="preserve">количества </w:t>
            </w:r>
            <w:r w:rsidR="00193901" w:rsidRPr="00F66A0B">
              <w:rPr>
                <w:noProof w:val="0"/>
                <w:sz w:val="28"/>
              </w:rPr>
              <w:t>детей,оставшихся без попечения родителей</w:t>
            </w:r>
            <w:r w:rsidRPr="00F66A0B">
              <w:rPr>
                <w:noProof w:val="0"/>
                <w:sz w:val="28"/>
              </w:rPr>
              <w:t xml:space="preserve">,  - </w:t>
            </w:r>
            <w:r w:rsidR="00193901" w:rsidRPr="00F66A0B">
              <w:rPr>
                <w:noProof w:val="0"/>
                <w:sz w:val="28"/>
              </w:rPr>
              <w:t>всего, втом числе переданных неродственникам</w:t>
            </w:r>
            <w:r w:rsidRPr="00F66A0B">
              <w:rPr>
                <w:noProof w:val="0"/>
                <w:sz w:val="28"/>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553A75" w:rsidRPr="00F66A0B" w:rsidRDefault="00553A75" w:rsidP="00277B7A">
            <w:pPr>
              <w:jc w:val="both"/>
              <w:rPr>
                <w:i/>
                <w:noProof w:val="0"/>
                <w:sz w:val="28"/>
              </w:rPr>
            </w:pPr>
            <w:r w:rsidRPr="00F66A0B">
              <w:rPr>
                <w:i/>
                <w:noProof w:val="0"/>
                <w:sz w:val="28"/>
              </w:rPr>
              <w:t>-в развитии кадрового потенциала</w:t>
            </w:r>
          </w:p>
          <w:p w:rsidR="00553A75" w:rsidRPr="00F66A0B" w:rsidRDefault="00F31343" w:rsidP="00277B7A">
            <w:pPr>
              <w:jc w:val="both"/>
              <w:rPr>
                <w:noProof w:val="0"/>
                <w:sz w:val="28"/>
              </w:rPr>
            </w:pPr>
            <w:r w:rsidRPr="00F66A0B">
              <w:rPr>
                <w:noProof w:val="0"/>
                <w:sz w:val="28"/>
              </w:rPr>
              <w:t>-</w:t>
            </w:r>
            <w:r w:rsidR="002A415C">
              <w:rPr>
                <w:noProof w:val="0"/>
                <w:sz w:val="28"/>
              </w:rPr>
              <w:t xml:space="preserve"> увеличится </w:t>
            </w:r>
            <w:r w:rsidRPr="00F66A0B">
              <w:rPr>
                <w:noProof w:val="0"/>
                <w:sz w:val="28"/>
              </w:rPr>
              <w:t xml:space="preserve"> доля учителей в возрасте до 3</w:t>
            </w:r>
            <w:r w:rsidR="00FC1C43" w:rsidRPr="00F66A0B">
              <w:rPr>
                <w:noProof w:val="0"/>
                <w:sz w:val="28"/>
              </w:rPr>
              <w:t>5</w:t>
            </w:r>
            <w:r w:rsidRPr="00F66A0B">
              <w:rPr>
                <w:noProof w:val="0"/>
                <w:sz w:val="28"/>
              </w:rPr>
              <w:t xml:space="preserve">лет в общей численности учителей общеобразовательных организаций </w:t>
            </w:r>
            <w:r w:rsidR="002A415C">
              <w:rPr>
                <w:noProof w:val="0"/>
                <w:sz w:val="28"/>
              </w:rPr>
              <w:t>до</w:t>
            </w:r>
            <w:r w:rsidR="0005624B">
              <w:rPr>
                <w:noProof w:val="0"/>
                <w:sz w:val="28"/>
              </w:rPr>
              <w:t xml:space="preserve"> 22 %</w:t>
            </w:r>
            <w:r w:rsidR="00D171B7" w:rsidRPr="00F66A0B">
              <w:rPr>
                <w:noProof w:val="0"/>
                <w:sz w:val="28"/>
              </w:rPr>
              <w:t>;</w:t>
            </w:r>
          </w:p>
          <w:p w:rsidR="00F31343" w:rsidRPr="00F66A0B" w:rsidRDefault="00F31343" w:rsidP="00277B7A">
            <w:pPr>
              <w:jc w:val="both"/>
              <w:rPr>
                <w:noProof w:val="0"/>
                <w:sz w:val="28"/>
              </w:rPr>
            </w:pPr>
            <w:r w:rsidRPr="00A13EAF">
              <w:rPr>
                <w:noProof w:val="0"/>
                <w:sz w:val="28"/>
              </w:rPr>
              <w:t xml:space="preserve">-средняя заработная плата педагогических работников составит не менее 100% от </w:t>
            </w:r>
            <w:r w:rsidR="001C6678" w:rsidRPr="00A13EAF">
              <w:rPr>
                <w:noProof w:val="0"/>
                <w:sz w:val="28"/>
              </w:rPr>
              <w:t>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w:t>
            </w:r>
          </w:p>
          <w:p w:rsidR="00F31343" w:rsidRPr="00F66A0B" w:rsidRDefault="00F31343" w:rsidP="00277B7A">
            <w:pPr>
              <w:jc w:val="both"/>
              <w:rPr>
                <w:noProof w:val="0"/>
                <w:sz w:val="28"/>
              </w:rPr>
            </w:pPr>
            <w:r w:rsidRPr="00F66A0B">
              <w:rPr>
                <w:noProof w:val="0"/>
                <w:sz w:val="28"/>
              </w:rPr>
              <w:t>-средняя заработная плата педагогов дошкольных образовательных организаций составит не менее 100% от средней заработной платы  в сфере общего образования в регионе;</w:t>
            </w:r>
          </w:p>
          <w:p w:rsidR="00776CC4" w:rsidRDefault="00F31343" w:rsidP="00277B7A">
            <w:pPr>
              <w:jc w:val="both"/>
              <w:rPr>
                <w:noProof w:val="0"/>
                <w:sz w:val="28"/>
              </w:rPr>
            </w:pPr>
            <w:r w:rsidRPr="00F66A0B">
              <w:rPr>
                <w:noProof w:val="0"/>
                <w:sz w:val="28"/>
              </w:rPr>
              <w:t>-средняя заработная плата работников дополнительного образования детей составит не менее 100% от средней заработной платы</w:t>
            </w:r>
            <w:r w:rsidR="00FC1C43" w:rsidRPr="00F66A0B">
              <w:rPr>
                <w:noProof w:val="0"/>
                <w:sz w:val="28"/>
              </w:rPr>
              <w:t xml:space="preserve"> учителей </w:t>
            </w:r>
            <w:r w:rsidR="00427F98" w:rsidRPr="00F66A0B">
              <w:rPr>
                <w:noProof w:val="0"/>
                <w:sz w:val="28"/>
              </w:rPr>
              <w:t xml:space="preserve"> в ре</w:t>
            </w:r>
            <w:r w:rsidR="002A2920">
              <w:rPr>
                <w:noProof w:val="0"/>
                <w:sz w:val="28"/>
              </w:rPr>
              <w:t>гионе.</w:t>
            </w:r>
          </w:p>
          <w:p w:rsidR="00B3331B" w:rsidRPr="00776CC4" w:rsidRDefault="00B3331B" w:rsidP="00277B7A">
            <w:pPr>
              <w:jc w:val="both"/>
              <w:rPr>
                <w:i/>
                <w:noProof w:val="0"/>
                <w:sz w:val="28"/>
              </w:rPr>
            </w:pPr>
          </w:p>
        </w:tc>
      </w:tr>
    </w:tbl>
    <w:p w:rsidR="008A75E3" w:rsidRDefault="008A75E3" w:rsidP="008A75E3">
      <w:pPr>
        <w:ind w:left="567" w:firstLine="708"/>
        <w:rPr>
          <w:noProof w:val="0"/>
          <w:sz w:val="28"/>
        </w:rPr>
      </w:pPr>
    </w:p>
    <w:p w:rsidR="00541A0E" w:rsidRDefault="00617855" w:rsidP="00CA0385">
      <w:pPr>
        <w:jc w:val="center"/>
        <w:rPr>
          <w:b/>
          <w:sz w:val="28"/>
          <w:szCs w:val="28"/>
        </w:rPr>
      </w:pPr>
      <w:r>
        <w:rPr>
          <w:b/>
          <w:sz w:val="28"/>
          <w:szCs w:val="28"/>
        </w:rPr>
        <w:t>Р</w:t>
      </w:r>
      <w:r w:rsidR="00FB2D54">
        <w:rPr>
          <w:b/>
          <w:sz w:val="28"/>
          <w:szCs w:val="28"/>
        </w:rPr>
        <w:t>аздел1</w:t>
      </w:r>
      <w:r>
        <w:rPr>
          <w:b/>
          <w:sz w:val="28"/>
          <w:szCs w:val="28"/>
        </w:rPr>
        <w:t>.</w:t>
      </w:r>
      <w:r w:rsidR="00BB0335">
        <w:rPr>
          <w:b/>
          <w:sz w:val="28"/>
          <w:szCs w:val="28"/>
        </w:rPr>
        <w:t xml:space="preserve"> Общая х</w:t>
      </w:r>
      <w:r w:rsidR="0071424F">
        <w:rPr>
          <w:b/>
          <w:sz w:val="28"/>
          <w:szCs w:val="28"/>
        </w:rPr>
        <w:t xml:space="preserve">арактеристика </w:t>
      </w:r>
      <w:r w:rsidR="00BB0335">
        <w:rPr>
          <w:b/>
          <w:sz w:val="28"/>
          <w:szCs w:val="28"/>
        </w:rPr>
        <w:t>сферы реализации муниц</w:t>
      </w:r>
      <w:r w:rsidR="006E5F08">
        <w:rPr>
          <w:b/>
          <w:sz w:val="28"/>
          <w:szCs w:val="28"/>
        </w:rPr>
        <w:t>и</w:t>
      </w:r>
      <w:r w:rsidR="00BB0335">
        <w:rPr>
          <w:b/>
          <w:sz w:val="28"/>
          <w:szCs w:val="28"/>
        </w:rPr>
        <w:t xml:space="preserve">пальной программы,формулировки основных проблем в указанной сфере </w:t>
      </w:r>
    </w:p>
    <w:p w:rsidR="00324552" w:rsidRDefault="00BB0335" w:rsidP="00CA0385">
      <w:pPr>
        <w:jc w:val="center"/>
        <w:rPr>
          <w:b/>
          <w:sz w:val="28"/>
          <w:szCs w:val="28"/>
        </w:rPr>
      </w:pPr>
      <w:r>
        <w:rPr>
          <w:b/>
          <w:sz w:val="28"/>
          <w:szCs w:val="28"/>
        </w:rPr>
        <w:t>и прогноз ее развития</w:t>
      </w:r>
    </w:p>
    <w:p w:rsidR="00324552" w:rsidRDefault="00324552" w:rsidP="00CA0385">
      <w:pPr>
        <w:jc w:val="center"/>
        <w:rPr>
          <w:b/>
          <w:sz w:val="28"/>
          <w:szCs w:val="28"/>
        </w:rPr>
      </w:pPr>
    </w:p>
    <w:p w:rsidR="00D20DB7" w:rsidRPr="00DD1BEF" w:rsidRDefault="00D20DB7" w:rsidP="001E00DF">
      <w:pPr>
        <w:ind w:firstLine="851"/>
        <w:jc w:val="both"/>
        <w:rPr>
          <w:sz w:val="28"/>
          <w:szCs w:val="28"/>
        </w:rPr>
      </w:pPr>
      <w:r w:rsidRPr="00253DC9">
        <w:rPr>
          <w:sz w:val="28"/>
          <w:szCs w:val="28"/>
        </w:rPr>
        <w:t>Муниципальная программа «</w:t>
      </w:r>
      <w:r w:rsidR="00253DC9">
        <w:rPr>
          <w:sz w:val="28"/>
          <w:szCs w:val="28"/>
        </w:rPr>
        <w:t>Развитие образования в  округе М</w:t>
      </w:r>
      <w:r w:rsidRPr="00253DC9">
        <w:rPr>
          <w:sz w:val="28"/>
          <w:szCs w:val="28"/>
        </w:rPr>
        <w:t>уром</w:t>
      </w:r>
      <w:r w:rsidR="00345342">
        <w:rPr>
          <w:sz w:val="28"/>
          <w:szCs w:val="28"/>
        </w:rPr>
        <w:t>»</w:t>
      </w:r>
      <w:r w:rsidR="00B90F08">
        <w:rPr>
          <w:sz w:val="28"/>
          <w:szCs w:val="28"/>
        </w:rPr>
        <w:t xml:space="preserve"> на 202</w:t>
      </w:r>
      <w:r w:rsidR="0082693E">
        <w:rPr>
          <w:sz w:val="28"/>
          <w:szCs w:val="28"/>
        </w:rPr>
        <w:t>1</w:t>
      </w:r>
      <w:r w:rsidRPr="00253DC9">
        <w:rPr>
          <w:sz w:val="28"/>
          <w:szCs w:val="28"/>
        </w:rPr>
        <w:t>-20</w:t>
      </w:r>
      <w:r w:rsidR="009475BE">
        <w:rPr>
          <w:sz w:val="28"/>
          <w:szCs w:val="28"/>
        </w:rPr>
        <w:t>2</w:t>
      </w:r>
      <w:r w:rsidR="00D546A6">
        <w:rPr>
          <w:sz w:val="28"/>
          <w:szCs w:val="28"/>
        </w:rPr>
        <w:t>3</w:t>
      </w:r>
      <w:r w:rsidRPr="00253DC9">
        <w:rPr>
          <w:sz w:val="28"/>
          <w:szCs w:val="28"/>
        </w:rPr>
        <w:t xml:space="preserve"> годы(далее-Программа)</w:t>
      </w:r>
      <w:r w:rsidR="00253DC9" w:rsidRPr="00253DC9">
        <w:rPr>
          <w:sz w:val="28"/>
          <w:szCs w:val="28"/>
        </w:rPr>
        <w:t xml:space="preserve">-система мероприятий и </w:t>
      </w:r>
      <w:r w:rsidR="00345342">
        <w:rPr>
          <w:sz w:val="28"/>
          <w:szCs w:val="28"/>
        </w:rPr>
        <w:t>и</w:t>
      </w:r>
      <w:r w:rsidR="00253DC9" w:rsidRPr="00253DC9">
        <w:rPr>
          <w:sz w:val="28"/>
          <w:szCs w:val="28"/>
        </w:rPr>
        <w:t xml:space="preserve">нструментов  государственной политики, обеспечивающих  в рамках реализации ключевых функций системы образования округа </w:t>
      </w:r>
      <w:r w:rsidR="00253DC9">
        <w:rPr>
          <w:sz w:val="28"/>
          <w:szCs w:val="28"/>
        </w:rPr>
        <w:t xml:space="preserve"> достижение приоритетов и целей  муниципальной  политики в сфере образования. </w:t>
      </w:r>
      <w:r w:rsidR="00253DC9" w:rsidRPr="00DD1BEF">
        <w:rPr>
          <w:sz w:val="28"/>
          <w:szCs w:val="28"/>
        </w:rPr>
        <w:t xml:space="preserve">Программа сформирована во взаимосвязи с Государственной программой </w:t>
      </w:r>
      <w:r w:rsidR="00B3331B" w:rsidRPr="00DD1BEF">
        <w:rPr>
          <w:sz w:val="28"/>
          <w:szCs w:val="28"/>
        </w:rPr>
        <w:t>Владимирской области «Развитие образования»</w:t>
      </w:r>
      <w:r w:rsidR="002156A3" w:rsidRPr="00DD1BEF">
        <w:rPr>
          <w:sz w:val="28"/>
          <w:szCs w:val="28"/>
        </w:rPr>
        <w:t xml:space="preserve">, утвержденной постановлением Губернатора Владимирской области от </w:t>
      </w:r>
      <w:r w:rsidR="00D30667" w:rsidRPr="00DD1BEF">
        <w:rPr>
          <w:sz w:val="28"/>
          <w:szCs w:val="28"/>
        </w:rPr>
        <w:t>31.01</w:t>
      </w:r>
      <w:r w:rsidR="002156A3" w:rsidRPr="00DD1BEF">
        <w:rPr>
          <w:sz w:val="28"/>
          <w:szCs w:val="28"/>
        </w:rPr>
        <w:t>.</w:t>
      </w:r>
      <w:r w:rsidR="00D30667" w:rsidRPr="00DD1BEF">
        <w:rPr>
          <w:sz w:val="28"/>
          <w:szCs w:val="28"/>
        </w:rPr>
        <w:t>2019 №48</w:t>
      </w:r>
      <w:r w:rsidR="00B3331B" w:rsidRPr="00DD1BEF">
        <w:rPr>
          <w:sz w:val="28"/>
          <w:szCs w:val="28"/>
        </w:rPr>
        <w:t>.</w:t>
      </w:r>
    </w:p>
    <w:p w:rsidR="002156A3" w:rsidRDefault="002156A3" w:rsidP="001E00DF">
      <w:pPr>
        <w:ind w:firstLine="851"/>
        <w:jc w:val="both"/>
        <w:rPr>
          <w:sz w:val="28"/>
          <w:szCs w:val="28"/>
        </w:rPr>
      </w:pPr>
      <w:r>
        <w:rPr>
          <w:sz w:val="28"/>
          <w:szCs w:val="28"/>
        </w:rPr>
        <w:t xml:space="preserve"> Программа является организационной основой функционирования и развития  муниципальной системы образования.</w:t>
      </w:r>
    </w:p>
    <w:p w:rsidR="0025750F" w:rsidRPr="00253DC9" w:rsidRDefault="0025750F" w:rsidP="001E00DF">
      <w:pPr>
        <w:ind w:firstLine="851"/>
        <w:jc w:val="both"/>
        <w:rPr>
          <w:sz w:val="28"/>
          <w:szCs w:val="28"/>
        </w:rPr>
      </w:pPr>
    </w:p>
    <w:p w:rsidR="00150C40" w:rsidRDefault="00150C40" w:rsidP="00EE789E">
      <w:pPr>
        <w:numPr>
          <w:ilvl w:val="1"/>
          <w:numId w:val="5"/>
        </w:numPr>
        <w:ind w:left="0" w:firstLine="0"/>
        <w:jc w:val="center"/>
        <w:rPr>
          <w:b/>
          <w:sz w:val="28"/>
          <w:szCs w:val="28"/>
        </w:rPr>
      </w:pPr>
      <w:r w:rsidRPr="00150C40">
        <w:rPr>
          <w:b/>
          <w:sz w:val="28"/>
          <w:szCs w:val="28"/>
        </w:rPr>
        <w:t>Характеристика текущего состояния сферы образования округа.</w:t>
      </w:r>
    </w:p>
    <w:p w:rsidR="002E5565" w:rsidRDefault="006537FA" w:rsidP="001E00DF">
      <w:pPr>
        <w:ind w:firstLine="851"/>
        <w:jc w:val="both"/>
        <w:rPr>
          <w:noProof w:val="0"/>
          <w:sz w:val="28"/>
        </w:rPr>
      </w:pPr>
      <w:r w:rsidRPr="006537FA">
        <w:rPr>
          <w:sz w:val="28"/>
          <w:szCs w:val="28"/>
        </w:rPr>
        <w:t xml:space="preserve">Целью муниципальной программы </w:t>
      </w:r>
      <w:r>
        <w:rPr>
          <w:sz w:val="28"/>
          <w:szCs w:val="28"/>
        </w:rPr>
        <w:t xml:space="preserve">«Развитие образования в округе Муром» на </w:t>
      </w:r>
      <w:r w:rsidR="00D30667">
        <w:rPr>
          <w:sz w:val="28"/>
          <w:szCs w:val="28"/>
        </w:rPr>
        <w:t>202</w:t>
      </w:r>
      <w:r w:rsidR="00D546A6">
        <w:rPr>
          <w:sz w:val="28"/>
          <w:szCs w:val="28"/>
        </w:rPr>
        <w:t xml:space="preserve">1 </w:t>
      </w:r>
      <w:r w:rsidR="00D30667">
        <w:rPr>
          <w:sz w:val="28"/>
          <w:szCs w:val="28"/>
        </w:rPr>
        <w:t>-202</w:t>
      </w:r>
      <w:r w:rsidR="00D546A6">
        <w:rPr>
          <w:sz w:val="28"/>
          <w:szCs w:val="28"/>
        </w:rPr>
        <w:t>3</w:t>
      </w:r>
      <w:r>
        <w:rPr>
          <w:sz w:val="28"/>
          <w:szCs w:val="28"/>
        </w:rPr>
        <w:t>годы</w:t>
      </w:r>
      <w:r w:rsidR="00463F1D">
        <w:rPr>
          <w:sz w:val="28"/>
          <w:szCs w:val="28"/>
        </w:rPr>
        <w:t xml:space="preserve"> является </w:t>
      </w:r>
      <w:r w:rsidR="00463F1D">
        <w:rPr>
          <w:noProof w:val="0"/>
          <w:sz w:val="28"/>
        </w:rPr>
        <w:t>о</w:t>
      </w:r>
      <w:r w:rsidR="00463F1D" w:rsidRPr="00501C4C">
        <w:rPr>
          <w:noProof w:val="0"/>
          <w:sz w:val="28"/>
        </w:rPr>
        <w:t>беспечение высокого качества</w:t>
      </w:r>
      <w:r w:rsidR="003C66C9">
        <w:rPr>
          <w:noProof w:val="0"/>
          <w:sz w:val="28"/>
        </w:rPr>
        <w:t xml:space="preserve"> образования</w:t>
      </w:r>
      <w:r w:rsidR="00463F1D" w:rsidRPr="00501C4C">
        <w:rPr>
          <w:noProof w:val="0"/>
          <w:sz w:val="28"/>
        </w:rPr>
        <w:t xml:space="preserve"> в соответствии  с меняющимися запросами населения и перспективными задачами развития общества и экономики</w:t>
      </w:r>
      <w:r w:rsidR="00463F1D">
        <w:rPr>
          <w:noProof w:val="0"/>
          <w:sz w:val="28"/>
        </w:rPr>
        <w:t xml:space="preserve">. Для реализации целей развития экономики  округа  потребуется человеческий потенциал высокого качества, смотивацией на достижение результатов, с высокой </w:t>
      </w:r>
      <w:r w:rsidR="002E5565">
        <w:rPr>
          <w:noProof w:val="0"/>
          <w:sz w:val="28"/>
        </w:rPr>
        <w:t>«</w:t>
      </w:r>
      <w:r w:rsidR="00463F1D">
        <w:rPr>
          <w:noProof w:val="0"/>
          <w:sz w:val="28"/>
        </w:rPr>
        <w:t>личной капитализацией»</w:t>
      </w:r>
      <w:r w:rsidR="002E5565">
        <w:rPr>
          <w:noProof w:val="0"/>
          <w:sz w:val="28"/>
        </w:rPr>
        <w:t>.</w:t>
      </w:r>
    </w:p>
    <w:p w:rsidR="00586C0A" w:rsidRDefault="00463F1D" w:rsidP="00D171B7">
      <w:pPr>
        <w:jc w:val="both"/>
        <w:rPr>
          <w:noProof w:val="0"/>
          <w:sz w:val="28"/>
        </w:rPr>
      </w:pPr>
      <w:r>
        <w:rPr>
          <w:noProof w:val="0"/>
          <w:sz w:val="28"/>
        </w:rPr>
        <w:t xml:space="preserve">Качественные изменения  </w:t>
      </w:r>
      <w:r w:rsidR="002E5565">
        <w:rPr>
          <w:noProof w:val="0"/>
          <w:sz w:val="28"/>
        </w:rPr>
        <w:t xml:space="preserve">системы образования должны произойти на всех уровнях образования. </w:t>
      </w:r>
    </w:p>
    <w:p w:rsidR="002E5565" w:rsidRDefault="002E5565" w:rsidP="001E00DF">
      <w:pPr>
        <w:ind w:firstLine="851"/>
        <w:jc w:val="both"/>
        <w:rPr>
          <w:noProof w:val="0"/>
          <w:sz w:val="28"/>
        </w:rPr>
      </w:pPr>
      <w:r>
        <w:rPr>
          <w:noProof w:val="0"/>
          <w:sz w:val="28"/>
        </w:rPr>
        <w:t xml:space="preserve"> Ключева</w:t>
      </w:r>
      <w:r w:rsidR="00766FA3">
        <w:rPr>
          <w:noProof w:val="0"/>
          <w:sz w:val="28"/>
        </w:rPr>
        <w:t>я проблема</w:t>
      </w:r>
      <w:r>
        <w:rPr>
          <w:noProof w:val="0"/>
          <w:sz w:val="28"/>
        </w:rPr>
        <w:t>,на решение которой напр</w:t>
      </w:r>
      <w:r w:rsidR="00617855">
        <w:rPr>
          <w:noProof w:val="0"/>
          <w:sz w:val="28"/>
        </w:rPr>
        <w:t>а</w:t>
      </w:r>
      <w:r>
        <w:rPr>
          <w:noProof w:val="0"/>
          <w:sz w:val="28"/>
        </w:rPr>
        <w:t xml:space="preserve">влена </w:t>
      </w:r>
      <w:r w:rsidR="00462077">
        <w:rPr>
          <w:noProof w:val="0"/>
          <w:sz w:val="28"/>
        </w:rPr>
        <w:t>П</w:t>
      </w:r>
      <w:r>
        <w:rPr>
          <w:noProof w:val="0"/>
          <w:sz w:val="28"/>
        </w:rPr>
        <w:t>рограмма, заключается в разрыве между необходимостью развития человеческого</w:t>
      </w:r>
      <w:r w:rsidR="00766FA3">
        <w:rPr>
          <w:noProof w:val="0"/>
          <w:sz w:val="28"/>
        </w:rPr>
        <w:t xml:space="preserve"> потенци</w:t>
      </w:r>
      <w:r w:rsidR="00B3331B">
        <w:rPr>
          <w:noProof w:val="0"/>
          <w:sz w:val="28"/>
        </w:rPr>
        <w:t>а</w:t>
      </w:r>
      <w:r w:rsidR="00766FA3">
        <w:rPr>
          <w:noProof w:val="0"/>
          <w:sz w:val="28"/>
        </w:rPr>
        <w:t>ла как фактора инновационного социально ориентированного развития  округа, с одной стороны, и наличным состояниемсистемы образования,напр</w:t>
      </w:r>
      <w:r w:rsidR="00C65E4D">
        <w:rPr>
          <w:noProof w:val="0"/>
          <w:sz w:val="28"/>
        </w:rPr>
        <w:t>а</w:t>
      </w:r>
      <w:r w:rsidR="00766FA3">
        <w:rPr>
          <w:noProof w:val="0"/>
          <w:sz w:val="28"/>
        </w:rPr>
        <w:t>вленным на решение ведомственных задач, сдругой стороны.  В муниц</w:t>
      </w:r>
      <w:r w:rsidR="00FF674C">
        <w:rPr>
          <w:noProof w:val="0"/>
          <w:sz w:val="28"/>
        </w:rPr>
        <w:t>и</w:t>
      </w:r>
      <w:r w:rsidR="00766FA3">
        <w:rPr>
          <w:noProof w:val="0"/>
          <w:sz w:val="28"/>
        </w:rPr>
        <w:t>пальной системе образования 1</w:t>
      </w:r>
      <w:r w:rsidR="00C93577">
        <w:rPr>
          <w:noProof w:val="0"/>
          <w:sz w:val="28"/>
        </w:rPr>
        <w:t>6</w:t>
      </w:r>
      <w:r w:rsidR="00766FA3">
        <w:rPr>
          <w:noProof w:val="0"/>
          <w:sz w:val="28"/>
        </w:rPr>
        <w:t xml:space="preserve"> общеобразовательных школ, </w:t>
      </w:r>
      <w:r w:rsidR="00766FA3" w:rsidRPr="00FA109F">
        <w:rPr>
          <w:noProof w:val="0"/>
          <w:sz w:val="28"/>
        </w:rPr>
        <w:t>3</w:t>
      </w:r>
      <w:r w:rsidR="00FA109F" w:rsidRPr="00FA109F">
        <w:rPr>
          <w:noProof w:val="0"/>
          <w:sz w:val="28"/>
        </w:rPr>
        <w:t>2</w:t>
      </w:r>
      <w:r w:rsidR="00766FA3">
        <w:rPr>
          <w:noProof w:val="0"/>
          <w:sz w:val="28"/>
        </w:rPr>
        <w:t>дошкольны</w:t>
      </w:r>
      <w:r w:rsidR="00FA109F">
        <w:rPr>
          <w:noProof w:val="0"/>
          <w:sz w:val="28"/>
        </w:rPr>
        <w:t>х</w:t>
      </w:r>
      <w:r w:rsidR="00766FA3">
        <w:rPr>
          <w:noProof w:val="0"/>
          <w:sz w:val="28"/>
        </w:rPr>
        <w:t xml:space="preserve"> образовательны</w:t>
      </w:r>
      <w:r w:rsidR="00FA109F">
        <w:rPr>
          <w:noProof w:val="0"/>
          <w:sz w:val="28"/>
        </w:rPr>
        <w:t>х</w:t>
      </w:r>
      <w:r w:rsidR="00766FA3">
        <w:rPr>
          <w:noProof w:val="0"/>
          <w:sz w:val="28"/>
        </w:rPr>
        <w:t xml:space="preserve"> организаци</w:t>
      </w:r>
      <w:r w:rsidR="00FA109F">
        <w:rPr>
          <w:noProof w:val="0"/>
          <w:sz w:val="28"/>
        </w:rPr>
        <w:t>й</w:t>
      </w:r>
      <w:r w:rsidR="00766FA3">
        <w:rPr>
          <w:noProof w:val="0"/>
          <w:sz w:val="28"/>
        </w:rPr>
        <w:t>,  2 учрежде</w:t>
      </w:r>
      <w:r w:rsidR="00152FC5">
        <w:rPr>
          <w:noProof w:val="0"/>
          <w:sz w:val="28"/>
        </w:rPr>
        <w:t>ния дополнительного образования.</w:t>
      </w:r>
    </w:p>
    <w:p w:rsidR="0025750F" w:rsidRPr="001E00DF" w:rsidRDefault="0025750F" w:rsidP="001E00DF">
      <w:pPr>
        <w:ind w:firstLine="851"/>
        <w:jc w:val="both"/>
        <w:rPr>
          <w:noProof w:val="0"/>
          <w:sz w:val="28"/>
        </w:rPr>
      </w:pPr>
    </w:p>
    <w:p w:rsidR="00F0370C" w:rsidRDefault="00F0370C" w:rsidP="00973F8C">
      <w:pPr>
        <w:jc w:val="center"/>
        <w:rPr>
          <w:b/>
          <w:i/>
          <w:sz w:val="28"/>
          <w:szCs w:val="28"/>
        </w:rPr>
      </w:pPr>
      <w:r>
        <w:rPr>
          <w:b/>
          <w:i/>
          <w:sz w:val="28"/>
          <w:szCs w:val="28"/>
        </w:rPr>
        <w:t>В сфере дошкольного образования</w:t>
      </w:r>
    </w:p>
    <w:p w:rsidR="00F0370C" w:rsidRDefault="00F0370C" w:rsidP="00F0370C">
      <w:pPr>
        <w:ind w:firstLine="851"/>
        <w:jc w:val="both"/>
        <w:rPr>
          <w:sz w:val="28"/>
          <w:szCs w:val="28"/>
        </w:rPr>
      </w:pPr>
      <w:r>
        <w:rPr>
          <w:sz w:val="28"/>
          <w:szCs w:val="28"/>
        </w:rPr>
        <w:t xml:space="preserve">Ключевым направлением  развития системы образования  округа Муром в последние годы являлась модернизация дошкольного образования. В целях обеспечения полной доступности  дошкольного образования для детей в возрасте от 3 до 7 лет за </w:t>
      </w:r>
      <w:r w:rsidR="00DA00DF">
        <w:rPr>
          <w:sz w:val="28"/>
          <w:szCs w:val="28"/>
        </w:rPr>
        <w:t xml:space="preserve">последний год </w:t>
      </w:r>
      <w:r w:rsidR="00FA109F">
        <w:rPr>
          <w:sz w:val="28"/>
          <w:szCs w:val="28"/>
        </w:rPr>
        <w:t xml:space="preserve"> было создано дополнительно 10</w:t>
      </w:r>
      <w:r>
        <w:rPr>
          <w:sz w:val="28"/>
          <w:szCs w:val="28"/>
        </w:rPr>
        <w:t xml:space="preserve"> мест.</w:t>
      </w:r>
    </w:p>
    <w:p w:rsidR="00F0370C" w:rsidRDefault="00F0370C" w:rsidP="00F0370C">
      <w:pPr>
        <w:ind w:firstLine="851"/>
        <w:jc w:val="both"/>
        <w:rPr>
          <w:sz w:val="28"/>
          <w:szCs w:val="28"/>
        </w:rPr>
      </w:pPr>
      <w:r>
        <w:rPr>
          <w:sz w:val="28"/>
          <w:szCs w:val="28"/>
        </w:rPr>
        <w:t xml:space="preserve"> В округе проводятся мероприятия по реорганизации образовательных организаций путем присоединения к ним малокомлектных дошкольных образовательных организаций. Проводимые мероприятия позволили оптимизировать дошкольную образовательную сеть, обеспечив необходимое качество образования.</w:t>
      </w:r>
    </w:p>
    <w:p w:rsidR="00F0370C" w:rsidRDefault="00F0370C" w:rsidP="00F0370C">
      <w:pPr>
        <w:ind w:firstLine="851"/>
        <w:jc w:val="both"/>
        <w:rPr>
          <w:sz w:val="28"/>
          <w:szCs w:val="28"/>
        </w:rPr>
      </w:pPr>
      <w:r>
        <w:rPr>
          <w:sz w:val="28"/>
          <w:szCs w:val="28"/>
        </w:rPr>
        <w:t xml:space="preserve">Сеть образовательных организаций, реализующих образовательную программу  дошкольного образования, составила </w:t>
      </w:r>
      <w:r w:rsidR="000147F0" w:rsidRPr="00FA109F">
        <w:rPr>
          <w:sz w:val="28"/>
          <w:szCs w:val="28"/>
        </w:rPr>
        <w:t>32</w:t>
      </w:r>
      <w:r>
        <w:rPr>
          <w:sz w:val="28"/>
          <w:szCs w:val="28"/>
        </w:rPr>
        <w:t>муниципальных ДОО.</w:t>
      </w:r>
    </w:p>
    <w:p w:rsidR="00F0370C" w:rsidRDefault="00F0370C" w:rsidP="00F0370C">
      <w:pPr>
        <w:ind w:firstLine="851"/>
        <w:jc w:val="both"/>
        <w:rPr>
          <w:sz w:val="28"/>
          <w:szCs w:val="28"/>
        </w:rPr>
      </w:pPr>
      <w:r>
        <w:rPr>
          <w:sz w:val="28"/>
          <w:szCs w:val="28"/>
        </w:rPr>
        <w:t xml:space="preserve">Для детей с ограниченными возможностями здоровья и инвалидностью  на базе  ДОО  создана сеть компенсирующей и комбинированной направленности. В целом по округу </w:t>
      </w:r>
      <w:r w:rsidR="00C04254">
        <w:rPr>
          <w:sz w:val="28"/>
          <w:szCs w:val="28"/>
        </w:rPr>
        <w:t>3</w:t>
      </w:r>
      <w:r w:rsidR="00FA109F">
        <w:rPr>
          <w:sz w:val="28"/>
          <w:szCs w:val="28"/>
        </w:rPr>
        <w:t>70</w:t>
      </w:r>
      <w:r>
        <w:rPr>
          <w:sz w:val="28"/>
          <w:szCs w:val="28"/>
        </w:rPr>
        <w:t xml:space="preserve"> дошкольников  получают необходимую коррекционную помощь в группах  компенсирующей направленности. </w:t>
      </w:r>
    </w:p>
    <w:p w:rsidR="00F0370C" w:rsidRDefault="00F0370C" w:rsidP="00F0370C">
      <w:pPr>
        <w:jc w:val="both"/>
        <w:rPr>
          <w:sz w:val="28"/>
          <w:szCs w:val="28"/>
        </w:rPr>
      </w:pPr>
      <w:r>
        <w:rPr>
          <w:sz w:val="28"/>
          <w:szCs w:val="28"/>
        </w:rPr>
        <w:t xml:space="preserve">           Задача по обеспечению полной доступности дошкольного образования для детей в возрасте от 3 до 7 лет решена полностью. Проблема устройства детей в ДОО в возрасте от 1 года до 7 лет  также решена. Охват детей  ДОО в возрасте от 2 месяцев до 3 лет</w:t>
      </w:r>
      <w:r w:rsidR="00A64FA6">
        <w:rPr>
          <w:sz w:val="28"/>
          <w:szCs w:val="28"/>
        </w:rPr>
        <w:t xml:space="preserve">, желающих  посещать  ДОУ, </w:t>
      </w:r>
      <w:r>
        <w:rPr>
          <w:sz w:val="28"/>
          <w:szCs w:val="28"/>
        </w:rPr>
        <w:t xml:space="preserve"> состав</w:t>
      </w:r>
      <w:r w:rsidR="00A64FA6">
        <w:rPr>
          <w:sz w:val="28"/>
          <w:szCs w:val="28"/>
        </w:rPr>
        <w:t>ляет 100</w:t>
      </w:r>
      <w:r>
        <w:rPr>
          <w:sz w:val="28"/>
          <w:szCs w:val="28"/>
        </w:rPr>
        <w:t xml:space="preserve"> %.</w:t>
      </w:r>
    </w:p>
    <w:p w:rsidR="00F0370C" w:rsidRDefault="00FA109F" w:rsidP="00F0370C">
      <w:pPr>
        <w:jc w:val="both"/>
        <w:rPr>
          <w:sz w:val="28"/>
          <w:szCs w:val="28"/>
        </w:rPr>
      </w:pPr>
      <w:r>
        <w:rPr>
          <w:sz w:val="28"/>
          <w:szCs w:val="28"/>
        </w:rPr>
        <w:tab/>
      </w:r>
      <w:r w:rsidR="00F0370C">
        <w:rPr>
          <w:sz w:val="28"/>
          <w:szCs w:val="28"/>
        </w:rPr>
        <w:t>Для  дальнейшего развития муниципальной  системы дошкольного образования на ближайшую перспективу необходимо:</w:t>
      </w:r>
    </w:p>
    <w:p w:rsidR="00F0370C" w:rsidRDefault="00CA0385" w:rsidP="00F0370C">
      <w:pPr>
        <w:jc w:val="both"/>
        <w:rPr>
          <w:sz w:val="28"/>
          <w:szCs w:val="28"/>
        </w:rPr>
      </w:pPr>
      <w:r>
        <w:rPr>
          <w:sz w:val="28"/>
          <w:szCs w:val="28"/>
        </w:rPr>
        <w:tab/>
      </w:r>
      <w:r w:rsidR="00F0370C">
        <w:rPr>
          <w:sz w:val="28"/>
          <w:szCs w:val="28"/>
        </w:rPr>
        <w:t>- продолжить мероприятия по оптимизации дошкольной образовательной сети, способной обеспечить выполнение ФГОС ДО и обеспечить их выполнение;</w:t>
      </w:r>
    </w:p>
    <w:p w:rsidR="00F0370C" w:rsidRDefault="00CA0385" w:rsidP="00F0370C">
      <w:pPr>
        <w:jc w:val="both"/>
        <w:rPr>
          <w:sz w:val="28"/>
          <w:szCs w:val="28"/>
        </w:rPr>
      </w:pPr>
      <w:r>
        <w:rPr>
          <w:sz w:val="28"/>
          <w:szCs w:val="28"/>
        </w:rPr>
        <w:tab/>
      </w:r>
      <w:r w:rsidR="00F0370C">
        <w:rPr>
          <w:sz w:val="28"/>
          <w:szCs w:val="28"/>
        </w:rPr>
        <w:t>-обеспечить расширение вариативных форм дошкольного образования для детей раннего возраста (до 3 лет) с целью повышения охвата детей данного возраста услугами ДОО.</w:t>
      </w:r>
    </w:p>
    <w:p w:rsidR="00F0370C" w:rsidRDefault="00F0370C" w:rsidP="00F0370C">
      <w:pPr>
        <w:jc w:val="both"/>
        <w:rPr>
          <w:sz w:val="28"/>
          <w:szCs w:val="28"/>
        </w:rPr>
      </w:pPr>
      <w:r>
        <w:rPr>
          <w:sz w:val="28"/>
          <w:szCs w:val="28"/>
        </w:rPr>
        <w:t xml:space="preserve">           Решение вышеуказнных проблем возможно за счет выполнения основных мероприятий  настоящей программы. </w:t>
      </w:r>
    </w:p>
    <w:p w:rsidR="0025750F" w:rsidRDefault="0025750F" w:rsidP="00F0370C">
      <w:pPr>
        <w:jc w:val="both"/>
        <w:rPr>
          <w:sz w:val="28"/>
          <w:szCs w:val="28"/>
        </w:rPr>
      </w:pPr>
    </w:p>
    <w:p w:rsidR="00F0370C" w:rsidRDefault="00F0370C" w:rsidP="00973F8C">
      <w:pPr>
        <w:jc w:val="center"/>
        <w:rPr>
          <w:b/>
          <w:i/>
          <w:sz w:val="28"/>
          <w:szCs w:val="28"/>
        </w:rPr>
      </w:pPr>
      <w:r>
        <w:rPr>
          <w:b/>
          <w:i/>
          <w:sz w:val="28"/>
          <w:szCs w:val="28"/>
        </w:rPr>
        <w:t>В  системе общего образования</w:t>
      </w:r>
    </w:p>
    <w:p w:rsidR="00F0370C" w:rsidRDefault="00F0370C" w:rsidP="00F0370C">
      <w:pPr>
        <w:ind w:firstLine="851"/>
        <w:jc w:val="both"/>
        <w:rPr>
          <w:sz w:val="28"/>
          <w:szCs w:val="28"/>
        </w:rPr>
      </w:pPr>
      <w:r>
        <w:rPr>
          <w:sz w:val="28"/>
          <w:szCs w:val="28"/>
        </w:rPr>
        <w:t>Развитие системы  общего образования осуществляется  в соответствии с основными направлениями государственной политики через реализацию  муниципальной программы «Развитие образования  в округе  Муром», планом мероприятий  (дорожной карты)</w:t>
      </w:r>
      <w:r w:rsidR="003F41A5">
        <w:rPr>
          <w:sz w:val="28"/>
          <w:szCs w:val="28"/>
        </w:rPr>
        <w:t>по реализации региональных проектов «Современная школа», «Успех каждого ребенка», «Цифровая образовательная среда»</w:t>
      </w:r>
      <w:r>
        <w:rPr>
          <w:sz w:val="28"/>
          <w:szCs w:val="28"/>
        </w:rPr>
        <w:t>, мероприятий приоритетного национального проекта «Образование», через участие в региональных и федеральных программах.</w:t>
      </w:r>
    </w:p>
    <w:p w:rsidR="00F0370C" w:rsidRDefault="00F0370C" w:rsidP="00F0370C">
      <w:pPr>
        <w:ind w:firstLine="851"/>
        <w:jc w:val="both"/>
        <w:rPr>
          <w:sz w:val="28"/>
          <w:szCs w:val="28"/>
        </w:rPr>
      </w:pPr>
      <w:r>
        <w:rPr>
          <w:sz w:val="28"/>
          <w:szCs w:val="28"/>
        </w:rPr>
        <w:t>Программа  дает возможность продолжить программно-целевой подход в управлении системой образования округа, определить перспективу выхода на новое качество образования, обеспечить его вариативность и конкурентноспособность, а также безопасность и комфортность  условий обучения.</w:t>
      </w:r>
    </w:p>
    <w:p w:rsidR="00F0370C" w:rsidRDefault="00F0370C" w:rsidP="00F0370C">
      <w:pPr>
        <w:ind w:firstLine="851"/>
        <w:jc w:val="both"/>
        <w:rPr>
          <w:b/>
          <w:sz w:val="28"/>
          <w:szCs w:val="28"/>
        </w:rPr>
      </w:pPr>
      <w:r>
        <w:rPr>
          <w:sz w:val="28"/>
          <w:szCs w:val="28"/>
        </w:rPr>
        <w:t>В округе функционируют  16 общеобразовательных учреждений, из них 1 гимназия, 1 лицей, 13 средних школ, 1 основная школа и 2 учреждения дополнительного образования. На 01.09.20</w:t>
      </w:r>
      <w:r w:rsidR="000147F0">
        <w:rPr>
          <w:sz w:val="28"/>
          <w:szCs w:val="28"/>
        </w:rPr>
        <w:t>20</w:t>
      </w:r>
      <w:r>
        <w:rPr>
          <w:sz w:val="28"/>
          <w:szCs w:val="28"/>
        </w:rPr>
        <w:t xml:space="preserve"> года в общеобразовательных учреждениях округа </w:t>
      </w:r>
      <w:r w:rsidRPr="0005624B">
        <w:rPr>
          <w:sz w:val="28"/>
          <w:szCs w:val="28"/>
        </w:rPr>
        <w:t xml:space="preserve">обучается   </w:t>
      </w:r>
      <w:r w:rsidRPr="003F41A5">
        <w:rPr>
          <w:sz w:val="28"/>
          <w:szCs w:val="28"/>
        </w:rPr>
        <w:t>11</w:t>
      </w:r>
      <w:r w:rsidR="0005624B" w:rsidRPr="003F41A5">
        <w:rPr>
          <w:sz w:val="28"/>
          <w:szCs w:val="28"/>
        </w:rPr>
        <w:t> </w:t>
      </w:r>
      <w:r w:rsidR="003F41A5" w:rsidRPr="003F41A5">
        <w:rPr>
          <w:sz w:val="28"/>
          <w:szCs w:val="28"/>
        </w:rPr>
        <w:t>515</w:t>
      </w:r>
      <w:r w:rsidRPr="0005624B">
        <w:rPr>
          <w:sz w:val="28"/>
          <w:szCs w:val="28"/>
        </w:rPr>
        <w:t xml:space="preserve"> человек. За 3 последние года контингент учащихся увеличился на  </w:t>
      </w:r>
      <w:r w:rsidR="00B3331B" w:rsidRPr="00BD476B">
        <w:rPr>
          <w:sz w:val="28"/>
          <w:szCs w:val="28"/>
        </w:rPr>
        <w:t>46</w:t>
      </w:r>
      <w:r w:rsidR="00BD476B" w:rsidRPr="00BD476B">
        <w:rPr>
          <w:sz w:val="28"/>
          <w:szCs w:val="28"/>
        </w:rPr>
        <w:t>2</w:t>
      </w:r>
      <w:r w:rsidRPr="00BD476B">
        <w:rPr>
          <w:sz w:val="28"/>
          <w:szCs w:val="28"/>
        </w:rPr>
        <w:t xml:space="preserve">  человек</w:t>
      </w:r>
      <w:r w:rsidR="00BD476B" w:rsidRPr="00BD476B">
        <w:rPr>
          <w:sz w:val="28"/>
          <w:szCs w:val="28"/>
        </w:rPr>
        <w:t>а</w:t>
      </w:r>
      <w:r w:rsidRPr="00BD476B">
        <w:rPr>
          <w:sz w:val="28"/>
          <w:szCs w:val="28"/>
        </w:rPr>
        <w:t xml:space="preserve"> (</w:t>
      </w:r>
      <w:r w:rsidR="000A411F" w:rsidRPr="00BD476B">
        <w:rPr>
          <w:sz w:val="28"/>
          <w:szCs w:val="28"/>
        </w:rPr>
        <w:t xml:space="preserve">2019 – 2020 учебный год – 11 370, </w:t>
      </w:r>
      <w:r w:rsidR="0005624B" w:rsidRPr="00BD476B">
        <w:rPr>
          <w:sz w:val="28"/>
          <w:szCs w:val="28"/>
        </w:rPr>
        <w:t>201</w:t>
      </w:r>
      <w:r w:rsidR="00B3331B" w:rsidRPr="00BD476B">
        <w:rPr>
          <w:sz w:val="28"/>
          <w:szCs w:val="28"/>
        </w:rPr>
        <w:t xml:space="preserve">8 </w:t>
      </w:r>
      <w:r w:rsidR="0005624B" w:rsidRPr="00BD476B">
        <w:rPr>
          <w:sz w:val="28"/>
          <w:szCs w:val="28"/>
        </w:rPr>
        <w:t>-201</w:t>
      </w:r>
      <w:r w:rsidR="00B3331B" w:rsidRPr="00BD476B">
        <w:rPr>
          <w:sz w:val="28"/>
          <w:szCs w:val="28"/>
        </w:rPr>
        <w:t>9</w:t>
      </w:r>
      <w:r w:rsidR="000A411F" w:rsidRPr="00BD476B">
        <w:rPr>
          <w:sz w:val="28"/>
          <w:szCs w:val="28"/>
        </w:rPr>
        <w:t xml:space="preserve">учебный </w:t>
      </w:r>
      <w:r w:rsidR="0005624B" w:rsidRPr="00BD476B">
        <w:rPr>
          <w:sz w:val="28"/>
          <w:szCs w:val="28"/>
        </w:rPr>
        <w:t>год -11 </w:t>
      </w:r>
      <w:r w:rsidR="00B3331B" w:rsidRPr="00BD476B">
        <w:rPr>
          <w:sz w:val="28"/>
          <w:szCs w:val="28"/>
        </w:rPr>
        <w:t>305</w:t>
      </w:r>
      <w:r w:rsidR="0005624B" w:rsidRPr="00BD476B">
        <w:rPr>
          <w:sz w:val="28"/>
          <w:szCs w:val="28"/>
        </w:rPr>
        <w:t xml:space="preserve">, </w:t>
      </w:r>
      <w:r w:rsidR="00B3331B" w:rsidRPr="00BD476B">
        <w:rPr>
          <w:sz w:val="28"/>
          <w:szCs w:val="28"/>
        </w:rPr>
        <w:t xml:space="preserve">2017 – 2018 </w:t>
      </w:r>
      <w:r w:rsidR="000A411F" w:rsidRPr="00BD476B">
        <w:rPr>
          <w:sz w:val="28"/>
          <w:szCs w:val="28"/>
        </w:rPr>
        <w:t xml:space="preserve">учебный </w:t>
      </w:r>
      <w:r w:rsidRPr="00BD476B">
        <w:rPr>
          <w:sz w:val="28"/>
          <w:szCs w:val="28"/>
        </w:rPr>
        <w:t xml:space="preserve">год </w:t>
      </w:r>
      <w:r w:rsidR="00B3331B" w:rsidRPr="00BD476B">
        <w:rPr>
          <w:sz w:val="28"/>
          <w:szCs w:val="28"/>
        </w:rPr>
        <w:t>–11 053</w:t>
      </w:r>
      <w:r w:rsidRPr="00BD476B">
        <w:rPr>
          <w:sz w:val="28"/>
          <w:szCs w:val="28"/>
        </w:rPr>
        <w:t>).</w:t>
      </w:r>
      <w:r w:rsidRPr="0005624B">
        <w:rPr>
          <w:sz w:val="28"/>
          <w:szCs w:val="28"/>
        </w:rPr>
        <w:t xml:space="preserve"> Тенденция увеличения школьников  в последующие годы будет сохраняться.</w:t>
      </w:r>
    </w:p>
    <w:p w:rsidR="00F0370C" w:rsidRDefault="00F0370C" w:rsidP="00F0370C">
      <w:pPr>
        <w:ind w:firstLine="851"/>
        <w:jc w:val="both"/>
        <w:rPr>
          <w:sz w:val="28"/>
          <w:szCs w:val="28"/>
        </w:rPr>
      </w:pPr>
      <w:r>
        <w:rPr>
          <w:sz w:val="28"/>
          <w:szCs w:val="28"/>
        </w:rPr>
        <w:t xml:space="preserve"> Главным вопросом  остается безопасность перевозок школьников. За ОУ закреплено 6 единиц техники. Все школьные автобусы оснащены аппаратурой спутниковой </w:t>
      </w:r>
      <w:r w:rsidR="00B3331B">
        <w:rPr>
          <w:sz w:val="28"/>
          <w:szCs w:val="28"/>
        </w:rPr>
        <w:t>навигации ГЛОНАСС, тахографами</w:t>
      </w:r>
      <w:r>
        <w:rPr>
          <w:sz w:val="28"/>
          <w:szCs w:val="28"/>
        </w:rPr>
        <w:t xml:space="preserve"> (устройство по режиму работы  и отдыха водителя). Актуальным является вопрос приобретения новых автобусов, соответствующих требованиям ГОСТ. Планируется поэтапная замена автотранспорта, выработавшего свой ресурс.  В  2015 году приобретен автобус  для школы №7, в 2017 году - МБУДО ЦВР, в 2018 году-  Якиманско-</w:t>
      </w:r>
      <w:r w:rsidR="002E539A">
        <w:rPr>
          <w:sz w:val="28"/>
          <w:szCs w:val="28"/>
        </w:rPr>
        <w:t xml:space="preserve">Слободской школы, в 2019 году – МБОУ СОШ № 15. </w:t>
      </w:r>
      <w:r w:rsidR="00A909DC">
        <w:rPr>
          <w:sz w:val="28"/>
          <w:szCs w:val="28"/>
        </w:rPr>
        <w:t>Численность подвозимых детей составляет</w:t>
      </w:r>
      <w:r w:rsidR="0052777C">
        <w:rPr>
          <w:sz w:val="28"/>
          <w:szCs w:val="28"/>
        </w:rPr>
        <w:t xml:space="preserve"> 2</w:t>
      </w:r>
      <w:r w:rsidR="00BD476B">
        <w:rPr>
          <w:sz w:val="28"/>
          <w:szCs w:val="28"/>
        </w:rPr>
        <w:t>25</w:t>
      </w:r>
      <w:r w:rsidR="00A909DC">
        <w:rPr>
          <w:sz w:val="28"/>
          <w:szCs w:val="28"/>
        </w:rPr>
        <w:t xml:space="preserve"> человек.</w:t>
      </w:r>
    </w:p>
    <w:p w:rsidR="00F0370C" w:rsidRDefault="00F0370C" w:rsidP="00F0370C">
      <w:pPr>
        <w:ind w:firstLine="851"/>
        <w:jc w:val="both"/>
        <w:rPr>
          <w:sz w:val="28"/>
          <w:szCs w:val="28"/>
        </w:rPr>
      </w:pPr>
      <w:r>
        <w:rPr>
          <w:sz w:val="28"/>
          <w:szCs w:val="28"/>
        </w:rPr>
        <w:t>С 1 сентября 20</w:t>
      </w:r>
      <w:r w:rsidR="009F4C95">
        <w:rPr>
          <w:sz w:val="28"/>
          <w:szCs w:val="28"/>
        </w:rPr>
        <w:t>20</w:t>
      </w:r>
      <w:r>
        <w:rPr>
          <w:sz w:val="28"/>
          <w:szCs w:val="28"/>
        </w:rPr>
        <w:t xml:space="preserve"> года на </w:t>
      </w:r>
      <w:r w:rsidR="008C798F">
        <w:rPr>
          <w:sz w:val="28"/>
          <w:szCs w:val="28"/>
        </w:rPr>
        <w:t xml:space="preserve"> обучение  по федеральным </w:t>
      </w:r>
      <w:r>
        <w:rPr>
          <w:sz w:val="28"/>
          <w:szCs w:val="28"/>
        </w:rPr>
        <w:t>государственны</w:t>
      </w:r>
      <w:r w:rsidR="008C798F">
        <w:rPr>
          <w:sz w:val="28"/>
          <w:szCs w:val="28"/>
        </w:rPr>
        <w:t>м</w:t>
      </w:r>
      <w:r>
        <w:rPr>
          <w:sz w:val="28"/>
          <w:szCs w:val="28"/>
        </w:rPr>
        <w:t xml:space="preserve"> образовательны</w:t>
      </w:r>
      <w:r w:rsidR="008C798F">
        <w:rPr>
          <w:sz w:val="28"/>
          <w:szCs w:val="28"/>
        </w:rPr>
        <w:t xml:space="preserve">м </w:t>
      </w:r>
      <w:r>
        <w:rPr>
          <w:sz w:val="28"/>
          <w:szCs w:val="28"/>
        </w:rPr>
        <w:t>стандарт</w:t>
      </w:r>
      <w:r w:rsidR="008C798F">
        <w:rPr>
          <w:sz w:val="28"/>
          <w:szCs w:val="28"/>
        </w:rPr>
        <w:t xml:space="preserve">ам </w:t>
      </w:r>
      <w:r>
        <w:rPr>
          <w:sz w:val="28"/>
          <w:szCs w:val="28"/>
        </w:rPr>
        <w:t>перешли</w:t>
      </w:r>
      <w:r w:rsidR="008C798F" w:rsidRPr="008C798F">
        <w:rPr>
          <w:sz w:val="28"/>
          <w:szCs w:val="28"/>
        </w:rPr>
        <w:t>все обучающиеся 1-</w:t>
      </w:r>
      <w:r w:rsidR="00BD476B">
        <w:rPr>
          <w:sz w:val="28"/>
          <w:szCs w:val="28"/>
        </w:rPr>
        <w:t>10</w:t>
      </w:r>
      <w:r w:rsidR="008C798F" w:rsidRPr="008C798F">
        <w:rPr>
          <w:sz w:val="28"/>
          <w:szCs w:val="28"/>
        </w:rPr>
        <w:t xml:space="preserve"> классов и обучающиеся </w:t>
      </w:r>
      <w:r w:rsidR="00B3331B">
        <w:rPr>
          <w:sz w:val="28"/>
          <w:szCs w:val="28"/>
        </w:rPr>
        <w:t>1</w:t>
      </w:r>
      <w:r w:rsidR="00BD476B">
        <w:rPr>
          <w:sz w:val="28"/>
          <w:szCs w:val="28"/>
        </w:rPr>
        <w:t>1</w:t>
      </w:r>
      <w:r w:rsidR="008C798F" w:rsidRPr="008C798F">
        <w:rPr>
          <w:sz w:val="28"/>
          <w:szCs w:val="28"/>
        </w:rPr>
        <w:t xml:space="preserve">-х классов МБОУ </w:t>
      </w:r>
      <w:r w:rsidR="00960BED">
        <w:rPr>
          <w:sz w:val="28"/>
          <w:szCs w:val="28"/>
        </w:rPr>
        <w:t>СОШ № 8</w:t>
      </w:r>
      <w:r w:rsidR="00FA7703">
        <w:rPr>
          <w:sz w:val="28"/>
          <w:szCs w:val="28"/>
        </w:rPr>
        <w:t xml:space="preserve"> (</w:t>
      </w:r>
      <w:r w:rsidR="00B3331B">
        <w:rPr>
          <w:sz w:val="28"/>
          <w:szCs w:val="28"/>
        </w:rPr>
        <w:t>9</w:t>
      </w:r>
      <w:r w:rsidR="00ED58C9">
        <w:rPr>
          <w:sz w:val="28"/>
          <w:szCs w:val="28"/>
        </w:rPr>
        <w:t>6,2</w:t>
      </w:r>
      <w:r w:rsidR="00FA7703">
        <w:rPr>
          <w:sz w:val="28"/>
          <w:szCs w:val="28"/>
        </w:rPr>
        <w:t xml:space="preserve"> %). </w:t>
      </w:r>
      <w:r>
        <w:rPr>
          <w:sz w:val="28"/>
          <w:szCs w:val="28"/>
        </w:rPr>
        <w:t>Реализация новых стандартов  обеспечена  современным уровнем материально-технического оснащения образовательного процесса. Ежегодное увеличение школьников, обучающихся по ФГОС, требует дальнейшей планомерной работы, направленной на формирование в школах современной материальной базы.</w:t>
      </w:r>
    </w:p>
    <w:p w:rsidR="00F0370C" w:rsidRDefault="00F0370C" w:rsidP="00F0370C">
      <w:pPr>
        <w:ind w:firstLine="851"/>
        <w:jc w:val="both"/>
        <w:rPr>
          <w:sz w:val="28"/>
          <w:szCs w:val="28"/>
        </w:rPr>
      </w:pPr>
      <w:r>
        <w:rPr>
          <w:sz w:val="28"/>
          <w:szCs w:val="28"/>
        </w:rPr>
        <w:t>Внедрение новых информационных технологий  в систему общего образования  позволило реализовать  модель дистанционного обучения, в том числе детей-инвалидов, обучающихся на дому, электронного управления учебно-воспитательным процессом, достигнуть  высокого уровня оснащенности школ компьютерным и интерактивным  оборудованием, обеспечить широкополостный  доступ к сети Интернет всем общеобразовательным учреждениям.</w:t>
      </w:r>
    </w:p>
    <w:p w:rsidR="00F0370C" w:rsidRDefault="00F0370C" w:rsidP="00F0370C">
      <w:pPr>
        <w:ind w:firstLine="851"/>
        <w:jc w:val="both"/>
        <w:rPr>
          <w:sz w:val="28"/>
          <w:szCs w:val="28"/>
        </w:rPr>
      </w:pPr>
      <w:r>
        <w:rPr>
          <w:sz w:val="28"/>
          <w:szCs w:val="28"/>
        </w:rPr>
        <w:t>Одним из направлений  модернизации общего образования является оценка его качества. Оценка качества образования осуществляется через государственную и итоговую аттестацию выпускников основной и средней школы в форме ЕГЭ и ОГЭ.</w:t>
      </w:r>
    </w:p>
    <w:p w:rsidR="0092021F" w:rsidRDefault="0092021F" w:rsidP="00F0370C">
      <w:pPr>
        <w:ind w:firstLine="851"/>
        <w:jc w:val="both"/>
        <w:rPr>
          <w:sz w:val="28"/>
          <w:szCs w:val="28"/>
        </w:rPr>
      </w:pPr>
      <w:r>
        <w:rPr>
          <w:sz w:val="28"/>
          <w:szCs w:val="28"/>
        </w:rPr>
        <w:t xml:space="preserve">Факторами, сдерживающими дальнейшее развитие муниципальной системы оценки качества образования, являются невысокие результаты по ряду предметов. </w:t>
      </w:r>
    </w:p>
    <w:p w:rsidR="0092021F" w:rsidRDefault="003C65FA" w:rsidP="00F0370C">
      <w:pPr>
        <w:ind w:firstLine="851"/>
        <w:jc w:val="both"/>
        <w:rPr>
          <w:sz w:val="28"/>
          <w:szCs w:val="28"/>
        </w:rPr>
      </w:pPr>
      <w:r>
        <w:rPr>
          <w:sz w:val="28"/>
          <w:szCs w:val="28"/>
        </w:rPr>
        <w:t>Требу</w:t>
      </w:r>
      <w:r w:rsidR="001F7B50">
        <w:rPr>
          <w:sz w:val="28"/>
          <w:szCs w:val="28"/>
        </w:rPr>
        <w:t>ются дополнительные меры по обеспечению доступа отдельных категорий детей к качественному образованию, созданию  в общеобразовательных организациях условий для охраны и укрепления здоровья детей, индивидуализации  образовательного процесса и оказания услуг медико-психологической помощи.</w:t>
      </w:r>
    </w:p>
    <w:p w:rsidR="00F0370C" w:rsidRDefault="00F0370C" w:rsidP="00F0370C">
      <w:pPr>
        <w:shd w:val="clear" w:color="auto" w:fill="FFFFFF"/>
        <w:ind w:firstLine="851"/>
        <w:jc w:val="both"/>
        <w:rPr>
          <w:sz w:val="28"/>
          <w:szCs w:val="28"/>
        </w:rPr>
      </w:pPr>
      <w:r>
        <w:rPr>
          <w:sz w:val="28"/>
          <w:szCs w:val="28"/>
        </w:rPr>
        <w:t>В округе действует система поиска и отбора талантливых детей, сформированная  через организацию  олимпиад и конкурсов различной направленности. Препятствующими факторами дальнейшего совершенствования и развития системы выявления, поддержки и последовательного сопровождения одаренных детей являются:</w:t>
      </w:r>
    </w:p>
    <w:p w:rsidR="00F0370C" w:rsidRDefault="00CA0385" w:rsidP="00F0370C">
      <w:pPr>
        <w:shd w:val="clear" w:color="auto" w:fill="FFFFFF"/>
        <w:jc w:val="both"/>
        <w:rPr>
          <w:sz w:val="28"/>
          <w:szCs w:val="28"/>
        </w:rPr>
      </w:pPr>
      <w:r>
        <w:rPr>
          <w:sz w:val="28"/>
          <w:szCs w:val="28"/>
        </w:rPr>
        <w:tab/>
      </w:r>
      <w:r w:rsidR="00F0370C">
        <w:rPr>
          <w:sz w:val="28"/>
          <w:szCs w:val="28"/>
        </w:rPr>
        <w:t>- зависимость развития системы поддержки одаренных детей от уровня финансирования;</w:t>
      </w:r>
    </w:p>
    <w:p w:rsidR="00F0370C" w:rsidRDefault="00CA0385" w:rsidP="00F0370C">
      <w:pPr>
        <w:shd w:val="clear" w:color="auto" w:fill="FFFFFF"/>
        <w:jc w:val="both"/>
        <w:rPr>
          <w:sz w:val="28"/>
          <w:szCs w:val="28"/>
        </w:rPr>
      </w:pPr>
      <w:r>
        <w:rPr>
          <w:sz w:val="28"/>
          <w:szCs w:val="28"/>
        </w:rPr>
        <w:tab/>
      </w:r>
      <w:r w:rsidR="00F0370C">
        <w:rPr>
          <w:sz w:val="28"/>
          <w:szCs w:val="28"/>
        </w:rPr>
        <w:t>-  слабое межведомственное взаимодействие и координация действий разных ведомств;</w:t>
      </w:r>
    </w:p>
    <w:p w:rsidR="00F0370C" w:rsidRDefault="00CA0385" w:rsidP="00F0370C">
      <w:pPr>
        <w:shd w:val="clear" w:color="auto" w:fill="FFFFFF"/>
        <w:jc w:val="both"/>
        <w:rPr>
          <w:sz w:val="28"/>
          <w:szCs w:val="28"/>
        </w:rPr>
      </w:pPr>
      <w:r>
        <w:rPr>
          <w:sz w:val="28"/>
          <w:szCs w:val="28"/>
        </w:rPr>
        <w:tab/>
      </w:r>
      <w:r w:rsidR="00F0370C">
        <w:rPr>
          <w:sz w:val="28"/>
          <w:szCs w:val="28"/>
        </w:rPr>
        <w:t>- недостаточность нормативного оформления и закрепления экономических механизмов обеспечения работы с одаренными детьми;</w:t>
      </w:r>
    </w:p>
    <w:p w:rsidR="00EE789E" w:rsidRDefault="00CA0385" w:rsidP="00F0370C">
      <w:pPr>
        <w:shd w:val="clear" w:color="auto" w:fill="FFFFFF"/>
        <w:jc w:val="both"/>
        <w:rPr>
          <w:sz w:val="28"/>
          <w:szCs w:val="28"/>
        </w:rPr>
      </w:pPr>
      <w:r>
        <w:rPr>
          <w:sz w:val="28"/>
          <w:szCs w:val="28"/>
        </w:rPr>
        <w:tab/>
      </w:r>
      <w:r w:rsidR="00F0370C">
        <w:rPr>
          <w:sz w:val="28"/>
          <w:szCs w:val="28"/>
        </w:rPr>
        <w:t>-  недостаточный уровень развития творческой среды для раннего выявления  одаренных детей  в каждом учреждении, их психолого-педагогического сопровождения, а также педагогической компетентности</w:t>
      </w:r>
      <w:r w:rsidR="00F0370C">
        <w:rPr>
          <w:rStyle w:val="apple-converted-space"/>
          <w:sz w:val="28"/>
          <w:szCs w:val="28"/>
        </w:rPr>
        <w:t> </w:t>
      </w:r>
      <w:r w:rsidR="00F0370C">
        <w:rPr>
          <w:sz w:val="28"/>
          <w:szCs w:val="28"/>
        </w:rPr>
        <w:t>и мотивации</w:t>
      </w:r>
      <w:r w:rsidR="00F0370C">
        <w:rPr>
          <w:rStyle w:val="apple-converted-space"/>
          <w:sz w:val="28"/>
          <w:szCs w:val="28"/>
        </w:rPr>
        <w:t> </w:t>
      </w:r>
      <w:r w:rsidR="00F0370C">
        <w:rPr>
          <w:sz w:val="28"/>
          <w:szCs w:val="28"/>
        </w:rPr>
        <w:t>учителей</w:t>
      </w:r>
      <w:r w:rsidR="00F0370C">
        <w:rPr>
          <w:rStyle w:val="apple-converted-space"/>
          <w:sz w:val="28"/>
          <w:szCs w:val="28"/>
        </w:rPr>
        <w:t> </w:t>
      </w:r>
      <w:r w:rsidR="00F0370C">
        <w:rPr>
          <w:sz w:val="28"/>
          <w:szCs w:val="28"/>
        </w:rPr>
        <w:t>в выявлении</w:t>
      </w:r>
      <w:r w:rsidR="00F0370C">
        <w:rPr>
          <w:rStyle w:val="apple-converted-space"/>
          <w:sz w:val="28"/>
          <w:szCs w:val="28"/>
        </w:rPr>
        <w:t> </w:t>
      </w:r>
      <w:r w:rsidR="00F0370C">
        <w:rPr>
          <w:sz w:val="28"/>
          <w:szCs w:val="28"/>
        </w:rPr>
        <w:t>и поддержке</w:t>
      </w:r>
      <w:r w:rsidR="00F0370C">
        <w:rPr>
          <w:rStyle w:val="apple-converted-space"/>
          <w:sz w:val="28"/>
          <w:szCs w:val="28"/>
        </w:rPr>
        <w:t> </w:t>
      </w:r>
      <w:r w:rsidR="00F0370C">
        <w:rPr>
          <w:sz w:val="28"/>
          <w:szCs w:val="28"/>
        </w:rPr>
        <w:t>одаренных детей.</w:t>
      </w:r>
    </w:p>
    <w:p w:rsidR="0025750F" w:rsidRDefault="0025750F" w:rsidP="00F0370C">
      <w:pPr>
        <w:shd w:val="clear" w:color="auto" w:fill="FFFFFF"/>
        <w:jc w:val="both"/>
        <w:rPr>
          <w:sz w:val="28"/>
          <w:szCs w:val="28"/>
        </w:rPr>
      </w:pPr>
    </w:p>
    <w:p w:rsidR="00F0370C" w:rsidRDefault="00F0370C" w:rsidP="00973F8C">
      <w:pPr>
        <w:shd w:val="clear" w:color="auto" w:fill="FFFFFF"/>
        <w:jc w:val="center"/>
        <w:rPr>
          <w:b/>
          <w:i/>
          <w:sz w:val="28"/>
          <w:szCs w:val="28"/>
        </w:rPr>
      </w:pPr>
      <w:r>
        <w:rPr>
          <w:b/>
          <w:i/>
          <w:sz w:val="28"/>
          <w:szCs w:val="28"/>
        </w:rPr>
        <w:t>В системе дополнительного образования детей</w:t>
      </w:r>
    </w:p>
    <w:p w:rsidR="00B057AE" w:rsidRDefault="00B3331B" w:rsidP="00F0370C">
      <w:pPr>
        <w:shd w:val="clear" w:color="auto" w:fill="FFFFFF"/>
        <w:tabs>
          <w:tab w:val="left" w:pos="0"/>
        </w:tabs>
        <w:autoSpaceDE w:val="0"/>
        <w:autoSpaceDN w:val="0"/>
        <w:adjustRightInd w:val="0"/>
        <w:jc w:val="both"/>
        <w:rPr>
          <w:b/>
          <w:sz w:val="28"/>
          <w:szCs w:val="28"/>
        </w:rPr>
      </w:pPr>
      <w:r>
        <w:rPr>
          <w:sz w:val="28"/>
          <w:szCs w:val="28"/>
        </w:rPr>
        <w:tab/>
      </w:r>
      <w:r w:rsidR="00F0370C">
        <w:rPr>
          <w:sz w:val="28"/>
          <w:szCs w:val="28"/>
        </w:rPr>
        <w:t>В округе выстроена система непрерывного образования и воспитания, где важная роль принадлежит дополнительному образованию. Функционируют 2 учреждения дополнительного образования: Муниципальное бюджетное общеобразовательное  учреждение дополнительного образования «Центр внешкольной работы» и Муниципальное казенное  учреждение дополнительного образования «Детский оздоровительно-образовательный (социально-педагогический) центр»</w:t>
      </w:r>
      <w:r w:rsidR="00E600B1">
        <w:rPr>
          <w:sz w:val="28"/>
          <w:szCs w:val="28"/>
        </w:rPr>
        <w:t>,</w:t>
      </w:r>
      <w:r w:rsidR="00025A44">
        <w:rPr>
          <w:sz w:val="28"/>
          <w:szCs w:val="28"/>
        </w:rPr>
        <w:t xml:space="preserve"> на базе которых обучаются</w:t>
      </w:r>
      <w:r w:rsidR="00C84750">
        <w:rPr>
          <w:sz w:val="28"/>
          <w:szCs w:val="28"/>
        </w:rPr>
        <w:t xml:space="preserve"> </w:t>
      </w:r>
      <w:r>
        <w:rPr>
          <w:sz w:val="28"/>
          <w:szCs w:val="28"/>
        </w:rPr>
        <w:t>3</w:t>
      </w:r>
      <w:r w:rsidR="00C84750">
        <w:rPr>
          <w:sz w:val="28"/>
          <w:szCs w:val="28"/>
        </w:rPr>
        <w:t> </w:t>
      </w:r>
      <w:r>
        <w:rPr>
          <w:sz w:val="28"/>
          <w:szCs w:val="28"/>
        </w:rPr>
        <w:t>541</w:t>
      </w:r>
      <w:r w:rsidR="00C84750">
        <w:rPr>
          <w:sz w:val="28"/>
          <w:szCs w:val="28"/>
        </w:rPr>
        <w:t xml:space="preserve"> </w:t>
      </w:r>
      <w:r w:rsidR="00025A44">
        <w:rPr>
          <w:sz w:val="26"/>
          <w:szCs w:val="26"/>
        </w:rPr>
        <w:t>человек</w:t>
      </w:r>
      <w:r w:rsidR="00E600B1">
        <w:rPr>
          <w:sz w:val="26"/>
          <w:szCs w:val="26"/>
        </w:rPr>
        <w:t>.</w:t>
      </w:r>
    </w:p>
    <w:p w:rsidR="00F0370C" w:rsidRPr="0080753C" w:rsidRDefault="00B3331B" w:rsidP="00F0370C">
      <w:pPr>
        <w:shd w:val="clear" w:color="auto" w:fill="FFFFFF"/>
        <w:tabs>
          <w:tab w:val="left" w:pos="0"/>
        </w:tabs>
        <w:autoSpaceDE w:val="0"/>
        <w:autoSpaceDN w:val="0"/>
        <w:adjustRightInd w:val="0"/>
        <w:jc w:val="both"/>
        <w:rPr>
          <w:sz w:val="28"/>
          <w:szCs w:val="28"/>
        </w:rPr>
      </w:pPr>
      <w:r>
        <w:rPr>
          <w:sz w:val="28"/>
          <w:szCs w:val="28"/>
        </w:rPr>
        <w:tab/>
      </w:r>
      <w:r w:rsidR="00B057AE" w:rsidRPr="00B057AE">
        <w:rPr>
          <w:sz w:val="28"/>
          <w:szCs w:val="28"/>
        </w:rPr>
        <w:t>Всего с учетом дополнительного образования  в общеобразовательных учреждениях, охват детей и подростков от 5 до 18 лет дополнительным образованием со</w:t>
      </w:r>
      <w:r w:rsidR="00B057AE">
        <w:rPr>
          <w:sz w:val="28"/>
          <w:szCs w:val="28"/>
        </w:rPr>
        <w:t>с</w:t>
      </w:r>
      <w:r w:rsidR="00B057AE" w:rsidRPr="00B057AE">
        <w:rPr>
          <w:sz w:val="28"/>
          <w:szCs w:val="28"/>
        </w:rPr>
        <w:t>тавляет 75 %.</w:t>
      </w:r>
      <w:r w:rsidR="00F0370C" w:rsidRPr="0080753C">
        <w:rPr>
          <w:sz w:val="28"/>
          <w:szCs w:val="28"/>
        </w:rPr>
        <w:t>Сохраняется приоритет бесплатности и равного доступа дополнительного образования для детей</w:t>
      </w:r>
      <w:r w:rsidR="0080753C" w:rsidRPr="0080753C">
        <w:rPr>
          <w:sz w:val="28"/>
          <w:szCs w:val="28"/>
        </w:rPr>
        <w:t>.</w:t>
      </w:r>
      <w:r w:rsidR="00F0370C" w:rsidRPr="0080753C">
        <w:rPr>
          <w:sz w:val="28"/>
          <w:szCs w:val="28"/>
        </w:rPr>
        <w:t xml:space="preserve"> Сохранность контингента учащихся в системе дополнительного образования составила </w:t>
      </w:r>
      <w:r>
        <w:rPr>
          <w:sz w:val="28"/>
          <w:szCs w:val="28"/>
        </w:rPr>
        <w:t>9</w:t>
      </w:r>
      <w:r w:rsidR="00ED58C9">
        <w:rPr>
          <w:sz w:val="28"/>
          <w:szCs w:val="28"/>
        </w:rPr>
        <w:t>1</w:t>
      </w:r>
      <w:r w:rsidR="00F0370C" w:rsidRPr="0080753C">
        <w:rPr>
          <w:sz w:val="28"/>
          <w:szCs w:val="28"/>
        </w:rPr>
        <w:t>%. Учебно-воспитательный процесс в системе дополнительного образования детей осуществляют</w:t>
      </w:r>
      <w:r w:rsidR="0036430A">
        <w:rPr>
          <w:sz w:val="28"/>
          <w:szCs w:val="28"/>
        </w:rPr>
        <w:t>36</w:t>
      </w:r>
      <w:r w:rsidR="00F0370C" w:rsidRPr="0080753C">
        <w:rPr>
          <w:sz w:val="28"/>
          <w:szCs w:val="28"/>
        </w:rPr>
        <w:t>педагогических работник</w:t>
      </w:r>
      <w:r w:rsidR="0036430A">
        <w:rPr>
          <w:sz w:val="28"/>
          <w:szCs w:val="28"/>
        </w:rPr>
        <w:t>ов</w:t>
      </w:r>
      <w:r w:rsidR="00F0370C">
        <w:rPr>
          <w:b/>
          <w:sz w:val="28"/>
          <w:szCs w:val="28"/>
        </w:rPr>
        <w:t xml:space="preserve">. </w:t>
      </w:r>
      <w:r w:rsidR="00F0370C" w:rsidRPr="0080753C">
        <w:rPr>
          <w:sz w:val="28"/>
          <w:szCs w:val="28"/>
        </w:rPr>
        <w:t>Требует решения вопрос  повышения профессиональной компетентности специалистов, снижения уровня их сменяемости.</w:t>
      </w:r>
      <w:r w:rsidR="0080753C">
        <w:rPr>
          <w:sz w:val="28"/>
          <w:szCs w:val="28"/>
        </w:rPr>
        <w:t xml:space="preserve">    О</w:t>
      </w:r>
      <w:r w:rsidR="00F0370C" w:rsidRPr="0080753C">
        <w:rPr>
          <w:sz w:val="28"/>
          <w:szCs w:val="28"/>
        </w:rPr>
        <w:t>ба учреждения имеют сеть Интернет и собственный сайт.</w:t>
      </w:r>
    </w:p>
    <w:p w:rsidR="00F0370C" w:rsidRDefault="00960BED" w:rsidP="00F0370C">
      <w:pPr>
        <w:shd w:val="clear" w:color="auto" w:fill="FFFFFF"/>
        <w:tabs>
          <w:tab w:val="left" w:pos="0"/>
        </w:tabs>
        <w:autoSpaceDE w:val="0"/>
        <w:autoSpaceDN w:val="0"/>
        <w:adjustRightInd w:val="0"/>
        <w:jc w:val="both"/>
        <w:rPr>
          <w:sz w:val="28"/>
          <w:szCs w:val="28"/>
        </w:rPr>
      </w:pPr>
      <w:r>
        <w:rPr>
          <w:sz w:val="28"/>
          <w:szCs w:val="28"/>
        </w:rPr>
        <w:tab/>
      </w:r>
      <w:r w:rsidR="00F0370C">
        <w:rPr>
          <w:sz w:val="28"/>
          <w:szCs w:val="28"/>
        </w:rPr>
        <w:t xml:space="preserve">Решая задачу равного доступа детей к дополнительному образованию, учреждения создают условия  для обучения детей с ограниченными возможностями здоровья и детей-инвалидов. В МКУДО ДООЦ имеется пандус, сенсорная комната с необходимым оборудованием, в штате учреждения  - психологи, дефектологи, логопеды, в МБУДО ЦВР - тактильная плитка, кнопка вызова. </w:t>
      </w:r>
    </w:p>
    <w:p w:rsidR="00D3264A" w:rsidRPr="00D064DE" w:rsidRDefault="00D3264A" w:rsidP="00D3264A">
      <w:pPr>
        <w:widowControl w:val="0"/>
        <w:autoSpaceDE w:val="0"/>
        <w:autoSpaceDN w:val="0"/>
        <w:adjustRightInd w:val="0"/>
        <w:ind w:firstLine="540"/>
        <w:jc w:val="both"/>
        <w:rPr>
          <w:rFonts w:eastAsia="Calibri" w:cs="Arial"/>
          <w:noProof w:val="0"/>
          <w:sz w:val="28"/>
          <w:szCs w:val="28"/>
          <w:lang w:eastAsia="ru-RU"/>
        </w:rPr>
      </w:pPr>
      <w:r>
        <w:rPr>
          <w:sz w:val="28"/>
          <w:szCs w:val="28"/>
        </w:rPr>
        <w:tab/>
      </w:r>
      <w:r w:rsidRPr="00D064DE">
        <w:rPr>
          <w:rFonts w:eastAsia="Calibri" w:cs="Arial"/>
          <w:noProof w:val="0"/>
          <w:sz w:val="28"/>
          <w:szCs w:val="28"/>
          <w:lang w:eastAsia="ru-RU"/>
        </w:rPr>
        <w:t>В округе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Уполномоченный орган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округе Муром.</w:t>
      </w:r>
    </w:p>
    <w:p w:rsidR="00D3264A" w:rsidRPr="00D064DE" w:rsidRDefault="00D3264A" w:rsidP="00D3264A">
      <w:pPr>
        <w:widowControl w:val="0"/>
        <w:autoSpaceDE w:val="0"/>
        <w:autoSpaceDN w:val="0"/>
        <w:adjustRightInd w:val="0"/>
        <w:ind w:firstLine="540"/>
        <w:jc w:val="both"/>
        <w:rPr>
          <w:rFonts w:eastAsia="Calibri" w:cs="Arial"/>
          <w:noProof w:val="0"/>
          <w:sz w:val="28"/>
          <w:szCs w:val="28"/>
          <w:lang w:eastAsia="ru-RU"/>
        </w:rPr>
      </w:pPr>
      <w:r w:rsidRPr="00D064DE">
        <w:rPr>
          <w:rFonts w:eastAsia="Calibri" w:cs="Arial"/>
          <w:noProof w:val="0"/>
          <w:sz w:val="28"/>
          <w:szCs w:val="28"/>
          <w:lang w:eastAsia="ru-RU"/>
        </w:rPr>
        <w:t>Помимо реализуемого механизма персонифицированного финансирования в округе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D3264A" w:rsidRDefault="00D3264A" w:rsidP="00F0370C">
      <w:pPr>
        <w:shd w:val="clear" w:color="auto" w:fill="FFFFFF"/>
        <w:tabs>
          <w:tab w:val="left" w:pos="0"/>
        </w:tabs>
        <w:autoSpaceDE w:val="0"/>
        <w:autoSpaceDN w:val="0"/>
        <w:adjustRightInd w:val="0"/>
        <w:jc w:val="both"/>
        <w:rPr>
          <w:sz w:val="28"/>
          <w:szCs w:val="28"/>
        </w:rPr>
      </w:pPr>
    </w:p>
    <w:p w:rsidR="00F0370C" w:rsidRDefault="00F0370C" w:rsidP="00973F8C">
      <w:pPr>
        <w:ind w:firstLine="851"/>
        <w:jc w:val="center"/>
        <w:rPr>
          <w:b/>
          <w:i/>
          <w:sz w:val="28"/>
          <w:szCs w:val="28"/>
        </w:rPr>
      </w:pPr>
      <w:r>
        <w:rPr>
          <w:b/>
          <w:i/>
          <w:sz w:val="28"/>
          <w:szCs w:val="28"/>
        </w:rPr>
        <w:t>Обеспечениие защиты прав и интересов детей-сирот и детей, оставшихся без попечения родителей</w:t>
      </w:r>
    </w:p>
    <w:p w:rsidR="00647F5C" w:rsidRDefault="00F0370C" w:rsidP="00F0370C">
      <w:pPr>
        <w:ind w:firstLine="851"/>
        <w:jc w:val="both"/>
        <w:rPr>
          <w:sz w:val="28"/>
          <w:szCs w:val="28"/>
        </w:rPr>
      </w:pPr>
      <w:r w:rsidRPr="00C65307">
        <w:rPr>
          <w:sz w:val="28"/>
          <w:szCs w:val="28"/>
        </w:rPr>
        <w:t>Проводимая в округе  политика семейного устройства детей, оставшихся без попечения родителей, позволила</w:t>
      </w:r>
      <w:r w:rsidR="00C84750">
        <w:rPr>
          <w:sz w:val="28"/>
          <w:szCs w:val="28"/>
        </w:rPr>
        <w:t xml:space="preserve"> </w:t>
      </w:r>
      <w:r w:rsidR="006B5C31">
        <w:rPr>
          <w:sz w:val="28"/>
          <w:szCs w:val="28"/>
        </w:rPr>
        <w:t>675</w:t>
      </w:r>
      <w:r w:rsidR="00C84750">
        <w:rPr>
          <w:sz w:val="28"/>
          <w:szCs w:val="28"/>
        </w:rPr>
        <w:t xml:space="preserve"> </w:t>
      </w:r>
      <w:r w:rsidRPr="00C65307">
        <w:rPr>
          <w:sz w:val="28"/>
          <w:szCs w:val="28"/>
        </w:rPr>
        <w:t>детям-сиротам и детям, оставшимся без попечения родителей,  обеспечить их основное право  жить и воспитываться в семье (</w:t>
      </w:r>
      <w:r w:rsidR="006B5C31">
        <w:rPr>
          <w:sz w:val="28"/>
          <w:szCs w:val="28"/>
        </w:rPr>
        <w:t xml:space="preserve">2020 год – 72,22 %; </w:t>
      </w:r>
      <w:r w:rsidR="00D80D33">
        <w:rPr>
          <w:sz w:val="28"/>
          <w:szCs w:val="28"/>
        </w:rPr>
        <w:t>2019 год - 93,3</w:t>
      </w:r>
      <w:r w:rsidR="00EA6B2E">
        <w:rPr>
          <w:sz w:val="28"/>
          <w:szCs w:val="28"/>
        </w:rPr>
        <w:t xml:space="preserve">%; </w:t>
      </w:r>
      <w:r w:rsidR="00D80D33">
        <w:rPr>
          <w:sz w:val="28"/>
          <w:szCs w:val="28"/>
        </w:rPr>
        <w:t>2018 год - 82,2</w:t>
      </w:r>
      <w:r w:rsidRPr="00EA6B2E">
        <w:rPr>
          <w:sz w:val="28"/>
          <w:szCs w:val="28"/>
        </w:rPr>
        <w:t>%</w:t>
      </w:r>
      <w:r w:rsidRPr="00C65307">
        <w:rPr>
          <w:sz w:val="28"/>
          <w:szCs w:val="28"/>
        </w:rPr>
        <w:t xml:space="preserve">от общего числа детей-сирот и детей, оставшихся  без попечения родителей, состоящих на учете в отделе опеки и попечительства). </w:t>
      </w:r>
      <w:r w:rsidR="00B3331B">
        <w:rPr>
          <w:sz w:val="28"/>
          <w:szCs w:val="28"/>
        </w:rPr>
        <w:t>4</w:t>
      </w:r>
      <w:r w:rsidR="006B5C31">
        <w:rPr>
          <w:sz w:val="28"/>
          <w:szCs w:val="28"/>
        </w:rPr>
        <w:t>32</w:t>
      </w:r>
      <w:r w:rsidR="00D80D33">
        <w:rPr>
          <w:sz w:val="28"/>
          <w:szCs w:val="28"/>
        </w:rPr>
        <w:t>ребенка</w:t>
      </w:r>
      <w:r w:rsidR="00D80D33" w:rsidRPr="00764235">
        <w:rPr>
          <w:sz w:val="28"/>
          <w:szCs w:val="28"/>
        </w:rPr>
        <w:t>(</w:t>
      </w:r>
      <w:r w:rsidR="006B5C31">
        <w:rPr>
          <w:sz w:val="28"/>
          <w:szCs w:val="28"/>
        </w:rPr>
        <w:t>64</w:t>
      </w:r>
      <w:r w:rsidR="00D80D33" w:rsidRPr="00764235">
        <w:rPr>
          <w:sz w:val="28"/>
          <w:szCs w:val="28"/>
        </w:rPr>
        <w:t>%)</w:t>
      </w:r>
      <w:r w:rsidR="00D80D33">
        <w:rPr>
          <w:sz w:val="28"/>
          <w:szCs w:val="28"/>
        </w:rPr>
        <w:t xml:space="preserve"> находятся в семьях усыновителей</w:t>
      </w:r>
      <w:r w:rsidRPr="00764235">
        <w:rPr>
          <w:sz w:val="28"/>
          <w:szCs w:val="28"/>
        </w:rPr>
        <w:t>,</w:t>
      </w:r>
      <w:r w:rsidR="00762EDE">
        <w:rPr>
          <w:sz w:val="28"/>
          <w:szCs w:val="28"/>
        </w:rPr>
        <w:t>1</w:t>
      </w:r>
      <w:r w:rsidR="006B5C31">
        <w:rPr>
          <w:sz w:val="28"/>
          <w:szCs w:val="28"/>
        </w:rPr>
        <w:t>50</w:t>
      </w:r>
      <w:r w:rsidRPr="00C65307">
        <w:rPr>
          <w:sz w:val="28"/>
          <w:szCs w:val="28"/>
        </w:rPr>
        <w:t xml:space="preserve">детей </w:t>
      </w:r>
      <w:r w:rsidR="00D80D33">
        <w:rPr>
          <w:sz w:val="28"/>
          <w:szCs w:val="28"/>
        </w:rPr>
        <w:t>(</w:t>
      </w:r>
      <w:r w:rsidR="006B5C31">
        <w:rPr>
          <w:sz w:val="28"/>
          <w:szCs w:val="28"/>
        </w:rPr>
        <w:t>22,22</w:t>
      </w:r>
      <w:r w:rsidR="00D80D33">
        <w:rPr>
          <w:sz w:val="28"/>
          <w:szCs w:val="28"/>
        </w:rPr>
        <w:t xml:space="preserve"> %) </w:t>
      </w:r>
      <w:r w:rsidRPr="00C65307">
        <w:rPr>
          <w:sz w:val="28"/>
          <w:szCs w:val="28"/>
        </w:rPr>
        <w:t xml:space="preserve">воспитываются в семьях опекунов, </w:t>
      </w:r>
      <w:r w:rsidR="006B5C31">
        <w:rPr>
          <w:sz w:val="28"/>
          <w:szCs w:val="28"/>
        </w:rPr>
        <w:t>93</w:t>
      </w:r>
      <w:r w:rsidR="00D80D33">
        <w:rPr>
          <w:sz w:val="28"/>
          <w:szCs w:val="28"/>
        </w:rPr>
        <w:t xml:space="preserve"> (</w:t>
      </w:r>
      <w:r w:rsidR="006B5C31">
        <w:rPr>
          <w:sz w:val="28"/>
          <w:szCs w:val="28"/>
        </w:rPr>
        <w:t>13,78</w:t>
      </w:r>
      <w:r w:rsidR="00D80D33">
        <w:rPr>
          <w:sz w:val="28"/>
          <w:szCs w:val="28"/>
        </w:rPr>
        <w:t xml:space="preserve">%) </w:t>
      </w:r>
      <w:r w:rsidRPr="00C65307">
        <w:rPr>
          <w:sz w:val="28"/>
          <w:szCs w:val="28"/>
        </w:rPr>
        <w:t xml:space="preserve">- в семьях приемных родителей. </w:t>
      </w:r>
    </w:p>
    <w:p w:rsidR="00F0370C" w:rsidRPr="002D1292" w:rsidRDefault="00762EDE" w:rsidP="00762EDE">
      <w:pPr>
        <w:jc w:val="both"/>
        <w:rPr>
          <w:b/>
          <w:sz w:val="28"/>
          <w:szCs w:val="28"/>
        </w:rPr>
      </w:pPr>
      <w:r>
        <w:rPr>
          <w:sz w:val="28"/>
          <w:szCs w:val="28"/>
        </w:rPr>
        <w:tab/>
      </w:r>
      <w:r w:rsidR="002D1292">
        <w:rPr>
          <w:sz w:val="28"/>
          <w:szCs w:val="28"/>
        </w:rPr>
        <w:t>Первостепенное значение приобретает качество подготовки кандидатов в приемные родители. Ведется работа по отбору, учету и подготовке граждан, выразивших желание стать замещающими родителями.</w:t>
      </w:r>
      <w:r w:rsidR="006B5C31">
        <w:rPr>
          <w:sz w:val="28"/>
          <w:szCs w:val="28"/>
        </w:rPr>
        <w:t xml:space="preserve">В </w:t>
      </w:r>
      <w:r w:rsidR="002D1292">
        <w:rPr>
          <w:sz w:val="28"/>
          <w:szCs w:val="28"/>
        </w:rPr>
        <w:t>20</w:t>
      </w:r>
      <w:r w:rsidR="006B5C31">
        <w:rPr>
          <w:sz w:val="28"/>
          <w:szCs w:val="28"/>
        </w:rPr>
        <w:t xml:space="preserve">20 </w:t>
      </w:r>
      <w:r w:rsidR="002D1292">
        <w:rPr>
          <w:sz w:val="28"/>
          <w:szCs w:val="28"/>
        </w:rPr>
        <w:t>году</w:t>
      </w:r>
      <w:r w:rsidR="00962B22" w:rsidRPr="00962B22">
        <w:rPr>
          <w:sz w:val="28"/>
          <w:szCs w:val="28"/>
        </w:rPr>
        <w:t>1</w:t>
      </w:r>
      <w:r w:rsidR="006B5C31">
        <w:rPr>
          <w:sz w:val="28"/>
          <w:szCs w:val="28"/>
        </w:rPr>
        <w:t>5</w:t>
      </w:r>
      <w:r w:rsidR="002D1292">
        <w:rPr>
          <w:sz w:val="28"/>
          <w:szCs w:val="28"/>
        </w:rPr>
        <w:t>потенциальных замещающих родител</w:t>
      </w:r>
      <w:r>
        <w:rPr>
          <w:sz w:val="28"/>
          <w:szCs w:val="28"/>
        </w:rPr>
        <w:t>ей</w:t>
      </w:r>
      <w:r w:rsidR="002D1292">
        <w:rPr>
          <w:sz w:val="28"/>
          <w:szCs w:val="28"/>
        </w:rPr>
        <w:t xml:space="preserve"> прошли подготовку.</w:t>
      </w:r>
    </w:p>
    <w:p w:rsidR="00F0370C" w:rsidRPr="00C877FD" w:rsidRDefault="00F0370C" w:rsidP="00762EDE">
      <w:pPr>
        <w:ind w:firstLine="851"/>
        <w:jc w:val="both"/>
        <w:rPr>
          <w:sz w:val="28"/>
          <w:szCs w:val="28"/>
        </w:rPr>
      </w:pPr>
      <w:r w:rsidRPr="00C877FD">
        <w:rPr>
          <w:sz w:val="28"/>
          <w:szCs w:val="28"/>
        </w:rPr>
        <w:t>Вместе  с тем, сохраняется ряд проблем, не позволяющих в полном объеме обеспечить реализацию права детей на воспитание в семье:</w:t>
      </w:r>
    </w:p>
    <w:p w:rsidR="002D1292" w:rsidRPr="00C877FD" w:rsidRDefault="002D1292" w:rsidP="00762EDE">
      <w:pPr>
        <w:ind w:firstLine="851"/>
        <w:jc w:val="both"/>
        <w:rPr>
          <w:sz w:val="28"/>
          <w:szCs w:val="28"/>
        </w:rPr>
      </w:pPr>
      <w:r w:rsidRPr="00C877FD">
        <w:rPr>
          <w:sz w:val="28"/>
          <w:szCs w:val="28"/>
        </w:rPr>
        <w:t>-рост числа детей,помещенных временно в организации  для детей-сирот и детей,оставшихся без попечения  родителей</w:t>
      </w:r>
      <w:r w:rsidR="003E6FFB" w:rsidRPr="00C877FD">
        <w:rPr>
          <w:sz w:val="28"/>
          <w:szCs w:val="28"/>
        </w:rPr>
        <w:t>;</w:t>
      </w:r>
    </w:p>
    <w:p w:rsidR="00F0370C" w:rsidRPr="00C877FD" w:rsidRDefault="00F0370C" w:rsidP="00762EDE">
      <w:pPr>
        <w:ind w:firstLine="851"/>
        <w:jc w:val="both"/>
        <w:rPr>
          <w:sz w:val="28"/>
          <w:szCs w:val="28"/>
        </w:rPr>
      </w:pPr>
      <w:r w:rsidRPr="00C877FD">
        <w:rPr>
          <w:sz w:val="28"/>
          <w:szCs w:val="28"/>
        </w:rPr>
        <w:t>-</w:t>
      </w:r>
      <w:r w:rsidR="003E6FFB" w:rsidRPr="00C877FD">
        <w:rPr>
          <w:sz w:val="28"/>
          <w:szCs w:val="28"/>
        </w:rPr>
        <w:t xml:space="preserve">наличие </w:t>
      </w:r>
      <w:r w:rsidRPr="00C877FD">
        <w:rPr>
          <w:sz w:val="28"/>
          <w:szCs w:val="28"/>
        </w:rPr>
        <w:t xml:space="preserve"> случа</w:t>
      </w:r>
      <w:r w:rsidR="003E6FFB" w:rsidRPr="00C877FD">
        <w:rPr>
          <w:sz w:val="28"/>
          <w:szCs w:val="28"/>
        </w:rPr>
        <w:t>ев</w:t>
      </w:r>
      <w:r w:rsidRPr="00C877FD">
        <w:rPr>
          <w:sz w:val="28"/>
          <w:szCs w:val="28"/>
        </w:rPr>
        <w:t xml:space="preserve"> отмены решений о передаче ребенка в семью. </w:t>
      </w:r>
    </w:p>
    <w:p w:rsidR="003E6FFB" w:rsidRPr="00C877FD" w:rsidRDefault="003E6FFB" w:rsidP="00F0370C">
      <w:pPr>
        <w:ind w:firstLine="851"/>
        <w:jc w:val="both"/>
        <w:rPr>
          <w:sz w:val="28"/>
          <w:szCs w:val="28"/>
        </w:rPr>
      </w:pPr>
      <w:r w:rsidRPr="00C877FD">
        <w:rPr>
          <w:sz w:val="28"/>
          <w:szCs w:val="28"/>
        </w:rPr>
        <w:t xml:space="preserve"> В  связи с  отмеченными негативными тенденциями первостепенное значение приобретают следующие напра</w:t>
      </w:r>
      <w:r w:rsidR="005616C9" w:rsidRPr="00C877FD">
        <w:rPr>
          <w:sz w:val="28"/>
          <w:szCs w:val="28"/>
        </w:rPr>
        <w:t>в</w:t>
      </w:r>
      <w:r w:rsidRPr="00C877FD">
        <w:rPr>
          <w:sz w:val="28"/>
          <w:szCs w:val="28"/>
        </w:rPr>
        <w:t>л</w:t>
      </w:r>
      <w:r w:rsidR="005616C9" w:rsidRPr="00C877FD">
        <w:rPr>
          <w:sz w:val="28"/>
          <w:szCs w:val="28"/>
        </w:rPr>
        <w:t>ен</w:t>
      </w:r>
      <w:r w:rsidRPr="00C877FD">
        <w:rPr>
          <w:sz w:val="28"/>
          <w:szCs w:val="28"/>
        </w:rPr>
        <w:t>ия деятельности органов опеки и попечительства:</w:t>
      </w:r>
    </w:p>
    <w:p w:rsidR="003E6FFB" w:rsidRPr="00C877FD" w:rsidRDefault="003E6FFB" w:rsidP="00F0370C">
      <w:pPr>
        <w:ind w:firstLine="851"/>
        <w:jc w:val="both"/>
        <w:rPr>
          <w:sz w:val="28"/>
          <w:szCs w:val="28"/>
        </w:rPr>
      </w:pPr>
      <w:r w:rsidRPr="00C877FD">
        <w:rPr>
          <w:sz w:val="28"/>
          <w:szCs w:val="28"/>
        </w:rPr>
        <w:t>-организация межведомственной социально- реабилитационной работы сродителями,временно поместившими детей в организации  для детей-сирот,проведение специальных профилактических мероприятий, напр</w:t>
      </w:r>
      <w:r w:rsidR="0061287C" w:rsidRPr="00C877FD">
        <w:rPr>
          <w:sz w:val="28"/>
          <w:szCs w:val="28"/>
        </w:rPr>
        <w:t>а</w:t>
      </w:r>
      <w:r w:rsidRPr="00C877FD">
        <w:rPr>
          <w:sz w:val="28"/>
          <w:szCs w:val="28"/>
        </w:rPr>
        <w:t>вленных на возвращение ребенка вкровную семью</w:t>
      </w:r>
      <w:r w:rsidR="0061287C" w:rsidRPr="00C877FD">
        <w:rPr>
          <w:sz w:val="28"/>
          <w:szCs w:val="28"/>
        </w:rPr>
        <w:t>;</w:t>
      </w:r>
    </w:p>
    <w:p w:rsidR="0061287C" w:rsidRDefault="0061287C" w:rsidP="00F0370C">
      <w:pPr>
        <w:ind w:firstLine="851"/>
        <w:jc w:val="both"/>
        <w:rPr>
          <w:sz w:val="28"/>
          <w:szCs w:val="28"/>
        </w:rPr>
      </w:pPr>
      <w:r w:rsidRPr="00C877FD">
        <w:rPr>
          <w:sz w:val="28"/>
          <w:szCs w:val="28"/>
        </w:rPr>
        <w:t>-развитие механизмов, обеспечивающих качество  подбора и подготовки замещающих родителей, организации эффективного сопр</w:t>
      </w:r>
      <w:r w:rsidR="005616C9" w:rsidRPr="00C877FD">
        <w:rPr>
          <w:sz w:val="28"/>
          <w:szCs w:val="28"/>
        </w:rPr>
        <w:t>о</w:t>
      </w:r>
      <w:r w:rsidRPr="00C877FD">
        <w:rPr>
          <w:sz w:val="28"/>
          <w:szCs w:val="28"/>
        </w:rPr>
        <w:t>вождения замещающих семей, оказания им своевременной и необходимой помощи,  обеспечение  преемственности программ подготовки и сопровождения.</w:t>
      </w:r>
    </w:p>
    <w:p w:rsidR="0025750F" w:rsidRPr="00C877FD" w:rsidRDefault="0025750F" w:rsidP="00F0370C">
      <w:pPr>
        <w:ind w:firstLine="851"/>
        <w:jc w:val="both"/>
        <w:rPr>
          <w:sz w:val="28"/>
          <w:szCs w:val="28"/>
        </w:rPr>
      </w:pPr>
    </w:p>
    <w:p w:rsidR="00F0370C" w:rsidRDefault="00F0370C" w:rsidP="00973F8C">
      <w:pPr>
        <w:ind w:firstLine="567"/>
        <w:jc w:val="center"/>
        <w:rPr>
          <w:b/>
          <w:i/>
          <w:sz w:val="28"/>
          <w:szCs w:val="28"/>
        </w:rPr>
      </w:pPr>
      <w:r>
        <w:rPr>
          <w:b/>
          <w:i/>
          <w:sz w:val="28"/>
          <w:szCs w:val="28"/>
        </w:rPr>
        <w:t>Развитие кадрового потенциала</w:t>
      </w:r>
    </w:p>
    <w:p w:rsidR="00F0370C" w:rsidRDefault="000147F0" w:rsidP="00F0370C">
      <w:pPr>
        <w:ind w:hanging="142"/>
        <w:jc w:val="both"/>
        <w:rPr>
          <w:sz w:val="28"/>
          <w:szCs w:val="28"/>
        </w:rPr>
      </w:pPr>
      <w:r>
        <w:rPr>
          <w:sz w:val="28"/>
          <w:szCs w:val="28"/>
        </w:rPr>
        <w:tab/>
      </w:r>
      <w:r w:rsidR="00F0370C">
        <w:rPr>
          <w:sz w:val="28"/>
          <w:szCs w:val="28"/>
        </w:rPr>
        <w:t xml:space="preserve">Одним из ключевых ресурсов, обеспечивающих качественное образование, является кадровый ресурс.  В  системе образования  трудится </w:t>
      </w:r>
      <w:r w:rsidR="00D57BF4" w:rsidRPr="00D57BF4">
        <w:rPr>
          <w:sz w:val="28"/>
          <w:szCs w:val="28"/>
        </w:rPr>
        <w:t>6</w:t>
      </w:r>
      <w:r w:rsidR="00DD388C">
        <w:rPr>
          <w:sz w:val="28"/>
          <w:szCs w:val="28"/>
        </w:rPr>
        <w:t>43</w:t>
      </w:r>
      <w:r w:rsidR="00F0370C">
        <w:rPr>
          <w:sz w:val="28"/>
          <w:szCs w:val="28"/>
        </w:rPr>
        <w:t xml:space="preserve"> педагог</w:t>
      </w:r>
      <w:r w:rsidR="00DD388C">
        <w:rPr>
          <w:sz w:val="28"/>
          <w:szCs w:val="28"/>
        </w:rPr>
        <w:t>а</w:t>
      </w:r>
      <w:r w:rsidR="00F0370C">
        <w:rPr>
          <w:sz w:val="28"/>
          <w:szCs w:val="28"/>
        </w:rPr>
        <w:t xml:space="preserve">, из них </w:t>
      </w:r>
      <w:r w:rsidR="00D57BF4" w:rsidRPr="00D57BF4">
        <w:rPr>
          <w:sz w:val="28"/>
          <w:szCs w:val="28"/>
        </w:rPr>
        <w:t>5</w:t>
      </w:r>
      <w:r w:rsidR="00DD388C">
        <w:rPr>
          <w:sz w:val="28"/>
          <w:szCs w:val="28"/>
        </w:rPr>
        <w:t>82</w:t>
      </w:r>
      <w:r w:rsidR="00C84750">
        <w:rPr>
          <w:sz w:val="28"/>
          <w:szCs w:val="28"/>
        </w:rPr>
        <w:t xml:space="preserve"> </w:t>
      </w:r>
      <w:r w:rsidR="00F0370C">
        <w:rPr>
          <w:sz w:val="28"/>
          <w:szCs w:val="28"/>
        </w:rPr>
        <w:t>учител</w:t>
      </w:r>
      <w:r w:rsidR="00762EDE">
        <w:rPr>
          <w:sz w:val="28"/>
          <w:szCs w:val="28"/>
        </w:rPr>
        <w:t>я</w:t>
      </w:r>
      <w:r w:rsidR="00F0370C">
        <w:rPr>
          <w:sz w:val="28"/>
          <w:szCs w:val="28"/>
        </w:rPr>
        <w:t xml:space="preserve"> и </w:t>
      </w:r>
      <w:r w:rsidR="00DD388C">
        <w:rPr>
          <w:sz w:val="28"/>
          <w:szCs w:val="28"/>
        </w:rPr>
        <w:t>61</w:t>
      </w:r>
      <w:r w:rsidR="00F0370C">
        <w:rPr>
          <w:sz w:val="28"/>
          <w:szCs w:val="28"/>
        </w:rPr>
        <w:t xml:space="preserve"> прочих педагогических работник</w:t>
      </w:r>
      <w:r w:rsidR="00762EDE">
        <w:rPr>
          <w:sz w:val="28"/>
          <w:szCs w:val="28"/>
        </w:rPr>
        <w:t>ов</w:t>
      </w:r>
      <w:r w:rsidR="00F0370C">
        <w:rPr>
          <w:sz w:val="28"/>
          <w:szCs w:val="28"/>
        </w:rPr>
        <w:t xml:space="preserve">. </w:t>
      </w:r>
    </w:p>
    <w:p w:rsidR="00F0370C" w:rsidRDefault="00F0370C" w:rsidP="00F0370C">
      <w:pPr>
        <w:tabs>
          <w:tab w:val="left" w:pos="2418"/>
        </w:tabs>
        <w:ind w:firstLine="851"/>
        <w:jc w:val="both"/>
        <w:rPr>
          <w:sz w:val="28"/>
          <w:szCs w:val="28"/>
        </w:rPr>
      </w:pPr>
      <w:r>
        <w:rPr>
          <w:sz w:val="28"/>
          <w:szCs w:val="28"/>
        </w:rPr>
        <w:t xml:space="preserve">Реализация мероприятий  по </w:t>
      </w:r>
      <w:r w:rsidR="006419A5">
        <w:rPr>
          <w:sz w:val="28"/>
          <w:szCs w:val="28"/>
        </w:rPr>
        <w:t xml:space="preserve">развитию кадрового потенциала </w:t>
      </w:r>
      <w:r>
        <w:rPr>
          <w:sz w:val="28"/>
          <w:szCs w:val="28"/>
        </w:rPr>
        <w:t xml:space="preserve">отрасли в рамках </w:t>
      </w:r>
      <w:r w:rsidR="006419A5">
        <w:rPr>
          <w:sz w:val="28"/>
          <w:szCs w:val="28"/>
        </w:rPr>
        <w:t xml:space="preserve">приоритетного национального </w:t>
      </w:r>
      <w:r>
        <w:rPr>
          <w:sz w:val="28"/>
          <w:szCs w:val="28"/>
        </w:rPr>
        <w:t>проекта «</w:t>
      </w:r>
      <w:r w:rsidR="006419A5">
        <w:rPr>
          <w:sz w:val="28"/>
          <w:szCs w:val="28"/>
        </w:rPr>
        <w:t>Учитель будущего»</w:t>
      </w:r>
      <w:r>
        <w:rPr>
          <w:sz w:val="28"/>
          <w:szCs w:val="28"/>
        </w:rPr>
        <w:t xml:space="preserve">  позволили стабилизировать  ситуацию по обеспеченности  образовательных учреждений  квалифицированными кадрами,  уровень обеспеченности составляет 100%.  Высшее образование имеют  </w:t>
      </w:r>
      <w:r w:rsidRPr="00F803A3">
        <w:rPr>
          <w:sz w:val="28"/>
          <w:szCs w:val="28"/>
        </w:rPr>
        <w:t>9</w:t>
      </w:r>
      <w:r w:rsidR="00762EDE">
        <w:rPr>
          <w:sz w:val="28"/>
          <w:szCs w:val="28"/>
        </w:rPr>
        <w:t>0</w:t>
      </w:r>
      <w:r w:rsidRPr="00F803A3">
        <w:rPr>
          <w:sz w:val="28"/>
          <w:szCs w:val="28"/>
        </w:rPr>
        <w:t>,</w:t>
      </w:r>
      <w:r w:rsidR="00F803A3" w:rsidRPr="00F803A3">
        <w:rPr>
          <w:sz w:val="28"/>
          <w:szCs w:val="28"/>
        </w:rPr>
        <w:t>4</w:t>
      </w:r>
      <w:r w:rsidRPr="00F803A3">
        <w:rPr>
          <w:sz w:val="28"/>
          <w:szCs w:val="28"/>
        </w:rPr>
        <w:t>%</w:t>
      </w:r>
    </w:p>
    <w:p w:rsidR="00F0370C" w:rsidRPr="00B02CC8" w:rsidRDefault="00F0370C" w:rsidP="00F0370C">
      <w:pPr>
        <w:tabs>
          <w:tab w:val="left" w:pos="2418"/>
        </w:tabs>
        <w:jc w:val="both"/>
        <w:rPr>
          <w:b/>
          <w:sz w:val="28"/>
          <w:szCs w:val="28"/>
        </w:rPr>
      </w:pPr>
      <w:r>
        <w:rPr>
          <w:sz w:val="28"/>
          <w:szCs w:val="28"/>
        </w:rPr>
        <w:t>(</w:t>
      </w:r>
      <w:r w:rsidR="00762EDE">
        <w:rPr>
          <w:sz w:val="28"/>
          <w:szCs w:val="28"/>
        </w:rPr>
        <w:t xml:space="preserve">2018/2019 – 92,4 %; </w:t>
      </w:r>
      <w:r w:rsidR="0061287C">
        <w:rPr>
          <w:sz w:val="28"/>
          <w:szCs w:val="28"/>
        </w:rPr>
        <w:t>2017/2018 -</w:t>
      </w:r>
      <w:r w:rsidR="00F803A3">
        <w:rPr>
          <w:sz w:val="28"/>
          <w:szCs w:val="28"/>
        </w:rPr>
        <w:t>92,3%</w:t>
      </w:r>
      <w:r w:rsidR="00762EDE">
        <w:rPr>
          <w:sz w:val="28"/>
          <w:szCs w:val="28"/>
        </w:rPr>
        <w:t>;</w:t>
      </w:r>
      <w:r>
        <w:rPr>
          <w:sz w:val="28"/>
          <w:szCs w:val="28"/>
        </w:rPr>
        <w:t xml:space="preserve">2016/2017- 92,3 </w:t>
      </w:r>
      <w:r w:rsidR="00762EDE">
        <w:rPr>
          <w:sz w:val="28"/>
          <w:szCs w:val="28"/>
        </w:rPr>
        <w:t>%</w:t>
      </w:r>
      <w:r>
        <w:rPr>
          <w:sz w:val="28"/>
          <w:szCs w:val="28"/>
        </w:rPr>
        <w:t xml:space="preserve">) педагогов от их общего количества, доля педагогических работников, имеющих квалификационные категории, составляет  </w:t>
      </w:r>
      <w:r w:rsidR="00762EDE">
        <w:rPr>
          <w:sz w:val="28"/>
          <w:szCs w:val="28"/>
        </w:rPr>
        <w:t>85</w:t>
      </w:r>
      <w:r w:rsidRPr="0051565A">
        <w:rPr>
          <w:sz w:val="28"/>
          <w:szCs w:val="28"/>
        </w:rPr>
        <w:t xml:space="preserve"> %.</w:t>
      </w:r>
    </w:p>
    <w:p w:rsidR="00F0370C" w:rsidRDefault="00F0370C" w:rsidP="00F0370C">
      <w:pPr>
        <w:ind w:firstLine="851"/>
        <w:jc w:val="both"/>
        <w:rPr>
          <w:sz w:val="28"/>
          <w:szCs w:val="28"/>
        </w:rPr>
      </w:pPr>
      <w:r>
        <w:rPr>
          <w:sz w:val="28"/>
          <w:szCs w:val="28"/>
        </w:rPr>
        <w:t xml:space="preserve">В округе создана система поддержки молодых специалистов. Ежегодно  молодые специалисты  получают  единовременную выплату в размере 40,0 тыс. рублей, 3 молодых педагога  имеют право  на компенсацию расходов, связанных с наймом (поднаймом) жилых помещений. Также  молодым специалистам    до прохождения аттетстации, но не более, чем на два года,   устанавливается повышающий коэффициент специфики. В целях увеличения процента закрепляемости молодых педагогов данные меры поддержки  сохранятся и в перспективе. </w:t>
      </w:r>
    </w:p>
    <w:p w:rsidR="00F0370C" w:rsidRDefault="00F0370C" w:rsidP="00CA0385">
      <w:pPr>
        <w:tabs>
          <w:tab w:val="left" w:pos="6840"/>
        </w:tabs>
        <w:ind w:right="-1" w:firstLine="851"/>
        <w:jc w:val="both"/>
        <w:rPr>
          <w:sz w:val="28"/>
          <w:szCs w:val="28"/>
        </w:rPr>
      </w:pPr>
      <w:r>
        <w:rPr>
          <w:sz w:val="28"/>
          <w:szCs w:val="28"/>
        </w:rPr>
        <w:t>Приоритетом модернизации образования  в последние годы стало обновление профессиональных компетенций  и повышение уровня подготовки  управленческого и педагогического корпуса.</w:t>
      </w:r>
      <w:r w:rsidR="00EE789E">
        <w:rPr>
          <w:sz w:val="28"/>
          <w:szCs w:val="28"/>
        </w:rPr>
        <w:t xml:space="preserve"> В</w:t>
      </w:r>
      <w:r w:rsidR="00F803A3">
        <w:rPr>
          <w:sz w:val="28"/>
          <w:szCs w:val="28"/>
        </w:rPr>
        <w:t xml:space="preserve"> 201</w:t>
      </w:r>
      <w:r w:rsidR="00D4161F">
        <w:rPr>
          <w:sz w:val="28"/>
          <w:szCs w:val="28"/>
        </w:rPr>
        <w:t>9</w:t>
      </w:r>
      <w:r w:rsidR="006419A5">
        <w:rPr>
          <w:sz w:val="28"/>
          <w:szCs w:val="28"/>
        </w:rPr>
        <w:t>/20</w:t>
      </w:r>
      <w:r w:rsidR="00D4161F">
        <w:rPr>
          <w:sz w:val="28"/>
          <w:szCs w:val="28"/>
        </w:rPr>
        <w:t>20</w:t>
      </w:r>
      <w:r w:rsidR="00F803A3">
        <w:rPr>
          <w:sz w:val="28"/>
          <w:szCs w:val="28"/>
        </w:rPr>
        <w:t xml:space="preserve"> учебном году </w:t>
      </w:r>
      <w:r w:rsidR="00300E70">
        <w:rPr>
          <w:sz w:val="28"/>
          <w:szCs w:val="28"/>
        </w:rPr>
        <w:t>1</w:t>
      </w:r>
      <w:r w:rsidR="00D4161F">
        <w:rPr>
          <w:sz w:val="28"/>
          <w:szCs w:val="28"/>
        </w:rPr>
        <w:t>80</w:t>
      </w:r>
      <w:r w:rsidR="00300E70">
        <w:rPr>
          <w:sz w:val="28"/>
          <w:szCs w:val="28"/>
        </w:rPr>
        <w:t xml:space="preserve"> педагоговпрошли о</w:t>
      </w:r>
      <w:r w:rsidR="00300E70" w:rsidRPr="00D23B08">
        <w:rPr>
          <w:sz w:val="28"/>
          <w:szCs w:val="28"/>
        </w:rPr>
        <w:t>бучение на курсах повышения квалифи</w:t>
      </w:r>
      <w:r w:rsidR="00D4161F">
        <w:rPr>
          <w:sz w:val="28"/>
          <w:szCs w:val="28"/>
        </w:rPr>
        <w:t>кации</w:t>
      </w:r>
      <w:r w:rsidR="00300E70" w:rsidRPr="00F8174B">
        <w:rPr>
          <w:sz w:val="28"/>
          <w:szCs w:val="28"/>
        </w:rPr>
        <w:t>.</w:t>
      </w:r>
    </w:p>
    <w:p w:rsidR="00F0370C" w:rsidRDefault="00F0370C" w:rsidP="00F0370C">
      <w:pPr>
        <w:tabs>
          <w:tab w:val="left" w:pos="2418"/>
        </w:tabs>
        <w:ind w:firstLine="851"/>
        <w:jc w:val="both"/>
        <w:rPr>
          <w:sz w:val="28"/>
          <w:szCs w:val="28"/>
        </w:rPr>
      </w:pPr>
      <w:r>
        <w:rPr>
          <w:sz w:val="28"/>
          <w:szCs w:val="28"/>
        </w:rPr>
        <w:t>Важным фактором, определяющим динамику обновления кадрового корпуса, является уровень заработной платы. Средняя заработная плата педагогических работников на 01.0</w:t>
      </w:r>
      <w:r w:rsidR="00DD388C">
        <w:rPr>
          <w:sz w:val="28"/>
          <w:szCs w:val="28"/>
        </w:rPr>
        <w:t>1</w:t>
      </w:r>
      <w:r>
        <w:rPr>
          <w:sz w:val="28"/>
          <w:szCs w:val="28"/>
        </w:rPr>
        <w:t>.20</w:t>
      </w:r>
      <w:r w:rsidR="00DD388C">
        <w:rPr>
          <w:sz w:val="28"/>
          <w:szCs w:val="28"/>
        </w:rPr>
        <w:t>21</w:t>
      </w:r>
      <w:r>
        <w:rPr>
          <w:sz w:val="28"/>
          <w:szCs w:val="28"/>
        </w:rPr>
        <w:t xml:space="preserve"> года составила </w:t>
      </w:r>
      <w:r w:rsidR="00DD388C">
        <w:rPr>
          <w:sz w:val="28"/>
          <w:szCs w:val="28"/>
        </w:rPr>
        <w:t>31 466,98</w:t>
      </w:r>
      <w:r>
        <w:rPr>
          <w:sz w:val="28"/>
          <w:szCs w:val="28"/>
        </w:rPr>
        <w:t>рублей</w:t>
      </w:r>
      <w:r w:rsidR="00300E70">
        <w:rPr>
          <w:sz w:val="28"/>
          <w:szCs w:val="28"/>
        </w:rPr>
        <w:t xml:space="preserve"> (</w:t>
      </w:r>
      <w:r w:rsidR="00DD388C">
        <w:rPr>
          <w:sz w:val="28"/>
          <w:szCs w:val="28"/>
        </w:rPr>
        <w:t>110</w:t>
      </w:r>
      <w:r w:rsidR="00300E70">
        <w:rPr>
          <w:sz w:val="28"/>
          <w:szCs w:val="28"/>
        </w:rPr>
        <w:t xml:space="preserve"> %)</w:t>
      </w:r>
      <w:r>
        <w:rPr>
          <w:sz w:val="28"/>
          <w:szCs w:val="28"/>
        </w:rPr>
        <w:t xml:space="preserve">. </w:t>
      </w:r>
    </w:p>
    <w:p w:rsidR="00F0370C" w:rsidRDefault="00F0370C" w:rsidP="00F0370C">
      <w:pPr>
        <w:ind w:firstLine="851"/>
        <w:jc w:val="both"/>
        <w:rPr>
          <w:sz w:val="28"/>
          <w:szCs w:val="28"/>
        </w:rPr>
      </w:pPr>
      <w:r>
        <w:rPr>
          <w:sz w:val="28"/>
          <w:szCs w:val="28"/>
        </w:rPr>
        <w:t xml:space="preserve">Вместе с тем, качество кадрового потенциала отрасли образования остается невысоким, сохраняется  тенденция старения педагогических кадров, доля учителей пенсионного возраста  возросла в сравнении с прошлым годом   на </w:t>
      </w:r>
      <w:r w:rsidR="00DD232B">
        <w:rPr>
          <w:sz w:val="28"/>
          <w:szCs w:val="28"/>
        </w:rPr>
        <w:t xml:space="preserve">5,9 </w:t>
      </w:r>
      <w:r w:rsidRPr="0051565A">
        <w:rPr>
          <w:sz w:val="28"/>
          <w:szCs w:val="28"/>
        </w:rPr>
        <w:t xml:space="preserve">% и составляет </w:t>
      </w:r>
      <w:r w:rsidR="0051565A" w:rsidRPr="0051565A">
        <w:rPr>
          <w:sz w:val="28"/>
          <w:szCs w:val="28"/>
        </w:rPr>
        <w:t>2</w:t>
      </w:r>
      <w:r w:rsidR="00DD232B">
        <w:rPr>
          <w:sz w:val="28"/>
          <w:szCs w:val="28"/>
        </w:rPr>
        <w:t>6</w:t>
      </w:r>
      <w:r w:rsidR="0051565A" w:rsidRPr="0051565A">
        <w:rPr>
          <w:sz w:val="28"/>
          <w:szCs w:val="28"/>
        </w:rPr>
        <w:t>,</w:t>
      </w:r>
      <w:r w:rsidR="00DD232B">
        <w:rPr>
          <w:sz w:val="28"/>
          <w:szCs w:val="28"/>
        </w:rPr>
        <w:t>3</w:t>
      </w:r>
      <w:r w:rsidRPr="0051565A">
        <w:rPr>
          <w:sz w:val="28"/>
          <w:szCs w:val="28"/>
        </w:rPr>
        <w:t xml:space="preserve"> %,</w:t>
      </w:r>
      <w:r>
        <w:rPr>
          <w:sz w:val="28"/>
          <w:szCs w:val="28"/>
        </w:rPr>
        <w:t xml:space="preserve">недостаточный приток молодых специалистов и их закрепляемость  в  образовательных организациях. </w:t>
      </w:r>
    </w:p>
    <w:p w:rsidR="00320E07" w:rsidRDefault="00F0370C" w:rsidP="00F0370C">
      <w:pPr>
        <w:ind w:firstLine="851"/>
        <w:jc w:val="both"/>
        <w:rPr>
          <w:sz w:val="28"/>
          <w:szCs w:val="28"/>
        </w:rPr>
      </w:pPr>
      <w:r>
        <w:rPr>
          <w:sz w:val="28"/>
          <w:szCs w:val="28"/>
        </w:rPr>
        <w:t xml:space="preserve">Требуют улучшения  социально-экономическое положение и жилищные условия  педагогов. Решение данной задачи  будет  способствовать и  притоку молодых специалистов в сферу образования.  </w:t>
      </w:r>
    </w:p>
    <w:p w:rsidR="00320E07" w:rsidRDefault="00320E07" w:rsidP="00F0370C">
      <w:pPr>
        <w:ind w:firstLine="851"/>
        <w:jc w:val="both"/>
        <w:rPr>
          <w:sz w:val="28"/>
          <w:szCs w:val="28"/>
        </w:rPr>
      </w:pPr>
    </w:p>
    <w:p w:rsidR="00F0370C" w:rsidRDefault="00F0370C" w:rsidP="00973F8C">
      <w:pPr>
        <w:jc w:val="center"/>
        <w:rPr>
          <w:b/>
          <w:i/>
          <w:sz w:val="28"/>
          <w:szCs w:val="28"/>
        </w:rPr>
      </w:pPr>
      <w:r>
        <w:rPr>
          <w:b/>
          <w:i/>
          <w:sz w:val="28"/>
          <w:szCs w:val="28"/>
        </w:rPr>
        <w:t>Финансирование образования</w:t>
      </w:r>
    </w:p>
    <w:p w:rsidR="00F0370C" w:rsidRDefault="00F0370C" w:rsidP="00F0370C">
      <w:pPr>
        <w:ind w:firstLine="851"/>
        <w:jc w:val="both"/>
        <w:rPr>
          <w:sz w:val="28"/>
          <w:szCs w:val="28"/>
        </w:rPr>
      </w:pPr>
      <w:r>
        <w:rPr>
          <w:sz w:val="28"/>
          <w:szCs w:val="28"/>
        </w:rPr>
        <w:t>Расходы на образование  в структуре консолидированного бюджета округа ежегодно увеличиваются. 100 % образовательных учреждений перешли на новую систему оплаты труда и нормативно- подушевое финансирование.  В соответствии с Указом Президента РФ от 07.05.2012 № 597 «О мероприятих по реализации государственной социальной политики» решаются вопросы повышения заработной платы педагогическим работникам.</w:t>
      </w:r>
    </w:p>
    <w:p w:rsidR="00F0370C" w:rsidRDefault="00F0370C" w:rsidP="00F0370C">
      <w:pPr>
        <w:ind w:firstLine="851"/>
        <w:jc w:val="both"/>
        <w:rPr>
          <w:sz w:val="28"/>
          <w:szCs w:val="28"/>
        </w:rPr>
      </w:pPr>
      <w:r>
        <w:rPr>
          <w:sz w:val="28"/>
          <w:szCs w:val="28"/>
        </w:rPr>
        <w:t>На 01.0</w:t>
      </w:r>
      <w:r w:rsidR="00DD388C">
        <w:rPr>
          <w:sz w:val="28"/>
          <w:szCs w:val="28"/>
        </w:rPr>
        <w:t>1</w:t>
      </w:r>
      <w:r w:rsidR="00E24D96">
        <w:rPr>
          <w:sz w:val="28"/>
          <w:szCs w:val="28"/>
        </w:rPr>
        <w:t>.202</w:t>
      </w:r>
      <w:r w:rsidR="00DD388C">
        <w:rPr>
          <w:sz w:val="28"/>
          <w:szCs w:val="28"/>
        </w:rPr>
        <w:t>1</w:t>
      </w:r>
      <w:r>
        <w:rPr>
          <w:sz w:val="28"/>
          <w:szCs w:val="28"/>
        </w:rPr>
        <w:t xml:space="preserve"> года значение средней заработной платы  педагогических  работников образовательных учреждений отрасли «Образование» составило:</w:t>
      </w:r>
    </w:p>
    <w:p w:rsidR="00F0370C" w:rsidRDefault="00F0370C" w:rsidP="00F0370C">
      <w:pPr>
        <w:ind w:firstLine="851"/>
        <w:jc w:val="both"/>
        <w:rPr>
          <w:sz w:val="28"/>
          <w:szCs w:val="28"/>
        </w:rPr>
      </w:pPr>
      <w:r>
        <w:rPr>
          <w:sz w:val="28"/>
          <w:szCs w:val="28"/>
        </w:rPr>
        <w:t xml:space="preserve">- в учреждениях общего образования </w:t>
      </w:r>
      <w:r w:rsidR="00DD232B">
        <w:rPr>
          <w:sz w:val="28"/>
          <w:szCs w:val="28"/>
        </w:rPr>
        <w:t>–</w:t>
      </w:r>
      <w:r w:rsidR="00DD388C">
        <w:rPr>
          <w:sz w:val="28"/>
          <w:szCs w:val="28"/>
        </w:rPr>
        <w:t>31 466,98</w:t>
      </w:r>
      <w:r>
        <w:rPr>
          <w:sz w:val="28"/>
          <w:szCs w:val="28"/>
        </w:rPr>
        <w:t xml:space="preserve">  руб., что составляет </w:t>
      </w:r>
      <w:r w:rsidR="00DD388C">
        <w:rPr>
          <w:sz w:val="28"/>
          <w:szCs w:val="28"/>
        </w:rPr>
        <w:t>110</w:t>
      </w:r>
      <w:r w:rsidR="00E24D96">
        <w:rPr>
          <w:sz w:val="28"/>
          <w:szCs w:val="28"/>
        </w:rPr>
        <w:t xml:space="preserve">% от значения среднемесячной начисленной </w:t>
      </w:r>
      <w:r>
        <w:rPr>
          <w:sz w:val="28"/>
          <w:szCs w:val="28"/>
        </w:rPr>
        <w:t>зараб</w:t>
      </w:r>
      <w:r w:rsidR="00185DD9">
        <w:rPr>
          <w:sz w:val="28"/>
          <w:szCs w:val="28"/>
        </w:rPr>
        <w:t xml:space="preserve">отной платы </w:t>
      </w:r>
      <w:r w:rsidR="00E24D96">
        <w:rPr>
          <w:sz w:val="28"/>
          <w:szCs w:val="28"/>
        </w:rPr>
        <w:t>наемных работников в организациях, у индивидуальных предпринимателей и физических лиц (среднемесячного дохода от трудовой деятельности)</w:t>
      </w:r>
      <w:r>
        <w:rPr>
          <w:sz w:val="28"/>
          <w:szCs w:val="28"/>
        </w:rPr>
        <w:t>;</w:t>
      </w:r>
    </w:p>
    <w:p w:rsidR="00F0370C" w:rsidRPr="00DD232B" w:rsidRDefault="00F0370C" w:rsidP="00F0370C">
      <w:pPr>
        <w:ind w:firstLine="851"/>
        <w:jc w:val="both"/>
        <w:rPr>
          <w:sz w:val="28"/>
          <w:szCs w:val="28"/>
        </w:rPr>
      </w:pPr>
      <w:r w:rsidRPr="00DD232B">
        <w:rPr>
          <w:sz w:val="28"/>
          <w:szCs w:val="28"/>
        </w:rPr>
        <w:t xml:space="preserve">- в дошкольных образовательных учреждениях </w:t>
      </w:r>
      <w:r w:rsidR="00DD388C">
        <w:rPr>
          <w:sz w:val="28"/>
          <w:szCs w:val="28"/>
        </w:rPr>
        <w:t>–30 020,4</w:t>
      </w:r>
      <w:r w:rsidRPr="00DD232B">
        <w:rPr>
          <w:sz w:val="28"/>
          <w:szCs w:val="28"/>
        </w:rPr>
        <w:t xml:space="preserve"> руб.,что составляет </w:t>
      </w:r>
      <w:r w:rsidR="00DD388C">
        <w:rPr>
          <w:sz w:val="28"/>
          <w:szCs w:val="28"/>
        </w:rPr>
        <w:t>102,6</w:t>
      </w:r>
      <w:r w:rsidRPr="00DD232B">
        <w:rPr>
          <w:sz w:val="28"/>
          <w:szCs w:val="28"/>
        </w:rPr>
        <w:t>% от прогнозного значения средней заработной платы в сфере общего образования</w:t>
      </w:r>
      <w:r w:rsidR="00E24D96">
        <w:rPr>
          <w:sz w:val="28"/>
          <w:szCs w:val="28"/>
        </w:rPr>
        <w:t xml:space="preserve"> в регионе</w:t>
      </w:r>
      <w:r w:rsidRPr="00DD232B">
        <w:rPr>
          <w:sz w:val="28"/>
          <w:szCs w:val="28"/>
        </w:rPr>
        <w:t xml:space="preserve">; </w:t>
      </w:r>
    </w:p>
    <w:p w:rsidR="00F0370C" w:rsidRPr="00DD232B" w:rsidRDefault="00F0370C" w:rsidP="00F0370C">
      <w:pPr>
        <w:ind w:firstLine="851"/>
        <w:jc w:val="both"/>
        <w:rPr>
          <w:sz w:val="28"/>
          <w:szCs w:val="28"/>
        </w:rPr>
      </w:pPr>
      <w:r w:rsidRPr="00DD232B">
        <w:rPr>
          <w:sz w:val="28"/>
          <w:szCs w:val="28"/>
        </w:rPr>
        <w:t xml:space="preserve">- в образовательных учреждениях дополнительного образования детей </w:t>
      </w:r>
      <w:r w:rsidR="00DD388C">
        <w:rPr>
          <w:sz w:val="28"/>
          <w:szCs w:val="28"/>
        </w:rPr>
        <w:t>32 214,31</w:t>
      </w:r>
      <w:r w:rsidRPr="00DD232B">
        <w:rPr>
          <w:sz w:val="28"/>
          <w:szCs w:val="28"/>
        </w:rPr>
        <w:t xml:space="preserve"> руб.,что соста</w:t>
      </w:r>
      <w:r w:rsidR="003A1CAA" w:rsidRPr="00DD232B">
        <w:rPr>
          <w:sz w:val="28"/>
          <w:szCs w:val="28"/>
        </w:rPr>
        <w:t>в</w:t>
      </w:r>
      <w:r w:rsidRPr="00DD232B">
        <w:rPr>
          <w:sz w:val="28"/>
          <w:szCs w:val="28"/>
        </w:rPr>
        <w:t>ляет</w:t>
      </w:r>
      <w:r w:rsidR="00E57591">
        <w:rPr>
          <w:sz w:val="28"/>
          <w:szCs w:val="28"/>
        </w:rPr>
        <w:t>101,7</w:t>
      </w:r>
      <w:r w:rsidRPr="00DD232B">
        <w:rPr>
          <w:sz w:val="28"/>
          <w:szCs w:val="28"/>
        </w:rPr>
        <w:t xml:space="preserve"> % от значения средней заработной платы учителей во Владимирской области.</w:t>
      </w:r>
    </w:p>
    <w:p w:rsidR="00F0370C" w:rsidRDefault="00F0370C" w:rsidP="00F0370C">
      <w:pPr>
        <w:ind w:firstLine="851"/>
        <w:jc w:val="both"/>
        <w:rPr>
          <w:sz w:val="28"/>
          <w:szCs w:val="28"/>
        </w:rPr>
      </w:pPr>
      <w:r>
        <w:rPr>
          <w:sz w:val="28"/>
          <w:szCs w:val="28"/>
        </w:rPr>
        <w:t xml:space="preserve">Существующие проблемы  в сфере образования округа требуют комплексного решения. Организационной основой решения большинства указанных проблем, реализации муниципальной политики в сфере образования  должна стать Программа  «Развитие образования в округе Муром».  </w:t>
      </w:r>
    </w:p>
    <w:p w:rsidR="00F0370C" w:rsidRDefault="00F0370C" w:rsidP="00F0370C">
      <w:pPr>
        <w:ind w:firstLine="851"/>
        <w:jc w:val="both"/>
        <w:rPr>
          <w:sz w:val="28"/>
          <w:szCs w:val="28"/>
        </w:rPr>
      </w:pPr>
      <w:r>
        <w:rPr>
          <w:sz w:val="28"/>
          <w:szCs w:val="28"/>
        </w:rPr>
        <w:t>Использование  программно-целевого метода позволит максимально эффективно управлять выделенными бюджетными средствами  в соответствии с выбранными приоритетами деятельности на определенный период и в итоге достичь указанных   в программе цел</w:t>
      </w:r>
      <w:r w:rsidR="009C6D47">
        <w:rPr>
          <w:sz w:val="28"/>
          <w:szCs w:val="28"/>
        </w:rPr>
        <w:t>ей</w:t>
      </w:r>
      <w:r>
        <w:rPr>
          <w:sz w:val="28"/>
          <w:szCs w:val="28"/>
        </w:rPr>
        <w:t xml:space="preserve"> и задач. </w:t>
      </w:r>
    </w:p>
    <w:p w:rsidR="00324552" w:rsidRPr="00324552" w:rsidRDefault="00F0370C" w:rsidP="00324552">
      <w:pPr>
        <w:ind w:firstLine="851"/>
        <w:jc w:val="both"/>
        <w:rPr>
          <w:color w:val="000000"/>
          <w:sz w:val="28"/>
          <w:szCs w:val="28"/>
        </w:rPr>
      </w:pPr>
      <w:r>
        <w:rPr>
          <w:color w:val="000000"/>
          <w:sz w:val="28"/>
          <w:szCs w:val="28"/>
        </w:rPr>
        <w:t xml:space="preserve"> Настоящая   Программа  определяет стратегию и основные направления  развития муниципальной  системы образования на 20</w:t>
      </w:r>
      <w:r w:rsidR="00DD232B">
        <w:rPr>
          <w:color w:val="000000"/>
          <w:sz w:val="28"/>
          <w:szCs w:val="28"/>
        </w:rPr>
        <w:t>2</w:t>
      </w:r>
      <w:r w:rsidR="000147F0">
        <w:rPr>
          <w:color w:val="000000"/>
          <w:sz w:val="28"/>
          <w:szCs w:val="28"/>
        </w:rPr>
        <w:t xml:space="preserve">1 </w:t>
      </w:r>
      <w:r>
        <w:rPr>
          <w:color w:val="000000"/>
          <w:sz w:val="28"/>
          <w:szCs w:val="28"/>
        </w:rPr>
        <w:t>-202</w:t>
      </w:r>
      <w:r w:rsidR="000147F0">
        <w:rPr>
          <w:color w:val="000000"/>
          <w:sz w:val="28"/>
          <w:szCs w:val="28"/>
        </w:rPr>
        <w:t>3</w:t>
      </w:r>
      <w:r>
        <w:rPr>
          <w:color w:val="000000"/>
          <w:sz w:val="28"/>
          <w:szCs w:val="28"/>
        </w:rPr>
        <w:t xml:space="preserve"> годы и является  логическим продолжением Программы «Развитие образования  в округе Муром» на 20</w:t>
      </w:r>
      <w:r w:rsidR="000147F0">
        <w:rPr>
          <w:color w:val="000000"/>
          <w:sz w:val="28"/>
          <w:szCs w:val="28"/>
        </w:rPr>
        <w:t xml:space="preserve">20 – </w:t>
      </w:r>
      <w:r>
        <w:rPr>
          <w:color w:val="000000"/>
          <w:sz w:val="28"/>
          <w:szCs w:val="28"/>
        </w:rPr>
        <w:t>202</w:t>
      </w:r>
      <w:r w:rsidR="000147F0">
        <w:rPr>
          <w:color w:val="000000"/>
          <w:sz w:val="28"/>
          <w:szCs w:val="28"/>
        </w:rPr>
        <w:t xml:space="preserve">2 </w:t>
      </w:r>
      <w:r>
        <w:rPr>
          <w:color w:val="000000"/>
          <w:sz w:val="28"/>
          <w:szCs w:val="28"/>
        </w:rPr>
        <w:t>годы.</w:t>
      </w:r>
    </w:p>
    <w:p w:rsidR="00F0370C" w:rsidRDefault="009C6D47" w:rsidP="00EE789E">
      <w:pPr>
        <w:ind w:left="720" w:hanging="862"/>
        <w:jc w:val="center"/>
        <w:rPr>
          <w:b/>
          <w:sz w:val="28"/>
          <w:szCs w:val="28"/>
        </w:rPr>
      </w:pPr>
      <w:r>
        <w:rPr>
          <w:b/>
          <w:sz w:val="28"/>
          <w:szCs w:val="28"/>
        </w:rPr>
        <w:t>1.2.</w:t>
      </w:r>
      <w:r w:rsidR="00F0370C">
        <w:rPr>
          <w:b/>
          <w:sz w:val="28"/>
          <w:szCs w:val="28"/>
        </w:rPr>
        <w:t>Прогноз развития сферы образования до 202</w:t>
      </w:r>
      <w:r w:rsidR="000147F0">
        <w:rPr>
          <w:b/>
          <w:sz w:val="28"/>
          <w:szCs w:val="28"/>
        </w:rPr>
        <w:t>3</w:t>
      </w:r>
      <w:r w:rsidR="00F0370C">
        <w:rPr>
          <w:b/>
          <w:sz w:val="28"/>
          <w:szCs w:val="28"/>
        </w:rPr>
        <w:t xml:space="preserve"> года</w:t>
      </w:r>
    </w:p>
    <w:p w:rsidR="00F0370C" w:rsidRDefault="004E039F" w:rsidP="00EB52AA">
      <w:pPr>
        <w:ind w:firstLine="851"/>
        <w:jc w:val="both"/>
        <w:rPr>
          <w:sz w:val="28"/>
          <w:szCs w:val="28"/>
        </w:rPr>
      </w:pPr>
      <w:r>
        <w:rPr>
          <w:sz w:val="28"/>
          <w:szCs w:val="28"/>
        </w:rPr>
        <w:t xml:space="preserve">Прогноз состояния </w:t>
      </w:r>
      <w:r w:rsidR="00F0370C">
        <w:rPr>
          <w:sz w:val="28"/>
          <w:szCs w:val="28"/>
        </w:rPr>
        <w:t xml:space="preserve">сферы образования базируется как на демографических прогнозах о количестве детей дошкольного,  школьного возраста,  на прогнозах развития экономики, рынка труда,  социальной сферы округа,  так и на планируемых результатах реализации мероприятий, предусмотренных Программой. Наиболее значимым эффектом от реализации Программы станет доступность качественного образования, соответствующего современным образовательным стандартам и требованиям инновационного социально-ориентированного развития округа, области и Российской Федерации, всем жителям независимо от их места жительства, социального, имущественного статуса и состояния здоровья. </w:t>
      </w:r>
    </w:p>
    <w:p w:rsidR="00F0370C" w:rsidRDefault="00F0370C" w:rsidP="00EB52AA">
      <w:pPr>
        <w:ind w:firstLine="851"/>
        <w:jc w:val="both"/>
        <w:rPr>
          <w:sz w:val="28"/>
          <w:szCs w:val="28"/>
        </w:rPr>
      </w:pPr>
      <w:r>
        <w:rPr>
          <w:sz w:val="28"/>
          <w:szCs w:val="28"/>
        </w:rPr>
        <w:t xml:space="preserve"> В результате реализации Программы ожидается достижение следующих результатов: </w:t>
      </w:r>
    </w:p>
    <w:p w:rsidR="00F0370C" w:rsidRDefault="00CA0385" w:rsidP="00EB52AA">
      <w:pPr>
        <w:jc w:val="both"/>
        <w:rPr>
          <w:i/>
          <w:noProof w:val="0"/>
          <w:sz w:val="28"/>
        </w:rPr>
      </w:pPr>
      <w:r>
        <w:rPr>
          <w:i/>
          <w:noProof w:val="0"/>
          <w:sz w:val="28"/>
        </w:rPr>
        <w:tab/>
        <w:t xml:space="preserve">- </w:t>
      </w:r>
      <w:r w:rsidR="00F0370C">
        <w:rPr>
          <w:i/>
          <w:noProof w:val="0"/>
          <w:sz w:val="28"/>
        </w:rPr>
        <w:t>в системе дошкольного образования:</w:t>
      </w:r>
    </w:p>
    <w:p w:rsidR="00F0370C" w:rsidRDefault="00CA0385" w:rsidP="00EB52AA">
      <w:pPr>
        <w:jc w:val="both"/>
        <w:rPr>
          <w:noProof w:val="0"/>
          <w:sz w:val="28"/>
        </w:rPr>
      </w:pPr>
      <w:r>
        <w:rPr>
          <w:b/>
          <w:i/>
          <w:noProof w:val="0"/>
          <w:sz w:val="28"/>
        </w:rPr>
        <w:tab/>
      </w:r>
      <w:r w:rsidR="00F0370C">
        <w:rPr>
          <w:b/>
          <w:i/>
          <w:noProof w:val="0"/>
          <w:sz w:val="28"/>
        </w:rPr>
        <w:t>-</w:t>
      </w:r>
      <w:r w:rsidR="00F0370C">
        <w:rPr>
          <w:noProof w:val="0"/>
          <w:sz w:val="28"/>
        </w:rPr>
        <w:t>будет создана инфраст</w:t>
      </w:r>
      <w:r w:rsidR="008E250C">
        <w:rPr>
          <w:noProof w:val="0"/>
          <w:sz w:val="28"/>
        </w:rPr>
        <w:t>р</w:t>
      </w:r>
      <w:r w:rsidR="00F0370C">
        <w:rPr>
          <w:noProof w:val="0"/>
          <w:sz w:val="28"/>
        </w:rPr>
        <w:t>уктура поддержки раннего развития детей  (</w:t>
      </w:r>
      <w:r w:rsidR="00320E07">
        <w:rPr>
          <w:noProof w:val="0"/>
          <w:sz w:val="28"/>
        </w:rPr>
        <w:t>от 2 месяцев до3 лет</w:t>
      </w:r>
      <w:r w:rsidR="00F0370C">
        <w:rPr>
          <w:noProof w:val="0"/>
          <w:sz w:val="28"/>
        </w:rPr>
        <w:t>);</w:t>
      </w:r>
    </w:p>
    <w:p w:rsidR="00F0370C" w:rsidRDefault="00CA0385" w:rsidP="00EB52AA">
      <w:pPr>
        <w:jc w:val="both"/>
        <w:rPr>
          <w:noProof w:val="0"/>
          <w:sz w:val="28"/>
        </w:rPr>
      </w:pPr>
      <w:r>
        <w:rPr>
          <w:noProof w:val="0"/>
          <w:sz w:val="28"/>
        </w:rPr>
        <w:tab/>
      </w:r>
      <w:r w:rsidR="00F0370C">
        <w:rPr>
          <w:noProof w:val="0"/>
          <w:sz w:val="28"/>
        </w:rPr>
        <w:t>- всем детям в возрасте от 1 года  до 7 лет, нуждающимся в предоставлении дошкольного образования и поставленным на учет по получению соответс</w:t>
      </w:r>
      <w:r w:rsidR="008E250C">
        <w:rPr>
          <w:noProof w:val="0"/>
          <w:sz w:val="28"/>
        </w:rPr>
        <w:t>т</w:t>
      </w:r>
      <w:r w:rsidR="00F0370C">
        <w:rPr>
          <w:noProof w:val="0"/>
          <w:sz w:val="28"/>
        </w:rPr>
        <w:t xml:space="preserve">вующей услуги, будет предоставлена возможность  получения дошкольного образования; </w:t>
      </w:r>
    </w:p>
    <w:p w:rsidR="00F0370C" w:rsidRDefault="00CA0385" w:rsidP="00EB52AA">
      <w:pPr>
        <w:jc w:val="both"/>
        <w:rPr>
          <w:i/>
          <w:noProof w:val="0"/>
          <w:sz w:val="28"/>
        </w:rPr>
      </w:pPr>
      <w:r>
        <w:rPr>
          <w:i/>
          <w:noProof w:val="0"/>
          <w:sz w:val="28"/>
        </w:rPr>
        <w:tab/>
      </w:r>
      <w:r w:rsidR="00F0370C">
        <w:rPr>
          <w:i/>
          <w:noProof w:val="0"/>
          <w:sz w:val="28"/>
        </w:rPr>
        <w:t xml:space="preserve">- в системе общего образования:  </w:t>
      </w:r>
    </w:p>
    <w:p w:rsidR="002F62E7" w:rsidRPr="002F62E7" w:rsidRDefault="002F62E7" w:rsidP="00EB52AA">
      <w:pPr>
        <w:jc w:val="both"/>
        <w:rPr>
          <w:noProof w:val="0"/>
          <w:sz w:val="28"/>
        </w:rPr>
      </w:pPr>
      <w:r>
        <w:rPr>
          <w:i/>
          <w:noProof w:val="0"/>
          <w:sz w:val="28"/>
        </w:rPr>
        <w:tab/>
      </w:r>
      <w:r w:rsidRPr="002F62E7">
        <w:rPr>
          <w:noProof w:val="0"/>
          <w:sz w:val="28"/>
        </w:rPr>
        <w:t>-</w:t>
      </w:r>
      <w:r>
        <w:rPr>
          <w:noProof w:val="0"/>
          <w:sz w:val="28"/>
        </w:rPr>
        <w:t xml:space="preserve"> 100% численности населения округа в возрасте 5-18 лет будет охвачено общим образованием;</w:t>
      </w:r>
    </w:p>
    <w:p w:rsidR="00F0370C" w:rsidRDefault="00CA0385" w:rsidP="00EB52AA">
      <w:pPr>
        <w:jc w:val="both"/>
        <w:rPr>
          <w:noProof w:val="0"/>
          <w:sz w:val="28"/>
        </w:rPr>
      </w:pPr>
      <w:r>
        <w:rPr>
          <w:noProof w:val="0"/>
          <w:sz w:val="28"/>
        </w:rPr>
        <w:tab/>
      </w:r>
      <w:r w:rsidR="00084215">
        <w:rPr>
          <w:noProof w:val="0"/>
          <w:sz w:val="28"/>
        </w:rPr>
        <w:t>- отношение среднего балла ЕГЭ в 10% школ с лучшими результатами (в расчете на 2 обязательных предмета) к среднему баллу ЕГЭ в 10% школ с худшими результатами (в расчете на 2 обязательных предмета) составит 1,6;</w:t>
      </w:r>
    </w:p>
    <w:p w:rsidR="00F0370C" w:rsidRDefault="00CA0385" w:rsidP="00084215">
      <w:pPr>
        <w:jc w:val="both"/>
        <w:rPr>
          <w:noProof w:val="0"/>
          <w:sz w:val="28"/>
        </w:rPr>
      </w:pPr>
      <w:r>
        <w:rPr>
          <w:noProof w:val="0"/>
          <w:sz w:val="28"/>
        </w:rPr>
        <w:tab/>
      </w:r>
      <w:r w:rsidR="00F0370C">
        <w:rPr>
          <w:noProof w:val="0"/>
          <w:sz w:val="28"/>
        </w:rPr>
        <w:t xml:space="preserve">- во всех общеобразовательных организациях будут созданы условия,  соответствующие требованиям   федеральных государственных  образовательных стандартов; </w:t>
      </w:r>
    </w:p>
    <w:p w:rsidR="00F0370C" w:rsidRDefault="00CA0385" w:rsidP="00EB52AA">
      <w:pPr>
        <w:jc w:val="both"/>
        <w:rPr>
          <w:i/>
          <w:noProof w:val="0"/>
          <w:sz w:val="28"/>
        </w:rPr>
      </w:pPr>
      <w:r>
        <w:rPr>
          <w:i/>
          <w:noProof w:val="0"/>
          <w:sz w:val="28"/>
        </w:rPr>
        <w:tab/>
      </w:r>
      <w:r w:rsidR="00F0370C">
        <w:rPr>
          <w:i/>
          <w:noProof w:val="0"/>
          <w:sz w:val="28"/>
        </w:rPr>
        <w:t>- в систе</w:t>
      </w:r>
      <w:r w:rsidR="00084215">
        <w:rPr>
          <w:i/>
          <w:noProof w:val="0"/>
          <w:sz w:val="28"/>
        </w:rPr>
        <w:t xml:space="preserve">ме дополнительного образования </w:t>
      </w:r>
      <w:r w:rsidR="00F0370C">
        <w:rPr>
          <w:i/>
          <w:noProof w:val="0"/>
          <w:sz w:val="28"/>
        </w:rPr>
        <w:t>детей:</w:t>
      </w:r>
    </w:p>
    <w:p w:rsidR="00CB459E" w:rsidRDefault="00CB459E" w:rsidP="00CB459E">
      <w:pPr>
        <w:jc w:val="both"/>
        <w:rPr>
          <w:noProof w:val="0"/>
          <w:sz w:val="28"/>
        </w:rPr>
      </w:pPr>
      <w:r>
        <w:rPr>
          <w:i/>
          <w:noProof w:val="0"/>
          <w:sz w:val="28"/>
        </w:rPr>
        <w:tab/>
      </w:r>
      <w:r w:rsidRPr="00EB499D">
        <w:rPr>
          <w:noProof w:val="0"/>
          <w:sz w:val="28"/>
        </w:rPr>
        <w:t xml:space="preserve">- </w:t>
      </w:r>
      <w:r>
        <w:rPr>
          <w:noProof w:val="0"/>
          <w:sz w:val="28"/>
        </w:rPr>
        <w:t>охват детей в возрасте 5-18 лет программами дополнительного образования сохранится на уровне 75 %;</w:t>
      </w:r>
    </w:p>
    <w:p w:rsidR="00CB459E" w:rsidRPr="00F66A0B" w:rsidRDefault="00CB459E" w:rsidP="00CB459E">
      <w:pPr>
        <w:jc w:val="both"/>
        <w:rPr>
          <w:i/>
          <w:noProof w:val="0"/>
          <w:sz w:val="28"/>
        </w:rPr>
      </w:pPr>
      <w:r>
        <w:rPr>
          <w:i/>
          <w:noProof w:val="0"/>
          <w:sz w:val="28"/>
        </w:rPr>
        <w:tab/>
      </w:r>
      <w:r w:rsidRPr="00F66A0B">
        <w:rPr>
          <w:i/>
          <w:noProof w:val="0"/>
          <w:sz w:val="28"/>
        </w:rPr>
        <w:t>-в обеспечении защиты прав и интересов детей-сирот и детей, оставшихся без попечения родителей:</w:t>
      </w:r>
    </w:p>
    <w:p w:rsidR="00CB459E" w:rsidRPr="00F66A0B" w:rsidRDefault="00CB459E" w:rsidP="00CB459E">
      <w:pPr>
        <w:jc w:val="both"/>
        <w:rPr>
          <w:noProof w:val="0"/>
          <w:sz w:val="28"/>
        </w:rPr>
      </w:pPr>
      <w:r>
        <w:rPr>
          <w:noProof w:val="0"/>
          <w:sz w:val="28"/>
        </w:rPr>
        <w:tab/>
      </w:r>
      <w:r w:rsidRPr="00F66A0B">
        <w:rPr>
          <w:noProof w:val="0"/>
          <w:sz w:val="28"/>
        </w:rPr>
        <w:t>-снижение количества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CB459E" w:rsidRPr="00F66A0B" w:rsidRDefault="00CB459E" w:rsidP="00CB459E">
      <w:pPr>
        <w:jc w:val="both"/>
        <w:rPr>
          <w:i/>
          <w:noProof w:val="0"/>
          <w:sz w:val="28"/>
        </w:rPr>
      </w:pPr>
      <w:r>
        <w:rPr>
          <w:i/>
          <w:noProof w:val="0"/>
          <w:sz w:val="28"/>
        </w:rPr>
        <w:tab/>
      </w:r>
      <w:r w:rsidRPr="00F66A0B">
        <w:rPr>
          <w:i/>
          <w:noProof w:val="0"/>
          <w:sz w:val="28"/>
        </w:rPr>
        <w:t>-в развитии кадрового потенциала</w:t>
      </w:r>
    </w:p>
    <w:p w:rsidR="00CB459E" w:rsidRPr="00F66A0B" w:rsidRDefault="00CB459E" w:rsidP="00CB459E">
      <w:pPr>
        <w:jc w:val="both"/>
        <w:rPr>
          <w:noProof w:val="0"/>
          <w:sz w:val="28"/>
        </w:rPr>
      </w:pPr>
      <w:r>
        <w:rPr>
          <w:noProof w:val="0"/>
          <w:sz w:val="28"/>
        </w:rPr>
        <w:tab/>
      </w:r>
      <w:r w:rsidRPr="00F66A0B">
        <w:rPr>
          <w:noProof w:val="0"/>
          <w:sz w:val="28"/>
        </w:rPr>
        <w:t>-</w:t>
      </w:r>
      <w:r>
        <w:rPr>
          <w:noProof w:val="0"/>
          <w:sz w:val="28"/>
        </w:rPr>
        <w:t xml:space="preserve"> увеличится  </w:t>
      </w:r>
      <w:r w:rsidRPr="00F66A0B">
        <w:rPr>
          <w:noProof w:val="0"/>
          <w:sz w:val="28"/>
        </w:rPr>
        <w:t xml:space="preserve"> доля учителей в возрасте до 35лет в общей численности учителей общеобразовательных организаций </w:t>
      </w:r>
      <w:r>
        <w:rPr>
          <w:noProof w:val="0"/>
          <w:sz w:val="28"/>
        </w:rPr>
        <w:t xml:space="preserve"> до 22 %</w:t>
      </w:r>
      <w:r w:rsidRPr="00F66A0B">
        <w:rPr>
          <w:noProof w:val="0"/>
          <w:sz w:val="28"/>
        </w:rPr>
        <w:t>;</w:t>
      </w:r>
    </w:p>
    <w:p w:rsidR="00CB459E" w:rsidRPr="00F66A0B" w:rsidRDefault="00CB459E" w:rsidP="00CB459E">
      <w:pPr>
        <w:jc w:val="both"/>
        <w:rPr>
          <w:noProof w:val="0"/>
          <w:sz w:val="28"/>
        </w:rPr>
      </w:pPr>
      <w:r>
        <w:rPr>
          <w:noProof w:val="0"/>
          <w:sz w:val="28"/>
        </w:rPr>
        <w:tab/>
      </w:r>
      <w:r w:rsidRPr="00A13EAF">
        <w:rPr>
          <w:noProof w:val="0"/>
          <w:sz w:val="28"/>
        </w:rPr>
        <w:t>- средняя заработная плата педагогических работников составит не менее 100% от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w:t>
      </w:r>
    </w:p>
    <w:p w:rsidR="00CB459E" w:rsidRPr="00F66A0B" w:rsidRDefault="00CB459E" w:rsidP="00CB459E">
      <w:pPr>
        <w:jc w:val="both"/>
        <w:rPr>
          <w:noProof w:val="0"/>
          <w:sz w:val="28"/>
        </w:rPr>
      </w:pPr>
      <w:r>
        <w:rPr>
          <w:noProof w:val="0"/>
          <w:sz w:val="28"/>
        </w:rPr>
        <w:tab/>
      </w:r>
      <w:r w:rsidRPr="00F66A0B">
        <w:rPr>
          <w:noProof w:val="0"/>
          <w:sz w:val="28"/>
        </w:rPr>
        <w:t>-средняя заработная плата педагогов дошкольных образовательных организаций составит не менее 100% от средней заработной платы  в сфере общего образования в регионе;</w:t>
      </w:r>
    </w:p>
    <w:p w:rsidR="00F0370C" w:rsidRDefault="00CB459E" w:rsidP="00CB459E">
      <w:pPr>
        <w:jc w:val="both"/>
        <w:rPr>
          <w:noProof w:val="0"/>
          <w:sz w:val="28"/>
        </w:rPr>
      </w:pPr>
      <w:r>
        <w:rPr>
          <w:noProof w:val="0"/>
          <w:sz w:val="28"/>
        </w:rPr>
        <w:tab/>
      </w:r>
      <w:r w:rsidRPr="00F66A0B">
        <w:rPr>
          <w:noProof w:val="0"/>
          <w:sz w:val="28"/>
        </w:rPr>
        <w:t>-средняя заработная плата работников дополнительного образования детей составит не менее 100% от средней заработной платы учителей  в ре</w:t>
      </w:r>
      <w:r>
        <w:rPr>
          <w:noProof w:val="0"/>
          <w:sz w:val="28"/>
        </w:rPr>
        <w:t>гионе.</w:t>
      </w:r>
    </w:p>
    <w:p w:rsidR="00F0370C" w:rsidRDefault="004E039F" w:rsidP="00F0370C">
      <w:pPr>
        <w:jc w:val="both"/>
        <w:rPr>
          <w:noProof w:val="0"/>
          <w:sz w:val="28"/>
        </w:rPr>
      </w:pPr>
      <w:r>
        <w:rPr>
          <w:noProof w:val="0"/>
          <w:sz w:val="28"/>
        </w:rPr>
        <w:tab/>
      </w:r>
      <w:r w:rsidR="00F0370C">
        <w:rPr>
          <w:noProof w:val="0"/>
          <w:sz w:val="28"/>
        </w:rPr>
        <w:t>Таким образом, внедрение современных организационных и экономических механизмов управления развитием образования позволило повысить уровень доступности, качества образования, эффективности деятельности системы.</w:t>
      </w:r>
    </w:p>
    <w:p w:rsidR="00F0370C" w:rsidRDefault="00F0370C" w:rsidP="00F0370C">
      <w:pPr>
        <w:jc w:val="both"/>
        <w:rPr>
          <w:noProof w:val="0"/>
          <w:sz w:val="28"/>
        </w:rPr>
      </w:pPr>
      <w:r>
        <w:rPr>
          <w:noProof w:val="0"/>
          <w:sz w:val="28"/>
        </w:rPr>
        <w:t>Дальнейшее развитие системы образования округа возможно  при условии решения проблем, сформировавшихся как противоречия между состоянием и уровнем развития системы, с одной стороны, и новыми социально-экономическими вызовами, с другой.</w:t>
      </w:r>
    </w:p>
    <w:p w:rsidR="00F0370C" w:rsidRDefault="00F0370C" w:rsidP="00F0370C">
      <w:pPr>
        <w:rPr>
          <w:noProof w:val="0"/>
          <w:sz w:val="28"/>
        </w:rPr>
      </w:pPr>
    </w:p>
    <w:p w:rsidR="00F0370C" w:rsidRDefault="00F0370C" w:rsidP="00F0370C">
      <w:pPr>
        <w:jc w:val="both"/>
        <w:rPr>
          <w:b/>
          <w:sz w:val="28"/>
          <w:szCs w:val="28"/>
        </w:rPr>
      </w:pPr>
      <w:r>
        <w:rPr>
          <w:b/>
          <w:sz w:val="28"/>
          <w:szCs w:val="28"/>
        </w:rPr>
        <w:t xml:space="preserve">    Раздел 2. Приоритеты муниципальной политики в сфере реализации муниципальной программы, цели, задачи и показатели (индикаторы) их достижения; основные ожидаемые конечные результаты муниципальной программы, сроки и этапы реализации муниципальной программы</w:t>
      </w:r>
    </w:p>
    <w:p w:rsidR="00F0370C" w:rsidRDefault="00F0370C" w:rsidP="00F0370C">
      <w:pPr>
        <w:jc w:val="both"/>
        <w:rPr>
          <w:b/>
          <w:sz w:val="28"/>
          <w:szCs w:val="28"/>
        </w:rPr>
      </w:pPr>
    </w:p>
    <w:p w:rsidR="00F0370C" w:rsidRDefault="000F4088" w:rsidP="000819EB">
      <w:pPr>
        <w:numPr>
          <w:ilvl w:val="1"/>
          <w:numId w:val="24"/>
        </w:numPr>
        <w:jc w:val="both"/>
        <w:rPr>
          <w:b/>
          <w:sz w:val="28"/>
          <w:szCs w:val="28"/>
        </w:rPr>
      </w:pPr>
      <w:r>
        <w:rPr>
          <w:b/>
          <w:sz w:val="28"/>
          <w:szCs w:val="28"/>
        </w:rPr>
        <w:t>.</w:t>
      </w:r>
      <w:r w:rsidR="00F0370C">
        <w:rPr>
          <w:b/>
          <w:sz w:val="28"/>
          <w:szCs w:val="28"/>
        </w:rPr>
        <w:t>Приоритеты  муниципальной политики в сфере образования</w:t>
      </w:r>
    </w:p>
    <w:p w:rsidR="00F0370C" w:rsidRDefault="00F0370C" w:rsidP="004E039F">
      <w:pPr>
        <w:jc w:val="both"/>
        <w:rPr>
          <w:sz w:val="28"/>
          <w:szCs w:val="28"/>
        </w:rPr>
      </w:pPr>
      <w:r>
        <w:rPr>
          <w:sz w:val="28"/>
          <w:szCs w:val="28"/>
        </w:rPr>
        <w:t>Приоритеты в сфере  о</w:t>
      </w:r>
      <w:r w:rsidR="005616C9">
        <w:rPr>
          <w:sz w:val="28"/>
          <w:szCs w:val="28"/>
        </w:rPr>
        <w:t>бразования сформированы с</w:t>
      </w:r>
      <w:r>
        <w:rPr>
          <w:sz w:val="28"/>
          <w:szCs w:val="28"/>
        </w:rPr>
        <w:t xml:space="preserve"> учетом целей и задач, представленных в следующих стратегических документах:</w:t>
      </w:r>
    </w:p>
    <w:p w:rsidR="00F0370C" w:rsidRDefault="00CA0385" w:rsidP="00F0370C">
      <w:pPr>
        <w:jc w:val="both"/>
        <w:rPr>
          <w:sz w:val="28"/>
          <w:szCs w:val="28"/>
        </w:rPr>
      </w:pPr>
      <w:r>
        <w:rPr>
          <w:sz w:val="28"/>
          <w:szCs w:val="28"/>
        </w:rPr>
        <w:tab/>
      </w:r>
      <w:r w:rsidR="004E039F">
        <w:rPr>
          <w:sz w:val="28"/>
          <w:szCs w:val="28"/>
        </w:rPr>
        <w:t xml:space="preserve">- </w:t>
      </w:r>
      <w:r w:rsidR="00F0370C">
        <w:rPr>
          <w:sz w:val="28"/>
          <w:szCs w:val="28"/>
        </w:rPr>
        <w:t>Федеральный закон от  29.12.2012 № 273 ФЗ  «Об образ</w:t>
      </w:r>
      <w:r w:rsidR="00F13B09">
        <w:rPr>
          <w:sz w:val="28"/>
          <w:szCs w:val="28"/>
        </w:rPr>
        <w:t>овании в Российской  Федерации».</w:t>
      </w:r>
    </w:p>
    <w:p w:rsidR="00F0370C" w:rsidRDefault="00CA0385" w:rsidP="00F0370C">
      <w:pPr>
        <w:jc w:val="both"/>
        <w:rPr>
          <w:sz w:val="28"/>
          <w:szCs w:val="28"/>
        </w:rPr>
      </w:pPr>
      <w:r>
        <w:rPr>
          <w:sz w:val="28"/>
          <w:szCs w:val="28"/>
        </w:rPr>
        <w:tab/>
      </w:r>
      <w:r w:rsidR="004E039F">
        <w:rPr>
          <w:sz w:val="28"/>
          <w:szCs w:val="28"/>
        </w:rPr>
        <w:t xml:space="preserve">- </w:t>
      </w:r>
      <w:r w:rsidR="00F0370C">
        <w:rPr>
          <w:sz w:val="28"/>
          <w:szCs w:val="28"/>
        </w:rPr>
        <w:t>Концепция долгосрочного социально- экономического развития Российской Федерации на период до 2020 года (утверждена распоряжением Правительства Российской  Фе</w:t>
      </w:r>
      <w:r w:rsidR="00F13B09">
        <w:rPr>
          <w:sz w:val="28"/>
          <w:szCs w:val="28"/>
        </w:rPr>
        <w:t>дерации от 17.11.2008 № 1662-р).</w:t>
      </w:r>
    </w:p>
    <w:p w:rsidR="00F0370C" w:rsidRDefault="00CA0385" w:rsidP="00F0370C">
      <w:pPr>
        <w:jc w:val="both"/>
        <w:rPr>
          <w:sz w:val="28"/>
          <w:szCs w:val="28"/>
        </w:rPr>
      </w:pPr>
      <w:r>
        <w:rPr>
          <w:sz w:val="28"/>
          <w:szCs w:val="28"/>
        </w:rPr>
        <w:tab/>
      </w:r>
      <w:r w:rsidR="004E039F">
        <w:rPr>
          <w:sz w:val="28"/>
          <w:szCs w:val="28"/>
        </w:rPr>
        <w:t xml:space="preserve">- </w:t>
      </w:r>
      <w:r w:rsidR="00F0370C">
        <w:rPr>
          <w:sz w:val="28"/>
          <w:szCs w:val="28"/>
        </w:rPr>
        <w:t>Стратегия развития информационного общества в Российской Федерации на 2017-2030 годы (утверждена Указом Президент</w:t>
      </w:r>
      <w:r w:rsidR="008E250C">
        <w:rPr>
          <w:sz w:val="28"/>
          <w:szCs w:val="28"/>
        </w:rPr>
        <w:t>а</w:t>
      </w:r>
      <w:r w:rsidR="00F0370C">
        <w:rPr>
          <w:sz w:val="28"/>
          <w:szCs w:val="28"/>
        </w:rPr>
        <w:t xml:space="preserve"> Российской Федерации 09.05.2</w:t>
      </w:r>
      <w:r w:rsidR="00F13B09">
        <w:rPr>
          <w:sz w:val="28"/>
          <w:szCs w:val="28"/>
        </w:rPr>
        <w:t>017 № 203).</w:t>
      </w:r>
    </w:p>
    <w:p w:rsidR="00F0370C" w:rsidRDefault="00CA0385" w:rsidP="00F0370C">
      <w:pPr>
        <w:jc w:val="both"/>
        <w:rPr>
          <w:sz w:val="28"/>
          <w:szCs w:val="28"/>
        </w:rPr>
      </w:pPr>
      <w:r>
        <w:rPr>
          <w:sz w:val="28"/>
          <w:szCs w:val="28"/>
        </w:rPr>
        <w:tab/>
      </w:r>
      <w:r w:rsidR="004E039F">
        <w:rPr>
          <w:sz w:val="28"/>
          <w:szCs w:val="28"/>
        </w:rPr>
        <w:t xml:space="preserve">- </w:t>
      </w:r>
      <w:r w:rsidR="00F0370C">
        <w:rPr>
          <w:sz w:val="28"/>
          <w:szCs w:val="28"/>
        </w:rPr>
        <w:t>Стратегия национальной безопасности Российской Федерации (утверждена Указом Президента Российской Федерации от 31.12.2015 № 683);</w:t>
      </w:r>
    </w:p>
    <w:p w:rsidR="00F0370C" w:rsidRDefault="000147F0" w:rsidP="00F0370C">
      <w:pPr>
        <w:jc w:val="both"/>
        <w:rPr>
          <w:sz w:val="28"/>
          <w:szCs w:val="28"/>
        </w:rPr>
      </w:pPr>
      <w:r>
        <w:rPr>
          <w:sz w:val="28"/>
          <w:szCs w:val="28"/>
        </w:rPr>
        <w:tab/>
      </w:r>
      <w:r w:rsidR="004E039F">
        <w:rPr>
          <w:sz w:val="28"/>
          <w:szCs w:val="28"/>
        </w:rPr>
        <w:t xml:space="preserve">- </w:t>
      </w:r>
      <w:r w:rsidR="00F0370C">
        <w:rPr>
          <w:sz w:val="28"/>
          <w:szCs w:val="28"/>
        </w:rPr>
        <w:t>Стратегия инновационного развития Российской Федерации на период до 2020 года (распоряжение Правительства Российской Фе</w:t>
      </w:r>
      <w:r w:rsidR="00F13B09">
        <w:rPr>
          <w:sz w:val="28"/>
          <w:szCs w:val="28"/>
        </w:rPr>
        <w:t>дерации от 08.12.2011 № 2227-р).</w:t>
      </w:r>
    </w:p>
    <w:p w:rsidR="00F0370C" w:rsidRDefault="00CA0385" w:rsidP="00F0370C">
      <w:pPr>
        <w:jc w:val="both"/>
        <w:rPr>
          <w:sz w:val="28"/>
          <w:szCs w:val="28"/>
        </w:rPr>
      </w:pPr>
      <w:r>
        <w:rPr>
          <w:sz w:val="28"/>
          <w:szCs w:val="28"/>
        </w:rPr>
        <w:tab/>
      </w:r>
      <w:r w:rsidR="004E039F">
        <w:rPr>
          <w:sz w:val="28"/>
          <w:szCs w:val="28"/>
        </w:rPr>
        <w:t xml:space="preserve">- </w:t>
      </w:r>
      <w:r w:rsidR="00F0370C">
        <w:rPr>
          <w:sz w:val="28"/>
          <w:szCs w:val="28"/>
        </w:rPr>
        <w:t>Стратегия развития физической культуры и спорта в Российской Федерации на период до 2020 года (распоряжение Правительства Российской Фе</w:t>
      </w:r>
      <w:r w:rsidR="00F13B09">
        <w:rPr>
          <w:sz w:val="28"/>
          <w:szCs w:val="28"/>
        </w:rPr>
        <w:t>дерации от 07.08.2009 № 1101-р).</w:t>
      </w:r>
    </w:p>
    <w:p w:rsidR="00C84750" w:rsidRDefault="00C84750" w:rsidP="00F0370C">
      <w:pPr>
        <w:jc w:val="both"/>
        <w:rPr>
          <w:sz w:val="28"/>
          <w:szCs w:val="28"/>
        </w:rPr>
      </w:pPr>
    </w:p>
    <w:p w:rsidR="000F4088" w:rsidRDefault="00CA0385" w:rsidP="00F0370C">
      <w:pPr>
        <w:jc w:val="both"/>
        <w:rPr>
          <w:sz w:val="28"/>
          <w:szCs w:val="28"/>
        </w:rPr>
      </w:pPr>
      <w:r>
        <w:rPr>
          <w:sz w:val="28"/>
          <w:szCs w:val="28"/>
        </w:rPr>
        <w:tab/>
      </w:r>
      <w:r w:rsidR="004E039F">
        <w:rPr>
          <w:sz w:val="28"/>
          <w:szCs w:val="28"/>
        </w:rPr>
        <w:t xml:space="preserve">- </w:t>
      </w:r>
      <w:r w:rsidR="000F4088">
        <w:rPr>
          <w:sz w:val="28"/>
          <w:szCs w:val="28"/>
        </w:rPr>
        <w:t>Стратегия развития воспитания в Российской Федерации на период до 2025 года(утверждена распоряжением Правительства Российской Федерации от 29.05.20</w:t>
      </w:r>
      <w:r w:rsidR="004E039F">
        <w:rPr>
          <w:sz w:val="28"/>
          <w:szCs w:val="28"/>
        </w:rPr>
        <w:t>1</w:t>
      </w:r>
      <w:r w:rsidR="00F13B09">
        <w:rPr>
          <w:sz w:val="28"/>
          <w:szCs w:val="28"/>
        </w:rPr>
        <w:t>5 № 996-р).</w:t>
      </w:r>
    </w:p>
    <w:p w:rsidR="00F0370C" w:rsidRDefault="00CA0385" w:rsidP="00F0370C">
      <w:pPr>
        <w:jc w:val="both"/>
        <w:rPr>
          <w:sz w:val="28"/>
          <w:szCs w:val="28"/>
        </w:rPr>
      </w:pPr>
      <w:r>
        <w:rPr>
          <w:sz w:val="28"/>
          <w:szCs w:val="28"/>
        </w:rPr>
        <w:tab/>
      </w:r>
      <w:r w:rsidR="004E039F">
        <w:rPr>
          <w:sz w:val="28"/>
          <w:szCs w:val="28"/>
        </w:rPr>
        <w:t xml:space="preserve">- </w:t>
      </w:r>
      <w:r w:rsidR="00F0370C">
        <w:rPr>
          <w:sz w:val="28"/>
          <w:szCs w:val="28"/>
        </w:rPr>
        <w:t>Указ Президента Российской Федерации  от 07.05.2012 № 597 «О мероприятиях по реализации госуда</w:t>
      </w:r>
      <w:r w:rsidR="00F13B09">
        <w:rPr>
          <w:sz w:val="28"/>
          <w:szCs w:val="28"/>
        </w:rPr>
        <w:t>рственной  социальной политики».</w:t>
      </w:r>
    </w:p>
    <w:p w:rsidR="00F0370C" w:rsidRDefault="00CA0385" w:rsidP="00F0370C">
      <w:pPr>
        <w:jc w:val="both"/>
        <w:rPr>
          <w:sz w:val="28"/>
          <w:szCs w:val="28"/>
        </w:rPr>
      </w:pPr>
      <w:r>
        <w:rPr>
          <w:sz w:val="28"/>
          <w:szCs w:val="28"/>
        </w:rPr>
        <w:tab/>
      </w:r>
      <w:r w:rsidR="004E039F">
        <w:rPr>
          <w:sz w:val="28"/>
          <w:szCs w:val="28"/>
        </w:rPr>
        <w:t xml:space="preserve">- </w:t>
      </w:r>
      <w:r w:rsidR="00F0370C">
        <w:rPr>
          <w:sz w:val="28"/>
          <w:szCs w:val="28"/>
        </w:rPr>
        <w:t xml:space="preserve">Указ Президента Российской </w:t>
      </w:r>
      <w:r w:rsidR="004E039F">
        <w:rPr>
          <w:sz w:val="28"/>
          <w:szCs w:val="28"/>
        </w:rPr>
        <w:t>Федерации от 07.05.2012 № 599 «</w:t>
      </w:r>
      <w:r w:rsidR="00F0370C">
        <w:rPr>
          <w:sz w:val="28"/>
          <w:szCs w:val="28"/>
        </w:rPr>
        <w:t>О мерах по реализации государственной  политики</w:t>
      </w:r>
      <w:r w:rsidR="00F13B09">
        <w:rPr>
          <w:sz w:val="28"/>
          <w:szCs w:val="28"/>
        </w:rPr>
        <w:t xml:space="preserve"> в области образования и науки».</w:t>
      </w:r>
    </w:p>
    <w:p w:rsidR="00F0370C" w:rsidRDefault="00CA0385" w:rsidP="00F0370C">
      <w:pPr>
        <w:jc w:val="both"/>
        <w:rPr>
          <w:sz w:val="28"/>
          <w:szCs w:val="28"/>
        </w:rPr>
      </w:pPr>
      <w:r>
        <w:rPr>
          <w:sz w:val="28"/>
          <w:szCs w:val="28"/>
        </w:rPr>
        <w:tab/>
      </w:r>
      <w:r w:rsidR="004E039F">
        <w:rPr>
          <w:sz w:val="28"/>
          <w:szCs w:val="28"/>
        </w:rPr>
        <w:t xml:space="preserve">- </w:t>
      </w:r>
      <w:r w:rsidR="00F0370C">
        <w:rPr>
          <w:sz w:val="28"/>
          <w:szCs w:val="28"/>
        </w:rPr>
        <w:t>Указ Президента Российской Ф</w:t>
      </w:r>
      <w:r w:rsidR="004E039F">
        <w:rPr>
          <w:sz w:val="28"/>
          <w:szCs w:val="28"/>
        </w:rPr>
        <w:t>едерации от 28.12.2012 № 1688 «</w:t>
      </w:r>
      <w:r w:rsidR="00F0370C">
        <w:rPr>
          <w:sz w:val="28"/>
          <w:szCs w:val="28"/>
        </w:rPr>
        <w:t>О некоторых мерах по реализации государственной политики в сфере защиты детей-сирот и детей, остав</w:t>
      </w:r>
      <w:r w:rsidR="00F13B09">
        <w:rPr>
          <w:sz w:val="28"/>
          <w:szCs w:val="28"/>
        </w:rPr>
        <w:t>шихся  без попечения родителей».</w:t>
      </w:r>
    </w:p>
    <w:p w:rsidR="00F0370C" w:rsidRDefault="00CA0385" w:rsidP="00F0370C">
      <w:pPr>
        <w:jc w:val="both"/>
        <w:rPr>
          <w:sz w:val="28"/>
          <w:szCs w:val="28"/>
        </w:rPr>
      </w:pPr>
      <w:r>
        <w:rPr>
          <w:sz w:val="28"/>
          <w:szCs w:val="28"/>
        </w:rPr>
        <w:tab/>
      </w:r>
      <w:r w:rsidR="004E039F">
        <w:rPr>
          <w:sz w:val="28"/>
          <w:szCs w:val="28"/>
        </w:rPr>
        <w:t xml:space="preserve">- </w:t>
      </w:r>
      <w:r w:rsidR="00F0370C">
        <w:rPr>
          <w:sz w:val="28"/>
          <w:szCs w:val="28"/>
        </w:rPr>
        <w:t>Государственная программа Российской Федерации «Развитие образования» (утверждена постановлением  Правительства  Российской Ф</w:t>
      </w:r>
      <w:r w:rsidR="00F13B09">
        <w:rPr>
          <w:sz w:val="28"/>
          <w:szCs w:val="28"/>
        </w:rPr>
        <w:t>едерации  от 26.12.2017 № 1642).</w:t>
      </w:r>
    </w:p>
    <w:p w:rsidR="00F0370C" w:rsidRDefault="00CA0385" w:rsidP="00F0370C">
      <w:pPr>
        <w:jc w:val="both"/>
        <w:rPr>
          <w:sz w:val="28"/>
          <w:szCs w:val="28"/>
        </w:rPr>
      </w:pPr>
      <w:r>
        <w:rPr>
          <w:sz w:val="28"/>
          <w:szCs w:val="28"/>
        </w:rPr>
        <w:tab/>
      </w:r>
      <w:r w:rsidR="004E039F">
        <w:rPr>
          <w:sz w:val="28"/>
          <w:szCs w:val="28"/>
        </w:rPr>
        <w:t xml:space="preserve">- </w:t>
      </w:r>
      <w:r w:rsidR="00F0370C">
        <w:rPr>
          <w:sz w:val="28"/>
          <w:szCs w:val="28"/>
        </w:rPr>
        <w:t>Стратегия социально-экономического развития Владимирской области до 2030 года (утверждена Указом Губернатора Владимир</w:t>
      </w:r>
      <w:r w:rsidR="00F13B09">
        <w:rPr>
          <w:sz w:val="28"/>
          <w:szCs w:val="28"/>
        </w:rPr>
        <w:t>ской области от 02.06.2009 №10).</w:t>
      </w:r>
    </w:p>
    <w:p w:rsidR="00F0370C" w:rsidRDefault="00CA0385" w:rsidP="00F0370C">
      <w:pPr>
        <w:jc w:val="both"/>
        <w:rPr>
          <w:sz w:val="28"/>
          <w:szCs w:val="28"/>
        </w:rPr>
      </w:pPr>
      <w:r>
        <w:rPr>
          <w:sz w:val="28"/>
          <w:szCs w:val="28"/>
        </w:rPr>
        <w:tab/>
      </w:r>
      <w:r w:rsidR="004E039F">
        <w:rPr>
          <w:sz w:val="28"/>
          <w:szCs w:val="28"/>
        </w:rPr>
        <w:t xml:space="preserve">- </w:t>
      </w:r>
      <w:r w:rsidR="00F0370C">
        <w:rPr>
          <w:sz w:val="28"/>
          <w:szCs w:val="28"/>
        </w:rPr>
        <w:t xml:space="preserve">Государственная программа Владимирской области «Развитие образования» (утверждена постановлением Губернатора Владимирской области от </w:t>
      </w:r>
      <w:r w:rsidR="004E039F">
        <w:rPr>
          <w:sz w:val="28"/>
          <w:szCs w:val="28"/>
        </w:rPr>
        <w:t>31.01.2019</w:t>
      </w:r>
      <w:r w:rsidR="00F0370C">
        <w:rPr>
          <w:sz w:val="28"/>
          <w:szCs w:val="28"/>
        </w:rPr>
        <w:t xml:space="preserve"> №</w:t>
      </w:r>
      <w:r w:rsidR="004E039F">
        <w:rPr>
          <w:sz w:val="28"/>
          <w:szCs w:val="28"/>
        </w:rPr>
        <w:t xml:space="preserve"> 48</w:t>
      </w:r>
      <w:r w:rsidR="00F13B09">
        <w:rPr>
          <w:sz w:val="28"/>
          <w:szCs w:val="28"/>
        </w:rPr>
        <w:t>).</w:t>
      </w:r>
    </w:p>
    <w:p w:rsidR="00F13B09" w:rsidRPr="00D064DE" w:rsidRDefault="00F13B09" w:rsidP="00F13B09">
      <w:pPr>
        <w:ind w:firstLine="709"/>
        <w:jc w:val="both"/>
        <w:rPr>
          <w:noProof w:val="0"/>
          <w:sz w:val="28"/>
          <w:szCs w:val="28"/>
          <w:lang w:eastAsia="ru-RU"/>
        </w:rPr>
      </w:pPr>
      <w:r w:rsidRPr="00D064DE">
        <w:rPr>
          <w:sz w:val="28"/>
          <w:szCs w:val="28"/>
        </w:rPr>
        <w:t xml:space="preserve">- </w:t>
      </w:r>
      <w:r w:rsidRPr="00D064DE">
        <w:rPr>
          <w:noProof w:val="0"/>
          <w:sz w:val="28"/>
          <w:szCs w:val="28"/>
          <w:lang w:eastAsia="ru-RU"/>
        </w:rPr>
        <w:t>Концепция развития дополнительного образования детей в Российской Федерации (утверждена распоряжением Правительства Российской Федерации от 04.09.2014 №1726-р).</w:t>
      </w:r>
    </w:p>
    <w:p w:rsidR="00F13B09" w:rsidRPr="00D064DE" w:rsidRDefault="006419A5" w:rsidP="00F13B09">
      <w:pPr>
        <w:ind w:firstLine="709"/>
        <w:jc w:val="both"/>
        <w:rPr>
          <w:noProof w:val="0"/>
          <w:sz w:val="28"/>
          <w:szCs w:val="28"/>
          <w:lang w:eastAsia="ru-RU"/>
        </w:rPr>
      </w:pPr>
      <w:r>
        <w:rPr>
          <w:noProof w:val="0"/>
          <w:sz w:val="28"/>
          <w:szCs w:val="28"/>
          <w:lang w:eastAsia="ru-RU"/>
        </w:rPr>
        <w:t>- Федеральные</w:t>
      </w:r>
      <w:r w:rsidR="00F13B09" w:rsidRPr="00D064DE">
        <w:rPr>
          <w:noProof w:val="0"/>
          <w:sz w:val="28"/>
          <w:szCs w:val="28"/>
          <w:lang w:eastAsia="ru-RU"/>
        </w:rPr>
        <w:t xml:space="preserve"> проект</w:t>
      </w:r>
      <w:r>
        <w:rPr>
          <w:noProof w:val="0"/>
          <w:sz w:val="28"/>
          <w:szCs w:val="28"/>
          <w:lang w:eastAsia="ru-RU"/>
        </w:rPr>
        <w:t>ы</w:t>
      </w:r>
      <w:r w:rsidR="00F13B09" w:rsidRPr="00D064DE">
        <w:rPr>
          <w:noProof w:val="0"/>
          <w:sz w:val="28"/>
          <w:szCs w:val="28"/>
          <w:lang w:eastAsia="ru-RU"/>
        </w:rPr>
        <w:t xml:space="preserve"> «Успех каждого ребенка»</w:t>
      </w:r>
      <w:r>
        <w:rPr>
          <w:noProof w:val="0"/>
          <w:sz w:val="28"/>
          <w:szCs w:val="28"/>
          <w:lang w:eastAsia="ru-RU"/>
        </w:rPr>
        <w:t xml:space="preserve">, «Современная школа», «Цифровая образовательная среда», «Учитель будущего» </w:t>
      </w:r>
      <w:r w:rsidR="00F13B09" w:rsidRPr="00D064DE">
        <w:rPr>
          <w:noProof w:val="0"/>
          <w:sz w:val="28"/>
          <w:szCs w:val="28"/>
          <w:lang w:eastAsia="ru-RU"/>
        </w:rPr>
        <w:t xml:space="preserve"> национального проекта «Образование». </w:t>
      </w:r>
    </w:p>
    <w:p w:rsidR="00F13B09" w:rsidRPr="00D064DE" w:rsidRDefault="00F13B09" w:rsidP="00F13B09">
      <w:pPr>
        <w:ind w:firstLine="709"/>
        <w:jc w:val="both"/>
        <w:rPr>
          <w:noProof w:val="0"/>
          <w:sz w:val="28"/>
          <w:szCs w:val="28"/>
          <w:lang w:eastAsia="ru-RU"/>
        </w:rPr>
      </w:pPr>
      <w:r w:rsidRPr="00D064DE">
        <w:rPr>
          <w:noProof w:val="0"/>
          <w:sz w:val="28"/>
          <w:szCs w:val="28"/>
          <w:lang w:eastAsia="ru-RU"/>
        </w:rPr>
        <w:t>- Государственная программа Российской Федерации «Развитие образования» (утверждена постановлением Правительства Российской Федерации от 26.12.2017 №1642).</w:t>
      </w:r>
    </w:p>
    <w:p w:rsidR="00F13B09" w:rsidRPr="00D064DE" w:rsidRDefault="00F13B09" w:rsidP="00F13B09">
      <w:pPr>
        <w:ind w:firstLine="709"/>
        <w:jc w:val="both"/>
        <w:rPr>
          <w:noProof w:val="0"/>
          <w:sz w:val="28"/>
          <w:szCs w:val="28"/>
          <w:lang w:eastAsia="ru-RU"/>
        </w:rPr>
      </w:pPr>
      <w:r w:rsidRPr="00D064DE">
        <w:rPr>
          <w:noProof w:val="0"/>
          <w:sz w:val="28"/>
          <w:szCs w:val="28"/>
          <w:lang w:eastAsia="ru-RU"/>
        </w:rPr>
        <w:t xml:space="preserve">- Указ Президента Российской Федерации от 01.06.2012 №761. </w:t>
      </w:r>
    </w:p>
    <w:p w:rsidR="00F13B09" w:rsidRPr="00D064DE" w:rsidRDefault="00F13B09" w:rsidP="00324552">
      <w:pPr>
        <w:ind w:firstLine="709"/>
        <w:jc w:val="both"/>
        <w:rPr>
          <w:sz w:val="28"/>
          <w:szCs w:val="28"/>
        </w:rPr>
      </w:pPr>
      <w:r w:rsidRPr="00D064DE">
        <w:rPr>
          <w:noProof w:val="0"/>
          <w:sz w:val="28"/>
          <w:szCs w:val="28"/>
          <w:lang w:eastAsia="ru-RU"/>
        </w:rPr>
        <w:t>- Приказ Минпросвещения России от 03.09.2019 №467 «Об утверждении Целевой модели развития региональных систем дополнительного образования детей».</w:t>
      </w:r>
    </w:p>
    <w:p w:rsidR="00F0370C" w:rsidRDefault="00F0370C" w:rsidP="00F0370C">
      <w:pPr>
        <w:ind w:firstLine="851"/>
        <w:jc w:val="both"/>
        <w:rPr>
          <w:sz w:val="28"/>
          <w:szCs w:val="28"/>
        </w:rPr>
      </w:pPr>
      <w:r>
        <w:rPr>
          <w:sz w:val="28"/>
          <w:szCs w:val="28"/>
        </w:rPr>
        <w:t>Система образования в округе -  неотъемлемая часть образовательного пространства Владимирской области, поэтому стратегия и направления ее развития определяются  в контексте социально-экономического развития области, с одной стороны, и муниципального образования  округа Муром, с другой стороны.</w:t>
      </w:r>
    </w:p>
    <w:p w:rsidR="00F0370C" w:rsidRDefault="00F0370C" w:rsidP="00F0370C">
      <w:pPr>
        <w:ind w:firstLine="851"/>
        <w:jc w:val="both"/>
        <w:rPr>
          <w:sz w:val="28"/>
          <w:szCs w:val="28"/>
        </w:rPr>
      </w:pPr>
      <w:r>
        <w:rPr>
          <w:sz w:val="28"/>
          <w:szCs w:val="28"/>
        </w:rPr>
        <w:t>В соответствии со Стратегией социально-экономического развития Владимирской области  приоритетом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F0370C" w:rsidRDefault="00F0370C" w:rsidP="00F0370C">
      <w:pPr>
        <w:ind w:firstLine="851"/>
        <w:jc w:val="both"/>
        <w:rPr>
          <w:sz w:val="28"/>
          <w:szCs w:val="28"/>
        </w:rPr>
      </w:pPr>
      <w:r>
        <w:rPr>
          <w:sz w:val="28"/>
          <w:szCs w:val="28"/>
        </w:rPr>
        <w:t>В связи с этим  основными приоритетами  в сфере образования округа  должны стать:</w:t>
      </w:r>
    </w:p>
    <w:p w:rsidR="00F0370C" w:rsidRDefault="00CA0385" w:rsidP="00F0370C">
      <w:pPr>
        <w:jc w:val="both"/>
        <w:rPr>
          <w:sz w:val="28"/>
          <w:szCs w:val="28"/>
        </w:rPr>
      </w:pPr>
      <w:r>
        <w:rPr>
          <w:sz w:val="28"/>
          <w:szCs w:val="28"/>
        </w:rPr>
        <w:tab/>
      </w:r>
      <w:r w:rsidR="00F0370C">
        <w:rPr>
          <w:sz w:val="28"/>
          <w:szCs w:val="28"/>
        </w:rPr>
        <w:t>- обеспечение 100% доступности  дошкольного образования для детей в возрасте от 1 года до 7 лет;</w:t>
      </w:r>
    </w:p>
    <w:p w:rsidR="00F0370C" w:rsidRDefault="00CA0385" w:rsidP="00F0370C">
      <w:pPr>
        <w:jc w:val="both"/>
        <w:rPr>
          <w:sz w:val="28"/>
          <w:szCs w:val="28"/>
        </w:rPr>
      </w:pPr>
      <w:r>
        <w:rPr>
          <w:sz w:val="28"/>
          <w:szCs w:val="28"/>
        </w:rPr>
        <w:tab/>
      </w:r>
      <w:r w:rsidR="00F0370C">
        <w:rPr>
          <w:sz w:val="28"/>
          <w:szCs w:val="28"/>
        </w:rPr>
        <w:t>- обеспечение равного доступа  к  качественному дошкольному образованию граждан независимо от места проживания и состояния здоровья;</w:t>
      </w:r>
    </w:p>
    <w:p w:rsidR="00F0370C" w:rsidRDefault="00CA0385" w:rsidP="00F0370C">
      <w:pPr>
        <w:jc w:val="both"/>
        <w:rPr>
          <w:sz w:val="28"/>
          <w:szCs w:val="28"/>
        </w:rPr>
      </w:pPr>
      <w:r>
        <w:rPr>
          <w:sz w:val="28"/>
          <w:szCs w:val="28"/>
        </w:rPr>
        <w:tab/>
      </w:r>
      <w:r w:rsidR="00F0370C">
        <w:rPr>
          <w:sz w:val="28"/>
          <w:szCs w:val="28"/>
        </w:rPr>
        <w:t>- расширение услуг дошкольного образования для семей, воспитывающих детей раннего возраста ( от рождения до 3-х лет) на дому;</w:t>
      </w:r>
    </w:p>
    <w:p w:rsidR="00F0370C" w:rsidRDefault="00CA0385" w:rsidP="00F0370C">
      <w:pPr>
        <w:jc w:val="both"/>
        <w:rPr>
          <w:sz w:val="28"/>
          <w:szCs w:val="28"/>
        </w:rPr>
      </w:pPr>
      <w:r>
        <w:rPr>
          <w:sz w:val="28"/>
          <w:szCs w:val="28"/>
        </w:rPr>
        <w:tab/>
      </w:r>
      <w:r w:rsidR="00F0370C">
        <w:rPr>
          <w:sz w:val="28"/>
          <w:szCs w:val="28"/>
        </w:rPr>
        <w:t>-  модернизация содержания дошкольного образования;</w:t>
      </w:r>
    </w:p>
    <w:p w:rsidR="00F0370C" w:rsidRDefault="00CA0385" w:rsidP="00F0370C">
      <w:pPr>
        <w:jc w:val="both"/>
        <w:rPr>
          <w:sz w:val="28"/>
          <w:szCs w:val="28"/>
        </w:rPr>
      </w:pPr>
      <w:r>
        <w:rPr>
          <w:sz w:val="28"/>
          <w:szCs w:val="28"/>
        </w:rPr>
        <w:tab/>
      </w:r>
      <w:r w:rsidR="00F0370C">
        <w:rPr>
          <w:sz w:val="28"/>
          <w:szCs w:val="28"/>
        </w:rPr>
        <w:t xml:space="preserve">- повышение качества дошкольного образования для обеспечения равных </w:t>
      </w:r>
      <w:r w:rsidR="00CE59CF">
        <w:rPr>
          <w:sz w:val="28"/>
          <w:szCs w:val="28"/>
        </w:rPr>
        <w:t xml:space="preserve"> стартовых </w:t>
      </w:r>
      <w:r w:rsidR="00F0370C">
        <w:rPr>
          <w:sz w:val="28"/>
          <w:szCs w:val="28"/>
        </w:rPr>
        <w:t>возможностей для обучения в начальной школе;</w:t>
      </w:r>
    </w:p>
    <w:p w:rsidR="00F0370C" w:rsidRDefault="00CA0385" w:rsidP="00F0370C">
      <w:pPr>
        <w:jc w:val="both"/>
        <w:rPr>
          <w:sz w:val="28"/>
          <w:szCs w:val="28"/>
        </w:rPr>
      </w:pPr>
      <w:r>
        <w:rPr>
          <w:sz w:val="28"/>
          <w:szCs w:val="28"/>
        </w:rPr>
        <w:tab/>
      </w:r>
      <w:r w:rsidR="00F0370C">
        <w:rPr>
          <w:sz w:val="28"/>
          <w:szCs w:val="28"/>
        </w:rPr>
        <w:t>- сохранение и укрепление здоровья детей, развитие системы физического воспитания;</w:t>
      </w:r>
    </w:p>
    <w:p w:rsidR="00F0370C" w:rsidRDefault="00CA0385" w:rsidP="00F0370C">
      <w:pPr>
        <w:jc w:val="both"/>
        <w:rPr>
          <w:sz w:val="28"/>
          <w:szCs w:val="28"/>
        </w:rPr>
      </w:pPr>
      <w:r>
        <w:rPr>
          <w:sz w:val="28"/>
          <w:szCs w:val="28"/>
        </w:rPr>
        <w:tab/>
      </w:r>
      <w:r w:rsidR="00F0370C">
        <w:rPr>
          <w:sz w:val="28"/>
          <w:szCs w:val="28"/>
        </w:rPr>
        <w:t>- развитие инклюзивного дошкольного образования;</w:t>
      </w:r>
    </w:p>
    <w:p w:rsidR="00F0370C" w:rsidRDefault="00CA0385" w:rsidP="00F0370C">
      <w:pPr>
        <w:tabs>
          <w:tab w:val="left" w:pos="142"/>
        </w:tabs>
        <w:jc w:val="both"/>
        <w:rPr>
          <w:sz w:val="28"/>
          <w:szCs w:val="28"/>
        </w:rPr>
      </w:pPr>
      <w:r>
        <w:rPr>
          <w:sz w:val="28"/>
          <w:szCs w:val="28"/>
        </w:rPr>
        <w:tab/>
      </w:r>
      <w:r>
        <w:rPr>
          <w:sz w:val="28"/>
          <w:szCs w:val="28"/>
        </w:rPr>
        <w:tab/>
      </w:r>
      <w:r w:rsidR="00F0370C">
        <w:rPr>
          <w:sz w:val="28"/>
          <w:szCs w:val="28"/>
        </w:rPr>
        <w:t>-организация психолого-педагогической поддержки семьи, повышение компетентности родителей в вопросах воспитания и развития детей;</w:t>
      </w:r>
    </w:p>
    <w:p w:rsidR="00F0370C" w:rsidRDefault="00CA0385" w:rsidP="00F0370C">
      <w:pPr>
        <w:jc w:val="both"/>
        <w:rPr>
          <w:sz w:val="28"/>
          <w:szCs w:val="28"/>
        </w:rPr>
      </w:pPr>
      <w:r>
        <w:rPr>
          <w:sz w:val="28"/>
          <w:szCs w:val="28"/>
        </w:rPr>
        <w:tab/>
      </w:r>
      <w:r w:rsidR="00F0370C">
        <w:rPr>
          <w:sz w:val="28"/>
          <w:szCs w:val="28"/>
        </w:rPr>
        <w:t>- формирование муниципальной сети общего образования, оптимальной для доступности услуг и эффективного использования  ресурсов общего образования;</w:t>
      </w:r>
    </w:p>
    <w:p w:rsidR="00F0370C" w:rsidRDefault="00CA0385" w:rsidP="00F0370C">
      <w:pPr>
        <w:jc w:val="both"/>
        <w:rPr>
          <w:sz w:val="28"/>
          <w:szCs w:val="28"/>
        </w:rPr>
      </w:pPr>
      <w:r>
        <w:rPr>
          <w:sz w:val="28"/>
          <w:szCs w:val="28"/>
        </w:rPr>
        <w:tab/>
      </w:r>
      <w:r w:rsidR="00F0370C">
        <w:rPr>
          <w:sz w:val="28"/>
          <w:szCs w:val="28"/>
        </w:rPr>
        <w:t>- создание информационной системы  в сфере общего образования для обеспечения гражданам доступности муниципальных  услуг и сервисов, предоставляемых общеобразовательными организациями, развитие информационной образовательной среды на основе требований ФГОС;</w:t>
      </w:r>
    </w:p>
    <w:p w:rsidR="00F0370C" w:rsidRDefault="00CA0385" w:rsidP="00F0370C">
      <w:pPr>
        <w:jc w:val="both"/>
        <w:rPr>
          <w:sz w:val="28"/>
          <w:szCs w:val="28"/>
        </w:rPr>
      </w:pPr>
      <w:r>
        <w:rPr>
          <w:sz w:val="28"/>
          <w:szCs w:val="28"/>
        </w:rPr>
        <w:tab/>
      </w:r>
      <w:r w:rsidR="00F0370C">
        <w:rPr>
          <w:sz w:val="28"/>
          <w:szCs w:val="28"/>
        </w:rPr>
        <w:t>- обеспечение одинаково высокого качества общего образования детям независимо от места жительства и социально- экономического статуса их семей, создание открытой системы информирования граждан о качестве общего образования округ</w:t>
      </w:r>
      <w:r w:rsidR="00FC6690">
        <w:rPr>
          <w:sz w:val="28"/>
          <w:szCs w:val="28"/>
        </w:rPr>
        <w:t>а</w:t>
      </w:r>
      <w:r w:rsidR="00F0370C">
        <w:rPr>
          <w:sz w:val="28"/>
          <w:szCs w:val="28"/>
        </w:rPr>
        <w:t>;</w:t>
      </w:r>
    </w:p>
    <w:p w:rsidR="00F0370C" w:rsidRDefault="00CA0385" w:rsidP="00F0370C">
      <w:pPr>
        <w:jc w:val="both"/>
        <w:rPr>
          <w:sz w:val="28"/>
          <w:szCs w:val="28"/>
        </w:rPr>
      </w:pPr>
      <w:r>
        <w:rPr>
          <w:sz w:val="28"/>
          <w:szCs w:val="28"/>
        </w:rPr>
        <w:tab/>
      </w:r>
      <w:r w:rsidR="00F0370C">
        <w:rPr>
          <w:sz w:val="28"/>
          <w:szCs w:val="28"/>
        </w:rPr>
        <w:t>- внедрение новых финансово-экономических  и организационно-управленческих механизмов, стимулирующих повышение качества услуг и эффективности деятельности  муниципальных общеобразовательных  организаций;</w:t>
      </w:r>
    </w:p>
    <w:p w:rsidR="00F0370C" w:rsidRDefault="00CA0385" w:rsidP="00F0370C">
      <w:pPr>
        <w:jc w:val="both"/>
        <w:rPr>
          <w:sz w:val="28"/>
          <w:szCs w:val="28"/>
        </w:rPr>
      </w:pPr>
      <w:r>
        <w:rPr>
          <w:sz w:val="28"/>
          <w:szCs w:val="28"/>
        </w:rPr>
        <w:tab/>
      </w:r>
      <w:r w:rsidR="00F0370C">
        <w:rPr>
          <w:sz w:val="28"/>
          <w:szCs w:val="28"/>
        </w:rPr>
        <w:t>- формирование механизмов обеспечения доступности  качественных образовательных услуг общего образования детям с ограниченными возможностями здоровья, организации их психолого-педагогического сопровождения; внедрение современных моделей и технологий  охраны и укрепления здоровья обучающихся, формирование культуры  здоровья;</w:t>
      </w:r>
    </w:p>
    <w:p w:rsidR="00F0370C" w:rsidRDefault="00CA0385" w:rsidP="00F0370C">
      <w:pPr>
        <w:jc w:val="both"/>
        <w:rPr>
          <w:sz w:val="28"/>
          <w:szCs w:val="28"/>
        </w:rPr>
      </w:pPr>
      <w:r>
        <w:rPr>
          <w:sz w:val="28"/>
          <w:szCs w:val="28"/>
        </w:rPr>
        <w:tab/>
      </w:r>
      <w:r w:rsidR="00F0370C">
        <w:rPr>
          <w:sz w:val="28"/>
          <w:szCs w:val="28"/>
        </w:rPr>
        <w:t>- выявление, поддержка и сопровождение талантливых школьников;</w:t>
      </w:r>
    </w:p>
    <w:p w:rsidR="00F0370C" w:rsidRDefault="00CA0385" w:rsidP="00F0370C">
      <w:pPr>
        <w:jc w:val="both"/>
        <w:rPr>
          <w:sz w:val="28"/>
          <w:szCs w:val="28"/>
        </w:rPr>
      </w:pPr>
      <w:r>
        <w:rPr>
          <w:sz w:val="28"/>
          <w:szCs w:val="28"/>
        </w:rPr>
        <w:tab/>
      </w:r>
      <w:r w:rsidR="00F0370C">
        <w:rPr>
          <w:sz w:val="28"/>
          <w:szCs w:val="28"/>
        </w:rPr>
        <w:t>- развитие муниципальной системы дистанционного образования;</w:t>
      </w:r>
    </w:p>
    <w:p w:rsidR="00F0370C" w:rsidRDefault="00CA0385" w:rsidP="00F0370C">
      <w:pPr>
        <w:jc w:val="both"/>
        <w:rPr>
          <w:sz w:val="28"/>
          <w:szCs w:val="28"/>
        </w:rPr>
      </w:pPr>
      <w:r>
        <w:rPr>
          <w:sz w:val="28"/>
          <w:szCs w:val="28"/>
        </w:rPr>
        <w:tab/>
      </w:r>
      <w:r w:rsidR="00F0370C">
        <w:rPr>
          <w:sz w:val="28"/>
          <w:szCs w:val="28"/>
        </w:rPr>
        <w:t>- модернизация ресурсного обеспечения системы воспитания и  дополнительного образования детей;</w:t>
      </w:r>
    </w:p>
    <w:p w:rsidR="00F0370C" w:rsidRDefault="00CA0385" w:rsidP="00F0370C">
      <w:pPr>
        <w:jc w:val="both"/>
        <w:rPr>
          <w:sz w:val="28"/>
          <w:szCs w:val="28"/>
        </w:rPr>
      </w:pPr>
      <w:r>
        <w:rPr>
          <w:sz w:val="28"/>
          <w:szCs w:val="28"/>
        </w:rPr>
        <w:tab/>
      </w:r>
      <w:r w:rsidR="00F0370C">
        <w:rPr>
          <w:sz w:val="28"/>
          <w:szCs w:val="28"/>
        </w:rPr>
        <w:t>- поддержка  и распространение лучших педагогических практик, моделей образовательных систем, обеспечивающих современное качество образования;</w:t>
      </w:r>
    </w:p>
    <w:p w:rsidR="00F0370C" w:rsidRDefault="00CA0385" w:rsidP="00F0370C">
      <w:pPr>
        <w:jc w:val="both"/>
        <w:rPr>
          <w:sz w:val="28"/>
          <w:szCs w:val="28"/>
        </w:rPr>
      </w:pPr>
      <w:r>
        <w:rPr>
          <w:sz w:val="28"/>
          <w:szCs w:val="28"/>
        </w:rPr>
        <w:tab/>
      </w:r>
      <w:r w:rsidR="00F0370C">
        <w:rPr>
          <w:sz w:val="28"/>
          <w:szCs w:val="28"/>
        </w:rPr>
        <w:t>- формирование эффективных механизмов создания  и продвижение инновационных разработок, обеспечивающих  опережающее развитие сферы образования;</w:t>
      </w:r>
    </w:p>
    <w:p w:rsidR="00F0370C" w:rsidRDefault="00CA0385" w:rsidP="00F0370C">
      <w:pPr>
        <w:jc w:val="both"/>
        <w:rPr>
          <w:sz w:val="28"/>
          <w:szCs w:val="28"/>
        </w:rPr>
      </w:pPr>
      <w:r>
        <w:rPr>
          <w:sz w:val="28"/>
          <w:szCs w:val="28"/>
        </w:rPr>
        <w:tab/>
      </w:r>
      <w:r w:rsidR="00F0370C">
        <w:rPr>
          <w:sz w:val="28"/>
          <w:szCs w:val="28"/>
        </w:rPr>
        <w:t xml:space="preserve">- обновление состава и компетенций педагогических кадров. Создание механизмов стимулирования и мотивации педагогов к повышению качества работы и непрерывному профессиональному развитию: прежде всего через внедрение новых систем оплаты труда, систем повышения профессиональной квалификации; расширение возможностей кадрового роста, повышения престижа профессиональной деятельности в сфере образования; </w:t>
      </w:r>
    </w:p>
    <w:p w:rsidR="00F0370C" w:rsidRDefault="00CA0385" w:rsidP="00F0370C">
      <w:pPr>
        <w:jc w:val="both"/>
        <w:rPr>
          <w:sz w:val="28"/>
          <w:szCs w:val="28"/>
        </w:rPr>
      </w:pPr>
      <w:r>
        <w:rPr>
          <w:sz w:val="28"/>
          <w:szCs w:val="28"/>
        </w:rPr>
        <w:tab/>
      </w:r>
      <w:r w:rsidR="00F0370C">
        <w:rPr>
          <w:sz w:val="28"/>
          <w:szCs w:val="28"/>
        </w:rPr>
        <w:t>- развитие системы общественно-государственного управления образованием.</w:t>
      </w:r>
    </w:p>
    <w:p w:rsidR="00F0370C" w:rsidRDefault="00F0370C" w:rsidP="00F0370C">
      <w:pPr>
        <w:jc w:val="center"/>
        <w:rPr>
          <w:b/>
          <w:sz w:val="28"/>
          <w:szCs w:val="28"/>
        </w:rPr>
      </w:pPr>
    </w:p>
    <w:p w:rsidR="00F0370C" w:rsidRPr="00973F8C" w:rsidRDefault="00F0370C" w:rsidP="00973F8C">
      <w:pPr>
        <w:jc w:val="center"/>
        <w:rPr>
          <w:b/>
          <w:sz w:val="28"/>
          <w:szCs w:val="28"/>
        </w:rPr>
      </w:pPr>
      <w:r>
        <w:rPr>
          <w:b/>
          <w:sz w:val="28"/>
          <w:szCs w:val="28"/>
        </w:rPr>
        <w:t>2.</w:t>
      </w:r>
      <w:r w:rsidR="005616C9">
        <w:rPr>
          <w:b/>
          <w:sz w:val="28"/>
          <w:szCs w:val="28"/>
        </w:rPr>
        <w:t>2</w:t>
      </w:r>
      <w:r>
        <w:rPr>
          <w:b/>
          <w:sz w:val="28"/>
          <w:szCs w:val="28"/>
        </w:rPr>
        <w:t>. Основные цели и задачи Программы</w:t>
      </w:r>
    </w:p>
    <w:p w:rsidR="00F0370C" w:rsidRDefault="00F0370C" w:rsidP="00F0370C">
      <w:pPr>
        <w:ind w:firstLine="851"/>
        <w:jc w:val="both"/>
        <w:rPr>
          <w:sz w:val="28"/>
          <w:szCs w:val="28"/>
        </w:rPr>
      </w:pPr>
      <w:r>
        <w:rPr>
          <w:sz w:val="28"/>
          <w:szCs w:val="28"/>
        </w:rPr>
        <w:t xml:space="preserve">Целями Программы являются: </w:t>
      </w:r>
    </w:p>
    <w:p w:rsidR="00F0370C" w:rsidRDefault="00F0370C" w:rsidP="00F0370C">
      <w:pPr>
        <w:ind w:firstLine="851"/>
        <w:rPr>
          <w:noProof w:val="0"/>
          <w:sz w:val="28"/>
        </w:rPr>
      </w:pPr>
      <w:r>
        <w:rPr>
          <w:noProof w:val="0"/>
          <w:sz w:val="28"/>
        </w:rPr>
        <w:t>Первая цель: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F0370C" w:rsidRDefault="00F0370C" w:rsidP="00AA39C8">
      <w:pPr>
        <w:ind w:firstLine="851"/>
        <w:jc w:val="both"/>
        <w:rPr>
          <w:noProof w:val="0"/>
          <w:sz w:val="28"/>
        </w:rPr>
      </w:pPr>
      <w:r>
        <w:rPr>
          <w:noProof w:val="0"/>
          <w:sz w:val="28"/>
        </w:rPr>
        <w:t>Вторая цель: обеспечение адаптации детей-сирот, детей, оставшихся без попечения родителей, лиц из их числа в обществе и на рынке труда,создание условий для их социальной мобильности.</w:t>
      </w:r>
    </w:p>
    <w:p w:rsidR="00F0370C" w:rsidRDefault="00F0370C" w:rsidP="00AA39C8">
      <w:pPr>
        <w:ind w:firstLine="851"/>
        <w:jc w:val="both"/>
        <w:rPr>
          <w:noProof w:val="0"/>
          <w:sz w:val="28"/>
        </w:rPr>
      </w:pPr>
      <w:r>
        <w:rPr>
          <w:noProof w:val="0"/>
          <w:sz w:val="28"/>
        </w:rPr>
        <w:t>Третья цель: обеспечение организационных условий для реализации Программы.</w:t>
      </w:r>
    </w:p>
    <w:p w:rsidR="00F0370C" w:rsidRDefault="00F0370C" w:rsidP="00AA39C8">
      <w:pPr>
        <w:ind w:firstLine="851"/>
        <w:jc w:val="both"/>
        <w:rPr>
          <w:noProof w:val="0"/>
          <w:sz w:val="28"/>
        </w:rPr>
      </w:pPr>
      <w:r>
        <w:rPr>
          <w:noProof w:val="0"/>
          <w:sz w:val="28"/>
        </w:rPr>
        <w:t>Задачи муниципальной программы:</w:t>
      </w:r>
    </w:p>
    <w:p w:rsidR="00F0370C" w:rsidRDefault="00F0370C" w:rsidP="00AA39C8">
      <w:pPr>
        <w:ind w:firstLine="851"/>
        <w:jc w:val="both"/>
        <w:rPr>
          <w:noProof w:val="0"/>
          <w:sz w:val="28"/>
        </w:rPr>
      </w:pPr>
      <w:r>
        <w:rPr>
          <w:noProof w:val="0"/>
          <w:sz w:val="28"/>
        </w:rPr>
        <w:t>Первая задача: создание в системе дошкольного образования детей равных возможностей для получения качественного образования в округе.</w:t>
      </w:r>
    </w:p>
    <w:p w:rsidR="00F0370C" w:rsidRDefault="00F0370C" w:rsidP="00AA39C8">
      <w:pPr>
        <w:ind w:firstLine="851"/>
        <w:jc w:val="both"/>
        <w:rPr>
          <w:noProof w:val="0"/>
          <w:sz w:val="28"/>
        </w:rPr>
      </w:pPr>
      <w:r>
        <w:rPr>
          <w:noProof w:val="0"/>
          <w:sz w:val="28"/>
        </w:rPr>
        <w:t>Вторая задача: развитие дошкольной образовательной сети, обеспечивающей равный доступ граждан округа к услугам дошкольного образования, модернизация содержания дошкольного образования.</w:t>
      </w:r>
    </w:p>
    <w:p w:rsidR="00F0370C" w:rsidRDefault="00F0370C" w:rsidP="00AA39C8">
      <w:pPr>
        <w:ind w:firstLine="851"/>
        <w:jc w:val="both"/>
        <w:rPr>
          <w:noProof w:val="0"/>
          <w:sz w:val="28"/>
        </w:rPr>
      </w:pPr>
      <w:r>
        <w:rPr>
          <w:noProof w:val="0"/>
          <w:sz w:val="28"/>
        </w:rPr>
        <w:t>Третья  задача:  создание условий для устойчивого развития системы общего и дополнительного образования детей, обеспечение ее современного качества, доступности и эффективности.</w:t>
      </w:r>
    </w:p>
    <w:p w:rsidR="00F0370C" w:rsidRDefault="00F0370C" w:rsidP="00AA39C8">
      <w:pPr>
        <w:ind w:firstLine="851"/>
        <w:jc w:val="both"/>
        <w:rPr>
          <w:noProof w:val="0"/>
          <w:sz w:val="28"/>
        </w:rPr>
      </w:pPr>
      <w:r>
        <w:rPr>
          <w:noProof w:val="0"/>
          <w:sz w:val="28"/>
        </w:rPr>
        <w:t>Четвертая задача: повышение привлекательности работы в должности педагога в муниципальных общеобразовательных организациях округа.</w:t>
      </w:r>
    </w:p>
    <w:p w:rsidR="00F0370C" w:rsidRDefault="00F0370C" w:rsidP="00AA39C8">
      <w:pPr>
        <w:ind w:firstLine="851"/>
        <w:jc w:val="both"/>
        <w:rPr>
          <w:noProof w:val="0"/>
          <w:sz w:val="28"/>
        </w:rPr>
      </w:pPr>
      <w:r>
        <w:rPr>
          <w:noProof w:val="0"/>
          <w:sz w:val="28"/>
        </w:rPr>
        <w:t>Пятая задача:  обеспечение защиты прав и интересов детей-сирот и детей, оставшихся без попечения родителей и лиц из  числа детей-сирот и детей, оставшихся без попечения родителей.</w:t>
      </w:r>
    </w:p>
    <w:p w:rsidR="00F0370C" w:rsidRDefault="00F0370C" w:rsidP="00AA39C8">
      <w:pPr>
        <w:ind w:firstLine="851"/>
        <w:jc w:val="both"/>
        <w:rPr>
          <w:noProof w:val="0"/>
          <w:sz w:val="28"/>
        </w:rPr>
      </w:pPr>
      <w:r>
        <w:rPr>
          <w:noProof w:val="0"/>
          <w:sz w:val="28"/>
        </w:rPr>
        <w:t xml:space="preserve"> Шестая задача: создание условий для обеспечения адаптации детей-сирот, детей, оставшихся без попечения родителей, лиц из их числа в обществе и на рынке труда.</w:t>
      </w:r>
    </w:p>
    <w:p w:rsidR="00F0370C" w:rsidRDefault="00F0370C" w:rsidP="00AA39C8">
      <w:pPr>
        <w:ind w:firstLine="851"/>
        <w:jc w:val="both"/>
        <w:rPr>
          <w:noProof w:val="0"/>
          <w:sz w:val="28"/>
        </w:rPr>
      </w:pPr>
      <w:r>
        <w:rPr>
          <w:noProof w:val="0"/>
          <w:sz w:val="28"/>
        </w:rPr>
        <w:t>Седьмая  задача: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F0370C" w:rsidRDefault="00F0370C" w:rsidP="00AA39C8">
      <w:pPr>
        <w:ind w:firstLine="851"/>
        <w:jc w:val="both"/>
        <w:rPr>
          <w:noProof w:val="0"/>
          <w:sz w:val="28"/>
        </w:rPr>
      </w:pPr>
      <w:r>
        <w:rPr>
          <w:noProof w:val="0"/>
          <w:sz w:val="28"/>
        </w:rPr>
        <w:t xml:space="preserve">Восьмая  задача: обеспечение эффективной реализации муниципальной программы «Развитие образования в округе Муром»  на </w:t>
      </w:r>
      <w:r w:rsidR="00C173E7">
        <w:rPr>
          <w:noProof w:val="0"/>
          <w:sz w:val="28"/>
        </w:rPr>
        <w:t>202</w:t>
      </w:r>
      <w:r w:rsidR="000147F0">
        <w:rPr>
          <w:noProof w:val="0"/>
          <w:sz w:val="28"/>
        </w:rPr>
        <w:t xml:space="preserve">1 </w:t>
      </w:r>
      <w:r w:rsidR="00C173E7">
        <w:rPr>
          <w:noProof w:val="0"/>
          <w:sz w:val="28"/>
        </w:rPr>
        <w:t>-202</w:t>
      </w:r>
      <w:r w:rsidR="000147F0">
        <w:rPr>
          <w:noProof w:val="0"/>
          <w:sz w:val="28"/>
        </w:rPr>
        <w:t>3 годы.</w:t>
      </w:r>
    </w:p>
    <w:p w:rsidR="00F0370C" w:rsidRDefault="00F0370C" w:rsidP="00AA39C8">
      <w:pPr>
        <w:ind w:firstLine="851"/>
        <w:jc w:val="both"/>
        <w:rPr>
          <w:noProof w:val="0"/>
          <w:sz w:val="28"/>
        </w:rPr>
      </w:pPr>
      <w:r>
        <w:rPr>
          <w:noProof w:val="0"/>
          <w:sz w:val="28"/>
        </w:rPr>
        <w:t>Цели и задачи Программы взаимосвязаны с целями и задачами  Государственной Программы  Владимирской</w:t>
      </w:r>
      <w:r w:rsidR="004E039F">
        <w:rPr>
          <w:noProof w:val="0"/>
          <w:sz w:val="28"/>
        </w:rPr>
        <w:t xml:space="preserve"> области «Развитие образования».</w:t>
      </w:r>
    </w:p>
    <w:p w:rsidR="004E039F" w:rsidRDefault="004E039F" w:rsidP="00F0370C">
      <w:pPr>
        <w:ind w:firstLine="851"/>
        <w:rPr>
          <w:noProof w:val="0"/>
          <w:sz w:val="28"/>
        </w:rPr>
      </w:pPr>
    </w:p>
    <w:p w:rsidR="004E039F" w:rsidRDefault="00F0370C" w:rsidP="00F0370C">
      <w:pPr>
        <w:jc w:val="center"/>
        <w:rPr>
          <w:b/>
          <w:noProof w:val="0"/>
          <w:sz w:val="28"/>
        </w:rPr>
      </w:pPr>
      <w:r>
        <w:rPr>
          <w:b/>
          <w:noProof w:val="0"/>
          <w:sz w:val="28"/>
        </w:rPr>
        <w:t xml:space="preserve">          2.3. Показатели (индикаторы) достижения целей и решения задач, описание основных ожидаемых конечных результатов Программы</w:t>
      </w:r>
    </w:p>
    <w:p w:rsidR="00F0370C" w:rsidRDefault="00F0370C" w:rsidP="004E039F">
      <w:pPr>
        <w:ind w:firstLine="851"/>
        <w:jc w:val="both"/>
        <w:rPr>
          <w:noProof w:val="0"/>
          <w:sz w:val="28"/>
        </w:rPr>
      </w:pPr>
      <w:r>
        <w:rPr>
          <w:noProof w:val="0"/>
          <w:sz w:val="28"/>
        </w:rPr>
        <w:t xml:space="preserve">Предварительная оценка ожидаемой результативности производится по целевым индикаторам, позволяющим оценить ход реализации Программы. </w:t>
      </w:r>
    </w:p>
    <w:p w:rsidR="0072772A" w:rsidRDefault="0072772A" w:rsidP="004E039F">
      <w:pPr>
        <w:ind w:firstLine="851"/>
        <w:jc w:val="both"/>
        <w:rPr>
          <w:noProof w:val="0"/>
          <w:sz w:val="28"/>
        </w:rPr>
      </w:pPr>
    </w:p>
    <w:p w:rsidR="0072772A" w:rsidRDefault="0072772A" w:rsidP="004E039F">
      <w:pPr>
        <w:ind w:firstLine="851"/>
        <w:jc w:val="both"/>
        <w:rPr>
          <w:noProof w:val="0"/>
          <w:sz w:val="28"/>
        </w:rPr>
      </w:pPr>
    </w:p>
    <w:p w:rsidR="00F0370C" w:rsidRDefault="00F0370C" w:rsidP="00F0370C">
      <w:pPr>
        <w:jc w:val="center"/>
        <w:rPr>
          <w:b/>
          <w:noProof w:val="0"/>
          <w:sz w:val="28"/>
        </w:rPr>
      </w:pPr>
      <w:r>
        <w:rPr>
          <w:b/>
          <w:noProof w:val="0"/>
          <w:sz w:val="28"/>
        </w:rPr>
        <w:t>Целевые показатели (индикаторы) Программы.</w:t>
      </w:r>
    </w:p>
    <w:p w:rsidR="00EC6401" w:rsidRDefault="00F0370C" w:rsidP="004E039F">
      <w:pPr>
        <w:ind w:firstLine="851"/>
        <w:jc w:val="both"/>
        <w:rPr>
          <w:noProof w:val="0"/>
          <w:sz w:val="28"/>
        </w:rPr>
      </w:pPr>
      <w:r>
        <w:rPr>
          <w:b/>
          <w:noProof w:val="0"/>
          <w:sz w:val="28"/>
        </w:rPr>
        <w:t xml:space="preserve">Показатель </w:t>
      </w:r>
      <w:r w:rsidR="00794C91">
        <w:rPr>
          <w:b/>
          <w:noProof w:val="0"/>
          <w:sz w:val="28"/>
        </w:rPr>
        <w:t>1</w:t>
      </w:r>
      <w:r w:rsidR="00EC6401">
        <w:rPr>
          <w:noProof w:val="0"/>
          <w:sz w:val="28"/>
        </w:rPr>
        <w:t xml:space="preserve"> «Доступность дошкольного образования (отношение численности детей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r w:rsidR="0015728F">
        <w:rPr>
          <w:noProof w:val="0"/>
          <w:sz w:val="28"/>
        </w:rPr>
        <w:t xml:space="preserve"> (в процентах)</w:t>
      </w:r>
      <w:r w:rsidR="00EC6401">
        <w:rPr>
          <w:noProof w:val="0"/>
          <w:sz w:val="28"/>
        </w:rPr>
        <w:t>.</w:t>
      </w:r>
    </w:p>
    <w:p w:rsidR="00F0370C" w:rsidRDefault="00EC6401" w:rsidP="004E039F">
      <w:pPr>
        <w:ind w:firstLine="851"/>
        <w:jc w:val="both"/>
        <w:rPr>
          <w:noProof w:val="0"/>
          <w:sz w:val="28"/>
        </w:rPr>
      </w:pPr>
      <w:r w:rsidRPr="00EC6401">
        <w:rPr>
          <w:b/>
          <w:noProof w:val="0"/>
          <w:sz w:val="28"/>
        </w:rPr>
        <w:t>Показатель 2</w:t>
      </w:r>
      <w:r w:rsidR="00F0370C">
        <w:rPr>
          <w:noProof w:val="0"/>
          <w:sz w:val="28"/>
        </w:rPr>
        <w:t>«Удельный вес численности населения округа в возрасте 5-18 лет, охваченного общим  образованием, в общей численности населения в возрасте 5-18 лет» определяется по итогам деятельности образовательных организаций  и характеризует доступность образовательных услуг для всех категорий детей. Значение показателя рассчитывается по данным статистической  и оперативной отчетности как отношение численности населения в возрасте 5-18 лет, охваченного образованием, к общей численности населения в возрасте 5-18 лет. Показатель рассчитывается  ежегодно по состоянию на 01 октября текущего года.</w:t>
      </w:r>
    </w:p>
    <w:p w:rsidR="00F0370C" w:rsidRDefault="00F0370C" w:rsidP="004E039F">
      <w:pPr>
        <w:ind w:firstLine="851"/>
        <w:jc w:val="both"/>
        <w:rPr>
          <w:noProof w:val="0"/>
          <w:sz w:val="28"/>
        </w:rPr>
      </w:pPr>
      <w:r>
        <w:rPr>
          <w:b/>
          <w:noProof w:val="0"/>
          <w:sz w:val="28"/>
        </w:rPr>
        <w:t xml:space="preserve">Показатель </w:t>
      </w:r>
      <w:r w:rsidR="006B401D">
        <w:rPr>
          <w:b/>
          <w:noProof w:val="0"/>
          <w:sz w:val="28"/>
        </w:rPr>
        <w:t>3</w:t>
      </w:r>
      <w:r>
        <w:rPr>
          <w:noProof w:val="0"/>
          <w:sz w:val="28"/>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(в расчете на 2 обязательных  предмета) в 10 процентах школ с худшими результатами  единого государственного экзамена» характеризует равенство доступа к качественным образовательным услугам, позволяет оценить эффективность   предусмотренных Программой мер, направленных на снижение дифференциации (разрыва)  в качестве образовательных результатов между школами при неснижении среднего результата единого государственного экзамена в лучших школах. Показатель рассчитывается ежегодно по состоянию на 31 августа текущего года и характеризует качество образования в части образовательных результатов школьников.</w:t>
      </w:r>
    </w:p>
    <w:p w:rsidR="00F0370C" w:rsidRDefault="00F0370C" w:rsidP="004E039F">
      <w:pPr>
        <w:ind w:firstLine="851"/>
        <w:jc w:val="both"/>
        <w:rPr>
          <w:noProof w:val="0"/>
          <w:sz w:val="28"/>
        </w:rPr>
      </w:pPr>
      <w:r>
        <w:rPr>
          <w:b/>
          <w:noProof w:val="0"/>
          <w:sz w:val="28"/>
        </w:rPr>
        <w:t xml:space="preserve">Показатель </w:t>
      </w:r>
      <w:r w:rsidR="006B401D">
        <w:rPr>
          <w:b/>
          <w:noProof w:val="0"/>
          <w:sz w:val="28"/>
        </w:rPr>
        <w:t>4</w:t>
      </w:r>
      <w:r>
        <w:rPr>
          <w:noProof w:val="0"/>
          <w:sz w:val="28"/>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 с учетом федеральных государственных образовательных стандартов), в общей численности обучающихся муниципальных общеобразовательных организаций»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Базовый показатель  определен по итогам деятельности  общеобразовательных организаций и характеризует качество и безопасность условий реализации  программ начального, основного, среднего общего  образования для детей, независимо от места их проживания. Прогнозный показатель рассчитан  в соответствии  с прогнозной численностью обучающихся  в общеобразовательных организациях. Значение показателя рассчитывается  как отношение численности обучающихся, которым предоставлена возможность  обучаться  в соответствии с современными требованиями, к общей численности обучающихся. Показатель рассчитывается ежегодно по состоянию на 31 декабря текущего года.</w:t>
      </w:r>
    </w:p>
    <w:p w:rsidR="00F0370C" w:rsidRDefault="00F0370C" w:rsidP="004E039F">
      <w:pPr>
        <w:ind w:firstLine="851"/>
        <w:jc w:val="both"/>
        <w:rPr>
          <w:noProof w:val="0"/>
          <w:sz w:val="28"/>
        </w:rPr>
      </w:pPr>
      <w:r>
        <w:rPr>
          <w:b/>
          <w:noProof w:val="0"/>
          <w:sz w:val="28"/>
        </w:rPr>
        <w:t xml:space="preserve">Показатель </w:t>
      </w:r>
      <w:r w:rsidR="006B401D">
        <w:rPr>
          <w:b/>
          <w:noProof w:val="0"/>
          <w:sz w:val="28"/>
        </w:rPr>
        <w:t>5</w:t>
      </w:r>
      <w:r>
        <w:rPr>
          <w:noProof w:val="0"/>
          <w:sz w:val="28"/>
        </w:rPr>
        <w:t xml:space="preserve"> «Доля  детей, оставшихся без попечения родителей,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определяет степень социального неблагополучия (благополучия) семей в округе и позволяет оценить эффективность мер социальной поддержки, предоставляемых семьям, оказавшимся в трудной жизненной ситуации, эффективность деятельности по обеспечению основного права детей - жить и воспитываться в семье, эффективность деятельности муниципальных структур, обеспечивающих семейное жизнеустройство детей-сирот и детей, оставшихся без попечения родителей. </w:t>
      </w:r>
    </w:p>
    <w:p w:rsidR="00581AD2" w:rsidRPr="00CA0385" w:rsidRDefault="00581AD2" w:rsidP="004E039F">
      <w:pPr>
        <w:jc w:val="both"/>
        <w:rPr>
          <w:sz w:val="28"/>
          <w:szCs w:val="28"/>
        </w:rPr>
      </w:pPr>
      <w:r w:rsidRPr="00CA0385">
        <w:rPr>
          <w:sz w:val="28"/>
          <w:szCs w:val="28"/>
        </w:rPr>
        <w:t>Показатель рассчитывается по формуле:</w:t>
      </w:r>
    </w:p>
    <w:p w:rsidR="00581AD2" w:rsidRPr="00CA0385" w:rsidRDefault="00581AD2" w:rsidP="00581AD2">
      <w:pPr>
        <w:pStyle w:val="afb"/>
        <w:rPr>
          <w:rFonts w:ascii="Times New Roman" w:hAnsi="Times New Roman" w:cs="Times New Roman"/>
          <w:sz w:val="28"/>
          <w:szCs w:val="28"/>
        </w:rPr>
      </w:pPr>
      <w:r w:rsidRPr="00CA0385">
        <w:rPr>
          <w:rFonts w:ascii="Times New Roman" w:hAnsi="Times New Roman" w:cs="Times New Roman"/>
          <w:sz w:val="28"/>
          <w:szCs w:val="28"/>
        </w:rPr>
        <w:t>(1 - Д / Ч) x 100,</w:t>
      </w:r>
    </w:p>
    <w:p w:rsidR="00581AD2" w:rsidRPr="00CA0385" w:rsidRDefault="00581AD2" w:rsidP="00581AD2">
      <w:pPr>
        <w:rPr>
          <w:sz w:val="28"/>
          <w:szCs w:val="28"/>
        </w:rPr>
      </w:pPr>
      <w:r w:rsidRPr="00CA0385">
        <w:rPr>
          <w:sz w:val="28"/>
          <w:szCs w:val="28"/>
        </w:rPr>
        <w:t>где:</w:t>
      </w:r>
    </w:p>
    <w:p w:rsidR="00581AD2" w:rsidRPr="00CA0385" w:rsidRDefault="00581AD2" w:rsidP="00581AD2">
      <w:pPr>
        <w:jc w:val="both"/>
        <w:rPr>
          <w:sz w:val="28"/>
          <w:szCs w:val="28"/>
        </w:rPr>
      </w:pPr>
      <w:r w:rsidRPr="00CA0385">
        <w:rPr>
          <w:sz w:val="28"/>
          <w:szCs w:val="28"/>
        </w:rPr>
        <w:t>Д - общая численность детей, оставшихся без попечения родителей, которые состоят на учете в органах опеки и попечительства (в том числе переданные неродственникам (в приемные семьи, под опеку (попечительство), в семейные детские дома и патронатные семьи), находящихся в государственных (муниципальных) учреждениях всех типов) (</w:t>
      </w:r>
      <w:hyperlink r:id="rId8" w:history="1">
        <w:r w:rsidRPr="00CA0385">
          <w:rPr>
            <w:rStyle w:val="afc"/>
            <w:color w:val="000000"/>
            <w:sz w:val="28"/>
            <w:szCs w:val="28"/>
          </w:rPr>
          <w:t>форма N 103-РИК</w:t>
        </w:r>
      </w:hyperlink>
      <w:r w:rsidRPr="00CA0385">
        <w:rPr>
          <w:sz w:val="28"/>
          <w:szCs w:val="28"/>
        </w:rPr>
        <w:t xml:space="preserve"> раздел 1 сумма строк 37, 39, 40);</w:t>
      </w:r>
    </w:p>
    <w:p w:rsidR="00581AD2" w:rsidRPr="00CA0385" w:rsidRDefault="00581AD2" w:rsidP="00581AD2">
      <w:pPr>
        <w:jc w:val="both"/>
        <w:rPr>
          <w:sz w:val="28"/>
          <w:szCs w:val="28"/>
        </w:rPr>
      </w:pPr>
      <w:r w:rsidRPr="00CA0385">
        <w:rPr>
          <w:sz w:val="28"/>
          <w:szCs w:val="28"/>
        </w:rPr>
        <w:t>Ч - численность населения в возрасте от 0 до 17 лет (включительно) по состоянию на 31 декабря отчетного года (данные Росстата).</w:t>
      </w:r>
    </w:p>
    <w:p w:rsidR="00F0370C" w:rsidRPr="00CA0385" w:rsidRDefault="00F0370C" w:rsidP="00581AD2">
      <w:pPr>
        <w:jc w:val="both"/>
        <w:rPr>
          <w:noProof w:val="0"/>
          <w:sz w:val="28"/>
        </w:rPr>
      </w:pPr>
      <w:r w:rsidRPr="00CA0385">
        <w:rPr>
          <w:noProof w:val="0"/>
          <w:sz w:val="28"/>
        </w:rPr>
        <w:t xml:space="preserve"> Сведения о показателях (индикаторах) муниципальной  Программы и их значения приведены в приложении №3.</w:t>
      </w:r>
    </w:p>
    <w:p w:rsidR="00273278" w:rsidRDefault="00273278" w:rsidP="00581AD2">
      <w:pPr>
        <w:jc w:val="both"/>
        <w:rPr>
          <w:noProof w:val="0"/>
          <w:sz w:val="28"/>
        </w:rPr>
      </w:pPr>
    </w:p>
    <w:p w:rsidR="00F0370C" w:rsidRPr="000517F0" w:rsidRDefault="000517F0" w:rsidP="004E039F">
      <w:pPr>
        <w:jc w:val="center"/>
        <w:rPr>
          <w:b/>
          <w:noProof w:val="0"/>
          <w:sz w:val="28"/>
        </w:rPr>
      </w:pPr>
      <w:r w:rsidRPr="000517F0">
        <w:rPr>
          <w:b/>
          <w:noProof w:val="0"/>
          <w:sz w:val="28"/>
        </w:rPr>
        <w:t>2.4.Сроки и этапы реализации Программы</w:t>
      </w:r>
    </w:p>
    <w:p w:rsidR="000517F0" w:rsidRDefault="000517F0" w:rsidP="004E039F">
      <w:pPr>
        <w:ind w:firstLine="851"/>
        <w:jc w:val="both"/>
        <w:rPr>
          <w:noProof w:val="0"/>
          <w:sz w:val="28"/>
        </w:rPr>
      </w:pPr>
      <w:r w:rsidRPr="00BB48BA">
        <w:rPr>
          <w:noProof w:val="0"/>
          <w:sz w:val="28"/>
        </w:rPr>
        <w:t>Реализация Программы будет осуществляться в один этап  - 20</w:t>
      </w:r>
      <w:r w:rsidR="004E039F">
        <w:rPr>
          <w:noProof w:val="0"/>
          <w:sz w:val="28"/>
        </w:rPr>
        <w:t>2</w:t>
      </w:r>
      <w:r w:rsidR="000147F0">
        <w:rPr>
          <w:noProof w:val="0"/>
          <w:sz w:val="28"/>
        </w:rPr>
        <w:t xml:space="preserve">1 </w:t>
      </w:r>
      <w:r w:rsidRPr="00BB48BA">
        <w:rPr>
          <w:noProof w:val="0"/>
          <w:sz w:val="28"/>
        </w:rPr>
        <w:t>-20</w:t>
      </w:r>
      <w:r>
        <w:rPr>
          <w:noProof w:val="0"/>
          <w:sz w:val="28"/>
        </w:rPr>
        <w:t>2</w:t>
      </w:r>
      <w:r w:rsidR="000147F0">
        <w:rPr>
          <w:noProof w:val="0"/>
          <w:sz w:val="28"/>
        </w:rPr>
        <w:t>3</w:t>
      </w:r>
      <w:r w:rsidRPr="00BB48BA">
        <w:rPr>
          <w:noProof w:val="0"/>
          <w:sz w:val="28"/>
        </w:rPr>
        <w:t xml:space="preserve"> годы</w:t>
      </w:r>
    </w:p>
    <w:p w:rsidR="00973F8C" w:rsidRPr="00BB48BA" w:rsidRDefault="00973F8C" w:rsidP="004E039F">
      <w:pPr>
        <w:ind w:firstLine="851"/>
        <w:jc w:val="both"/>
        <w:rPr>
          <w:noProof w:val="0"/>
          <w:sz w:val="28"/>
        </w:rPr>
      </w:pPr>
    </w:p>
    <w:p w:rsidR="001B56FF" w:rsidRDefault="00C26DCC" w:rsidP="00973F8C">
      <w:pPr>
        <w:jc w:val="center"/>
        <w:rPr>
          <w:noProof w:val="0"/>
          <w:sz w:val="28"/>
        </w:rPr>
      </w:pPr>
      <w:r>
        <w:rPr>
          <w:b/>
          <w:noProof w:val="0"/>
          <w:sz w:val="28"/>
        </w:rPr>
        <w:t>Раздел 3.</w:t>
      </w:r>
      <w:r w:rsidR="00C731EB" w:rsidRPr="00C731EB">
        <w:rPr>
          <w:b/>
          <w:noProof w:val="0"/>
          <w:sz w:val="28"/>
        </w:rPr>
        <w:t xml:space="preserve"> Обобщенная характ</w:t>
      </w:r>
      <w:r w:rsidR="0073295E">
        <w:rPr>
          <w:b/>
          <w:noProof w:val="0"/>
          <w:sz w:val="28"/>
        </w:rPr>
        <w:t>е</w:t>
      </w:r>
      <w:r w:rsidR="00C731EB" w:rsidRPr="00C731EB">
        <w:rPr>
          <w:b/>
          <w:noProof w:val="0"/>
          <w:sz w:val="28"/>
        </w:rPr>
        <w:t xml:space="preserve">ристика основных мероприятий </w:t>
      </w:r>
      <w:r w:rsidR="00893848">
        <w:rPr>
          <w:b/>
          <w:noProof w:val="0"/>
          <w:sz w:val="28"/>
        </w:rPr>
        <w:t>муници</w:t>
      </w:r>
      <w:r w:rsidR="00FA2A4A">
        <w:rPr>
          <w:b/>
          <w:noProof w:val="0"/>
          <w:sz w:val="28"/>
        </w:rPr>
        <w:t>-</w:t>
      </w:r>
      <w:r w:rsidR="00893848">
        <w:rPr>
          <w:b/>
          <w:noProof w:val="0"/>
          <w:sz w:val="28"/>
        </w:rPr>
        <w:t>пальной</w:t>
      </w:r>
      <w:r w:rsidR="00FE2A3B">
        <w:rPr>
          <w:b/>
          <w:noProof w:val="0"/>
          <w:sz w:val="28"/>
        </w:rPr>
        <w:t xml:space="preserve"> </w:t>
      </w:r>
      <w:r w:rsidR="00A45F95">
        <w:rPr>
          <w:b/>
          <w:noProof w:val="0"/>
          <w:sz w:val="28"/>
        </w:rPr>
        <w:t>П</w:t>
      </w:r>
      <w:r w:rsidR="00893848">
        <w:rPr>
          <w:b/>
          <w:noProof w:val="0"/>
          <w:sz w:val="28"/>
        </w:rPr>
        <w:t xml:space="preserve">рограммы и </w:t>
      </w:r>
      <w:r w:rsidR="00C731EB" w:rsidRPr="00C731EB">
        <w:rPr>
          <w:b/>
          <w:noProof w:val="0"/>
          <w:sz w:val="28"/>
        </w:rPr>
        <w:t xml:space="preserve">подпрограмм </w:t>
      </w:r>
      <w:r w:rsidR="00893848">
        <w:rPr>
          <w:b/>
          <w:noProof w:val="0"/>
          <w:sz w:val="28"/>
        </w:rPr>
        <w:t xml:space="preserve"> муници</w:t>
      </w:r>
      <w:r w:rsidR="00A45F95">
        <w:rPr>
          <w:b/>
          <w:noProof w:val="0"/>
          <w:sz w:val="28"/>
        </w:rPr>
        <w:t>пальной П</w:t>
      </w:r>
      <w:r w:rsidR="00C731EB" w:rsidRPr="00C731EB">
        <w:rPr>
          <w:b/>
          <w:noProof w:val="0"/>
          <w:sz w:val="28"/>
        </w:rPr>
        <w:t>рограммы</w:t>
      </w:r>
      <w:r w:rsidR="00C731EB">
        <w:rPr>
          <w:noProof w:val="0"/>
          <w:sz w:val="28"/>
        </w:rPr>
        <w:t>.</w:t>
      </w:r>
    </w:p>
    <w:p w:rsidR="00324552" w:rsidRDefault="00324552" w:rsidP="00973F8C">
      <w:pPr>
        <w:jc w:val="center"/>
        <w:rPr>
          <w:noProof w:val="0"/>
          <w:sz w:val="28"/>
        </w:rPr>
      </w:pPr>
    </w:p>
    <w:p w:rsidR="00270486" w:rsidRDefault="008F12F0" w:rsidP="00B450C8">
      <w:pPr>
        <w:ind w:firstLine="851"/>
        <w:jc w:val="both"/>
        <w:rPr>
          <w:noProof w:val="0"/>
          <w:sz w:val="28"/>
        </w:rPr>
      </w:pPr>
      <w:r>
        <w:rPr>
          <w:noProof w:val="0"/>
          <w:sz w:val="28"/>
        </w:rPr>
        <w:t>Программа</w:t>
      </w:r>
      <w:r w:rsidR="00FE2A3B">
        <w:rPr>
          <w:noProof w:val="0"/>
          <w:sz w:val="28"/>
        </w:rPr>
        <w:t xml:space="preserve"> </w:t>
      </w:r>
      <w:r w:rsidR="00E82655">
        <w:rPr>
          <w:noProof w:val="0"/>
          <w:sz w:val="28"/>
        </w:rPr>
        <w:t>состоит из основных мероприятий</w:t>
      </w:r>
      <w:r>
        <w:rPr>
          <w:noProof w:val="0"/>
          <w:sz w:val="28"/>
        </w:rPr>
        <w:t>,  которые отражают  актуальные и перспективные направления  государственной политики в сфере образования.</w:t>
      </w:r>
      <w:r w:rsidR="00A45F95">
        <w:rPr>
          <w:noProof w:val="0"/>
          <w:sz w:val="28"/>
        </w:rPr>
        <w:t xml:space="preserve"> Муниципальная П</w:t>
      </w:r>
      <w:r w:rsidR="00270486">
        <w:rPr>
          <w:noProof w:val="0"/>
          <w:sz w:val="28"/>
        </w:rPr>
        <w:t>рограмма</w:t>
      </w:r>
      <w:r w:rsidR="00FE2A3B">
        <w:rPr>
          <w:noProof w:val="0"/>
          <w:sz w:val="28"/>
        </w:rPr>
        <w:t xml:space="preserve"> </w:t>
      </w:r>
      <w:r w:rsidR="00270486">
        <w:rPr>
          <w:noProof w:val="0"/>
          <w:sz w:val="28"/>
        </w:rPr>
        <w:t xml:space="preserve">включает в себя </w:t>
      </w:r>
      <w:r w:rsidR="009036B0">
        <w:rPr>
          <w:noProof w:val="0"/>
          <w:sz w:val="28"/>
        </w:rPr>
        <w:t xml:space="preserve">3 </w:t>
      </w:r>
      <w:r w:rsidR="00270486">
        <w:rPr>
          <w:noProof w:val="0"/>
          <w:sz w:val="28"/>
        </w:rPr>
        <w:t>подпрограмм</w:t>
      </w:r>
      <w:r w:rsidR="00A45F95">
        <w:rPr>
          <w:noProof w:val="0"/>
          <w:sz w:val="28"/>
        </w:rPr>
        <w:t>ы</w:t>
      </w:r>
      <w:r w:rsidR="00270486">
        <w:rPr>
          <w:noProof w:val="0"/>
          <w:sz w:val="28"/>
        </w:rPr>
        <w:t>:</w:t>
      </w:r>
    </w:p>
    <w:p w:rsidR="00270486" w:rsidRDefault="00CA0385" w:rsidP="00B450C8">
      <w:pPr>
        <w:jc w:val="both"/>
        <w:rPr>
          <w:noProof w:val="0"/>
          <w:sz w:val="28"/>
        </w:rPr>
      </w:pPr>
      <w:r>
        <w:rPr>
          <w:noProof w:val="0"/>
          <w:sz w:val="28"/>
        </w:rPr>
        <w:tab/>
      </w:r>
      <w:r w:rsidR="00270486">
        <w:rPr>
          <w:noProof w:val="0"/>
          <w:sz w:val="28"/>
        </w:rPr>
        <w:t>-</w:t>
      </w:r>
      <w:r w:rsidR="005A53B0">
        <w:rPr>
          <w:noProof w:val="0"/>
          <w:sz w:val="28"/>
        </w:rPr>
        <w:t>подпрограмма 1 «</w:t>
      </w:r>
      <w:r w:rsidR="00270486">
        <w:rPr>
          <w:noProof w:val="0"/>
          <w:sz w:val="28"/>
        </w:rPr>
        <w:t>Развитие дошкольного, общего и дополнительного образования детей»</w:t>
      </w:r>
      <w:r w:rsidR="0060173E">
        <w:rPr>
          <w:noProof w:val="0"/>
          <w:sz w:val="28"/>
        </w:rPr>
        <w:t>;</w:t>
      </w:r>
    </w:p>
    <w:p w:rsidR="002C2FA0" w:rsidRDefault="00CA0385" w:rsidP="00B450C8">
      <w:pPr>
        <w:jc w:val="both"/>
        <w:rPr>
          <w:noProof w:val="0"/>
          <w:sz w:val="28"/>
        </w:rPr>
      </w:pPr>
      <w:r>
        <w:rPr>
          <w:noProof w:val="0"/>
          <w:sz w:val="28"/>
        </w:rPr>
        <w:tab/>
      </w:r>
      <w:r w:rsidR="00AA5EF2">
        <w:rPr>
          <w:noProof w:val="0"/>
          <w:sz w:val="28"/>
        </w:rPr>
        <w:t>-</w:t>
      </w:r>
      <w:r w:rsidR="005D2300">
        <w:rPr>
          <w:noProof w:val="0"/>
          <w:sz w:val="28"/>
        </w:rPr>
        <w:t xml:space="preserve"> подпрограмма </w:t>
      </w:r>
      <w:r w:rsidR="00DB2174">
        <w:rPr>
          <w:noProof w:val="0"/>
          <w:sz w:val="28"/>
        </w:rPr>
        <w:t>2</w:t>
      </w:r>
      <w:r w:rsidR="005A4669">
        <w:rPr>
          <w:noProof w:val="0"/>
          <w:sz w:val="28"/>
        </w:rPr>
        <w:t xml:space="preserve"> «Обеспечение защиты прав и интересов детей-сирот и детей,оставшихся без попечения родителей»</w:t>
      </w:r>
      <w:r w:rsidR="002C2FA0">
        <w:rPr>
          <w:noProof w:val="0"/>
          <w:sz w:val="28"/>
        </w:rPr>
        <w:t>;</w:t>
      </w:r>
    </w:p>
    <w:p w:rsidR="00CA0385" w:rsidRDefault="00CA0385" w:rsidP="00CA0385">
      <w:pPr>
        <w:jc w:val="both"/>
        <w:rPr>
          <w:noProof w:val="0"/>
          <w:sz w:val="28"/>
        </w:rPr>
      </w:pPr>
      <w:r>
        <w:rPr>
          <w:noProof w:val="0"/>
          <w:sz w:val="28"/>
        </w:rPr>
        <w:tab/>
      </w:r>
      <w:r w:rsidR="002C2FA0">
        <w:rPr>
          <w:noProof w:val="0"/>
          <w:sz w:val="28"/>
        </w:rPr>
        <w:t>-</w:t>
      </w:r>
      <w:r w:rsidR="00DB2174">
        <w:rPr>
          <w:noProof w:val="0"/>
          <w:sz w:val="28"/>
        </w:rPr>
        <w:t>подпрограмма 3 «Обеспечение реализации муниципальной программы «Разви</w:t>
      </w:r>
      <w:r>
        <w:rPr>
          <w:noProof w:val="0"/>
          <w:sz w:val="28"/>
        </w:rPr>
        <w:t>тие образования в округе Муром».</w:t>
      </w:r>
    </w:p>
    <w:p w:rsidR="00973F8C" w:rsidRDefault="00CA0385" w:rsidP="00CA0385">
      <w:pPr>
        <w:jc w:val="both"/>
        <w:rPr>
          <w:noProof w:val="0"/>
          <w:sz w:val="28"/>
        </w:rPr>
      </w:pPr>
      <w:r>
        <w:rPr>
          <w:noProof w:val="0"/>
          <w:sz w:val="28"/>
        </w:rPr>
        <w:tab/>
      </w:r>
      <w:r w:rsidR="00702EFE">
        <w:rPr>
          <w:noProof w:val="0"/>
          <w:sz w:val="28"/>
        </w:rPr>
        <w:t>П</w:t>
      </w:r>
      <w:r w:rsidR="008B08B9">
        <w:rPr>
          <w:noProof w:val="0"/>
          <w:sz w:val="28"/>
        </w:rPr>
        <w:t>е</w:t>
      </w:r>
      <w:r w:rsidR="00702EFE">
        <w:rPr>
          <w:noProof w:val="0"/>
          <w:sz w:val="28"/>
        </w:rPr>
        <w:t>речень под</w:t>
      </w:r>
      <w:r w:rsidR="008B08B9">
        <w:rPr>
          <w:noProof w:val="0"/>
          <w:sz w:val="28"/>
        </w:rPr>
        <w:t>программ  и основных мероприятий  подпрограмм представлен в приложении №</w:t>
      </w:r>
      <w:r w:rsidR="008733A8">
        <w:rPr>
          <w:noProof w:val="0"/>
          <w:sz w:val="28"/>
        </w:rPr>
        <w:t>1</w:t>
      </w:r>
      <w:r w:rsidR="008B08B9">
        <w:rPr>
          <w:noProof w:val="0"/>
          <w:sz w:val="28"/>
        </w:rPr>
        <w:t xml:space="preserve"> к Программе.</w:t>
      </w:r>
    </w:p>
    <w:p w:rsidR="00BB48BA" w:rsidRDefault="00BB48BA" w:rsidP="00B450C8">
      <w:pPr>
        <w:ind w:firstLine="851"/>
        <w:jc w:val="both"/>
        <w:rPr>
          <w:noProof w:val="0"/>
          <w:sz w:val="28"/>
        </w:rPr>
      </w:pPr>
    </w:p>
    <w:p w:rsidR="0072772A" w:rsidRDefault="0072772A" w:rsidP="00973F8C">
      <w:pPr>
        <w:jc w:val="center"/>
        <w:rPr>
          <w:b/>
          <w:noProof w:val="0"/>
          <w:sz w:val="28"/>
        </w:rPr>
      </w:pPr>
    </w:p>
    <w:p w:rsidR="001949F8" w:rsidRDefault="00A77DDF" w:rsidP="00973F8C">
      <w:pPr>
        <w:jc w:val="center"/>
        <w:rPr>
          <w:b/>
          <w:noProof w:val="0"/>
          <w:sz w:val="28"/>
        </w:rPr>
      </w:pPr>
      <w:r>
        <w:rPr>
          <w:b/>
          <w:noProof w:val="0"/>
          <w:sz w:val="28"/>
        </w:rPr>
        <w:t xml:space="preserve">Раздел </w:t>
      </w:r>
      <w:r w:rsidR="008B09AF">
        <w:rPr>
          <w:b/>
          <w:noProof w:val="0"/>
          <w:sz w:val="28"/>
        </w:rPr>
        <w:t xml:space="preserve"> 4.</w:t>
      </w:r>
      <w:r>
        <w:rPr>
          <w:b/>
          <w:noProof w:val="0"/>
          <w:sz w:val="28"/>
        </w:rPr>
        <w:t xml:space="preserve"> Ресурсное обеспечение муниципальной </w:t>
      </w:r>
      <w:r w:rsidR="001C6C9B">
        <w:rPr>
          <w:b/>
          <w:noProof w:val="0"/>
          <w:sz w:val="28"/>
        </w:rPr>
        <w:t>П</w:t>
      </w:r>
      <w:r>
        <w:rPr>
          <w:b/>
          <w:noProof w:val="0"/>
          <w:sz w:val="28"/>
        </w:rPr>
        <w:t>рограммы</w:t>
      </w:r>
    </w:p>
    <w:p w:rsidR="00324552" w:rsidRPr="00A77DDF" w:rsidRDefault="00324552" w:rsidP="00973F8C">
      <w:pPr>
        <w:jc w:val="center"/>
        <w:rPr>
          <w:b/>
          <w:noProof w:val="0"/>
          <w:sz w:val="28"/>
        </w:rPr>
      </w:pPr>
    </w:p>
    <w:p w:rsidR="000A5ED4" w:rsidRDefault="00E60E80" w:rsidP="00B450C8">
      <w:pPr>
        <w:ind w:firstLine="851"/>
        <w:jc w:val="both"/>
        <w:rPr>
          <w:noProof w:val="0"/>
          <w:sz w:val="28"/>
        </w:rPr>
      </w:pPr>
      <w:r>
        <w:rPr>
          <w:noProof w:val="0"/>
          <w:sz w:val="28"/>
        </w:rPr>
        <w:t>Р</w:t>
      </w:r>
      <w:r w:rsidR="00624583">
        <w:rPr>
          <w:noProof w:val="0"/>
          <w:sz w:val="28"/>
        </w:rPr>
        <w:t>а</w:t>
      </w:r>
      <w:r>
        <w:rPr>
          <w:noProof w:val="0"/>
          <w:sz w:val="28"/>
        </w:rPr>
        <w:t>счет</w:t>
      </w:r>
      <w:r w:rsidR="00AE7DB5">
        <w:rPr>
          <w:noProof w:val="0"/>
          <w:sz w:val="28"/>
        </w:rPr>
        <w:t xml:space="preserve"> </w:t>
      </w:r>
      <w:r>
        <w:rPr>
          <w:noProof w:val="0"/>
          <w:sz w:val="28"/>
        </w:rPr>
        <w:t xml:space="preserve">финансового обеспечения мероприятий Программы на </w:t>
      </w:r>
      <w:r w:rsidR="00C85B8F">
        <w:rPr>
          <w:noProof w:val="0"/>
          <w:sz w:val="28"/>
        </w:rPr>
        <w:t>202</w:t>
      </w:r>
      <w:r w:rsidR="000147F0">
        <w:rPr>
          <w:noProof w:val="0"/>
          <w:sz w:val="28"/>
        </w:rPr>
        <w:t xml:space="preserve">1 </w:t>
      </w:r>
      <w:r w:rsidR="00C85B8F">
        <w:rPr>
          <w:noProof w:val="0"/>
          <w:sz w:val="28"/>
        </w:rPr>
        <w:t>-202</w:t>
      </w:r>
      <w:r w:rsidR="000147F0">
        <w:rPr>
          <w:noProof w:val="0"/>
          <w:sz w:val="28"/>
        </w:rPr>
        <w:t>3</w:t>
      </w:r>
      <w:r>
        <w:rPr>
          <w:noProof w:val="0"/>
          <w:sz w:val="28"/>
        </w:rPr>
        <w:t>годы</w:t>
      </w:r>
      <w:r w:rsidRPr="00C26DCC">
        <w:rPr>
          <w:noProof w:val="0"/>
          <w:sz w:val="28"/>
        </w:rPr>
        <w:t>, представленных в  аналитическом  распределении расходов бюджета</w:t>
      </w:r>
      <w:r w:rsidR="0057365C">
        <w:rPr>
          <w:noProof w:val="0"/>
          <w:sz w:val="28"/>
        </w:rPr>
        <w:t xml:space="preserve"> округа</w:t>
      </w:r>
      <w:r w:rsidRPr="00C26DCC">
        <w:rPr>
          <w:noProof w:val="0"/>
          <w:sz w:val="28"/>
        </w:rPr>
        <w:t>,</w:t>
      </w:r>
      <w:r>
        <w:rPr>
          <w:noProof w:val="0"/>
          <w:sz w:val="28"/>
        </w:rPr>
        <w:t xml:space="preserve"> осуществлялся   с учетом изменений  прогнозной численности  обучающихся в результате  реализации мероприятий Программы</w:t>
      </w:r>
      <w:r w:rsidR="00624583">
        <w:rPr>
          <w:noProof w:val="0"/>
          <w:sz w:val="28"/>
        </w:rPr>
        <w:t xml:space="preserve">,  </w:t>
      </w:r>
      <w:r>
        <w:rPr>
          <w:noProof w:val="0"/>
          <w:sz w:val="28"/>
        </w:rPr>
        <w:t>обеспечения  повышения оплаты труда педагогических работников системы образования, а также индексации иных расходов на образование в соответс</w:t>
      </w:r>
      <w:r w:rsidR="00A91EC8">
        <w:rPr>
          <w:noProof w:val="0"/>
          <w:sz w:val="28"/>
        </w:rPr>
        <w:t>т</w:t>
      </w:r>
      <w:r>
        <w:rPr>
          <w:noProof w:val="0"/>
          <w:sz w:val="28"/>
        </w:rPr>
        <w:t>вии с прогнозными значениями инфляции.</w:t>
      </w:r>
    </w:p>
    <w:p w:rsidR="003870C9" w:rsidRDefault="003870C9" w:rsidP="00B450C8">
      <w:pPr>
        <w:ind w:firstLine="851"/>
        <w:jc w:val="both"/>
        <w:rPr>
          <w:noProof w:val="0"/>
          <w:sz w:val="28"/>
        </w:rPr>
      </w:pPr>
      <w:r>
        <w:rPr>
          <w:noProof w:val="0"/>
          <w:sz w:val="28"/>
        </w:rPr>
        <w:t>Оценки объемов финансового обеспечения мероприятий Программы на 20</w:t>
      </w:r>
      <w:r w:rsidR="004E039F">
        <w:rPr>
          <w:noProof w:val="0"/>
          <w:sz w:val="28"/>
        </w:rPr>
        <w:t>2</w:t>
      </w:r>
      <w:r w:rsidR="00953E4F">
        <w:rPr>
          <w:noProof w:val="0"/>
          <w:sz w:val="28"/>
        </w:rPr>
        <w:t>1</w:t>
      </w:r>
      <w:r w:rsidR="00EE4481">
        <w:rPr>
          <w:noProof w:val="0"/>
          <w:sz w:val="28"/>
        </w:rPr>
        <w:t xml:space="preserve"> - 202</w:t>
      </w:r>
      <w:r w:rsidR="00953E4F">
        <w:rPr>
          <w:noProof w:val="0"/>
          <w:sz w:val="28"/>
        </w:rPr>
        <w:t>3</w:t>
      </w:r>
      <w:r>
        <w:rPr>
          <w:noProof w:val="0"/>
          <w:sz w:val="28"/>
        </w:rPr>
        <w:t xml:space="preserve"> годы, не представленных в аналитическом распределении расходов бюджета</w:t>
      </w:r>
      <w:r w:rsidR="0057365C">
        <w:rPr>
          <w:noProof w:val="0"/>
          <w:sz w:val="28"/>
        </w:rPr>
        <w:t xml:space="preserve"> округа</w:t>
      </w:r>
      <w:r>
        <w:rPr>
          <w:noProof w:val="0"/>
          <w:sz w:val="28"/>
        </w:rPr>
        <w:t xml:space="preserve">,получены на основании информации о количественных и стоимостных оценках соответствующих мероприятий. </w:t>
      </w:r>
    </w:p>
    <w:p w:rsidR="003870C9" w:rsidRDefault="003870C9" w:rsidP="00B450C8">
      <w:pPr>
        <w:ind w:firstLine="851"/>
        <w:jc w:val="both"/>
        <w:rPr>
          <w:noProof w:val="0"/>
          <w:sz w:val="28"/>
        </w:rPr>
      </w:pPr>
      <w:r w:rsidRPr="003870C9">
        <w:rPr>
          <w:noProof w:val="0"/>
          <w:sz w:val="28"/>
        </w:rPr>
        <w:t>В рамках Программы наряду с финансовым обеспечением</w:t>
      </w:r>
      <w:r>
        <w:rPr>
          <w:noProof w:val="0"/>
          <w:sz w:val="28"/>
        </w:rPr>
        <w:t xml:space="preserve">  муниципального задания, управления сетью образовательных и иных организаций,подведомственных органам исполнительной власти</w:t>
      </w:r>
      <w:r w:rsidR="00ED67C1">
        <w:rPr>
          <w:noProof w:val="0"/>
          <w:sz w:val="28"/>
        </w:rPr>
        <w:t xml:space="preserve"> - участникам Программы,  планируется финансовое обеспечение мероприятий, направленных на стимулирование качества образовательных услуг, развитие перспективных направлений  в развитии образовательных организаций, поддержку лучших проектов.</w:t>
      </w:r>
    </w:p>
    <w:p w:rsidR="006D54EF" w:rsidRDefault="00052FAA" w:rsidP="00B450C8">
      <w:pPr>
        <w:ind w:firstLine="851"/>
        <w:jc w:val="both"/>
        <w:rPr>
          <w:noProof w:val="0"/>
          <w:sz w:val="28"/>
        </w:rPr>
      </w:pPr>
      <w:r>
        <w:rPr>
          <w:noProof w:val="0"/>
          <w:sz w:val="28"/>
        </w:rPr>
        <w:t>В рамках бюджетного процесса будет уточняться финансовое обеспечение мероприятий, напр</w:t>
      </w:r>
      <w:r w:rsidR="00C5535E">
        <w:rPr>
          <w:noProof w:val="0"/>
          <w:sz w:val="28"/>
        </w:rPr>
        <w:t>а</w:t>
      </w:r>
      <w:r>
        <w:rPr>
          <w:noProof w:val="0"/>
          <w:sz w:val="28"/>
        </w:rPr>
        <w:t>вленных на развитие системы образования и повышение качества образовательных услуг.</w:t>
      </w:r>
    </w:p>
    <w:p w:rsidR="00AC11FF" w:rsidRDefault="006D54EF" w:rsidP="00B450C8">
      <w:pPr>
        <w:ind w:firstLine="851"/>
        <w:jc w:val="both"/>
        <w:rPr>
          <w:noProof w:val="0"/>
          <w:sz w:val="28"/>
        </w:rPr>
      </w:pPr>
      <w:r>
        <w:rPr>
          <w:noProof w:val="0"/>
          <w:sz w:val="28"/>
        </w:rPr>
        <w:t>При подготовке обосновывающих материалов ответственный исполнитель Программы будет исходить из принципа соответствия объемов финансирования Программы определенным для</w:t>
      </w:r>
      <w:r w:rsidR="00AC11FF">
        <w:rPr>
          <w:noProof w:val="0"/>
          <w:sz w:val="28"/>
        </w:rPr>
        <w:t xml:space="preserve"> Программы лимитам. </w:t>
      </w:r>
    </w:p>
    <w:p w:rsidR="00052FAA" w:rsidRDefault="00052FAA" w:rsidP="00B450C8">
      <w:pPr>
        <w:ind w:firstLine="851"/>
        <w:jc w:val="both"/>
        <w:rPr>
          <w:noProof w:val="0"/>
          <w:sz w:val="28"/>
        </w:rPr>
      </w:pPr>
      <w:r>
        <w:rPr>
          <w:noProof w:val="0"/>
          <w:sz w:val="28"/>
        </w:rPr>
        <w:t>Сведения о ресур</w:t>
      </w:r>
      <w:r w:rsidR="009B174B">
        <w:rPr>
          <w:noProof w:val="0"/>
          <w:sz w:val="28"/>
        </w:rPr>
        <w:t>с</w:t>
      </w:r>
      <w:r>
        <w:rPr>
          <w:noProof w:val="0"/>
          <w:sz w:val="28"/>
        </w:rPr>
        <w:t>ном обе</w:t>
      </w:r>
      <w:r w:rsidR="00C5535E">
        <w:rPr>
          <w:noProof w:val="0"/>
          <w:sz w:val="28"/>
        </w:rPr>
        <w:t>спечении Программы</w:t>
      </w:r>
      <w:r>
        <w:rPr>
          <w:noProof w:val="0"/>
          <w:sz w:val="28"/>
        </w:rPr>
        <w:t xml:space="preserve"> и прог</w:t>
      </w:r>
      <w:r w:rsidR="00C26DCC">
        <w:rPr>
          <w:noProof w:val="0"/>
          <w:sz w:val="28"/>
        </w:rPr>
        <w:t>н</w:t>
      </w:r>
      <w:r>
        <w:rPr>
          <w:noProof w:val="0"/>
          <w:sz w:val="28"/>
        </w:rPr>
        <w:t>озной оценке расходов  бюджета</w:t>
      </w:r>
      <w:r w:rsidR="0057365C">
        <w:rPr>
          <w:noProof w:val="0"/>
          <w:sz w:val="28"/>
        </w:rPr>
        <w:t xml:space="preserve"> округа</w:t>
      </w:r>
      <w:r>
        <w:rPr>
          <w:noProof w:val="0"/>
          <w:sz w:val="28"/>
        </w:rPr>
        <w:t>,в том числе по основным мероприятиям и по годам реализации, указаны в приложени</w:t>
      </w:r>
      <w:r w:rsidR="008733A8">
        <w:rPr>
          <w:noProof w:val="0"/>
          <w:sz w:val="28"/>
        </w:rPr>
        <w:t>и</w:t>
      </w:r>
      <w:r>
        <w:rPr>
          <w:noProof w:val="0"/>
          <w:sz w:val="28"/>
        </w:rPr>
        <w:t xml:space="preserve"> №</w:t>
      </w:r>
      <w:r w:rsidR="008733A8" w:rsidRPr="00C26DCC">
        <w:rPr>
          <w:noProof w:val="0"/>
          <w:sz w:val="28"/>
        </w:rPr>
        <w:t>2</w:t>
      </w:r>
      <w:r w:rsidRPr="00C26DCC">
        <w:rPr>
          <w:noProof w:val="0"/>
          <w:sz w:val="28"/>
        </w:rPr>
        <w:t>.</w:t>
      </w:r>
    </w:p>
    <w:p w:rsidR="00973F8C" w:rsidRDefault="00973F8C" w:rsidP="00B450C8">
      <w:pPr>
        <w:ind w:firstLine="851"/>
        <w:jc w:val="both"/>
        <w:rPr>
          <w:noProof w:val="0"/>
          <w:sz w:val="28"/>
        </w:rPr>
      </w:pPr>
    </w:p>
    <w:p w:rsidR="0072772A" w:rsidRPr="00B450C8" w:rsidRDefault="0072772A" w:rsidP="00B450C8">
      <w:pPr>
        <w:ind w:firstLine="851"/>
        <w:jc w:val="both"/>
        <w:rPr>
          <w:noProof w:val="0"/>
          <w:sz w:val="28"/>
        </w:rPr>
      </w:pPr>
    </w:p>
    <w:p w:rsidR="004E039F" w:rsidRDefault="00A91EC8" w:rsidP="00B450C8">
      <w:pPr>
        <w:jc w:val="center"/>
        <w:rPr>
          <w:b/>
          <w:noProof w:val="0"/>
          <w:sz w:val="28"/>
        </w:rPr>
      </w:pPr>
      <w:r>
        <w:rPr>
          <w:b/>
          <w:noProof w:val="0"/>
          <w:sz w:val="28"/>
        </w:rPr>
        <w:t xml:space="preserve">Раздел </w:t>
      </w:r>
      <w:r w:rsidR="008B09AF">
        <w:rPr>
          <w:b/>
          <w:noProof w:val="0"/>
          <w:sz w:val="28"/>
        </w:rPr>
        <w:t>5.</w:t>
      </w:r>
      <w:r w:rsidR="002A7F87">
        <w:rPr>
          <w:b/>
          <w:noProof w:val="0"/>
          <w:sz w:val="28"/>
        </w:rPr>
        <w:t xml:space="preserve"> Прогноз конечных результатов  реализации </w:t>
      </w:r>
    </w:p>
    <w:p w:rsidR="00A91EC8" w:rsidRDefault="002A7F87" w:rsidP="00B450C8">
      <w:pPr>
        <w:jc w:val="center"/>
        <w:rPr>
          <w:b/>
          <w:noProof w:val="0"/>
          <w:sz w:val="28"/>
        </w:rPr>
      </w:pPr>
      <w:r>
        <w:rPr>
          <w:b/>
          <w:noProof w:val="0"/>
          <w:sz w:val="28"/>
        </w:rPr>
        <w:t xml:space="preserve">муниципальной </w:t>
      </w:r>
      <w:r w:rsidR="00406205">
        <w:rPr>
          <w:b/>
          <w:noProof w:val="0"/>
          <w:sz w:val="28"/>
        </w:rPr>
        <w:t>П</w:t>
      </w:r>
      <w:r>
        <w:rPr>
          <w:b/>
          <w:noProof w:val="0"/>
          <w:sz w:val="28"/>
        </w:rPr>
        <w:t>рограммы</w:t>
      </w:r>
    </w:p>
    <w:p w:rsidR="00324552" w:rsidRDefault="00324552" w:rsidP="00B450C8">
      <w:pPr>
        <w:jc w:val="center"/>
        <w:rPr>
          <w:b/>
          <w:noProof w:val="0"/>
          <w:sz w:val="28"/>
        </w:rPr>
      </w:pPr>
    </w:p>
    <w:p w:rsidR="00B81926" w:rsidRDefault="003F5946" w:rsidP="00B450C8">
      <w:pPr>
        <w:ind w:firstLine="851"/>
        <w:jc w:val="both"/>
        <w:rPr>
          <w:noProof w:val="0"/>
          <w:sz w:val="28"/>
        </w:rPr>
      </w:pPr>
      <w:r w:rsidRPr="00E642B9">
        <w:rPr>
          <w:noProof w:val="0"/>
          <w:sz w:val="28"/>
        </w:rPr>
        <w:t xml:space="preserve">Реализация </w:t>
      </w:r>
      <w:r w:rsidR="00BE6196">
        <w:rPr>
          <w:noProof w:val="0"/>
          <w:sz w:val="28"/>
        </w:rPr>
        <w:t>П</w:t>
      </w:r>
      <w:r w:rsidRPr="00E642B9">
        <w:rPr>
          <w:noProof w:val="0"/>
          <w:sz w:val="28"/>
        </w:rPr>
        <w:t xml:space="preserve">рограммы обеспечит всем жителям независимо от их места жительства, социального, имущественного статуса и состояния здоровья </w:t>
      </w:r>
      <w:r w:rsidR="00E642B9" w:rsidRPr="00E642B9">
        <w:rPr>
          <w:noProof w:val="0"/>
          <w:sz w:val="28"/>
        </w:rPr>
        <w:t>доступность качественного образования,  соответствующего</w:t>
      </w:r>
      <w:r w:rsidR="00E642B9">
        <w:rPr>
          <w:noProof w:val="0"/>
          <w:sz w:val="28"/>
        </w:rPr>
        <w:t xml:space="preserve"> современным образовательным стандартам и требованиям инновационного социально-ориентированного развития общества. Предварительная оценка ожидаемой результативности производится по целевым показателям,  позволяющим оценить ход реализации Программы.</w:t>
      </w:r>
      <w:r w:rsidR="00B81926">
        <w:rPr>
          <w:noProof w:val="0"/>
          <w:sz w:val="28"/>
        </w:rPr>
        <w:t xml:space="preserve">Значения индикаторов и показателей </w:t>
      </w:r>
      <w:r w:rsidR="00562E13">
        <w:rPr>
          <w:noProof w:val="0"/>
          <w:sz w:val="28"/>
        </w:rPr>
        <w:t>П</w:t>
      </w:r>
      <w:r w:rsidR="00B81926">
        <w:rPr>
          <w:noProof w:val="0"/>
          <w:sz w:val="28"/>
        </w:rPr>
        <w:t>рограммы приведены в приложении  № 3.</w:t>
      </w:r>
    </w:p>
    <w:p w:rsidR="00973F8C" w:rsidRDefault="00973F8C" w:rsidP="00B450C8">
      <w:pPr>
        <w:ind w:firstLine="851"/>
        <w:jc w:val="both"/>
        <w:rPr>
          <w:noProof w:val="0"/>
          <w:sz w:val="28"/>
        </w:rPr>
      </w:pPr>
    </w:p>
    <w:p w:rsidR="0072772A" w:rsidRDefault="0072772A" w:rsidP="00B450C8">
      <w:pPr>
        <w:ind w:firstLine="851"/>
        <w:jc w:val="both"/>
        <w:rPr>
          <w:noProof w:val="0"/>
          <w:sz w:val="28"/>
        </w:rPr>
      </w:pPr>
    </w:p>
    <w:p w:rsidR="004E039F" w:rsidRDefault="002C7259" w:rsidP="00B450C8">
      <w:pPr>
        <w:jc w:val="center"/>
        <w:rPr>
          <w:b/>
          <w:noProof w:val="0"/>
          <w:sz w:val="28"/>
        </w:rPr>
      </w:pPr>
      <w:r w:rsidRPr="001D306E">
        <w:rPr>
          <w:b/>
          <w:noProof w:val="0"/>
          <w:sz w:val="28"/>
        </w:rPr>
        <w:t>Раздел 6</w:t>
      </w:r>
      <w:r w:rsidR="000A71F8">
        <w:rPr>
          <w:b/>
          <w:noProof w:val="0"/>
          <w:sz w:val="28"/>
        </w:rPr>
        <w:t>.</w:t>
      </w:r>
      <w:r w:rsidRPr="001D306E">
        <w:rPr>
          <w:b/>
          <w:noProof w:val="0"/>
          <w:sz w:val="28"/>
        </w:rPr>
        <w:t xml:space="preserve"> Порядок и методика оценки эффективности </w:t>
      </w:r>
    </w:p>
    <w:p w:rsidR="00AB367B" w:rsidRDefault="002C7259" w:rsidP="00B450C8">
      <w:pPr>
        <w:jc w:val="center"/>
        <w:rPr>
          <w:b/>
          <w:noProof w:val="0"/>
          <w:sz w:val="28"/>
        </w:rPr>
      </w:pPr>
      <w:r w:rsidRPr="001D306E">
        <w:rPr>
          <w:b/>
          <w:noProof w:val="0"/>
          <w:sz w:val="28"/>
        </w:rPr>
        <w:t xml:space="preserve">муниципальной </w:t>
      </w:r>
      <w:r w:rsidR="00406205">
        <w:rPr>
          <w:b/>
          <w:noProof w:val="0"/>
          <w:sz w:val="28"/>
        </w:rPr>
        <w:t>П</w:t>
      </w:r>
      <w:r w:rsidRPr="001D306E">
        <w:rPr>
          <w:b/>
          <w:noProof w:val="0"/>
          <w:sz w:val="28"/>
        </w:rPr>
        <w:t>рограммы</w:t>
      </w:r>
    </w:p>
    <w:p w:rsidR="00324552" w:rsidRDefault="00324552" w:rsidP="00B450C8">
      <w:pPr>
        <w:jc w:val="center"/>
        <w:rPr>
          <w:b/>
          <w:noProof w:val="0"/>
          <w:sz w:val="28"/>
        </w:rPr>
      </w:pPr>
    </w:p>
    <w:p w:rsidR="00ED277B" w:rsidRDefault="00ED277B" w:rsidP="00B450C8">
      <w:pPr>
        <w:ind w:firstLine="851"/>
        <w:jc w:val="both"/>
        <w:rPr>
          <w:noProof w:val="0"/>
          <w:sz w:val="28"/>
        </w:rPr>
      </w:pPr>
      <w:r w:rsidRPr="00241724">
        <w:rPr>
          <w:noProof w:val="0"/>
          <w:sz w:val="28"/>
        </w:rPr>
        <w:t>Оце</w:t>
      </w:r>
      <w:r w:rsidR="008B09AF">
        <w:rPr>
          <w:noProof w:val="0"/>
          <w:sz w:val="28"/>
        </w:rPr>
        <w:t>н</w:t>
      </w:r>
      <w:r w:rsidRPr="00241724">
        <w:rPr>
          <w:noProof w:val="0"/>
          <w:sz w:val="28"/>
        </w:rPr>
        <w:t xml:space="preserve">ка эффективности реализации Программы осуществляется в соответствии </w:t>
      </w:r>
      <w:r w:rsidR="00241724" w:rsidRPr="00241724">
        <w:rPr>
          <w:noProof w:val="0"/>
          <w:sz w:val="28"/>
        </w:rPr>
        <w:t>с</w:t>
      </w:r>
      <w:r w:rsidRPr="00241724">
        <w:rPr>
          <w:noProof w:val="0"/>
          <w:sz w:val="28"/>
        </w:rPr>
        <w:t xml:space="preserve"> Порядком, установленным постановлением администрации округа от  </w:t>
      </w:r>
      <w:r w:rsidR="00B81926">
        <w:rPr>
          <w:noProof w:val="0"/>
          <w:sz w:val="28"/>
        </w:rPr>
        <w:t>27.08.2015 № 1690</w:t>
      </w:r>
      <w:r w:rsidRPr="00241724">
        <w:rPr>
          <w:noProof w:val="0"/>
          <w:sz w:val="28"/>
        </w:rPr>
        <w:t xml:space="preserve"> «О </w:t>
      </w:r>
      <w:r w:rsidR="007F0DAF">
        <w:rPr>
          <w:noProof w:val="0"/>
          <w:sz w:val="28"/>
        </w:rPr>
        <w:t>П</w:t>
      </w:r>
      <w:r w:rsidRPr="00241724">
        <w:rPr>
          <w:noProof w:val="0"/>
          <w:sz w:val="28"/>
        </w:rPr>
        <w:t>орядке разработки,реализации и оценки эффективности  муниц</w:t>
      </w:r>
      <w:r w:rsidR="00BD7EAD">
        <w:rPr>
          <w:noProof w:val="0"/>
          <w:sz w:val="28"/>
        </w:rPr>
        <w:t>и</w:t>
      </w:r>
      <w:r w:rsidRPr="00241724">
        <w:rPr>
          <w:noProof w:val="0"/>
          <w:sz w:val="28"/>
        </w:rPr>
        <w:t>пальных программ округаМуром»</w:t>
      </w:r>
      <w:r w:rsidR="000464C2">
        <w:rPr>
          <w:noProof w:val="0"/>
          <w:sz w:val="28"/>
        </w:rPr>
        <w:t>.</w:t>
      </w:r>
    </w:p>
    <w:p w:rsidR="00565674" w:rsidRDefault="00AC11FF" w:rsidP="00B450C8">
      <w:pPr>
        <w:ind w:firstLine="851"/>
        <w:jc w:val="both"/>
        <w:rPr>
          <w:noProof w:val="0"/>
          <w:sz w:val="28"/>
        </w:rPr>
      </w:pPr>
      <w:r>
        <w:rPr>
          <w:noProof w:val="0"/>
          <w:sz w:val="28"/>
        </w:rPr>
        <w:t xml:space="preserve"> Оценка эффективности Программы осуществляется в целях определения фактического вклада результатов Программы в социально-экономическое развитие округа и основана на оценке ее </w:t>
      </w:r>
      <w:r w:rsidR="00442A66">
        <w:rPr>
          <w:noProof w:val="0"/>
          <w:sz w:val="28"/>
        </w:rPr>
        <w:t xml:space="preserve">результативности с учетом объема ресурсов, направленных на ее реализацию. </w:t>
      </w:r>
    </w:p>
    <w:p w:rsidR="00AC11FF" w:rsidRDefault="00442A66" w:rsidP="00B450C8">
      <w:pPr>
        <w:ind w:firstLine="851"/>
        <w:jc w:val="both"/>
        <w:rPr>
          <w:noProof w:val="0"/>
          <w:sz w:val="28"/>
        </w:rPr>
      </w:pPr>
      <w:r>
        <w:rPr>
          <w:noProof w:val="0"/>
          <w:sz w:val="28"/>
        </w:rPr>
        <w:t>Эффективность Программы определяется  как интегральная оценка эффективности</w:t>
      </w:r>
      <w:r w:rsidR="00565674">
        <w:rPr>
          <w:noProof w:val="0"/>
          <w:sz w:val="28"/>
        </w:rPr>
        <w:t xml:space="preserve"> отдельных программных мероприятий, при этом их результативность оценивается исходя из соответствия достигнутых результатов поставленной цели и значениям целевых индикаторов и показателей Программы.</w:t>
      </w:r>
    </w:p>
    <w:p w:rsidR="00565674" w:rsidRDefault="00565674" w:rsidP="00B450C8">
      <w:pPr>
        <w:ind w:firstLine="851"/>
        <w:jc w:val="both"/>
        <w:rPr>
          <w:noProof w:val="0"/>
          <w:sz w:val="28"/>
        </w:rPr>
      </w:pPr>
      <w:r>
        <w:rPr>
          <w:noProof w:val="0"/>
          <w:sz w:val="28"/>
        </w:rPr>
        <w:t>Бюджетная эффективность Программы отражает влияние реализации мероприятий на доходы и расходы муниципального бюджета.</w:t>
      </w:r>
    </w:p>
    <w:p w:rsidR="00565674" w:rsidRDefault="00565674" w:rsidP="00B450C8">
      <w:pPr>
        <w:ind w:firstLine="851"/>
        <w:jc w:val="both"/>
        <w:rPr>
          <w:noProof w:val="0"/>
          <w:sz w:val="28"/>
        </w:rPr>
      </w:pPr>
      <w:r>
        <w:rPr>
          <w:noProof w:val="0"/>
          <w:sz w:val="28"/>
        </w:rPr>
        <w:t>Социально-экономическая эффективность реализации Программы выражается качественными  и количественными  параметрами,характери</w:t>
      </w:r>
      <w:r w:rsidR="00BD1CE6">
        <w:rPr>
          <w:noProof w:val="0"/>
          <w:sz w:val="28"/>
        </w:rPr>
        <w:t>зующими улучшение экономических и финансовых показателей, а также показателей, влияющих на улучшение демографической ситуации и снижение в результате реализации программных мероприятий социально-экономического ущерба.</w:t>
      </w:r>
    </w:p>
    <w:p w:rsidR="00973F8C" w:rsidRDefault="00973F8C" w:rsidP="00B450C8">
      <w:pPr>
        <w:ind w:firstLine="851"/>
        <w:jc w:val="both"/>
        <w:rPr>
          <w:noProof w:val="0"/>
          <w:sz w:val="28"/>
        </w:rPr>
      </w:pPr>
    </w:p>
    <w:p w:rsidR="00E91155" w:rsidRDefault="00E91155" w:rsidP="00B450C8">
      <w:pPr>
        <w:jc w:val="center"/>
        <w:rPr>
          <w:b/>
          <w:noProof w:val="0"/>
          <w:sz w:val="28"/>
        </w:rPr>
      </w:pPr>
      <w:r w:rsidRPr="00311BD1">
        <w:rPr>
          <w:b/>
          <w:noProof w:val="0"/>
          <w:sz w:val="28"/>
        </w:rPr>
        <w:t>Раздел 7</w:t>
      </w:r>
      <w:r w:rsidR="000A71F8">
        <w:rPr>
          <w:b/>
          <w:noProof w:val="0"/>
          <w:sz w:val="28"/>
        </w:rPr>
        <w:t>.</w:t>
      </w:r>
      <w:r w:rsidRPr="00311BD1">
        <w:rPr>
          <w:b/>
          <w:noProof w:val="0"/>
          <w:sz w:val="28"/>
        </w:rPr>
        <w:t>Анализ рисков реализации муниц</w:t>
      </w:r>
      <w:r w:rsidR="00104540">
        <w:rPr>
          <w:b/>
          <w:noProof w:val="0"/>
          <w:sz w:val="28"/>
        </w:rPr>
        <w:t>и</w:t>
      </w:r>
      <w:r w:rsidR="00406205">
        <w:rPr>
          <w:b/>
          <w:noProof w:val="0"/>
          <w:sz w:val="28"/>
        </w:rPr>
        <w:t>пальной П</w:t>
      </w:r>
      <w:r w:rsidRPr="00311BD1">
        <w:rPr>
          <w:b/>
          <w:noProof w:val="0"/>
          <w:sz w:val="28"/>
        </w:rPr>
        <w:t>рограммы и описание мер управления рисками реализации муницип</w:t>
      </w:r>
      <w:r w:rsidRPr="00406205">
        <w:rPr>
          <w:b/>
          <w:noProof w:val="0"/>
          <w:sz w:val="28"/>
        </w:rPr>
        <w:t>ал</w:t>
      </w:r>
      <w:r w:rsidRPr="00311BD1">
        <w:rPr>
          <w:b/>
          <w:noProof w:val="0"/>
          <w:sz w:val="28"/>
        </w:rPr>
        <w:t xml:space="preserve">ьной </w:t>
      </w:r>
      <w:r w:rsidR="00406205">
        <w:rPr>
          <w:b/>
          <w:noProof w:val="0"/>
          <w:sz w:val="28"/>
        </w:rPr>
        <w:t>П</w:t>
      </w:r>
      <w:r w:rsidRPr="00311BD1">
        <w:rPr>
          <w:b/>
          <w:noProof w:val="0"/>
          <w:sz w:val="28"/>
        </w:rPr>
        <w:t>рограммы</w:t>
      </w:r>
    </w:p>
    <w:p w:rsidR="00324552" w:rsidRDefault="00324552" w:rsidP="00B450C8">
      <w:pPr>
        <w:jc w:val="center"/>
        <w:rPr>
          <w:b/>
          <w:noProof w:val="0"/>
          <w:sz w:val="28"/>
        </w:rPr>
      </w:pPr>
    </w:p>
    <w:p w:rsidR="001D2DBC" w:rsidRDefault="001D2DBC" w:rsidP="00B450C8">
      <w:pPr>
        <w:ind w:firstLine="851"/>
        <w:rPr>
          <w:noProof w:val="0"/>
          <w:sz w:val="28"/>
        </w:rPr>
      </w:pPr>
      <w:r w:rsidRPr="001D2DBC">
        <w:rPr>
          <w:noProof w:val="0"/>
          <w:sz w:val="28"/>
        </w:rPr>
        <w:t xml:space="preserve">К </w:t>
      </w:r>
      <w:r>
        <w:rPr>
          <w:noProof w:val="0"/>
          <w:sz w:val="28"/>
        </w:rPr>
        <w:t>основным рискам реализации Программы относятся:</w:t>
      </w:r>
    </w:p>
    <w:p w:rsidR="001D2DBC" w:rsidRDefault="00AB2D7D" w:rsidP="00CA0385">
      <w:pPr>
        <w:ind w:firstLine="851"/>
        <w:jc w:val="both"/>
        <w:rPr>
          <w:noProof w:val="0"/>
          <w:sz w:val="28"/>
        </w:rPr>
      </w:pPr>
      <w:r>
        <w:rPr>
          <w:noProof w:val="0"/>
          <w:sz w:val="28"/>
        </w:rPr>
        <w:t xml:space="preserve">- </w:t>
      </w:r>
      <w:r w:rsidR="001D2DBC">
        <w:rPr>
          <w:noProof w:val="0"/>
          <w:sz w:val="28"/>
        </w:rPr>
        <w:t xml:space="preserve">финансово-экономические риски-недофинансирование мероприятий </w:t>
      </w:r>
      <w:r>
        <w:rPr>
          <w:noProof w:val="0"/>
          <w:sz w:val="28"/>
        </w:rPr>
        <w:t xml:space="preserve"> Программы;</w:t>
      </w:r>
    </w:p>
    <w:p w:rsidR="00AB2D7D" w:rsidRDefault="00AB2D7D" w:rsidP="00CA0385">
      <w:pPr>
        <w:ind w:firstLine="851"/>
        <w:jc w:val="both"/>
        <w:rPr>
          <w:noProof w:val="0"/>
          <w:sz w:val="28"/>
        </w:rPr>
      </w:pPr>
      <w:r>
        <w:rPr>
          <w:noProof w:val="0"/>
          <w:sz w:val="28"/>
        </w:rPr>
        <w:t>- нормативные правовые риски - непринятие или несвоевременное принятие необходимых нормативных актов;</w:t>
      </w:r>
    </w:p>
    <w:p w:rsidR="00AB2D7D" w:rsidRDefault="00AB2D7D" w:rsidP="00CA0385">
      <w:pPr>
        <w:ind w:firstLine="851"/>
        <w:jc w:val="both"/>
        <w:rPr>
          <w:noProof w:val="0"/>
          <w:sz w:val="28"/>
        </w:rPr>
      </w:pPr>
      <w:r>
        <w:rPr>
          <w:noProof w:val="0"/>
          <w:sz w:val="28"/>
        </w:rPr>
        <w:t>-организационные и управленческие риски-недостаточная проработка вопрос</w:t>
      </w:r>
      <w:r w:rsidR="000A71F8">
        <w:rPr>
          <w:noProof w:val="0"/>
          <w:sz w:val="28"/>
        </w:rPr>
        <w:t>о</w:t>
      </w:r>
      <w:r>
        <w:rPr>
          <w:noProof w:val="0"/>
          <w:sz w:val="28"/>
        </w:rPr>
        <w:t>в,решаемых в рамках Программы,</w:t>
      </w:r>
      <w:r w:rsidR="00B04614">
        <w:rPr>
          <w:noProof w:val="0"/>
          <w:sz w:val="28"/>
        </w:rPr>
        <w:t>недостаточная подготовка управленческого потенциала, неадекватность системы мониторинга реализации Программы,</w:t>
      </w:r>
      <w:r>
        <w:rPr>
          <w:noProof w:val="0"/>
          <w:sz w:val="28"/>
        </w:rPr>
        <w:t>отставание от сроков реализации Программы</w:t>
      </w:r>
      <w:r w:rsidR="003C0896">
        <w:rPr>
          <w:noProof w:val="0"/>
          <w:sz w:val="28"/>
        </w:rPr>
        <w:t>.</w:t>
      </w:r>
    </w:p>
    <w:p w:rsidR="00AB2D7D" w:rsidRDefault="00AB2D7D" w:rsidP="00B450C8">
      <w:pPr>
        <w:ind w:firstLine="851"/>
        <w:jc w:val="both"/>
        <w:rPr>
          <w:noProof w:val="0"/>
          <w:sz w:val="28"/>
        </w:rPr>
      </w:pPr>
      <w:r>
        <w:rPr>
          <w:noProof w:val="0"/>
          <w:sz w:val="28"/>
        </w:rPr>
        <w:t xml:space="preserve">Финансово-экономические рискисвязаны с возможным недофинансированием ряда мероприятий, в которых предполагается софинансирование  деятельности по достижению </w:t>
      </w:r>
      <w:r w:rsidR="003C0896">
        <w:rPr>
          <w:noProof w:val="0"/>
          <w:sz w:val="28"/>
        </w:rPr>
        <w:t xml:space="preserve"> целей </w:t>
      </w:r>
      <w:r w:rsidR="00562E13">
        <w:rPr>
          <w:noProof w:val="0"/>
          <w:sz w:val="28"/>
        </w:rPr>
        <w:t>П</w:t>
      </w:r>
      <w:r w:rsidR="003C0896">
        <w:rPr>
          <w:noProof w:val="0"/>
          <w:sz w:val="28"/>
        </w:rPr>
        <w:t>рограммы. Минимизация этих рисков возможна через заключение договоров о реализации мероприятий, направленных на достижение целей программы.</w:t>
      </w:r>
    </w:p>
    <w:p w:rsidR="00F3484A" w:rsidRDefault="00F3484A" w:rsidP="00B450C8">
      <w:pPr>
        <w:ind w:firstLine="851"/>
        <w:jc w:val="both"/>
        <w:rPr>
          <w:noProof w:val="0"/>
          <w:sz w:val="28"/>
        </w:rPr>
      </w:pPr>
      <w:r>
        <w:rPr>
          <w:noProof w:val="0"/>
          <w:sz w:val="28"/>
        </w:rPr>
        <w:t>Организациононные и упр</w:t>
      </w:r>
      <w:r w:rsidR="00C5535E">
        <w:rPr>
          <w:noProof w:val="0"/>
          <w:sz w:val="28"/>
        </w:rPr>
        <w:t>а</w:t>
      </w:r>
      <w:r>
        <w:rPr>
          <w:noProof w:val="0"/>
          <w:sz w:val="28"/>
        </w:rPr>
        <w:t>вленческие риски. Ошибочная организационная схема и слабый управленческий потенциал могут приводить к неэффективному  уп</w:t>
      </w:r>
      <w:r w:rsidR="00562E13">
        <w:rPr>
          <w:noProof w:val="0"/>
          <w:sz w:val="28"/>
        </w:rPr>
        <w:t>равлению  процессом реализации П</w:t>
      </w:r>
      <w:r>
        <w:rPr>
          <w:noProof w:val="0"/>
          <w:sz w:val="28"/>
        </w:rPr>
        <w:t>рограммы. Устранение риска возможно за счет организации  единого координационного органа по реализации Программы и обе</w:t>
      </w:r>
      <w:r w:rsidR="007C29E6">
        <w:rPr>
          <w:noProof w:val="0"/>
          <w:sz w:val="28"/>
        </w:rPr>
        <w:t>с</w:t>
      </w:r>
      <w:r>
        <w:rPr>
          <w:noProof w:val="0"/>
          <w:sz w:val="28"/>
        </w:rPr>
        <w:t>печения постоянного и оперативного мониторинга реализации Программы и ее подпрограмм.</w:t>
      </w:r>
    </w:p>
    <w:p w:rsidR="00973F8C" w:rsidRDefault="00973F8C" w:rsidP="00B450C8">
      <w:pPr>
        <w:ind w:firstLine="851"/>
        <w:jc w:val="both"/>
        <w:rPr>
          <w:noProof w:val="0"/>
          <w:sz w:val="28"/>
        </w:rPr>
      </w:pPr>
    </w:p>
    <w:p w:rsidR="004E039F" w:rsidRDefault="00A41D80" w:rsidP="00B450C8">
      <w:pPr>
        <w:jc w:val="center"/>
        <w:rPr>
          <w:b/>
          <w:noProof w:val="0"/>
          <w:sz w:val="28"/>
        </w:rPr>
      </w:pPr>
      <w:r>
        <w:rPr>
          <w:b/>
          <w:noProof w:val="0"/>
          <w:sz w:val="28"/>
        </w:rPr>
        <w:t>Раздел 8</w:t>
      </w:r>
      <w:r w:rsidR="000A71F8">
        <w:rPr>
          <w:b/>
          <w:noProof w:val="0"/>
          <w:sz w:val="28"/>
        </w:rPr>
        <w:t>.</w:t>
      </w:r>
      <w:r>
        <w:rPr>
          <w:b/>
          <w:noProof w:val="0"/>
          <w:sz w:val="28"/>
        </w:rPr>
        <w:t xml:space="preserve"> Прогноз сводных показателей муниц</w:t>
      </w:r>
      <w:r w:rsidR="00F95412">
        <w:rPr>
          <w:b/>
          <w:noProof w:val="0"/>
          <w:sz w:val="28"/>
        </w:rPr>
        <w:t>и</w:t>
      </w:r>
      <w:r>
        <w:rPr>
          <w:b/>
          <w:noProof w:val="0"/>
          <w:sz w:val="28"/>
        </w:rPr>
        <w:t xml:space="preserve">пальных заданий </w:t>
      </w:r>
    </w:p>
    <w:p w:rsidR="005D3651" w:rsidRDefault="00A41D80" w:rsidP="00B450C8">
      <w:pPr>
        <w:jc w:val="center"/>
        <w:rPr>
          <w:b/>
          <w:noProof w:val="0"/>
          <w:sz w:val="28"/>
        </w:rPr>
      </w:pPr>
      <w:r>
        <w:rPr>
          <w:b/>
          <w:noProof w:val="0"/>
          <w:sz w:val="28"/>
        </w:rPr>
        <w:t>по этапам реализации муниц</w:t>
      </w:r>
      <w:r w:rsidR="00F95412">
        <w:rPr>
          <w:b/>
          <w:noProof w:val="0"/>
          <w:sz w:val="28"/>
        </w:rPr>
        <w:t>и</w:t>
      </w:r>
      <w:r>
        <w:rPr>
          <w:b/>
          <w:noProof w:val="0"/>
          <w:sz w:val="28"/>
        </w:rPr>
        <w:t xml:space="preserve">пальной </w:t>
      </w:r>
      <w:r w:rsidR="00562E13">
        <w:rPr>
          <w:b/>
          <w:noProof w:val="0"/>
          <w:sz w:val="28"/>
        </w:rPr>
        <w:t>П</w:t>
      </w:r>
      <w:r>
        <w:rPr>
          <w:b/>
          <w:noProof w:val="0"/>
          <w:sz w:val="28"/>
        </w:rPr>
        <w:t>рограммы</w:t>
      </w:r>
    </w:p>
    <w:p w:rsidR="00324552" w:rsidRDefault="00324552" w:rsidP="00B450C8">
      <w:pPr>
        <w:jc w:val="center"/>
        <w:rPr>
          <w:b/>
          <w:noProof w:val="0"/>
          <w:sz w:val="28"/>
        </w:rPr>
      </w:pPr>
    </w:p>
    <w:p w:rsidR="004279E7" w:rsidRDefault="00060517" w:rsidP="004E039F">
      <w:pPr>
        <w:ind w:firstLine="851"/>
        <w:jc w:val="both"/>
        <w:rPr>
          <w:b/>
          <w:noProof w:val="0"/>
          <w:sz w:val="28"/>
        </w:rPr>
      </w:pPr>
      <w:r w:rsidRPr="00060517">
        <w:rPr>
          <w:noProof w:val="0"/>
          <w:sz w:val="28"/>
        </w:rPr>
        <w:t>Прогноз сводных показателей муниц</w:t>
      </w:r>
      <w:r>
        <w:rPr>
          <w:noProof w:val="0"/>
          <w:sz w:val="28"/>
        </w:rPr>
        <w:t>и</w:t>
      </w:r>
      <w:r w:rsidRPr="00060517">
        <w:rPr>
          <w:noProof w:val="0"/>
          <w:sz w:val="28"/>
        </w:rPr>
        <w:t>пальных заданий</w:t>
      </w:r>
      <w:r>
        <w:rPr>
          <w:noProof w:val="0"/>
          <w:sz w:val="28"/>
        </w:rPr>
        <w:t>,  включающий показатели муниципальных заданий на оказание муниципальных услуг  по реализации образовательных программ, представлен в приложении №</w:t>
      </w:r>
      <w:r w:rsidR="00600321">
        <w:rPr>
          <w:noProof w:val="0"/>
          <w:sz w:val="28"/>
        </w:rPr>
        <w:t>4</w:t>
      </w:r>
      <w:r>
        <w:rPr>
          <w:noProof w:val="0"/>
          <w:sz w:val="28"/>
        </w:rPr>
        <w:t xml:space="preserve"> к Программе. </w:t>
      </w:r>
    </w:p>
    <w:p w:rsidR="00A37F48" w:rsidRDefault="00A37F48" w:rsidP="005229CF">
      <w:pPr>
        <w:jc w:val="center"/>
        <w:rPr>
          <w:b/>
          <w:noProof w:val="0"/>
          <w:sz w:val="52"/>
          <w:szCs w:val="52"/>
        </w:rPr>
      </w:pPr>
    </w:p>
    <w:p w:rsidR="00900424" w:rsidRDefault="00900424" w:rsidP="005229CF">
      <w:pPr>
        <w:jc w:val="center"/>
        <w:rPr>
          <w:b/>
          <w:noProof w:val="0"/>
          <w:sz w:val="52"/>
          <w:szCs w:val="52"/>
        </w:rPr>
      </w:pPr>
    </w:p>
    <w:p w:rsidR="00900424" w:rsidRDefault="00900424" w:rsidP="005229CF">
      <w:pPr>
        <w:jc w:val="center"/>
        <w:rPr>
          <w:b/>
          <w:noProof w:val="0"/>
          <w:sz w:val="52"/>
          <w:szCs w:val="52"/>
        </w:rPr>
      </w:pPr>
    </w:p>
    <w:p w:rsidR="009036B0" w:rsidRDefault="009036B0" w:rsidP="005229CF">
      <w:pPr>
        <w:jc w:val="center"/>
        <w:rPr>
          <w:b/>
          <w:noProof w:val="0"/>
          <w:sz w:val="52"/>
          <w:szCs w:val="52"/>
        </w:rPr>
      </w:pPr>
    </w:p>
    <w:p w:rsidR="00A37F48" w:rsidRDefault="00A37F48" w:rsidP="005229CF">
      <w:pPr>
        <w:jc w:val="center"/>
        <w:rPr>
          <w:b/>
          <w:noProof w:val="0"/>
          <w:sz w:val="52"/>
          <w:szCs w:val="52"/>
        </w:rPr>
      </w:pPr>
    </w:p>
    <w:p w:rsidR="00FB2106" w:rsidRDefault="00FB2106" w:rsidP="005229CF">
      <w:pPr>
        <w:jc w:val="center"/>
        <w:rPr>
          <w:b/>
          <w:noProof w:val="0"/>
          <w:sz w:val="44"/>
          <w:szCs w:val="44"/>
        </w:rPr>
      </w:pPr>
      <w:r>
        <w:rPr>
          <w:b/>
          <w:noProof w:val="0"/>
          <w:sz w:val="44"/>
          <w:szCs w:val="44"/>
        </w:rPr>
        <w:br w:type="page"/>
      </w:r>
    </w:p>
    <w:p w:rsidR="00FB2106" w:rsidRDefault="00FB2106" w:rsidP="005229CF">
      <w:pPr>
        <w:jc w:val="center"/>
        <w:rPr>
          <w:b/>
          <w:noProof w:val="0"/>
          <w:sz w:val="44"/>
          <w:szCs w:val="44"/>
        </w:rPr>
      </w:pPr>
    </w:p>
    <w:p w:rsidR="00FB2106" w:rsidRDefault="00FB2106" w:rsidP="005229CF">
      <w:pPr>
        <w:jc w:val="center"/>
        <w:rPr>
          <w:b/>
          <w:noProof w:val="0"/>
          <w:sz w:val="44"/>
          <w:szCs w:val="44"/>
        </w:rPr>
      </w:pPr>
    </w:p>
    <w:p w:rsidR="00FB2106" w:rsidRDefault="00FB2106" w:rsidP="005229CF">
      <w:pPr>
        <w:jc w:val="center"/>
        <w:rPr>
          <w:b/>
          <w:noProof w:val="0"/>
          <w:sz w:val="44"/>
          <w:szCs w:val="44"/>
        </w:rPr>
      </w:pPr>
    </w:p>
    <w:p w:rsidR="00FB2106" w:rsidRDefault="00FB2106" w:rsidP="005229CF">
      <w:pPr>
        <w:jc w:val="center"/>
        <w:rPr>
          <w:b/>
          <w:noProof w:val="0"/>
          <w:sz w:val="44"/>
          <w:szCs w:val="44"/>
        </w:rPr>
      </w:pPr>
    </w:p>
    <w:p w:rsidR="00FB2106" w:rsidRDefault="00FB2106" w:rsidP="005229CF">
      <w:pPr>
        <w:jc w:val="center"/>
        <w:rPr>
          <w:b/>
          <w:noProof w:val="0"/>
          <w:sz w:val="44"/>
          <w:szCs w:val="44"/>
        </w:rPr>
      </w:pPr>
    </w:p>
    <w:p w:rsidR="00FB2106" w:rsidRDefault="00FB2106" w:rsidP="005229CF">
      <w:pPr>
        <w:jc w:val="center"/>
        <w:rPr>
          <w:b/>
          <w:noProof w:val="0"/>
          <w:sz w:val="44"/>
          <w:szCs w:val="44"/>
        </w:rPr>
      </w:pPr>
    </w:p>
    <w:p w:rsidR="00FB2106" w:rsidRDefault="00FB2106" w:rsidP="005229CF">
      <w:pPr>
        <w:jc w:val="center"/>
        <w:rPr>
          <w:b/>
          <w:noProof w:val="0"/>
          <w:sz w:val="44"/>
          <w:szCs w:val="44"/>
        </w:rPr>
      </w:pPr>
    </w:p>
    <w:p w:rsidR="00FB2106" w:rsidRDefault="00FB2106" w:rsidP="005229CF">
      <w:pPr>
        <w:jc w:val="center"/>
        <w:rPr>
          <w:b/>
          <w:noProof w:val="0"/>
          <w:sz w:val="44"/>
          <w:szCs w:val="44"/>
        </w:rPr>
      </w:pPr>
    </w:p>
    <w:p w:rsidR="004279E7" w:rsidRPr="00E07B07" w:rsidRDefault="004A61BC" w:rsidP="005229CF">
      <w:pPr>
        <w:jc w:val="center"/>
        <w:rPr>
          <w:b/>
          <w:noProof w:val="0"/>
          <w:sz w:val="44"/>
          <w:szCs w:val="44"/>
        </w:rPr>
      </w:pPr>
      <w:r w:rsidRPr="00E07B07">
        <w:rPr>
          <w:b/>
          <w:noProof w:val="0"/>
          <w:sz w:val="44"/>
          <w:szCs w:val="44"/>
        </w:rPr>
        <w:t>Подпрограмма 1</w:t>
      </w:r>
    </w:p>
    <w:p w:rsidR="001B01F1" w:rsidRDefault="004A61BC" w:rsidP="005229CF">
      <w:pPr>
        <w:jc w:val="center"/>
        <w:rPr>
          <w:b/>
          <w:noProof w:val="0"/>
          <w:sz w:val="44"/>
          <w:szCs w:val="44"/>
        </w:rPr>
      </w:pPr>
      <w:r w:rsidRPr="00E07B07">
        <w:rPr>
          <w:b/>
          <w:noProof w:val="0"/>
          <w:sz w:val="44"/>
          <w:szCs w:val="44"/>
        </w:rPr>
        <w:t xml:space="preserve">«Развитие дошкольного,общего </w:t>
      </w:r>
    </w:p>
    <w:p w:rsidR="004A61BC" w:rsidRPr="00E07B07" w:rsidRDefault="004A61BC" w:rsidP="005229CF">
      <w:pPr>
        <w:jc w:val="center"/>
        <w:rPr>
          <w:b/>
          <w:noProof w:val="0"/>
          <w:sz w:val="44"/>
          <w:szCs w:val="44"/>
        </w:rPr>
      </w:pPr>
      <w:r w:rsidRPr="00E07B07">
        <w:rPr>
          <w:b/>
          <w:noProof w:val="0"/>
          <w:sz w:val="44"/>
          <w:szCs w:val="44"/>
        </w:rPr>
        <w:t>и дополнительного образования детей»</w:t>
      </w:r>
    </w:p>
    <w:p w:rsidR="004279E7" w:rsidRPr="00E07B07" w:rsidRDefault="004279E7" w:rsidP="005229CF">
      <w:pPr>
        <w:jc w:val="center"/>
        <w:rPr>
          <w:b/>
          <w:noProof w:val="0"/>
          <w:sz w:val="44"/>
          <w:szCs w:val="44"/>
        </w:rPr>
      </w:pPr>
    </w:p>
    <w:p w:rsidR="004279E7" w:rsidRPr="004279E7" w:rsidRDefault="004279E7" w:rsidP="003542C8">
      <w:pPr>
        <w:rPr>
          <w:b/>
          <w:noProof w:val="0"/>
          <w:sz w:val="52"/>
          <w:szCs w:val="52"/>
        </w:rPr>
      </w:pPr>
    </w:p>
    <w:p w:rsidR="004279E7" w:rsidRDefault="004279E7" w:rsidP="003542C8">
      <w:pPr>
        <w:rPr>
          <w:b/>
          <w:noProof w:val="0"/>
          <w:sz w:val="28"/>
        </w:rPr>
      </w:pPr>
    </w:p>
    <w:p w:rsidR="004279E7" w:rsidRDefault="004279E7" w:rsidP="003542C8">
      <w:pPr>
        <w:rPr>
          <w:b/>
          <w:noProof w:val="0"/>
          <w:sz w:val="28"/>
        </w:rPr>
      </w:pPr>
    </w:p>
    <w:p w:rsidR="004279E7" w:rsidRDefault="004279E7" w:rsidP="003542C8">
      <w:pPr>
        <w:rPr>
          <w:b/>
          <w:noProof w:val="0"/>
          <w:sz w:val="28"/>
        </w:rPr>
      </w:pPr>
    </w:p>
    <w:p w:rsidR="004279E7" w:rsidRDefault="004279E7" w:rsidP="003542C8">
      <w:pPr>
        <w:rPr>
          <w:b/>
          <w:noProof w:val="0"/>
          <w:sz w:val="28"/>
        </w:rPr>
      </w:pPr>
    </w:p>
    <w:p w:rsidR="0048257C" w:rsidRDefault="0048257C" w:rsidP="003542C8">
      <w:pPr>
        <w:rPr>
          <w:b/>
          <w:noProof w:val="0"/>
          <w:sz w:val="28"/>
        </w:rPr>
      </w:pPr>
    </w:p>
    <w:p w:rsidR="0048257C" w:rsidRDefault="0048257C" w:rsidP="003542C8">
      <w:pPr>
        <w:rPr>
          <w:b/>
          <w:noProof w:val="0"/>
          <w:sz w:val="28"/>
        </w:rPr>
      </w:pPr>
    </w:p>
    <w:p w:rsidR="000947EF" w:rsidRDefault="000947EF" w:rsidP="003542C8">
      <w:pPr>
        <w:rPr>
          <w:b/>
          <w:noProof w:val="0"/>
          <w:sz w:val="28"/>
        </w:rPr>
      </w:pPr>
    </w:p>
    <w:p w:rsidR="00900424" w:rsidRDefault="00900424" w:rsidP="003542C8">
      <w:pPr>
        <w:rPr>
          <w:b/>
          <w:noProof w:val="0"/>
          <w:sz w:val="28"/>
        </w:rPr>
      </w:pPr>
    </w:p>
    <w:p w:rsidR="00900424" w:rsidRDefault="00900424" w:rsidP="003542C8">
      <w:pPr>
        <w:rPr>
          <w:b/>
          <w:noProof w:val="0"/>
          <w:sz w:val="28"/>
        </w:rPr>
      </w:pPr>
    </w:p>
    <w:p w:rsidR="006542BF" w:rsidRPr="0089527C" w:rsidRDefault="001B01F1" w:rsidP="005229CF">
      <w:pPr>
        <w:jc w:val="center"/>
        <w:rPr>
          <w:b/>
          <w:noProof w:val="0"/>
          <w:sz w:val="28"/>
          <w:szCs w:val="28"/>
        </w:rPr>
      </w:pPr>
      <w:r>
        <w:rPr>
          <w:b/>
          <w:noProof w:val="0"/>
          <w:sz w:val="28"/>
          <w:szCs w:val="28"/>
        </w:rPr>
        <w:br w:type="page"/>
      </w:r>
      <w:r w:rsidR="004279E7" w:rsidRPr="0089527C">
        <w:rPr>
          <w:b/>
          <w:noProof w:val="0"/>
          <w:sz w:val="28"/>
          <w:szCs w:val="28"/>
        </w:rPr>
        <w:t>Паспорт</w:t>
      </w:r>
    </w:p>
    <w:p w:rsidR="00455E72" w:rsidRDefault="004279E7" w:rsidP="005229CF">
      <w:pPr>
        <w:jc w:val="center"/>
        <w:rPr>
          <w:b/>
          <w:noProof w:val="0"/>
          <w:sz w:val="28"/>
          <w:szCs w:val="28"/>
        </w:rPr>
      </w:pPr>
      <w:r w:rsidRPr="0089527C">
        <w:rPr>
          <w:b/>
          <w:noProof w:val="0"/>
          <w:sz w:val="28"/>
          <w:szCs w:val="28"/>
        </w:rPr>
        <w:t xml:space="preserve">подпрограммы </w:t>
      </w:r>
      <w:r w:rsidR="00D71356" w:rsidRPr="0089527C">
        <w:rPr>
          <w:b/>
          <w:noProof w:val="0"/>
          <w:sz w:val="28"/>
          <w:szCs w:val="28"/>
        </w:rPr>
        <w:t>1</w:t>
      </w:r>
      <w:r w:rsidRPr="0089527C">
        <w:rPr>
          <w:b/>
          <w:noProof w:val="0"/>
          <w:sz w:val="28"/>
          <w:szCs w:val="28"/>
        </w:rPr>
        <w:t xml:space="preserve"> «Развитие дошкольного,общего и дополнительного </w:t>
      </w:r>
    </w:p>
    <w:p w:rsidR="00455E72" w:rsidRDefault="004279E7" w:rsidP="005229CF">
      <w:pPr>
        <w:jc w:val="center"/>
        <w:rPr>
          <w:b/>
          <w:noProof w:val="0"/>
          <w:sz w:val="28"/>
          <w:szCs w:val="28"/>
        </w:rPr>
      </w:pPr>
      <w:r w:rsidRPr="0089527C">
        <w:rPr>
          <w:b/>
          <w:noProof w:val="0"/>
          <w:sz w:val="28"/>
          <w:szCs w:val="28"/>
        </w:rPr>
        <w:t xml:space="preserve">образования детей» муниципальной </w:t>
      </w:r>
      <w:r w:rsidR="00562E13" w:rsidRPr="0089527C">
        <w:rPr>
          <w:b/>
          <w:noProof w:val="0"/>
          <w:sz w:val="28"/>
          <w:szCs w:val="28"/>
        </w:rPr>
        <w:t>П</w:t>
      </w:r>
      <w:r w:rsidRPr="0089527C">
        <w:rPr>
          <w:b/>
          <w:noProof w:val="0"/>
          <w:sz w:val="28"/>
          <w:szCs w:val="28"/>
        </w:rPr>
        <w:t>рограммы «Развитие образо</w:t>
      </w:r>
      <w:r w:rsidR="0097609F" w:rsidRPr="0089527C">
        <w:rPr>
          <w:b/>
          <w:noProof w:val="0"/>
          <w:sz w:val="28"/>
          <w:szCs w:val="28"/>
        </w:rPr>
        <w:t>вания</w:t>
      </w:r>
    </w:p>
    <w:p w:rsidR="004279E7" w:rsidRPr="0089527C" w:rsidRDefault="00AE19D0" w:rsidP="005229CF">
      <w:pPr>
        <w:jc w:val="center"/>
        <w:rPr>
          <w:b/>
          <w:noProof w:val="0"/>
          <w:sz w:val="28"/>
          <w:szCs w:val="28"/>
        </w:rPr>
      </w:pPr>
      <w:r w:rsidRPr="0089527C">
        <w:rPr>
          <w:b/>
          <w:noProof w:val="0"/>
          <w:sz w:val="28"/>
          <w:szCs w:val="28"/>
        </w:rPr>
        <w:t xml:space="preserve">в округе Муром»  </w:t>
      </w:r>
      <w:r w:rsidR="004279E7" w:rsidRPr="0089527C">
        <w:rPr>
          <w:b/>
          <w:noProof w:val="0"/>
          <w:sz w:val="28"/>
          <w:szCs w:val="28"/>
        </w:rPr>
        <w:t xml:space="preserve">на </w:t>
      </w:r>
      <w:r w:rsidR="00C85B8F">
        <w:rPr>
          <w:b/>
          <w:noProof w:val="0"/>
          <w:sz w:val="28"/>
          <w:szCs w:val="28"/>
        </w:rPr>
        <w:t>202</w:t>
      </w:r>
      <w:r w:rsidR="00953E4F">
        <w:rPr>
          <w:b/>
          <w:noProof w:val="0"/>
          <w:sz w:val="28"/>
          <w:szCs w:val="28"/>
        </w:rPr>
        <w:t xml:space="preserve">1 </w:t>
      </w:r>
      <w:r w:rsidR="00C85B8F">
        <w:rPr>
          <w:b/>
          <w:noProof w:val="0"/>
          <w:sz w:val="28"/>
          <w:szCs w:val="28"/>
        </w:rPr>
        <w:t>-202</w:t>
      </w:r>
      <w:r w:rsidR="00953E4F">
        <w:rPr>
          <w:b/>
          <w:noProof w:val="0"/>
          <w:sz w:val="28"/>
          <w:szCs w:val="28"/>
        </w:rPr>
        <w:t>3</w:t>
      </w:r>
      <w:r w:rsidR="004279E7" w:rsidRPr="0089527C">
        <w:rPr>
          <w:b/>
          <w:noProof w:val="0"/>
          <w:sz w:val="28"/>
          <w:szCs w:val="28"/>
        </w:rPr>
        <w:t xml:space="preserve"> годы</w:t>
      </w:r>
    </w:p>
    <w:p w:rsidR="006542BF" w:rsidRPr="00384160" w:rsidRDefault="006542BF" w:rsidP="003542C8">
      <w:pPr>
        <w:rPr>
          <w:noProof w:val="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29"/>
      </w:tblGrid>
      <w:tr w:rsidR="006542BF" w:rsidRPr="00384160" w:rsidTr="0025750F">
        <w:tc>
          <w:tcPr>
            <w:tcW w:w="2802" w:type="dxa"/>
            <w:shd w:val="clear" w:color="auto" w:fill="auto"/>
          </w:tcPr>
          <w:p w:rsidR="006542BF" w:rsidRPr="00384160" w:rsidRDefault="006542BF" w:rsidP="005108AB">
            <w:pPr>
              <w:rPr>
                <w:sz w:val="28"/>
                <w:szCs w:val="28"/>
              </w:rPr>
            </w:pPr>
            <w:r w:rsidRPr="00384160">
              <w:rPr>
                <w:sz w:val="28"/>
                <w:szCs w:val="28"/>
              </w:rPr>
              <w:t xml:space="preserve">Наименование подпрограммы  1 </w:t>
            </w:r>
            <w:r w:rsidR="0089527C" w:rsidRPr="00795064">
              <w:rPr>
                <w:sz w:val="28"/>
                <w:szCs w:val="28"/>
              </w:rPr>
              <w:t>муниципальной программы округа Муром</w:t>
            </w:r>
          </w:p>
        </w:tc>
        <w:tc>
          <w:tcPr>
            <w:tcW w:w="7229" w:type="dxa"/>
            <w:shd w:val="clear" w:color="auto" w:fill="auto"/>
          </w:tcPr>
          <w:p w:rsidR="006542BF" w:rsidRPr="00384160" w:rsidRDefault="00947D0C" w:rsidP="00D82B81">
            <w:pPr>
              <w:jc w:val="both"/>
              <w:rPr>
                <w:sz w:val="28"/>
                <w:szCs w:val="28"/>
              </w:rPr>
            </w:pPr>
            <w:r w:rsidRPr="00384160">
              <w:rPr>
                <w:sz w:val="28"/>
                <w:szCs w:val="28"/>
              </w:rPr>
              <w:t>«Развитие  дошкольного, общего и дополнительного образования  детей»</w:t>
            </w:r>
          </w:p>
        </w:tc>
      </w:tr>
      <w:tr w:rsidR="006542BF" w:rsidRPr="00384160" w:rsidTr="0025750F">
        <w:trPr>
          <w:trHeight w:val="936"/>
        </w:trPr>
        <w:tc>
          <w:tcPr>
            <w:tcW w:w="2802" w:type="dxa"/>
            <w:shd w:val="clear" w:color="auto" w:fill="auto"/>
          </w:tcPr>
          <w:p w:rsidR="006542BF" w:rsidRPr="00384160" w:rsidRDefault="006542BF" w:rsidP="007F0276">
            <w:pPr>
              <w:rPr>
                <w:sz w:val="28"/>
                <w:szCs w:val="28"/>
              </w:rPr>
            </w:pPr>
            <w:r w:rsidRPr="00384160">
              <w:rPr>
                <w:sz w:val="28"/>
                <w:szCs w:val="28"/>
              </w:rPr>
              <w:t xml:space="preserve">Ответственный исполнитель подпрограммы </w:t>
            </w:r>
            <w:r w:rsidR="00947D0C" w:rsidRPr="00384160">
              <w:rPr>
                <w:sz w:val="28"/>
                <w:szCs w:val="28"/>
              </w:rPr>
              <w:t xml:space="preserve">1 </w:t>
            </w:r>
            <w:r w:rsidRPr="00384160">
              <w:rPr>
                <w:sz w:val="28"/>
                <w:szCs w:val="28"/>
              </w:rPr>
              <w:t xml:space="preserve">(соисполнитель </w:t>
            </w:r>
            <w:r w:rsidR="00562E13" w:rsidRPr="00384160">
              <w:rPr>
                <w:sz w:val="28"/>
                <w:szCs w:val="28"/>
              </w:rPr>
              <w:t>П</w:t>
            </w:r>
            <w:r w:rsidR="00947D0C" w:rsidRPr="00384160">
              <w:rPr>
                <w:sz w:val="28"/>
                <w:szCs w:val="28"/>
              </w:rPr>
              <w:t>рограммы)</w:t>
            </w:r>
          </w:p>
        </w:tc>
        <w:tc>
          <w:tcPr>
            <w:tcW w:w="7229" w:type="dxa"/>
            <w:shd w:val="clear" w:color="auto" w:fill="auto"/>
          </w:tcPr>
          <w:p w:rsidR="006542BF" w:rsidRPr="00384160" w:rsidRDefault="00784477" w:rsidP="00C054D3">
            <w:pPr>
              <w:rPr>
                <w:sz w:val="28"/>
                <w:szCs w:val="28"/>
              </w:rPr>
            </w:pPr>
            <w:r w:rsidRPr="00384160">
              <w:rPr>
                <w:sz w:val="28"/>
                <w:szCs w:val="28"/>
              </w:rPr>
              <w:t>У</w:t>
            </w:r>
            <w:r w:rsidR="00947D0C" w:rsidRPr="00384160">
              <w:rPr>
                <w:sz w:val="28"/>
                <w:szCs w:val="28"/>
              </w:rPr>
              <w:t xml:space="preserve">правление образования </w:t>
            </w:r>
            <w:r w:rsidR="00151203" w:rsidRPr="00384160">
              <w:rPr>
                <w:sz w:val="28"/>
                <w:szCs w:val="28"/>
              </w:rPr>
              <w:t xml:space="preserve"> администрации округа Муром </w:t>
            </w:r>
          </w:p>
        </w:tc>
      </w:tr>
      <w:tr w:rsidR="006542BF" w:rsidRPr="00384160" w:rsidTr="0025750F">
        <w:tc>
          <w:tcPr>
            <w:tcW w:w="2802" w:type="dxa"/>
            <w:shd w:val="clear" w:color="auto" w:fill="auto"/>
          </w:tcPr>
          <w:p w:rsidR="006542BF" w:rsidRPr="00384160" w:rsidRDefault="00947D0C" w:rsidP="007F0276">
            <w:pPr>
              <w:rPr>
                <w:sz w:val="28"/>
                <w:szCs w:val="28"/>
              </w:rPr>
            </w:pPr>
            <w:r w:rsidRPr="00384160">
              <w:rPr>
                <w:sz w:val="28"/>
                <w:szCs w:val="28"/>
              </w:rPr>
              <w:t>Участники  подпрограммы 1</w:t>
            </w:r>
          </w:p>
        </w:tc>
        <w:tc>
          <w:tcPr>
            <w:tcW w:w="7229" w:type="dxa"/>
            <w:shd w:val="clear" w:color="auto" w:fill="auto"/>
          </w:tcPr>
          <w:p w:rsidR="00151203" w:rsidRPr="00384160" w:rsidRDefault="005108AB" w:rsidP="00D82B81">
            <w:pPr>
              <w:jc w:val="both"/>
              <w:rPr>
                <w:sz w:val="28"/>
                <w:szCs w:val="28"/>
              </w:rPr>
            </w:pPr>
            <w:r>
              <w:rPr>
                <w:sz w:val="28"/>
                <w:szCs w:val="28"/>
              </w:rPr>
              <w:t>Муниципальное  бюджетное  учреждение дополнительного образования «Центр внешкольной работы</w:t>
            </w:r>
            <w:r w:rsidR="00EF51D3">
              <w:rPr>
                <w:sz w:val="28"/>
                <w:szCs w:val="28"/>
              </w:rPr>
              <w:t>», Муниципальное казенное учреждение «Центр работы с педагогическими кадрами», образовательные организации</w:t>
            </w:r>
          </w:p>
        </w:tc>
      </w:tr>
      <w:tr w:rsidR="006542BF" w:rsidRPr="00384160" w:rsidTr="0025750F">
        <w:tc>
          <w:tcPr>
            <w:tcW w:w="2802" w:type="dxa"/>
            <w:shd w:val="clear" w:color="auto" w:fill="auto"/>
          </w:tcPr>
          <w:p w:rsidR="006542BF" w:rsidRPr="00384160" w:rsidRDefault="00947D0C" w:rsidP="007F0276">
            <w:pPr>
              <w:rPr>
                <w:sz w:val="28"/>
                <w:szCs w:val="28"/>
              </w:rPr>
            </w:pPr>
            <w:r w:rsidRPr="00384160">
              <w:rPr>
                <w:sz w:val="28"/>
                <w:szCs w:val="28"/>
              </w:rPr>
              <w:t>Программно-целевые инструменты подпрограммы 1</w:t>
            </w:r>
          </w:p>
        </w:tc>
        <w:tc>
          <w:tcPr>
            <w:tcW w:w="7229" w:type="dxa"/>
            <w:shd w:val="clear" w:color="auto" w:fill="auto"/>
          </w:tcPr>
          <w:p w:rsidR="006542BF" w:rsidRPr="00384160" w:rsidRDefault="00151203" w:rsidP="007F0276">
            <w:pPr>
              <w:rPr>
                <w:sz w:val="28"/>
                <w:szCs w:val="28"/>
              </w:rPr>
            </w:pPr>
            <w:r w:rsidRPr="00384160">
              <w:rPr>
                <w:sz w:val="28"/>
                <w:szCs w:val="28"/>
              </w:rPr>
              <w:t>не предусмотрены</w:t>
            </w:r>
          </w:p>
        </w:tc>
      </w:tr>
      <w:tr w:rsidR="006542BF" w:rsidRPr="00384160" w:rsidTr="0025750F">
        <w:tc>
          <w:tcPr>
            <w:tcW w:w="2802" w:type="dxa"/>
            <w:shd w:val="clear" w:color="auto" w:fill="auto"/>
          </w:tcPr>
          <w:p w:rsidR="0025750F" w:rsidRDefault="00903C8A" w:rsidP="007F0276">
            <w:pPr>
              <w:rPr>
                <w:sz w:val="28"/>
                <w:szCs w:val="28"/>
              </w:rPr>
            </w:pPr>
            <w:r>
              <w:rPr>
                <w:sz w:val="28"/>
                <w:szCs w:val="28"/>
              </w:rPr>
              <w:t>Цель</w:t>
            </w:r>
          </w:p>
          <w:p w:rsidR="006542BF" w:rsidRPr="00384160" w:rsidRDefault="00947D0C" w:rsidP="007F0276">
            <w:pPr>
              <w:rPr>
                <w:sz w:val="28"/>
                <w:szCs w:val="28"/>
              </w:rPr>
            </w:pPr>
            <w:r w:rsidRPr="00384160">
              <w:rPr>
                <w:sz w:val="28"/>
                <w:szCs w:val="28"/>
              </w:rPr>
              <w:t>подпрограммы  1</w:t>
            </w:r>
          </w:p>
        </w:tc>
        <w:tc>
          <w:tcPr>
            <w:tcW w:w="7229" w:type="dxa"/>
            <w:shd w:val="clear" w:color="auto" w:fill="auto"/>
          </w:tcPr>
          <w:p w:rsidR="00151203" w:rsidRPr="00384160" w:rsidRDefault="00C054D3" w:rsidP="00D82B81">
            <w:pPr>
              <w:jc w:val="both"/>
              <w:rPr>
                <w:sz w:val="28"/>
                <w:szCs w:val="28"/>
              </w:rPr>
            </w:pPr>
            <w:r>
              <w:rPr>
                <w:sz w:val="28"/>
                <w:szCs w:val="28"/>
              </w:rPr>
              <w:t>О</w:t>
            </w:r>
            <w:r w:rsidR="00151203" w:rsidRPr="00384160">
              <w:rPr>
                <w:sz w:val="28"/>
                <w:szCs w:val="28"/>
              </w:rPr>
              <w:t>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tc>
      </w:tr>
      <w:tr w:rsidR="006542BF" w:rsidRPr="00384160" w:rsidTr="0025750F">
        <w:trPr>
          <w:trHeight w:val="2271"/>
        </w:trPr>
        <w:tc>
          <w:tcPr>
            <w:tcW w:w="2802" w:type="dxa"/>
            <w:shd w:val="clear" w:color="auto" w:fill="auto"/>
          </w:tcPr>
          <w:p w:rsidR="006542BF" w:rsidRPr="00384160" w:rsidRDefault="00947D0C" w:rsidP="007F0276">
            <w:pPr>
              <w:rPr>
                <w:sz w:val="28"/>
                <w:szCs w:val="28"/>
              </w:rPr>
            </w:pPr>
            <w:r w:rsidRPr="00384160">
              <w:rPr>
                <w:sz w:val="28"/>
                <w:szCs w:val="28"/>
              </w:rPr>
              <w:t>Задачи подпрограммы 1</w:t>
            </w:r>
          </w:p>
        </w:tc>
        <w:tc>
          <w:tcPr>
            <w:tcW w:w="7229" w:type="dxa"/>
            <w:shd w:val="clear" w:color="auto" w:fill="auto"/>
          </w:tcPr>
          <w:p w:rsidR="006542BF" w:rsidRPr="00384160" w:rsidRDefault="00903C8A" w:rsidP="00D82B81">
            <w:pPr>
              <w:jc w:val="both"/>
              <w:rPr>
                <w:sz w:val="28"/>
                <w:szCs w:val="28"/>
              </w:rPr>
            </w:pPr>
            <w:r>
              <w:rPr>
                <w:sz w:val="28"/>
                <w:szCs w:val="28"/>
              </w:rPr>
              <w:t>1.</w:t>
            </w:r>
            <w:r w:rsidR="00151203" w:rsidRPr="00384160">
              <w:rPr>
                <w:sz w:val="28"/>
                <w:szCs w:val="28"/>
              </w:rPr>
              <w:t>Со</w:t>
            </w:r>
            <w:r w:rsidR="001F1295" w:rsidRPr="00384160">
              <w:rPr>
                <w:sz w:val="28"/>
                <w:szCs w:val="28"/>
              </w:rPr>
              <w:t>зд</w:t>
            </w:r>
            <w:r w:rsidR="00151203" w:rsidRPr="00384160">
              <w:rPr>
                <w:sz w:val="28"/>
                <w:szCs w:val="28"/>
              </w:rPr>
              <w:t xml:space="preserve">ание в системе дошкольного образования  детей равных возможностей для получения </w:t>
            </w:r>
            <w:r w:rsidR="001F1295" w:rsidRPr="00384160">
              <w:rPr>
                <w:sz w:val="28"/>
                <w:szCs w:val="28"/>
              </w:rPr>
              <w:t xml:space="preserve"> качественного образования</w:t>
            </w:r>
            <w:r>
              <w:rPr>
                <w:sz w:val="28"/>
                <w:szCs w:val="28"/>
              </w:rPr>
              <w:t>.</w:t>
            </w:r>
          </w:p>
          <w:p w:rsidR="001F1295" w:rsidRPr="00384160" w:rsidRDefault="00903C8A" w:rsidP="00D82B81">
            <w:pPr>
              <w:jc w:val="both"/>
              <w:rPr>
                <w:sz w:val="28"/>
                <w:szCs w:val="28"/>
              </w:rPr>
            </w:pPr>
            <w:r>
              <w:rPr>
                <w:sz w:val="28"/>
                <w:szCs w:val="28"/>
              </w:rPr>
              <w:t>2.Р</w:t>
            </w:r>
            <w:r w:rsidR="001F1295" w:rsidRPr="00384160">
              <w:rPr>
                <w:sz w:val="28"/>
                <w:szCs w:val="28"/>
              </w:rPr>
              <w:t>азвитие  дошкольной образовательной сети,обеспечивающей равный доступ граждан  округа к услугам дошкольного образования, модернизаци</w:t>
            </w:r>
            <w:r w:rsidR="00081A3D">
              <w:rPr>
                <w:sz w:val="28"/>
                <w:szCs w:val="28"/>
              </w:rPr>
              <w:t>я</w:t>
            </w:r>
            <w:r w:rsidR="001F1295" w:rsidRPr="00384160">
              <w:rPr>
                <w:sz w:val="28"/>
                <w:szCs w:val="28"/>
              </w:rPr>
              <w:t xml:space="preserve"> содержания образования.</w:t>
            </w:r>
          </w:p>
          <w:p w:rsidR="001F1295" w:rsidRPr="00384160" w:rsidRDefault="00903C8A" w:rsidP="00D82B81">
            <w:pPr>
              <w:jc w:val="both"/>
              <w:rPr>
                <w:sz w:val="28"/>
                <w:szCs w:val="28"/>
              </w:rPr>
            </w:pPr>
            <w:r>
              <w:rPr>
                <w:sz w:val="28"/>
                <w:szCs w:val="28"/>
              </w:rPr>
              <w:t>3.</w:t>
            </w:r>
            <w:r w:rsidR="001F1295" w:rsidRPr="00384160">
              <w:rPr>
                <w:sz w:val="28"/>
                <w:szCs w:val="28"/>
              </w:rPr>
              <w:t>Создание условий  для устойчивого развития системы воспитания и дополнительного образования детей, обеспечение ее современного качества, доступности и эффективности</w:t>
            </w:r>
            <w:r>
              <w:rPr>
                <w:sz w:val="28"/>
                <w:szCs w:val="28"/>
              </w:rPr>
              <w:t>.</w:t>
            </w:r>
          </w:p>
          <w:p w:rsidR="00C054D3" w:rsidRPr="00384160" w:rsidRDefault="00903C8A" w:rsidP="009B174B">
            <w:pPr>
              <w:jc w:val="both"/>
              <w:rPr>
                <w:sz w:val="28"/>
                <w:szCs w:val="28"/>
              </w:rPr>
            </w:pPr>
            <w:r>
              <w:rPr>
                <w:sz w:val="28"/>
                <w:szCs w:val="28"/>
              </w:rPr>
              <w:t xml:space="preserve">4.Повышение привлекательности работы в должности педагога в </w:t>
            </w:r>
            <w:r w:rsidR="00526938">
              <w:rPr>
                <w:sz w:val="28"/>
                <w:szCs w:val="28"/>
              </w:rPr>
              <w:t xml:space="preserve"> муниципальных общеобразовательных организациях, расположенных на территории округа.</w:t>
            </w:r>
          </w:p>
        </w:tc>
      </w:tr>
      <w:tr w:rsidR="006542BF" w:rsidRPr="00384160" w:rsidTr="0025750F">
        <w:trPr>
          <w:trHeight w:val="416"/>
        </w:trPr>
        <w:tc>
          <w:tcPr>
            <w:tcW w:w="2802" w:type="dxa"/>
            <w:shd w:val="clear" w:color="auto" w:fill="auto"/>
          </w:tcPr>
          <w:p w:rsidR="006542BF" w:rsidRPr="00384160" w:rsidRDefault="00947D0C" w:rsidP="007F0276">
            <w:pPr>
              <w:rPr>
                <w:sz w:val="28"/>
                <w:szCs w:val="28"/>
              </w:rPr>
            </w:pPr>
            <w:r w:rsidRPr="00384160">
              <w:rPr>
                <w:sz w:val="28"/>
                <w:szCs w:val="28"/>
              </w:rPr>
              <w:t>Целевые индикаторы и показатели подпрограммы 1</w:t>
            </w:r>
          </w:p>
        </w:tc>
        <w:tc>
          <w:tcPr>
            <w:tcW w:w="7229" w:type="dxa"/>
            <w:shd w:val="clear" w:color="auto" w:fill="auto"/>
          </w:tcPr>
          <w:p w:rsidR="00C834D9" w:rsidRDefault="00EC71F8" w:rsidP="00D82B81">
            <w:pPr>
              <w:jc w:val="both"/>
              <w:rPr>
                <w:sz w:val="28"/>
                <w:szCs w:val="28"/>
              </w:rPr>
            </w:pPr>
            <w:r w:rsidRPr="00384160">
              <w:rPr>
                <w:sz w:val="28"/>
                <w:szCs w:val="28"/>
              </w:rPr>
              <w:t>-</w:t>
            </w:r>
            <w:r w:rsidR="00E43812">
              <w:rPr>
                <w:sz w:val="28"/>
                <w:szCs w:val="28"/>
              </w:rPr>
              <w:t xml:space="preserve">доступность </w:t>
            </w:r>
            <w:r w:rsidR="00190EC1" w:rsidRPr="00384160">
              <w:rPr>
                <w:sz w:val="28"/>
                <w:szCs w:val="28"/>
              </w:rPr>
              <w:t xml:space="preserve"> дошкольн</w:t>
            </w:r>
            <w:r w:rsidR="00E43812">
              <w:rPr>
                <w:sz w:val="28"/>
                <w:szCs w:val="28"/>
              </w:rPr>
              <w:t>ого образования для детей в возрасте от 2 месяцев до 3 лет</w:t>
            </w:r>
            <w:r w:rsidR="00190EC1" w:rsidRPr="00384160">
              <w:rPr>
                <w:sz w:val="28"/>
                <w:szCs w:val="28"/>
              </w:rPr>
              <w:t xml:space="preserve"> (отношение численности детей в возрасте от 2 месяцев до 3 лет, </w:t>
            </w:r>
            <w:r w:rsidR="00E43812">
              <w:rPr>
                <w:sz w:val="28"/>
                <w:szCs w:val="28"/>
              </w:rPr>
              <w:t>получающих дошкольное образование в текущем году, к</w:t>
            </w:r>
            <w:r w:rsidR="009B174B">
              <w:rPr>
                <w:sz w:val="28"/>
                <w:szCs w:val="28"/>
              </w:rPr>
              <w:t xml:space="preserve"> сумме </w:t>
            </w:r>
            <w:r w:rsidR="00E43812">
              <w:rPr>
                <w:sz w:val="28"/>
                <w:szCs w:val="28"/>
              </w:rPr>
              <w:t xml:space="preserve"> численности детей в возрасте от 2 месяцев до 3 лет, </w:t>
            </w:r>
            <w:r w:rsidR="009B174B">
              <w:rPr>
                <w:sz w:val="28"/>
                <w:szCs w:val="28"/>
              </w:rPr>
              <w:t>получающих дошкольное образование в текущем году и численности</w:t>
            </w:r>
            <w:r w:rsidR="0073450B">
              <w:rPr>
                <w:sz w:val="28"/>
                <w:szCs w:val="28"/>
              </w:rPr>
              <w:t xml:space="preserve">  детей в возрасте от  2 месяцев до 3 лет, </w:t>
            </w:r>
            <w:r w:rsidR="00E43812">
              <w:rPr>
                <w:sz w:val="28"/>
                <w:szCs w:val="28"/>
              </w:rPr>
              <w:t xml:space="preserve">находящихся в очереди  на получение   в текущем году </w:t>
            </w:r>
            <w:r w:rsidR="00C834D9">
              <w:rPr>
                <w:sz w:val="28"/>
                <w:szCs w:val="28"/>
              </w:rPr>
              <w:t>дош</w:t>
            </w:r>
            <w:r w:rsidR="005D7B25">
              <w:rPr>
                <w:sz w:val="28"/>
                <w:szCs w:val="28"/>
              </w:rPr>
              <w:t>кольного образования (</w:t>
            </w:r>
            <w:r w:rsidR="00C834D9">
              <w:rPr>
                <w:sz w:val="28"/>
                <w:szCs w:val="28"/>
              </w:rPr>
              <w:t>в процентах);</w:t>
            </w:r>
          </w:p>
          <w:p w:rsidR="004B1053" w:rsidRPr="00384160" w:rsidRDefault="004B1053" w:rsidP="00D82B81">
            <w:pPr>
              <w:jc w:val="both"/>
              <w:rPr>
                <w:sz w:val="28"/>
                <w:szCs w:val="28"/>
              </w:rPr>
            </w:pPr>
            <w:r w:rsidRPr="00384160">
              <w:rPr>
                <w:sz w:val="28"/>
                <w:szCs w:val="28"/>
              </w:rPr>
              <w:t>-численность детей в дошкольн</w:t>
            </w:r>
            <w:r w:rsidR="00E7051B">
              <w:rPr>
                <w:sz w:val="28"/>
                <w:szCs w:val="28"/>
              </w:rPr>
              <w:t>ых образовательных организациях</w:t>
            </w:r>
            <w:r w:rsidRPr="00384160">
              <w:rPr>
                <w:sz w:val="28"/>
                <w:szCs w:val="28"/>
              </w:rPr>
              <w:t xml:space="preserve">, приходящихся </w:t>
            </w:r>
            <w:r w:rsidR="00B8128A" w:rsidRPr="00384160">
              <w:rPr>
                <w:sz w:val="28"/>
                <w:szCs w:val="28"/>
              </w:rPr>
              <w:t xml:space="preserve"> на одного педагогического работника;</w:t>
            </w:r>
          </w:p>
          <w:p w:rsidR="007F436F" w:rsidRDefault="007F436F" w:rsidP="00D82B81">
            <w:pPr>
              <w:jc w:val="both"/>
              <w:rPr>
                <w:sz w:val="28"/>
                <w:szCs w:val="28"/>
              </w:rPr>
            </w:pPr>
            <w:r w:rsidRPr="00384160">
              <w:rPr>
                <w:sz w:val="28"/>
                <w:szCs w:val="28"/>
              </w:rPr>
              <w:t xml:space="preserve">-доля детей-инвалидов дошкольного возраста, охваченных социальной поддержкой; </w:t>
            </w:r>
          </w:p>
          <w:p w:rsidR="00273278" w:rsidRDefault="00273278" w:rsidP="00D82B81">
            <w:pPr>
              <w:jc w:val="both"/>
              <w:rPr>
                <w:sz w:val="28"/>
                <w:szCs w:val="28"/>
              </w:rPr>
            </w:pPr>
            <w:r>
              <w:rPr>
                <w:sz w:val="28"/>
                <w:szCs w:val="28"/>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r w:rsidR="00B06742">
              <w:rPr>
                <w:sz w:val="28"/>
                <w:szCs w:val="28"/>
              </w:rPr>
              <w:t xml:space="preserve">; </w:t>
            </w:r>
          </w:p>
          <w:p w:rsidR="00C84628" w:rsidRPr="003A151B" w:rsidRDefault="00C84628" w:rsidP="00D82B81">
            <w:pPr>
              <w:jc w:val="both"/>
              <w:rPr>
                <w:sz w:val="28"/>
                <w:szCs w:val="28"/>
              </w:rPr>
            </w:pPr>
            <w:r w:rsidRPr="003A151B">
              <w:rPr>
                <w:sz w:val="28"/>
                <w:szCs w:val="28"/>
              </w:rPr>
              <w:t>-доля детей-инвалидов в возрасте от 1,5 до 7 лет, охваченных дошкольным образованием от общей численности детей-инвалидов данного возраста;</w:t>
            </w:r>
          </w:p>
          <w:p w:rsidR="00EE5EA0" w:rsidRDefault="00E7051B" w:rsidP="00D82B81">
            <w:pPr>
              <w:jc w:val="both"/>
              <w:rPr>
                <w:sz w:val="28"/>
                <w:szCs w:val="28"/>
              </w:rPr>
            </w:pPr>
            <w:r>
              <w:rPr>
                <w:sz w:val="28"/>
                <w:szCs w:val="28"/>
              </w:rPr>
              <w:t>-</w:t>
            </w:r>
            <w:r w:rsidR="00EE5EA0" w:rsidRPr="00384160">
              <w:rPr>
                <w:sz w:val="28"/>
                <w:szCs w:val="28"/>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5258A5" w:rsidRPr="00384160" w:rsidRDefault="005258A5" w:rsidP="00D82B81">
            <w:pPr>
              <w:jc w:val="both"/>
              <w:rPr>
                <w:sz w:val="28"/>
                <w:szCs w:val="28"/>
              </w:rPr>
            </w:pPr>
            <w:r>
              <w:rPr>
                <w:noProof w:val="0"/>
                <w:sz w:val="28"/>
              </w:rPr>
              <w:t>-доля общеобразовательных учреждений, в которых создана универсальная безбарьерная среда для инклюзивного образования детей-инвалидов</w:t>
            </w:r>
            <w:r w:rsidR="007C29AE">
              <w:rPr>
                <w:noProof w:val="0"/>
                <w:sz w:val="28"/>
              </w:rPr>
              <w:t>,</w:t>
            </w:r>
            <w:r>
              <w:rPr>
                <w:noProof w:val="0"/>
                <w:sz w:val="28"/>
              </w:rPr>
              <w:t xml:space="preserve"> в общем  количестве общеобразовательных учреждений;</w:t>
            </w:r>
          </w:p>
          <w:p w:rsidR="00B600B8" w:rsidRPr="00384160" w:rsidRDefault="00B600B8" w:rsidP="00D82B81">
            <w:pPr>
              <w:jc w:val="both"/>
              <w:rPr>
                <w:sz w:val="28"/>
                <w:szCs w:val="28"/>
              </w:rPr>
            </w:pPr>
            <w:r w:rsidRPr="00384160">
              <w:rPr>
                <w:sz w:val="28"/>
                <w:szCs w:val="28"/>
              </w:rPr>
              <w:t xml:space="preserve">-удельный вес численности учителей </w:t>
            </w:r>
            <w:r w:rsidR="00002AEB">
              <w:rPr>
                <w:sz w:val="28"/>
                <w:szCs w:val="28"/>
              </w:rPr>
              <w:t xml:space="preserve">  общеобразовательных организаций </w:t>
            </w:r>
            <w:r w:rsidRPr="00384160">
              <w:rPr>
                <w:sz w:val="28"/>
                <w:szCs w:val="28"/>
              </w:rPr>
              <w:t xml:space="preserve"> в возрасте до 3</w:t>
            </w:r>
            <w:r w:rsidR="003B03ED" w:rsidRPr="00384160">
              <w:rPr>
                <w:sz w:val="28"/>
                <w:szCs w:val="28"/>
              </w:rPr>
              <w:t>5</w:t>
            </w:r>
            <w:r w:rsidRPr="00384160">
              <w:rPr>
                <w:sz w:val="28"/>
                <w:szCs w:val="28"/>
              </w:rPr>
              <w:t xml:space="preserve"> лет  в общей численности учителей общеобразовательных организаций;</w:t>
            </w:r>
          </w:p>
          <w:p w:rsidR="003B03ED" w:rsidRPr="00384160" w:rsidRDefault="003B03ED" w:rsidP="00D82B81">
            <w:pPr>
              <w:jc w:val="both"/>
              <w:rPr>
                <w:sz w:val="28"/>
                <w:szCs w:val="28"/>
              </w:rPr>
            </w:pPr>
            <w:r w:rsidRPr="00384160">
              <w:rPr>
                <w:sz w:val="28"/>
                <w:szCs w:val="28"/>
              </w:rPr>
              <w:t xml:space="preserve">-удельный вес </w:t>
            </w:r>
            <w:r w:rsidR="001F09F8" w:rsidRPr="00384160">
              <w:rPr>
                <w:sz w:val="28"/>
                <w:szCs w:val="28"/>
              </w:rPr>
              <w:t>численности педагогических работников</w:t>
            </w:r>
            <w:r w:rsidR="00002AEB" w:rsidRPr="00384160">
              <w:rPr>
                <w:sz w:val="28"/>
                <w:szCs w:val="28"/>
              </w:rPr>
              <w:t xml:space="preserve"> образовательных организаций дополнительного образования</w:t>
            </w:r>
            <w:r w:rsidR="00002AEB">
              <w:rPr>
                <w:sz w:val="28"/>
                <w:szCs w:val="28"/>
              </w:rPr>
              <w:t xml:space="preserve"> детей </w:t>
            </w:r>
            <w:r w:rsidR="001F09F8" w:rsidRPr="00384160">
              <w:rPr>
                <w:sz w:val="28"/>
                <w:szCs w:val="28"/>
              </w:rPr>
              <w:t xml:space="preserve"> в возрасте до 35 лет  в общей их численности;</w:t>
            </w:r>
          </w:p>
          <w:p w:rsidR="00F164CA" w:rsidRPr="00384160" w:rsidRDefault="00F164CA" w:rsidP="00D82B81">
            <w:pPr>
              <w:jc w:val="both"/>
              <w:rPr>
                <w:sz w:val="28"/>
                <w:szCs w:val="28"/>
              </w:rPr>
            </w:pPr>
            <w:r w:rsidRPr="00384160">
              <w:rPr>
                <w:sz w:val="28"/>
                <w:szCs w:val="28"/>
              </w:rPr>
              <w:t xml:space="preserve">-отношение среднемесячной заработной платы  педагогических работников муниципальных дошкольных  образовательных организаций </w:t>
            </w:r>
            <w:r w:rsidR="00002AEB">
              <w:rPr>
                <w:sz w:val="28"/>
                <w:szCs w:val="28"/>
              </w:rPr>
              <w:t xml:space="preserve"> дошкольного образования</w:t>
            </w:r>
            <w:r w:rsidRPr="00384160">
              <w:rPr>
                <w:sz w:val="28"/>
                <w:szCs w:val="28"/>
              </w:rPr>
              <w:t xml:space="preserve"> к средне</w:t>
            </w:r>
            <w:r w:rsidR="00AC58E1">
              <w:rPr>
                <w:sz w:val="28"/>
                <w:szCs w:val="28"/>
              </w:rPr>
              <w:t>й</w:t>
            </w:r>
            <w:r w:rsidRPr="00384160">
              <w:rPr>
                <w:sz w:val="28"/>
                <w:szCs w:val="28"/>
              </w:rPr>
              <w:t>заработной плате в об</w:t>
            </w:r>
            <w:r w:rsidR="00F60B05" w:rsidRPr="00384160">
              <w:rPr>
                <w:sz w:val="28"/>
                <w:szCs w:val="28"/>
              </w:rPr>
              <w:t>щем образовании</w:t>
            </w:r>
            <w:r w:rsidR="00DC35EA">
              <w:rPr>
                <w:sz w:val="28"/>
                <w:szCs w:val="28"/>
              </w:rPr>
              <w:t xml:space="preserve"> Владимирской области</w:t>
            </w:r>
            <w:r w:rsidR="00F60B05" w:rsidRPr="00384160">
              <w:rPr>
                <w:sz w:val="28"/>
                <w:szCs w:val="28"/>
              </w:rPr>
              <w:t>;</w:t>
            </w:r>
          </w:p>
          <w:p w:rsidR="00F60B05" w:rsidRPr="00384160" w:rsidRDefault="00F60B05" w:rsidP="00D82B81">
            <w:pPr>
              <w:jc w:val="both"/>
              <w:rPr>
                <w:sz w:val="28"/>
                <w:szCs w:val="28"/>
              </w:rPr>
            </w:pPr>
            <w:r w:rsidRPr="00384160">
              <w:rPr>
                <w:sz w:val="28"/>
                <w:szCs w:val="28"/>
              </w:rPr>
              <w:t xml:space="preserve">-отношение среднемесячной заработной платы  педагогических работников  </w:t>
            </w:r>
            <w:r w:rsidR="009A099E">
              <w:rPr>
                <w:sz w:val="28"/>
                <w:szCs w:val="28"/>
              </w:rPr>
              <w:t xml:space="preserve"> муниципальных </w:t>
            </w:r>
            <w:r w:rsidRPr="00384160">
              <w:rPr>
                <w:sz w:val="28"/>
                <w:szCs w:val="28"/>
              </w:rPr>
              <w:t>образовательных организаций общего образования к средне</w:t>
            </w:r>
            <w:r w:rsidR="00DC35EA">
              <w:rPr>
                <w:sz w:val="28"/>
                <w:szCs w:val="28"/>
              </w:rPr>
              <w:t>месячной</w:t>
            </w:r>
            <w:r w:rsidR="00190F6A">
              <w:rPr>
                <w:sz w:val="28"/>
                <w:szCs w:val="28"/>
              </w:rPr>
              <w:t xml:space="preserve"> начисленной </w:t>
            </w:r>
            <w:r w:rsidRPr="00384160">
              <w:rPr>
                <w:sz w:val="28"/>
                <w:szCs w:val="28"/>
              </w:rPr>
              <w:t xml:space="preserve">заработной  плате  </w:t>
            </w:r>
            <w:r w:rsidR="009A099E">
              <w:rPr>
                <w:sz w:val="28"/>
                <w:szCs w:val="28"/>
              </w:rPr>
              <w:t>наемных работников  в организациях, у индивидуальных предпринимателей и физических лиц во Владимирской области (среднемесячному доходу от трудовой  деятельности)</w:t>
            </w:r>
            <w:r w:rsidR="00DC35EA">
              <w:rPr>
                <w:sz w:val="28"/>
                <w:szCs w:val="28"/>
              </w:rPr>
              <w:t>во Владимирской области</w:t>
            </w:r>
            <w:r w:rsidRPr="00384160">
              <w:rPr>
                <w:sz w:val="28"/>
                <w:szCs w:val="28"/>
              </w:rPr>
              <w:t xml:space="preserve">; </w:t>
            </w:r>
          </w:p>
          <w:p w:rsidR="00F60B05" w:rsidRDefault="00F60B05" w:rsidP="00D82B81">
            <w:pPr>
              <w:jc w:val="both"/>
              <w:rPr>
                <w:sz w:val="28"/>
                <w:szCs w:val="28"/>
              </w:rPr>
            </w:pPr>
            <w:r w:rsidRPr="00384160">
              <w:rPr>
                <w:sz w:val="28"/>
                <w:szCs w:val="28"/>
              </w:rPr>
              <w:t>-отношение среднемесячной заработной платы педагогических работников муниц</w:t>
            </w:r>
            <w:r w:rsidR="007C29AE">
              <w:rPr>
                <w:sz w:val="28"/>
                <w:szCs w:val="28"/>
              </w:rPr>
              <w:t>и</w:t>
            </w:r>
            <w:r w:rsidRPr="00384160">
              <w:rPr>
                <w:sz w:val="28"/>
                <w:szCs w:val="28"/>
              </w:rPr>
              <w:t>пальных организаций дополнительного образования к средне</w:t>
            </w:r>
            <w:r w:rsidR="00D65F97">
              <w:rPr>
                <w:sz w:val="28"/>
                <w:szCs w:val="28"/>
              </w:rPr>
              <w:t>й</w:t>
            </w:r>
            <w:r w:rsidRPr="00384160">
              <w:rPr>
                <w:sz w:val="28"/>
                <w:szCs w:val="28"/>
              </w:rPr>
              <w:t xml:space="preserve"> заработной плате</w:t>
            </w:r>
            <w:r w:rsidR="001F09F8" w:rsidRPr="00384160">
              <w:rPr>
                <w:sz w:val="28"/>
                <w:szCs w:val="28"/>
              </w:rPr>
              <w:t xml:space="preserve"> учителей </w:t>
            </w:r>
            <w:r w:rsidR="00DC35EA">
              <w:rPr>
                <w:sz w:val="28"/>
                <w:szCs w:val="28"/>
              </w:rPr>
              <w:t>во Владимирской области</w:t>
            </w:r>
            <w:r w:rsidRPr="00384160">
              <w:rPr>
                <w:sz w:val="28"/>
                <w:szCs w:val="28"/>
              </w:rPr>
              <w:t>;</w:t>
            </w:r>
          </w:p>
          <w:p w:rsidR="00AD068B" w:rsidRDefault="00AD068B" w:rsidP="00AD068B">
            <w:pPr>
              <w:jc w:val="both"/>
              <w:rPr>
                <w:sz w:val="28"/>
                <w:szCs w:val="28"/>
              </w:rPr>
            </w:pPr>
            <w:r w:rsidRPr="00384160">
              <w:rPr>
                <w:sz w:val="28"/>
                <w:szCs w:val="28"/>
              </w:rPr>
              <w:t>-</w:t>
            </w:r>
            <w:r>
              <w:rPr>
                <w:sz w:val="28"/>
                <w:szCs w:val="28"/>
              </w:rPr>
              <w:t xml:space="preserve">охват </w:t>
            </w:r>
            <w:r w:rsidRPr="00384160">
              <w:rPr>
                <w:sz w:val="28"/>
                <w:szCs w:val="28"/>
              </w:rPr>
              <w:t xml:space="preserve"> детей в возрасте 5-18 лет,  программами дополнительного образования</w:t>
            </w:r>
            <w:r>
              <w:rPr>
                <w:sz w:val="28"/>
                <w:szCs w:val="28"/>
              </w:rPr>
              <w:t xml:space="preserve"> (удельный вес численности детей, получающих услуги дополнительного образования, в общей численности  детей в возрасте 5-18 лет);</w:t>
            </w:r>
          </w:p>
          <w:p w:rsidR="001E3A4C" w:rsidRDefault="001E3A4C" w:rsidP="00AD068B">
            <w:pPr>
              <w:jc w:val="both"/>
              <w:rPr>
                <w:sz w:val="28"/>
                <w:szCs w:val="28"/>
              </w:rPr>
            </w:pPr>
            <w:r w:rsidRPr="00767457">
              <w:rPr>
                <w:sz w:val="28"/>
                <w:szCs w:val="28"/>
              </w:rPr>
              <w:t>- доля детей с ограниченными возможностями здоровья, охваченных программами дополнительного образования, в том числе с использованием дистанционных технологий;</w:t>
            </w:r>
          </w:p>
          <w:p w:rsidR="001E3A4C" w:rsidRPr="00D064DE" w:rsidRDefault="001E3A4C" w:rsidP="00AD068B">
            <w:pPr>
              <w:jc w:val="both"/>
              <w:rPr>
                <w:sz w:val="28"/>
                <w:szCs w:val="28"/>
              </w:rPr>
            </w:pPr>
            <w:r w:rsidRPr="00D064DE">
              <w:rPr>
                <w:sz w:val="28"/>
                <w:szCs w:val="28"/>
              </w:rPr>
              <w:t>-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w:t>
            </w:r>
            <w:r w:rsidR="006209B3" w:rsidRPr="00D064DE">
              <w:rPr>
                <w:sz w:val="28"/>
                <w:szCs w:val="28"/>
              </w:rPr>
              <w:t>юю профориентацию;</w:t>
            </w:r>
          </w:p>
          <w:p w:rsidR="006209B3" w:rsidRPr="00D064DE" w:rsidRDefault="006209B3" w:rsidP="00AD068B">
            <w:pPr>
              <w:jc w:val="both"/>
              <w:rPr>
                <w:sz w:val="28"/>
                <w:szCs w:val="28"/>
              </w:rPr>
            </w:pPr>
            <w:r w:rsidRPr="00D064DE">
              <w:rPr>
                <w:sz w:val="28"/>
                <w:szCs w:val="28"/>
              </w:rPr>
              <w:t>- число детей,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«Билет в будущее»;</w:t>
            </w:r>
          </w:p>
          <w:p w:rsidR="00F60B05" w:rsidRPr="00384160" w:rsidRDefault="00F60B05" w:rsidP="00D82B81">
            <w:pPr>
              <w:jc w:val="both"/>
              <w:rPr>
                <w:sz w:val="28"/>
                <w:szCs w:val="28"/>
              </w:rPr>
            </w:pPr>
            <w:r w:rsidRPr="00384160">
              <w:rPr>
                <w:sz w:val="28"/>
                <w:szCs w:val="28"/>
              </w:rPr>
              <w:t>-удельный вес численности обучающихся</w:t>
            </w:r>
            <w:r w:rsidR="008A6E77">
              <w:rPr>
                <w:sz w:val="28"/>
                <w:szCs w:val="28"/>
              </w:rPr>
              <w:t xml:space="preserve"> в образовательных организациях общего образования</w:t>
            </w:r>
            <w:r w:rsidRPr="00384160">
              <w:rPr>
                <w:sz w:val="28"/>
                <w:szCs w:val="28"/>
              </w:rPr>
              <w:t xml:space="preserve"> по программам </w:t>
            </w:r>
            <w:r w:rsidR="00FC7A92">
              <w:rPr>
                <w:sz w:val="28"/>
                <w:szCs w:val="28"/>
              </w:rPr>
              <w:t xml:space="preserve"> начального,основного общего  и среднего </w:t>
            </w:r>
            <w:r w:rsidRPr="00384160">
              <w:rPr>
                <w:sz w:val="28"/>
                <w:szCs w:val="28"/>
              </w:rPr>
              <w:t>общего образования, участвующих в олимпиадах и конкурсах различного уровня, в общей численности обучающихся</w:t>
            </w:r>
            <w:r w:rsidR="00FC7A92">
              <w:rPr>
                <w:sz w:val="28"/>
                <w:szCs w:val="28"/>
              </w:rPr>
              <w:t xml:space="preserve"> по п</w:t>
            </w:r>
            <w:r w:rsidR="003B055E">
              <w:rPr>
                <w:sz w:val="28"/>
                <w:szCs w:val="28"/>
              </w:rPr>
              <w:t>р</w:t>
            </w:r>
            <w:r w:rsidR="00FC7A92">
              <w:rPr>
                <w:sz w:val="28"/>
                <w:szCs w:val="28"/>
              </w:rPr>
              <w:t>ог</w:t>
            </w:r>
            <w:r w:rsidR="003B055E">
              <w:rPr>
                <w:sz w:val="28"/>
                <w:szCs w:val="28"/>
              </w:rPr>
              <w:t>р</w:t>
            </w:r>
            <w:r w:rsidR="00FC7A92">
              <w:rPr>
                <w:sz w:val="28"/>
                <w:szCs w:val="28"/>
              </w:rPr>
              <w:t>аммам начального, основного общего и среднего общего образования</w:t>
            </w:r>
            <w:r w:rsidRPr="00384160">
              <w:rPr>
                <w:sz w:val="28"/>
                <w:szCs w:val="28"/>
              </w:rPr>
              <w:t>;</w:t>
            </w:r>
          </w:p>
          <w:p w:rsidR="00F164CA" w:rsidRPr="00384160" w:rsidRDefault="00F164CA" w:rsidP="00D82B81">
            <w:pPr>
              <w:jc w:val="both"/>
              <w:rPr>
                <w:sz w:val="28"/>
                <w:szCs w:val="28"/>
              </w:rPr>
            </w:pPr>
            <w:r w:rsidRPr="00384160">
              <w:rPr>
                <w:sz w:val="28"/>
                <w:szCs w:val="28"/>
              </w:rPr>
              <w:t>-</w:t>
            </w:r>
            <w:r w:rsidR="00C67328">
              <w:rPr>
                <w:sz w:val="28"/>
                <w:szCs w:val="28"/>
              </w:rPr>
              <w:t>удельный вес численности об</w:t>
            </w:r>
            <w:r w:rsidRPr="00384160">
              <w:rPr>
                <w:sz w:val="28"/>
                <w:szCs w:val="28"/>
              </w:rPr>
              <w:t>уча</w:t>
            </w:r>
            <w:r w:rsidR="005D7B25">
              <w:rPr>
                <w:sz w:val="28"/>
                <w:szCs w:val="28"/>
              </w:rPr>
              <w:t>ю</w:t>
            </w:r>
            <w:r w:rsidRPr="00384160">
              <w:rPr>
                <w:sz w:val="28"/>
                <w:szCs w:val="28"/>
              </w:rPr>
              <w:t xml:space="preserve">щихся  </w:t>
            </w:r>
            <w:r w:rsidR="00C67328">
              <w:rPr>
                <w:sz w:val="28"/>
                <w:szCs w:val="28"/>
              </w:rPr>
              <w:t>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p w:rsidR="0087092E" w:rsidRDefault="0087092E" w:rsidP="00D82B81">
            <w:pPr>
              <w:jc w:val="both"/>
              <w:rPr>
                <w:sz w:val="28"/>
                <w:szCs w:val="28"/>
              </w:rPr>
            </w:pPr>
            <w:r w:rsidRPr="00384160">
              <w:rPr>
                <w:sz w:val="28"/>
                <w:szCs w:val="28"/>
              </w:rPr>
              <w:t>- число обучающихся в расчете на одного педагогического работника общего образования;</w:t>
            </w:r>
          </w:p>
          <w:p w:rsidR="00C67328" w:rsidRPr="00384160" w:rsidRDefault="00451A2B" w:rsidP="00D82B81">
            <w:pPr>
              <w:jc w:val="both"/>
              <w:rPr>
                <w:sz w:val="28"/>
                <w:szCs w:val="28"/>
              </w:rPr>
            </w:pPr>
            <w:r>
              <w:rPr>
                <w:sz w:val="28"/>
                <w:szCs w:val="28"/>
              </w:rPr>
              <w:t>- 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общего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p w:rsidR="00451F97" w:rsidRDefault="00630B6F" w:rsidP="00D82B81">
            <w:pPr>
              <w:jc w:val="both"/>
              <w:rPr>
                <w:sz w:val="28"/>
                <w:szCs w:val="28"/>
              </w:rPr>
            </w:pPr>
            <w:r w:rsidRPr="00384160">
              <w:rPr>
                <w:sz w:val="28"/>
                <w:szCs w:val="28"/>
              </w:rPr>
              <w:t>-</w:t>
            </w:r>
            <w:r w:rsidR="003C7ECF">
              <w:rPr>
                <w:sz w:val="28"/>
                <w:szCs w:val="28"/>
              </w:rPr>
              <w:t>удельный вес</w:t>
            </w:r>
            <w:r w:rsidR="00451F97" w:rsidRPr="00384160">
              <w:rPr>
                <w:sz w:val="28"/>
                <w:szCs w:val="28"/>
              </w:rPr>
              <w:t xml:space="preserve"> детей</w:t>
            </w:r>
            <w:r w:rsidR="00132A23">
              <w:rPr>
                <w:sz w:val="28"/>
                <w:szCs w:val="28"/>
              </w:rPr>
              <w:t xml:space="preserve"> школьного возраста,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w:t>
            </w:r>
            <w:r w:rsidR="006C08C8">
              <w:rPr>
                <w:sz w:val="28"/>
                <w:szCs w:val="28"/>
              </w:rPr>
              <w:t>ха детей в каникулярное время (</w:t>
            </w:r>
            <w:r w:rsidR="00132A23">
              <w:rPr>
                <w:sz w:val="28"/>
                <w:szCs w:val="28"/>
              </w:rPr>
              <w:t>к общему числу детей от 7 до 17 лет)</w:t>
            </w:r>
            <w:r w:rsidR="00451F97" w:rsidRPr="00384160">
              <w:rPr>
                <w:sz w:val="28"/>
                <w:szCs w:val="28"/>
              </w:rPr>
              <w:t>;</w:t>
            </w:r>
          </w:p>
          <w:p w:rsidR="003C7ECF" w:rsidRDefault="00F63ACE" w:rsidP="00D82B81">
            <w:pPr>
              <w:jc w:val="both"/>
              <w:rPr>
                <w:sz w:val="28"/>
                <w:szCs w:val="28"/>
              </w:rPr>
            </w:pPr>
            <w:r>
              <w:rPr>
                <w:sz w:val="28"/>
                <w:szCs w:val="28"/>
              </w:rPr>
              <w:t>- у</w:t>
            </w:r>
            <w:r w:rsidR="003C7ECF">
              <w:rPr>
                <w:sz w:val="28"/>
                <w:szCs w:val="28"/>
              </w:rPr>
              <w:t>дельный вес обучающихся в организациях по образовательным программам начального общего,основного общего,среднего общего образования,подлежащих культурно-экскурсионному обслуживанию в каникулярный период за счет средств субсидии из областного бюджетабюджетам муниц</w:t>
            </w:r>
            <w:r>
              <w:rPr>
                <w:sz w:val="28"/>
                <w:szCs w:val="28"/>
              </w:rPr>
              <w:t>и</w:t>
            </w:r>
            <w:r w:rsidR="003C7ECF">
              <w:rPr>
                <w:sz w:val="28"/>
                <w:szCs w:val="28"/>
              </w:rPr>
              <w:t>пальных образований на организацию отдыха детей в каникулярное время</w:t>
            </w:r>
            <w:r>
              <w:rPr>
                <w:sz w:val="28"/>
                <w:szCs w:val="28"/>
              </w:rPr>
              <w:t xml:space="preserve"> (</w:t>
            </w:r>
            <w:r w:rsidR="003C7ECF">
              <w:rPr>
                <w:sz w:val="28"/>
                <w:szCs w:val="28"/>
              </w:rPr>
              <w:t xml:space="preserve">к общему числу обучающихся </w:t>
            </w:r>
            <w:r w:rsidR="00CE49E1">
              <w:rPr>
                <w:sz w:val="28"/>
                <w:szCs w:val="28"/>
              </w:rPr>
              <w:t>1</w:t>
            </w:r>
            <w:r w:rsidR="003C7ECF">
              <w:rPr>
                <w:sz w:val="28"/>
                <w:szCs w:val="28"/>
              </w:rPr>
              <w:t>-11 классов в организациях по образов</w:t>
            </w:r>
            <w:r w:rsidR="00DD3B15">
              <w:rPr>
                <w:sz w:val="28"/>
                <w:szCs w:val="28"/>
              </w:rPr>
              <w:t>а</w:t>
            </w:r>
            <w:r w:rsidR="003C7ECF">
              <w:rPr>
                <w:sz w:val="28"/>
                <w:szCs w:val="28"/>
              </w:rPr>
              <w:t>тельным программам начального общего,осно</w:t>
            </w:r>
            <w:r>
              <w:rPr>
                <w:sz w:val="28"/>
                <w:szCs w:val="28"/>
              </w:rPr>
              <w:t>вного общего, среднего общего образования</w:t>
            </w:r>
            <w:r w:rsidR="00483852">
              <w:rPr>
                <w:sz w:val="28"/>
                <w:szCs w:val="28"/>
              </w:rPr>
              <w:t>)</w:t>
            </w:r>
            <w:r w:rsidR="00DD3B15">
              <w:rPr>
                <w:sz w:val="28"/>
                <w:szCs w:val="28"/>
              </w:rPr>
              <w:t>;</w:t>
            </w:r>
          </w:p>
          <w:p w:rsidR="00451F97" w:rsidRDefault="00451F97" w:rsidP="00D82B81">
            <w:pPr>
              <w:jc w:val="both"/>
              <w:rPr>
                <w:sz w:val="28"/>
                <w:szCs w:val="28"/>
              </w:rPr>
            </w:pPr>
            <w:r w:rsidRPr="00384160">
              <w:rPr>
                <w:sz w:val="28"/>
                <w:szCs w:val="28"/>
              </w:rPr>
              <w:t>-удельный вес  учащихся 1-4 классов, обеспеченных горячим питанием, от общей численности обучающихся данной возрастной категории;</w:t>
            </w:r>
          </w:p>
          <w:p w:rsidR="009A099E" w:rsidRDefault="009A099E" w:rsidP="009A099E">
            <w:pPr>
              <w:jc w:val="both"/>
              <w:rPr>
                <w:sz w:val="28"/>
                <w:szCs w:val="28"/>
              </w:rPr>
            </w:pPr>
            <w:r w:rsidRPr="00384160">
              <w:rPr>
                <w:sz w:val="28"/>
                <w:szCs w:val="28"/>
              </w:rPr>
              <w:t>-доля общеобразовательных организаций, использующих дистанционные технологии, в общей численности общеобразовательных организаций;</w:t>
            </w:r>
          </w:p>
          <w:p w:rsidR="00D75EE2" w:rsidRDefault="00553544" w:rsidP="00D82B81">
            <w:pPr>
              <w:jc w:val="both"/>
              <w:rPr>
                <w:sz w:val="28"/>
                <w:szCs w:val="28"/>
              </w:rPr>
            </w:pPr>
            <w:r w:rsidRPr="00384160">
              <w:rPr>
                <w:sz w:val="28"/>
                <w:szCs w:val="28"/>
              </w:rPr>
              <w:t>-удельный вес педагогических работников, прошедших повышен</w:t>
            </w:r>
            <w:r w:rsidR="00451F97" w:rsidRPr="00384160">
              <w:rPr>
                <w:sz w:val="28"/>
                <w:szCs w:val="28"/>
              </w:rPr>
              <w:t>ие  квалификации</w:t>
            </w:r>
            <w:r w:rsidRPr="00384160">
              <w:rPr>
                <w:sz w:val="28"/>
                <w:szCs w:val="28"/>
              </w:rPr>
              <w:t>, от общего числа педагогических работников  окру</w:t>
            </w:r>
            <w:r w:rsidR="00E8071D" w:rsidRPr="00384160">
              <w:rPr>
                <w:sz w:val="28"/>
                <w:szCs w:val="28"/>
              </w:rPr>
              <w:t>га</w:t>
            </w:r>
            <w:r w:rsidR="00FB764D">
              <w:rPr>
                <w:sz w:val="28"/>
                <w:szCs w:val="28"/>
              </w:rPr>
              <w:t>;</w:t>
            </w:r>
          </w:p>
          <w:p w:rsidR="00FB764D" w:rsidRDefault="00FB764D" w:rsidP="00D82B81">
            <w:pPr>
              <w:jc w:val="both"/>
              <w:rPr>
                <w:sz w:val="28"/>
                <w:szCs w:val="28"/>
              </w:rPr>
            </w:pPr>
            <w:r>
              <w:rPr>
                <w:sz w:val="28"/>
                <w:szCs w:val="28"/>
              </w:rPr>
              <w:t>-доля</w:t>
            </w:r>
            <w:r w:rsidR="00440C08">
              <w:rPr>
                <w:sz w:val="28"/>
                <w:szCs w:val="28"/>
              </w:rPr>
              <w:t xml:space="preserve"> учителей, освоивших методику преподавания по межпредметным технологиям и реализующих ее в образовательном процессе, в общей численности учителей</w:t>
            </w:r>
            <w:r w:rsidR="00570242">
              <w:rPr>
                <w:sz w:val="28"/>
                <w:szCs w:val="28"/>
              </w:rPr>
              <w:t>;</w:t>
            </w:r>
          </w:p>
          <w:p w:rsidR="009A099E" w:rsidRDefault="009A099E" w:rsidP="00D82B81">
            <w:pPr>
              <w:jc w:val="both"/>
              <w:rPr>
                <w:sz w:val="28"/>
                <w:szCs w:val="28"/>
              </w:rPr>
            </w:pPr>
            <w:r>
              <w:rPr>
                <w:sz w:val="28"/>
                <w:szCs w:val="28"/>
              </w:rPr>
              <w:t>-доля  работников муниципальных  образовательных организаций, получивших компенсацию расходов на оплату жилых помещений, отопления и освещения, в общей численности работников муниципальных образовательных организаций, имеющих право на предоставление компенсации расходов на оплату жилых помещений, отопления и освещения;</w:t>
            </w:r>
          </w:p>
          <w:p w:rsidR="003F5202" w:rsidRPr="00D064DE" w:rsidRDefault="003F5202" w:rsidP="003F5202">
            <w:pPr>
              <w:jc w:val="both"/>
              <w:rPr>
                <w:sz w:val="28"/>
                <w:szCs w:val="28"/>
              </w:rPr>
            </w:pPr>
            <w:r w:rsidRPr="00D064DE">
              <w:rPr>
                <w:sz w:val="28"/>
                <w:szCs w:val="28"/>
              </w:rPr>
              <w:t>- доля кабинетов наркопрофилактики, созданных и оснащенных на базе муниципальных общеобразовательных учреждений;</w:t>
            </w:r>
          </w:p>
          <w:p w:rsidR="009A099E" w:rsidRDefault="009A099E" w:rsidP="00D82B81">
            <w:pPr>
              <w:jc w:val="both"/>
              <w:rPr>
                <w:sz w:val="28"/>
                <w:szCs w:val="28"/>
              </w:rPr>
            </w:pPr>
            <w:r>
              <w:rPr>
                <w:sz w:val="28"/>
                <w:szCs w:val="28"/>
              </w:rPr>
              <w:t>- удельный вес детей и подростков, занимающихся в отрядах ЮИД</w:t>
            </w:r>
            <w:r w:rsidR="006804E7">
              <w:rPr>
                <w:sz w:val="28"/>
                <w:szCs w:val="28"/>
              </w:rPr>
              <w:t xml:space="preserve"> (к общему числу детей от 10 до 16 лет)</w:t>
            </w:r>
            <w:r>
              <w:rPr>
                <w:sz w:val="28"/>
                <w:szCs w:val="28"/>
              </w:rPr>
              <w:t>;</w:t>
            </w:r>
          </w:p>
          <w:p w:rsidR="001823A2" w:rsidRDefault="001823A2" w:rsidP="00D82B81">
            <w:pPr>
              <w:jc w:val="both"/>
              <w:rPr>
                <w:sz w:val="28"/>
                <w:szCs w:val="28"/>
              </w:rPr>
            </w:pPr>
            <w:r>
              <w:rPr>
                <w:sz w:val="28"/>
                <w:szCs w:val="28"/>
              </w:rP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p w:rsidR="00FD7B16" w:rsidRDefault="00FD7B16" w:rsidP="00FD7B16">
            <w:pPr>
              <w:jc w:val="both"/>
              <w:rPr>
                <w:sz w:val="28"/>
                <w:szCs w:val="28"/>
              </w:rPr>
            </w:pPr>
            <w:r>
              <w:rPr>
                <w:sz w:val="28"/>
                <w:szCs w:val="28"/>
              </w:rPr>
              <w:t>-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FD7B16" w:rsidRDefault="00FD7B16" w:rsidP="00FD7B16">
            <w:pPr>
              <w:jc w:val="both"/>
              <w:rPr>
                <w:sz w:val="28"/>
                <w:szCs w:val="28"/>
              </w:rPr>
            </w:pPr>
            <w:r>
              <w:rPr>
                <w:sz w:val="28"/>
                <w:szCs w:val="28"/>
              </w:rPr>
              <w:t>- доля обучающихся, вовлеченных в различные формы сопровождения и наставничества;</w:t>
            </w:r>
          </w:p>
          <w:p w:rsidR="00FD7B16" w:rsidRDefault="00195B11" w:rsidP="00FD7B16">
            <w:pPr>
              <w:jc w:val="both"/>
              <w:rPr>
                <w:sz w:val="28"/>
                <w:szCs w:val="28"/>
              </w:rPr>
            </w:pPr>
            <w:r>
              <w:rPr>
                <w:sz w:val="28"/>
                <w:szCs w:val="28"/>
              </w:rPr>
              <w:t>- доля организаций, реализую</w:t>
            </w:r>
            <w:r w:rsidR="00FD7B16">
              <w:rPr>
                <w:sz w:val="28"/>
                <w:szCs w:val="28"/>
              </w:rPr>
              <w:t>щих программы начального общего, основного общего и среднего общего образования, в сетевой форме;</w:t>
            </w:r>
          </w:p>
          <w:p w:rsidR="00FD7B16" w:rsidRDefault="00FD7B16" w:rsidP="00FD7B16">
            <w:pPr>
              <w:jc w:val="both"/>
              <w:rPr>
                <w:sz w:val="28"/>
                <w:szCs w:val="28"/>
              </w:rPr>
            </w:pPr>
            <w:r>
              <w:rPr>
                <w:sz w:val="28"/>
                <w:szCs w:val="28"/>
              </w:rPr>
              <w:t>- доля общеобразовательных организаций, в которых реализуются механизмы вовлечения общественно – деловых объединений и участвуют представители</w:t>
            </w:r>
            <w:r w:rsidR="004455DF">
              <w:rPr>
                <w:sz w:val="28"/>
                <w:szCs w:val="28"/>
              </w:rPr>
              <w:t xml:space="preserve"> работодателей в принятии решений по вопросам управления развитием общеобразовательных организаций</w:t>
            </w:r>
            <w:r w:rsidR="00195B11">
              <w:rPr>
                <w:sz w:val="28"/>
                <w:szCs w:val="28"/>
              </w:rPr>
              <w:t>;</w:t>
            </w:r>
          </w:p>
          <w:p w:rsidR="00C6275A" w:rsidRPr="00D064DE" w:rsidRDefault="00C6275A" w:rsidP="00FD7B16">
            <w:pPr>
              <w:jc w:val="both"/>
              <w:rPr>
                <w:sz w:val="28"/>
                <w:szCs w:val="28"/>
              </w:rPr>
            </w:pPr>
            <w:r w:rsidRPr="00D064DE">
              <w:rPr>
                <w:sz w:val="28"/>
                <w:szCs w:val="28"/>
              </w:rPr>
              <w:t>- численность обучающихся, имеющих возможность изучать предметную область «Технология» и другие предметные области на базе Центра цифрового, естественнонаучного и гуманитарного профилей, имеющего высокооснащенные ученико – места;</w:t>
            </w:r>
          </w:p>
          <w:p w:rsidR="00D718C7" w:rsidRPr="00D064DE" w:rsidRDefault="00D718C7" w:rsidP="00FD7B16">
            <w:pPr>
              <w:jc w:val="both"/>
              <w:rPr>
                <w:sz w:val="28"/>
                <w:szCs w:val="28"/>
              </w:rPr>
            </w:pPr>
            <w:r w:rsidRPr="00D064DE">
              <w:rPr>
                <w:sz w:val="28"/>
                <w:szCs w:val="28"/>
              </w:rPr>
              <w:t>- численность детей, обучающихся по предметной области «ОБЖ» на базе Центра цифрового, естественнонаучного и гуманитарного профилей;</w:t>
            </w:r>
          </w:p>
          <w:p w:rsidR="00D718C7" w:rsidRPr="00D064DE" w:rsidRDefault="00D718C7" w:rsidP="00D718C7">
            <w:pPr>
              <w:jc w:val="both"/>
              <w:rPr>
                <w:sz w:val="28"/>
                <w:szCs w:val="28"/>
              </w:rPr>
            </w:pPr>
            <w:r w:rsidRPr="00D064DE">
              <w:rPr>
                <w:sz w:val="28"/>
                <w:szCs w:val="28"/>
              </w:rPr>
              <w:t>- численность детей, обучающихся по предметной области «Информатика» на базе Центра цифрового, естественнонаучного и гуманитарного профилей;</w:t>
            </w:r>
          </w:p>
          <w:p w:rsidR="00D718C7" w:rsidRPr="00D064DE" w:rsidRDefault="00D718C7" w:rsidP="00D718C7">
            <w:pPr>
              <w:jc w:val="both"/>
              <w:rPr>
                <w:sz w:val="28"/>
                <w:szCs w:val="28"/>
              </w:rPr>
            </w:pPr>
            <w:r w:rsidRPr="00D064DE">
              <w:rPr>
                <w:sz w:val="28"/>
                <w:szCs w:val="28"/>
              </w:rPr>
              <w:t xml:space="preserve"> - численность детей, занимающихся шахматами на постоянной основе на базе Центра цифрового, естественнонаучного и гуманитарного профилей;</w:t>
            </w:r>
          </w:p>
          <w:p w:rsidR="00D718C7" w:rsidRPr="00D064DE" w:rsidRDefault="00D718C7" w:rsidP="00FD7B16">
            <w:pPr>
              <w:jc w:val="both"/>
              <w:rPr>
                <w:sz w:val="28"/>
                <w:szCs w:val="28"/>
              </w:rPr>
            </w:pPr>
            <w:r w:rsidRPr="00D064DE">
              <w:rPr>
                <w:sz w:val="28"/>
                <w:szCs w:val="28"/>
              </w:rPr>
              <w:t>- численность человек, ежемесячно использующих инфраструктуру Центра для дистанционного образования цифрового, естественнонаучного и гуманитарного профилей;</w:t>
            </w:r>
          </w:p>
          <w:p w:rsidR="00D718C7" w:rsidRPr="00D064DE" w:rsidRDefault="00D718C7" w:rsidP="00FD7B16">
            <w:pPr>
              <w:jc w:val="both"/>
              <w:rPr>
                <w:sz w:val="28"/>
                <w:szCs w:val="28"/>
              </w:rPr>
            </w:pPr>
            <w:r w:rsidRPr="00D064DE">
              <w:rPr>
                <w:sz w:val="28"/>
                <w:szCs w:val="28"/>
              </w:rPr>
              <w:t>- численность человек, ежемесячно вовлеченных в программу социально – культурных компетенций цифрового, естественнонаучного и гуманитарного профилей;</w:t>
            </w:r>
          </w:p>
          <w:p w:rsidR="006B2461" w:rsidRDefault="006B2461" w:rsidP="00FD7B16">
            <w:pPr>
              <w:jc w:val="both"/>
              <w:rPr>
                <w:sz w:val="28"/>
                <w:szCs w:val="28"/>
              </w:rPr>
            </w:pPr>
            <w:r>
              <w:rPr>
                <w:sz w:val="28"/>
                <w:szCs w:val="28"/>
              </w:rPr>
              <w:t>- количество общеобразовательных организаций, в которых внедрена целевая модель цифровой образовательной среды;</w:t>
            </w:r>
          </w:p>
          <w:p w:rsidR="006B2461" w:rsidRPr="0025750F" w:rsidRDefault="006B2461" w:rsidP="00FD7B16">
            <w:pPr>
              <w:jc w:val="both"/>
              <w:rPr>
                <w:rFonts w:eastAsia="Calibri"/>
                <w:sz w:val="28"/>
                <w:szCs w:val="28"/>
              </w:rPr>
            </w:pPr>
            <w:r w:rsidRPr="0025750F">
              <w:rPr>
                <w:rFonts w:eastAsia="Calibri"/>
                <w:sz w:val="28"/>
                <w:szCs w:val="28"/>
              </w:rPr>
              <w:t>- 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6B2461" w:rsidRPr="0025750F" w:rsidRDefault="006B2461" w:rsidP="00FD7B16">
            <w:pPr>
              <w:jc w:val="both"/>
              <w:rPr>
                <w:rFonts w:eastAsia="Calibri"/>
                <w:sz w:val="28"/>
                <w:szCs w:val="28"/>
              </w:rPr>
            </w:pPr>
            <w:r w:rsidRPr="0025750F">
              <w:rPr>
                <w:rFonts w:eastAsia="Calibri"/>
                <w:sz w:val="28"/>
                <w:szCs w:val="28"/>
              </w:rPr>
              <w:t>- 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C9277C" w:rsidRPr="0025750F" w:rsidRDefault="00C9277C" w:rsidP="00FD7B16">
            <w:pPr>
              <w:jc w:val="both"/>
              <w:rPr>
                <w:rFonts w:eastAsia="Calibri"/>
                <w:sz w:val="28"/>
                <w:szCs w:val="28"/>
              </w:rPr>
            </w:pPr>
            <w:r w:rsidRPr="0025750F">
              <w:rPr>
                <w:rFonts w:eastAsia="Calibri"/>
                <w:sz w:val="28"/>
                <w:szCs w:val="28"/>
              </w:rPr>
              <w:t>- доля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C9277C" w:rsidRPr="0025750F" w:rsidRDefault="00C9277C" w:rsidP="00FD7B16">
            <w:pPr>
              <w:jc w:val="both"/>
              <w:rPr>
                <w:rFonts w:eastAsia="Calibri"/>
                <w:sz w:val="28"/>
                <w:szCs w:val="28"/>
              </w:rPr>
            </w:pPr>
            <w:r w:rsidRPr="0025750F">
              <w:rPr>
                <w:rFonts w:eastAsia="Calibri"/>
                <w:sz w:val="28"/>
                <w:szCs w:val="28"/>
              </w:rPr>
              <w:t>-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C9277C" w:rsidRPr="0025750F" w:rsidRDefault="00C9277C" w:rsidP="00C9277C">
            <w:pPr>
              <w:autoSpaceDE w:val="0"/>
              <w:autoSpaceDN w:val="0"/>
              <w:adjustRightInd w:val="0"/>
              <w:jc w:val="both"/>
              <w:rPr>
                <w:rFonts w:eastAsia="Calibri"/>
                <w:sz w:val="28"/>
                <w:szCs w:val="28"/>
              </w:rPr>
            </w:pPr>
            <w:r w:rsidRPr="0025750F">
              <w:rPr>
                <w:rFonts w:eastAsia="Calibri"/>
                <w:sz w:val="28"/>
                <w:szCs w:val="28"/>
              </w:rPr>
              <w:t>- доля образовательных организаций муниципального образования, разместивших в региональном банке эффективных педагогических практик представление опыта работы пилотных образовательных организаций (инновационных площадок) по внедрению в образовательную программу современных цифровых технологий;</w:t>
            </w:r>
          </w:p>
          <w:p w:rsidR="00C9277C" w:rsidRPr="0025750F" w:rsidRDefault="00C9277C" w:rsidP="00C9277C">
            <w:pPr>
              <w:autoSpaceDE w:val="0"/>
              <w:autoSpaceDN w:val="0"/>
              <w:adjustRightInd w:val="0"/>
              <w:jc w:val="both"/>
              <w:rPr>
                <w:rFonts w:eastAsia="Calibri"/>
                <w:sz w:val="28"/>
                <w:szCs w:val="28"/>
              </w:rPr>
            </w:pPr>
            <w:r w:rsidRPr="0025750F">
              <w:rPr>
                <w:rFonts w:eastAsia="Calibri"/>
                <w:sz w:val="28"/>
                <w:szCs w:val="28"/>
              </w:rPr>
              <w:t>- доля организаций общего образования, применяющих ресурсы региональной системы электронного и дистанционного обучения в образовательном процессе;</w:t>
            </w:r>
          </w:p>
          <w:p w:rsidR="00C9277C" w:rsidRPr="0025750F" w:rsidRDefault="00C9277C" w:rsidP="00C9277C">
            <w:pPr>
              <w:autoSpaceDE w:val="0"/>
              <w:autoSpaceDN w:val="0"/>
              <w:adjustRightInd w:val="0"/>
              <w:jc w:val="both"/>
              <w:rPr>
                <w:rFonts w:eastAsia="Calibri"/>
                <w:sz w:val="28"/>
                <w:szCs w:val="28"/>
              </w:rPr>
            </w:pPr>
            <w:r w:rsidRPr="0025750F">
              <w:rPr>
                <w:rFonts w:eastAsia="Calibri"/>
                <w:sz w:val="28"/>
                <w:szCs w:val="28"/>
              </w:rPr>
              <w:t>- доля образовательных организаций, которые обновили информационное наполнение и функциональные возможности открытых и общедоступных информационных ресурсов;</w:t>
            </w:r>
          </w:p>
          <w:p w:rsidR="00C9277C" w:rsidRPr="0025750F" w:rsidRDefault="00C9277C" w:rsidP="00C9277C">
            <w:pPr>
              <w:autoSpaceDE w:val="0"/>
              <w:autoSpaceDN w:val="0"/>
              <w:adjustRightInd w:val="0"/>
              <w:jc w:val="both"/>
              <w:rPr>
                <w:rFonts w:eastAsia="Calibri"/>
                <w:sz w:val="28"/>
                <w:szCs w:val="28"/>
              </w:rPr>
            </w:pPr>
            <w:r w:rsidRPr="0025750F">
              <w:rPr>
                <w:rFonts w:eastAsia="Calibri"/>
                <w:sz w:val="28"/>
                <w:szCs w:val="28"/>
              </w:rPr>
              <w:t>- количество детей, обучающихся в 25% общеобразовательных организациях, в основные общеобразовательные программы которых внедрены современные цифровые технологии;</w:t>
            </w:r>
          </w:p>
          <w:p w:rsidR="00376391" w:rsidRDefault="00C9277C" w:rsidP="00195B11">
            <w:pPr>
              <w:jc w:val="both"/>
              <w:rPr>
                <w:rFonts w:eastAsia="Calibri"/>
                <w:sz w:val="28"/>
                <w:szCs w:val="28"/>
              </w:rPr>
            </w:pPr>
            <w:r w:rsidRPr="0025750F">
              <w:rPr>
                <w:rFonts w:eastAsia="Calibri"/>
                <w:sz w:val="28"/>
                <w:szCs w:val="28"/>
              </w:rPr>
              <w:t xml:space="preserve">- доля образовательных организаций, расположенных на территории </w:t>
            </w:r>
            <w:r w:rsidR="001C6073" w:rsidRPr="0025750F">
              <w:rPr>
                <w:rFonts w:eastAsia="Calibri"/>
                <w:sz w:val="28"/>
                <w:szCs w:val="28"/>
              </w:rPr>
              <w:t>муниципального образования, которые</w:t>
            </w:r>
            <w:r w:rsidRPr="0025750F">
              <w:rPr>
                <w:rFonts w:eastAsia="Calibri"/>
                <w:sz w:val="28"/>
                <w:szCs w:val="28"/>
              </w:rPr>
              <w:t xml:space="preserve"> обеспечены Интернет-соединением со скоростью соединения не менее 100Мб/c – для образовательных организаций, расположенных в городах, 50 Мб/c – для  образовательных организаций, расположенных в сельской местности и в поселках городского типа, а также гарантированным интернет трафиком</w:t>
            </w:r>
            <w:r w:rsidR="009077A6">
              <w:rPr>
                <w:rFonts w:eastAsia="Calibri"/>
                <w:sz w:val="28"/>
                <w:szCs w:val="28"/>
              </w:rPr>
              <w:t>;</w:t>
            </w:r>
          </w:p>
          <w:p w:rsidR="009077A6" w:rsidRPr="00D064DE" w:rsidRDefault="009077A6" w:rsidP="00195B11">
            <w:pPr>
              <w:jc w:val="both"/>
              <w:rPr>
                <w:rFonts w:eastAsia="Calibri"/>
                <w:sz w:val="28"/>
                <w:szCs w:val="28"/>
              </w:rPr>
            </w:pPr>
            <w:r w:rsidRPr="00D064DE">
              <w:rPr>
                <w:rFonts w:eastAsia="Calibri"/>
                <w:sz w:val="28"/>
                <w:szCs w:val="28"/>
              </w:rPr>
              <w:t>- количество муниципальных дошкольных образовательных организаций, в которых проведены мероприятия по подготовке к началу нового учебного года;</w:t>
            </w:r>
          </w:p>
          <w:p w:rsidR="009077A6" w:rsidRPr="00D064DE" w:rsidRDefault="009077A6" w:rsidP="00195B11">
            <w:pPr>
              <w:jc w:val="both"/>
              <w:rPr>
                <w:rFonts w:eastAsia="Calibri"/>
                <w:sz w:val="28"/>
                <w:szCs w:val="28"/>
              </w:rPr>
            </w:pPr>
            <w:r w:rsidRPr="00D064DE">
              <w:rPr>
                <w:rFonts w:eastAsia="Calibri"/>
                <w:sz w:val="28"/>
                <w:szCs w:val="28"/>
              </w:rPr>
              <w:t xml:space="preserve">- количество муниципальных </w:t>
            </w:r>
            <w:r w:rsidR="009A238D" w:rsidRPr="00D064DE">
              <w:rPr>
                <w:rFonts w:eastAsia="Calibri"/>
                <w:sz w:val="28"/>
                <w:szCs w:val="28"/>
              </w:rPr>
              <w:t>обще</w:t>
            </w:r>
            <w:r w:rsidRPr="00D064DE">
              <w:rPr>
                <w:rFonts w:eastAsia="Calibri"/>
                <w:sz w:val="28"/>
                <w:szCs w:val="28"/>
              </w:rPr>
              <w:t>образовательных организаций, в которых проведены мероприятия по подготовке к началу нового учебного года;</w:t>
            </w:r>
          </w:p>
          <w:p w:rsidR="009077A6" w:rsidRPr="00D064DE" w:rsidRDefault="009077A6" w:rsidP="009A238D">
            <w:pPr>
              <w:jc w:val="both"/>
              <w:rPr>
                <w:rFonts w:eastAsia="Calibri"/>
                <w:sz w:val="28"/>
                <w:szCs w:val="28"/>
              </w:rPr>
            </w:pPr>
            <w:r w:rsidRPr="00D064DE">
              <w:rPr>
                <w:rFonts w:eastAsia="Calibri"/>
                <w:sz w:val="28"/>
                <w:szCs w:val="28"/>
              </w:rPr>
              <w:t xml:space="preserve">- </w:t>
            </w:r>
            <w:r w:rsidR="009A238D" w:rsidRPr="00D064DE">
              <w:rPr>
                <w:rFonts w:eastAsia="Calibri"/>
                <w:sz w:val="28"/>
                <w:szCs w:val="28"/>
              </w:rPr>
              <w:t>количество</w:t>
            </w:r>
            <w:r w:rsidRPr="00D064DE">
              <w:rPr>
                <w:rFonts w:eastAsia="Calibri"/>
                <w:sz w:val="28"/>
                <w:szCs w:val="28"/>
              </w:rPr>
              <w:t xml:space="preserve"> муниципальных </w:t>
            </w:r>
            <w:r w:rsidR="009A238D" w:rsidRPr="00D064DE">
              <w:rPr>
                <w:rFonts w:eastAsia="Calibri"/>
                <w:sz w:val="28"/>
                <w:szCs w:val="28"/>
              </w:rPr>
              <w:t>оздорови</w:t>
            </w:r>
            <w:r w:rsidRPr="00D064DE">
              <w:rPr>
                <w:rFonts w:eastAsia="Calibri"/>
                <w:sz w:val="28"/>
                <w:szCs w:val="28"/>
              </w:rPr>
              <w:t>тельных лагерей</w:t>
            </w:r>
            <w:r w:rsidR="009A238D" w:rsidRPr="00D064DE">
              <w:rPr>
                <w:rFonts w:eastAsia="Calibri"/>
                <w:sz w:val="28"/>
                <w:szCs w:val="28"/>
              </w:rPr>
              <w:t>, в которых проведены мероприятия по подготовке к летнему периоду</w:t>
            </w:r>
            <w:r w:rsidR="00AE0FC5" w:rsidRPr="00D064DE">
              <w:rPr>
                <w:rFonts w:eastAsia="Calibri"/>
                <w:sz w:val="28"/>
                <w:szCs w:val="28"/>
              </w:rPr>
              <w:t>;</w:t>
            </w:r>
          </w:p>
          <w:p w:rsidR="00AE0FC5" w:rsidRPr="00D064DE" w:rsidRDefault="00AE0FC5" w:rsidP="00AE0FC5">
            <w:pPr>
              <w:jc w:val="both"/>
              <w:rPr>
                <w:noProof w:val="0"/>
                <w:sz w:val="28"/>
              </w:rPr>
            </w:pPr>
            <w:r w:rsidRPr="00D064DE">
              <w:rPr>
                <w:noProof w:val="0"/>
                <w:sz w:val="28"/>
              </w:rPr>
              <w:t>-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p w:rsidR="00AE0FC5" w:rsidRPr="00384160" w:rsidRDefault="00AE0FC5" w:rsidP="00AE0FC5">
            <w:pPr>
              <w:jc w:val="both"/>
              <w:rPr>
                <w:sz w:val="28"/>
                <w:szCs w:val="28"/>
              </w:rPr>
            </w:pPr>
            <w:r w:rsidRPr="00D064DE">
              <w:rPr>
                <w:noProof w:val="0"/>
                <w:sz w:val="28"/>
              </w:rPr>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r>
      <w:tr w:rsidR="006542BF" w:rsidRPr="00384160" w:rsidTr="0025750F">
        <w:tc>
          <w:tcPr>
            <w:tcW w:w="2802" w:type="dxa"/>
            <w:shd w:val="clear" w:color="auto" w:fill="auto"/>
          </w:tcPr>
          <w:p w:rsidR="00D419A6" w:rsidRDefault="002B369F" w:rsidP="007F0276">
            <w:pPr>
              <w:rPr>
                <w:sz w:val="28"/>
                <w:szCs w:val="28"/>
              </w:rPr>
            </w:pPr>
            <w:r w:rsidRPr="00384160">
              <w:rPr>
                <w:sz w:val="28"/>
                <w:szCs w:val="28"/>
              </w:rPr>
              <w:t>Этапы и сроки реализации подпрограммы1</w:t>
            </w:r>
          </w:p>
          <w:p w:rsidR="00D064DE" w:rsidRPr="00384160" w:rsidRDefault="00D064DE" w:rsidP="007F0276">
            <w:pPr>
              <w:rPr>
                <w:sz w:val="28"/>
                <w:szCs w:val="28"/>
              </w:rPr>
            </w:pPr>
          </w:p>
        </w:tc>
        <w:tc>
          <w:tcPr>
            <w:tcW w:w="7229" w:type="dxa"/>
            <w:shd w:val="clear" w:color="auto" w:fill="auto"/>
          </w:tcPr>
          <w:p w:rsidR="006542BF" w:rsidRPr="00384160" w:rsidRDefault="00553544" w:rsidP="00953E4F">
            <w:pPr>
              <w:jc w:val="both"/>
              <w:rPr>
                <w:sz w:val="28"/>
                <w:szCs w:val="28"/>
              </w:rPr>
            </w:pPr>
            <w:r w:rsidRPr="00384160">
              <w:rPr>
                <w:sz w:val="28"/>
                <w:szCs w:val="28"/>
              </w:rPr>
              <w:t>Сроки реализации подпрограммы 1</w:t>
            </w:r>
            <w:r w:rsidR="00953E4F">
              <w:rPr>
                <w:sz w:val="28"/>
                <w:szCs w:val="28"/>
              </w:rPr>
              <w:t>–</w:t>
            </w:r>
            <w:r w:rsidR="00C85B8F">
              <w:rPr>
                <w:sz w:val="28"/>
                <w:szCs w:val="28"/>
              </w:rPr>
              <w:t>202</w:t>
            </w:r>
            <w:r w:rsidR="00953E4F">
              <w:rPr>
                <w:sz w:val="28"/>
                <w:szCs w:val="28"/>
              </w:rPr>
              <w:t xml:space="preserve">1 </w:t>
            </w:r>
            <w:r w:rsidR="00C85B8F">
              <w:rPr>
                <w:sz w:val="28"/>
                <w:szCs w:val="28"/>
              </w:rPr>
              <w:t>-202</w:t>
            </w:r>
            <w:r w:rsidR="00953E4F">
              <w:rPr>
                <w:sz w:val="28"/>
                <w:szCs w:val="28"/>
              </w:rPr>
              <w:t>3</w:t>
            </w:r>
            <w:r w:rsidRPr="00384160">
              <w:rPr>
                <w:sz w:val="28"/>
                <w:szCs w:val="28"/>
              </w:rPr>
              <w:t>годы</w:t>
            </w:r>
          </w:p>
        </w:tc>
      </w:tr>
      <w:tr w:rsidR="006542BF" w:rsidRPr="00384160" w:rsidTr="0025750F">
        <w:tc>
          <w:tcPr>
            <w:tcW w:w="2802" w:type="dxa"/>
            <w:shd w:val="clear" w:color="auto" w:fill="auto"/>
          </w:tcPr>
          <w:p w:rsidR="006542BF" w:rsidRPr="00DC60E5" w:rsidRDefault="00947D0C" w:rsidP="007F0276">
            <w:pPr>
              <w:rPr>
                <w:sz w:val="28"/>
                <w:szCs w:val="28"/>
              </w:rPr>
            </w:pPr>
            <w:r w:rsidRPr="00DC60E5">
              <w:rPr>
                <w:sz w:val="28"/>
                <w:szCs w:val="28"/>
              </w:rPr>
              <w:t>Объем бюджетных ассигнований подпрограммы1</w:t>
            </w:r>
          </w:p>
        </w:tc>
        <w:tc>
          <w:tcPr>
            <w:tcW w:w="7229" w:type="dxa"/>
            <w:shd w:val="clear" w:color="auto" w:fill="auto"/>
          </w:tcPr>
          <w:p w:rsidR="00F45871" w:rsidRPr="00DC60E5" w:rsidRDefault="00553544" w:rsidP="00D82B81">
            <w:pPr>
              <w:jc w:val="both"/>
              <w:rPr>
                <w:sz w:val="28"/>
                <w:szCs w:val="28"/>
              </w:rPr>
            </w:pPr>
            <w:r w:rsidRPr="00DC60E5">
              <w:rPr>
                <w:sz w:val="28"/>
                <w:szCs w:val="28"/>
              </w:rPr>
              <w:t>Общий объем средств, предусмотренных на реализацию подпрограммы 1</w:t>
            </w:r>
            <w:r w:rsidR="00A31485" w:rsidRPr="00DC60E5">
              <w:rPr>
                <w:sz w:val="28"/>
                <w:szCs w:val="28"/>
              </w:rPr>
              <w:t>,</w:t>
            </w:r>
            <w:r w:rsidR="00FB6357" w:rsidRPr="00DC60E5">
              <w:rPr>
                <w:sz w:val="28"/>
                <w:szCs w:val="28"/>
              </w:rPr>
              <w:t xml:space="preserve"> </w:t>
            </w:r>
            <w:r w:rsidR="00EF3E91" w:rsidRPr="00DC60E5">
              <w:rPr>
                <w:sz w:val="28"/>
                <w:szCs w:val="28"/>
              </w:rPr>
              <w:t xml:space="preserve">- </w:t>
            </w:r>
            <w:r w:rsidR="00E45A93" w:rsidRPr="00DC60E5">
              <w:rPr>
                <w:sz w:val="28"/>
                <w:szCs w:val="28"/>
              </w:rPr>
              <w:t xml:space="preserve">3 </w:t>
            </w:r>
            <w:r w:rsidR="009F6510" w:rsidRPr="00DC60E5">
              <w:rPr>
                <w:sz w:val="28"/>
                <w:szCs w:val="28"/>
              </w:rPr>
              <w:t>70</w:t>
            </w:r>
            <w:r w:rsidR="00973173" w:rsidRPr="00DC60E5">
              <w:rPr>
                <w:sz w:val="28"/>
                <w:szCs w:val="28"/>
              </w:rPr>
              <w:t>9 602,3</w:t>
            </w:r>
            <w:r w:rsidR="003C5631" w:rsidRPr="00DC60E5">
              <w:rPr>
                <w:sz w:val="28"/>
                <w:szCs w:val="28"/>
              </w:rPr>
              <w:t xml:space="preserve"> тыс. </w:t>
            </w:r>
            <w:r w:rsidRPr="00DC60E5">
              <w:rPr>
                <w:sz w:val="28"/>
                <w:szCs w:val="28"/>
              </w:rPr>
              <w:t>рублей, в том чис</w:t>
            </w:r>
            <w:r w:rsidR="00317111" w:rsidRPr="00DC60E5">
              <w:rPr>
                <w:sz w:val="28"/>
                <w:szCs w:val="28"/>
              </w:rPr>
              <w:t>ле</w:t>
            </w:r>
            <w:r w:rsidRPr="00DC60E5">
              <w:rPr>
                <w:sz w:val="28"/>
                <w:szCs w:val="28"/>
              </w:rPr>
              <w:t>:</w:t>
            </w:r>
            <w:r w:rsidR="00FC10E3" w:rsidRPr="00DC60E5">
              <w:rPr>
                <w:sz w:val="28"/>
                <w:szCs w:val="28"/>
              </w:rPr>
              <w:t xml:space="preserve"> федерального бюджета – </w:t>
            </w:r>
            <w:r w:rsidR="00E45A93" w:rsidRPr="00DC60E5">
              <w:rPr>
                <w:sz w:val="28"/>
                <w:szCs w:val="28"/>
              </w:rPr>
              <w:t>2</w:t>
            </w:r>
            <w:r w:rsidR="00FB6357" w:rsidRPr="00DC60E5">
              <w:rPr>
                <w:sz w:val="28"/>
                <w:szCs w:val="28"/>
              </w:rPr>
              <w:t>7</w:t>
            </w:r>
            <w:r w:rsidR="00973173" w:rsidRPr="00DC60E5">
              <w:rPr>
                <w:sz w:val="28"/>
                <w:szCs w:val="28"/>
              </w:rPr>
              <w:t>2</w:t>
            </w:r>
            <w:r w:rsidR="00E45A93" w:rsidRPr="00DC60E5">
              <w:rPr>
                <w:sz w:val="28"/>
                <w:szCs w:val="28"/>
              </w:rPr>
              <w:t xml:space="preserve"> </w:t>
            </w:r>
            <w:r w:rsidR="00973173" w:rsidRPr="00DC60E5">
              <w:rPr>
                <w:sz w:val="28"/>
                <w:szCs w:val="28"/>
              </w:rPr>
              <w:t>238</w:t>
            </w:r>
            <w:r w:rsidR="00E45A93" w:rsidRPr="00DC60E5">
              <w:rPr>
                <w:sz w:val="28"/>
                <w:szCs w:val="28"/>
              </w:rPr>
              <w:t>,</w:t>
            </w:r>
            <w:r w:rsidR="00973173" w:rsidRPr="00DC60E5">
              <w:rPr>
                <w:sz w:val="28"/>
                <w:szCs w:val="28"/>
              </w:rPr>
              <w:t>2</w:t>
            </w:r>
            <w:r w:rsidR="00FC10E3" w:rsidRPr="00DC60E5">
              <w:rPr>
                <w:sz w:val="28"/>
                <w:szCs w:val="28"/>
              </w:rPr>
              <w:t xml:space="preserve"> тыс. руб.,</w:t>
            </w:r>
            <w:r w:rsidR="00FB6357" w:rsidRPr="00DC60E5">
              <w:rPr>
                <w:sz w:val="28"/>
                <w:szCs w:val="28"/>
              </w:rPr>
              <w:t xml:space="preserve"> </w:t>
            </w:r>
            <w:r w:rsidRPr="00DC60E5">
              <w:rPr>
                <w:sz w:val="28"/>
                <w:szCs w:val="28"/>
              </w:rPr>
              <w:t>средства областного бюджета</w:t>
            </w:r>
            <w:r w:rsidR="00A544F3" w:rsidRPr="00DC60E5">
              <w:rPr>
                <w:sz w:val="28"/>
                <w:szCs w:val="28"/>
              </w:rPr>
              <w:t xml:space="preserve"> -</w:t>
            </w:r>
            <w:r w:rsidR="00FB6357" w:rsidRPr="00DC60E5">
              <w:rPr>
                <w:sz w:val="28"/>
                <w:szCs w:val="28"/>
              </w:rPr>
              <w:t xml:space="preserve"> </w:t>
            </w:r>
            <w:r w:rsidR="00FA1C84" w:rsidRPr="00DC60E5">
              <w:rPr>
                <w:sz w:val="28"/>
                <w:szCs w:val="28"/>
              </w:rPr>
              <w:t>2 3</w:t>
            </w:r>
            <w:r w:rsidR="00FB6357" w:rsidRPr="00DC60E5">
              <w:rPr>
                <w:sz w:val="28"/>
                <w:szCs w:val="28"/>
              </w:rPr>
              <w:t>60</w:t>
            </w:r>
            <w:r w:rsidR="00DC60E5" w:rsidRPr="00DC60E5">
              <w:rPr>
                <w:sz w:val="28"/>
                <w:szCs w:val="28"/>
              </w:rPr>
              <w:t xml:space="preserve"> 127,3 </w:t>
            </w:r>
            <w:r w:rsidR="00947406" w:rsidRPr="00DC60E5">
              <w:rPr>
                <w:sz w:val="28"/>
                <w:szCs w:val="28"/>
              </w:rPr>
              <w:t xml:space="preserve">тыс.рублей; </w:t>
            </w:r>
            <w:r w:rsidRPr="00DC60E5">
              <w:rPr>
                <w:sz w:val="28"/>
                <w:szCs w:val="28"/>
              </w:rPr>
              <w:t>средств</w:t>
            </w:r>
            <w:r w:rsidR="00A31485" w:rsidRPr="00DC60E5">
              <w:rPr>
                <w:sz w:val="28"/>
                <w:szCs w:val="28"/>
              </w:rPr>
              <w:t>а</w:t>
            </w:r>
            <w:r w:rsidRPr="00DC60E5">
              <w:rPr>
                <w:sz w:val="28"/>
                <w:szCs w:val="28"/>
              </w:rPr>
              <w:t xml:space="preserve">  муниц</w:t>
            </w:r>
            <w:r w:rsidR="00317111" w:rsidRPr="00DC60E5">
              <w:rPr>
                <w:sz w:val="28"/>
                <w:szCs w:val="28"/>
              </w:rPr>
              <w:t>и</w:t>
            </w:r>
            <w:r w:rsidRPr="00DC60E5">
              <w:rPr>
                <w:sz w:val="28"/>
                <w:szCs w:val="28"/>
              </w:rPr>
              <w:t>пального бюджета</w:t>
            </w:r>
            <w:r w:rsidR="00FB6357" w:rsidRPr="00DC60E5">
              <w:rPr>
                <w:sz w:val="28"/>
                <w:szCs w:val="28"/>
              </w:rPr>
              <w:t xml:space="preserve"> </w:t>
            </w:r>
            <w:r w:rsidR="00A544F3" w:rsidRPr="00DC60E5">
              <w:rPr>
                <w:sz w:val="28"/>
                <w:szCs w:val="28"/>
              </w:rPr>
              <w:t xml:space="preserve"> - </w:t>
            </w:r>
            <w:r w:rsidR="00FA1C84" w:rsidRPr="00DC60E5">
              <w:rPr>
                <w:sz w:val="28"/>
                <w:szCs w:val="28"/>
              </w:rPr>
              <w:t>1 077</w:t>
            </w:r>
            <w:r w:rsidR="00FB6357" w:rsidRPr="00DC60E5">
              <w:rPr>
                <w:sz w:val="28"/>
                <w:szCs w:val="28"/>
              </w:rPr>
              <w:t> 236,8</w:t>
            </w:r>
            <w:r w:rsidRPr="00DC60E5">
              <w:rPr>
                <w:sz w:val="28"/>
                <w:szCs w:val="28"/>
              </w:rPr>
              <w:t xml:space="preserve"> тыс.рублей</w:t>
            </w:r>
          </w:p>
          <w:p w:rsidR="00FB6357" w:rsidRPr="00DC60E5" w:rsidRDefault="00317111" w:rsidP="00D82B81">
            <w:pPr>
              <w:jc w:val="both"/>
              <w:rPr>
                <w:sz w:val="28"/>
                <w:szCs w:val="28"/>
              </w:rPr>
            </w:pPr>
            <w:r w:rsidRPr="00DC60E5">
              <w:rPr>
                <w:sz w:val="28"/>
                <w:szCs w:val="28"/>
              </w:rPr>
              <w:t xml:space="preserve">Объем средств по годам реализации подпрограммы1 </w:t>
            </w:r>
          </w:p>
          <w:p w:rsidR="00553544" w:rsidRPr="00DC60E5" w:rsidRDefault="00FB6357" w:rsidP="00D82B81">
            <w:pPr>
              <w:jc w:val="both"/>
              <w:rPr>
                <w:sz w:val="28"/>
                <w:szCs w:val="28"/>
              </w:rPr>
            </w:pPr>
            <w:r w:rsidRPr="00DC60E5">
              <w:rPr>
                <w:sz w:val="28"/>
                <w:szCs w:val="28"/>
              </w:rPr>
              <w:t>(</w:t>
            </w:r>
            <w:r w:rsidR="00317111" w:rsidRPr="00DC60E5">
              <w:rPr>
                <w:sz w:val="28"/>
                <w:szCs w:val="28"/>
              </w:rPr>
              <w:t>за</w:t>
            </w:r>
            <w:r w:rsidRPr="00DC60E5">
              <w:rPr>
                <w:sz w:val="28"/>
                <w:szCs w:val="28"/>
              </w:rPr>
              <w:t xml:space="preserve"> </w:t>
            </w:r>
            <w:r w:rsidR="00317111" w:rsidRPr="00DC60E5">
              <w:rPr>
                <w:sz w:val="28"/>
                <w:szCs w:val="28"/>
              </w:rPr>
              <w:t>счет всех источников):</w:t>
            </w:r>
          </w:p>
          <w:p w:rsidR="00317111" w:rsidRPr="00DC60E5" w:rsidRDefault="007B2E0F" w:rsidP="00D82B81">
            <w:pPr>
              <w:jc w:val="both"/>
              <w:rPr>
                <w:sz w:val="28"/>
                <w:szCs w:val="28"/>
              </w:rPr>
            </w:pPr>
            <w:r w:rsidRPr="00DC60E5">
              <w:rPr>
                <w:sz w:val="28"/>
                <w:szCs w:val="28"/>
              </w:rPr>
              <w:t>202</w:t>
            </w:r>
            <w:r w:rsidR="009F6510" w:rsidRPr="00DC60E5">
              <w:rPr>
                <w:sz w:val="28"/>
                <w:szCs w:val="28"/>
              </w:rPr>
              <w:t>1</w:t>
            </w:r>
            <w:r w:rsidR="00317111" w:rsidRPr="00DC60E5">
              <w:rPr>
                <w:sz w:val="28"/>
                <w:szCs w:val="28"/>
              </w:rPr>
              <w:t xml:space="preserve"> год</w:t>
            </w:r>
            <w:r w:rsidR="00451161" w:rsidRPr="00DC60E5">
              <w:rPr>
                <w:sz w:val="28"/>
                <w:szCs w:val="28"/>
              </w:rPr>
              <w:t>–</w:t>
            </w:r>
            <w:r w:rsidR="00AA5AAB" w:rsidRPr="00DC60E5">
              <w:rPr>
                <w:sz w:val="28"/>
                <w:szCs w:val="28"/>
              </w:rPr>
              <w:t>1 2</w:t>
            </w:r>
            <w:r w:rsidR="009F6510" w:rsidRPr="00DC60E5">
              <w:rPr>
                <w:sz w:val="28"/>
                <w:szCs w:val="28"/>
              </w:rPr>
              <w:t>59</w:t>
            </w:r>
            <w:r w:rsidR="00AA5AAB" w:rsidRPr="00DC60E5">
              <w:rPr>
                <w:sz w:val="28"/>
                <w:szCs w:val="28"/>
              </w:rPr>
              <w:t xml:space="preserve"> </w:t>
            </w:r>
            <w:r w:rsidR="009F6510" w:rsidRPr="00DC60E5">
              <w:rPr>
                <w:sz w:val="28"/>
                <w:szCs w:val="28"/>
              </w:rPr>
              <w:t>317</w:t>
            </w:r>
            <w:r w:rsidR="00AA5AAB" w:rsidRPr="00DC60E5">
              <w:rPr>
                <w:sz w:val="28"/>
                <w:szCs w:val="28"/>
              </w:rPr>
              <w:t>,</w:t>
            </w:r>
            <w:r w:rsidR="009F6510" w:rsidRPr="00DC60E5">
              <w:rPr>
                <w:sz w:val="28"/>
                <w:szCs w:val="28"/>
              </w:rPr>
              <w:t>9</w:t>
            </w:r>
            <w:r w:rsidR="00315FF8" w:rsidRPr="00DC60E5">
              <w:rPr>
                <w:sz w:val="28"/>
                <w:szCs w:val="28"/>
              </w:rPr>
              <w:t> </w:t>
            </w:r>
            <w:r w:rsidR="00E70589" w:rsidRPr="00DC60E5">
              <w:rPr>
                <w:sz w:val="28"/>
                <w:szCs w:val="28"/>
              </w:rPr>
              <w:t>тыс.руб.</w:t>
            </w:r>
          </w:p>
          <w:p w:rsidR="00317111" w:rsidRPr="00DC60E5" w:rsidRDefault="00317111" w:rsidP="00D82B81">
            <w:pPr>
              <w:jc w:val="both"/>
              <w:rPr>
                <w:sz w:val="28"/>
                <w:szCs w:val="28"/>
              </w:rPr>
            </w:pPr>
            <w:r w:rsidRPr="00DC60E5">
              <w:rPr>
                <w:sz w:val="28"/>
                <w:szCs w:val="28"/>
              </w:rPr>
              <w:t>20</w:t>
            </w:r>
            <w:r w:rsidR="007B2E0F" w:rsidRPr="00DC60E5">
              <w:rPr>
                <w:sz w:val="28"/>
                <w:szCs w:val="28"/>
              </w:rPr>
              <w:t>2</w:t>
            </w:r>
            <w:r w:rsidR="009F6510" w:rsidRPr="00DC60E5">
              <w:rPr>
                <w:sz w:val="28"/>
                <w:szCs w:val="28"/>
              </w:rPr>
              <w:t>2</w:t>
            </w:r>
            <w:r w:rsidRPr="00DC60E5">
              <w:rPr>
                <w:sz w:val="28"/>
                <w:szCs w:val="28"/>
              </w:rPr>
              <w:t xml:space="preserve"> год</w:t>
            </w:r>
            <w:r w:rsidR="00451161" w:rsidRPr="00DC60E5">
              <w:rPr>
                <w:sz w:val="28"/>
                <w:szCs w:val="28"/>
              </w:rPr>
              <w:t>–</w:t>
            </w:r>
            <w:r w:rsidR="00FA1C84" w:rsidRPr="00DC60E5">
              <w:rPr>
                <w:sz w:val="28"/>
                <w:szCs w:val="28"/>
              </w:rPr>
              <w:t>1 22</w:t>
            </w:r>
            <w:r w:rsidR="009F6510" w:rsidRPr="00DC60E5">
              <w:rPr>
                <w:sz w:val="28"/>
                <w:szCs w:val="28"/>
              </w:rPr>
              <w:t xml:space="preserve">4 906,6 </w:t>
            </w:r>
            <w:r w:rsidR="00E70589" w:rsidRPr="00DC60E5">
              <w:rPr>
                <w:sz w:val="28"/>
                <w:szCs w:val="28"/>
              </w:rPr>
              <w:t>тыс.руб.</w:t>
            </w:r>
          </w:p>
          <w:p w:rsidR="00317111" w:rsidRPr="00DC60E5" w:rsidRDefault="00317111" w:rsidP="00DC60E5">
            <w:pPr>
              <w:jc w:val="both"/>
              <w:rPr>
                <w:sz w:val="28"/>
                <w:szCs w:val="28"/>
              </w:rPr>
            </w:pPr>
            <w:r w:rsidRPr="00DC60E5">
              <w:rPr>
                <w:sz w:val="28"/>
                <w:szCs w:val="28"/>
              </w:rPr>
              <w:t>20</w:t>
            </w:r>
            <w:r w:rsidR="00C459CD" w:rsidRPr="00DC60E5">
              <w:rPr>
                <w:sz w:val="28"/>
                <w:szCs w:val="28"/>
              </w:rPr>
              <w:t>2</w:t>
            </w:r>
            <w:r w:rsidR="009F6510" w:rsidRPr="00DC60E5">
              <w:rPr>
                <w:sz w:val="28"/>
                <w:szCs w:val="28"/>
              </w:rPr>
              <w:t>3</w:t>
            </w:r>
            <w:r w:rsidRPr="00DC60E5">
              <w:rPr>
                <w:sz w:val="28"/>
                <w:szCs w:val="28"/>
              </w:rPr>
              <w:t xml:space="preserve"> год</w:t>
            </w:r>
            <w:r w:rsidR="00451161" w:rsidRPr="00DC60E5">
              <w:rPr>
                <w:sz w:val="28"/>
                <w:szCs w:val="28"/>
              </w:rPr>
              <w:t>–</w:t>
            </w:r>
            <w:r w:rsidR="00E337B2" w:rsidRPr="00DC60E5">
              <w:rPr>
                <w:sz w:val="28"/>
                <w:szCs w:val="28"/>
              </w:rPr>
              <w:t>1</w:t>
            </w:r>
            <w:r w:rsidR="00693F52" w:rsidRPr="00DC60E5">
              <w:rPr>
                <w:sz w:val="28"/>
                <w:szCs w:val="28"/>
              </w:rPr>
              <w:t> 2</w:t>
            </w:r>
            <w:r w:rsidR="00DC60E5" w:rsidRPr="00DC60E5">
              <w:rPr>
                <w:sz w:val="28"/>
                <w:szCs w:val="28"/>
              </w:rPr>
              <w:t>25</w:t>
            </w:r>
            <w:r w:rsidR="00FA1C84" w:rsidRPr="00DC60E5">
              <w:rPr>
                <w:sz w:val="28"/>
                <w:szCs w:val="28"/>
              </w:rPr>
              <w:t> </w:t>
            </w:r>
            <w:r w:rsidR="00DC60E5" w:rsidRPr="00DC60E5">
              <w:rPr>
                <w:sz w:val="28"/>
                <w:szCs w:val="28"/>
              </w:rPr>
              <w:t>377</w:t>
            </w:r>
            <w:r w:rsidR="00FA1C84" w:rsidRPr="00DC60E5">
              <w:rPr>
                <w:sz w:val="28"/>
                <w:szCs w:val="28"/>
              </w:rPr>
              <w:t>,</w:t>
            </w:r>
            <w:r w:rsidR="00DC60E5" w:rsidRPr="00DC60E5">
              <w:rPr>
                <w:sz w:val="28"/>
                <w:szCs w:val="28"/>
              </w:rPr>
              <w:t>8</w:t>
            </w:r>
            <w:r w:rsidR="00E70589" w:rsidRPr="00DC60E5">
              <w:rPr>
                <w:sz w:val="28"/>
                <w:szCs w:val="28"/>
              </w:rPr>
              <w:t>тыс.руб.</w:t>
            </w:r>
          </w:p>
        </w:tc>
      </w:tr>
      <w:tr w:rsidR="006542BF" w:rsidRPr="00384160" w:rsidTr="0025750F">
        <w:trPr>
          <w:trHeight w:val="1123"/>
        </w:trPr>
        <w:tc>
          <w:tcPr>
            <w:tcW w:w="2802" w:type="dxa"/>
            <w:shd w:val="clear" w:color="auto" w:fill="auto"/>
          </w:tcPr>
          <w:p w:rsidR="006542BF" w:rsidRPr="00384160" w:rsidRDefault="00947D0C" w:rsidP="007F0276">
            <w:pPr>
              <w:rPr>
                <w:sz w:val="28"/>
                <w:szCs w:val="28"/>
              </w:rPr>
            </w:pPr>
            <w:r w:rsidRPr="00384160">
              <w:rPr>
                <w:sz w:val="28"/>
                <w:szCs w:val="28"/>
              </w:rPr>
              <w:t>Ожидаемые результаты реализации подпрограммы</w:t>
            </w:r>
            <w:r w:rsidR="00414BAE" w:rsidRPr="00384160">
              <w:rPr>
                <w:sz w:val="28"/>
                <w:szCs w:val="28"/>
              </w:rPr>
              <w:t xml:space="preserve"> 1</w:t>
            </w:r>
          </w:p>
        </w:tc>
        <w:tc>
          <w:tcPr>
            <w:tcW w:w="7229" w:type="dxa"/>
            <w:shd w:val="clear" w:color="auto" w:fill="auto"/>
          </w:tcPr>
          <w:p w:rsidR="006542BF" w:rsidRPr="00384160" w:rsidRDefault="00F45871" w:rsidP="00D82B81">
            <w:pPr>
              <w:jc w:val="both"/>
              <w:rPr>
                <w:sz w:val="28"/>
                <w:szCs w:val="28"/>
              </w:rPr>
            </w:pPr>
            <w:r w:rsidRPr="00384160">
              <w:rPr>
                <w:sz w:val="28"/>
                <w:szCs w:val="28"/>
              </w:rPr>
              <w:t>-будет создана инфраструктура поддержки раннего развития детей (</w:t>
            </w:r>
            <w:r w:rsidR="009E4E94">
              <w:rPr>
                <w:sz w:val="28"/>
                <w:szCs w:val="28"/>
              </w:rPr>
              <w:t xml:space="preserve">от 2 месяцев до </w:t>
            </w:r>
            <w:r w:rsidRPr="00384160">
              <w:rPr>
                <w:sz w:val="28"/>
                <w:szCs w:val="28"/>
              </w:rPr>
              <w:t xml:space="preserve">3 </w:t>
            </w:r>
            <w:r w:rsidR="009E4E94">
              <w:rPr>
                <w:sz w:val="28"/>
                <w:szCs w:val="28"/>
              </w:rPr>
              <w:t>лет</w:t>
            </w:r>
            <w:r w:rsidRPr="00384160">
              <w:rPr>
                <w:sz w:val="28"/>
                <w:szCs w:val="28"/>
              </w:rPr>
              <w:t>);</w:t>
            </w:r>
          </w:p>
          <w:p w:rsidR="00F45871" w:rsidRPr="00384160" w:rsidRDefault="00F45871" w:rsidP="00D82B81">
            <w:pPr>
              <w:jc w:val="both"/>
              <w:rPr>
                <w:sz w:val="28"/>
                <w:szCs w:val="28"/>
              </w:rPr>
            </w:pPr>
            <w:r w:rsidRPr="00384160">
              <w:rPr>
                <w:sz w:val="28"/>
                <w:szCs w:val="28"/>
              </w:rPr>
              <w:t>- будут выполнены государс</w:t>
            </w:r>
            <w:r w:rsidR="003536E4" w:rsidRPr="00384160">
              <w:rPr>
                <w:sz w:val="28"/>
                <w:szCs w:val="28"/>
              </w:rPr>
              <w:t>т</w:t>
            </w:r>
            <w:r w:rsidRPr="00384160">
              <w:rPr>
                <w:sz w:val="28"/>
                <w:szCs w:val="28"/>
              </w:rPr>
              <w:t>венные гарантии общедоступности и бесплатности  дошкольного и общего образования;</w:t>
            </w:r>
          </w:p>
          <w:p w:rsidR="00F45871" w:rsidRPr="00384160" w:rsidRDefault="00F45871" w:rsidP="00D82B81">
            <w:pPr>
              <w:jc w:val="both"/>
              <w:rPr>
                <w:sz w:val="28"/>
                <w:szCs w:val="28"/>
              </w:rPr>
            </w:pPr>
            <w:r w:rsidRPr="00384160">
              <w:rPr>
                <w:sz w:val="28"/>
                <w:szCs w:val="28"/>
              </w:rPr>
              <w:t>-будут предоставле</w:t>
            </w:r>
            <w:r w:rsidR="003536E4" w:rsidRPr="00384160">
              <w:rPr>
                <w:sz w:val="28"/>
                <w:szCs w:val="28"/>
              </w:rPr>
              <w:t>ны семьям</w:t>
            </w:r>
            <w:r w:rsidR="00AB33CE" w:rsidRPr="00384160">
              <w:rPr>
                <w:sz w:val="28"/>
                <w:szCs w:val="28"/>
              </w:rPr>
              <w:t>, нуждающимся в поддержке в воспитании детей раннего возраста, консультационные услуги;</w:t>
            </w:r>
          </w:p>
          <w:p w:rsidR="00AB33CE" w:rsidRPr="00384160" w:rsidRDefault="00AB33CE" w:rsidP="00D82B81">
            <w:pPr>
              <w:jc w:val="both"/>
              <w:rPr>
                <w:sz w:val="28"/>
                <w:szCs w:val="28"/>
              </w:rPr>
            </w:pPr>
            <w:r w:rsidRPr="00384160">
              <w:rPr>
                <w:sz w:val="28"/>
                <w:szCs w:val="28"/>
              </w:rPr>
              <w:t>-</w:t>
            </w:r>
            <w:r w:rsidR="008F54E8" w:rsidRPr="00384160">
              <w:rPr>
                <w:sz w:val="28"/>
                <w:szCs w:val="28"/>
              </w:rPr>
              <w:t>обеспечено полное удовлетворение потребности населения округа в услугах дошкольного образования;</w:t>
            </w:r>
          </w:p>
          <w:p w:rsidR="008F54E8" w:rsidRPr="00384160" w:rsidRDefault="008F54E8" w:rsidP="00D82B81">
            <w:pPr>
              <w:jc w:val="both"/>
              <w:rPr>
                <w:sz w:val="28"/>
                <w:szCs w:val="28"/>
              </w:rPr>
            </w:pPr>
            <w:r w:rsidRPr="00384160">
              <w:rPr>
                <w:sz w:val="28"/>
                <w:szCs w:val="28"/>
              </w:rPr>
              <w:t xml:space="preserve">-осуществлена подготовка к школе всех детей старшего дошкольного возраста путем создания качественного разноообразия организационно-методических </w:t>
            </w:r>
            <w:r w:rsidR="009255EF" w:rsidRPr="00384160">
              <w:rPr>
                <w:sz w:val="28"/>
                <w:szCs w:val="28"/>
              </w:rPr>
              <w:t>с</w:t>
            </w:r>
            <w:r w:rsidRPr="00384160">
              <w:rPr>
                <w:sz w:val="28"/>
                <w:szCs w:val="28"/>
              </w:rPr>
              <w:t>труктур, создающих условия для предшкольной подготовки;</w:t>
            </w:r>
          </w:p>
          <w:p w:rsidR="0024136B" w:rsidRDefault="008F54E8" w:rsidP="00D82B81">
            <w:pPr>
              <w:jc w:val="both"/>
              <w:rPr>
                <w:sz w:val="28"/>
                <w:szCs w:val="28"/>
              </w:rPr>
            </w:pPr>
            <w:r w:rsidRPr="00384160">
              <w:rPr>
                <w:sz w:val="28"/>
                <w:szCs w:val="28"/>
              </w:rPr>
              <w:t>-обеспечены меры социальной поддержки всем детям-инвалидам  дошкольного возраста;</w:t>
            </w:r>
          </w:p>
          <w:p w:rsidR="00B06742" w:rsidRDefault="00B06742" w:rsidP="00D82B81">
            <w:pPr>
              <w:jc w:val="both"/>
              <w:rPr>
                <w:sz w:val="28"/>
                <w:szCs w:val="28"/>
              </w:rPr>
            </w:pPr>
            <w:r>
              <w:rPr>
                <w:sz w:val="28"/>
                <w:szCs w:val="28"/>
              </w:rPr>
              <w:t xml:space="preserve">-доля дошкольных образовательных организаций, в которых создана унивесальная безбарьерная среда для инклюзивного образования детей-инвалидов, в общем количестве  дошкольных  </w:t>
            </w:r>
            <w:r w:rsidRPr="00C91D90">
              <w:rPr>
                <w:sz w:val="28"/>
                <w:szCs w:val="28"/>
              </w:rPr>
              <w:t>образовате</w:t>
            </w:r>
            <w:r>
              <w:rPr>
                <w:sz w:val="28"/>
                <w:szCs w:val="28"/>
              </w:rPr>
              <w:t xml:space="preserve">льных организаций </w:t>
            </w:r>
            <w:r w:rsidR="00AD5139">
              <w:rPr>
                <w:sz w:val="28"/>
                <w:szCs w:val="28"/>
              </w:rPr>
              <w:t xml:space="preserve">составит </w:t>
            </w:r>
            <w:r w:rsidR="00C91D90" w:rsidRPr="00CE6266">
              <w:rPr>
                <w:sz w:val="28"/>
                <w:szCs w:val="28"/>
              </w:rPr>
              <w:t>25</w:t>
            </w:r>
            <w:r w:rsidR="00AD5139" w:rsidRPr="00CE6266">
              <w:rPr>
                <w:sz w:val="28"/>
                <w:szCs w:val="28"/>
              </w:rPr>
              <w:t>%;</w:t>
            </w:r>
          </w:p>
          <w:p w:rsidR="001E2AC7" w:rsidRPr="00384160" w:rsidRDefault="001E2AC7" w:rsidP="00D82B81">
            <w:pPr>
              <w:jc w:val="both"/>
              <w:rPr>
                <w:sz w:val="28"/>
                <w:szCs w:val="28"/>
              </w:rPr>
            </w:pPr>
            <w:r w:rsidRPr="00384160">
              <w:rPr>
                <w:sz w:val="28"/>
                <w:szCs w:val="28"/>
              </w:rPr>
              <w:t>-всем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A330BA" w:rsidRDefault="00823A52" w:rsidP="00D82B81">
            <w:pPr>
              <w:jc w:val="both"/>
              <w:rPr>
                <w:sz w:val="28"/>
                <w:szCs w:val="28"/>
              </w:rPr>
            </w:pPr>
            <w:r>
              <w:rPr>
                <w:sz w:val="28"/>
                <w:szCs w:val="28"/>
              </w:rPr>
              <w:t xml:space="preserve">-удельный вес численности  детей в возрасте от 5 до 18 лет, охваченных программами дополнительного образования, в общей численности детей этого возраста  </w:t>
            </w:r>
            <w:r w:rsidR="002D1208">
              <w:rPr>
                <w:sz w:val="28"/>
                <w:szCs w:val="28"/>
              </w:rPr>
              <w:t xml:space="preserve">сохранится на   уровне </w:t>
            </w:r>
            <w:r w:rsidRPr="002D1208">
              <w:rPr>
                <w:sz w:val="28"/>
                <w:szCs w:val="28"/>
              </w:rPr>
              <w:t>7</w:t>
            </w:r>
            <w:r w:rsidR="00B74A9C">
              <w:rPr>
                <w:sz w:val="28"/>
                <w:szCs w:val="28"/>
              </w:rPr>
              <w:t xml:space="preserve">7 </w:t>
            </w:r>
            <w:r w:rsidRPr="002D1208">
              <w:rPr>
                <w:sz w:val="28"/>
                <w:szCs w:val="28"/>
              </w:rPr>
              <w:t>%,</w:t>
            </w:r>
            <w:r w:rsidRPr="00823A52">
              <w:rPr>
                <w:sz w:val="28"/>
                <w:szCs w:val="28"/>
              </w:rPr>
              <w:t>в том числе за счет развития программ дополнительного образования</w:t>
            </w:r>
            <w:r>
              <w:rPr>
                <w:sz w:val="28"/>
                <w:szCs w:val="28"/>
              </w:rPr>
              <w:t xml:space="preserve">; </w:t>
            </w:r>
          </w:p>
          <w:p w:rsidR="00B34F1C" w:rsidRPr="00D064DE" w:rsidRDefault="00B34F1C" w:rsidP="00B34F1C">
            <w:pPr>
              <w:jc w:val="both"/>
              <w:rPr>
                <w:sz w:val="28"/>
                <w:szCs w:val="28"/>
              </w:rPr>
            </w:pPr>
            <w:r w:rsidRPr="00D064DE">
              <w:rPr>
                <w:sz w:val="28"/>
                <w:szCs w:val="28"/>
              </w:rPr>
              <w:t>- доля детей с ограниченными возможностями здоровья, охваченных программами дополнительного образования, в том числе с использованием дистанционных технологий</w:t>
            </w:r>
            <w:r w:rsidR="00B74A9C" w:rsidRPr="00D064DE">
              <w:rPr>
                <w:sz w:val="28"/>
                <w:szCs w:val="28"/>
              </w:rPr>
              <w:t xml:space="preserve"> составит 58 %</w:t>
            </w:r>
            <w:r w:rsidRPr="00D064DE">
              <w:rPr>
                <w:sz w:val="28"/>
                <w:szCs w:val="28"/>
              </w:rPr>
              <w:t>;</w:t>
            </w:r>
          </w:p>
          <w:p w:rsidR="00B34F1C" w:rsidRPr="00D064DE" w:rsidRDefault="00B34F1C" w:rsidP="00B34F1C">
            <w:pPr>
              <w:jc w:val="both"/>
              <w:rPr>
                <w:sz w:val="28"/>
                <w:szCs w:val="28"/>
              </w:rPr>
            </w:pPr>
            <w:r w:rsidRPr="00D064DE">
              <w:rPr>
                <w:sz w:val="28"/>
                <w:szCs w:val="28"/>
              </w:rPr>
              <w:t>-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r w:rsidR="00B74A9C" w:rsidRPr="00D064DE">
              <w:rPr>
                <w:sz w:val="28"/>
                <w:szCs w:val="28"/>
              </w:rPr>
              <w:t>, составит 4600 человек</w:t>
            </w:r>
            <w:r w:rsidRPr="00D064DE">
              <w:rPr>
                <w:sz w:val="28"/>
                <w:szCs w:val="28"/>
              </w:rPr>
              <w:t>;</w:t>
            </w:r>
          </w:p>
          <w:p w:rsidR="00B34F1C" w:rsidRPr="00D064DE" w:rsidRDefault="00B34F1C" w:rsidP="00D82B81">
            <w:pPr>
              <w:jc w:val="both"/>
              <w:rPr>
                <w:sz w:val="28"/>
                <w:szCs w:val="28"/>
              </w:rPr>
            </w:pPr>
            <w:r w:rsidRPr="00D064DE">
              <w:rPr>
                <w:sz w:val="28"/>
                <w:szCs w:val="28"/>
              </w:rPr>
              <w:t>- число детей,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«Билет в будущее»</w:t>
            </w:r>
            <w:r w:rsidR="00B74A9C" w:rsidRPr="00D064DE">
              <w:rPr>
                <w:sz w:val="28"/>
                <w:szCs w:val="28"/>
              </w:rPr>
              <w:t>, составит 200 человек</w:t>
            </w:r>
            <w:r w:rsidRPr="00D064DE">
              <w:rPr>
                <w:sz w:val="28"/>
                <w:szCs w:val="28"/>
              </w:rPr>
              <w:t>;</w:t>
            </w:r>
          </w:p>
          <w:p w:rsidR="00823A52" w:rsidRDefault="00DD3B15" w:rsidP="00D82B81">
            <w:pPr>
              <w:jc w:val="both"/>
              <w:rPr>
                <w:sz w:val="28"/>
                <w:szCs w:val="28"/>
              </w:rPr>
            </w:pPr>
            <w:r>
              <w:rPr>
                <w:sz w:val="28"/>
                <w:szCs w:val="28"/>
              </w:rPr>
              <w:t xml:space="preserve">- </w:t>
            </w:r>
            <w:r w:rsidR="00823A52">
              <w:rPr>
                <w:sz w:val="28"/>
                <w:szCs w:val="28"/>
              </w:rPr>
              <w:t>повысится удельный вес численности педагогически</w:t>
            </w:r>
            <w:r w:rsidR="00F430C3">
              <w:rPr>
                <w:sz w:val="28"/>
                <w:szCs w:val="28"/>
              </w:rPr>
              <w:t>х</w:t>
            </w:r>
            <w:r w:rsidR="00823A52">
              <w:rPr>
                <w:sz w:val="28"/>
                <w:szCs w:val="28"/>
              </w:rPr>
              <w:t xml:space="preserve"> работников</w:t>
            </w:r>
            <w:r w:rsidR="007536A2">
              <w:rPr>
                <w:sz w:val="28"/>
                <w:szCs w:val="28"/>
              </w:rPr>
              <w:t xml:space="preserve"> образовательных организаций дополнительного образования детей</w:t>
            </w:r>
            <w:r w:rsidR="00823A52">
              <w:rPr>
                <w:sz w:val="28"/>
                <w:szCs w:val="28"/>
              </w:rPr>
              <w:t xml:space="preserve"> в возрасте до 35 лет в общей их численности</w:t>
            </w:r>
            <w:r w:rsidR="00F430C3">
              <w:rPr>
                <w:sz w:val="28"/>
                <w:szCs w:val="28"/>
              </w:rPr>
              <w:t xml:space="preserve"> до </w:t>
            </w:r>
            <w:r w:rsidR="00F25AF3" w:rsidRPr="002D1208">
              <w:rPr>
                <w:sz w:val="28"/>
                <w:szCs w:val="28"/>
              </w:rPr>
              <w:t>25,7</w:t>
            </w:r>
            <w:r w:rsidR="00F430C3" w:rsidRPr="002D1208">
              <w:rPr>
                <w:sz w:val="28"/>
                <w:szCs w:val="28"/>
              </w:rPr>
              <w:t xml:space="preserve"> %</w:t>
            </w:r>
            <w:r w:rsidR="00F430C3" w:rsidRPr="00A3572C">
              <w:rPr>
                <w:sz w:val="28"/>
                <w:szCs w:val="28"/>
              </w:rPr>
              <w:t xml:space="preserve"> в 20</w:t>
            </w:r>
            <w:r w:rsidR="00C459CD">
              <w:rPr>
                <w:sz w:val="28"/>
                <w:szCs w:val="28"/>
              </w:rPr>
              <w:t>2</w:t>
            </w:r>
            <w:r w:rsidR="00D83372">
              <w:rPr>
                <w:sz w:val="28"/>
                <w:szCs w:val="28"/>
              </w:rPr>
              <w:t>3</w:t>
            </w:r>
            <w:r w:rsidR="00F430C3" w:rsidRPr="00A3572C">
              <w:rPr>
                <w:sz w:val="28"/>
                <w:szCs w:val="28"/>
              </w:rPr>
              <w:t xml:space="preserve"> году</w:t>
            </w:r>
            <w:r w:rsidR="00823A52" w:rsidRPr="00A3572C">
              <w:rPr>
                <w:sz w:val="28"/>
                <w:szCs w:val="28"/>
              </w:rPr>
              <w:t>;</w:t>
            </w:r>
          </w:p>
          <w:p w:rsidR="00AB5B41" w:rsidRDefault="00AB5B41" w:rsidP="00D82B81">
            <w:pPr>
              <w:jc w:val="both"/>
              <w:rPr>
                <w:sz w:val="28"/>
                <w:szCs w:val="28"/>
              </w:rPr>
            </w:pPr>
            <w:r>
              <w:rPr>
                <w:sz w:val="28"/>
                <w:szCs w:val="28"/>
              </w:rPr>
              <w:t>-</w:t>
            </w:r>
            <w:r w:rsidR="004A6667">
              <w:rPr>
                <w:sz w:val="28"/>
                <w:szCs w:val="28"/>
              </w:rPr>
              <w:t xml:space="preserve"> удельный вес  численности учителей общеобразовательных организаций  в  возрасте до 35 лет в общей численности учителей общеобразовательных организаций </w:t>
            </w:r>
            <w:r w:rsidR="00FE61B8">
              <w:rPr>
                <w:sz w:val="28"/>
                <w:szCs w:val="28"/>
              </w:rPr>
              <w:t xml:space="preserve">увеличится до </w:t>
            </w:r>
            <w:r w:rsidR="002D1208">
              <w:rPr>
                <w:sz w:val="28"/>
                <w:szCs w:val="28"/>
              </w:rPr>
              <w:t xml:space="preserve"> 22 </w:t>
            </w:r>
            <w:r w:rsidR="00443D52">
              <w:rPr>
                <w:sz w:val="28"/>
                <w:szCs w:val="28"/>
              </w:rPr>
              <w:t>%</w:t>
            </w:r>
            <w:r w:rsidR="004A6667">
              <w:rPr>
                <w:sz w:val="28"/>
                <w:szCs w:val="28"/>
              </w:rPr>
              <w:t>;</w:t>
            </w:r>
          </w:p>
          <w:p w:rsidR="008F54E8" w:rsidRDefault="008F54E8" w:rsidP="00D82B81">
            <w:pPr>
              <w:jc w:val="both"/>
              <w:rPr>
                <w:sz w:val="28"/>
                <w:szCs w:val="28"/>
              </w:rPr>
            </w:pPr>
            <w:r w:rsidRPr="00384160">
              <w:rPr>
                <w:sz w:val="28"/>
                <w:szCs w:val="28"/>
              </w:rPr>
              <w:t>-</w:t>
            </w:r>
            <w:r w:rsidR="005B4FAF" w:rsidRPr="00384160">
              <w:rPr>
                <w:sz w:val="28"/>
                <w:szCs w:val="28"/>
              </w:rPr>
              <w:t xml:space="preserve">средняя </w:t>
            </w:r>
            <w:r w:rsidRPr="00384160">
              <w:rPr>
                <w:sz w:val="28"/>
                <w:szCs w:val="28"/>
              </w:rPr>
              <w:t xml:space="preserve"> заработн</w:t>
            </w:r>
            <w:r w:rsidR="005B4FAF" w:rsidRPr="00384160">
              <w:rPr>
                <w:sz w:val="28"/>
                <w:szCs w:val="28"/>
              </w:rPr>
              <w:t xml:space="preserve">ая </w:t>
            </w:r>
            <w:r w:rsidRPr="00384160">
              <w:rPr>
                <w:sz w:val="28"/>
                <w:szCs w:val="28"/>
              </w:rPr>
              <w:t xml:space="preserve"> плат</w:t>
            </w:r>
            <w:r w:rsidR="005B4FAF" w:rsidRPr="00384160">
              <w:rPr>
                <w:sz w:val="28"/>
                <w:szCs w:val="28"/>
              </w:rPr>
              <w:t>а педагогических работников дошкольных образовательных организаций  со</w:t>
            </w:r>
            <w:r w:rsidR="00E20D3B" w:rsidRPr="00384160">
              <w:rPr>
                <w:sz w:val="28"/>
                <w:szCs w:val="28"/>
              </w:rPr>
              <w:t>с</w:t>
            </w:r>
            <w:r w:rsidR="005B4FAF" w:rsidRPr="00384160">
              <w:rPr>
                <w:sz w:val="28"/>
                <w:szCs w:val="28"/>
              </w:rPr>
              <w:t>тавит не менее 100% от средней заработной платы  в сфере общего образования в регионе;</w:t>
            </w:r>
          </w:p>
          <w:p w:rsidR="00AB5B41" w:rsidRPr="00384160" w:rsidRDefault="00AB5B41" w:rsidP="00AB5B41">
            <w:pPr>
              <w:jc w:val="both"/>
              <w:rPr>
                <w:sz w:val="28"/>
                <w:szCs w:val="28"/>
              </w:rPr>
            </w:pPr>
            <w:r w:rsidRPr="00384160">
              <w:rPr>
                <w:sz w:val="28"/>
                <w:szCs w:val="28"/>
              </w:rPr>
              <w:t>-средняя заработная плата педагогических работников муниципальных образовательных организаций общего образования будет соответс</w:t>
            </w:r>
            <w:r>
              <w:rPr>
                <w:sz w:val="28"/>
                <w:szCs w:val="28"/>
              </w:rPr>
              <w:t>т</w:t>
            </w:r>
            <w:r w:rsidRPr="00384160">
              <w:rPr>
                <w:sz w:val="28"/>
                <w:szCs w:val="28"/>
              </w:rPr>
              <w:t xml:space="preserve">вовать </w:t>
            </w:r>
            <w:r w:rsidR="00406DA9" w:rsidRPr="00CE6266">
              <w:rPr>
                <w:sz w:val="28"/>
                <w:szCs w:val="28"/>
              </w:rPr>
              <w:t xml:space="preserve">среднемесячной начисленной заработной плате наемных работников в организациях, у индивидуальных предпринимателей </w:t>
            </w:r>
            <w:r w:rsidR="00835BB7" w:rsidRPr="00CE6266">
              <w:rPr>
                <w:sz w:val="28"/>
                <w:szCs w:val="28"/>
              </w:rPr>
              <w:t>и физических лиц (среднемесячному</w:t>
            </w:r>
            <w:r w:rsidR="00406DA9" w:rsidRPr="00CE6266">
              <w:rPr>
                <w:sz w:val="28"/>
                <w:szCs w:val="28"/>
              </w:rPr>
              <w:t xml:space="preserve"> доход</w:t>
            </w:r>
            <w:r w:rsidR="00835BB7" w:rsidRPr="00CE6266">
              <w:rPr>
                <w:sz w:val="28"/>
                <w:szCs w:val="28"/>
              </w:rPr>
              <w:t>у</w:t>
            </w:r>
            <w:r w:rsidR="00406DA9" w:rsidRPr="00CE6266">
              <w:rPr>
                <w:sz w:val="28"/>
                <w:szCs w:val="28"/>
              </w:rPr>
              <w:t xml:space="preserve"> от трудовой деятельности);</w:t>
            </w:r>
          </w:p>
          <w:p w:rsidR="00AB5B41" w:rsidRPr="00384160" w:rsidRDefault="00AB5B41" w:rsidP="00AB5B41">
            <w:pPr>
              <w:jc w:val="both"/>
              <w:rPr>
                <w:sz w:val="28"/>
                <w:szCs w:val="28"/>
              </w:rPr>
            </w:pPr>
            <w:r w:rsidRPr="00384160">
              <w:rPr>
                <w:sz w:val="28"/>
                <w:szCs w:val="28"/>
              </w:rPr>
              <w:t>-средняя заработная плата работников дополнительного образования составит не менее 100% от средней заработной платы учителей  в    регионе;</w:t>
            </w:r>
          </w:p>
          <w:p w:rsidR="001E2AC7" w:rsidRDefault="00BC1B8A" w:rsidP="00D82B81">
            <w:pPr>
              <w:jc w:val="both"/>
              <w:rPr>
                <w:sz w:val="28"/>
                <w:szCs w:val="28"/>
              </w:rPr>
            </w:pPr>
            <w:r>
              <w:rPr>
                <w:sz w:val="28"/>
                <w:szCs w:val="28"/>
              </w:rPr>
              <w:t>- 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1E2AC7" w:rsidRDefault="00AB5B41" w:rsidP="00D82B81">
            <w:pPr>
              <w:jc w:val="both"/>
              <w:rPr>
                <w:sz w:val="28"/>
                <w:szCs w:val="28"/>
              </w:rPr>
            </w:pPr>
            <w:r>
              <w:rPr>
                <w:sz w:val="28"/>
                <w:szCs w:val="28"/>
              </w:rPr>
              <w:t>-</w:t>
            </w:r>
            <w:r w:rsidR="00BC1B8A">
              <w:rPr>
                <w:sz w:val="28"/>
                <w:szCs w:val="28"/>
              </w:rPr>
              <w:t>удельный вес учащихся организаций общего образования,обучающихся в соответствии  сновым федеральным государственным образовательным стандартом,со</w:t>
            </w:r>
            <w:r w:rsidR="00036D10">
              <w:rPr>
                <w:sz w:val="28"/>
                <w:szCs w:val="28"/>
              </w:rPr>
              <w:t>с</w:t>
            </w:r>
            <w:r w:rsidR="00BC1B8A">
              <w:rPr>
                <w:sz w:val="28"/>
                <w:szCs w:val="28"/>
              </w:rPr>
              <w:t xml:space="preserve">тавит </w:t>
            </w:r>
            <w:r w:rsidR="005E7934" w:rsidRPr="005E7934">
              <w:rPr>
                <w:sz w:val="28"/>
                <w:szCs w:val="28"/>
              </w:rPr>
              <w:t>100%</w:t>
            </w:r>
            <w:r w:rsidR="00036D10" w:rsidRPr="00F54D59">
              <w:rPr>
                <w:sz w:val="28"/>
                <w:szCs w:val="28"/>
              </w:rPr>
              <w:t xml:space="preserve"> в 20</w:t>
            </w:r>
            <w:r w:rsidR="00C459CD">
              <w:rPr>
                <w:sz w:val="28"/>
                <w:szCs w:val="28"/>
              </w:rPr>
              <w:t>2</w:t>
            </w:r>
            <w:r w:rsidR="00D83372">
              <w:rPr>
                <w:sz w:val="28"/>
                <w:szCs w:val="28"/>
              </w:rPr>
              <w:t>3</w:t>
            </w:r>
            <w:r w:rsidR="00036D10" w:rsidRPr="00F54D59">
              <w:rPr>
                <w:sz w:val="28"/>
                <w:szCs w:val="28"/>
              </w:rPr>
              <w:t xml:space="preserve"> году;</w:t>
            </w:r>
          </w:p>
          <w:p w:rsidR="002975D7" w:rsidRDefault="002975D7" w:rsidP="00D82B81">
            <w:pPr>
              <w:jc w:val="both"/>
              <w:rPr>
                <w:sz w:val="28"/>
                <w:szCs w:val="28"/>
              </w:rPr>
            </w:pPr>
            <w:r>
              <w:rPr>
                <w:sz w:val="28"/>
                <w:szCs w:val="28"/>
              </w:rPr>
              <w:t xml:space="preserve">-сохранится на уровне </w:t>
            </w:r>
            <w:r w:rsidR="00460254">
              <w:rPr>
                <w:sz w:val="28"/>
                <w:szCs w:val="28"/>
              </w:rPr>
              <w:t xml:space="preserve">17,4 </w:t>
            </w:r>
            <w:r>
              <w:rPr>
                <w:sz w:val="28"/>
                <w:szCs w:val="28"/>
              </w:rPr>
              <w:t xml:space="preserve"> число обучающихся в расчете на одного педагогического работника в системе общего образования;</w:t>
            </w:r>
          </w:p>
          <w:p w:rsidR="002975D7" w:rsidRDefault="002975D7" w:rsidP="00D82B81">
            <w:pPr>
              <w:jc w:val="both"/>
              <w:rPr>
                <w:sz w:val="28"/>
                <w:szCs w:val="28"/>
              </w:rPr>
            </w:pPr>
            <w:r>
              <w:rPr>
                <w:sz w:val="28"/>
                <w:szCs w:val="28"/>
              </w:rPr>
              <w:t>-д</w:t>
            </w:r>
            <w:r w:rsidR="00A722B6">
              <w:rPr>
                <w:sz w:val="28"/>
                <w:szCs w:val="28"/>
              </w:rPr>
              <w:t>оля образовательных организаций</w:t>
            </w:r>
            <w:r>
              <w:rPr>
                <w:sz w:val="28"/>
                <w:szCs w:val="28"/>
              </w:rPr>
              <w:t>,реализующих адаптиров</w:t>
            </w:r>
            <w:r w:rsidR="00A722B6">
              <w:rPr>
                <w:sz w:val="28"/>
                <w:szCs w:val="28"/>
              </w:rPr>
              <w:t>анные образовательные программы</w:t>
            </w:r>
            <w:r>
              <w:rPr>
                <w:sz w:val="28"/>
                <w:szCs w:val="28"/>
              </w:rPr>
              <w:t>,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здоровья,в общем количестве организаций</w:t>
            </w:r>
            <w:r w:rsidR="00A722B6">
              <w:rPr>
                <w:sz w:val="28"/>
                <w:szCs w:val="28"/>
              </w:rPr>
              <w:t>,</w:t>
            </w:r>
            <w:r>
              <w:rPr>
                <w:sz w:val="28"/>
                <w:szCs w:val="28"/>
              </w:rPr>
              <w:t xml:space="preserve"> реализующих адаптированные образовательные программы,</w:t>
            </w:r>
            <w:r w:rsidR="00443D52">
              <w:rPr>
                <w:sz w:val="28"/>
                <w:szCs w:val="28"/>
              </w:rPr>
              <w:t>достигнет 100%</w:t>
            </w:r>
            <w:r w:rsidR="00A722B6">
              <w:rPr>
                <w:sz w:val="28"/>
                <w:szCs w:val="28"/>
              </w:rPr>
              <w:t>;</w:t>
            </w:r>
          </w:p>
          <w:p w:rsidR="00D82FDA" w:rsidRDefault="00D82FDA" w:rsidP="00D82B81">
            <w:pPr>
              <w:jc w:val="both"/>
              <w:rPr>
                <w:sz w:val="28"/>
                <w:szCs w:val="28"/>
              </w:rPr>
            </w:pPr>
            <w:r>
              <w:rPr>
                <w:sz w:val="28"/>
                <w:szCs w:val="28"/>
              </w:rPr>
              <w:t>- ежегодно 48% детей школьного возраста, подлежащих отдыху в организациях отдыха детей и их оздоровления в каникулярный период за счет</w:t>
            </w:r>
            <w:r w:rsidR="00820252">
              <w:rPr>
                <w:sz w:val="28"/>
                <w:szCs w:val="28"/>
              </w:rPr>
              <w:t xml:space="preserve"> средств субсидии из областного бюджета бюджетам муниципальных образований на организацию отдыха детей в каникулярное время (к общему числу детей от 7 до 17 лет), будут обеспечены им;</w:t>
            </w:r>
          </w:p>
          <w:p w:rsidR="00820252" w:rsidRDefault="00820252" w:rsidP="00820252">
            <w:pPr>
              <w:jc w:val="both"/>
              <w:rPr>
                <w:sz w:val="28"/>
                <w:szCs w:val="28"/>
              </w:rPr>
            </w:pPr>
            <w:r>
              <w:rPr>
                <w:sz w:val="28"/>
                <w:szCs w:val="28"/>
              </w:rPr>
              <w:t>- 30 % обучающихся в организациях по образовательным программам начального общего,  основного общего, среднего общего образования, подлежащих культурно-экскурсионному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 к общему числу обучающихся 1-11 классов в организациях по образовательным программам начального общего, основного общего, среднего общего образования);</w:t>
            </w:r>
          </w:p>
          <w:p w:rsidR="009D5C23" w:rsidRPr="00384160" w:rsidRDefault="009D5C23" w:rsidP="00D82B81">
            <w:pPr>
              <w:jc w:val="both"/>
              <w:rPr>
                <w:sz w:val="28"/>
                <w:szCs w:val="28"/>
              </w:rPr>
            </w:pPr>
            <w:r w:rsidRPr="00384160">
              <w:rPr>
                <w:sz w:val="28"/>
                <w:szCs w:val="28"/>
              </w:rPr>
              <w:t>-продолжится создание в общеобразовательных организациях безбарьерной  образовательной среды, необходимой для обеспечения полноценной интеграции детей-инвалидов, которым показана такая возможность,  в образовательный процесс;</w:t>
            </w:r>
          </w:p>
          <w:p w:rsidR="00036D10" w:rsidRDefault="009D5C23" w:rsidP="00D82B81">
            <w:pPr>
              <w:jc w:val="both"/>
              <w:rPr>
                <w:sz w:val="28"/>
                <w:szCs w:val="28"/>
              </w:rPr>
            </w:pPr>
            <w:r w:rsidRPr="00384160">
              <w:rPr>
                <w:sz w:val="28"/>
                <w:szCs w:val="28"/>
              </w:rPr>
              <w:t>-</w:t>
            </w:r>
            <w:r w:rsidR="00036D10">
              <w:rPr>
                <w:sz w:val="28"/>
                <w:szCs w:val="28"/>
              </w:rPr>
              <w:t>улучшится качество питания детей и подростков за счет внедрения новых продуктов  питания повышенной пищевой и биологической ценности, и на основе этого снижение рисков заболеваемости дет</w:t>
            </w:r>
            <w:r w:rsidR="00B26B50">
              <w:rPr>
                <w:sz w:val="28"/>
                <w:szCs w:val="28"/>
              </w:rPr>
              <w:t>е</w:t>
            </w:r>
            <w:r w:rsidR="00036D10">
              <w:rPr>
                <w:sz w:val="28"/>
                <w:szCs w:val="28"/>
              </w:rPr>
              <w:t>й, повышение общего охвата обеспеченности горячим питанием обучающихся;</w:t>
            </w:r>
          </w:p>
          <w:p w:rsidR="009B401A" w:rsidRDefault="009B401A" w:rsidP="00D82B81">
            <w:pPr>
              <w:jc w:val="both"/>
              <w:rPr>
                <w:sz w:val="28"/>
                <w:szCs w:val="28"/>
              </w:rPr>
            </w:pPr>
            <w:r>
              <w:rPr>
                <w:sz w:val="28"/>
                <w:szCs w:val="28"/>
              </w:rPr>
              <w:t>-</w:t>
            </w:r>
            <w:r w:rsidRPr="00384160">
              <w:rPr>
                <w:sz w:val="28"/>
                <w:szCs w:val="28"/>
              </w:rPr>
              <w:t xml:space="preserve"> удельный вес  учащихся 1-4 классов, обеспеченных горячим питанием, от общей численности обучающихся данной возрастной категории</w:t>
            </w:r>
            <w:r>
              <w:rPr>
                <w:sz w:val="28"/>
                <w:szCs w:val="28"/>
              </w:rPr>
              <w:t xml:space="preserve">  будет не ниже </w:t>
            </w:r>
            <w:r w:rsidRPr="00905BBF">
              <w:rPr>
                <w:sz w:val="28"/>
                <w:szCs w:val="28"/>
              </w:rPr>
              <w:t>89,</w:t>
            </w:r>
            <w:r w:rsidR="00DB629B" w:rsidRPr="00905BBF">
              <w:rPr>
                <w:sz w:val="28"/>
                <w:szCs w:val="28"/>
              </w:rPr>
              <w:t>5</w:t>
            </w:r>
            <w:r w:rsidRPr="00905BBF">
              <w:rPr>
                <w:sz w:val="28"/>
                <w:szCs w:val="28"/>
              </w:rPr>
              <w:t>%;</w:t>
            </w:r>
          </w:p>
          <w:p w:rsidR="005A6D89" w:rsidRDefault="00D614E1" w:rsidP="00D82B81">
            <w:pPr>
              <w:jc w:val="both"/>
              <w:rPr>
                <w:sz w:val="28"/>
                <w:szCs w:val="28"/>
              </w:rPr>
            </w:pPr>
            <w:r w:rsidRPr="00384160">
              <w:rPr>
                <w:sz w:val="28"/>
                <w:szCs w:val="28"/>
              </w:rPr>
              <w:t>- всем педагогам будет обеспечена возможность непрерыв</w:t>
            </w:r>
            <w:r w:rsidR="005A6D89">
              <w:rPr>
                <w:sz w:val="28"/>
                <w:szCs w:val="28"/>
              </w:rPr>
              <w:t xml:space="preserve">ного профессионального развития; </w:t>
            </w:r>
          </w:p>
          <w:p w:rsidR="00AB33CE" w:rsidRDefault="005A6D89" w:rsidP="00D82B81">
            <w:pPr>
              <w:jc w:val="both"/>
              <w:rPr>
                <w:sz w:val="28"/>
                <w:szCs w:val="28"/>
              </w:rPr>
            </w:pPr>
            <w:r w:rsidRPr="008430BE">
              <w:rPr>
                <w:sz w:val="28"/>
                <w:szCs w:val="28"/>
              </w:rPr>
              <w:t>-сократятся вакантные места по должности «учитель» в муниципальных общеобразовательных организациях,  расположенных на территории  округа</w:t>
            </w:r>
            <w:r w:rsidR="009B401A">
              <w:rPr>
                <w:sz w:val="28"/>
                <w:szCs w:val="28"/>
              </w:rPr>
              <w:t>;</w:t>
            </w:r>
          </w:p>
          <w:p w:rsidR="009B401A" w:rsidRDefault="002774E7" w:rsidP="00D82B81">
            <w:pPr>
              <w:jc w:val="both"/>
              <w:rPr>
                <w:sz w:val="28"/>
                <w:szCs w:val="28"/>
              </w:rPr>
            </w:pPr>
            <w:r>
              <w:rPr>
                <w:sz w:val="28"/>
                <w:szCs w:val="28"/>
              </w:rPr>
              <w:t>-</w:t>
            </w:r>
            <w:r w:rsidR="009B401A">
              <w:rPr>
                <w:sz w:val="28"/>
                <w:szCs w:val="28"/>
              </w:rPr>
              <w:t>будет осуществляться поддержка тала</w:t>
            </w:r>
            <w:r>
              <w:rPr>
                <w:sz w:val="28"/>
                <w:szCs w:val="28"/>
              </w:rPr>
              <w:t>н</w:t>
            </w:r>
            <w:r w:rsidR="009B401A">
              <w:rPr>
                <w:sz w:val="28"/>
                <w:szCs w:val="28"/>
              </w:rPr>
              <w:t>тливой</w:t>
            </w:r>
            <w:r>
              <w:rPr>
                <w:sz w:val="28"/>
                <w:szCs w:val="28"/>
              </w:rPr>
              <w:t xml:space="preserve"> молодежи;</w:t>
            </w:r>
          </w:p>
          <w:p w:rsidR="002774E7" w:rsidRDefault="002774E7" w:rsidP="00D82B81">
            <w:pPr>
              <w:jc w:val="both"/>
              <w:rPr>
                <w:sz w:val="28"/>
                <w:szCs w:val="28"/>
              </w:rPr>
            </w:pPr>
            <w:r>
              <w:rPr>
                <w:sz w:val="28"/>
                <w:szCs w:val="28"/>
              </w:rPr>
              <w:t>-доля учителей,освоивших методику преподаванияпо межпредметным технологиям</w:t>
            </w:r>
            <w:r w:rsidR="002768D0">
              <w:rPr>
                <w:sz w:val="28"/>
                <w:szCs w:val="28"/>
              </w:rPr>
              <w:t xml:space="preserve"> и </w:t>
            </w:r>
            <w:r>
              <w:rPr>
                <w:sz w:val="28"/>
                <w:szCs w:val="28"/>
              </w:rPr>
              <w:t xml:space="preserve"> реализующих ее в образовательном процессе, вобщей численности учителей, </w:t>
            </w:r>
            <w:r w:rsidRPr="002768D0">
              <w:rPr>
                <w:sz w:val="28"/>
                <w:szCs w:val="28"/>
              </w:rPr>
              <w:t>составит</w:t>
            </w:r>
            <w:r w:rsidR="002768D0" w:rsidRPr="002768D0">
              <w:rPr>
                <w:sz w:val="28"/>
                <w:szCs w:val="28"/>
              </w:rPr>
              <w:t>45</w:t>
            </w:r>
            <w:r w:rsidRPr="002768D0">
              <w:rPr>
                <w:sz w:val="28"/>
                <w:szCs w:val="28"/>
              </w:rPr>
              <w:t>%;</w:t>
            </w:r>
          </w:p>
          <w:p w:rsidR="00173DFB" w:rsidRDefault="00173DFB" w:rsidP="00173DFB">
            <w:pPr>
              <w:jc w:val="both"/>
              <w:rPr>
                <w:sz w:val="28"/>
                <w:szCs w:val="28"/>
              </w:rPr>
            </w:pPr>
            <w:r>
              <w:rPr>
                <w:sz w:val="28"/>
                <w:szCs w:val="28"/>
              </w:rP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составит 100%;</w:t>
            </w:r>
          </w:p>
          <w:p w:rsidR="00A1038E" w:rsidRDefault="00A1038E" w:rsidP="00A1038E">
            <w:pPr>
              <w:jc w:val="both"/>
              <w:rPr>
                <w:sz w:val="28"/>
                <w:szCs w:val="28"/>
              </w:rPr>
            </w:pPr>
            <w:r>
              <w:rPr>
                <w:sz w:val="28"/>
                <w:szCs w:val="28"/>
              </w:rPr>
              <w:t>-увеличится количество зданий образовательных организаций, оборудованных системой контроля и управления доступом</w:t>
            </w:r>
            <w:r w:rsidR="00CE6266">
              <w:rPr>
                <w:sz w:val="28"/>
                <w:szCs w:val="28"/>
              </w:rPr>
              <w:t>;</w:t>
            </w:r>
          </w:p>
          <w:p w:rsidR="00CE6266" w:rsidRDefault="00CE6266" w:rsidP="00A1038E">
            <w:pPr>
              <w:jc w:val="both"/>
              <w:rPr>
                <w:sz w:val="28"/>
                <w:szCs w:val="28"/>
              </w:rPr>
            </w:pPr>
            <w:r>
              <w:rPr>
                <w:sz w:val="28"/>
                <w:szCs w:val="28"/>
              </w:rPr>
              <w:t>- обновлена материально – техническая база для формирования у обучающихся современных технологических и гуманитарных навыков, создана материально – 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5255B8" w:rsidRPr="0025750F" w:rsidRDefault="00CE6266" w:rsidP="00A1038E">
            <w:pPr>
              <w:jc w:val="both"/>
              <w:rPr>
                <w:sz w:val="28"/>
                <w:szCs w:val="28"/>
              </w:rPr>
            </w:pPr>
            <w:r w:rsidRPr="0025750F">
              <w:rPr>
                <w:sz w:val="28"/>
                <w:szCs w:val="28"/>
              </w:rPr>
              <w:t>- к 202</w:t>
            </w:r>
            <w:r w:rsidR="00D83372">
              <w:rPr>
                <w:sz w:val="28"/>
                <w:szCs w:val="28"/>
              </w:rPr>
              <w:t>3</w:t>
            </w:r>
            <w:r w:rsidRPr="0025750F">
              <w:rPr>
                <w:sz w:val="28"/>
                <w:szCs w:val="28"/>
              </w:rPr>
              <w:t xml:space="preserve"> году не менее </w:t>
            </w:r>
            <w:r w:rsidR="00EA7C14" w:rsidRPr="0025750F">
              <w:rPr>
                <w:sz w:val="28"/>
                <w:szCs w:val="28"/>
              </w:rPr>
              <w:t>7 500</w:t>
            </w:r>
            <w:r w:rsidRPr="0025750F">
              <w:rPr>
                <w:sz w:val="28"/>
                <w:szCs w:val="28"/>
              </w:rPr>
              <w:t xml:space="preserve"> обучающихся будут охвачены основными и дополнительными общеобразовательными программами, цифрового, естественнона</w:t>
            </w:r>
            <w:r w:rsidR="005255B8" w:rsidRPr="0025750F">
              <w:rPr>
                <w:sz w:val="28"/>
                <w:szCs w:val="28"/>
              </w:rPr>
              <w:t>учного и гуманитарного профилей;</w:t>
            </w:r>
          </w:p>
          <w:p w:rsidR="005255B8" w:rsidRPr="0025750F" w:rsidRDefault="005255B8" w:rsidP="00A1038E">
            <w:pPr>
              <w:jc w:val="both"/>
              <w:rPr>
                <w:sz w:val="28"/>
                <w:szCs w:val="28"/>
              </w:rPr>
            </w:pPr>
            <w:r w:rsidRPr="0025750F">
              <w:rPr>
                <w:sz w:val="28"/>
                <w:szCs w:val="28"/>
              </w:rPr>
              <w:t xml:space="preserve">- </w:t>
            </w:r>
            <w:r w:rsidR="00CE6266" w:rsidRPr="0025750F">
              <w:rPr>
                <w:sz w:val="28"/>
                <w:szCs w:val="28"/>
              </w:rPr>
              <w:t xml:space="preserve">увеличится численность обучающихся, охваченных основными и дополнительными общеобразовательными программами цифрового </w:t>
            </w:r>
            <w:r w:rsidRPr="0025750F">
              <w:rPr>
                <w:sz w:val="28"/>
                <w:szCs w:val="28"/>
              </w:rPr>
              <w:t>естественнонаучного и гуманитарного профилей;</w:t>
            </w:r>
          </w:p>
          <w:p w:rsidR="00CE6266" w:rsidRPr="0025750F" w:rsidRDefault="005255B8" w:rsidP="00A1038E">
            <w:pPr>
              <w:jc w:val="both"/>
              <w:rPr>
                <w:sz w:val="28"/>
                <w:szCs w:val="28"/>
              </w:rPr>
            </w:pPr>
            <w:r w:rsidRPr="0025750F">
              <w:rPr>
                <w:sz w:val="28"/>
                <w:szCs w:val="28"/>
              </w:rPr>
              <w:t>- к 202</w:t>
            </w:r>
            <w:r w:rsidR="00D83372">
              <w:rPr>
                <w:sz w:val="28"/>
                <w:szCs w:val="28"/>
              </w:rPr>
              <w:t>3</w:t>
            </w:r>
            <w:r w:rsidRPr="0025750F">
              <w:rPr>
                <w:sz w:val="28"/>
                <w:szCs w:val="28"/>
              </w:rPr>
              <w:t xml:space="preserve"> году не менее </w:t>
            </w:r>
            <w:r w:rsidR="00EA7C14" w:rsidRPr="0025750F">
              <w:rPr>
                <w:sz w:val="28"/>
                <w:szCs w:val="28"/>
              </w:rPr>
              <w:t xml:space="preserve">35 </w:t>
            </w:r>
            <w:r w:rsidRPr="0025750F">
              <w:rPr>
                <w:sz w:val="28"/>
                <w:szCs w:val="28"/>
              </w:rPr>
              <w:t>%    обучающихся будут вовлечены в различные формы сопровождения и наставничества;</w:t>
            </w:r>
          </w:p>
          <w:p w:rsidR="005255B8" w:rsidRPr="0025750F" w:rsidRDefault="005255B8" w:rsidP="00A1038E">
            <w:pPr>
              <w:jc w:val="both"/>
              <w:rPr>
                <w:sz w:val="28"/>
                <w:szCs w:val="28"/>
              </w:rPr>
            </w:pPr>
            <w:r w:rsidRPr="0025750F">
              <w:rPr>
                <w:sz w:val="28"/>
                <w:szCs w:val="28"/>
              </w:rPr>
              <w:t>- к 202</w:t>
            </w:r>
            <w:r w:rsidR="00D83372">
              <w:rPr>
                <w:sz w:val="28"/>
                <w:szCs w:val="28"/>
              </w:rPr>
              <w:t>3</w:t>
            </w:r>
            <w:r w:rsidRPr="0025750F">
              <w:rPr>
                <w:sz w:val="28"/>
                <w:szCs w:val="28"/>
              </w:rPr>
              <w:t xml:space="preserve"> году не менее </w:t>
            </w:r>
            <w:r w:rsidR="00EA7C14" w:rsidRPr="0025750F">
              <w:rPr>
                <w:sz w:val="28"/>
                <w:szCs w:val="28"/>
              </w:rPr>
              <w:t>35</w:t>
            </w:r>
            <w:r w:rsidRPr="0025750F">
              <w:rPr>
                <w:sz w:val="28"/>
                <w:szCs w:val="28"/>
              </w:rPr>
              <w:t xml:space="preserve"> % организаций реализуют программы начального общего, основного общего и  среднего общего образования в сетевой форме;</w:t>
            </w:r>
          </w:p>
          <w:p w:rsidR="00B34F1C" w:rsidRDefault="005255B8" w:rsidP="00EA7C14">
            <w:pPr>
              <w:jc w:val="both"/>
              <w:rPr>
                <w:sz w:val="28"/>
                <w:szCs w:val="28"/>
              </w:rPr>
            </w:pPr>
            <w:r w:rsidRPr="0025750F">
              <w:rPr>
                <w:sz w:val="28"/>
                <w:szCs w:val="28"/>
              </w:rPr>
              <w:t>- к 202</w:t>
            </w:r>
            <w:r w:rsidR="00D83372">
              <w:rPr>
                <w:sz w:val="28"/>
                <w:szCs w:val="28"/>
              </w:rPr>
              <w:t>3</w:t>
            </w:r>
            <w:r w:rsidRPr="0025750F">
              <w:rPr>
                <w:sz w:val="28"/>
                <w:szCs w:val="28"/>
              </w:rPr>
              <w:t xml:space="preserve"> году в не менее </w:t>
            </w:r>
            <w:r w:rsidR="00EA7C14" w:rsidRPr="0025750F">
              <w:rPr>
                <w:sz w:val="28"/>
                <w:szCs w:val="28"/>
              </w:rPr>
              <w:t>37,5</w:t>
            </w:r>
            <w:r w:rsidRPr="0025750F">
              <w:rPr>
                <w:sz w:val="28"/>
                <w:szCs w:val="28"/>
              </w:rPr>
              <w:t xml:space="preserve"> % общеобразовательных организаций будут реализовываться механизмы вовлечения общественно – деловых объединений и участвовать представители работодателей в принятии решений по вопросам управления развитием общеобразовательных организаций</w:t>
            </w:r>
            <w:r w:rsidR="00650232" w:rsidRPr="0025750F">
              <w:rPr>
                <w:sz w:val="28"/>
                <w:szCs w:val="28"/>
              </w:rPr>
              <w:t>;</w:t>
            </w:r>
          </w:p>
          <w:p w:rsidR="0024136B" w:rsidRDefault="0024136B" w:rsidP="00EA7C14">
            <w:pPr>
              <w:jc w:val="both"/>
              <w:rPr>
                <w:sz w:val="28"/>
                <w:szCs w:val="28"/>
              </w:rPr>
            </w:pPr>
            <w:r>
              <w:rPr>
                <w:sz w:val="28"/>
                <w:szCs w:val="28"/>
              </w:rPr>
              <w:t>- увелич</w:t>
            </w:r>
            <w:r w:rsidR="005A74D8">
              <w:rPr>
                <w:sz w:val="28"/>
                <w:szCs w:val="28"/>
              </w:rPr>
              <w:t>ится доля</w:t>
            </w:r>
            <w:r>
              <w:rPr>
                <w:sz w:val="28"/>
                <w:szCs w:val="28"/>
              </w:rPr>
              <w:t xml:space="preserve"> кабинетов наркопрофилактики, созданных и оснащенных на базе муниципальных образовательных учреждений;</w:t>
            </w:r>
          </w:p>
          <w:p w:rsidR="00AF061B" w:rsidRDefault="00AF061B" w:rsidP="00EA7C14">
            <w:pPr>
              <w:jc w:val="both"/>
              <w:rPr>
                <w:sz w:val="28"/>
                <w:szCs w:val="28"/>
              </w:rPr>
            </w:pPr>
            <w:r>
              <w:rPr>
                <w:sz w:val="28"/>
                <w:szCs w:val="28"/>
              </w:rPr>
              <w:t>- увеличится удельный вес детей и подростков, занимающихся в отрядах ЮИД (к общему числу детей от 10 до 16 лет);</w:t>
            </w:r>
          </w:p>
          <w:p w:rsidR="00B34F1C" w:rsidRPr="00D064DE" w:rsidRDefault="00B34F1C" w:rsidP="00B34F1C">
            <w:pPr>
              <w:jc w:val="both"/>
              <w:rPr>
                <w:sz w:val="28"/>
                <w:szCs w:val="28"/>
              </w:rPr>
            </w:pPr>
            <w:r w:rsidRPr="00D064DE">
              <w:rPr>
                <w:sz w:val="28"/>
                <w:szCs w:val="28"/>
              </w:rPr>
              <w:t xml:space="preserve">- </w:t>
            </w:r>
            <w:r w:rsidR="00AF061B" w:rsidRPr="00D064DE">
              <w:rPr>
                <w:sz w:val="28"/>
                <w:szCs w:val="28"/>
              </w:rPr>
              <w:t xml:space="preserve">увеличится </w:t>
            </w:r>
            <w:r w:rsidRPr="00D064DE">
              <w:rPr>
                <w:sz w:val="28"/>
                <w:szCs w:val="28"/>
              </w:rPr>
              <w:t>численность обучающихся, имеющих возможность изучать предметную область «Технология» и другие предметные области на базе Центра цифрового, естественнонаучного и гуманитарного профилей, имеющего высокооснащенные ученико – места;</w:t>
            </w:r>
          </w:p>
          <w:p w:rsidR="00B34F1C" w:rsidRPr="00D064DE" w:rsidRDefault="00B34F1C" w:rsidP="00B34F1C">
            <w:pPr>
              <w:jc w:val="both"/>
              <w:rPr>
                <w:sz w:val="28"/>
                <w:szCs w:val="28"/>
              </w:rPr>
            </w:pPr>
            <w:r w:rsidRPr="00D064DE">
              <w:rPr>
                <w:sz w:val="28"/>
                <w:szCs w:val="28"/>
              </w:rPr>
              <w:t xml:space="preserve">- </w:t>
            </w:r>
            <w:r w:rsidR="00AF061B" w:rsidRPr="00D064DE">
              <w:rPr>
                <w:sz w:val="28"/>
                <w:szCs w:val="28"/>
              </w:rPr>
              <w:t xml:space="preserve">увеличится </w:t>
            </w:r>
            <w:r w:rsidRPr="00D064DE">
              <w:rPr>
                <w:sz w:val="28"/>
                <w:szCs w:val="28"/>
              </w:rPr>
              <w:t>численность детей, обучающихся по предметной области «ОБЖ» на базе Центра цифрового, естественнонаучного и гуманитарного профилей;</w:t>
            </w:r>
          </w:p>
          <w:p w:rsidR="00B34F1C" w:rsidRPr="00D064DE" w:rsidRDefault="00B34F1C" w:rsidP="00B34F1C">
            <w:pPr>
              <w:jc w:val="both"/>
              <w:rPr>
                <w:sz w:val="28"/>
                <w:szCs w:val="28"/>
              </w:rPr>
            </w:pPr>
            <w:r w:rsidRPr="00D064DE">
              <w:rPr>
                <w:sz w:val="28"/>
                <w:szCs w:val="28"/>
              </w:rPr>
              <w:t xml:space="preserve">- </w:t>
            </w:r>
            <w:r w:rsidR="00AF061B" w:rsidRPr="00D064DE">
              <w:rPr>
                <w:sz w:val="28"/>
                <w:szCs w:val="28"/>
              </w:rPr>
              <w:t xml:space="preserve">увеличится </w:t>
            </w:r>
            <w:r w:rsidRPr="00D064DE">
              <w:rPr>
                <w:sz w:val="28"/>
                <w:szCs w:val="28"/>
              </w:rPr>
              <w:t>численность детей, обучающихся по предметной области «Информатика» на базе Центра цифрового, естественнонаучного и гуманитарного профилей;</w:t>
            </w:r>
          </w:p>
          <w:p w:rsidR="00B34F1C" w:rsidRPr="00D064DE" w:rsidRDefault="00B34F1C" w:rsidP="00B34F1C">
            <w:pPr>
              <w:jc w:val="both"/>
              <w:rPr>
                <w:sz w:val="28"/>
                <w:szCs w:val="28"/>
              </w:rPr>
            </w:pPr>
            <w:r w:rsidRPr="00D064DE">
              <w:rPr>
                <w:sz w:val="28"/>
                <w:szCs w:val="28"/>
              </w:rPr>
              <w:t xml:space="preserve"> - </w:t>
            </w:r>
            <w:r w:rsidR="00AF061B" w:rsidRPr="00D064DE">
              <w:rPr>
                <w:sz w:val="28"/>
                <w:szCs w:val="28"/>
              </w:rPr>
              <w:t xml:space="preserve">увеличится </w:t>
            </w:r>
            <w:r w:rsidRPr="00D064DE">
              <w:rPr>
                <w:sz w:val="28"/>
                <w:szCs w:val="28"/>
              </w:rPr>
              <w:t>численность детей, занимающихся шахматами на постоянной основе на базе Центра цифрового, естественнонаучного и гуманитарного профилей;</w:t>
            </w:r>
          </w:p>
          <w:p w:rsidR="00B34F1C" w:rsidRPr="00D064DE" w:rsidRDefault="00B34F1C" w:rsidP="00B34F1C">
            <w:pPr>
              <w:jc w:val="both"/>
              <w:rPr>
                <w:sz w:val="28"/>
                <w:szCs w:val="28"/>
              </w:rPr>
            </w:pPr>
            <w:r w:rsidRPr="00D064DE">
              <w:rPr>
                <w:sz w:val="28"/>
                <w:szCs w:val="28"/>
              </w:rPr>
              <w:t xml:space="preserve">- </w:t>
            </w:r>
            <w:r w:rsidR="00AF061B" w:rsidRPr="00D064DE">
              <w:rPr>
                <w:sz w:val="28"/>
                <w:szCs w:val="28"/>
              </w:rPr>
              <w:t xml:space="preserve">увеличтся </w:t>
            </w:r>
            <w:r w:rsidRPr="00D064DE">
              <w:rPr>
                <w:sz w:val="28"/>
                <w:szCs w:val="28"/>
              </w:rPr>
              <w:t>численность человек, ежемесячно использующих инфраструктуру Центра для дистанционного образования цифрового, естественнонаучного и гуманитарного профилей;</w:t>
            </w:r>
          </w:p>
          <w:p w:rsidR="00B34F1C" w:rsidRPr="00D064DE" w:rsidRDefault="00B34F1C" w:rsidP="00EA7C14">
            <w:pPr>
              <w:jc w:val="both"/>
              <w:rPr>
                <w:sz w:val="28"/>
                <w:szCs w:val="28"/>
              </w:rPr>
            </w:pPr>
            <w:r w:rsidRPr="00D064DE">
              <w:rPr>
                <w:sz w:val="28"/>
                <w:szCs w:val="28"/>
              </w:rPr>
              <w:t xml:space="preserve">- </w:t>
            </w:r>
            <w:r w:rsidR="00AF061B" w:rsidRPr="00D064DE">
              <w:rPr>
                <w:sz w:val="28"/>
                <w:szCs w:val="28"/>
              </w:rPr>
              <w:t xml:space="preserve">увеличится </w:t>
            </w:r>
            <w:r w:rsidRPr="00D064DE">
              <w:rPr>
                <w:sz w:val="28"/>
                <w:szCs w:val="28"/>
              </w:rPr>
              <w:t>численность человек, ежемесячно вовлеченных в программу социально – культурных компетенций цифрового, естественнонаучного и гуманитарного профилей;</w:t>
            </w:r>
          </w:p>
          <w:p w:rsidR="00650232" w:rsidRPr="0025750F" w:rsidRDefault="00650232" w:rsidP="00EA7C14">
            <w:pPr>
              <w:jc w:val="both"/>
              <w:rPr>
                <w:sz w:val="28"/>
                <w:szCs w:val="28"/>
              </w:rPr>
            </w:pPr>
            <w:r w:rsidRPr="0025750F">
              <w:rPr>
                <w:sz w:val="28"/>
                <w:szCs w:val="28"/>
              </w:rPr>
              <w:t>- к 202</w:t>
            </w:r>
            <w:r w:rsidR="00D83372">
              <w:rPr>
                <w:sz w:val="28"/>
                <w:szCs w:val="28"/>
              </w:rPr>
              <w:t>3</w:t>
            </w:r>
            <w:r w:rsidRPr="0025750F">
              <w:rPr>
                <w:sz w:val="28"/>
                <w:szCs w:val="28"/>
              </w:rPr>
              <w:t xml:space="preserve"> году во всех общеобразовательных организациях, реализующих образовательные программы общего образования,  будет внедрена целевая модель цифровой образовательной среды;</w:t>
            </w:r>
          </w:p>
          <w:p w:rsidR="00650232" w:rsidRPr="0025750F" w:rsidRDefault="00650232" w:rsidP="00EA7C14">
            <w:pPr>
              <w:jc w:val="both"/>
              <w:rPr>
                <w:sz w:val="28"/>
                <w:szCs w:val="28"/>
              </w:rPr>
            </w:pPr>
            <w:r w:rsidRPr="0025750F">
              <w:rPr>
                <w:sz w:val="28"/>
                <w:szCs w:val="28"/>
              </w:rPr>
              <w:t>- к 202</w:t>
            </w:r>
            <w:r w:rsidR="00D83372">
              <w:rPr>
                <w:sz w:val="28"/>
                <w:szCs w:val="28"/>
              </w:rPr>
              <w:t>3</w:t>
            </w:r>
            <w:r w:rsidRPr="0025750F">
              <w:rPr>
                <w:sz w:val="28"/>
                <w:szCs w:val="28"/>
              </w:rPr>
              <w:t xml:space="preserve"> году в региональном банке эффективных педагогических практик будет размещено представление опыта работы пилотных общеобразовательных организаций (инновационных площадок) по внедрению в образовательную программу современных цифровых технологий;</w:t>
            </w:r>
          </w:p>
          <w:p w:rsidR="00650232" w:rsidRPr="0025750F" w:rsidRDefault="00650232" w:rsidP="00EA7C14">
            <w:pPr>
              <w:jc w:val="both"/>
              <w:rPr>
                <w:sz w:val="28"/>
                <w:szCs w:val="28"/>
              </w:rPr>
            </w:pPr>
            <w:r w:rsidRPr="0025750F">
              <w:rPr>
                <w:sz w:val="28"/>
                <w:szCs w:val="28"/>
              </w:rPr>
              <w:t>- к 202</w:t>
            </w:r>
            <w:r w:rsidR="00D83372">
              <w:rPr>
                <w:sz w:val="28"/>
                <w:szCs w:val="28"/>
              </w:rPr>
              <w:t>3</w:t>
            </w:r>
            <w:r w:rsidRPr="0025750F">
              <w:rPr>
                <w:sz w:val="28"/>
                <w:szCs w:val="28"/>
              </w:rPr>
              <w:t xml:space="preserve"> году в не менее 40 % общеобразовательных организаций будут применяться ресурсы региональной системы электронного и дистанционного обучения в образовательном процессе;</w:t>
            </w:r>
          </w:p>
          <w:p w:rsidR="00650232" w:rsidRPr="0025750F" w:rsidRDefault="00650232" w:rsidP="00EA7C14">
            <w:pPr>
              <w:jc w:val="both"/>
              <w:rPr>
                <w:sz w:val="28"/>
                <w:szCs w:val="28"/>
              </w:rPr>
            </w:pPr>
            <w:r w:rsidRPr="0025750F">
              <w:rPr>
                <w:sz w:val="28"/>
                <w:szCs w:val="28"/>
              </w:rPr>
              <w:t xml:space="preserve">- к </w:t>
            </w:r>
            <w:r w:rsidRPr="00C30528">
              <w:rPr>
                <w:sz w:val="28"/>
                <w:szCs w:val="28"/>
              </w:rPr>
              <w:t>202</w:t>
            </w:r>
            <w:r w:rsidR="00D83372">
              <w:rPr>
                <w:sz w:val="28"/>
                <w:szCs w:val="28"/>
              </w:rPr>
              <w:t>3</w:t>
            </w:r>
            <w:r w:rsidRPr="00C30528">
              <w:rPr>
                <w:sz w:val="28"/>
                <w:szCs w:val="28"/>
              </w:rPr>
              <w:t xml:space="preserve"> году </w:t>
            </w:r>
            <w:r w:rsidR="000814C1" w:rsidRPr="00C30528">
              <w:rPr>
                <w:sz w:val="28"/>
                <w:szCs w:val="28"/>
              </w:rPr>
              <w:t>10</w:t>
            </w:r>
            <w:r w:rsidRPr="00C30528">
              <w:rPr>
                <w:sz w:val="28"/>
                <w:szCs w:val="28"/>
              </w:rPr>
              <w:t>0 % общеобразовательных</w:t>
            </w:r>
            <w:r w:rsidRPr="0025750F">
              <w:rPr>
                <w:sz w:val="28"/>
                <w:szCs w:val="28"/>
              </w:rPr>
              <w:t xml:space="preserve"> организаций обновят информационное наполнение и функциональные возможности открытых и общедоступных информационных ресурсов;</w:t>
            </w:r>
          </w:p>
          <w:p w:rsidR="00650232" w:rsidRDefault="00650232" w:rsidP="00EA7C14">
            <w:pPr>
              <w:jc w:val="both"/>
              <w:rPr>
                <w:sz w:val="28"/>
                <w:szCs w:val="28"/>
              </w:rPr>
            </w:pPr>
            <w:r w:rsidRPr="0025750F">
              <w:rPr>
                <w:sz w:val="28"/>
                <w:szCs w:val="28"/>
              </w:rPr>
              <w:t>- к 202</w:t>
            </w:r>
            <w:r w:rsidR="00D83372">
              <w:rPr>
                <w:sz w:val="28"/>
                <w:szCs w:val="28"/>
              </w:rPr>
              <w:t>3</w:t>
            </w:r>
            <w:r w:rsidRPr="0025750F">
              <w:rPr>
                <w:sz w:val="28"/>
                <w:szCs w:val="28"/>
              </w:rPr>
              <w:t xml:space="preserve"> году не менее 40 % педагогических работников общего образования,  пройдут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от общего числа педагогических работников общего образования, привлекаемых</w:t>
            </w:r>
            <w:r w:rsidR="001579F3" w:rsidRPr="0025750F">
              <w:rPr>
                <w:sz w:val="28"/>
                <w:szCs w:val="28"/>
              </w:rPr>
              <w:t xml:space="preserve"> к образовательной деятельности</w:t>
            </w:r>
            <w:r w:rsidR="00B34F1C">
              <w:rPr>
                <w:sz w:val="28"/>
                <w:szCs w:val="28"/>
              </w:rPr>
              <w:t>;</w:t>
            </w:r>
          </w:p>
          <w:p w:rsidR="00B34F1C" w:rsidRPr="00D064DE" w:rsidRDefault="00B34F1C" w:rsidP="00B34F1C">
            <w:pPr>
              <w:jc w:val="both"/>
              <w:rPr>
                <w:rFonts w:eastAsia="Calibri"/>
                <w:sz w:val="28"/>
                <w:szCs w:val="28"/>
              </w:rPr>
            </w:pPr>
            <w:r w:rsidRPr="00D064DE">
              <w:rPr>
                <w:rFonts w:eastAsia="Calibri"/>
                <w:sz w:val="28"/>
                <w:szCs w:val="28"/>
              </w:rPr>
              <w:t xml:space="preserve">- </w:t>
            </w:r>
            <w:r w:rsidR="00AF061B" w:rsidRPr="00D064DE">
              <w:rPr>
                <w:rFonts w:eastAsia="Calibri"/>
                <w:sz w:val="28"/>
                <w:szCs w:val="28"/>
              </w:rPr>
              <w:t xml:space="preserve">сохранится </w:t>
            </w:r>
            <w:r w:rsidRPr="00D064DE">
              <w:rPr>
                <w:rFonts w:eastAsia="Calibri"/>
                <w:sz w:val="28"/>
                <w:szCs w:val="28"/>
              </w:rPr>
              <w:t>количество муниципальных дошкольных образовательных организаций, в которых проведены мероприятия по подготовке к началу нового учебного года;</w:t>
            </w:r>
          </w:p>
          <w:p w:rsidR="00B34F1C" w:rsidRPr="00D064DE" w:rsidRDefault="00B34F1C" w:rsidP="00B34F1C">
            <w:pPr>
              <w:jc w:val="both"/>
              <w:rPr>
                <w:rFonts w:eastAsia="Calibri"/>
                <w:sz w:val="28"/>
                <w:szCs w:val="28"/>
              </w:rPr>
            </w:pPr>
            <w:r w:rsidRPr="00D064DE">
              <w:rPr>
                <w:rFonts w:eastAsia="Calibri"/>
                <w:sz w:val="28"/>
                <w:szCs w:val="28"/>
              </w:rPr>
              <w:t xml:space="preserve">- </w:t>
            </w:r>
            <w:r w:rsidR="00AF061B" w:rsidRPr="00D064DE">
              <w:rPr>
                <w:rFonts w:eastAsia="Calibri"/>
                <w:sz w:val="28"/>
                <w:szCs w:val="28"/>
              </w:rPr>
              <w:t xml:space="preserve">сохранится </w:t>
            </w:r>
            <w:r w:rsidRPr="00D064DE">
              <w:rPr>
                <w:rFonts w:eastAsia="Calibri"/>
                <w:sz w:val="28"/>
                <w:szCs w:val="28"/>
              </w:rPr>
              <w:t>количество муниципальных общеобразовательных организаций, в которых проведены мероприятия по подготовке к началу нового учебного года;</w:t>
            </w:r>
          </w:p>
          <w:p w:rsidR="00B34F1C" w:rsidRPr="00D064DE" w:rsidRDefault="00B34F1C" w:rsidP="00B34F1C">
            <w:pPr>
              <w:jc w:val="both"/>
              <w:rPr>
                <w:rFonts w:eastAsia="Calibri"/>
                <w:sz w:val="28"/>
                <w:szCs w:val="28"/>
              </w:rPr>
            </w:pPr>
            <w:r w:rsidRPr="00D064DE">
              <w:rPr>
                <w:rFonts w:eastAsia="Calibri"/>
                <w:sz w:val="28"/>
                <w:szCs w:val="28"/>
              </w:rPr>
              <w:t xml:space="preserve">- </w:t>
            </w:r>
            <w:r w:rsidR="00AF061B" w:rsidRPr="00D064DE">
              <w:rPr>
                <w:rFonts w:eastAsia="Calibri"/>
                <w:sz w:val="28"/>
                <w:szCs w:val="28"/>
              </w:rPr>
              <w:t xml:space="preserve">сохранится </w:t>
            </w:r>
            <w:r w:rsidRPr="00D064DE">
              <w:rPr>
                <w:rFonts w:eastAsia="Calibri"/>
                <w:sz w:val="28"/>
                <w:szCs w:val="28"/>
              </w:rPr>
              <w:t>количество муниципальных оздоровительных лагерей, в которых проведены мероприятия по подготовке к летнему периоду</w:t>
            </w:r>
            <w:r w:rsidR="00AE0FC5" w:rsidRPr="00D064DE">
              <w:rPr>
                <w:rFonts w:eastAsia="Calibri"/>
                <w:sz w:val="28"/>
                <w:szCs w:val="28"/>
              </w:rPr>
              <w:t>;</w:t>
            </w:r>
          </w:p>
          <w:p w:rsidR="00AE0FC5" w:rsidRPr="00D064DE" w:rsidRDefault="00AE0FC5" w:rsidP="00AE0FC5">
            <w:pPr>
              <w:jc w:val="both"/>
              <w:rPr>
                <w:noProof w:val="0"/>
                <w:sz w:val="28"/>
              </w:rPr>
            </w:pPr>
            <w:r w:rsidRPr="00D064DE">
              <w:rPr>
                <w:noProof w:val="0"/>
                <w:sz w:val="28"/>
              </w:rPr>
              <w:t xml:space="preserve">-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r w:rsidR="00153E8C" w:rsidRPr="00D064DE">
              <w:rPr>
                <w:noProof w:val="0"/>
                <w:sz w:val="28"/>
              </w:rPr>
              <w:t>сотавит</w:t>
            </w:r>
            <w:r w:rsidRPr="00D064DE">
              <w:rPr>
                <w:noProof w:val="0"/>
                <w:sz w:val="28"/>
              </w:rPr>
              <w:t>100 %;</w:t>
            </w:r>
          </w:p>
          <w:p w:rsidR="00AE0FC5" w:rsidRPr="001579F3" w:rsidRDefault="00AE0FC5" w:rsidP="00153E8C">
            <w:pPr>
              <w:jc w:val="both"/>
              <w:rPr>
                <w:color w:val="0070C0"/>
                <w:sz w:val="28"/>
                <w:szCs w:val="28"/>
              </w:rPr>
            </w:pPr>
            <w:r w:rsidRPr="00D064DE">
              <w:rPr>
                <w:noProof w:val="0"/>
                <w:sz w:val="28"/>
              </w:rPr>
              <w:t xml:space="preserve">- 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r w:rsidR="00153E8C" w:rsidRPr="00D064DE">
              <w:rPr>
                <w:noProof w:val="0"/>
                <w:sz w:val="28"/>
              </w:rPr>
              <w:t>составит</w:t>
            </w:r>
            <w:r w:rsidRPr="00D064DE">
              <w:rPr>
                <w:noProof w:val="0"/>
                <w:sz w:val="28"/>
              </w:rPr>
              <w:t xml:space="preserve"> 5 %.</w:t>
            </w:r>
          </w:p>
        </w:tc>
      </w:tr>
    </w:tbl>
    <w:p w:rsidR="00324552" w:rsidRDefault="00324552" w:rsidP="00CA0385">
      <w:pPr>
        <w:jc w:val="center"/>
        <w:rPr>
          <w:b/>
          <w:noProof w:val="0"/>
          <w:sz w:val="28"/>
        </w:rPr>
      </w:pPr>
    </w:p>
    <w:p w:rsidR="00541A0E" w:rsidRDefault="00457C34" w:rsidP="00CA0385">
      <w:pPr>
        <w:jc w:val="center"/>
        <w:rPr>
          <w:b/>
          <w:noProof w:val="0"/>
          <w:sz w:val="28"/>
        </w:rPr>
      </w:pPr>
      <w:r>
        <w:rPr>
          <w:b/>
          <w:noProof w:val="0"/>
          <w:sz w:val="28"/>
        </w:rPr>
        <w:t>Раздел 1. Общая характеристика сферы реализации подпрограммы 1</w:t>
      </w:r>
    </w:p>
    <w:p w:rsidR="0025750F" w:rsidRDefault="00457C34" w:rsidP="00CA0385">
      <w:pPr>
        <w:jc w:val="center"/>
        <w:rPr>
          <w:b/>
          <w:noProof w:val="0"/>
          <w:sz w:val="28"/>
        </w:rPr>
      </w:pPr>
      <w:r>
        <w:rPr>
          <w:b/>
          <w:noProof w:val="0"/>
          <w:sz w:val="28"/>
        </w:rPr>
        <w:t>«Развитие дошкольного, общего и дополнительного образования детей», формулировки  основных проблем в указанной сфере и прогноз ее развития.</w:t>
      </w:r>
    </w:p>
    <w:p w:rsidR="00324552" w:rsidRDefault="00324552" w:rsidP="00CA0385">
      <w:pPr>
        <w:jc w:val="center"/>
        <w:rPr>
          <w:b/>
          <w:noProof w:val="0"/>
          <w:sz w:val="28"/>
        </w:rPr>
      </w:pPr>
    </w:p>
    <w:p w:rsidR="00457C34" w:rsidRDefault="00EF2286" w:rsidP="00CA0385">
      <w:pPr>
        <w:ind w:firstLine="851"/>
        <w:jc w:val="both"/>
        <w:rPr>
          <w:noProof w:val="0"/>
          <w:sz w:val="28"/>
        </w:rPr>
      </w:pPr>
      <w:r>
        <w:rPr>
          <w:noProof w:val="0"/>
          <w:sz w:val="28"/>
        </w:rPr>
        <w:t xml:space="preserve">В округе Муром  </w:t>
      </w:r>
      <w:r w:rsidRPr="00780726">
        <w:rPr>
          <w:noProof w:val="0"/>
          <w:sz w:val="28"/>
        </w:rPr>
        <w:t>в 202</w:t>
      </w:r>
      <w:r w:rsidR="00780726">
        <w:rPr>
          <w:noProof w:val="0"/>
          <w:sz w:val="28"/>
        </w:rPr>
        <w:t>1</w:t>
      </w:r>
      <w:r w:rsidR="00457C34" w:rsidRPr="00780726">
        <w:rPr>
          <w:noProof w:val="0"/>
          <w:sz w:val="28"/>
        </w:rPr>
        <w:t xml:space="preserve"> году</w:t>
      </w:r>
      <w:r w:rsidR="00457C34">
        <w:rPr>
          <w:noProof w:val="0"/>
          <w:sz w:val="28"/>
        </w:rPr>
        <w:t xml:space="preserve">  функционируют:</w:t>
      </w:r>
    </w:p>
    <w:p w:rsidR="00457C34" w:rsidRDefault="00CA0385" w:rsidP="00CA0385">
      <w:pPr>
        <w:ind w:firstLine="851"/>
        <w:jc w:val="both"/>
        <w:rPr>
          <w:noProof w:val="0"/>
          <w:sz w:val="28"/>
        </w:rPr>
      </w:pPr>
      <w:r>
        <w:rPr>
          <w:noProof w:val="0"/>
          <w:sz w:val="28"/>
        </w:rPr>
        <w:t xml:space="preserve">- </w:t>
      </w:r>
      <w:r w:rsidR="00953E4F" w:rsidRPr="00780726">
        <w:rPr>
          <w:noProof w:val="0"/>
          <w:sz w:val="28"/>
        </w:rPr>
        <w:t>32</w:t>
      </w:r>
      <w:r w:rsidR="00457C34">
        <w:rPr>
          <w:noProof w:val="0"/>
          <w:sz w:val="28"/>
        </w:rPr>
        <w:t>дошкольных образовательных организации;</w:t>
      </w:r>
    </w:p>
    <w:p w:rsidR="00457C34" w:rsidRDefault="00CA0385" w:rsidP="00CA0385">
      <w:pPr>
        <w:ind w:firstLine="851"/>
        <w:jc w:val="both"/>
        <w:rPr>
          <w:noProof w:val="0"/>
          <w:sz w:val="28"/>
        </w:rPr>
      </w:pPr>
      <w:r>
        <w:rPr>
          <w:noProof w:val="0"/>
          <w:sz w:val="28"/>
        </w:rPr>
        <w:t xml:space="preserve">- </w:t>
      </w:r>
      <w:r w:rsidR="00457C34">
        <w:rPr>
          <w:noProof w:val="0"/>
          <w:sz w:val="28"/>
        </w:rPr>
        <w:t>16 общеобразовательных организаций;</w:t>
      </w:r>
    </w:p>
    <w:p w:rsidR="00457C34" w:rsidRDefault="00CA0385" w:rsidP="00CA0385">
      <w:pPr>
        <w:ind w:firstLine="851"/>
        <w:jc w:val="both"/>
        <w:rPr>
          <w:noProof w:val="0"/>
          <w:sz w:val="28"/>
        </w:rPr>
      </w:pPr>
      <w:r>
        <w:rPr>
          <w:noProof w:val="0"/>
          <w:sz w:val="28"/>
        </w:rPr>
        <w:t xml:space="preserve">- </w:t>
      </w:r>
      <w:r w:rsidR="00457C34">
        <w:rPr>
          <w:noProof w:val="0"/>
          <w:sz w:val="28"/>
        </w:rPr>
        <w:t>2 учреждения дополнительного образования детей сферы образования;</w:t>
      </w:r>
    </w:p>
    <w:p w:rsidR="00457C34" w:rsidRDefault="00457C34" w:rsidP="00CA0385">
      <w:pPr>
        <w:ind w:firstLine="851"/>
        <w:jc w:val="both"/>
        <w:rPr>
          <w:noProof w:val="0"/>
          <w:sz w:val="28"/>
        </w:rPr>
      </w:pPr>
      <w:r>
        <w:rPr>
          <w:noProof w:val="0"/>
          <w:sz w:val="28"/>
        </w:rPr>
        <w:t>Численность обучающихся и воспитанников  составляет:</w:t>
      </w:r>
    </w:p>
    <w:p w:rsidR="00457C34" w:rsidRDefault="00457C34" w:rsidP="00CA0385">
      <w:pPr>
        <w:ind w:firstLine="851"/>
        <w:jc w:val="both"/>
        <w:rPr>
          <w:noProof w:val="0"/>
          <w:sz w:val="28"/>
        </w:rPr>
      </w:pPr>
      <w:r>
        <w:rPr>
          <w:noProof w:val="0"/>
          <w:sz w:val="28"/>
        </w:rPr>
        <w:t>- в дошкольных организациях</w:t>
      </w:r>
      <w:r w:rsidR="00B15746">
        <w:rPr>
          <w:noProof w:val="0"/>
          <w:sz w:val="28"/>
        </w:rPr>
        <w:t xml:space="preserve">–6 </w:t>
      </w:r>
      <w:r w:rsidR="00780726">
        <w:rPr>
          <w:noProof w:val="0"/>
          <w:sz w:val="28"/>
        </w:rPr>
        <w:t>200</w:t>
      </w:r>
      <w:r>
        <w:rPr>
          <w:noProof w:val="0"/>
          <w:sz w:val="28"/>
        </w:rPr>
        <w:t>человек</w:t>
      </w:r>
      <w:r w:rsidR="00B15746">
        <w:rPr>
          <w:noProof w:val="0"/>
          <w:sz w:val="28"/>
        </w:rPr>
        <w:t>;</w:t>
      </w:r>
    </w:p>
    <w:p w:rsidR="00457C34" w:rsidRDefault="00457C34" w:rsidP="00CA0385">
      <w:pPr>
        <w:ind w:firstLine="851"/>
        <w:jc w:val="both"/>
        <w:rPr>
          <w:b/>
          <w:noProof w:val="0"/>
          <w:sz w:val="28"/>
        </w:rPr>
      </w:pPr>
      <w:r>
        <w:rPr>
          <w:noProof w:val="0"/>
          <w:sz w:val="28"/>
        </w:rPr>
        <w:t xml:space="preserve">- в общеобразовательных организациях </w:t>
      </w:r>
      <w:r w:rsidR="00B15746">
        <w:rPr>
          <w:noProof w:val="0"/>
          <w:sz w:val="28"/>
        </w:rPr>
        <w:t>–</w:t>
      </w:r>
      <w:r w:rsidRPr="00491F69">
        <w:rPr>
          <w:noProof w:val="0"/>
          <w:sz w:val="28"/>
        </w:rPr>
        <w:t xml:space="preserve"> 11</w:t>
      </w:r>
      <w:r w:rsidR="00780726">
        <w:rPr>
          <w:noProof w:val="0"/>
          <w:sz w:val="28"/>
        </w:rPr>
        <w:t>515</w:t>
      </w:r>
      <w:r>
        <w:rPr>
          <w:noProof w:val="0"/>
          <w:sz w:val="28"/>
        </w:rPr>
        <w:t>человек</w:t>
      </w:r>
      <w:r w:rsidR="00B15746">
        <w:rPr>
          <w:noProof w:val="0"/>
          <w:sz w:val="28"/>
        </w:rPr>
        <w:t>;</w:t>
      </w:r>
    </w:p>
    <w:p w:rsidR="00457C34" w:rsidRDefault="00457C34" w:rsidP="00CA0385">
      <w:pPr>
        <w:ind w:firstLine="851"/>
        <w:jc w:val="both"/>
        <w:rPr>
          <w:b/>
          <w:noProof w:val="0"/>
          <w:sz w:val="28"/>
        </w:rPr>
      </w:pPr>
      <w:r>
        <w:rPr>
          <w:noProof w:val="0"/>
          <w:sz w:val="28"/>
        </w:rPr>
        <w:t xml:space="preserve">- в учреждениях дополнительного образования </w:t>
      </w:r>
      <w:r w:rsidR="003F5A86">
        <w:rPr>
          <w:noProof w:val="0"/>
          <w:sz w:val="28"/>
        </w:rPr>
        <w:t>–</w:t>
      </w:r>
      <w:r w:rsidR="003F5A86">
        <w:rPr>
          <w:sz w:val="28"/>
          <w:szCs w:val="28"/>
        </w:rPr>
        <w:t>3 541</w:t>
      </w:r>
      <w:r>
        <w:rPr>
          <w:sz w:val="28"/>
          <w:szCs w:val="28"/>
        </w:rPr>
        <w:t>человек.</w:t>
      </w:r>
    </w:p>
    <w:p w:rsidR="00457C34" w:rsidRPr="007740AF" w:rsidRDefault="00457C34" w:rsidP="007740AF">
      <w:pPr>
        <w:ind w:firstLine="851"/>
        <w:jc w:val="both"/>
        <w:rPr>
          <w:noProof w:val="0"/>
          <w:sz w:val="28"/>
        </w:rPr>
      </w:pPr>
      <w:r>
        <w:rPr>
          <w:noProof w:val="0"/>
          <w:sz w:val="28"/>
        </w:rPr>
        <w:t>Важнейшим приоритетом  образовательной политики  округа Муром остается рализация комплексных мер по обеспечению государственных гарантий доступности дошкольного образования. В рамках муниципальной программы  реализуются мероприятия по развитию сети дошкольных образовательных учреждений, предусматривающие полное удовлетворение потребности  граждан в дошкольных образовательных услугах.</w:t>
      </w:r>
      <w:r>
        <w:rPr>
          <w:sz w:val="28"/>
          <w:szCs w:val="28"/>
        </w:rPr>
        <w:t xml:space="preserve">За </w:t>
      </w:r>
      <w:r w:rsidR="007740AF">
        <w:rPr>
          <w:sz w:val="28"/>
          <w:szCs w:val="28"/>
        </w:rPr>
        <w:t xml:space="preserve"> последнийгод</w:t>
      </w:r>
      <w:r>
        <w:rPr>
          <w:sz w:val="28"/>
          <w:szCs w:val="28"/>
        </w:rPr>
        <w:t xml:space="preserve">  дополнительно создано </w:t>
      </w:r>
      <w:r w:rsidR="007740AF">
        <w:rPr>
          <w:sz w:val="28"/>
          <w:szCs w:val="28"/>
        </w:rPr>
        <w:t>10 мест</w:t>
      </w:r>
      <w:r>
        <w:rPr>
          <w:sz w:val="28"/>
          <w:szCs w:val="28"/>
        </w:rPr>
        <w:t xml:space="preserve">.  </w:t>
      </w:r>
    </w:p>
    <w:p w:rsidR="00457C34" w:rsidRDefault="007740AF" w:rsidP="00457C34">
      <w:pPr>
        <w:ind w:hanging="142"/>
        <w:jc w:val="both"/>
        <w:rPr>
          <w:sz w:val="28"/>
          <w:szCs w:val="28"/>
        </w:rPr>
      </w:pPr>
      <w:r>
        <w:rPr>
          <w:sz w:val="28"/>
          <w:szCs w:val="28"/>
        </w:rPr>
        <w:tab/>
      </w:r>
      <w:r>
        <w:rPr>
          <w:sz w:val="28"/>
          <w:szCs w:val="28"/>
        </w:rPr>
        <w:tab/>
      </w:r>
      <w:r w:rsidR="00457C34">
        <w:rPr>
          <w:sz w:val="28"/>
          <w:szCs w:val="28"/>
        </w:rPr>
        <w:t xml:space="preserve">Основная задача по обеспечению местами детей в возрасте от 3-х до 7 лет выполнена в полном объеме. В образовательных учреждениях, реализующих основную общеобразовательную программу дошкольного образования,работает </w:t>
      </w:r>
      <w:r w:rsidR="00326151">
        <w:rPr>
          <w:sz w:val="28"/>
          <w:szCs w:val="28"/>
        </w:rPr>
        <w:t>5</w:t>
      </w:r>
      <w:r w:rsidR="00C04254">
        <w:rPr>
          <w:sz w:val="28"/>
          <w:szCs w:val="28"/>
        </w:rPr>
        <w:t>21</w:t>
      </w:r>
      <w:r w:rsidR="00457C34">
        <w:rPr>
          <w:sz w:val="28"/>
          <w:szCs w:val="28"/>
        </w:rPr>
        <w:t xml:space="preserve"> педагогических работник</w:t>
      </w:r>
      <w:r w:rsidR="00C04254">
        <w:rPr>
          <w:sz w:val="28"/>
          <w:szCs w:val="28"/>
        </w:rPr>
        <w:t>ов</w:t>
      </w:r>
      <w:r w:rsidR="00326151">
        <w:rPr>
          <w:sz w:val="28"/>
          <w:szCs w:val="28"/>
        </w:rPr>
        <w:t>, из них педагогов пенсионного возраста</w:t>
      </w:r>
      <w:r w:rsidR="000073CF">
        <w:rPr>
          <w:sz w:val="28"/>
          <w:szCs w:val="28"/>
        </w:rPr>
        <w:t>9</w:t>
      </w:r>
      <w:r w:rsidR="00C04254">
        <w:rPr>
          <w:sz w:val="28"/>
          <w:szCs w:val="28"/>
        </w:rPr>
        <w:t>9</w:t>
      </w:r>
      <w:r w:rsidR="000073CF">
        <w:rPr>
          <w:sz w:val="28"/>
          <w:szCs w:val="28"/>
        </w:rPr>
        <w:t xml:space="preserve"> человек (</w:t>
      </w:r>
      <w:r w:rsidR="00C04254">
        <w:rPr>
          <w:sz w:val="28"/>
          <w:szCs w:val="28"/>
        </w:rPr>
        <w:t>19</w:t>
      </w:r>
      <w:r w:rsidR="00C76C3B">
        <w:rPr>
          <w:sz w:val="28"/>
          <w:szCs w:val="28"/>
        </w:rPr>
        <w:t>%</w:t>
      </w:r>
      <w:r w:rsidR="000073CF">
        <w:rPr>
          <w:sz w:val="28"/>
          <w:szCs w:val="28"/>
        </w:rPr>
        <w:t>)</w:t>
      </w:r>
      <w:r w:rsidR="00C76C3B">
        <w:rPr>
          <w:sz w:val="28"/>
          <w:szCs w:val="28"/>
        </w:rPr>
        <w:t xml:space="preserve">. </w:t>
      </w:r>
    </w:p>
    <w:p w:rsidR="008160AC" w:rsidRPr="00213B64" w:rsidRDefault="00457C34" w:rsidP="00457C34">
      <w:pPr>
        <w:ind w:firstLine="851"/>
        <w:jc w:val="both"/>
        <w:rPr>
          <w:color w:val="FF0000"/>
          <w:sz w:val="28"/>
          <w:szCs w:val="28"/>
        </w:rPr>
      </w:pPr>
      <w:r>
        <w:rPr>
          <w:noProof w:val="0"/>
          <w:sz w:val="28"/>
        </w:rPr>
        <w:t>В  20</w:t>
      </w:r>
      <w:r w:rsidR="00953E4F">
        <w:rPr>
          <w:noProof w:val="0"/>
          <w:sz w:val="28"/>
        </w:rPr>
        <w:t xml:space="preserve">20 - </w:t>
      </w:r>
      <w:r>
        <w:rPr>
          <w:noProof w:val="0"/>
          <w:sz w:val="28"/>
        </w:rPr>
        <w:t>20</w:t>
      </w:r>
      <w:r w:rsidR="00213B64">
        <w:rPr>
          <w:noProof w:val="0"/>
          <w:sz w:val="28"/>
        </w:rPr>
        <w:t>2</w:t>
      </w:r>
      <w:r w:rsidR="00953E4F">
        <w:rPr>
          <w:noProof w:val="0"/>
          <w:sz w:val="28"/>
        </w:rPr>
        <w:t>1</w:t>
      </w:r>
      <w:r>
        <w:rPr>
          <w:noProof w:val="0"/>
          <w:sz w:val="28"/>
        </w:rPr>
        <w:t xml:space="preserve"> учебном</w:t>
      </w:r>
      <w:r w:rsidR="008160AC">
        <w:rPr>
          <w:noProof w:val="0"/>
          <w:sz w:val="28"/>
        </w:rPr>
        <w:t xml:space="preserve"> году  в  округе функционируют </w:t>
      </w:r>
      <w:r w:rsidR="008160AC">
        <w:rPr>
          <w:sz w:val="28"/>
          <w:szCs w:val="28"/>
        </w:rPr>
        <w:t xml:space="preserve">16 общеобразовательных учреждений, из них 1 гимназия, 1 лицей, 13 средних школ, 1 основная школа и 2 учреждения дополнительного образования. </w:t>
      </w:r>
      <w:r w:rsidR="008160AC" w:rsidRPr="001E032F">
        <w:rPr>
          <w:sz w:val="28"/>
          <w:szCs w:val="28"/>
        </w:rPr>
        <w:t>На 01.09.20</w:t>
      </w:r>
      <w:r w:rsidR="00953E4F" w:rsidRPr="001E032F">
        <w:rPr>
          <w:sz w:val="28"/>
          <w:szCs w:val="28"/>
        </w:rPr>
        <w:t>20</w:t>
      </w:r>
      <w:r w:rsidR="008160AC" w:rsidRPr="001E032F">
        <w:rPr>
          <w:sz w:val="28"/>
          <w:szCs w:val="28"/>
        </w:rPr>
        <w:t xml:space="preserve"> года в общеобразовательных учреждениях округа обучается   11 </w:t>
      </w:r>
      <w:r w:rsidR="00492068" w:rsidRPr="001E032F">
        <w:rPr>
          <w:sz w:val="28"/>
          <w:szCs w:val="28"/>
        </w:rPr>
        <w:t>515</w:t>
      </w:r>
      <w:r w:rsidR="008160AC" w:rsidRPr="001E032F">
        <w:rPr>
          <w:sz w:val="28"/>
          <w:szCs w:val="28"/>
        </w:rPr>
        <w:t xml:space="preserve"> человек. За 3 последние года контингент учащихся увеличился на  46</w:t>
      </w:r>
      <w:r w:rsidR="00492068" w:rsidRPr="001E032F">
        <w:rPr>
          <w:sz w:val="28"/>
          <w:szCs w:val="28"/>
        </w:rPr>
        <w:t>2</w:t>
      </w:r>
      <w:r w:rsidR="008160AC" w:rsidRPr="001E032F">
        <w:rPr>
          <w:sz w:val="28"/>
          <w:szCs w:val="28"/>
        </w:rPr>
        <w:t xml:space="preserve">  человек</w:t>
      </w:r>
      <w:r w:rsidR="00492068" w:rsidRPr="001E032F">
        <w:rPr>
          <w:sz w:val="28"/>
          <w:szCs w:val="28"/>
        </w:rPr>
        <w:t>а</w:t>
      </w:r>
      <w:r w:rsidR="008160AC" w:rsidRPr="001E032F">
        <w:rPr>
          <w:sz w:val="28"/>
          <w:szCs w:val="28"/>
        </w:rPr>
        <w:t xml:space="preserve"> (</w:t>
      </w:r>
      <w:r w:rsidR="00492068" w:rsidRPr="001E032F">
        <w:rPr>
          <w:sz w:val="28"/>
          <w:szCs w:val="28"/>
        </w:rPr>
        <w:t xml:space="preserve">2019 – 2020 учебный год – 11 370, </w:t>
      </w:r>
      <w:r w:rsidR="008160AC" w:rsidRPr="001E032F">
        <w:rPr>
          <w:sz w:val="28"/>
          <w:szCs w:val="28"/>
        </w:rPr>
        <w:t xml:space="preserve">2018 - 2019 </w:t>
      </w:r>
      <w:r w:rsidR="00492068" w:rsidRPr="001E032F">
        <w:rPr>
          <w:sz w:val="28"/>
          <w:szCs w:val="28"/>
        </w:rPr>
        <w:t xml:space="preserve">учебный </w:t>
      </w:r>
      <w:r w:rsidR="008160AC" w:rsidRPr="001E032F">
        <w:rPr>
          <w:sz w:val="28"/>
          <w:szCs w:val="28"/>
        </w:rPr>
        <w:t>год - 11 305, 2017 – 2018</w:t>
      </w:r>
      <w:r w:rsidR="00492068" w:rsidRPr="001E032F">
        <w:rPr>
          <w:sz w:val="28"/>
          <w:szCs w:val="28"/>
        </w:rPr>
        <w:t xml:space="preserve"> учебный год – 11 053</w:t>
      </w:r>
      <w:r w:rsidR="008160AC" w:rsidRPr="001E032F">
        <w:rPr>
          <w:sz w:val="28"/>
          <w:szCs w:val="28"/>
        </w:rPr>
        <w:t>).</w:t>
      </w:r>
      <w:r w:rsidR="008160AC" w:rsidRPr="0005624B">
        <w:rPr>
          <w:sz w:val="28"/>
          <w:szCs w:val="28"/>
        </w:rPr>
        <w:t xml:space="preserve"> Тенденция увеличения школьников  в последующие годы будет сохраняться.</w:t>
      </w:r>
    </w:p>
    <w:p w:rsidR="00457C34" w:rsidRPr="000073CF" w:rsidRDefault="000073CF" w:rsidP="0067407D">
      <w:pPr>
        <w:jc w:val="both"/>
        <w:rPr>
          <w:noProof w:val="0"/>
          <w:sz w:val="28"/>
        </w:rPr>
      </w:pPr>
      <w:r>
        <w:rPr>
          <w:noProof w:val="0"/>
          <w:sz w:val="28"/>
        </w:rPr>
        <w:tab/>
      </w:r>
      <w:r w:rsidR="00457C34" w:rsidRPr="000073CF">
        <w:rPr>
          <w:noProof w:val="0"/>
          <w:sz w:val="28"/>
        </w:rPr>
        <w:t>Эффективность реализации подпрограммы 1 Программы определяется с помощью системы индикаторов  и показателей сферы  образования.</w:t>
      </w:r>
    </w:p>
    <w:p w:rsidR="00457C34" w:rsidRPr="000073CF" w:rsidRDefault="00457C34" w:rsidP="0067407D">
      <w:pPr>
        <w:ind w:firstLine="851"/>
        <w:jc w:val="both"/>
        <w:rPr>
          <w:noProof w:val="0"/>
          <w:sz w:val="28"/>
        </w:rPr>
      </w:pPr>
      <w:r w:rsidRPr="000073CF">
        <w:rPr>
          <w:noProof w:val="0"/>
          <w:sz w:val="28"/>
        </w:rPr>
        <w:t>На текущий момент  в сфере  дошкольного, общего образования и дополнительного образования детей сохраняются проблемы, требующие решения:</w:t>
      </w:r>
    </w:p>
    <w:p w:rsidR="00457C34" w:rsidRDefault="00CA0385" w:rsidP="0067407D">
      <w:pPr>
        <w:jc w:val="both"/>
        <w:rPr>
          <w:noProof w:val="0"/>
          <w:sz w:val="28"/>
        </w:rPr>
      </w:pPr>
      <w:r>
        <w:rPr>
          <w:noProof w:val="0"/>
          <w:sz w:val="28"/>
        </w:rPr>
        <w:tab/>
      </w:r>
      <w:r w:rsidR="00457C34">
        <w:rPr>
          <w:noProof w:val="0"/>
          <w:sz w:val="28"/>
        </w:rPr>
        <w:t>- недостаточный объем предложения услуг по сопровождению раннего развития детей от 2 месяцев до 3 лет;</w:t>
      </w:r>
    </w:p>
    <w:p w:rsidR="00457C34" w:rsidRDefault="00CA0385" w:rsidP="0067407D">
      <w:pPr>
        <w:jc w:val="both"/>
        <w:rPr>
          <w:noProof w:val="0"/>
          <w:sz w:val="28"/>
        </w:rPr>
      </w:pPr>
      <w:r>
        <w:rPr>
          <w:noProof w:val="0"/>
          <w:sz w:val="28"/>
        </w:rPr>
        <w:tab/>
      </w:r>
      <w:r w:rsidR="00457C34">
        <w:rPr>
          <w:noProof w:val="0"/>
          <w:sz w:val="28"/>
        </w:rPr>
        <w:t xml:space="preserve">- несоответствие темпов обновления учебно-материальной базы и номенклатуры услуг организаций дополнительного   образования детей и изменяющихся потребностей населения; </w:t>
      </w:r>
    </w:p>
    <w:p w:rsidR="00457C34" w:rsidRDefault="00CA0385" w:rsidP="0067407D">
      <w:pPr>
        <w:jc w:val="both"/>
        <w:rPr>
          <w:noProof w:val="0"/>
          <w:sz w:val="28"/>
        </w:rPr>
      </w:pPr>
      <w:r>
        <w:rPr>
          <w:noProof w:val="0"/>
          <w:sz w:val="28"/>
        </w:rPr>
        <w:tab/>
      </w:r>
      <w:r w:rsidR="00457C34">
        <w:rPr>
          <w:noProof w:val="0"/>
          <w:sz w:val="28"/>
        </w:rPr>
        <w:t>- разрывы в качестве образовательных результатов  между общеобразовательными организациями, работающими в разных социокультурных условиях;</w:t>
      </w:r>
    </w:p>
    <w:p w:rsidR="00457C34" w:rsidRDefault="00CA0385" w:rsidP="0067407D">
      <w:pPr>
        <w:jc w:val="both"/>
        <w:rPr>
          <w:noProof w:val="0"/>
          <w:sz w:val="28"/>
        </w:rPr>
      </w:pPr>
      <w:r>
        <w:rPr>
          <w:noProof w:val="0"/>
          <w:sz w:val="28"/>
        </w:rPr>
        <w:tab/>
      </w:r>
      <w:r w:rsidR="00457C34">
        <w:rPr>
          <w:noProof w:val="0"/>
          <w:sz w:val="28"/>
        </w:rPr>
        <w:t>- недостаточные  условия для удовлетворения потребностей детей с ограниченными возможностями здоровья в программах инклюзивного образования;</w:t>
      </w:r>
    </w:p>
    <w:p w:rsidR="00457C34" w:rsidRDefault="00CA0385" w:rsidP="0067407D">
      <w:pPr>
        <w:jc w:val="both"/>
        <w:rPr>
          <w:noProof w:val="0"/>
          <w:sz w:val="28"/>
        </w:rPr>
      </w:pPr>
      <w:r>
        <w:rPr>
          <w:noProof w:val="0"/>
          <w:sz w:val="28"/>
        </w:rPr>
        <w:tab/>
      </w:r>
      <w:r w:rsidR="00457C34">
        <w:rPr>
          <w:noProof w:val="0"/>
          <w:sz w:val="28"/>
        </w:rPr>
        <w:t>- низкие темпы обновления состава и компетенций педагогических кадров.</w:t>
      </w:r>
    </w:p>
    <w:p w:rsidR="00457C34" w:rsidRDefault="00457C34" w:rsidP="0067407D">
      <w:pPr>
        <w:ind w:firstLine="851"/>
        <w:jc w:val="both"/>
        <w:rPr>
          <w:noProof w:val="0"/>
          <w:sz w:val="28"/>
        </w:rPr>
      </w:pPr>
      <w:r>
        <w:rPr>
          <w:noProof w:val="0"/>
          <w:sz w:val="28"/>
        </w:rPr>
        <w:t>Отсутствие эффективных мер по решению этих проблем может вести к возникновению следующих рисков:</w:t>
      </w:r>
    </w:p>
    <w:p w:rsidR="00457C34" w:rsidRDefault="00CA0385" w:rsidP="0067407D">
      <w:pPr>
        <w:jc w:val="both"/>
        <w:rPr>
          <w:noProof w:val="0"/>
          <w:sz w:val="28"/>
        </w:rPr>
      </w:pPr>
      <w:r>
        <w:rPr>
          <w:noProof w:val="0"/>
          <w:sz w:val="28"/>
        </w:rPr>
        <w:tab/>
      </w:r>
      <w:r w:rsidR="00457C34">
        <w:rPr>
          <w:noProof w:val="0"/>
          <w:sz w:val="28"/>
        </w:rPr>
        <w:t>- ограничение доступа к качественным услугам дошкольного, общего образования  и дополнительного образования детей;</w:t>
      </w:r>
    </w:p>
    <w:p w:rsidR="00457C34" w:rsidRDefault="00CA0385" w:rsidP="0067407D">
      <w:pPr>
        <w:jc w:val="both"/>
        <w:rPr>
          <w:noProof w:val="0"/>
          <w:sz w:val="28"/>
        </w:rPr>
      </w:pPr>
      <w:r>
        <w:rPr>
          <w:noProof w:val="0"/>
          <w:sz w:val="28"/>
        </w:rPr>
        <w:tab/>
      </w:r>
      <w:r w:rsidR="00457C34">
        <w:rPr>
          <w:noProof w:val="0"/>
          <w:sz w:val="28"/>
        </w:rPr>
        <w:t>- 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457C34" w:rsidRDefault="00CA0385" w:rsidP="0067407D">
      <w:pPr>
        <w:jc w:val="both"/>
        <w:rPr>
          <w:noProof w:val="0"/>
          <w:sz w:val="28"/>
        </w:rPr>
      </w:pPr>
      <w:r>
        <w:rPr>
          <w:noProof w:val="0"/>
          <w:sz w:val="28"/>
        </w:rPr>
        <w:tab/>
      </w:r>
      <w:r w:rsidR="00457C34">
        <w:rPr>
          <w:noProof w:val="0"/>
          <w:sz w:val="28"/>
        </w:rPr>
        <w:t>- неудовлетворенность населения качеством образовательных услуг.</w:t>
      </w:r>
    </w:p>
    <w:p w:rsidR="00324552" w:rsidRDefault="00324552" w:rsidP="00FC6FD0">
      <w:pPr>
        <w:jc w:val="both"/>
        <w:rPr>
          <w:noProof w:val="0"/>
          <w:sz w:val="28"/>
        </w:rPr>
      </w:pPr>
    </w:p>
    <w:p w:rsidR="00FC6FD0" w:rsidRDefault="00457C34" w:rsidP="00FC6FD0">
      <w:pPr>
        <w:jc w:val="center"/>
        <w:rPr>
          <w:b/>
          <w:noProof w:val="0"/>
          <w:sz w:val="28"/>
        </w:rPr>
      </w:pPr>
      <w:r>
        <w:rPr>
          <w:b/>
          <w:noProof w:val="0"/>
          <w:sz w:val="28"/>
        </w:rPr>
        <w:t xml:space="preserve">Раздел 2. Приоритеты муниципальной  политики </w:t>
      </w:r>
    </w:p>
    <w:p w:rsidR="00324552" w:rsidRDefault="00457C34" w:rsidP="00FC6FD0">
      <w:pPr>
        <w:jc w:val="center"/>
        <w:rPr>
          <w:b/>
          <w:noProof w:val="0"/>
          <w:sz w:val="28"/>
        </w:rPr>
      </w:pPr>
      <w:r>
        <w:rPr>
          <w:b/>
          <w:noProof w:val="0"/>
          <w:sz w:val="28"/>
        </w:rPr>
        <w:t>в сфере  реализации подпрограммы</w:t>
      </w:r>
    </w:p>
    <w:p w:rsidR="001E032F" w:rsidRPr="001E032F" w:rsidRDefault="001E032F" w:rsidP="00FC6FD0">
      <w:pPr>
        <w:jc w:val="center"/>
        <w:rPr>
          <w:b/>
          <w:noProof w:val="0"/>
          <w:sz w:val="8"/>
          <w:szCs w:val="8"/>
        </w:rPr>
      </w:pPr>
    </w:p>
    <w:p w:rsidR="00457C34" w:rsidRDefault="00457C34" w:rsidP="00457C34">
      <w:pPr>
        <w:jc w:val="both"/>
        <w:rPr>
          <w:b/>
          <w:noProof w:val="0"/>
          <w:sz w:val="28"/>
        </w:rPr>
      </w:pPr>
      <w:r>
        <w:rPr>
          <w:b/>
          <w:noProof w:val="0"/>
          <w:sz w:val="28"/>
        </w:rPr>
        <w:t>1. Цели, задачи, показатели (индикаторы) их достижения; основные ожидаемые конечные  результаты подпрограммы 1, сроки  и этапы  реализации подпрограммы 1.</w:t>
      </w:r>
    </w:p>
    <w:p w:rsidR="00457C34" w:rsidRDefault="00457C34" w:rsidP="00457C34">
      <w:pPr>
        <w:ind w:firstLine="851"/>
        <w:jc w:val="both"/>
        <w:rPr>
          <w:noProof w:val="0"/>
          <w:sz w:val="28"/>
        </w:rPr>
      </w:pPr>
      <w:r>
        <w:rPr>
          <w:noProof w:val="0"/>
          <w:sz w:val="28"/>
        </w:rPr>
        <w:t>Основным направлением  муниципальной  политики  в сфере дошкольного, общего и дополнительного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в соответствии с изменившимися потребностями населения и новыми вызовами  социального, культурного, экономического развития.</w:t>
      </w:r>
    </w:p>
    <w:p w:rsidR="00457C34" w:rsidRPr="00C76C3B" w:rsidRDefault="00457C34" w:rsidP="00457C34">
      <w:pPr>
        <w:ind w:firstLine="851"/>
        <w:jc w:val="both"/>
        <w:rPr>
          <w:noProof w:val="0"/>
          <w:sz w:val="28"/>
        </w:rPr>
      </w:pPr>
      <w:r w:rsidRPr="00C76C3B">
        <w:rPr>
          <w:noProof w:val="0"/>
          <w:sz w:val="28"/>
        </w:rPr>
        <w:t>Обеспечение доступности  дошкольных образовательных организаций  будет реализовано за счет  развития вариативных форм дошкольного образования.</w:t>
      </w:r>
    </w:p>
    <w:p w:rsidR="00457C34" w:rsidRDefault="00457C34" w:rsidP="00457C34">
      <w:pPr>
        <w:jc w:val="both"/>
        <w:rPr>
          <w:noProof w:val="0"/>
          <w:sz w:val="28"/>
        </w:rPr>
      </w:pPr>
      <w:r>
        <w:rPr>
          <w:noProof w:val="0"/>
          <w:sz w:val="28"/>
        </w:rPr>
        <w:t xml:space="preserve">            Обеспечение равного доступа  к  дошкольному образованию детям независимо от возраста, состояния здоровья и уровня развития реализуется в рамках расширения сектора сопровождения раннего развития детей и поддержки семейного воспитания, функционирования коррекционных групп  и инклюзивного образования, а также психолого-медико-социального сопровождения образования данной категории детей с ограниченными возможностями здоровья, в том числе детей-инвалидов. </w:t>
      </w:r>
    </w:p>
    <w:p w:rsidR="00457C34" w:rsidRDefault="00457C34" w:rsidP="00457C34">
      <w:pPr>
        <w:ind w:firstLine="851"/>
        <w:jc w:val="both"/>
        <w:rPr>
          <w:noProof w:val="0"/>
          <w:sz w:val="28"/>
        </w:rPr>
      </w:pPr>
      <w:r>
        <w:rPr>
          <w:noProof w:val="0"/>
          <w:sz w:val="28"/>
        </w:rPr>
        <w:t>Будут повышаться  услуги дошкольного образования для семей, воспитывающих детей раннего возраста (от рождения до 3-х лет) на дому, сопровождение раннего развития детей будет осуществляться  через Центры игровой поддержки детей, группы кратковременного пребывания, семейные группы, консультационные группы.</w:t>
      </w:r>
    </w:p>
    <w:p w:rsidR="00457C34" w:rsidRDefault="00457C34" w:rsidP="00457C34">
      <w:pPr>
        <w:ind w:firstLine="851"/>
        <w:jc w:val="both"/>
        <w:rPr>
          <w:b/>
          <w:noProof w:val="0"/>
          <w:sz w:val="28"/>
        </w:rPr>
      </w:pPr>
      <w:r>
        <w:rPr>
          <w:noProof w:val="0"/>
          <w:sz w:val="28"/>
        </w:rPr>
        <w:t xml:space="preserve">Приоритетом государственной  образовательной политики также является обновление содержания дошкольного образования посредством введения федерального стандарта дошкольного образования. Необходимо активизировать работу по созданию и расширению инновационных площадок на базе дошкольных образовательных организаций. </w:t>
      </w:r>
    </w:p>
    <w:p w:rsidR="00457C34" w:rsidRDefault="00457C34" w:rsidP="00457C34">
      <w:pPr>
        <w:ind w:firstLine="851"/>
        <w:jc w:val="both"/>
        <w:rPr>
          <w:noProof w:val="0"/>
          <w:sz w:val="28"/>
        </w:rPr>
      </w:pPr>
      <w:r>
        <w:rPr>
          <w:noProof w:val="0"/>
          <w:sz w:val="28"/>
        </w:rPr>
        <w:t>Достижение нового качества  дошкольного образования предполагает  привлечение в систему дошкольного образования новых педагогических кадров.</w:t>
      </w:r>
    </w:p>
    <w:p w:rsidR="00457C34" w:rsidRDefault="00457C34" w:rsidP="00457C34">
      <w:pPr>
        <w:ind w:firstLine="851"/>
        <w:jc w:val="both"/>
        <w:rPr>
          <w:noProof w:val="0"/>
          <w:sz w:val="28"/>
        </w:rPr>
      </w:pPr>
      <w:r>
        <w:rPr>
          <w:noProof w:val="0"/>
          <w:sz w:val="28"/>
        </w:rPr>
        <w:t>Для этого предусматривается комплекс мер, включающий:</w:t>
      </w:r>
    </w:p>
    <w:p w:rsidR="00457C34" w:rsidRDefault="00457C34" w:rsidP="00457C34">
      <w:pPr>
        <w:ind w:firstLine="851"/>
        <w:jc w:val="both"/>
        <w:rPr>
          <w:noProof w:val="0"/>
          <w:sz w:val="28"/>
        </w:rPr>
      </w:pPr>
      <w:r>
        <w:rPr>
          <w:noProof w:val="0"/>
          <w:sz w:val="28"/>
        </w:rPr>
        <w:t>- 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регионе;</w:t>
      </w:r>
    </w:p>
    <w:p w:rsidR="00457C34" w:rsidRDefault="00457C34" w:rsidP="00457C34">
      <w:pPr>
        <w:ind w:firstLine="851"/>
        <w:jc w:val="both"/>
        <w:rPr>
          <w:noProof w:val="0"/>
          <w:sz w:val="28"/>
        </w:rPr>
      </w:pPr>
      <w:r>
        <w:rPr>
          <w:noProof w:val="0"/>
          <w:sz w:val="28"/>
        </w:rPr>
        <w:t>- развитие механизмов привлечения на работу в организации дошкольного образования выпускников высших и средних учебных заведений;</w:t>
      </w:r>
    </w:p>
    <w:p w:rsidR="00457C34" w:rsidRDefault="00457C34" w:rsidP="00457C34">
      <w:pPr>
        <w:ind w:firstLine="851"/>
        <w:jc w:val="both"/>
        <w:rPr>
          <w:noProof w:val="0"/>
          <w:sz w:val="28"/>
        </w:rPr>
      </w:pPr>
      <w:r>
        <w:rPr>
          <w:noProof w:val="0"/>
          <w:sz w:val="28"/>
        </w:rPr>
        <w:t>- поддержка создания и деятельности профессиональных ассоциаций  в сфере дошкольного образования.</w:t>
      </w:r>
    </w:p>
    <w:p w:rsidR="00457C34" w:rsidRDefault="00457C34" w:rsidP="00457C34">
      <w:pPr>
        <w:ind w:firstLine="851"/>
        <w:jc w:val="both"/>
        <w:rPr>
          <w:noProof w:val="0"/>
          <w:sz w:val="28"/>
        </w:rPr>
      </w:pPr>
      <w:r>
        <w:rPr>
          <w:noProof w:val="0"/>
          <w:sz w:val="28"/>
        </w:rPr>
        <w:t xml:space="preserve">Принципиальные изменения  </w:t>
      </w:r>
      <w:r>
        <w:rPr>
          <w:b/>
          <w:noProof w:val="0"/>
          <w:sz w:val="28"/>
        </w:rPr>
        <w:t>в системе образования</w:t>
      </w:r>
      <w:r>
        <w:rPr>
          <w:noProof w:val="0"/>
          <w:sz w:val="28"/>
        </w:rPr>
        <w:t xml:space="preserve"> будут происходить в следующих направлениях:</w:t>
      </w:r>
    </w:p>
    <w:p w:rsidR="00457C34" w:rsidRDefault="00CA0385" w:rsidP="00457C34">
      <w:pPr>
        <w:jc w:val="both"/>
        <w:rPr>
          <w:noProof w:val="0"/>
          <w:sz w:val="28"/>
        </w:rPr>
      </w:pPr>
      <w:r>
        <w:rPr>
          <w:noProof w:val="0"/>
          <w:sz w:val="28"/>
        </w:rPr>
        <w:tab/>
      </w:r>
      <w:r w:rsidR="00457C34">
        <w:rPr>
          <w:noProof w:val="0"/>
          <w:sz w:val="28"/>
        </w:rPr>
        <w:t>- 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p>
    <w:p w:rsidR="00457C34" w:rsidRDefault="00CA0385" w:rsidP="00457C34">
      <w:pPr>
        <w:jc w:val="both"/>
        <w:rPr>
          <w:noProof w:val="0"/>
          <w:sz w:val="28"/>
        </w:rPr>
      </w:pPr>
      <w:r>
        <w:rPr>
          <w:noProof w:val="0"/>
          <w:sz w:val="28"/>
        </w:rPr>
        <w:tab/>
      </w:r>
      <w:r w:rsidR="00457C34">
        <w:rPr>
          <w:noProof w:val="0"/>
          <w:sz w:val="28"/>
        </w:rPr>
        <w:t>- внедрение механизмов выравнивания возможностей детей, оказавшихся в трудной жизненной ситуации, на получение качественного образования;</w:t>
      </w:r>
    </w:p>
    <w:p w:rsidR="00457C34" w:rsidRDefault="00CA0385" w:rsidP="00457C34">
      <w:pPr>
        <w:jc w:val="both"/>
        <w:rPr>
          <w:noProof w:val="0"/>
          <w:sz w:val="28"/>
        </w:rPr>
      </w:pPr>
      <w:r>
        <w:rPr>
          <w:noProof w:val="0"/>
          <w:sz w:val="28"/>
        </w:rPr>
        <w:tab/>
      </w:r>
      <w:r w:rsidR="00457C34">
        <w:rPr>
          <w:noProof w:val="0"/>
          <w:sz w:val="28"/>
        </w:rPr>
        <w:t>- формирование эффективной системы выявления и поддержки молодых талантов;</w:t>
      </w:r>
    </w:p>
    <w:p w:rsidR="00457C34" w:rsidRDefault="00CA0385" w:rsidP="00457C34">
      <w:pPr>
        <w:jc w:val="both"/>
        <w:rPr>
          <w:noProof w:val="0"/>
          <w:sz w:val="28"/>
        </w:rPr>
      </w:pPr>
      <w:r>
        <w:rPr>
          <w:noProof w:val="0"/>
          <w:sz w:val="28"/>
        </w:rPr>
        <w:tab/>
      </w:r>
      <w:r w:rsidR="00457C34">
        <w:rPr>
          <w:noProof w:val="0"/>
          <w:sz w:val="28"/>
        </w:rPr>
        <w:t>- омоложение и рост профессионального уровня педагогических кадров;</w:t>
      </w:r>
    </w:p>
    <w:p w:rsidR="00457C34" w:rsidRDefault="00CA0385" w:rsidP="00457C34">
      <w:pPr>
        <w:jc w:val="both"/>
        <w:rPr>
          <w:noProof w:val="0"/>
          <w:sz w:val="28"/>
        </w:rPr>
      </w:pPr>
      <w:r>
        <w:rPr>
          <w:noProof w:val="0"/>
          <w:sz w:val="28"/>
        </w:rPr>
        <w:tab/>
      </w:r>
      <w:r w:rsidR="00457C34">
        <w:rPr>
          <w:noProof w:val="0"/>
          <w:sz w:val="28"/>
        </w:rPr>
        <w:t>- поддержка инноваций и инициатив педагогов, профессиональных сообществ, образовательных организаций;</w:t>
      </w:r>
    </w:p>
    <w:p w:rsidR="00457C34" w:rsidRDefault="00CA0385" w:rsidP="00457C34">
      <w:pPr>
        <w:jc w:val="both"/>
        <w:rPr>
          <w:noProof w:val="0"/>
          <w:sz w:val="28"/>
        </w:rPr>
      </w:pPr>
      <w:r>
        <w:rPr>
          <w:noProof w:val="0"/>
          <w:sz w:val="28"/>
        </w:rPr>
        <w:tab/>
      </w:r>
      <w:r w:rsidR="00457C34">
        <w:rPr>
          <w:noProof w:val="0"/>
          <w:sz w:val="28"/>
        </w:rPr>
        <w:t>- внедрение новой модели организации и финансирования сектора дополнительного образования и социализации детей;</w:t>
      </w:r>
    </w:p>
    <w:p w:rsidR="00457C34" w:rsidRDefault="00CA0385" w:rsidP="00457C34">
      <w:pPr>
        <w:jc w:val="both"/>
        <w:rPr>
          <w:noProof w:val="0"/>
          <w:sz w:val="28"/>
        </w:rPr>
      </w:pPr>
      <w:r>
        <w:rPr>
          <w:noProof w:val="0"/>
          <w:sz w:val="28"/>
        </w:rPr>
        <w:tab/>
      </w:r>
      <w:r w:rsidR="00457C34">
        <w:rPr>
          <w:noProof w:val="0"/>
          <w:sz w:val="28"/>
        </w:rPr>
        <w:t xml:space="preserve">- развитие сектора услуг по сопровождению раннего развития детей (0-3). </w:t>
      </w:r>
    </w:p>
    <w:p w:rsidR="00457C34" w:rsidRDefault="00457C34" w:rsidP="00457C34">
      <w:pPr>
        <w:ind w:firstLine="851"/>
        <w:jc w:val="both"/>
        <w:rPr>
          <w:noProof w:val="0"/>
          <w:sz w:val="28"/>
        </w:rPr>
      </w:pPr>
      <w:r>
        <w:rPr>
          <w:noProof w:val="0"/>
          <w:sz w:val="28"/>
        </w:rPr>
        <w:t>В общем образовании  наряду с созданием базовых условий обучения, должна формироваться современная информационная среда для преподавания (высокоскоростной доступ к сети Интернет, цифровые образовательные ресурсы нового поколения) и управления (электронный документооборот).  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сформирован прозрачный механизм приема в школы с повышенным уровнем обучения.</w:t>
      </w:r>
    </w:p>
    <w:p w:rsidR="00457C34" w:rsidRDefault="00457C34" w:rsidP="00457C34">
      <w:pPr>
        <w:ind w:firstLine="851"/>
        <w:jc w:val="both"/>
        <w:rPr>
          <w:noProof w:val="0"/>
          <w:sz w:val="28"/>
        </w:rPr>
      </w:pPr>
      <w:r>
        <w:rPr>
          <w:noProof w:val="0"/>
          <w:sz w:val="28"/>
        </w:rPr>
        <w:t xml:space="preserve">Для снижения дифференциации  в качестве образования между группами  школ должны быть реализованы адресные программы перевода в эффективный режим работы школ, демонстрирующих низкие образовательные результаты. </w:t>
      </w:r>
    </w:p>
    <w:p w:rsidR="00457C34" w:rsidRDefault="00457C34" w:rsidP="00457C34">
      <w:pPr>
        <w:ind w:firstLine="851"/>
        <w:jc w:val="both"/>
        <w:rPr>
          <w:noProof w:val="0"/>
          <w:sz w:val="28"/>
        </w:rPr>
      </w:pPr>
      <w:r>
        <w:rPr>
          <w:noProof w:val="0"/>
          <w:sz w:val="28"/>
        </w:rPr>
        <w:t>Детям-инвалидам и детям с ОВЗ необходимо предоставить возможности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p>
    <w:p w:rsidR="00457C34" w:rsidRDefault="00457C34" w:rsidP="00457C34">
      <w:pPr>
        <w:ind w:firstLine="851"/>
        <w:jc w:val="both"/>
        <w:rPr>
          <w:noProof w:val="0"/>
          <w:sz w:val="28"/>
        </w:rPr>
      </w:pPr>
      <w:r>
        <w:rPr>
          <w:noProof w:val="0"/>
          <w:sz w:val="28"/>
        </w:rPr>
        <w:t>Стратегическим  приоритетом государственной политики выступает формирование  механизма опережающего обновления содержания образования.  Переход на новые федеральные  государственные образовательные стандарты открывает возможности  для распространения деятельностных методов (проектных, исследовательских). Новые федеральные государственные образовательные стандарты старшей школы должны обеспечить  для каждого школьника возможность  выбора профиля, соответствующего склонностям и жизненным планам подростков.</w:t>
      </w:r>
    </w:p>
    <w:p w:rsidR="00457C34" w:rsidRDefault="00457C34" w:rsidP="00457C34">
      <w:pPr>
        <w:ind w:firstLine="851"/>
        <w:jc w:val="both"/>
        <w:rPr>
          <w:noProof w:val="0"/>
          <w:sz w:val="28"/>
        </w:rPr>
      </w:pPr>
      <w:r>
        <w:rPr>
          <w:noProof w:val="0"/>
          <w:sz w:val="28"/>
        </w:rPr>
        <w:t>Необходимо продолжить работу по созданию инновационных площадок.</w:t>
      </w:r>
    </w:p>
    <w:p w:rsidR="00457C34" w:rsidRDefault="00457C34" w:rsidP="00457C34">
      <w:pPr>
        <w:ind w:firstLine="851"/>
        <w:jc w:val="both"/>
        <w:rPr>
          <w:noProof w:val="0"/>
          <w:sz w:val="28"/>
        </w:rPr>
      </w:pPr>
      <w:r>
        <w:rPr>
          <w:noProof w:val="0"/>
          <w:sz w:val="28"/>
        </w:rPr>
        <w:t>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w:t>
      </w:r>
    </w:p>
    <w:p w:rsidR="00457C34" w:rsidRDefault="00457C34" w:rsidP="00457C34">
      <w:pPr>
        <w:ind w:firstLine="851"/>
        <w:jc w:val="both"/>
        <w:rPr>
          <w:noProof w:val="0"/>
          <w:sz w:val="28"/>
        </w:rPr>
      </w:pPr>
      <w:r>
        <w:rPr>
          <w:noProof w:val="0"/>
          <w:sz w:val="28"/>
        </w:rPr>
        <w:t xml:space="preserve">В государственной политике  в сфере общего образования и дополнительного образования детей  должен сохраняться приоритет нравственного и гражданского воспитания подрастающего поколения. </w:t>
      </w:r>
    </w:p>
    <w:p w:rsidR="00457C34" w:rsidRDefault="00457C34" w:rsidP="00457C34">
      <w:pPr>
        <w:ind w:firstLine="851"/>
        <w:jc w:val="both"/>
        <w:rPr>
          <w:noProof w:val="0"/>
          <w:sz w:val="28"/>
        </w:rPr>
      </w:pPr>
      <w:r>
        <w:rPr>
          <w:noProof w:val="0"/>
          <w:sz w:val="28"/>
        </w:rPr>
        <w:t>Достижение нового качества дошкольного, общего образования и дополнительного образования детей предполагает в качестве приоритетной задачи обновление состава и компетенций педагогических кадров.</w:t>
      </w:r>
    </w:p>
    <w:p w:rsidR="00457C34" w:rsidRDefault="00457C34" w:rsidP="00457C34">
      <w:pPr>
        <w:ind w:firstLine="851"/>
        <w:jc w:val="both"/>
        <w:rPr>
          <w:noProof w:val="0"/>
          <w:sz w:val="28"/>
        </w:rPr>
      </w:pPr>
      <w:r>
        <w:rPr>
          <w:noProof w:val="0"/>
          <w:sz w:val="28"/>
        </w:rPr>
        <w:t>Для этого предусматривается комплекс мер, включающий:</w:t>
      </w:r>
    </w:p>
    <w:p w:rsidR="00457C34" w:rsidRDefault="00CA0385" w:rsidP="00457C34">
      <w:pPr>
        <w:jc w:val="both"/>
        <w:rPr>
          <w:noProof w:val="0"/>
          <w:sz w:val="28"/>
        </w:rPr>
      </w:pPr>
      <w:r>
        <w:rPr>
          <w:noProof w:val="0"/>
          <w:sz w:val="28"/>
        </w:rPr>
        <w:tab/>
      </w:r>
      <w:r w:rsidR="00457C34">
        <w:rPr>
          <w:noProof w:val="0"/>
          <w:sz w:val="28"/>
        </w:rPr>
        <w:t>- доведение среднего уровня заработной платы  педагогических работников общеобразовательных организаций  до 100 процентов от средней по экономике в  регионе;</w:t>
      </w:r>
    </w:p>
    <w:p w:rsidR="00457C34" w:rsidRDefault="00CA0385" w:rsidP="00457C34">
      <w:pPr>
        <w:jc w:val="both"/>
        <w:rPr>
          <w:noProof w:val="0"/>
          <w:sz w:val="28"/>
        </w:rPr>
      </w:pPr>
      <w:r>
        <w:rPr>
          <w:noProof w:val="0"/>
          <w:sz w:val="28"/>
        </w:rPr>
        <w:tab/>
      </w:r>
      <w:r w:rsidR="00457C34">
        <w:rPr>
          <w:noProof w:val="0"/>
          <w:sz w:val="28"/>
        </w:rPr>
        <w:t>- 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регионе;</w:t>
      </w:r>
    </w:p>
    <w:p w:rsidR="00457C34" w:rsidRDefault="00CA0385" w:rsidP="00457C34">
      <w:pPr>
        <w:jc w:val="both"/>
        <w:rPr>
          <w:noProof w:val="0"/>
          <w:sz w:val="28"/>
        </w:rPr>
      </w:pPr>
      <w:r>
        <w:rPr>
          <w:noProof w:val="0"/>
          <w:sz w:val="28"/>
        </w:rPr>
        <w:tab/>
      </w:r>
      <w:r w:rsidR="00457C34">
        <w:rPr>
          <w:noProof w:val="0"/>
          <w:sz w:val="28"/>
        </w:rPr>
        <w:t>- доведение заработной платы педагогических работников организаций дополнительного образования, квалификация которых сопоставима с квалификацией педагогических работников общеобразовательной школы, до уровня зарплаты педагогических работников общеобразовательных организаций;</w:t>
      </w:r>
    </w:p>
    <w:p w:rsidR="00457C34" w:rsidRDefault="00CA0385" w:rsidP="00457C34">
      <w:pPr>
        <w:jc w:val="both"/>
        <w:rPr>
          <w:noProof w:val="0"/>
          <w:sz w:val="28"/>
        </w:rPr>
      </w:pPr>
      <w:r>
        <w:rPr>
          <w:noProof w:val="0"/>
          <w:sz w:val="28"/>
        </w:rPr>
        <w:tab/>
      </w:r>
      <w:r w:rsidR="00457C34">
        <w:rPr>
          <w:noProof w:val="0"/>
          <w:sz w:val="28"/>
        </w:rPr>
        <w:t>- введение стандартов профессиональной деятельности для педагогов и руководителей образовательных организаций  и основанных на данных стандартах систем оплаты труда и аттестации;</w:t>
      </w:r>
    </w:p>
    <w:p w:rsidR="00457C34" w:rsidRDefault="00CA0385" w:rsidP="00457C34">
      <w:pPr>
        <w:jc w:val="both"/>
        <w:rPr>
          <w:noProof w:val="0"/>
          <w:sz w:val="28"/>
        </w:rPr>
      </w:pPr>
      <w:r>
        <w:rPr>
          <w:noProof w:val="0"/>
          <w:sz w:val="28"/>
        </w:rPr>
        <w:tab/>
      </w:r>
      <w:r w:rsidR="00457C34">
        <w:rPr>
          <w:noProof w:val="0"/>
          <w:sz w:val="28"/>
        </w:rPr>
        <w:t>-поддержка создания и деятельности профессиональных ассоциаций и саморегулируемых организаций  в сфере образования;</w:t>
      </w:r>
    </w:p>
    <w:p w:rsidR="00457C34" w:rsidRDefault="00CA0385" w:rsidP="00457C34">
      <w:pPr>
        <w:jc w:val="both"/>
        <w:rPr>
          <w:noProof w:val="0"/>
          <w:sz w:val="28"/>
        </w:rPr>
      </w:pPr>
      <w:r>
        <w:rPr>
          <w:noProof w:val="0"/>
          <w:sz w:val="28"/>
        </w:rPr>
        <w:tab/>
      </w:r>
      <w:r w:rsidR="00457C34">
        <w:rPr>
          <w:noProof w:val="0"/>
          <w:sz w:val="28"/>
        </w:rPr>
        <w:t>- развитие механизмов привлечения на работу в организации общего образования и дополнительного образования  детей лучших выпускников вузов и талантливых специалистов.</w:t>
      </w:r>
    </w:p>
    <w:p w:rsidR="00457C34" w:rsidRDefault="00457C34" w:rsidP="00457C34">
      <w:pPr>
        <w:ind w:firstLine="851"/>
        <w:jc w:val="both"/>
        <w:rPr>
          <w:noProof w:val="0"/>
          <w:sz w:val="28"/>
        </w:rPr>
      </w:pPr>
      <w:r>
        <w:rPr>
          <w:noProof w:val="0"/>
          <w:sz w:val="28"/>
        </w:rPr>
        <w:t>Должен  быть обеспечен переход к качественно новому уровню индивидуализации образования в формах семейного образования,  самообразования. Это  потребует выхода на новый уровень развития  дистанционного образования, распространение тьюторства и информационно - консультационных сервисов.</w:t>
      </w:r>
    </w:p>
    <w:p w:rsidR="00457C34" w:rsidRDefault="00457C34" w:rsidP="00457C34">
      <w:pPr>
        <w:ind w:firstLine="851"/>
        <w:jc w:val="both"/>
        <w:rPr>
          <w:b/>
          <w:noProof w:val="0"/>
          <w:sz w:val="28"/>
        </w:rPr>
      </w:pPr>
      <w:r>
        <w:rPr>
          <w:b/>
          <w:noProof w:val="0"/>
          <w:sz w:val="28"/>
        </w:rPr>
        <w:t>Цели и задачи подпрограммы 1.</w:t>
      </w:r>
    </w:p>
    <w:p w:rsidR="00457C34" w:rsidRDefault="00457C34" w:rsidP="00457C34">
      <w:pPr>
        <w:ind w:firstLine="851"/>
        <w:jc w:val="both"/>
        <w:rPr>
          <w:noProof w:val="0"/>
          <w:sz w:val="28"/>
        </w:rPr>
      </w:pPr>
      <w:r>
        <w:rPr>
          <w:b/>
          <w:noProof w:val="0"/>
          <w:sz w:val="28"/>
        </w:rPr>
        <w:t>Целью подпрограммы 1</w:t>
      </w:r>
      <w:r>
        <w:rPr>
          <w:noProof w:val="0"/>
          <w:sz w:val="28"/>
        </w:rPr>
        <w:t xml:space="preserve"> является обеспечение высокого качества образования в соответствии с меняющимися запросами населения и перспективными задачами развития общества и экономики. </w:t>
      </w:r>
    </w:p>
    <w:p w:rsidR="00457C34" w:rsidRDefault="00457C34" w:rsidP="00457C34">
      <w:pPr>
        <w:ind w:firstLine="851"/>
        <w:jc w:val="both"/>
        <w:rPr>
          <w:noProof w:val="0"/>
          <w:sz w:val="28"/>
        </w:rPr>
      </w:pPr>
      <w:r>
        <w:rPr>
          <w:b/>
          <w:noProof w:val="0"/>
          <w:sz w:val="28"/>
        </w:rPr>
        <w:t>Задачи  подпрограммы 1</w:t>
      </w:r>
      <w:r>
        <w:rPr>
          <w:noProof w:val="0"/>
          <w:sz w:val="28"/>
        </w:rPr>
        <w:t>.</w:t>
      </w:r>
    </w:p>
    <w:p w:rsidR="00457C34" w:rsidRDefault="00CA0385" w:rsidP="00457C34">
      <w:pPr>
        <w:jc w:val="both"/>
        <w:rPr>
          <w:sz w:val="28"/>
          <w:szCs w:val="28"/>
        </w:rPr>
      </w:pPr>
      <w:r>
        <w:rPr>
          <w:sz w:val="28"/>
          <w:szCs w:val="28"/>
        </w:rPr>
        <w:tab/>
      </w:r>
      <w:r w:rsidR="00457C34">
        <w:rPr>
          <w:sz w:val="28"/>
          <w:szCs w:val="28"/>
        </w:rPr>
        <w:t xml:space="preserve">1. Создание в системе дошкольного образования  детей равных возможностей для получения  качественного образования. </w:t>
      </w:r>
    </w:p>
    <w:p w:rsidR="00457C34" w:rsidRDefault="00CA0385" w:rsidP="00457C34">
      <w:pPr>
        <w:jc w:val="both"/>
        <w:rPr>
          <w:sz w:val="28"/>
          <w:szCs w:val="28"/>
        </w:rPr>
      </w:pPr>
      <w:r>
        <w:rPr>
          <w:sz w:val="28"/>
          <w:szCs w:val="28"/>
        </w:rPr>
        <w:tab/>
      </w:r>
      <w:r w:rsidR="00457C34">
        <w:rPr>
          <w:sz w:val="28"/>
          <w:szCs w:val="28"/>
        </w:rPr>
        <w:t>2. Развитие  дошкольной образовательной сети, обеспечивающей равный доступ граждан  округа к услугам дошкольного образования, модернизация содержания дошкольного образования.</w:t>
      </w:r>
    </w:p>
    <w:p w:rsidR="00F43250" w:rsidRDefault="00CA0385" w:rsidP="00457C34">
      <w:pPr>
        <w:jc w:val="both"/>
        <w:rPr>
          <w:sz w:val="28"/>
          <w:szCs w:val="28"/>
        </w:rPr>
      </w:pPr>
      <w:r>
        <w:rPr>
          <w:sz w:val="28"/>
          <w:szCs w:val="28"/>
        </w:rPr>
        <w:tab/>
      </w:r>
      <w:r w:rsidR="00457C34">
        <w:rPr>
          <w:sz w:val="28"/>
          <w:szCs w:val="28"/>
        </w:rPr>
        <w:t xml:space="preserve">3.Создание условий  для устойчивого развития системы общего  и дополнительного образования детей, обеспечение ее современного качества, доступности и эффективности.  </w:t>
      </w:r>
    </w:p>
    <w:p w:rsidR="00457C34" w:rsidRDefault="00CA0385" w:rsidP="00457C34">
      <w:pPr>
        <w:jc w:val="both"/>
        <w:rPr>
          <w:noProof w:val="0"/>
          <w:sz w:val="28"/>
        </w:rPr>
      </w:pPr>
      <w:r>
        <w:rPr>
          <w:sz w:val="28"/>
          <w:szCs w:val="28"/>
        </w:rPr>
        <w:tab/>
      </w:r>
      <w:r w:rsidR="00457C34">
        <w:rPr>
          <w:sz w:val="28"/>
          <w:szCs w:val="28"/>
        </w:rPr>
        <w:t>4.Повышение привлекательности работы в должности педагога в  муниципальных общеобразовательных организациях, расположенных на территории округа.</w:t>
      </w:r>
    </w:p>
    <w:p w:rsidR="00457C34" w:rsidRDefault="00457C34" w:rsidP="00457C34">
      <w:pPr>
        <w:ind w:firstLine="851"/>
        <w:jc w:val="both"/>
        <w:rPr>
          <w:b/>
          <w:noProof w:val="0"/>
          <w:sz w:val="28"/>
        </w:rPr>
      </w:pPr>
      <w:r>
        <w:rPr>
          <w:b/>
          <w:noProof w:val="0"/>
          <w:sz w:val="28"/>
        </w:rPr>
        <w:t>Целевые показатели (индикаторы) подпрограммы 1</w:t>
      </w:r>
    </w:p>
    <w:p w:rsidR="00457C34" w:rsidRDefault="00457C34" w:rsidP="00457C34">
      <w:pPr>
        <w:ind w:firstLine="851"/>
        <w:jc w:val="both"/>
        <w:rPr>
          <w:noProof w:val="0"/>
          <w:sz w:val="28"/>
        </w:rPr>
      </w:pPr>
      <w:r>
        <w:rPr>
          <w:noProof w:val="0"/>
          <w:sz w:val="28"/>
        </w:rPr>
        <w:t>Для решения поставленных задач вводятся следующие показатели:</w:t>
      </w:r>
    </w:p>
    <w:p w:rsidR="00457C34" w:rsidRDefault="00457C34" w:rsidP="00457C34">
      <w:pPr>
        <w:ind w:firstLine="851"/>
        <w:jc w:val="both"/>
        <w:rPr>
          <w:noProof w:val="0"/>
          <w:sz w:val="28"/>
        </w:rPr>
      </w:pPr>
      <w:r>
        <w:rPr>
          <w:noProof w:val="0"/>
          <w:sz w:val="28"/>
        </w:rPr>
        <w:t xml:space="preserve">Показатель 1.1 «Доступность дошкольного образования для детей в возрасте от 2 месяцев до 3 лет ( отношение численности детей в возрасте от 2 месяцев до 3 лет, получающих дошкольное образование в текущем году, к численности детей в возрасте от 2 месяцев  до 3 лет, находящихся в очереди  на получение в текущем году дошкольного образования) (в процентах). </w:t>
      </w:r>
    </w:p>
    <w:p w:rsidR="00457C34" w:rsidRDefault="00457C34" w:rsidP="00457C34">
      <w:pPr>
        <w:ind w:firstLine="851"/>
        <w:jc w:val="both"/>
        <w:rPr>
          <w:noProof w:val="0"/>
          <w:sz w:val="28"/>
        </w:rPr>
      </w:pPr>
      <w:r>
        <w:rPr>
          <w:noProof w:val="0"/>
          <w:sz w:val="28"/>
        </w:rPr>
        <w:t>Показатель 1.2 «Численность детей в дошкольных образовательных организациях, приходящихся  на одного педагогического работника» указывает  как на экономическую эффективность деятельности образовательной организации,  так и на педагогическую целесообразность  организации образовательного процесса.</w:t>
      </w:r>
    </w:p>
    <w:p w:rsidR="00F31BC1" w:rsidRDefault="00457C34" w:rsidP="00457C34">
      <w:pPr>
        <w:ind w:firstLine="851"/>
        <w:jc w:val="both"/>
        <w:rPr>
          <w:noProof w:val="0"/>
          <w:sz w:val="28"/>
        </w:rPr>
      </w:pPr>
      <w:r w:rsidRPr="000B2289">
        <w:rPr>
          <w:noProof w:val="0"/>
          <w:sz w:val="28"/>
        </w:rPr>
        <w:t>Показатель 1.</w:t>
      </w:r>
      <w:r w:rsidR="004D6E0E">
        <w:rPr>
          <w:noProof w:val="0"/>
          <w:sz w:val="28"/>
        </w:rPr>
        <w:t>3</w:t>
      </w:r>
      <w:r w:rsidR="001C5AE5">
        <w:rPr>
          <w:noProof w:val="0"/>
          <w:sz w:val="28"/>
        </w:rPr>
        <w:t>«Доля детей-инвалидов дошкольного возраста, охваченных социальной поддержкой» указывает на удельный вес детей - инвалидов дошкольного возраста,  реализовавших право на меры социальной поддержки.</w:t>
      </w:r>
    </w:p>
    <w:p w:rsidR="00457C34" w:rsidRDefault="00F31BC1" w:rsidP="00457C34">
      <w:pPr>
        <w:ind w:firstLine="851"/>
        <w:jc w:val="both"/>
        <w:rPr>
          <w:noProof w:val="0"/>
          <w:sz w:val="28"/>
        </w:rPr>
      </w:pPr>
      <w:r w:rsidRPr="00F31BC1">
        <w:rPr>
          <w:noProof w:val="0"/>
          <w:sz w:val="28"/>
        </w:rPr>
        <w:t xml:space="preserve">Показатель </w:t>
      </w:r>
      <w:r>
        <w:rPr>
          <w:noProof w:val="0"/>
          <w:sz w:val="28"/>
        </w:rPr>
        <w:t>1.</w:t>
      </w:r>
      <w:r w:rsidR="004D6E0E">
        <w:rPr>
          <w:noProof w:val="0"/>
          <w:sz w:val="28"/>
        </w:rPr>
        <w:t>4</w:t>
      </w:r>
      <w:r>
        <w:rPr>
          <w:noProof w:val="0"/>
          <w:sz w:val="28"/>
        </w:rPr>
        <w:t>.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r w:rsidR="002C07F0">
        <w:rPr>
          <w:noProof w:val="0"/>
          <w:sz w:val="28"/>
        </w:rPr>
        <w:t>»характеризует доступность качественных образовательных услуг для детей с ограниченными возможностями здоровья.</w:t>
      </w:r>
    </w:p>
    <w:p w:rsidR="002C07F0" w:rsidRDefault="002C07F0" w:rsidP="00457C34">
      <w:pPr>
        <w:ind w:firstLine="851"/>
        <w:jc w:val="both"/>
        <w:rPr>
          <w:noProof w:val="0"/>
          <w:sz w:val="28"/>
        </w:rPr>
      </w:pPr>
      <w:r>
        <w:rPr>
          <w:noProof w:val="0"/>
          <w:sz w:val="28"/>
        </w:rPr>
        <w:t>Показатель 1.</w:t>
      </w:r>
      <w:r w:rsidR="004D6E0E">
        <w:rPr>
          <w:noProof w:val="0"/>
          <w:sz w:val="28"/>
        </w:rPr>
        <w:t>5</w:t>
      </w:r>
      <w:r>
        <w:rPr>
          <w:noProof w:val="0"/>
          <w:sz w:val="28"/>
        </w:rPr>
        <w:t xml:space="preserve"> «Доля детей-инвалидов в возрасте от 1,5 лет до 7 лет, охваченных дошкольным образованием от общей численности детей-инвалидов данного возраста»характеризует доступность качественных образовательных услуг для детей с ограниченными возможностями здоровья.</w:t>
      </w:r>
    </w:p>
    <w:p w:rsidR="00457C34" w:rsidRDefault="00F31BC1" w:rsidP="00457C34">
      <w:pPr>
        <w:ind w:firstLine="851"/>
        <w:jc w:val="both"/>
        <w:rPr>
          <w:noProof w:val="0"/>
          <w:sz w:val="28"/>
        </w:rPr>
      </w:pPr>
      <w:r>
        <w:rPr>
          <w:noProof w:val="0"/>
          <w:sz w:val="28"/>
        </w:rPr>
        <w:t>П</w:t>
      </w:r>
      <w:r w:rsidR="00457C34">
        <w:rPr>
          <w:noProof w:val="0"/>
          <w:sz w:val="28"/>
        </w:rPr>
        <w:t>оказатель 1.</w:t>
      </w:r>
      <w:r w:rsidR="004D6E0E">
        <w:rPr>
          <w:noProof w:val="0"/>
          <w:sz w:val="28"/>
        </w:rPr>
        <w:t>6</w:t>
      </w:r>
      <w:r w:rsidR="00457C34">
        <w:rPr>
          <w:noProof w:val="0"/>
          <w:sz w:val="28"/>
        </w:rPr>
        <w:t xml:space="preserve">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 характеризует доступность качественных образовательных услуг для детей с ограниченными возможностями здоровья.</w:t>
      </w:r>
    </w:p>
    <w:p w:rsidR="00457C34" w:rsidRDefault="00457C34" w:rsidP="00457C34">
      <w:pPr>
        <w:ind w:firstLine="851"/>
        <w:jc w:val="both"/>
        <w:rPr>
          <w:noProof w:val="0"/>
          <w:sz w:val="28"/>
        </w:rPr>
      </w:pPr>
      <w:r>
        <w:rPr>
          <w:noProof w:val="0"/>
          <w:sz w:val="28"/>
        </w:rPr>
        <w:t>Показатель 1.</w:t>
      </w:r>
      <w:r w:rsidR="004D6E0E">
        <w:rPr>
          <w:noProof w:val="0"/>
          <w:sz w:val="28"/>
        </w:rPr>
        <w:t>7</w:t>
      </w:r>
      <w:r>
        <w:rPr>
          <w:noProof w:val="0"/>
          <w:sz w:val="28"/>
        </w:rPr>
        <w:t xml:space="preserve"> «Доля общеобразовательных учреждений, в которых создана универсальная безбарьерная среда для инклюзивного образования детей-инвалидов в общем  количестве общеобразовательных учреждений» характеризует доступность качественных образовательных услуг для детей с ограниченными возможностями здоровья.</w:t>
      </w:r>
    </w:p>
    <w:p w:rsidR="00457C34" w:rsidRDefault="00457C34" w:rsidP="00457C34">
      <w:pPr>
        <w:ind w:firstLine="851"/>
        <w:jc w:val="both"/>
        <w:rPr>
          <w:noProof w:val="0"/>
          <w:sz w:val="28"/>
        </w:rPr>
      </w:pPr>
      <w:r>
        <w:rPr>
          <w:noProof w:val="0"/>
          <w:sz w:val="28"/>
        </w:rPr>
        <w:t>Показатель 1.</w:t>
      </w:r>
      <w:r w:rsidR="004D6E0E">
        <w:rPr>
          <w:noProof w:val="0"/>
          <w:sz w:val="28"/>
        </w:rPr>
        <w:t>8</w:t>
      </w:r>
      <w:r>
        <w:rPr>
          <w:noProof w:val="0"/>
          <w:sz w:val="28"/>
        </w:rPr>
        <w:t xml:space="preserve">  «Удельный вес численности учителей </w:t>
      </w:r>
      <w:r w:rsidR="005D5D22">
        <w:rPr>
          <w:noProof w:val="0"/>
          <w:sz w:val="28"/>
        </w:rPr>
        <w:t xml:space="preserve"> общеобразовательных организаций </w:t>
      </w:r>
      <w:r>
        <w:rPr>
          <w:noProof w:val="0"/>
          <w:sz w:val="28"/>
        </w:rPr>
        <w:t xml:space="preserve">в возрасте до 35 лет в общей численности учителей общеобразовательных организаций» характеризует кадровый ресурс системы образования. Для системы образования  округа характерна низкая доля молодых педагогов в педагогических коллективах. Кроме того, молодые специалисты, поступающие на работу в школу, плохо закрепляются в системе. Показатель позволит  объективно оценить эффективность программных мер по повышению заработной платы, привлечению молодых учителей. </w:t>
      </w:r>
    </w:p>
    <w:p w:rsidR="00457C34" w:rsidRDefault="00457C34" w:rsidP="00457C34">
      <w:pPr>
        <w:ind w:firstLine="851"/>
        <w:jc w:val="both"/>
        <w:rPr>
          <w:noProof w:val="0"/>
          <w:sz w:val="28"/>
        </w:rPr>
      </w:pPr>
      <w:r>
        <w:rPr>
          <w:noProof w:val="0"/>
          <w:sz w:val="28"/>
        </w:rPr>
        <w:t>Показатель  1.</w:t>
      </w:r>
      <w:r w:rsidR="004D6E0E">
        <w:rPr>
          <w:noProof w:val="0"/>
          <w:sz w:val="28"/>
        </w:rPr>
        <w:t>9</w:t>
      </w:r>
      <w:r>
        <w:rPr>
          <w:noProof w:val="0"/>
          <w:sz w:val="28"/>
        </w:rPr>
        <w:t xml:space="preserve"> «Удельный вес  численности педагогических работников </w:t>
      </w:r>
      <w:r w:rsidR="005D5D22">
        <w:rPr>
          <w:noProof w:val="0"/>
          <w:sz w:val="28"/>
        </w:rPr>
        <w:t>образовательных организаций дополнительного образования детей</w:t>
      </w:r>
      <w:r>
        <w:rPr>
          <w:noProof w:val="0"/>
          <w:sz w:val="28"/>
        </w:rPr>
        <w:t>в возрасте до 35 лет в общей их численности». Для системы  дополнительного образования образования  округа характерна низкая доля молодых педагогов в педагогических коллективах. Показатель позволит  объективно оценить эффективность программных мер по повышению заработной платы, привлечению молодых педагогов.</w:t>
      </w:r>
    </w:p>
    <w:p w:rsidR="00457C34" w:rsidRDefault="00457C34" w:rsidP="00457C34">
      <w:pPr>
        <w:ind w:firstLine="851"/>
        <w:jc w:val="both"/>
        <w:rPr>
          <w:noProof w:val="0"/>
          <w:sz w:val="28"/>
        </w:rPr>
      </w:pPr>
      <w:r>
        <w:rPr>
          <w:noProof w:val="0"/>
          <w:sz w:val="28"/>
        </w:rPr>
        <w:t>Показатель 1.1</w:t>
      </w:r>
      <w:r w:rsidR="004D6E0E">
        <w:rPr>
          <w:noProof w:val="0"/>
          <w:sz w:val="28"/>
        </w:rPr>
        <w:t>0</w:t>
      </w:r>
      <w:r>
        <w:rPr>
          <w:noProof w:val="0"/>
          <w:sz w:val="28"/>
        </w:rPr>
        <w:t xml:space="preserve">«Отношение среднемесячной заработной платы  педагогических работников муниципальных дошкольных образовательных организаций  </w:t>
      </w:r>
      <w:r w:rsidR="00A21308">
        <w:rPr>
          <w:noProof w:val="0"/>
          <w:sz w:val="28"/>
        </w:rPr>
        <w:t xml:space="preserve"> дошкольного образования </w:t>
      </w:r>
      <w:r>
        <w:rPr>
          <w:noProof w:val="0"/>
          <w:sz w:val="28"/>
        </w:rPr>
        <w:t>к средне</w:t>
      </w:r>
      <w:r w:rsidR="000B2289">
        <w:rPr>
          <w:noProof w:val="0"/>
          <w:sz w:val="28"/>
        </w:rPr>
        <w:t>й</w:t>
      </w:r>
      <w:r>
        <w:rPr>
          <w:noProof w:val="0"/>
          <w:sz w:val="28"/>
        </w:rPr>
        <w:t xml:space="preserve"> заработной плате в общем образовании Владимирской области»  характеризует результативность перехода на эффективный контракт  с воспитателями  дошкольных образовательных организаций,  престиж профессии воспитателя, педагога и привлекательность  ее для молодых специалистов.</w:t>
      </w:r>
    </w:p>
    <w:p w:rsidR="00457C34" w:rsidRDefault="00457C34" w:rsidP="00457C34">
      <w:pPr>
        <w:ind w:firstLine="851"/>
        <w:jc w:val="both"/>
        <w:rPr>
          <w:noProof w:val="0"/>
          <w:sz w:val="28"/>
        </w:rPr>
      </w:pPr>
      <w:r>
        <w:rPr>
          <w:noProof w:val="0"/>
          <w:sz w:val="28"/>
        </w:rPr>
        <w:t>Показатель 1.1</w:t>
      </w:r>
      <w:r w:rsidR="004D6E0E">
        <w:rPr>
          <w:noProof w:val="0"/>
          <w:sz w:val="28"/>
        </w:rPr>
        <w:t>1</w:t>
      </w:r>
      <w:r w:rsidR="006C3176">
        <w:rPr>
          <w:noProof w:val="0"/>
          <w:sz w:val="28"/>
        </w:rPr>
        <w:t>«Отношение среднемесячной заработной платы  педагогических работников муниципальных образовательных организаций  общего образования к среднемесячной начисленной заработной плате наемных работников в организациях, у индивидуальных предпринимателей и физических лиц во Владимирской области (среднемесячному доходу от трудовой деятельности)</w:t>
      </w:r>
      <w:r w:rsidR="0067308A">
        <w:rPr>
          <w:noProof w:val="0"/>
          <w:sz w:val="28"/>
        </w:rPr>
        <w:t>»</w:t>
      </w:r>
      <w:r>
        <w:rPr>
          <w:noProof w:val="0"/>
          <w:sz w:val="28"/>
        </w:rPr>
        <w:t>характеризует результативность перехода на эффективный контракт  с  учителями, педагогами  общеобразовательных организаций,  престиж профессии учителя, педагога и привлекательность  ее для молодых специалистов.</w:t>
      </w:r>
    </w:p>
    <w:p w:rsidR="006C3176" w:rsidRDefault="007030B9" w:rsidP="006C3176">
      <w:pPr>
        <w:ind w:firstLine="851"/>
        <w:jc w:val="both"/>
        <w:rPr>
          <w:noProof w:val="0"/>
          <w:sz w:val="28"/>
        </w:rPr>
      </w:pPr>
      <w:r>
        <w:rPr>
          <w:noProof w:val="0"/>
          <w:sz w:val="28"/>
        </w:rPr>
        <w:t>Показатель  1.1</w:t>
      </w:r>
      <w:r w:rsidR="004D6E0E">
        <w:rPr>
          <w:noProof w:val="0"/>
          <w:sz w:val="28"/>
        </w:rPr>
        <w:t>2</w:t>
      </w:r>
      <w:r w:rsidR="006C3176">
        <w:rPr>
          <w:noProof w:val="0"/>
          <w:sz w:val="28"/>
        </w:rPr>
        <w:t xml:space="preserve"> «</w:t>
      </w:r>
      <w:r>
        <w:rPr>
          <w:noProof w:val="0"/>
          <w:sz w:val="28"/>
        </w:rPr>
        <w:t xml:space="preserve">Отношение среднемесячной заработной платы  педагогических работников </w:t>
      </w:r>
      <w:r w:rsidR="006C3176">
        <w:rPr>
          <w:noProof w:val="0"/>
          <w:sz w:val="28"/>
        </w:rPr>
        <w:t>муниципальных организаций  дополнительного образования  к средней заработной плате  уч</w:t>
      </w:r>
      <w:r w:rsidR="000A7472">
        <w:rPr>
          <w:noProof w:val="0"/>
          <w:sz w:val="28"/>
        </w:rPr>
        <w:t>ителей  во Владимирской области»</w:t>
      </w:r>
      <w:r w:rsidR="006C3176">
        <w:rPr>
          <w:noProof w:val="0"/>
          <w:sz w:val="28"/>
        </w:rPr>
        <w:t>характеризует результативность перехода на эффективный контракт  с педагогами дополнительного образования, престиж профессии педагога и привлекательность  ее для молодых специалистов.</w:t>
      </w:r>
    </w:p>
    <w:p w:rsidR="004D6E0E" w:rsidRDefault="00457C34" w:rsidP="00457C34">
      <w:pPr>
        <w:ind w:firstLine="851"/>
        <w:jc w:val="both"/>
        <w:rPr>
          <w:noProof w:val="0"/>
          <w:sz w:val="28"/>
        </w:rPr>
      </w:pPr>
      <w:r>
        <w:rPr>
          <w:noProof w:val="0"/>
          <w:sz w:val="28"/>
        </w:rPr>
        <w:t>Показатель 1.1</w:t>
      </w:r>
      <w:r w:rsidR="004D6E0E">
        <w:rPr>
          <w:noProof w:val="0"/>
          <w:sz w:val="28"/>
        </w:rPr>
        <w:t>3</w:t>
      </w:r>
      <w:r w:rsidR="007030B9">
        <w:rPr>
          <w:noProof w:val="0"/>
          <w:sz w:val="28"/>
        </w:rPr>
        <w:t xml:space="preserve">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характеризует доступность и востребованность  услуг дополнительного образования детей. Показатель и методика его расчета включает как бесплатные, так и платные услуги дополнительного образования детей, что позволяет оценить эффективность предложенных в Программе сбалансированных мер по стимулированию  предложения платных услуг дополнительного образования при гарантированной доступности услуг для детей из малообеспеченных семей.</w:t>
      </w:r>
    </w:p>
    <w:p w:rsidR="002D087E" w:rsidRPr="002D087E" w:rsidRDefault="004D6E0E" w:rsidP="004D6E0E">
      <w:pPr>
        <w:jc w:val="both"/>
        <w:rPr>
          <w:noProof w:val="0"/>
          <w:sz w:val="28"/>
        </w:rPr>
      </w:pPr>
      <w:r>
        <w:rPr>
          <w:noProof w:val="0"/>
          <w:sz w:val="28"/>
        </w:rPr>
        <w:tab/>
        <w:t>Показатель 1.</w:t>
      </w:r>
      <w:r w:rsidRPr="00D064DE">
        <w:rPr>
          <w:noProof w:val="0"/>
          <w:sz w:val="28"/>
        </w:rPr>
        <w:t>14</w:t>
      </w:r>
      <w:r w:rsidRPr="00D064DE">
        <w:rPr>
          <w:sz w:val="28"/>
          <w:szCs w:val="28"/>
        </w:rPr>
        <w:t>«Доля детей с ограниченными возможностями здоровья, охваченных программами дополнительного образования, в том числе с использованием дистанционных технологий»</w:t>
      </w:r>
      <w:r>
        <w:rPr>
          <w:noProof w:val="0"/>
          <w:sz w:val="28"/>
        </w:rPr>
        <w:t>характеризует доступность и востребованность  услуг дополнительного образования детей.</w:t>
      </w:r>
    </w:p>
    <w:p w:rsidR="004D6E0E" w:rsidRPr="00D064DE" w:rsidRDefault="004D6E0E" w:rsidP="004D6E0E">
      <w:pPr>
        <w:jc w:val="both"/>
        <w:rPr>
          <w:sz w:val="28"/>
          <w:szCs w:val="28"/>
        </w:rPr>
      </w:pPr>
      <w:r>
        <w:rPr>
          <w:color w:val="0070C0"/>
          <w:sz w:val="28"/>
          <w:szCs w:val="28"/>
        </w:rPr>
        <w:tab/>
      </w:r>
      <w:r w:rsidR="00C41AE8">
        <w:rPr>
          <w:sz w:val="28"/>
          <w:szCs w:val="28"/>
        </w:rPr>
        <w:t xml:space="preserve">Показатель 1.15 </w:t>
      </w:r>
      <w:r w:rsidRPr="00D064DE">
        <w:rPr>
          <w:sz w:val="28"/>
          <w:szCs w:val="28"/>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 в общей их численности.</w:t>
      </w:r>
    </w:p>
    <w:p w:rsidR="00457C34" w:rsidRPr="00D064DE" w:rsidRDefault="004D6E0E" w:rsidP="004D6E0E">
      <w:pPr>
        <w:jc w:val="both"/>
        <w:rPr>
          <w:sz w:val="28"/>
          <w:szCs w:val="28"/>
        </w:rPr>
      </w:pPr>
      <w:r w:rsidRPr="00D064DE">
        <w:rPr>
          <w:sz w:val="28"/>
          <w:szCs w:val="28"/>
        </w:rPr>
        <w:tab/>
        <w:t>Показатель 1.16 «Число детей,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«Билет в будущее» в общей численности учащихся общеобразовательных организаций.</w:t>
      </w:r>
    </w:p>
    <w:p w:rsidR="00457C34" w:rsidRDefault="00457C34" w:rsidP="00FB2106">
      <w:pPr>
        <w:ind w:firstLine="851"/>
        <w:jc w:val="both"/>
        <w:rPr>
          <w:noProof w:val="0"/>
          <w:sz w:val="28"/>
        </w:rPr>
      </w:pPr>
      <w:r>
        <w:rPr>
          <w:noProof w:val="0"/>
          <w:sz w:val="28"/>
        </w:rPr>
        <w:t>Показатель 1.1</w:t>
      </w:r>
      <w:r w:rsidR="004D6E0E">
        <w:rPr>
          <w:noProof w:val="0"/>
          <w:sz w:val="28"/>
        </w:rPr>
        <w:t>7</w:t>
      </w:r>
      <w:r>
        <w:rPr>
          <w:noProof w:val="0"/>
          <w:sz w:val="28"/>
        </w:rPr>
        <w:t xml:space="preserve">  «Удельный вес численности обучающихся </w:t>
      </w:r>
      <w:r w:rsidR="00722FCB">
        <w:rPr>
          <w:noProof w:val="0"/>
          <w:sz w:val="28"/>
        </w:rPr>
        <w:t xml:space="preserve"> в образовательных организациях  общего образования </w:t>
      </w:r>
      <w:r>
        <w:rPr>
          <w:noProof w:val="0"/>
          <w:sz w:val="28"/>
        </w:rPr>
        <w:t>по программам  начального, основного общего и среднего общего образования, участвующих в олимпиадах и конкурсах различного уровня, в общей численности обучающихся начального, основного общего и среднего общего образования» характеризует  качество образования в части внеучебных достижений обучающихся, а также результативность мероприятий по поддержке талантливых детей и молодежи.</w:t>
      </w:r>
    </w:p>
    <w:p w:rsidR="00457C34" w:rsidRDefault="00457C34" w:rsidP="00457C34">
      <w:pPr>
        <w:ind w:firstLine="851"/>
        <w:jc w:val="both"/>
        <w:rPr>
          <w:noProof w:val="0"/>
          <w:sz w:val="28"/>
        </w:rPr>
      </w:pPr>
      <w:r>
        <w:rPr>
          <w:noProof w:val="0"/>
          <w:sz w:val="28"/>
        </w:rPr>
        <w:t>Показатель 1.1</w:t>
      </w:r>
      <w:r w:rsidR="004D6E0E">
        <w:rPr>
          <w:noProof w:val="0"/>
          <w:sz w:val="28"/>
        </w:rPr>
        <w:t>8</w:t>
      </w:r>
      <w:r>
        <w:rPr>
          <w:noProof w:val="0"/>
          <w:sz w:val="28"/>
        </w:rPr>
        <w:t xml:space="preserve"> «Удельный вес численности   обуча</w:t>
      </w:r>
      <w:r w:rsidR="003B4275">
        <w:rPr>
          <w:noProof w:val="0"/>
          <w:sz w:val="28"/>
        </w:rPr>
        <w:t>ю</w:t>
      </w:r>
      <w:r>
        <w:rPr>
          <w:noProof w:val="0"/>
          <w:sz w:val="28"/>
        </w:rPr>
        <w:t>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характеризует долю учащихся организаций  общего образования, которые обучаются в соответствии с федеральными государственными образовательными стандартами начального общего образования, основного общего образования, среднего общего образования.</w:t>
      </w:r>
    </w:p>
    <w:p w:rsidR="00457C34" w:rsidRDefault="00457C34" w:rsidP="00457C34">
      <w:pPr>
        <w:ind w:firstLine="851"/>
        <w:jc w:val="both"/>
        <w:rPr>
          <w:noProof w:val="0"/>
          <w:sz w:val="28"/>
        </w:rPr>
      </w:pPr>
      <w:r>
        <w:rPr>
          <w:noProof w:val="0"/>
          <w:sz w:val="28"/>
        </w:rPr>
        <w:t>Показатель 1.1</w:t>
      </w:r>
      <w:r w:rsidR="00F21BA6">
        <w:rPr>
          <w:noProof w:val="0"/>
          <w:sz w:val="28"/>
        </w:rPr>
        <w:t>9</w:t>
      </w:r>
      <w:r>
        <w:rPr>
          <w:noProof w:val="0"/>
          <w:sz w:val="28"/>
        </w:rPr>
        <w:t xml:space="preserve">  «Число обучающихся в расчете на одного педагогического работника общего образования» указывает  как на экономическую эффективность деятельности образовательной организации, так и на педагогическую целесообразность организации образовательного процесса. </w:t>
      </w:r>
    </w:p>
    <w:p w:rsidR="00457C34" w:rsidRDefault="00457C34" w:rsidP="00457C34">
      <w:pPr>
        <w:ind w:firstLine="851"/>
        <w:jc w:val="both"/>
        <w:rPr>
          <w:noProof w:val="0"/>
          <w:sz w:val="28"/>
        </w:rPr>
      </w:pPr>
      <w:r>
        <w:rPr>
          <w:noProof w:val="0"/>
          <w:sz w:val="28"/>
        </w:rPr>
        <w:t>Показатель 1.</w:t>
      </w:r>
      <w:r w:rsidR="00F21BA6">
        <w:rPr>
          <w:noProof w:val="0"/>
          <w:sz w:val="28"/>
        </w:rPr>
        <w:t>20</w:t>
      </w:r>
      <w:r>
        <w:rPr>
          <w:noProof w:val="0"/>
          <w:sz w:val="28"/>
        </w:rPr>
        <w:t xml:space="preserve"> «Доля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w:t>
      </w:r>
      <w:r w:rsidR="00054A2D">
        <w:rPr>
          <w:noProof w:val="0"/>
          <w:sz w:val="28"/>
        </w:rPr>
        <w:t xml:space="preserve"> общего </w:t>
      </w:r>
      <w:r>
        <w:rPr>
          <w:noProof w:val="0"/>
          <w:sz w:val="28"/>
        </w:rPr>
        <w:t>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характеризует соответствие созданных в образовательных организациях, реализующих адаптированные образовательные программы, материально-технических условий федеральным государственным образовательным стандарт</w:t>
      </w:r>
      <w:r w:rsidR="00054A2D">
        <w:rPr>
          <w:noProof w:val="0"/>
          <w:sz w:val="28"/>
        </w:rPr>
        <w:t>а</w:t>
      </w:r>
      <w:r>
        <w:rPr>
          <w:noProof w:val="0"/>
          <w:sz w:val="28"/>
        </w:rPr>
        <w:t>м образования обучающихся с ограниченными возможностями здоровья.</w:t>
      </w:r>
    </w:p>
    <w:p w:rsidR="00457C34" w:rsidRDefault="00457C34" w:rsidP="00457C34">
      <w:pPr>
        <w:ind w:firstLine="851"/>
        <w:jc w:val="both"/>
        <w:rPr>
          <w:noProof w:val="0"/>
          <w:sz w:val="28"/>
        </w:rPr>
      </w:pPr>
      <w:r>
        <w:rPr>
          <w:noProof w:val="0"/>
          <w:sz w:val="28"/>
        </w:rPr>
        <w:t>Показатель  1.2</w:t>
      </w:r>
      <w:r w:rsidR="00F21BA6">
        <w:rPr>
          <w:noProof w:val="0"/>
          <w:sz w:val="28"/>
        </w:rPr>
        <w:t>1</w:t>
      </w:r>
      <w:r>
        <w:rPr>
          <w:noProof w:val="0"/>
          <w:sz w:val="28"/>
        </w:rPr>
        <w:t xml:space="preserve"> «Удельный вес  детей школьного возраста, подлежащих отдыху в организациях отдыха детей и их оздоровления  в каникулярный период  за счет средств  субсидии из областного бюджета бюджетам  муниц</w:t>
      </w:r>
      <w:r w:rsidR="007F6048">
        <w:rPr>
          <w:noProof w:val="0"/>
          <w:sz w:val="28"/>
        </w:rPr>
        <w:t>и</w:t>
      </w:r>
      <w:r>
        <w:rPr>
          <w:noProof w:val="0"/>
          <w:sz w:val="28"/>
        </w:rPr>
        <w:t xml:space="preserve">пальных образований на организацию отдыха детей в каникулярное время ( к общему числу детей от 7 до 17 лет)» отражает уровень доступности разнообразных форм отдыха и оздоровления детей в соответствии  с потребностями  граждан  независимо от места жительства, социального статуса семьи  в услугах отдыха и оздоровления детей в </w:t>
      </w:r>
      <w:r w:rsidR="00A21308">
        <w:rPr>
          <w:noProof w:val="0"/>
          <w:sz w:val="28"/>
        </w:rPr>
        <w:t>округе</w:t>
      </w:r>
      <w:r>
        <w:rPr>
          <w:noProof w:val="0"/>
          <w:sz w:val="28"/>
        </w:rPr>
        <w:t xml:space="preserve"> за счет средств субсидии из областного бюджета.</w:t>
      </w:r>
    </w:p>
    <w:p w:rsidR="00457C34" w:rsidRDefault="00DF778D" w:rsidP="00457C34">
      <w:pPr>
        <w:jc w:val="both"/>
        <w:rPr>
          <w:sz w:val="28"/>
          <w:szCs w:val="28"/>
        </w:rPr>
      </w:pPr>
      <w:r>
        <w:rPr>
          <w:sz w:val="28"/>
          <w:szCs w:val="28"/>
        </w:rPr>
        <w:tab/>
      </w:r>
      <w:r w:rsidR="00457C34">
        <w:rPr>
          <w:sz w:val="28"/>
          <w:szCs w:val="28"/>
        </w:rPr>
        <w:t>Показатель 1.2</w:t>
      </w:r>
      <w:r w:rsidR="00F21BA6">
        <w:rPr>
          <w:sz w:val="28"/>
          <w:szCs w:val="28"/>
        </w:rPr>
        <w:t>2</w:t>
      </w:r>
      <w:r w:rsidR="00457C34">
        <w:rPr>
          <w:sz w:val="28"/>
          <w:szCs w:val="28"/>
        </w:rPr>
        <w:t xml:space="preserve">«Удельный вес обучающихся в организациях по образовательным программам начального общего,  основного общего, среднего общего образования, подлежащих культурно-экскурсионному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обучающихся </w:t>
      </w:r>
      <w:r w:rsidR="00341340">
        <w:rPr>
          <w:sz w:val="28"/>
          <w:szCs w:val="28"/>
        </w:rPr>
        <w:t>1</w:t>
      </w:r>
      <w:r w:rsidR="00457C34">
        <w:rPr>
          <w:sz w:val="28"/>
          <w:szCs w:val="28"/>
        </w:rPr>
        <w:t>-11 классов в организациях по образовательным программам начального общего, основного общего, среднего общего образования)».</w:t>
      </w:r>
    </w:p>
    <w:p w:rsidR="002D7B11" w:rsidRDefault="002D7B11" w:rsidP="00457C34">
      <w:pPr>
        <w:jc w:val="both"/>
        <w:rPr>
          <w:sz w:val="28"/>
          <w:szCs w:val="28"/>
        </w:rPr>
      </w:pPr>
      <w:r>
        <w:rPr>
          <w:sz w:val="28"/>
          <w:szCs w:val="28"/>
        </w:rPr>
        <w:t xml:space="preserve">            Показатель 1.2</w:t>
      </w:r>
      <w:r w:rsidR="00F21BA6">
        <w:rPr>
          <w:sz w:val="28"/>
          <w:szCs w:val="28"/>
        </w:rPr>
        <w:t>3</w:t>
      </w:r>
      <w:r>
        <w:rPr>
          <w:noProof w:val="0"/>
          <w:sz w:val="28"/>
        </w:rPr>
        <w:t>«Удельный вес учащихся 1-4 классов, обеспеченных горячим питанием, от общей численности обучающихся  данной возрастной категории» характеризует эффективность  организации питания  и обеспечение социальных гарантий для указанной категории учащихся.</w:t>
      </w:r>
    </w:p>
    <w:p w:rsidR="002D7B11" w:rsidRDefault="00457C34" w:rsidP="002D7B11">
      <w:pPr>
        <w:ind w:firstLine="851"/>
        <w:jc w:val="both"/>
        <w:rPr>
          <w:noProof w:val="0"/>
          <w:sz w:val="28"/>
        </w:rPr>
      </w:pPr>
      <w:r>
        <w:rPr>
          <w:noProof w:val="0"/>
          <w:sz w:val="28"/>
        </w:rPr>
        <w:t>Показатель  1.2</w:t>
      </w:r>
      <w:r w:rsidR="00F21BA6">
        <w:rPr>
          <w:noProof w:val="0"/>
          <w:sz w:val="28"/>
        </w:rPr>
        <w:t>4</w:t>
      </w:r>
      <w:r w:rsidR="002D7B11">
        <w:rPr>
          <w:noProof w:val="0"/>
          <w:sz w:val="28"/>
        </w:rPr>
        <w:t>«Доля общеобразовательных  организаций, использующих дистанционные технологии, в общей численности общеобразовательных организаций» характеризует использование  в общеобразовательных организациях различных моделей организации обучения школьников с использованием дистанционных технологий.</w:t>
      </w:r>
    </w:p>
    <w:p w:rsidR="00457C34" w:rsidRDefault="00457C34" w:rsidP="00457C34">
      <w:pPr>
        <w:ind w:firstLine="851"/>
        <w:jc w:val="both"/>
        <w:rPr>
          <w:noProof w:val="0"/>
          <w:sz w:val="28"/>
        </w:rPr>
      </w:pPr>
      <w:r>
        <w:rPr>
          <w:noProof w:val="0"/>
          <w:sz w:val="28"/>
        </w:rPr>
        <w:t>Показатель  1.2</w:t>
      </w:r>
      <w:r w:rsidR="00F21BA6">
        <w:rPr>
          <w:noProof w:val="0"/>
          <w:sz w:val="28"/>
        </w:rPr>
        <w:t>5</w:t>
      </w:r>
      <w:r>
        <w:rPr>
          <w:noProof w:val="0"/>
          <w:sz w:val="28"/>
        </w:rPr>
        <w:t>«Удельный вес  педагогических работников, прошедших повышение квалификации, от общего числа педагогических работников округа» призван обеспечить гарантированную педагогическим работникам  возможность  повышать квалификацию 1 раз в 3 года.</w:t>
      </w:r>
    </w:p>
    <w:p w:rsidR="009C1B04" w:rsidRDefault="00457C34" w:rsidP="009C1B04">
      <w:pPr>
        <w:jc w:val="both"/>
        <w:rPr>
          <w:sz w:val="28"/>
          <w:szCs w:val="28"/>
        </w:rPr>
      </w:pPr>
      <w:r>
        <w:rPr>
          <w:noProof w:val="0"/>
          <w:sz w:val="28"/>
        </w:rPr>
        <w:t>Показатель 1.2</w:t>
      </w:r>
      <w:r w:rsidR="00F21BA6">
        <w:rPr>
          <w:noProof w:val="0"/>
          <w:sz w:val="28"/>
        </w:rPr>
        <w:t>6</w:t>
      </w:r>
      <w:r>
        <w:rPr>
          <w:noProof w:val="0"/>
          <w:sz w:val="28"/>
        </w:rPr>
        <w:t xml:space="preserve">«Доля </w:t>
      </w:r>
      <w:r w:rsidR="002B5F33">
        <w:rPr>
          <w:noProof w:val="0"/>
          <w:sz w:val="28"/>
        </w:rPr>
        <w:t xml:space="preserve"> учителей, освоивших методику преподавания по межпредметным технологиям и реализующих ее в образовательном процессе, в общей численности учителей»</w:t>
      </w:r>
      <w:r w:rsidR="009C1B04" w:rsidRPr="009C1B04">
        <w:rPr>
          <w:sz w:val="28"/>
          <w:szCs w:val="28"/>
        </w:rPr>
        <w:t>характеризует долю учителей, овладевших технологией использования межпредметных связей и реализующих ее в образовательном процессе.</w:t>
      </w:r>
    </w:p>
    <w:p w:rsidR="002D7B11" w:rsidRDefault="009C1B04" w:rsidP="009C1B04">
      <w:pPr>
        <w:jc w:val="both"/>
        <w:rPr>
          <w:sz w:val="28"/>
          <w:szCs w:val="28"/>
        </w:rPr>
      </w:pPr>
      <w:r>
        <w:rPr>
          <w:sz w:val="28"/>
          <w:szCs w:val="28"/>
        </w:rPr>
        <w:t xml:space="preserve">           Показатель 1.2</w:t>
      </w:r>
      <w:r w:rsidR="00F21BA6">
        <w:rPr>
          <w:sz w:val="28"/>
          <w:szCs w:val="28"/>
        </w:rPr>
        <w:t>7</w:t>
      </w:r>
      <w:r w:rsidR="002D7B11">
        <w:rPr>
          <w:sz w:val="28"/>
          <w:szCs w:val="28"/>
        </w:rPr>
        <w:t>«Доля работников муниципальных образовательных организаций, получивших компенсацию расходов на оплату жилых помещений, отопления и освещения, в общей численности работников муниципальных образовательных организаций, имеющих право на предоставление компенсации расходов на оплату жилых помещений, отопления и освещения</w:t>
      </w:r>
      <w:r w:rsidR="001745C3">
        <w:rPr>
          <w:sz w:val="28"/>
          <w:szCs w:val="28"/>
        </w:rPr>
        <w:t>»</w:t>
      </w:r>
      <w:r w:rsidR="003A07CF">
        <w:rPr>
          <w:sz w:val="28"/>
          <w:szCs w:val="28"/>
        </w:rPr>
        <w:t>.</w:t>
      </w:r>
    </w:p>
    <w:p w:rsidR="00F21BA6" w:rsidRPr="005D1E55" w:rsidRDefault="00F21BA6" w:rsidP="009C1B04">
      <w:pPr>
        <w:jc w:val="both"/>
        <w:rPr>
          <w:noProof w:val="0"/>
          <w:sz w:val="28"/>
        </w:rPr>
      </w:pPr>
      <w:r>
        <w:rPr>
          <w:color w:val="0070C0"/>
          <w:sz w:val="28"/>
          <w:szCs w:val="28"/>
        </w:rPr>
        <w:tab/>
      </w:r>
      <w:r w:rsidRPr="00D064DE">
        <w:rPr>
          <w:sz w:val="28"/>
          <w:szCs w:val="28"/>
        </w:rPr>
        <w:t xml:space="preserve">Показатель 1.28 «Доля кабинетов наркопрофилактики, созданных и оснащенных на базе муниципальных общеобразовательных учреждений» </w:t>
      </w:r>
      <w:r>
        <w:rPr>
          <w:noProof w:val="0"/>
          <w:sz w:val="28"/>
        </w:rPr>
        <w:t>характеризует использование  в общеобразовательных организациях различных моделей организации наркопрофилактики</w:t>
      </w:r>
      <w:r>
        <w:rPr>
          <w:color w:val="0070C0"/>
          <w:sz w:val="28"/>
          <w:szCs w:val="28"/>
        </w:rPr>
        <w:t>.</w:t>
      </w:r>
    </w:p>
    <w:p w:rsidR="002D7B11" w:rsidRDefault="002D7B11" w:rsidP="009C1B04">
      <w:pPr>
        <w:jc w:val="both"/>
        <w:rPr>
          <w:sz w:val="28"/>
          <w:szCs w:val="28"/>
        </w:rPr>
      </w:pPr>
      <w:r>
        <w:rPr>
          <w:sz w:val="28"/>
          <w:szCs w:val="28"/>
        </w:rPr>
        <w:t xml:space="preserve">          Показатель 1.29 «Удельный вес </w:t>
      </w:r>
      <w:r w:rsidR="003A07CF">
        <w:rPr>
          <w:sz w:val="28"/>
          <w:szCs w:val="28"/>
        </w:rPr>
        <w:t>детей и подростков, занимающихся в отрядах ЮИД (к общему числу детей от 10 до 16 лет)</w:t>
      </w:r>
      <w:r w:rsidR="006A3A70">
        <w:rPr>
          <w:sz w:val="28"/>
          <w:szCs w:val="28"/>
        </w:rPr>
        <w:t>»</w:t>
      </w:r>
      <w:r w:rsidR="003A07CF">
        <w:rPr>
          <w:sz w:val="28"/>
          <w:szCs w:val="28"/>
        </w:rPr>
        <w:t xml:space="preserve"> характеризует  </w:t>
      </w:r>
      <w:r w:rsidR="00920DFC">
        <w:rPr>
          <w:sz w:val="28"/>
          <w:szCs w:val="28"/>
        </w:rPr>
        <w:t xml:space="preserve">занятость детей и подростков </w:t>
      </w:r>
      <w:r w:rsidR="003A07CF">
        <w:rPr>
          <w:sz w:val="28"/>
          <w:szCs w:val="28"/>
        </w:rPr>
        <w:t xml:space="preserve">в отрядах ЮИД. </w:t>
      </w:r>
    </w:p>
    <w:p w:rsidR="007B108F" w:rsidRDefault="00DF778D" w:rsidP="00BA0C10">
      <w:pPr>
        <w:jc w:val="both"/>
        <w:rPr>
          <w:sz w:val="28"/>
          <w:szCs w:val="28"/>
        </w:rPr>
      </w:pPr>
      <w:r>
        <w:rPr>
          <w:sz w:val="28"/>
          <w:szCs w:val="28"/>
        </w:rPr>
        <w:tab/>
      </w:r>
      <w:r w:rsidR="003A07CF">
        <w:rPr>
          <w:sz w:val="28"/>
          <w:szCs w:val="28"/>
        </w:rPr>
        <w:t>Показатель 1.30</w:t>
      </w:r>
      <w:r w:rsidR="009C1B04">
        <w:rPr>
          <w:sz w:val="28"/>
          <w:szCs w:val="28"/>
        </w:rPr>
        <w:t xml:space="preserve">«Доля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w:t>
      </w:r>
      <w:r w:rsidR="0034490B" w:rsidRPr="0034490B">
        <w:rPr>
          <w:sz w:val="28"/>
          <w:szCs w:val="28"/>
        </w:rPr>
        <w:t>направлен на повышение квалификации педагогических работников образовательных организаций по вопросам образования обучающихся с ограниченными возможностями здоровья и инвалидностью.</w:t>
      </w:r>
    </w:p>
    <w:p w:rsidR="00EA7C14" w:rsidRDefault="00EA7C14" w:rsidP="009C1B04">
      <w:pPr>
        <w:jc w:val="both"/>
        <w:rPr>
          <w:sz w:val="28"/>
          <w:szCs w:val="28"/>
        </w:rPr>
      </w:pPr>
      <w:r>
        <w:rPr>
          <w:sz w:val="28"/>
          <w:szCs w:val="28"/>
        </w:rPr>
        <w:tab/>
        <w:t>Показатель 1.3</w:t>
      </w:r>
      <w:r w:rsidR="00BA0C10">
        <w:rPr>
          <w:sz w:val="28"/>
          <w:szCs w:val="28"/>
        </w:rPr>
        <w:t>1</w:t>
      </w:r>
      <w:r>
        <w:rPr>
          <w:sz w:val="28"/>
          <w:szCs w:val="28"/>
        </w:rPr>
        <w:t xml:space="preserve">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показывает динамику роста числа детей, охваченных основными и дополнительными общеобразовательными программами цифрового, естественнонаучного и гуманитарного профилей.</w:t>
      </w:r>
    </w:p>
    <w:p w:rsidR="00EA7C14" w:rsidRDefault="00EA7C14" w:rsidP="009C1B04">
      <w:pPr>
        <w:jc w:val="both"/>
        <w:rPr>
          <w:sz w:val="28"/>
          <w:szCs w:val="28"/>
        </w:rPr>
      </w:pPr>
      <w:r>
        <w:rPr>
          <w:sz w:val="28"/>
          <w:szCs w:val="28"/>
        </w:rPr>
        <w:tab/>
        <w:t>Показатель 1.3</w:t>
      </w:r>
      <w:r w:rsidR="00BA0C10">
        <w:rPr>
          <w:sz w:val="28"/>
          <w:szCs w:val="28"/>
        </w:rPr>
        <w:t>2</w:t>
      </w:r>
      <w:r>
        <w:rPr>
          <w:sz w:val="28"/>
          <w:szCs w:val="28"/>
        </w:rPr>
        <w:t xml:space="preserve"> «Доля обучающихся, вовлеченных в различные формы сопровождения и наставничества» показывает динамику роста числа детей, вовлеченных в различные формы сопровождения и наставничества.</w:t>
      </w:r>
    </w:p>
    <w:p w:rsidR="00EA7C14" w:rsidRDefault="00EA7C14" w:rsidP="009C1B04">
      <w:pPr>
        <w:jc w:val="both"/>
        <w:rPr>
          <w:sz w:val="28"/>
          <w:szCs w:val="28"/>
        </w:rPr>
      </w:pPr>
      <w:r>
        <w:rPr>
          <w:sz w:val="28"/>
          <w:szCs w:val="28"/>
        </w:rPr>
        <w:tab/>
        <w:t>Показатель 1.3</w:t>
      </w:r>
      <w:r w:rsidR="00BA0C10">
        <w:rPr>
          <w:sz w:val="28"/>
          <w:szCs w:val="28"/>
        </w:rPr>
        <w:t>3</w:t>
      </w:r>
      <w:r>
        <w:rPr>
          <w:sz w:val="28"/>
          <w:szCs w:val="28"/>
        </w:rPr>
        <w:t xml:space="preserve"> «Доля организаций, реализующих программы начального общего, основного общего и среднего общего образования</w:t>
      </w:r>
      <w:r w:rsidR="000D7A5E">
        <w:rPr>
          <w:sz w:val="28"/>
          <w:szCs w:val="28"/>
        </w:rPr>
        <w:t>, в сетевой форме» показывает динамику роста количества общеобразовательных организаций, реализующих программы начального общего, основного общего и среднего общего образования, в сетевой форме.</w:t>
      </w:r>
    </w:p>
    <w:p w:rsidR="00BE6E71" w:rsidRDefault="00BE6E71" w:rsidP="009C1B04">
      <w:pPr>
        <w:jc w:val="both"/>
        <w:rPr>
          <w:sz w:val="28"/>
          <w:szCs w:val="28"/>
        </w:rPr>
      </w:pPr>
      <w:r>
        <w:rPr>
          <w:sz w:val="28"/>
          <w:szCs w:val="28"/>
        </w:rPr>
        <w:tab/>
        <w:t>Показатель 1.3</w:t>
      </w:r>
      <w:r w:rsidR="00BA0C10">
        <w:rPr>
          <w:sz w:val="28"/>
          <w:szCs w:val="28"/>
        </w:rPr>
        <w:t>4</w:t>
      </w:r>
      <w:r>
        <w:rPr>
          <w:sz w:val="28"/>
          <w:szCs w:val="28"/>
        </w:rPr>
        <w:t xml:space="preserve"> «Доля общеобразовательных организаций, в которых реализуются механизмы вовлечения общественно – деловых объединений и участвуют представители работодателей в принятии решений по вопросам управления развитием общеобразовательных организаций» показывает динамику роста количества общеобразовательных организаций, в которых реализуются механизмы вовлечения общественно – деловых объединений и участвуют представители работодателей в принятии решений по вопросам управления развитием общеобразовательных организаций.</w:t>
      </w:r>
    </w:p>
    <w:p w:rsidR="00BA0C10" w:rsidRPr="00D064DE" w:rsidRDefault="00BE6E71" w:rsidP="00BA0C10">
      <w:pPr>
        <w:jc w:val="both"/>
        <w:rPr>
          <w:sz w:val="28"/>
          <w:szCs w:val="28"/>
        </w:rPr>
      </w:pPr>
      <w:r>
        <w:rPr>
          <w:sz w:val="28"/>
          <w:szCs w:val="28"/>
        </w:rPr>
        <w:tab/>
      </w:r>
      <w:r w:rsidRPr="00C4771C">
        <w:rPr>
          <w:sz w:val="28"/>
          <w:szCs w:val="28"/>
        </w:rPr>
        <w:t>Показатель 1.3</w:t>
      </w:r>
      <w:r w:rsidR="00BA0C10">
        <w:rPr>
          <w:sz w:val="28"/>
          <w:szCs w:val="28"/>
        </w:rPr>
        <w:t>5</w:t>
      </w:r>
      <w:r w:rsidR="00BA0C10" w:rsidRPr="00D064DE">
        <w:rPr>
          <w:sz w:val="28"/>
          <w:szCs w:val="28"/>
        </w:rPr>
        <w:t>«Численность обучающихся, имеющих возможность изучать предметную область «Технология» и другие предметные области на базе Центра цифрового, естественнонаучного и гуманитарного профилей, имеющего высокооснащенные ученико – места» показывает динамику роста количества обучающихся, имеющих возможность изучать предметную область «Технология» и другие предметные области на базе Центра цифрового, естественнонаучного и гуманитарного профилей.</w:t>
      </w:r>
    </w:p>
    <w:p w:rsidR="00BA0C10" w:rsidRPr="00D064DE" w:rsidRDefault="00BA0C10" w:rsidP="00BA0C10">
      <w:pPr>
        <w:jc w:val="both"/>
        <w:rPr>
          <w:sz w:val="28"/>
          <w:szCs w:val="28"/>
        </w:rPr>
      </w:pPr>
      <w:r w:rsidRPr="00D064DE">
        <w:rPr>
          <w:sz w:val="28"/>
          <w:szCs w:val="28"/>
        </w:rPr>
        <w:tab/>
        <w:t>Показатель 1.36 «Численность детей, обучающихся по предметной области «ОБЖ» на базе Центра цифрового, естественнонаучного и гуманитарного профилей» показывает динамику роста количества  детей, обучающихся по предметной области «ОБЖ» на базе Центра цифрового, естественнонаучного и гуманитарного профилей.</w:t>
      </w:r>
    </w:p>
    <w:p w:rsidR="00BA0C10" w:rsidRPr="00D064DE" w:rsidRDefault="00BA0C10" w:rsidP="00BA0C10">
      <w:pPr>
        <w:jc w:val="both"/>
        <w:rPr>
          <w:sz w:val="28"/>
          <w:szCs w:val="28"/>
        </w:rPr>
      </w:pPr>
      <w:r w:rsidRPr="00D064DE">
        <w:rPr>
          <w:sz w:val="28"/>
          <w:szCs w:val="28"/>
        </w:rPr>
        <w:tab/>
        <w:t>Показатель 1.37 «Численность детей, обучающихся по предметной области «Информатика» на базе Центра цифрового, естественнонаучного и гуманитарного профилей</w:t>
      </w:r>
      <w:r w:rsidR="00BB6F27" w:rsidRPr="00D064DE">
        <w:rPr>
          <w:sz w:val="28"/>
          <w:szCs w:val="28"/>
        </w:rPr>
        <w:t>» показывает динамику роста количества детей</w:t>
      </w:r>
      <w:r w:rsidR="00786214" w:rsidRPr="00D064DE">
        <w:rPr>
          <w:sz w:val="28"/>
          <w:szCs w:val="28"/>
        </w:rPr>
        <w:t>, обучающихся по предметной области «Информатика» на базе Центра цифрового, естественнонаучного и гуманитарного профилей.</w:t>
      </w:r>
    </w:p>
    <w:p w:rsidR="00BA0C10" w:rsidRPr="00D064DE" w:rsidRDefault="00786214" w:rsidP="00BA0C10">
      <w:pPr>
        <w:jc w:val="both"/>
        <w:rPr>
          <w:sz w:val="28"/>
          <w:szCs w:val="28"/>
        </w:rPr>
      </w:pPr>
      <w:r>
        <w:rPr>
          <w:color w:val="0070C0"/>
          <w:sz w:val="28"/>
          <w:szCs w:val="28"/>
        </w:rPr>
        <w:tab/>
      </w:r>
      <w:r w:rsidRPr="00D064DE">
        <w:rPr>
          <w:sz w:val="28"/>
          <w:szCs w:val="28"/>
        </w:rPr>
        <w:t xml:space="preserve">Показатель 1.38 </w:t>
      </w:r>
      <w:r w:rsidR="00BC67A9" w:rsidRPr="00D064DE">
        <w:rPr>
          <w:sz w:val="28"/>
          <w:szCs w:val="28"/>
        </w:rPr>
        <w:t>«Ч</w:t>
      </w:r>
      <w:r w:rsidR="00BA0C10" w:rsidRPr="00D064DE">
        <w:rPr>
          <w:sz w:val="28"/>
          <w:szCs w:val="28"/>
        </w:rPr>
        <w:t>исленность детей, занимающихся шахматами на постоянной основе на базе Центра цифрового, естественнонаучного и гуманитарного профилей</w:t>
      </w:r>
      <w:r w:rsidR="00BC67A9" w:rsidRPr="00D064DE">
        <w:rPr>
          <w:sz w:val="28"/>
          <w:szCs w:val="28"/>
        </w:rPr>
        <w:t xml:space="preserve">» показывает динамику роста количества детей, занимающихся шахматами на постоянной основе на базе Центра цифрового, естественнонаучного и гуманитарного профилей. </w:t>
      </w:r>
    </w:p>
    <w:p w:rsidR="00BC67A9" w:rsidRPr="00D064DE" w:rsidRDefault="00BC67A9" w:rsidP="00BA0C10">
      <w:pPr>
        <w:jc w:val="both"/>
        <w:rPr>
          <w:sz w:val="28"/>
          <w:szCs w:val="28"/>
        </w:rPr>
      </w:pPr>
      <w:r w:rsidRPr="00D064DE">
        <w:rPr>
          <w:sz w:val="28"/>
          <w:szCs w:val="28"/>
        </w:rPr>
        <w:tab/>
        <w:t>Показатель 1.39 «Ч</w:t>
      </w:r>
      <w:r w:rsidR="00BA0C10" w:rsidRPr="00D064DE">
        <w:rPr>
          <w:sz w:val="28"/>
          <w:szCs w:val="28"/>
        </w:rPr>
        <w:t>исленность человек, ежемесячно использующих инфраструктуру Центра для дистанционного образования цифрового, естественнонаучного и гуманитарного профилей</w:t>
      </w:r>
      <w:r w:rsidRPr="00D064DE">
        <w:rPr>
          <w:sz w:val="28"/>
          <w:szCs w:val="28"/>
        </w:rPr>
        <w:t>» показывает динамику роста количества человек, ежемесячно использующих инфраструктуру Центра для дистанционного образования цифрового, естественнонаучного и гуманитарного профилей.</w:t>
      </w:r>
    </w:p>
    <w:p w:rsidR="00BA0C10" w:rsidRPr="00D064DE" w:rsidRDefault="00BC67A9" w:rsidP="00BA0C10">
      <w:pPr>
        <w:jc w:val="both"/>
        <w:rPr>
          <w:sz w:val="28"/>
          <w:szCs w:val="28"/>
        </w:rPr>
      </w:pPr>
      <w:r w:rsidRPr="00D064DE">
        <w:rPr>
          <w:sz w:val="28"/>
          <w:szCs w:val="28"/>
        </w:rPr>
        <w:tab/>
        <w:t>Показатель 1.40 «Ч</w:t>
      </w:r>
      <w:r w:rsidR="00BA0C10" w:rsidRPr="00D064DE">
        <w:rPr>
          <w:sz w:val="28"/>
          <w:szCs w:val="28"/>
        </w:rPr>
        <w:t>исленность человек, ежемесячно вовлеченных в программу социально – культурных компетенций цифрового, естественнонаучного и гуманитарного профилей</w:t>
      </w:r>
      <w:r w:rsidRPr="00D064DE">
        <w:rPr>
          <w:sz w:val="28"/>
          <w:szCs w:val="28"/>
        </w:rPr>
        <w:t>» показывает динамику роста количества человек, ежемесячно вовлеченных в программу социально – культурных компетенций цифрового, естественнонаучного и гуманитарного профилей.</w:t>
      </w:r>
    </w:p>
    <w:p w:rsidR="00BE6E71" w:rsidRPr="00C4771C" w:rsidRDefault="00BC67A9" w:rsidP="009C1B04">
      <w:pPr>
        <w:jc w:val="both"/>
        <w:rPr>
          <w:rFonts w:eastAsia="Calibri"/>
          <w:sz w:val="28"/>
          <w:szCs w:val="28"/>
        </w:rPr>
      </w:pPr>
      <w:r>
        <w:rPr>
          <w:sz w:val="28"/>
          <w:szCs w:val="28"/>
        </w:rPr>
        <w:tab/>
        <w:t xml:space="preserve">Показатель 1.41 </w:t>
      </w:r>
      <w:r w:rsidR="00BE6E71" w:rsidRPr="00C4771C">
        <w:rPr>
          <w:sz w:val="28"/>
          <w:szCs w:val="28"/>
        </w:rPr>
        <w:t>«</w:t>
      </w:r>
      <w:r w:rsidR="00BE6E71" w:rsidRPr="00C4771C">
        <w:rPr>
          <w:rFonts w:eastAsia="Calibri"/>
          <w:sz w:val="28"/>
          <w:szCs w:val="28"/>
        </w:rPr>
        <w:t>Количество общеобразовательных организаций, в которых внедрена целевая модель цифровой образовательной среды» показывает динамику роста количества общеобразовательных организаций, в которых внедрена целевая модель цифровой образовательной среды.</w:t>
      </w:r>
    </w:p>
    <w:p w:rsidR="00BE6E71" w:rsidRPr="00C4771C" w:rsidRDefault="00BE6E71" w:rsidP="009C1B04">
      <w:pPr>
        <w:jc w:val="both"/>
        <w:rPr>
          <w:rFonts w:eastAsia="Calibri"/>
          <w:sz w:val="28"/>
          <w:szCs w:val="28"/>
        </w:rPr>
      </w:pPr>
      <w:r w:rsidRPr="00C4771C">
        <w:rPr>
          <w:rFonts w:eastAsia="Calibri"/>
          <w:sz w:val="28"/>
          <w:szCs w:val="28"/>
        </w:rPr>
        <w:tab/>
        <w:t>Показатель 1.</w:t>
      </w:r>
      <w:r w:rsidR="00BC67A9">
        <w:rPr>
          <w:rFonts w:eastAsia="Calibri"/>
          <w:sz w:val="28"/>
          <w:szCs w:val="28"/>
        </w:rPr>
        <w:t>42</w:t>
      </w:r>
      <w:r w:rsidRPr="00C4771C">
        <w:rPr>
          <w:rFonts w:eastAsia="Calibri"/>
          <w:sz w:val="28"/>
          <w:szCs w:val="28"/>
        </w:rPr>
        <w:t xml:space="preserve">  «Доля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r w:rsidR="00C75FCB" w:rsidRPr="00C4771C">
        <w:rPr>
          <w:rFonts w:eastAsia="Calibri"/>
          <w:sz w:val="28"/>
          <w:szCs w:val="28"/>
        </w:rPr>
        <w:t xml:space="preserve"> показывает динамику роста числа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w:t>
      </w:r>
    </w:p>
    <w:p w:rsidR="00BE6E71" w:rsidRPr="00C4771C" w:rsidRDefault="00BE6E71" w:rsidP="009C1B04">
      <w:pPr>
        <w:jc w:val="both"/>
        <w:rPr>
          <w:sz w:val="28"/>
          <w:szCs w:val="28"/>
        </w:rPr>
      </w:pPr>
      <w:r w:rsidRPr="00C4771C">
        <w:rPr>
          <w:rFonts w:eastAsia="Calibri"/>
          <w:sz w:val="28"/>
          <w:szCs w:val="28"/>
        </w:rPr>
        <w:tab/>
        <w:t>Показатель 1.</w:t>
      </w:r>
      <w:r w:rsidR="00BC67A9">
        <w:rPr>
          <w:rFonts w:eastAsia="Calibri"/>
          <w:sz w:val="28"/>
          <w:szCs w:val="28"/>
        </w:rPr>
        <w:t>43</w:t>
      </w:r>
      <w:r w:rsidRPr="00C4771C">
        <w:rPr>
          <w:rFonts w:eastAsia="Calibri"/>
          <w:sz w:val="28"/>
          <w:szCs w:val="28"/>
        </w:rPr>
        <w:t xml:space="preserve"> «Доля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r w:rsidR="00C75FCB">
        <w:rPr>
          <w:sz w:val="28"/>
          <w:szCs w:val="28"/>
        </w:rPr>
        <w:t xml:space="preserve">позволяет определить обеспеченность образовательных организаций необходимыми условиями для полноценного использования информационно – сервисной платформы цифровой образовательной среды. </w:t>
      </w:r>
    </w:p>
    <w:p w:rsidR="00C75FCB" w:rsidRPr="00C4771C" w:rsidRDefault="00BE6E71" w:rsidP="009C1B04">
      <w:pPr>
        <w:jc w:val="both"/>
        <w:rPr>
          <w:rFonts w:eastAsia="Calibri"/>
          <w:sz w:val="28"/>
          <w:szCs w:val="28"/>
        </w:rPr>
      </w:pPr>
      <w:r>
        <w:rPr>
          <w:rFonts w:eastAsia="Calibri"/>
          <w:color w:val="0070C0"/>
          <w:sz w:val="28"/>
          <w:szCs w:val="28"/>
        </w:rPr>
        <w:tab/>
      </w:r>
      <w:r w:rsidRPr="00C4771C">
        <w:rPr>
          <w:rFonts w:eastAsia="Calibri"/>
          <w:sz w:val="28"/>
          <w:szCs w:val="28"/>
        </w:rPr>
        <w:t>Показатель 1.</w:t>
      </w:r>
      <w:r w:rsidR="00BC67A9">
        <w:rPr>
          <w:rFonts w:eastAsia="Calibri"/>
          <w:sz w:val="28"/>
          <w:szCs w:val="28"/>
        </w:rPr>
        <w:t>44</w:t>
      </w:r>
      <w:r w:rsidRPr="00C4771C">
        <w:rPr>
          <w:rFonts w:eastAsia="Calibri"/>
          <w:sz w:val="28"/>
          <w:szCs w:val="28"/>
        </w:rPr>
        <w:t xml:space="preserve"> «Доля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r w:rsidR="00C75FCB" w:rsidRPr="00C4771C">
        <w:rPr>
          <w:rFonts w:eastAsia="Calibri"/>
          <w:sz w:val="28"/>
          <w:szCs w:val="28"/>
        </w:rPr>
        <w:t xml:space="preserve"> показывает динамику роста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C75FCB" w:rsidRPr="00C4771C" w:rsidRDefault="00BE6E71" w:rsidP="009C1B04">
      <w:pPr>
        <w:jc w:val="both"/>
        <w:rPr>
          <w:sz w:val="28"/>
          <w:szCs w:val="28"/>
        </w:rPr>
      </w:pPr>
      <w:r w:rsidRPr="00C4771C">
        <w:rPr>
          <w:rFonts w:eastAsia="Calibri"/>
          <w:sz w:val="28"/>
          <w:szCs w:val="28"/>
        </w:rPr>
        <w:tab/>
        <w:t>Показатель 1.4</w:t>
      </w:r>
      <w:r w:rsidR="00BC67A9">
        <w:rPr>
          <w:rFonts w:eastAsia="Calibri"/>
          <w:sz w:val="28"/>
          <w:szCs w:val="28"/>
        </w:rPr>
        <w:t>5</w:t>
      </w:r>
      <w:r w:rsidRPr="00C4771C">
        <w:rPr>
          <w:rFonts w:eastAsia="Calibri"/>
          <w:sz w:val="28"/>
          <w:szCs w:val="28"/>
        </w:rPr>
        <w:t xml:space="preserve">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r w:rsidR="00C75FCB" w:rsidRPr="00C4771C">
        <w:rPr>
          <w:sz w:val="28"/>
          <w:szCs w:val="28"/>
        </w:rPr>
        <w:t>показывает эффективность совершенствования уровня подготовки педагогических</w:t>
      </w:r>
      <w:r w:rsidR="00C75FCB">
        <w:rPr>
          <w:sz w:val="28"/>
          <w:szCs w:val="28"/>
        </w:rPr>
        <w:t xml:space="preserve"> кадров в области внедрения и использования современных цифровых технологий в образовании.</w:t>
      </w:r>
    </w:p>
    <w:p w:rsidR="00C75FCB" w:rsidRPr="00C4771C" w:rsidRDefault="00BE6E71" w:rsidP="00BE6E71">
      <w:pPr>
        <w:autoSpaceDE w:val="0"/>
        <w:autoSpaceDN w:val="0"/>
        <w:adjustRightInd w:val="0"/>
        <w:jc w:val="both"/>
        <w:rPr>
          <w:rFonts w:eastAsia="Calibri"/>
          <w:sz w:val="28"/>
          <w:szCs w:val="28"/>
        </w:rPr>
      </w:pPr>
      <w:r>
        <w:rPr>
          <w:rFonts w:eastAsia="Calibri"/>
          <w:color w:val="0070C0"/>
          <w:sz w:val="28"/>
          <w:szCs w:val="28"/>
        </w:rPr>
        <w:tab/>
      </w:r>
      <w:r w:rsidRPr="00C4771C">
        <w:rPr>
          <w:rFonts w:eastAsia="Calibri"/>
          <w:sz w:val="28"/>
          <w:szCs w:val="28"/>
        </w:rPr>
        <w:t>Показатель 1.4</w:t>
      </w:r>
      <w:r w:rsidR="00BC67A9">
        <w:rPr>
          <w:rFonts w:eastAsia="Calibri"/>
          <w:sz w:val="28"/>
          <w:szCs w:val="28"/>
        </w:rPr>
        <w:t>6</w:t>
      </w:r>
      <w:r w:rsidRPr="00C4771C">
        <w:rPr>
          <w:rFonts w:eastAsia="Calibri"/>
          <w:sz w:val="28"/>
          <w:szCs w:val="28"/>
        </w:rPr>
        <w:t xml:space="preserve"> «Доля образовательных организаций муниципального образования, разместивших в региональном банке эффективных педагогических практик представление опыта работы пилотных образовательных организаций (инновационных площадок) по внедрению в образовательную программу современных цифровых технологий»</w:t>
      </w:r>
      <w:r w:rsidR="00C75FCB" w:rsidRPr="00C4771C">
        <w:rPr>
          <w:rFonts w:eastAsia="Calibri"/>
          <w:sz w:val="28"/>
          <w:szCs w:val="28"/>
        </w:rPr>
        <w:t xml:space="preserve"> показывает эффективность деятельности инновационных площадок.</w:t>
      </w:r>
    </w:p>
    <w:p w:rsidR="00C75FCB" w:rsidRPr="00C4771C" w:rsidRDefault="00BE6E71" w:rsidP="00C4771C">
      <w:pPr>
        <w:jc w:val="both"/>
        <w:rPr>
          <w:sz w:val="28"/>
          <w:szCs w:val="28"/>
        </w:rPr>
      </w:pPr>
      <w:r w:rsidRPr="00C4771C">
        <w:rPr>
          <w:rFonts w:eastAsia="Calibri"/>
          <w:sz w:val="28"/>
          <w:szCs w:val="28"/>
        </w:rPr>
        <w:tab/>
        <w:t>Показатель 1.4</w:t>
      </w:r>
      <w:r w:rsidR="00933FBF">
        <w:rPr>
          <w:rFonts w:eastAsia="Calibri"/>
          <w:sz w:val="28"/>
          <w:szCs w:val="28"/>
        </w:rPr>
        <w:t>7</w:t>
      </w:r>
      <w:r w:rsidRPr="00C4771C">
        <w:rPr>
          <w:rFonts w:eastAsia="Calibri"/>
          <w:sz w:val="28"/>
          <w:szCs w:val="28"/>
        </w:rPr>
        <w:t xml:space="preserve"> «Доля организаций общего образования, применяющих ресурсы региональной системы электронного и дистанционного обучения в образовательном процессе»</w:t>
      </w:r>
      <w:r w:rsidR="00C75FCB" w:rsidRPr="00C4771C">
        <w:rPr>
          <w:sz w:val="28"/>
          <w:szCs w:val="28"/>
        </w:rPr>
        <w:t>направлен на увеличение охвата использования в общеобразовательных организациях системы электронного и дистанционного обучения в образовательном процессе.</w:t>
      </w:r>
    </w:p>
    <w:p w:rsidR="00C75FCB" w:rsidRPr="00933FBF" w:rsidRDefault="00BE6E71" w:rsidP="00933FBF">
      <w:pPr>
        <w:jc w:val="both"/>
        <w:rPr>
          <w:sz w:val="28"/>
          <w:szCs w:val="28"/>
        </w:rPr>
      </w:pPr>
      <w:r w:rsidRPr="00C4771C">
        <w:rPr>
          <w:rFonts w:eastAsia="Calibri"/>
          <w:sz w:val="28"/>
          <w:szCs w:val="28"/>
        </w:rPr>
        <w:tab/>
        <w:t>Показатель 1.4</w:t>
      </w:r>
      <w:r w:rsidR="00933FBF">
        <w:rPr>
          <w:rFonts w:eastAsia="Calibri"/>
          <w:sz w:val="28"/>
          <w:szCs w:val="28"/>
        </w:rPr>
        <w:t>8</w:t>
      </w:r>
      <w:r w:rsidRPr="00C4771C">
        <w:rPr>
          <w:rFonts w:eastAsia="Calibri"/>
          <w:sz w:val="28"/>
          <w:szCs w:val="28"/>
        </w:rPr>
        <w:t xml:space="preserve"> «Доля образовательных организаций, которые обновили информационное наполнение и функциональные возможности открытых и общедоступных информационных ресурсов»</w:t>
      </w:r>
      <w:r w:rsidR="00BF3EFD" w:rsidRPr="00C4771C">
        <w:rPr>
          <w:sz w:val="28"/>
          <w:szCs w:val="28"/>
        </w:rPr>
        <w:t>позволяе</w:t>
      </w:r>
      <w:r w:rsidR="00BF3EFD">
        <w:rPr>
          <w:sz w:val="28"/>
          <w:szCs w:val="28"/>
        </w:rPr>
        <w:t>т оценить результат деятельности образовательных организаций и образовательных систем.</w:t>
      </w:r>
    </w:p>
    <w:p w:rsidR="00C75FCB" w:rsidRPr="00C4771C" w:rsidRDefault="00BE6E71" w:rsidP="00C4771C">
      <w:pPr>
        <w:jc w:val="both"/>
      </w:pPr>
      <w:r>
        <w:rPr>
          <w:rFonts w:eastAsia="Calibri"/>
          <w:color w:val="0070C0"/>
          <w:sz w:val="28"/>
          <w:szCs w:val="28"/>
        </w:rPr>
        <w:tab/>
      </w:r>
      <w:r w:rsidRPr="00C4771C">
        <w:rPr>
          <w:rFonts w:eastAsia="Calibri"/>
          <w:sz w:val="28"/>
          <w:szCs w:val="28"/>
        </w:rPr>
        <w:t>Покатель 1.4</w:t>
      </w:r>
      <w:r w:rsidR="00933FBF">
        <w:rPr>
          <w:rFonts w:eastAsia="Calibri"/>
          <w:sz w:val="28"/>
          <w:szCs w:val="28"/>
        </w:rPr>
        <w:t>9</w:t>
      </w:r>
      <w:r w:rsidRPr="00C4771C">
        <w:rPr>
          <w:rFonts w:eastAsia="Calibri"/>
          <w:sz w:val="28"/>
          <w:szCs w:val="28"/>
        </w:rPr>
        <w:t xml:space="preserve"> «Количество детей, обучающихся в 25% общеобразовательных организациях, в основные общеобразовательные программы которых внедрены современные цифровые технологии»</w:t>
      </w:r>
      <w:r w:rsidR="00C75FCB" w:rsidRPr="00C4771C">
        <w:rPr>
          <w:sz w:val="28"/>
          <w:szCs w:val="28"/>
        </w:rPr>
        <w:t>показывает охват обучающихся общеобразовательных организаций, в основные общеобразовательные программы которых внедрены современные цифровые технологии.</w:t>
      </w:r>
    </w:p>
    <w:p w:rsidR="00BE6E71" w:rsidRDefault="00C75FCB" w:rsidP="00BE6E71">
      <w:pPr>
        <w:jc w:val="both"/>
        <w:rPr>
          <w:rFonts w:eastAsia="Calibri"/>
          <w:sz w:val="28"/>
          <w:szCs w:val="28"/>
        </w:rPr>
      </w:pPr>
      <w:r w:rsidRPr="00C4771C">
        <w:rPr>
          <w:rFonts w:eastAsia="Calibri"/>
          <w:sz w:val="28"/>
          <w:szCs w:val="28"/>
        </w:rPr>
        <w:tab/>
        <w:t>Показатель 1.</w:t>
      </w:r>
      <w:r w:rsidR="00933FBF">
        <w:rPr>
          <w:rFonts w:eastAsia="Calibri"/>
          <w:sz w:val="28"/>
          <w:szCs w:val="28"/>
        </w:rPr>
        <w:t>50</w:t>
      </w:r>
      <w:r w:rsidRPr="00C4771C">
        <w:rPr>
          <w:rFonts w:eastAsia="Calibri"/>
          <w:sz w:val="28"/>
          <w:szCs w:val="28"/>
        </w:rPr>
        <w:t xml:space="preserve"> «</w:t>
      </w:r>
      <w:r w:rsidR="00BE6E71" w:rsidRPr="00C4771C">
        <w:rPr>
          <w:rFonts w:eastAsia="Calibri"/>
          <w:sz w:val="28"/>
          <w:szCs w:val="28"/>
        </w:rPr>
        <w:t xml:space="preserve">Доля образовательных организаций, расположенных на территории </w:t>
      </w:r>
      <w:r w:rsidR="00305D69" w:rsidRPr="00C4771C">
        <w:rPr>
          <w:rFonts w:eastAsia="Calibri"/>
          <w:sz w:val="28"/>
          <w:szCs w:val="28"/>
        </w:rPr>
        <w:t>муниципального образования</w:t>
      </w:r>
      <w:r w:rsidR="00BF3EFD" w:rsidRPr="00C4771C">
        <w:rPr>
          <w:rFonts w:eastAsia="Calibri"/>
          <w:sz w:val="28"/>
          <w:szCs w:val="28"/>
        </w:rPr>
        <w:t>, которые</w:t>
      </w:r>
      <w:r w:rsidR="00BE6E71" w:rsidRPr="00C4771C">
        <w:rPr>
          <w:rFonts w:eastAsia="Calibri"/>
          <w:sz w:val="28"/>
          <w:szCs w:val="28"/>
        </w:rPr>
        <w:t xml:space="preserve"> обеспечены Интернет-соединением со скоростью соединения не менее 100Мб/c – для образовательных организаций, расположенных в городах, 50 Мб/c – для  образовательных организаций, расположенных в сельской местности и в поселках городского типа, а также гарантированным интернет трафиком</w:t>
      </w:r>
      <w:r w:rsidRPr="00C4771C">
        <w:rPr>
          <w:rFonts w:eastAsia="Calibri"/>
          <w:sz w:val="28"/>
          <w:szCs w:val="28"/>
        </w:rPr>
        <w:t>»</w:t>
      </w:r>
      <w:r w:rsidR="00BF3EFD" w:rsidRPr="00C4771C">
        <w:rPr>
          <w:rFonts w:eastAsia="Calibri"/>
          <w:sz w:val="28"/>
          <w:szCs w:val="28"/>
        </w:rPr>
        <w:t xml:space="preserve"> направлен на увеличение количества  образовательных организаций, расположенных на территории Владимирской области обеспечены Интернет-соединением со скоростью соединения не менее 100Мб/c – для образовательных организаций, расположенных в городах, 50 Мб/c – для  образовательных организаций, расположенных в сельской местности и в поселках городского типа, а также гарантированным интернет трафиком.</w:t>
      </w:r>
    </w:p>
    <w:p w:rsidR="00933FBF" w:rsidRPr="00D064DE" w:rsidRDefault="00933FBF" w:rsidP="00933FBF">
      <w:pPr>
        <w:jc w:val="both"/>
        <w:rPr>
          <w:rFonts w:eastAsia="Calibri"/>
          <w:sz w:val="28"/>
          <w:szCs w:val="28"/>
        </w:rPr>
      </w:pPr>
      <w:r>
        <w:rPr>
          <w:rFonts w:eastAsia="Calibri"/>
          <w:sz w:val="28"/>
          <w:szCs w:val="28"/>
        </w:rPr>
        <w:tab/>
      </w:r>
      <w:r w:rsidRPr="00D064DE">
        <w:rPr>
          <w:rFonts w:eastAsia="Calibri"/>
          <w:sz w:val="28"/>
          <w:szCs w:val="28"/>
        </w:rPr>
        <w:t>Показатель 1.51 «Количество муниципальных дошкольных образовательных организаций, в которых проведены мероприятия по подготовке к началу нового учебного года» показывает уровень подготовки муниципальных дошкольных образовательных организаций к началу нового учебного года.</w:t>
      </w:r>
    </w:p>
    <w:p w:rsidR="00933FBF" w:rsidRPr="00D064DE" w:rsidRDefault="00933FBF" w:rsidP="00933FBF">
      <w:pPr>
        <w:jc w:val="both"/>
        <w:rPr>
          <w:rFonts w:eastAsia="Calibri"/>
          <w:sz w:val="28"/>
          <w:szCs w:val="28"/>
        </w:rPr>
      </w:pPr>
      <w:r w:rsidRPr="00D064DE">
        <w:rPr>
          <w:rFonts w:eastAsia="Calibri"/>
          <w:sz w:val="28"/>
          <w:szCs w:val="28"/>
        </w:rPr>
        <w:tab/>
        <w:t>Показатель 1.52 «Количество муниципальных общеобразовательных организаций, в которых проведены мероприятия по подготовке к началу нового учебного года» показывает уровень подготовки муниципальных общеобразовательных организаций к началу нового учебного года.</w:t>
      </w:r>
    </w:p>
    <w:p w:rsidR="00933FBF" w:rsidRPr="00D064DE" w:rsidRDefault="00933FBF" w:rsidP="00933FBF">
      <w:pPr>
        <w:jc w:val="both"/>
        <w:rPr>
          <w:rFonts w:eastAsia="Calibri"/>
          <w:sz w:val="28"/>
          <w:szCs w:val="28"/>
        </w:rPr>
      </w:pPr>
      <w:r w:rsidRPr="00D064DE">
        <w:rPr>
          <w:rFonts w:eastAsia="Calibri"/>
          <w:sz w:val="28"/>
          <w:szCs w:val="28"/>
        </w:rPr>
        <w:tab/>
        <w:t>Показатель 1.53 «Количество муниципальных оздоровительных лагерей, в которых проведены мероприятия по подготовке к летнему периоду» показывает уровень подготовки муниципальных оздоровительных лагерей к летнему периоду.</w:t>
      </w:r>
    </w:p>
    <w:p w:rsidR="00AE0FC5" w:rsidRPr="00D064DE" w:rsidRDefault="00AE0FC5" w:rsidP="00AE0FC5">
      <w:pPr>
        <w:ind w:firstLine="540"/>
        <w:jc w:val="both"/>
        <w:rPr>
          <w:noProof w:val="0"/>
          <w:sz w:val="28"/>
          <w:szCs w:val="28"/>
          <w:lang w:eastAsia="ru-RU"/>
        </w:rPr>
      </w:pPr>
      <w:r w:rsidRPr="00D064DE">
        <w:rPr>
          <w:noProof w:val="0"/>
          <w:sz w:val="28"/>
        </w:rPr>
        <w:tab/>
        <w:t>Показатель 1.54 «</w:t>
      </w:r>
      <w:r w:rsidRPr="00D064DE">
        <w:rPr>
          <w:noProof w:val="0"/>
          <w:sz w:val="28"/>
          <w:szCs w:val="28"/>
          <w:lang w:eastAsia="ru-RU"/>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характеризует степень внедрения механизма персонифицированного учета дополнительного образования детей.</w:t>
      </w:r>
    </w:p>
    <w:p w:rsidR="00AE0FC5" w:rsidRPr="00D064DE" w:rsidRDefault="00AE0FC5" w:rsidP="00AE0FC5">
      <w:pPr>
        <w:ind w:firstLine="540"/>
        <w:jc w:val="both"/>
        <w:rPr>
          <w:noProof w:val="0"/>
          <w:sz w:val="28"/>
          <w:szCs w:val="28"/>
          <w:lang w:eastAsia="ru-RU"/>
        </w:rPr>
      </w:pPr>
      <w:r w:rsidRPr="00D064DE">
        <w:rPr>
          <w:noProof w:val="0"/>
          <w:sz w:val="28"/>
          <w:szCs w:val="28"/>
          <w:lang w:eastAsia="ru-RU"/>
        </w:rPr>
        <w:tab/>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w:t>
      </w:r>
    </w:p>
    <w:p w:rsidR="00AE0FC5" w:rsidRPr="00D064DE" w:rsidRDefault="00AE0FC5" w:rsidP="00AE0FC5">
      <w:pPr>
        <w:tabs>
          <w:tab w:val="center" w:pos="5315"/>
        </w:tabs>
        <w:ind w:firstLine="540"/>
        <w:jc w:val="both"/>
        <w:rPr>
          <w:noProof w:val="0"/>
          <w:sz w:val="28"/>
          <w:szCs w:val="28"/>
          <w:lang w:eastAsia="ru-RU"/>
        </w:rPr>
      </w:pPr>
      <w:r w:rsidRPr="00D064DE">
        <w:rPr>
          <w:noProof w:val="0"/>
          <w:sz w:val="28"/>
          <w:szCs w:val="28"/>
          <w:lang w:eastAsia="ru-RU"/>
        </w:rPr>
        <w:t xml:space="preserve">  Рассчитывается по формуле: Спдо= (Чспдо / Чобуч5-18)*100%, где:</w:t>
      </w:r>
    </w:p>
    <w:p w:rsidR="00AE0FC5" w:rsidRPr="00D064DE" w:rsidRDefault="00AE0FC5" w:rsidP="00AE0FC5">
      <w:pPr>
        <w:ind w:firstLine="540"/>
        <w:jc w:val="both"/>
        <w:rPr>
          <w:noProof w:val="0"/>
          <w:sz w:val="28"/>
          <w:szCs w:val="28"/>
          <w:lang w:eastAsia="ru-RU"/>
        </w:rPr>
      </w:pPr>
      <w:r w:rsidRPr="00D064DE">
        <w:rPr>
          <w:noProof w:val="0"/>
          <w:sz w:val="28"/>
          <w:szCs w:val="28"/>
          <w:lang w:eastAsia="ru-RU"/>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AE0FC5" w:rsidRPr="00D064DE" w:rsidRDefault="00AE0FC5" w:rsidP="00AE0FC5">
      <w:pPr>
        <w:ind w:firstLine="540"/>
        <w:jc w:val="both"/>
        <w:rPr>
          <w:noProof w:val="0"/>
          <w:sz w:val="28"/>
          <w:szCs w:val="28"/>
          <w:lang w:eastAsia="ru-RU"/>
        </w:rPr>
      </w:pPr>
      <w:r w:rsidRPr="00D064DE">
        <w:rPr>
          <w:noProof w:val="0"/>
          <w:sz w:val="28"/>
          <w:szCs w:val="28"/>
          <w:lang w:eastAsia="ru-RU"/>
        </w:rPr>
        <w:t xml:space="preserve">  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(пообъектный мониторинг).</w:t>
      </w:r>
    </w:p>
    <w:p w:rsidR="00AE0FC5" w:rsidRPr="00D064DE" w:rsidRDefault="00AE0FC5" w:rsidP="00AE0FC5">
      <w:pPr>
        <w:ind w:firstLine="540"/>
        <w:jc w:val="both"/>
        <w:rPr>
          <w:noProof w:val="0"/>
          <w:sz w:val="28"/>
          <w:szCs w:val="28"/>
          <w:lang w:eastAsia="ru-RU"/>
        </w:rPr>
      </w:pPr>
      <w:r w:rsidRPr="00D064DE">
        <w:rPr>
          <w:noProof w:val="0"/>
          <w:sz w:val="28"/>
          <w:szCs w:val="28"/>
          <w:lang w:eastAsia="ru-RU"/>
        </w:rPr>
        <w:tab/>
        <w:t>Показатель 1.55 «Доля детей в возрасте от 5 до 18 лет, использующих сертификаты дополнительного образования в статусе сертификатов персонифицированного финансирования» характеризует степень внедрения механизма персонифицированного финансирования и доступность дополнительного образования.</w:t>
      </w:r>
    </w:p>
    <w:p w:rsidR="00AE0FC5" w:rsidRPr="00D064DE" w:rsidRDefault="00DF778D" w:rsidP="00AE0FC5">
      <w:pPr>
        <w:ind w:firstLine="540"/>
        <w:jc w:val="both"/>
        <w:rPr>
          <w:noProof w:val="0"/>
          <w:sz w:val="28"/>
          <w:szCs w:val="28"/>
          <w:lang w:eastAsia="ru-RU"/>
        </w:rPr>
      </w:pPr>
      <w:r w:rsidRPr="00D064DE">
        <w:rPr>
          <w:noProof w:val="0"/>
          <w:sz w:val="28"/>
          <w:szCs w:val="28"/>
          <w:lang w:eastAsia="ru-RU"/>
        </w:rPr>
        <w:tab/>
      </w:r>
      <w:r w:rsidR="00AE0FC5" w:rsidRPr="00D064DE">
        <w:rPr>
          <w:noProof w:val="0"/>
          <w:sz w:val="28"/>
          <w:szCs w:val="28"/>
          <w:lang w:eastAsia="ru-RU"/>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 к общей численности детей в возрасте от 5 до 18 лет, проживающих на территории муниципалитета.</w:t>
      </w:r>
    </w:p>
    <w:p w:rsidR="00AE0FC5" w:rsidRPr="00D064DE" w:rsidRDefault="00DF778D" w:rsidP="00AE0FC5">
      <w:pPr>
        <w:ind w:firstLine="540"/>
        <w:jc w:val="both"/>
        <w:rPr>
          <w:noProof w:val="0"/>
          <w:sz w:val="28"/>
          <w:szCs w:val="28"/>
          <w:lang w:eastAsia="ru-RU"/>
        </w:rPr>
      </w:pPr>
      <w:r w:rsidRPr="00D064DE">
        <w:rPr>
          <w:noProof w:val="0"/>
          <w:sz w:val="28"/>
          <w:szCs w:val="28"/>
          <w:lang w:eastAsia="ru-RU"/>
        </w:rPr>
        <w:tab/>
      </w:r>
      <w:r w:rsidR="00AE0FC5" w:rsidRPr="00D064DE">
        <w:rPr>
          <w:noProof w:val="0"/>
          <w:sz w:val="28"/>
          <w:szCs w:val="28"/>
          <w:lang w:eastAsia="ru-RU"/>
        </w:rPr>
        <w:t>Рассчитывается по формуле: Спф= (Чдспф / Ч5-18)*100%, где:</w:t>
      </w:r>
    </w:p>
    <w:p w:rsidR="00AE0FC5" w:rsidRPr="00D064DE" w:rsidRDefault="00DF778D" w:rsidP="00AE0FC5">
      <w:pPr>
        <w:ind w:firstLine="540"/>
        <w:jc w:val="both"/>
        <w:rPr>
          <w:noProof w:val="0"/>
          <w:sz w:val="28"/>
          <w:szCs w:val="28"/>
          <w:lang w:eastAsia="ru-RU"/>
        </w:rPr>
      </w:pPr>
      <w:r w:rsidRPr="00D064DE">
        <w:rPr>
          <w:noProof w:val="0"/>
          <w:sz w:val="28"/>
          <w:szCs w:val="28"/>
          <w:lang w:eastAsia="ru-RU"/>
        </w:rPr>
        <w:tab/>
      </w:r>
      <w:r w:rsidR="00AE0FC5" w:rsidRPr="00D064DE">
        <w:rPr>
          <w:noProof w:val="0"/>
          <w:sz w:val="28"/>
          <w:szCs w:val="28"/>
          <w:lang w:eastAsia="ru-RU"/>
        </w:rPr>
        <w:t>Чдспф – общая численность детей, использующих сертификаты дополнительного образования в статусе сертификатов персонифицированного финансирования</w:t>
      </w:r>
    </w:p>
    <w:p w:rsidR="00AE0FC5" w:rsidRPr="00D064DE" w:rsidRDefault="00DF778D" w:rsidP="00AE0FC5">
      <w:pPr>
        <w:ind w:firstLine="540"/>
        <w:jc w:val="both"/>
        <w:rPr>
          <w:noProof w:val="0"/>
          <w:sz w:val="28"/>
          <w:szCs w:val="28"/>
          <w:lang w:eastAsia="ru-RU"/>
        </w:rPr>
      </w:pPr>
      <w:r w:rsidRPr="00D064DE">
        <w:rPr>
          <w:noProof w:val="0"/>
          <w:sz w:val="28"/>
          <w:szCs w:val="28"/>
          <w:lang w:eastAsia="ru-RU"/>
        </w:rPr>
        <w:tab/>
      </w:r>
      <w:r w:rsidR="00AE0FC5" w:rsidRPr="00D064DE">
        <w:rPr>
          <w:noProof w:val="0"/>
          <w:sz w:val="28"/>
          <w:szCs w:val="28"/>
          <w:lang w:eastAsia="ru-RU"/>
        </w:rPr>
        <w:t>Ч5-18 - численность детей в возрасте от 5 до 18 лет,  зарегистрированных и проживающих на территории муниципалитета.</w:t>
      </w:r>
    </w:p>
    <w:p w:rsidR="00503E89" w:rsidRDefault="00503E89" w:rsidP="009C1B04">
      <w:pPr>
        <w:jc w:val="both"/>
        <w:rPr>
          <w:sz w:val="28"/>
          <w:szCs w:val="28"/>
        </w:rPr>
      </w:pPr>
    </w:p>
    <w:p w:rsidR="00457C34" w:rsidRPr="00A7674D" w:rsidRDefault="00457C34" w:rsidP="00457C34">
      <w:pPr>
        <w:ind w:firstLine="851"/>
        <w:jc w:val="both"/>
        <w:rPr>
          <w:b/>
          <w:noProof w:val="0"/>
          <w:sz w:val="28"/>
        </w:rPr>
      </w:pPr>
      <w:r w:rsidRPr="00A7674D">
        <w:rPr>
          <w:b/>
          <w:noProof w:val="0"/>
          <w:sz w:val="28"/>
        </w:rPr>
        <w:t>В рамках реализации подпрограммы 1 будут достигнуты следующие результаты:</w:t>
      </w:r>
    </w:p>
    <w:p w:rsidR="00457C34" w:rsidRDefault="00B5615F" w:rsidP="00457C34">
      <w:pPr>
        <w:jc w:val="both"/>
        <w:rPr>
          <w:noProof w:val="0"/>
          <w:sz w:val="28"/>
        </w:rPr>
      </w:pPr>
      <w:r>
        <w:rPr>
          <w:noProof w:val="0"/>
          <w:sz w:val="28"/>
        </w:rPr>
        <w:tab/>
      </w:r>
      <w:r w:rsidR="00457C34">
        <w:rPr>
          <w:noProof w:val="0"/>
          <w:sz w:val="28"/>
        </w:rPr>
        <w:t>- создана инфраструктура поддержки раннего развития детей (</w:t>
      </w:r>
      <w:r w:rsidR="00AC5B4E">
        <w:rPr>
          <w:noProof w:val="0"/>
          <w:sz w:val="28"/>
        </w:rPr>
        <w:t xml:space="preserve">от 2 месяцев до </w:t>
      </w:r>
      <w:r w:rsidR="00457C34">
        <w:rPr>
          <w:noProof w:val="0"/>
          <w:sz w:val="28"/>
        </w:rPr>
        <w:t xml:space="preserve">3 </w:t>
      </w:r>
      <w:r w:rsidR="00AC5B4E">
        <w:rPr>
          <w:noProof w:val="0"/>
          <w:sz w:val="28"/>
        </w:rPr>
        <w:t>лет</w:t>
      </w:r>
      <w:r w:rsidR="00457C34">
        <w:rPr>
          <w:noProof w:val="0"/>
          <w:sz w:val="28"/>
        </w:rPr>
        <w:t>);</w:t>
      </w:r>
    </w:p>
    <w:p w:rsidR="00457C34" w:rsidRDefault="00B5615F" w:rsidP="00457C34">
      <w:pPr>
        <w:jc w:val="both"/>
        <w:rPr>
          <w:noProof w:val="0"/>
          <w:sz w:val="28"/>
        </w:rPr>
      </w:pPr>
      <w:r>
        <w:rPr>
          <w:noProof w:val="0"/>
          <w:sz w:val="28"/>
        </w:rPr>
        <w:tab/>
      </w:r>
      <w:r w:rsidR="00457C34">
        <w:rPr>
          <w:noProof w:val="0"/>
          <w:sz w:val="28"/>
        </w:rPr>
        <w:t>- выполнены государственные гарантии общедоступности и бесплатности дошкольного и общего образования;</w:t>
      </w:r>
    </w:p>
    <w:p w:rsidR="00457C34" w:rsidRDefault="00B5615F" w:rsidP="00457C34">
      <w:pPr>
        <w:jc w:val="both"/>
        <w:rPr>
          <w:noProof w:val="0"/>
          <w:sz w:val="28"/>
        </w:rPr>
      </w:pPr>
      <w:r>
        <w:rPr>
          <w:noProof w:val="0"/>
          <w:sz w:val="28"/>
        </w:rPr>
        <w:tab/>
      </w:r>
      <w:r w:rsidR="00457C34">
        <w:rPr>
          <w:noProof w:val="0"/>
          <w:sz w:val="28"/>
        </w:rPr>
        <w:t>- предоставлены семьям, нуждающимся в поддержке в воспитании детей раннего возраста, консультационные услуги;</w:t>
      </w:r>
    </w:p>
    <w:p w:rsidR="00457C34" w:rsidRDefault="00B5615F" w:rsidP="00457C34">
      <w:pPr>
        <w:jc w:val="both"/>
        <w:rPr>
          <w:noProof w:val="0"/>
          <w:sz w:val="28"/>
        </w:rPr>
      </w:pPr>
      <w:r>
        <w:rPr>
          <w:noProof w:val="0"/>
          <w:sz w:val="28"/>
        </w:rPr>
        <w:tab/>
      </w:r>
      <w:r w:rsidR="00457C34">
        <w:rPr>
          <w:noProof w:val="0"/>
          <w:sz w:val="28"/>
        </w:rPr>
        <w:t>- обеспечено полное удовлетворение потребности населения округа в услугах дошкольного образования;</w:t>
      </w:r>
    </w:p>
    <w:p w:rsidR="00457C34" w:rsidRDefault="00B5615F" w:rsidP="00457C34">
      <w:pPr>
        <w:jc w:val="both"/>
        <w:rPr>
          <w:noProof w:val="0"/>
          <w:sz w:val="28"/>
        </w:rPr>
      </w:pPr>
      <w:r>
        <w:rPr>
          <w:noProof w:val="0"/>
          <w:sz w:val="28"/>
        </w:rPr>
        <w:tab/>
      </w:r>
      <w:r w:rsidR="00457C34">
        <w:rPr>
          <w:noProof w:val="0"/>
          <w:sz w:val="28"/>
        </w:rPr>
        <w:t>- осуществлена подготовка к школе всех детей старшего дошкольного возраста путем создания качественного разнообразия  организационно-методических структур, создающих условия для предшкольной подготовки;</w:t>
      </w:r>
    </w:p>
    <w:p w:rsidR="00457C34" w:rsidRDefault="00B5615F" w:rsidP="00457C34">
      <w:pPr>
        <w:jc w:val="both"/>
        <w:rPr>
          <w:noProof w:val="0"/>
          <w:sz w:val="28"/>
        </w:rPr>
      </w:pPr>
      <w:r>
        <w:rPr>
          <w:noProof w:val="0"/>
          <w:sz w:val="28"/>
        </w:rPr>
        <w:tab/>
      </w:r>
      <w:r w:rsidR="00457C34">
        <w:rPr>
          <w:noProof w:val="0"/>
          <w:sz w:val="28"/>
        </w:rPr>
        <w:t>- обеспечены меры социальной поддержки всем детям-инвалидам дошкольного возраста;</w:t>
      </w:r>
    </w:p>
    <w:p w:rsidR="000A2246" w:rsidRDefault="000A2246" w:rsidP="00457C34">
      <w:pPr>
        <w:jc w:val="both"/>
        <w:rPr>
          <w:noProof w:val="0"/>
          <w:sz w:val="28"/>
        </w:rPr>
      </w:pPr>
      <w:r>
        <w:rPr>
          <w:noProof w:val="0"/>
          <w:sz w:val="28"/>
        </w:rPr>
        <w:tab/>
        <w:t>-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составит 25 %;</w:t>
      </w:r>
    </w:p>
    <w:p w:rsidR="00457C34" w:rsidRDefault="00B5615F" w:rsidP="00457C34">
      <w:pPr>
        <w:jc w:val="both"/>
        <w:rPr>
          <w:noProof w:val="0"/>
          <w:sz w:val="28"/>
        </w:rPr>
      </w:pPr>
      <w:r>
        <w:rPr>
          <w:noProof w:val="0"/>
          <w:sz w:val="28"/>
        </w:rPr>
        <w:tab/>
      </w:r>
      <w:r w:rsidR="00457C34">
        <w:rPr>
          <w:noProof w:val="0"/>
          <w:sz w:val="28"/>
        </w:rPr>
        <w:t>-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0A2246" w:rsidRDefault="000A2246" w:rsidP="00457C34">
      <w:pPr>
        <w:jc w:val="both"/>
        <w:rPr>
          <w:noProof w:val="0"/>
          <w:sz w:val="28"/>
        </w:rPr>
      </w:pPr>
      <w:r>
        <w:rPr>
          <w:noProof w:val="0"/>
          <w:sz w:val="28"/>
        </w:rPr>
        <w:tab/>
        <w:t>- удельный вес численности детей в возрасте от 5 до 18 лет, охваченный программами дополнительного образования, в общей численности детей этого возраста сохранится на уровне 77 %, в том числе за счет развития программ дополнительного образования;</w:t>
      </w:r>
    </w:p>
    <w:p w:rsidR="00166D92" w:rsidRPr="00166D92" w:rsidRDefault="00166D92" w:rsidP="00166D92">
      <w:pPr>
        <w:jc w:val="both"/>
        <w:rPr>
          <w:sz w:val="28"/>
          <w:szCs w:val="28"/>
        </w:rPr>
      </w:pPr>
      <w:r>
        <w:rPr>
          <w:color w:val="0070C0"/>
          <w:sz w:val="28"/>
          <w:szCs w:val="28"/>
        </w:rPr>
        <w:tab/>
      </w:r>
      <w:r w:rsidRPr="00166D92">
        <w:rPr>
          <w:sz w:val="28"/>
          <w:szCs w:val="28"/>
        </w:rPr>
        <w:t>- доля детей с ограниченными возможностями здоровья, охваченных программами дополнительного образования, в том числе с использованием дистанционных технологий составит 58 %;</w:t>
      </w:r>
    </w:p>
    <w:p w:rsidR="00166D92" w:rsidRPr="00166D92" w:rsidRDefault="00166D92" w:rsidP="00166D92">
      <w:pPr>
        <w:jc w:val="both"/>
        <w:rPr>
          <w:sz w:val="28"/>
          <w:szCs w:val="28"/>
        </w:rPr>
      </w:pPr>
      <w:r w:rsidRPr="00166D92">
        <w:rPr>
          <w:sz w:val="28"/>
          <w:szCs w:val="28"/>
        </w:rPr>
        <w:tab/>
        <w:t>-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 составит 4600 человек;</w:t>
      </w:r>
    </w:p>
    <w:p w:rsidR="00457C34" w:rsidRPr="00166D92" w:rsidRDefault="00166D92" w:rsidP="00166D92">
      <w:pPr>
        <w:jc w:val="both"/>
        <w:rPr>
          <w:sz w:val="28"/>
          <w:szCs w:val="28"/>
        </w:rPr>
      </w:pPr>
      <w:r w:rsidRPr="00166D92">
        <w:rPr>
          <w:sz w:val="28"/>
          <w:szCs w:val="28"/>
        </w:rPr>
        <w:tab/>
        <w:t>- число детей,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«Билет в будущее», составит 200 человек;</w:t>
      </w:r>
    </w:p>
    <w:p w:rsidR="00043987" w:rsidRDefault="00B5615F" w:rsidP="00457C34">
      <w:pPr>
        <w:jc w:val="both"/>
        <w:rPr>
          <w:noProof w:val="0"/>
          <w:sz w:val="28"/>
        </w:rPr>
      </w:pPr>
      <w:r>
        <w:rPr>
          <w:noProof w:val="0"/>
          <w:sz w:val="28"/>
        </w:rPr>
        <w:tab/>
      </w:r>
      <w:r w:rsidR="00043987">
        <w:rPr>
          <w:noProof w:val="0"/>
          <w:sz w:val="28"/>
        </w:rPr>
        <w:t>-повысится удельный вес численности педагогических работников</w:t>
      </w:r>
      <w:r w:rsidR="00487D66">
        <w:rPr>
          <w:noProof w:val="0"/>
          <w:sz w:val="28"/>
        </w:rPr>
        <w:t>образовательных организаций дополнительного образования детей</w:t>
      </w:r>
      <w:r w:rsidR="00043987">
        <w:rPr>
          <w:noProof w:val="0"/>
          <w:sz w:val="28"/>
        </w:rPr>
        <w:t xml:space="preserve">в возрастедо 35 лет в общей их численности до </w:t>
      </w:r>
      <w:r w:rsidR="002768D0">
        <w:rPr>
          <w:noProof w:val="0"/>
          <w:sz w:val="28"/>
        </w:rPr>
        <w:t xml:space="preserve">25,7 </w:t>
      </w:r>
      <w:r w:rsidR="00043987">
        <w:rPr>
          <w:noProof w:val="0"/>
          <w:sz w:val="28"/>
        </w:rPr>
        <w:t>% в 202</w:t>
      </w:r>
      <w:r w:rsidR="001E032F">
        <w:rPr>
          <w:noProof w:val="0"/>
          <w:sz w:val="28"/>
        </w:rPr>
        <w:t>3</w:t>
      </w:r>
      <w:r w:rsidR="00043987">
        <w:rPr>
          <w:noProof w:val="0"/>
          <w:sz w:val="28"/>
        </w:rPr>
        <w:t xml:space="preserve"> году;</w:t>
      </w:r>
    </w:p>
    <w:p w:rsidR="00457C34" w:rsidRDefault="00166D92" w:rsidP="00166D92">
      <w:pPr>
        <w:jc w:val="both"/>
        <w:rPr>
          <w:noProof w:val="0"/>
          <w:sz w:val="28"/>
        </w:rPr>
      </w:pPr>
      <w:r>
        <w:rPr>
          <w:noProof w:val="0"/>
          <w:sz w:val="28"/>
        </w:rPr>
        <w:tab/>
        <w:t>- удельный вес численности учителей общеобразовательных организаций в возрасте до 35 лет в общей численности учителей общеобразовательных организаций увеличится до 22 %;</w:t>
      </w:r>
    </w:p>
    <w:p w:rsidR="00166D92" w:rsidRDefault="00166D92" w:rsidP="00166D92">
      <w:pPr>
        <w:jc w:val="both"/>
        <w:rPr>
          <w:noProof w:val="0"/>
          <w:sz w:val="28"/>
        </w:rPr>
      </w:pPr>
      <w:r>
        <w:rPr>
          <w:noProof w:val="0"/>
          <w:sz w:val="28"/>
        </w:rPr>
        <w:tab/>
        <w:t>- средняя заработная плата педагогических работников дошкольных образовательных организаций составит не менее 100% от средней заработной платы  в сфере общего образования в регионе;</w:t>
      </w:r>
    </w:p>
    <w:p w:rsidR="00457C34" w:rsidRDefault="00B5615F" w:rsidP="00166D92">
      <w:pPr>
        <w:jc w:val="both"/>
        <w:rPr>
          <w:noProof w:val="0"/>
          <w:sz w:val="28"/>
        </w:rPr>
      </w:pPr>
      <w:r>
        <w:rPr>
          <w:noProof w:val="0"/>
          <w:sz w:val="28"/>
        </w:rPr>
        <w:tab/>
      </w:r>
      <w:r w:rsidR="00457C34">
        <w:rPr>
          <w:noProof w:val="0"/>
          <w:sz w:val="28"/>
        </w:rPr>
        <w:t>-средняя заработная плата педагогических работников муниципальных образовательных организацийобщего образования будет соответствовать сред</w:t>
      </w:r>
      <w:r w:rsidR="00166D92">
        <w:rPr>
          <w:noProof w:val="0"/>
          <w:sz w:val="28"/>
        </w:rPr>
        <w:t>немесячной начисленной</w:t>
      </w:r>
      <w:r w:rsidR="00457C34">
        <w:rPr>
          <w:noProof w:val="0"/>
          <w:sz w:val="28"/>
        </w:rPr>
        <w:t xml:space="preserve"> заработной плате  </w:t>
      </w:r>
      <w:r w:rsidR="00166D92">
        <w:rPr>
          <w:noProof w:val="0"/>
          <w:sz w:val="28"/>
        </w:rPr>
        <w:t>наемных работников в организациях, у индивидуальных предпринимателей и физических лиц (среднемесячному доходу от трудовой деятельности)</w:t>
      </w:r>
      <w:r w:rsidR="00457C34">
        <w:rPr>
          <w:noProof w:val="0"/>
          <w:sz w:val="28"/>
        </w:rPr>
        <w:t>;</w:t>
      </w:r>
    </w:p>
    <w:p w:rsidR="00457C34" w:rsidRDefault="00B5615F" w:rsidP="00166D92">
      <w:pPr>
        <w:jc w:val="both"/>
        <w:rPr>
          <w:noProof w:val="0"/>
          <w:sz w:val="28"/>
        </w:rPr>
      </w:pPr>
      <w:r>
        <w:rPr>
          <w:noProof w:val="0"/>
          <w:sz w:val="28"/>
        </w:rPr>
        <w:tab/>
      </w:r>
      <w:r w:rsidR="00457C34">
        <w:rPr>
          <w:noProof w:val="0"/>
          <w:sz w:val="28"/>
        </w:rPr>
        <w:t>-средняя заработная плата  работников дополнительного образования детей составит не менее 100% от средней заработной платы учителей  в регионе</w:t>
      </w:r>
      <w:r w:rsidR="00C15C71">
        <w:rPr>
          <w:noProof w:val="0"/>
          <w:sz w:val="28"/>
        </w:rPr>
        <w:t>;</w:t>
      </w:r>
    </w:p>
    <w:p w:rsidR="007C10C0" w:rsidRDefault="00166D92" w:rsidP="007C10C0">
      <w:pPr>
        <w:jc w:val="both"/>
        <w:rPr>
          <w:sz w:val="28"/>
          <w:szCs w:val="28"/>
        </w:rPr>
      </w:pPr>
      <w:r>
        <w:rPr>
          <w:noProof w:val="0"/>
          <w:sz w:val="28"/>
        </w:rPr>
        <w:tab/>
      </w:r>
      <w:r w:rsidR="007C10C0">
        <w:rPr>
          <w:sz w:val="28"/>
          <w:szCs w:val="28"/>
        </w:rPr>
        <w:t>- 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7C10C0" w:rsidRDefault="007C10C0" w:rsidP="007C10C0">
      <w:pPr>
        <w:jc w:val="both"/>
        <w:rPr>
          <w:sz w:val="28"/>
          <w:szCs w:val="28"/>
        </w:rPr>
      </w:pPr>
      <w:r>
        <w:rPr>
          <w:sz w:val="28"/>
          <w:szCs w:val="28"/>
        </w:rPr>
        <w:tab/>
        <w:t xml:space="preserve">- удельный вес учащихся организаций общего образования, обучающихся в соответствии  с новым федеральным государственным образовательным стандартом, составит  </w:t>
      </w:r>
      <w:r w:rsidRPr="005E7934">
        <w:rPr>
          <w:sz w:val="28"/>
          <w:szCs w:val="28"/>
        </w:rPr>
        <w:t>100%</w:t>
      </w:r>
      <w:r w:rsidRPr="00F54D59">
        <w:rPr>
          <w:sz w:val="28"/>
          <w:szCs w:val="28"/>
        </w:rPr>
        <w:t xml:space="preserve"> в 20</w:t>
      </w:r>
      <w:r>
        <w:rPr>
          <w:sz w:val="28"/>
          <w:szCs w:val="28"/>
        </w:rPr>
        <w:t>2</w:t>
      </w:r>
      <w:r w:rsidR="001E032F">
        <w:rPr>
          <w:sz w:val="28"/>
          <w:szCs w:val="28"/>
        </w:rPr>
        <w:t>3</w:t>
      </w:r>
      <w:r w:rsidRPr="00F54D59">
        <w:rPr>
          <w:sz w:val="28"/>
          <w:szCs w:val="28"/>
        </w:rPr>
        <w:t xml:space="preserve"> году;</w:t>
      </w:r>
    </w:p>
    <w:p w:rsidR="007C10C0" w:rsidRDefault="007C10C0" w:rsidP="007C10C0">
      <w:pPr>
        <w:jc w:val="both"/>
        <w:rPr>
          <w:sz w:val="28"/>
          <w:szCs w:val="28"/>
        </w:rPr>
      </w:pPr>
      <w:r>
        <w:rPr>
          <w:sz w:val="28"/>
          <w:szCs w:val="28"/>
        </w:rPr>
        <w:tab/>
        <w:t>- сохранится на уровне 17,4  число обучающихся в расчете на одного педагогического работника в системе общего образования;</w:t>
      </w:r>
    </w:p>
    <w:p w:rsidR="007C10C0" w:rsidRDefault="007C10C0" w:rsidP="007C10C0">
      <w:pPr>
        <w:jc w:val="both"/>
        <w:rPr>
          <w:sz w:val="28"/>
          <w:szCs w:val="28"/>
        </w:rPr>
      </w:pPr>
      <w:r>
        <w:rPr>
          <w:sz w:val="28"/>
          <w:szCs w:val="28"/>
        </w:rPr>
        <w:tab/>
        <w:t>- 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достигнет 100%;</w:t>
      </w:r>
    </w:p>
    <w:p w:rsidR="007C10C0" w:rsidRDefault="007C10C0" w:rsidP="007C10C0">
      <w:pPr>
        <w:jc w:val="both"/>
        <w:rPr>
          <w:sz w:val="28"/>
          <w:szCs w:val="28"/>
        </w:rPr>
      </w:pPr>
      <w:r>
        <w:rPr>
          <w:sz w:val="28"/>
          <w:szCs w:val="28"/>
        </w:rPr>
        <w:tab/>
        <w:t>- ежегодно 48% детей школьного возраста,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детей от 7 до 17 лет), будут обеспечены им;</w:t>
      </w:r>
    </w:p>
    <w:p w:rsidR="007C10C0" w:rsidRDefault="007C10C0" w:rsidP="007C10C0">
      <w:pPr>
        <w:jc w:val="both"/>
        <w:rPr>
          <w:sz w:val="28"/>
          <w:szCs w:val="28"/>
        </w:rPr>
      </w:pPr>
      <w:r>
        <w:rPr>
          <w:sz w:val="28"/>
          <w:szCs w:val="28"/>
        </w:rPr>
        <w:tab/>
        <w:t>- 30 % обучающихся в организациях по образовательным программам начального общего,  основного общего, среднего общего образования, подлежащих культурно-экскурсионному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 к общему числу обучающихся 1-11 классов в организациях по образовательным программам начального общего, основного общего, среднего общего образования);</w:t>
      </w:r>
    </w:p>
    <w:p w:rsidR="007C10C0" w:rsidRPr="00384160" w:rsidRDefault="007C10C0" w:rsidP="007C10C0">
      <w:pPr>
        <w:jc w:val="both"/>
        <w:rPr>
          <w:sz w:val="28"/>
          <w:szCs w:val="28"/>
        </w:rPr>
      </w:pPr>
      <w:r>
        <w:rPr>
          <w:sz w:val="28"/>
          <w:szCs w:val="28"/>
        </w:rPr>
        <w:tab/>
      </w:r>
      <w:r w:rsidRPr="00384160">
        <w:rPr>
          <w:sz w:val="28"/>
          <w:szCs w:val="28"/>
        </w:rPr>
        <w:t>-продолжится создание в общеобразовательных организациях безбарьерной  образовательной среды, необходимой для обеспечения полноценной интеграции детей-инвалидов, которым показана такая возможность,  в образовательный процесс;</w:t>
      </w:r>
    </w:p>
    <w:p w:rsidR="007C10C0" w:rsidRDefault="007C10C0" w:rsidP="007C10C0">
      <w:pPr>
        <w:jc w:val="both"/>
        <w:rPr>
          <w:sz w:val="28"/>
          <w:szCs w:val="28"/>
        </w:rPr>
      </w:pPr>
      <w:r>
        <w:rPr>
          <w:sz w:val="28"/>
          <w:szCs w:val="28"/>
        </w:rPr>
        <w:tab/>
      </w:r>
      <w:r w:rsidRPr="00384160">
        <w:rPr>
          <w:sz w:val="28"/>
          <w:szCs w:val="28"/>
        </w:rPr>
        <w:t>-</w:t>
      </w:r>
      <w:r>
        <w:rPr>
          <w:sz w:val="28"/>
          <w:szCs w:val="28"/>
        </w:rPr>
        <w:t xml:space="preserve"> улучшится качество питания детей и подростков за счет внедрения новых продуктов  питания повышенной пищевой и биологической ценности, и на основе этого снижение рисков заболеваемости детей, повышение общего охвата обеспеченности горячим питанием обучающихся;</w:t>
      </w:r>
    </w:p>
    <w:p w:rsidR="007C10C0" w:rsidRDefault="007C10C0" w:rsidP="007C10C0">
      <w:pPr>
        <w:jc w:val="both"/>
        <w:rPr>
          <w:sz w:val="28"/>
          <w:szCs w:val="28"/>
        </w:rPr>
      </w:pPr>
      <w:r>
        <w:rPr>
          <w:sz w:val="28"/>
          <w:szCs w:val="28"/>
        </w:rPr>
        <w:tab/>
        <w:t>-</w:t>
      </w:r>
      <w:r w:rsidRPr="00384160">
        <w:rPr>
          <w:sz w:val="28"/>
          <w:szCs w:val="28"/>
        </w:rPr>
        <w:t xml:space="preserve"> удельный вес  учащихся 1-4 классов, обеспеченных горячим питанием, от общей численности обучающихся данной возрастной категории</w:t>
      </w:r>
      <w:r>
        <w:rPr>
          <w:sz w:val="28"/>
          <w:szCs w:val="28"/>
        </w:rPr>
        <w:t xml:space="preserve">  будет не ниже </w:t>
      </w:r>
      <w:r w:rsidRPr="00905BBF">
        <w:rPr>
          <w:sz w:val="28"/>
          <w:szCs w:val="28"/>
        </w:rPr>
        <w:t>89,5%;</w:t>
      </w:r>
    </w:p>
    <w:p w:rsidR="007C10C0" w:rsidRDefault="007C10C0" w:rsidP="007C10C0">
      <w:pPr>
        <w:jc w:val="both"/>
        <w:rPr>
          <w:sz w:val="28"/>
          <w:szCs w:val="28"/>
        </w:rPr>
      </w:pPr>
      <w:r>
        <w:rPr>
          <w:sz w:val="28"/>
          <w:szCs w:val="28"/>
        </w:rPr>
        <w:tab/>
      </w:r>
      <w:r w:rsidRPr="00384160">
        <w:rPr>
          <w:sz w:val="28"/>
          <w:szCs w:val="28"/>
        </w:rPr>
        <w:t>- всем педагогам будет обеспечена возможность непрерыв</w:t>
      </w:r>
      <w:r>
        <w:rPr>
          <w:sz w:val="28"/>
          <w:szCs w:val="28"/>
        </w:rPr>
        <w:t xml:space="preserve">ного профессионального развития; </w:t>
      </w:r>
    </w:p>
    <w:p w:rsidR="007C10C0" w:rsidRDefault="007C10C0" w:rsidP="007C10C0">
      <w:pPr>
        <w:jc w:val="both"/>
        <w:rPr>
          <w:sz w:val="28"/>
          <w:szCs w:val="28"/>
        </w:rPr>
      </w:pPr>
      <w:r>
        <w:rPr>
          <w:sz w:val="28"/>
          <w:szCs w:val="28"/>
        </w:rPr>
        <w:tab/>
      </w:r>
      <w:r w:rsidRPr="008430BE">
        <w:rPr>
          <w:sz w:val="28"/>
          <w:szCs w:val="28"/>
        </w:rPr>
        <w:t>-сократятся вакантные места по должности «учитель»  в муниципальных общеобразовательных организациях,  расположенных на территории  округа</w:t>
      </w:r>
      <w:r>
        <w:rPr>
          <w:sz w:val="28"/>
          <w:szCs w:val="28"/>
        </w:rPr>
        <w:t>;</w:t>
      </w:r>
    </w:p>
    <w:p w:rsidR="007C10C0" w:rsidRDefault="007C10C0" w:rsidP="007C10C0">
      <w:pPr>
        <w:jc w:val="both"/>
        <w:rPr>
          <w:sz w:val="28"/>
          <w:szCs w:val="28"/>
        </w:rPr>
      </w:pPr>
      <w:r>
        <w:rPr>
          <w:sz w:val="28"/>
          <w:szCs w:val="28"/>
        </w:rPr>
        <w:tab/>
        <w:t>- будет осуществляться поддержка талантливой молодежи;</w:t>
      </w:r>
    </w:p>
    <w:p w:rsidR="007C10C0" w:rsidRDefault="007C10C0" w:rsidP="007C10C0">
      <w:pPr>
        <w:jc w:val="both"/>
        <w:rPr>
          <w:sz w:val="28"/>
          <w:szCs w:val="28"/>
        </w:rPr>
      </w:pPr>
      <w:r>
        <w:rPr>
          <w:sz w:val="28"/>
          <w:szCs w:val="28"/>
        </w:rPr>
        <w:tab/>
        <w:t xml:space="preserve">- доля учителей, освоивших методику преподавания по межпредметным технологиям и  реализующих ее в образовательном процессе, в общей численности учителей, </w:t>
      </w:r>
      <w:r w:rsidRPr="002768D0">
        <w:rPr>
          <w:sz w:val="28"/>
          <w:szCs w:val="28"/>
        </w:rPr>
        <w:t>составит45%;</w:t>
      </w:r>
    </w:p>
    <w:p w:rsidR="007C10C0" w:rsidRDefault="007C10C0" w:rsidP="007C10C0">
      <w:pPr>
        <w:jc w:val="both"/>
        <w:rPr>
          <w:sz w:val="28"/>
          <w:szCs w:val="28"/>
        </w:rPr>
      </w:pPr>
      <w:r>
        <w:rPr>
          <w:sz w:val="28"/>
          <w:szCs w:val="28"/>
        </w:rPr>
        <w:tab/>
        <w:t>- 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составит 100%;</w:t>
      </w:r>
    </w:p>
    <w:p w:rsidR="007C10C0" w:rsidRDefault="007C10C0" w:rsidP="007C10C0">
      <w:pPr>
        <w:jc w:val="both"/>
        <w:rPr>
          <w:sz w:val="28"/>
          <w:szCs w:val="28"/>
        </w:rPr>
      </w:pPr>
      <w:r>
        <w:rPr>
          <w:sz w:val="28"/>
          <w:szCs w:val="28"/>
        </w:rPr>
        <w:tab/>
        <w:t>- увеличится количество зданий образовательных организаций, оборудованных системой контроля и управления доступом;</w:t>
      </w:r>
    </w:p>
    <w:p w:rsidR="007C10C0" w:rsidRDefault="007C10C0" w:rsidP="007C10C0">
      <w:pPr>
        <w:jc w:val="both"/>
        <w:rPr>
          <w:sz w:val="28"/>
          <w:szCs w:val="28"/>
        </w:rPr>
      </w:pPr>
      <w:r>
        <w:rPr>
          <w:sz w:val="28"/>
          <w:szCs w:val="28"/>
        </w:rPr>
        <w:tab/>
        <w:t>- обновлена материально – техническая база для формирования у обучающихся современных технологических и гуманитарных навыков, создана материально – 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7C10C0" w:rsidRPr="0025750F" w:rsidRDefault="007C10C0" w:rsidP="007C10C0">
      <w:pPr>
        <w:jc w:val="both"/>
        <w:rPr>
          <w:sz w:val="28"/>
          <w:szCs w:val="28"/>
        </w:rPr>
      </w:pPr>
      <w:r>
        <w:rPr>
          <w:sz w:val="28"/>
          <w:szCs w:val="28"/>
        </w:rPr>
        <w:tab/>
      </w:r>
      <w:r w:rsidRPr="0025750F">
        <w:rPr>
          <w:sz w:val="28"/>
          <w:szCs w:val="28"/>
        </w:rPr>
        <w:t>- к 202</w:t>
      </w:r>
      <w:r w:rsidR="001E032F">
        <w:rPr>
          <w:sz w:val="28"/>
          <w:szCs w:val="28"/>
        </w:rPr>
        <w:t>3</w:t>
      </w:r>
      <w:r w:rsidRPr="0025750F">
        <w:rPr>
          <w:sz w:val="28"/>
          <w:szCs w:val="28"/>
        </w:rPr>
        <w:t xml:space="preserve"> году не менее 7 500 обучающихся будут охвачены основными и дополнительными общеобразовательными программами, цифрового, естественнонаучного и гуманитарного профилей;  </w:t>
      </w:r>
    </w:p>
    <w:p w:rsidR="007C10C0" w:rsidRPr="0025750F" w:rsidRDefault="007C10C0" w:rsidP="007C10C0">
      <w:pPr>
        <w:jc w:val="both"/>
        <w:rPr>
          <w:sz w:val="28"/>
          <w:szCs w:val="28"/>
        </w:rPr>
      </w:pPr>
      <w:r>
        <w:rPr>
          <w:sz w:val="28"/>
          <w:szCs w:val="28"/>
        </w:rPr>
        <w:tab/>
      </w:r>
      <w:r w:rsidRPr="0025750F">
        <w:rPr>
          <w:sz w:val="28"/>
          <w:szCs w:val="28"/>
        </w:rPr>
        <w:t>- увеличится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7C10C0" w:rsidRPr="0025750F" w:rsidRDefault="007C10C0" w:rsidP="007C10C0">
      <w:pPr>
        <w:jc w:val="both"/>
        <w:rPr>
          <w:sz w:val="28"/>
          <w:szCs w:val="28"/>
        </w:rPr>
      </w:pPr>
      <w:r>
        <w:rPr>
          <w:sz w:val="28"/>
          <w:szCs w:val="28"/>
        </w:rPr>
        <w:tab/>
      </w:r>
      <w:r w:rsidRPr="0025750F">
        <w:rPr>
          <w:sz w:val="28"/>
          <w:szCs w:val="28"/>
        </w:rPr>
        <w:t>- к 202</w:t>
      </w:r>
      <w:r w:rsidR="001E032F">
        <w:rPr>
          <w:sz w:val="28"/>
          <w:szCs w:val="28"/>
        </w:rPr>
        <w:t>3</w:t>
      </w:r>
      <w:r w:rsidRPr="0025750F">
        <w:rPr>
          <w:sz w:val="28"/>
          <w:szCs w:val="28"/>
        </w:rPr>
        <w:t xml:space="preserve"> году не менее 35 %    обучающихся будут вовлечены в различные формы сопровождения и наставничества;</w:t>
      </w:r>
    </w:p>
    <w:p w:rsidR="007C10C0" w:rsidRPr="0025750F" w:rsidRDefault="007C10C0" w:rsidP="007C10C0">
      <w:pPr>
        <w:jc w:val="both"/>
        <w:rPr>
          <w:sz w:val="28"/>
          <w:szCs w:val="28"/>
        </w:rPr>
      </w:pPr>
      <w:r>
        <w:rPr>
          <w:sz w:val="28"/>
          <w:szCs w:val="28"/>
        </w:rPr>
        <w:tab/>
      </w:r>
      <w:r w:rsidRPr="0025750F">
        <w:rPr>
          <w:sz w:val="28"/>
          <w:szCs w:val="28"/>
        </w:rPr>
        <w:t>- к 202</w:t>
      </w:r>
      <w:r w:rsidR="001E032F">
        <w:rPr>
          <w:sz w:val="28"/>
          <w:szCs w:val="28"/>
        </w:rPr>
        <w:t>3</w:t>
      </w:r>
      <w:r w:rsidRPr="0025750F">
        <w:rPr>
          <w:sz w:val="28"/>
          <w:szCs w:val="28"/>
        </w:rPr>
        <w:t xml:space="preserve"> году не менее 35 % организаций реализуют программы начального общего, основного общего и  среднего общего образования в сетевой форме;</w:t>
      </w:r>
    </w:p>
    <w:p w:rsidR="007C10C0" w:rsidRDefault="007C10C0" w:rsidP="007C10C0">
      <w:pPr>
        <w:jc w:val="both"/>
        <w:rPr>
          <w:sz w:val="28"/>
          <w:szCs w:val="28"/>
        </w:rPr>
      </w:pPr>
      <w:r>
        <w:rPr>
          <w:sz w:val="28"/>
          <w:szCs w:val="28"/>
        </w:rPr>
        <w:tab/>
      </w:r>
      <w:r w:rsidRPr="0025750F">
        <w:rPr>
          <w:sz w:val="28"/>
          <w:szCs w:val="28"/>
        </w:rPr>
        <w:t>- к 202</w:t>
      </w:r>
      <w:r w:rsidR="001E032F">
        <w:rPr>
          <w:sz w:val="28"/>
          <w:szCs w:val="28"/>
        </w:rPr>
        <w:t>3</w:t>
      </w:r>
      <w:r w:rsidRPr="0025750F">
        <w:rPr>
          <w:sz w:val="28"/>
          <w:szCs w:val="28"/>
        </w:rPr>
        <w:t xml:space="preserve"> году в не менее 37,5 % общеобразовательных организаций будут реализовываться механизмы вовлечения общественно – деловых объединений и участвовать представители работодателей в принятии решений по вопросам управления развитием общеобразовательных организаций;</w:t>
      </w:r>
    </w:p>
    <w:p w:rsidR="007C10C0" w:rsidRDefault="007C10C0" w:rsidP="007C10C0">
      <w:pPr>
        <w:jc w:val="both"/>
        <w:rPr>
          <w:sz w:val="28"/>
          <w:szCs w:val="28"/>
        </w:rPr>
      </w:pPr>
      <w:r>
        <w:rPr>
          <w:sz w:val="28"/>
          <w:szCs w:val="28"/>
        </w:rPr>
        <w:tab/>
        <w:t>- увеличится доля кабинетов наркопрофилактики, созданных и оснащенных на базе муниципальных образовательных учреждений;</w:t>
      </w:r>
    </w:p>
    <w:p w:rsidR="007C10C0" w:rsidRDefault="007C10C0" w:rsidP="007C10C0">
      <w:pPr>
        <w:jc w:val="both"/>
        <w:rPr>
          <w:sz w:val="28"/>
          <w:szCs w:val="28"/>
        </w:rPr>
      </w:pPr>
      <w:r>
        <w:rPr>
          <w:sz w:val="28"/>
          <w:szCs w:val="28"/>
        </w:rPr>
        <w:tab/>
        <w:t>- увеличится удельный вес детей и подростков, занимающихся в отрядах ЮИД (к общему числу детей от 10 до 16 лет);</w:t>
      </w:r>
    </w:p>
    <w:p w:rsidR="007C10C0" w:rsidRPr="00D064DE" w:rsidRDefault="007C10C0" w:rsidP="007C10C0">
      <w:pPr>
        <w:jc w:val="both"/>
        <w:rPr>
          <w:sz w:val="28"/>
          <w:szCs w:val="28"/>
        </w:rPr>
      </w:pPr>
      <w:r>
        <w:rPr>
          <w:color w:val="0070C0"/>
          <w:sz w:val="28"/>
          <w:szCs w:val="28"/>
        </w:rPr>
        <w:tab/>
      </w:r>
      <w:r w:rsidRPr="00D064DE">
        <w:rPr>
          <w:sz w:val="28"/>
          <w:szCs w:val="28"/>
        </w:rPr>
        <w:t>- увеличится численность обучающихся, имеющих возможность изучать предметную область «Технология» и другие предметные области на базе Центра цифрового, естественнонаучного и гуманитарного профилей, имеющего высокооснащенные ученико – места;</w:t>
      </w:r>
    </w:p>
    <w:p w:rsidR="007C10C0" w:rsidRPr="00D064DE" w:rsidRDefault="007C10C0" w:rsidP="007C10C0">
      <w:pPr>
        <w:jc w:val="both"/>
        <w:rPr>
          <w:sz w:val="28"/>
          <w:szCs w:val="28"/>
        </w:rPr>
      </w:pPr>
      <w:r w:rsidRPr="00D064DE">
        <w:rPr>
          <w:sz w:val="28"/>
          <w:szCs w:val="28"/>
        </w:rPr>
        <w:tab/>
        <w:t>- увеличится численность детей, обучающихся по предметной области «ОБЖ» на базе Центра цифрового, естественнонаучного и гуманитарного профилей;</w:t>
      </w:r>
    </w:p>
    <w:p w:rsidR="007C10C0" w:rsidRPr="00D064DE" w:rsidRDefault="007C10C0" w:rsidP="007C10C0">
      <w:pPr>
        <w:jc w:val="both"/>
        <w:rPr>
          <w:sz w:val="28"/>
          <w:szCs w:val="28"/>
        </w:rPr>
      </w:pPr>
      <w:r w:rsidRPr="00D064DE">
        <w:rPr>
          <w:sz w:val="28"/>
          <w:szCs w:val="28"/>
        </w:rPr>
        <w:tab/>
        <w:t>- увеличится численность детей, обучающихся по предметной области «Информатика» на базе Центра цифрового, естественнонаучного и гуманитарного профилей;</w:t>
      </w:r>
    </w:p>
    <w:p w:rsidR="007C10C0" w:rsidRPr="00D064DE" w:rsidRDefault="007C10C0" w:rsidP="007C10C0">
      <w:pPr>
        <w:jc w:val="both"/>
        <w:rPr>
          <w:sz w:val="28"/>
          <w:szCs w:val="28"/>
        </w:rPr>
      </w:pPr>
      <w:r w:rsidRPr="00D064DE">
        <w:rPr>
          <w:sz w:val="28"/>
          <w:szCs w:val="28"/>
        </w:rPr>
        <w:tab/>
        <w:t>- увеличится численность детей, занимающихся шахматами на постоянной основе на базе Центра цифрового, естественнонаучного и гуманитарного профилей;</w:t>
      </w:r>
    </w:p>
    <w:p w:rsidR="007C10C0" w:rsidRPr="00D064DE" w:rsidRDefault="007C10C0" w:rsidP="007C10C0">
      <w:pPr>
        <w:jc w:val="both"/>
        <w:rPr>
          <w:sz w:val="28"/>
          <w:szCs w:val="28"/>
        </w:rPr>
      </w:pPr>
      <w:r w:rsidRPr="00D064DE">
        <w:rPr>
          <w:sz w:val="28"/>
          <w:szCs w:val="28"/>
        </w:rPr>
        <w:tab/>
        <w:t>- увеличтся численность человек, ежемесячно использующих инфраструктуру Центра для дистанционного образования цифрового, естественнонаучного и гуманитарного профилей;</w:t>
      </w:r>
    </w:p>
    <w:p w:rsidR="007C10C0" w:rsidRPr="00D064DE" w:rsidRDefault="007C10C0" w:rsidP="007C10C0">
      <w:pPr>
        <w:jc w:val="both"/>
        <w:rPr>
          <w:sz w:val="28"/>
          <w:szCs w:val="28"/>
        </w:rPr>
      </w:pPr>
      <w:r w:rsidRPr="00D064DE">
        <w:rPr>
          <w:sz w:val="28"/>
          <w:szCs w:val="28"/>
        </w:rPr>
        <w:tab/>
        <w:t>- увеличится численность человек, ежемесячно вовлеченных в программу социально – культурных компетенций цифрового, естественнонаучного и гуманитарного профилей;</w:t>
      </w:r>
    </w:p>
    <w:p w:rsidR="007C10C0" w:rsidRPr="0025750F" w:rsidRDefault="007C10C0" w:rsidP="007C10C0">
      <w:pPr>
        <w:jc w:val="both"/>
        <w:rPr>
          <w:sz w:val="28"/>
          <w:szCs w:val="28"/>
        </w:rPr>
      </w:pPr>
      <w:r>
        <w:rPr>
          <w:sz w:val="28"/>
          <w:szCs w:val="28"/>
        </w:rPr>
        <w:tab/>
      </w:r>
      <w:r w:rsidRPr="0025750F">
        <w:rPr>
          <w:sz w:val="28"/>
          <w:szCs w:val="28"/>
        </w:rPr>
        <w:t>- к 202</w:t>
      </w:r>
      <w:r w:rsidR="001E032F">
        <w:rPr>
          <w:sz w:val="28"/>
          <w:szCs w:val="28"/>
        </w:rPr>
        <w:t>3</w:t>
      </w:r>
      <w:r w:rsidRPr="0025750F">
        <w:rPr>
          <w:sz w:val="28"/>
          <w:szCs w:val="28"/>
        </w:rPr>
        <w:t xml:space="preserve"> году во всех общеобразовательных организациях, реализующих образовательные программы общего образования,  будет внедрена целевая модель цифровой образовательной среды;</w:t>
      </w:r>
    </w:p>
    <w:p w:rsidR="007C10C0" w:rsidRPr="0025750F" w:rsidRDefault="007C10C0" w:rsidP="007C10C0">
      <w:pPr>
        <w:jc w:val="both"/>
        <w:rPr>
          <w:sz w:val="28"/>
          <w:szCs w:val="28"/>
        </w:rPr>
      </w:pPr>
      <w:r>
        <w:rPr>
          <w:sz w:val="28"/>
          <w:szCs w:val="28"/>
        </w:rPr>
        <w:tab/>
      </w:r>
      <w:r w:rsidRPr="0025750F">
        <w:rPr>
          <w:sz w:val="28"/>
          <w:szCs w:val="28"/>
        </w:rPr>
        <w:t>- к 202</w:t>
      </w:r>
      <w:r w:rsidR="001E032F">
        <w:rPr>
          <w:sz w:val="28"/>
          <w:szCs w:val="28"/>
        </w:rPr>
        <w:t>3</w:t>
      </w:r>
      <w:r w:rsidRPr="0025750F">
        <w:rPr>
          <w:sz w:val="28"/>
          <w:szCs w:val="28"/>
        </w:rPr>
        <w:t xml:space="preserve"> году в региональном банке эффективных педагогических практик будет размещено представление опыта работы пилотных общеобразовательных организаций (инновационных площадок) по внедрению в образовательную программу современных цифровых технологий;</w:t>
      </w:r>
    </w:p>
    <w:p w:rsidR="007C10C0" w:rsidRPr="0025750F" w:rsidRDefault="007C10C0" w:rsidP="007C10C0">
      <w:pPr>
        <w:jc w:val="both"/>
        <w:rPr>
          <w:sz w:val="28"/>
          <w:szCs w:val="28"/>
        </w:rPr>
      </w:pPr>
      <w:r>
        <w:rPr>
          <w:sz w:val="28"/>
          <w:szCs w:val="28"/>
        </w:rPr>
        <w:tab/>
      </w:r>
      <w:r w:rsidRPr="0025750F">
        <w:rPr>
          <w:sz w:val="28"/>
          <w:szCs w:val="28"/>
        </w:rPr>
        <w:t>- к 202</w:t>
      </w:r>
      <w:r w:rsidR="001E032F">
        <w:rPr>
          <w:sz w:val="28"/>
          <w:szCs w:val="28"/>
        </w:rPr>
        <w:t>3</w:t>
      </w:r>
      <w:r w:rsidRPr="0025750F">
        <w:rPr>
          <w:sz w:val="28"/>
          <w:szCs w:val="28"/>
        </w:rPr>
        <w:t xml:space="preserve"> году в не менее 40 % общеобразовательных организаций будут применяться ресурсы региональной системы электронного и дистанционного обучения в образовательном процессе;</w:t>
      </w:r>
    </w:p>
    <w:p w:rsidR="007C10C0" w:rsidRPr="0025750F" w:rsidRDefault="007C10C0" w:rsidP="007C10C0">
      <w:pPr>
        <w:jc w:val="both"/>
        <w:rPr>
          <w:sz w:val="28"/>
          <w:szCs w:val="28"/>
        </w:rPr>
      </w:pPr>
      <w:r>
        <w:rPr>
          <w:sz w:val="28"/>
          <w:szCs w:val="28"/>
        </w:rPr>
        <w:tab/>
      </w:r>
      <w:r w:rsidRPr="0025750F">
        <w:rPr>
          <w:sz w:val="28"/>
          <w:szCs w:val="28"/>
        </w:rPr>
        <w:t xml:space="preserve">- к </w:t>
      </w:r>
      <w:r w:rsidRPr="00C30528">
        <w:rPr>
          <w:sz w:val="28"/>
          <w:szCs w:val="28"/>
        </w:rPr>
        <w:t>202</w:t>
      </w:r>
      <w:r w:rsidR="001E032F">
        <w:rPr>
          <w:sz w:val="28"/>
          <w:szCs w:val="28"/>
        </w:rPr>
        <w:t>3</w:t>
      </w:r>
      <w:r w:rsidRPr="00C30528">
        <w:rPr>
          <w:sz w:val="28"/>
          <w:szCs w:val="28"/>
        </w:rPr>
        <w:t xml:space="preserve"> году 100 % общеобразовательных</w:t>
      </w:r>
      <w:r w:rsidRPr="0025750F">
        <w:rPr>
          <w:sz w:val="28"/>
          <w:szCs w:val="28"/>
        </w:rPr>
        <w:t xml:space="preserve"> организаций обновят информационное наполнение и функциональные возможности открытых и общедоступных информационных ресурсов;</w:t>
      </w:r>
    </w:p>
    <w:p w:rsidR="007C10C0" w:rsidRDefault="007C10C0" w:rsidP="007C10C0">
      <w:pPr>
        <w:jc w:val="both"/>
        <w:rPr>
          <w:sz w:val="28"/>
          <w:szCs w:val="28"/>
        </w:rPr>
      </w:pPr>
      <w:r>
        <w:rPr>
          <w:sz w:val="28"/>
          <w:szCs w:val="28"/>
        </w:rPr>
        <w:tab/>
      </w:r>
      <w:r w:rsidRPr="0025750F">
        <w:rPr>
          <w:sz w:val="28"/>
          <w:szCs w:val="28"/>
        </w:rPr>
        <w:t>- к 202</w:t>
      </w:r>
      <w:r w:rsidR="001E032F">
        <w:rPr>
          <w:sz w:val="28"/>
          <w:szCs w:val="28"/>
        </w:rPr>
        <w:t>3</w:t>
      </w:r>
      <w:r w:rsidRPr="0025750F">
        <w:rPr>
          <w:sz w:val="28"/>
          <w:szCs w:val="28"/>
        </w:rPr>
        <w:t xml:space="preserve"> году не менее 40 % педагогических работников общего образования,  пройдут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от общего числа педагогических работников общего образования, привлекаемых к образовательной деятельности</w:t>
      </w:r>
      <w:r>
        <w:rPr>
          <w:sz w:val="28"/>
          <w:szCs w:val="28"/>
        </w:rPr>
        <w:t>;</w:t>
      </w:r>
    </w:p>
    <w:p w:rsidR="007C10C0" w:rsidRPr="00D064DE" w:rsidRDefault="007C10C0" w:rsidP="007C10C0">
      <w:pPr>
        <w:jc w:val="both"/>
        <w:rPr>
          <w:rFonts w:eastAsia="Calibri"/>
          <w:sz w:val="28"/>
          <w:szCs w:val="28"/>
        </w:rPr>
      </w:pPr>
      <w:r>
        <w:rPr>
          <w:rFonts w:eastAsia="Calibri"/>
          <w:color w:val="0070C0"/>
          <w:sz w:val="28"/>
          <w:szCs w:val="28"/>
        </w:rPr>
        <w:tab/>
      </w:r>
      <w:r w:rsidRPr="00D064DE">
        <w:rPr>
          <w:rFonts w:eastAsia="Calibri"/>
          <w:sz w:val="28"/>
          <w:szCs w:val="28"/>
        </w:rPr>
        <w:t>- сохранится количество муниципальных дошкольных образовательных организаций, в которых проведены мероприятия по подготовке к началу нового учебного года;</w:t>
      </w:r>
    </w:p>
    <w:p w:rsidR="007C10C0" w:rsidRPr="00D064DE" w:rsidRDefault="007C10C0" w:rsidP="007C10C0">
      <w:pPr>
        <w:jc w:val="both"/>
        <w:rPr>
          <w:rFonts w:eastAsia="Calibri"/>
          <w:sz w:val="28"/>
          <w:szCs w:val="28"/>
        </w:rPr>
      </w:pPr>
      <w:r w:rsidRPr="00D064DE">
        <w:rPr>
          <w:rFonts w:eastAsia="Calibri"/>
          <w:sz w:val="28"/>
          <w:szCs w:val="28"/>
        </w:rPr>
        <w:tab/>
        <w:t>- сохранится количество муниципальных общеобразовательных организаций, в которых проведены мероприятия по подготовке к началу нового учебного года;</w:t>
      </w:r>
    </w:p>
    <w:p w:rsidR="00166D92" w:rsidRPr="00D064DE" w:rsidRDefault="007C10C0" w:rsidP="007C10C0">
      <w:pPr>
        <w:jc w:val="both"/>
        <w:rPr>
          <w:rFonts w:eastAsia="Calibri"/>
          <w:sz w:val="28"/>
          <w:szCs w:val="28"/>
        </w:rPr>
      </w:pPr>
      <w:r w:rsidRPr="00D064DE">
        <w:rPr>
          <w:rFonts w:eastAsia="Calibri"/>
          <w:sz w:val="28"/>
          <w:szCs w:val="28"/>
        </w:rPr>
        <w:tab/>
        <w:t>- сохранится количество муниципальных оздоровительных лагерей, в которых проведены мероприятия по подготовке к летнему периоду</w:t>
      </w:r>
      <w:r w:rsidR="00AE0FC5" w:rsidRPr="00D064DE">
        <w:rPr>
          <w:rFonts w:eastAsia="Calibri"/>
          <w:sz w:val="28"/>
          <w:szCs w:val="28"/>
        </w:rPr>
        <w:t>;</w:t>
      </w:r>
    </w:p>
    <w:p w:rsidR="00AE0FC5" w:rsidRPr="00D064DE" w:rsidRDefault="00AE0FC5" w:rsidP="00AE0FC5">
      <w:pPr>
        <w:jc w:val="both"/>
        <w:rPr>
          <w:noProof w:val="0"/>
          <w:sz w:val="28"/>
        </w:rPr>
      </w:pPr>
      <w:r w:rsidRPr="00D064DE">
        <w:rPr>
          <w:rFonts w:eastAsia="Calibri"/>
          <w:sz w:val="28"/>
          <w:szCs w:val="28"/>
        </w:rPr>
        <w:tab/>
      </w:r>
      <w:r w:rsidRPr="00D064DE">
        <w:rPr>
          <w:noProof w:val="0"/>
          <w:sz w:val="28"/>
        </w:rPr>
        <w:t xml:space="preserve">-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r w:rsidR="00153E8C" w:rsidRPr="00D064DE">
        <w:rPr>
          <w:noProof w:val="0"/>
          <w:sz w:val="28"/>
        </w:rPr>
        <w:t>составит</w:t>
      </w:r>
      <w:r w:rsidRPr="00D064DE">
        <w:rPr>
          <w:noProof w:val="0"/>
          <w:sz w:val="28"/>
        </w:rPr>
        <w:t>100 %;</w:t>
      </w:r>
    </w:p>
    <w:p w:rsidR="00166D92" w:rsidRPr="00D064DE" w:rsidRDefault="001E032F" w:rsidP="00166D92">
      <w:pPr>
        <w:jc w:val="both"/>
        <w:rPr>
          <w:noProof w:val="0"/>
          <w:sz w:val="28"/>
        </w:rPr>
      </w:pPr>
      <w:r>
        <w:rPr>
          <w:noProof w:val="0"/>
          <w:sz w:val="28"/>
        </w:rPr>
        <w:tab/>
      </w:r>
      <w:r w:rsidR="00AE0FC5" w:rsidRPr="00D064DE">
        <w:rPr>
          <w:noProof w:val="0"/>
          <w:sz w:val="28"/>
        </w:rPr>
        <w:t xml:space="preserve">- 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r w:rsidR="00153E8C" w:rsidRPr="00D064DE">
        <w:rPr>
          <w:noProof w:val="0"/>
          <w:sz w:val="28"/>
        </w:rPr>
        <w:t>составит</w:t>
      </w:r>
      <w:r w:rsidR="00AE0FC5" w:rsidRPr="00D064DE">
        <w:rPr>
          <w:noProof w:val="0"/>
          <w:sz w:val="28"/>
        </w:rPr>
        <w:t xml:space="preserve"> 5 %.</w:t>
      </w:r>
    </w:p>
    <w:p w:rsidR="00457C34" w:rsidRDefault="007C10C0" w:rsidP="00166D92">
      <w:pPr>
        <w:jc w:val="both"/>
        <w:rPr>
          <w:noProof w:val="0"/>
          <w:sz w:val="28"/>
        </w:rPr>
      </w:pPr>
      <w:r>
        <w:rPr>
          <w:noProof w:val="0"/>
          <w:sz w:val="28"/>
        </w:rPr>
        <w:tab/>
      </w:r>
      <w:r w:rsidR="00457C34">
        <w:rPr>
          <w:noProof w:val="0"/>
          <w:sz w:val="28"/>
        </w:rPr>
        <w:t xml:space="preserve">Реализация подпрограммы 1 будет осуществляться  в один этап, срок реализации  </w:t>
      </w:r>
      <w:r w:rsidR="00687F28">
        <w:rPr>
          <w:noProof w:val="0"/>
          <w:sz w:val="28"/>
        </w:rPr>
        <w:t>202</w:t>
      </w:r>
      <w:r w:rsidR="00953E4F">
        <w:rPr>
          <w:noProof w:val="0"/>
          <w:sz w:val="28"/>
        </w:rPr>
        <w:t xml:space="preserve">1 </w:t>
      </w:r>
      <w:r w:rsidR="00687F28">
        <w:rPr>
          <w:noProof w:val="0"/>
          <w:sz w:val="28"/>
        </w:rPr>
        <w:t>-202</w:t>
      </w:r>
      <w:r w:rsidR="00953E4F">
        <w:rPr>
          <w:noProof w:val="0"/>
          <w:sz w:val="28"/>
        </w:rPr>
        <w:t>3</w:t>
      </w:r>
      <w:r w:rsidR="00457C34">
        <w:rPr>
          <w:noProof w:val="0"/>
          <w:sz w:val="28"/>
        </w:rPr>
        <w:t xml:space="preserve"> годы. В период реализации подпрограммы 1  будет обеспечено достижение  нового качества результатов обучения  и социализации детей. Возрастет активность семей в воспитании и образовании детей, в том числе увеличится объем инвестиций  в сферу дополнительного образования. Увеличится доля дошкольных образовательных организаций, работающих в инновационном и экспериментальном режиме. Будет обеспечена поддержка семей в воспитании и образовании  детей от 2 месяцев до 3 лет за счет консультационных центров, созданных на базе дошкольных образовательных организаций  и информационно-консультационных сервисов в сети Интернет.  Особое внимание будет уделяться формированию инструментов поддержки особых групп детей в системе образования (дети с ограниченными возможностями здоровья, дети в трудной жизненной ситуации). Продолжится внедрение федерального государственного образовательного стандарта  основного общего образования. В организациях общего образования  будут созданы условия для реализации федерального государственного образовательного стандарта  среднего образования. Эффективный контракт с педагогами обеспечит  мотивацию к повышению качества образования и непрерывному профессиональному развитию, будет способствовать привлечению в школы молодых специалистов.</w:t>
      </w:r>
    </w:p>
    <w:p w:rsidR="00AE0FC5" w:rsidRPr="00D064DE" w:rsidRDefault="00966F83" w:rsidP="00AE0FC5">
      <w:pPr>
        <w:ind w:firstLine="709"/>
        <w:jc w:val="both"/>
        <w:rPr>
          <w:noProof w:val="0"/>
          <w:sz w:val="28"/>
          <w:szCs w:val="28"/>
          <w:lang w:eastAsia="ru-RU"/>
        </w:rPr>
      </w:pPr>
      <w:r w:rsidRPr="00D064DE">
        <w:rPr>
          <w:noProof w:val="0"/>
          <w:sz w:val="28"/>
          <w:szCs w:val="28"/>
          <w:lang w:eastAsia="ru-RU"/>
        </w:rPr>
        <w:t>Б</w:t>
      </w:r>
      <w:r w:rsidR="00AE0FC5" w:rsidRPr="00D064DE">
        <w:rPr>
          <w:noProof w:val="0"/>
          <w:sz w:val="28"/>
          <w:szCs w:val="28"/>
          <w:lang w:eastAsia="ru-RU"/>
        </w:rPr>
        <w:t>удет введено и обеспечено функционирование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w:t>
      </w:r>
      <w:r w:rsidRPr="00D064DE">
        <w:rPr>
          <w:noProof w:val="0"/>
          <w:sz w:val="28"/>
          <w:szCs w:val="28"/>
          <w:lang w:eastAsia="ru-RU"/>
        </w:rPr>
        <w:t>онифицированного финансирования.</w:t>
      </w:r>
    </w:p>
    <w:p w:rsidR="00AE0FC5" w:rsidRPr="00D064DE" w:rsidRDefault="00966F83" w:rsidP="00AE0FC5">
      <w:pPr>
        <w:widowControl w:val="0"/>
        <w:ind w:firstLine="709"/>
        <w:jc w:val="both"/>
        <w:rPr>
          <w:noProof w:val="0"/>
          <w:sz w:val="28"/>
          <w:szCs w:val="28"/>
          <w:lang w:eastAsia="ru-RU"/>
        </w:rPr>
      </w:pPr>
      <w:r w:rsidRPr="00D064DE">
        <w:rPr>
          <w:noProof w:val="0"/>
          <w:sz w:val="28"/>
          <w:szCs w:val="28"/>
          <w:lang w:eastAsia="ru-RU"/>
        </w:rPr>
        <w:t>Б</w:t>
      </w:r>
      <w:r w:rsidR="00AE0FC5" w:rsidRPr="00D064DE">
        <w:rPr>
          <w:noProof w:val="0"/>
          <w:sz w:val="28"/>
          <w:szCs w:val="28"/>
          <w:lang w:eastAsia="ru-RU"/>
        </w:rPr>
        <w:t>удет оказываться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дополнительного образования.</w:t>
      </w:r>
    </w:p>
    <w:p w:rsidR="00C4771C" w:rsidRDefault="00C4771C" w:rsidP="00A5290D">
      <w:pPr>
        <w:ind w:firstLine="851"/>
        <w:jc w:val="both"/>
        <w:rPr>
          <w:b/>
          <w:noProof w:val="0"/>
          <w:sz w:val="28"/>
        </w:rPr>
      </w:pPr>
    </w:p>
    <w:p w:rsidR="00B5615F" w:rsidRDefault="00F82482" w:rsidP="00B5615F">
      <w:pPr>
        <w:jc w:val="center"/>
        <w:rPr>
          <w:b/>
          <w:noProof w:val="0"/>
          <w:sz w:val="28"/>
        </w:rPr>
      </w:pPr>
      <w:r>
        <w:rPr>
          <w:b/>
          <w:noProof w:val="0"/>
          <w:sz w:val="28"/>
        </w:rPr>
        <w:t xml:space="preserve">Раздел 3. Обобщенная характеристика </w:t>
      </w:r>
      <w:r w:rsidR="00BC36BF" w:rsidRPr="00BC36BF">
        <w:rPr>
          <w:b/>
          <w:noProof w:val="0"/>
          <w:sz w:val="28"/>
        </w:rPr>
        <w:t xml:space="preserve">основных мероприятий </w:t>
      </w:r>
    </w:p>
    <w:p w:rsidR="00BC36BF" w:rsidRDefault="00BC36BF" w:rsidP="00B5615F">
      <w:pPr>
        <w:jc w:val="center"/>
        <w:rPr>
          <w:b/>
          <w:noProof w:val="0"/>
          <w:sz w:val="28"/>
        </w:rPr>
      </w:pPr>
      <w:r w:rsidRPr="00BC36BF">
        <w:rPr>
          <w:b/>
          <w:noProof w:val="0"/>
          <w:sz w:val="28"/>
        </w:rPr>
        <w:t xml:space="preserve">подпрограммы 1 </w:t>
      </w:r>
      <w:r w:rsidR="003E615B">
        <w:rPr>
          <w:b/>
          <w:noProof w:val="0"/>
          <w:sz w:val="28"/>
        </w:rPr>
        <w:t>муниципальной  Программы</w:t>
      </w:r>
    </w:p>
    <w:p w:rsidR="00A52196" w:rsidRDefault="00A52196" w:rsidP="00B5615F">
      <w:pPr>
        <w:jc w:val="center"/>
        <w:rPr>
          <w:b/>
          <w:noProof w:val="0"/>
          <w:sz w:val="28"/>
        </w:rPr>
      </w:pPr>
    </w:p>
    <w:p w:rsidR="003260C0" w:rsidRDefault="003260C0" w:rsidP="00FA3EB8">
      <w:pPr>
        <w:ind w:firstLine="851"/>
        <w:jc w:val="both"/>
        <w:rPr>
          <w:noProof w:val="0"/>
          <w:sz w:val="28"/>
        </w:rPr>
      </w:pPr>
      <w:r w:rsidRPr="003260C0">
        <w:rPr>
          <w:noProof w:val="0"/>
          <w:sz w:val="28"/>
        </w:rPr>
        <w:t>Перечень основных мероприятий Программы и подпрограмм  приведен в прилож</w:t>
      </w:r>
      <w:r w:rsidR="00B26568">
        <w:rPr>
          <w:noProof w:val="0"/>
          <w:sz w:val="28"/>
        </w:rPr>
        <w:t>е</w:t>
      </w:r>
      <w:r w:rsidRPr="003260C0">
        <w:rPr>
          <w:noProof w:val="0"/>
          <w:sz w:val="28"/>
        </w:rPr>
        <w:t>нии №1 к Программе.</w:t>
      </w:r>
    </w:p>
    <w:p w:rsidR="00A52196" w:rsidRPr="003260C0" w:rsidRDefault="00A52196" w:rsidP="00FA3EB8">
      <w:pPr>
        <w:ind w:firstLine="851"/>
        <w:jc w:val="both"/>
        <w:rPr>
          <w:noProof w:val="0"/>
          <w:sz w:val="28"/>
        </w:rPr>
      </w:pPr>
    </w:p>
    <w:p w:rsidR="001B62D5" w:rsidRDefault="003260C0" w:rsidP="00FA3EB8">
      <w:pPr>
        <w:ind w:firstLine="851"/>
        <w:jc w:val="both"/>
        <w:rPr>
          <w:b/>
          <w:noProof w:val="0"/>
          <w:sz w:val="28"/>
        </w:rPr>
      </w:pPr>
      <w:r>
        <w:rPr>
          <w:b/>
          <w:noProof w:val="0"/>
          <w:sz w:val="28"/>
        </w:rPr>
        <w:t>О</w:t>
      </w:r>
      <w:r w:rsidR="0051513E" w:rsidRPr="0051513E">
        <w:rPr>
          <w:b/>
          <w:noProof w:val="0"/>
          <w:sz w:val="28"/>
        </w:rPr>
        <w:t xml:space="preserve">сновное мероприятие </w:t>
      </w:r>
      <w:r w:rsidR="00992A7A">
        <w:rPr>
          <w:b/>
          <w:noProof w:val="0"/>
          <w:sz w:val="28"/>
        </w:rPr>
        <w:t>1</w:t>
      </w:r>
      <w:r w:rsidR="0051513E" w:rsidRPr="0051513E">
        <w:rPr>
          <w:b/>
          <w:noProof w:val="0"/>
          <w:sz w:val="28"/>
        </w:rPr>
        <w:t>.</w:t>
      </w:r>
      <w:r w:rsidR="00A75812">
        <w:rPr>
          <w:b/>
          <w:noProof w:val="0"/>
          <w:sz w:val="28"/>
        </w:rPr>
        <w:t>1</w:t>
      </w:r>
      <w:r w:rsidR="009A3D43">
        <w:rPr>
          <w:b/>
          <w:noProof w:val="0"/>
          <w:sz w:val="28"/>
        </w:rPr>
        <w:t>подпрограммы 1</w:t>
      </w:r>
    </w:p>
    <w:p w:rsidR="00A7674D" w:rsidRDefault="001B62D5" w:rsidP="00A7674D">
      <w:pPr>
        <w:spacing w:line="232" w:lineRule="auto"/>
        <w:ind w:firstLine="851"/>
        <w:jc w:val="both"/>
        <w:rPr>
          <w:noProof w:val="0"/>
          <w:sz w:val="28"/>
        </w:rPr>
      </w:pPr>
      <w:r w:rsidRPr="001B62D5">
        <w:rPr>
          <w:noProof w:val="0"/>
          <w:sz w:val="28"/>
        </w:rPr>
        <w:t xml:space="preserve">Основное мероприятие 1.1 </w:t>
      </w:r>
      <w:r w:rsidR="00414CB2" w:rsidRPr="001B62D5">
        <w:rPr>
          <w:noProof w:val="0"/>
          <w:sz w:val="28"/>
        </w:rPr>
        <w:t>«Организация предоставления общедоступного и бесплатного дошкольного образования по основным общеобразовательным программам»</w:t>
      </w:r>
      <w:r w:rsidRPr="001B62D5">
        <w:rPr>
          <w:noProof w:val="0"/>
          <w:sz w:val="28"/>
        </w:rPr>
        <w:t xml:space="preserve"> реализуется по направлениям</w:t>
      </w:r>
      <w:r w:rsidR="00A7674D">
        <w:rPr>
          <w:noProof w:val="0"/>
          <w:sz w:val="28"/>
        </w:rPr>
        <w:t>:</w:t>
      </w:r>
    </w:p>
    <w:p w:rsidR="00A7674D" w:rsidRDefault="006C7824" w:rsidP="00A7674D">
      <w:pPr>
        <w:spacing w:line="232" w:lineRule="auto"/>
        <w:ind w:firstLine="851"/>
        <w:jc w:val="both"/>
        <w:rPr>
          <w:noProof w:val="0"/>
          <w:sz w:val="28"/>
        </w:rPr>
      </w:pPr>
      <w:r>
        <w:rPr>
          <w:noProof w:val="0"/>
          <w:sz w:val="28"/>
        </w:rPr>
        <w:t>1.1.</w:t>
      </w:r>
      <w:r w:rsidR="00671B34">
        <w:rPr>
          <w:noProof w:val="0"/>
          <w:sz w:val="28"/>
        </w:rPr>
        <w:t>1</w:t>
      </w:r>
      <w:r w:rsidR="008814B7">
        <w:rPr>
          <w:noProof w:val="0"/>
          <w:sz w:val="28"/>
        </w:rPr>
        <w:t>.</w:t>
      </w:r>
      <w:r w:rsidR="001B62D5" w:rsidRPr="001B62D5">
        <w:rPr>
          <w:noProof w:val="0"/>
          <w:sz w:val="28"/>
        </w:rPr>
        <w:t>«Расходы на обеспечение деятельности (оказание услуг) детских до</w:t>
      </w:r>
      <w:r w:rsidR="00A7674D">
        <w:rPr>
          <w:noProof w:val="0"/>
          <w:sz w:val="28"/>
        </w:rPr>
        <w:t>школьных учреждений».</w:t>
      </w:r>
    </w:p>
    <w:p w:rsidR="00A7674D" w:rsidRDefault="001B62D5" w:rsidP="00A7674D">
      <w:pPr>
        <w:spacing w:line="232" w:lineRule="auto"/>
        <w:ind w:firstLine="851"/>
        <w:jc w:val="both"/>
        <w:rPr>
          <w:noProof w:val="0"/>
          <w:sz w:val="28"/>
        </w:rPr>
      </w:pPr>
      <w:r>
        <w:rPr>
          <w:noProof w:val="0"/>
          <w:sz w:val="28"/>
        </w:rPr>
        <w:t>1.1.</w:t>
      </w:r>
      <w:r w:rsidR="00671B34">
        <w:rPr>
          <w:noProof w:val="0"/>
          <w:sz w:val="28"/>
        </w:rPr>
        <w:t>2</w:t>
      </w:r>
      <w:r w:rsidR="008814B7">
        <w:rPr>
          <w:noProof w:val="0"/>
          <w:sz w:val="28"/>
        </w:rPr>
        <w:t>.</w:t>
      </w:r>
      <w:r>
        <w:rPr>
          <w:noProof w:val="0"/>
          <w:sz w:val="28"/>
        </w:rPr>
        <w:t xml:space="preserve"> «Модернизация дош</w:t>
      </w:r>
      <w:r w:rsidR="00A7674D">
        <w:rPr>
          <w:noProof w:val="0"/>
          <w:sz w:val="28"/>
        </w:rPr>
        <w:t>кольного образования».</w:t>
      </w:r>
    </w:p>
    <w:p w:rsidR="00A7674D" w:rsidRDefault="001B62D5" w:rsidP="00A7674D">
      <w:pPr>
        <w:spacing w:line="232" w:lineRule="auto"/>
        <w:ind w:firstLine="851"/>
        <w:jc w:val="both"/>
        <w:rPr>
          <w:noProof w:val="0"/>
          <w:sz w:val="28"/>
        </w:rPr>
      </w:pPr>
      <w:r>
        <w:rPr>
          <w:noProof w:val="0"/>
          <w:sz w:val="28"/>
        </w:rPr>
        <w:t>1.1.</w:t>
      </w:r>
      <w:r w:rsidR="00671B34">
        <w:rPr>
          <w:noProof w:val="0"/>
          <w:sz w:val="28"/>
        </w:rPr>
        <w:t>3</w:t>
      </w:r>
      <w:r w:rsidR="008814B7">
        <w:rPr>
          <w:noProof w:val="0"/>
          <w:sz w:val="28"/>
        </w:rPr>
        <w:t>.</w:t>
      </w:r>
      <w:r w:rsidR="00A7674D">
        <w:rPr>
          <w:noProof w:val="0"/>
          <w:sz w:val="28"/>
        </w:rPr>
        <w:t xml:space="preserve"> «Гранты в форме субсидий образовательным учреждениям». </w:t>
      </w:r>
    </w:p>
    <w:p w:rsidR="00A7674D" w:rsidRDefault="00A7674D" w:rsidP="00A7674D">
      <w:pPr>
        <w:spacing w:line="232" w:lineRule="auto"/>
        <w:ind w:firstLine="851"/>
        <w:jc w:val="both"/>
        <w:rPr>
          <w:noProof w:val="0"/>
          <w:sz w:val="28"/>
        </w:rPr>
      </w:pPr>
      <w:r>
        <w:rPr>
          <w:noProof w:val="0"/>
          <w:sz w:val="28"/>
        </w:rPr>
        <w:t>1.1.4</w:t>
      </w:r>
      <w:r w:rsidR="008814B7">
        <w:rPr>
          <w:noProof w:val="0"/>
          <w:sz w:val="28"/>
        </w:rPr>
        <w:t>.</w:t>
      </w:r>
      <w:r w:rsidR="001B62D5">
        <w:rPr>
          <w:noProof w:val="0"/>
          <w:sz w:val="28"/>
        </w:rPr>
        <w:t xml:space="preserve"> «Денежное поощрение лучших педагогов дошкольных образовательных учрежде</w:t>
      </w:r>
      <w:r>
        <w:rPr>
          <w:noProof w:val="0"/>
          <w:sz w:val="28"/>
        </w:rPr>
        <w:t>ний».</w:t>
      </w:r>
    </w:p>
    <w:p w:rsidR="00A7674D" w:rsidRDefault="001B62D5" w:rsidP="00A7674D">
      <w:pPr>
        <w:spacing w:line="232" w:lineRule="auto"/>
        <w:ind w:firstLine="851"/>
        <w:jc w:val="both"/>
        <w:rPr>
          <w:noProof w:val="0"/>
          <w:sz w:val="28"/>
        </w:rPr>
      </w:pPr>
      <w:r>
        <w:rPr>
          <w:noProof w:val="0"/>
          <w:sz w:val="28"/>
        </w:rPr>
        <w:t>1.1.</w:t>
      </w:r>
      <w:r w:rsidR="00A7674D">
        <w:rPr>
          <w:noProof w:val="0"/>
          <w:sz w:val="28"/>
        </w:rPr>
        <w:t>5</w:t>
      </w:r>
      <w:r w:rsidR="008814B7">
        <w:rPr>
          <w:noProof w:val="0"/>
          <w:sz w:val="28"/>
        </w:rPr>
        <w:t>.</w:t>
      </w:r>
      <w:r>
        <w:rPr>
          <w:noProof w:val="0"/>
          <w:sz w:val="28"/>
        </w:rPr>
        <w:t xml:space="preserve"> «Обеспечение государственных гарантий реализации прав на получение</w:t>
      </w:r>
      <w:r w:rsidR="000E63D9">
        <w:rPr>
          <w:noProof w:val="0"/>
          <w:sz w:val="28"/>
        </w:rPr>
        <w:t xml:space="preserve"> общедоступного и бесплатного дошкольного образования</w:t>
      </w:r>
      <w:r w:rsidR="00A7674D">
        <w:rPr>
          <w:noProof w:val="0"/>
          <w:sz w:val="28"/>
        </w:rPr>
        <w:t>, начального общего, основного общего, среднего общего образования в муниципальных образовательных организациях, обеспечение дополнительного образования детей в муниципальных общеобразовательных организациях».</w:t>
      </w:r>
    </w:p>
    <w:p w:rsidR="00A7674D" w:rsidRDefault="00973A8F" w:rsidP="00A7674D">
      <w:pPr>
        <w:spacing w:line="232" w:lineRule="auto"/>
        <w:ind w:firstLine="851"/>
        <w:jc w:val="both"/>
        <w:rPr>
          <w:noProof w:val="0"/>
          <w:sz w:val="28"/>
        </w:rPr>
      </w:pPr>
      <w:r>
        <w:rPr>
          <w:noProof w:val="0"/>
          <w:sz w:val="28"/>
        </w:rPr>
        <w:t>1.1.6</w:t>
      </w:r>
      <w:r w:rsidR="008814B7">
        <w:rPr>
          <w:noProof w:val="0"/>
          <w:sz w:val="28"/>
        </w:rPr>
        <w:t>.</w:t>
      </w:r>
      <w:r w:rsidR="00A7674D">
        <w:rPr>
          <w:noProof w:val="0"/>
          <w:sz w:val="28"/>
        </w:rPr>
        <w:t xml:space="preserve"> «Проведение мероприятий по созданию в образовательных организациях условий для получения детьми – инвалидами качественного образования».</w:t>
      </w:r>
    </w:p>
    <w:p w:rsidR="00A7674D" w:rsidRDefault="001D517F" w:rsidP="00A7674D">
      <w:pPr>
        <w:spacing w:line="232" w:lineRule="auto"/>
        <w:ind w:firstLine="851"/>
        <w:jc w:val="both"/>
        <w:rPr>
          <w:noProof w:val="0"/>
          <w:sz w:val="28"/>
        </w:rPr>
      </w:pPr>
      <w:r>
        <w:rPr>
          <w:noProof w:val="0"/>
          <w:sz w:val="28"/>
          <w:szCs w:val="28"/>
          <w:lang w:eastAsia="ru-RU"/>
        </w:rPr>
        <w:t>1.1.</w:t>
      </w:r>
      <w:r w:rsidR="00973A8F">
        <w:rPr>
          <w:noProof w:val="0"/>
          <w:sz w:val="28"/>
          <w:szCs w:val="28"/>
          <w:lang w:eastAsia="ru-RU"/>
        </w:rPr>
        <w:t>7</w:t>
      </w:r>
      <w:r w:rsidR="008814B7">
        <w:rPr>
          <w:noProof w:val="0"/>
          <w:sz w:val="28"/>
          <w:szCs w:val="28"/>
          <w:lang w:eastAsia="ru-RU"/>
        </w:rPr>
        <w:t>.</w:t>
      </w:r>
      <w:r>
        <w:rPr>
          <w:noProof w:val="0"/>
          <w:sz w:val="28"/>
          <w:szCs w:val="28"/>
          <w:lang w:eastAsia="ru-RU"/>
        </w:rPr>
        <w:t xml:space="preserve"> «Мероприятия государственной программы Российской Федерации «Доступная среда».</w:t>
      </w:r>
    </w:p>
    <w:p w:rsidR="001D517F" w:rsidRDefault="000E63D9" w:rsidP="00A7674D">
      <w:pPr>
        <w:spacing w:line="232" w:lineRule="auto"/>
        <w:ind w:firstLine="851"/>
        <w:jc w:val="both"/>
        <w:rPr>
          <w:noProof w:val="0"/>
          <w:sz w:val="28"/>
        </w:rPr>
      </w:pPr>
      <w:r>
        <w:rPr>
          <w:noProof w:val="0"/>
          <w:sz w:val="28"/>
        </w:rPr>
        <w:t>1.1.</w:t>
      </w:r>
      <w:r w:rsidR="00973A8F">
        <w:rPr>
          <w:noProof w:val="0"/>
          <w:sz w:val="28"/>
        </w:rPr>
        <w:t>8</w:t>
      </w:r>
      <w:r w:rsidR="009158FF">
        <w:rPr>
          <w:noProof w:val="0"/>
          <w:sz w:val="28"/>
        </w:rPr>
        <w:t>.</w:t>
      </w:r>
      <w:r>
        <w:rPr>
          <w:noProof w:val="0"/>
          <w:sz w:val="28"/>
        </w:rPr>
        <w:t xml:space="preserve"> «Социальная поддержка детей-инвалидов дошкольного возрас</w:t>
      </w:r>
      <w:r w:rsidR="001D517F">
        <w:rPr>
          <w:noProof w:val="0"/>
          <w:sz w:val="28"/>
        </w:rPr>
        <w:t>та».</w:t>
      </w:r>
    </w:p>
    <w:p w:rsidR="001D517F" w:rsidRDefault="000E63D9" w:rsidP="00A7674D">
      <w:pPr>
        <w:spacing w:line="232" w:lineRule="auto"/>
        <w:ind w:firstLine="851"/>
        <w:jc w:val="both"/>
        <w:rPr>
          <w:noProof w:val="0"/>
          <w:sz w:val="28"/>
          <w:szCs w:val="28"/>
          <w:lang w:eastAsia="ru-RU"/>
        </w:rPr>
      </w:pPr>
      <w:r>
        <w:rPr>
          <w:noProof w:val="0"/>
          <w:sz w:val="28"/>
        </w:rPr>
        <w:t>1</w:t>
      </w:r>
      <w:r w:rsidR="00CF64E4">
        <w:rPr>
          <w:noProof w:val="0"/>
          <w:sz w:val="28"/>
        </w:rPr>
        <w:t>.</w:t>
      </w:r>
      <w:r>
        <w:rPr>
          <w:noProof w:val="0"/>
          <w:sz w:val="28"/>
        </w:rPr>
        <w:t>1</w:t>
      </w:r>
      <w:r w:rsidR="00CF64E4">
        <w:rPr>
          <w:noProof w:val="0"/>
          <w:sz w:val="28"/>
        </w:rPr>
        <w:t>.</w:t>
      </w:r>
      <w:r w:rsidR="00973A8F">
        <w:rPr>
          <w:noProof w:val="0"/>
          <w:sz w:val="28"/>
        </w:rPr>
        <w:t>9</w:t>
      </w:r>
      <w:r w:rsidR="008814B7">
        <w:rPr>
          <w:noProof w:val="0"/>
          <w:sz w:val="28"/>
        </w:rPr>
        <w:t>.</w:t>
      </w:r>
      <w:r>
        <w:rPr>
          <w:noProof w:val="0"/>
          <w:sz w:val="28"/>
        </w:rPr>
        <w:t xml:space="preserve"> «</w:t>
      </w:r>
      <w:r w:rsidRPr="000E63D9">
        <w:rPr>
          <w:noProof w:val="0"/>
          <w:sz w:val="28"/>
          <w:szCs w:val="28"/>
          <w:lang w:eastAsia="ru-RU"/>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F36E87">
        <w:rPr>
          <w:noProof w:val="0"/>
          <w:sz w:val="28"/>
          <w:szCs w:val="28"/>
          <w:lang w:eastAsia="ru-RU"/>
        </w:rPr>
        <w:t>»</w:t>
      </w:r>
      <w:r w:rsidR="001D517F">
        <w:rPr>
          <w:noProof w:val="0"/>
          <w:sz w:val="28"/>
          <w:szCs w:val="28"/>
          <w:lang w:eastAsia="ru-RU"/>
        </w:rPr>
        <w:t>.</w:t>
      </w:r>
    </w:p>
    <w:p w:rsidR="001D517F" w:rsidRDefault="000E63D9" w:rsidP="00A7674D">
      <w:pPr>
        <w:spacing w:line="232" w:lineRule="auto"/>
        <w:ind w:firstLine="851"/>
        <w:jc w:val="both"/>
        <w:rPr>
          <w:noProof w:val="0"/>
          <w:sz w:val="28"/>
          <w:szCs w:val="28"/>
          <w:lang w:eastAsia="ru-RU"/>
        </w:rPr>
      </w:pPr>
      <w:r>
        <w:rPr>
          <w:noProof w:val="0"/>
          <w:sz w:val="28"/>
          <w:szCs w:val="28"/>
          <w:lang w:eastAsia="ru-RU"/>
        </w:rPr>
        <w:t>1.1.</w:t>
      </w:r>
      <w:r w:rsidR="001D517F">
        <w:rPr>
          <w:noProof w:val="0"/>
          <w:sz w:val="28"/>
          <w:szCs w:val="28"/>
          <w:lang w:eastAsia="ru-RU"/>
        </w:rPr>
        <w:t>1</w:t>
      </w:r>
      <w:r w:rsidR="00973A8F">
        <w:rPr>
          <w:noProof w:val="0"/>
          <w:sz w:val="28"/>
          <w:szCs w:val="28"/>
          <w:lang w:eastAsia="ru-RU"/>
        </w:rPr>
        <w:t>0</w:t>
      </w:r>
      <w:r w:rsidR="008814B7">
        <w:rPr>
          <w:noProof w:val="0"/>
          <w:sz w:val="28"/>
          <w:szCs w:val="28"/>
          <w:lang w:eastAsia="ru-RU"/>
        </w:rPr>
        <w:t>.</w:t>
      </w:r>
      <w:r>
        <w:rPr>
          <w:noProof w:val="0"/>
          <w:sz w:val="28"/>
          <w:szCs w:val="28"/>
          <w:lang w:eastAsia="ru-RU"/>
        </w:rPr>
        <w:t xml:space="preserve"> «</w:t>
      </w:r>
      <w:r w:rsidRPr="000E63D9">
        <w:rPr>
          <w:noProof w:val="0"/>
          <w:sz w:val="28"/>
          <w:szCs w:val="28"/>
          <w:lang w:eastAsia="ru-RU"/>
        </w:rPr>
        <w:t>Компенсация расходов на оплату жилых помещений, отопления и освещения отдельным категориям граждан в сфере образования</w:t>
      </w:r>
      <w:r w:rsidR="001D517F">
        <w:rPr>
          <w:noProof w:val="0"/>
          <w:sz w:val="28"/>
          <w:szCs w:val="28"/>
          <w:lang w:eastAsia="ru-RU"/>
        </w:rPr>
        <w:t>».</w:t>
      </w:r>
    </w:p>
    <w:p w:rsidR="008814B7" w:rsidRDefault="008814B7" w:rsidP="00A7674D">
      <w:pPr>
        <w:spacing w:line="232" w:lineRule="auto"/>
        <w:ind w:firstLine="851"/>
        <w:jc w:val="both"/>
        <w:rPr>
          <w:noProof w:val="0"/>
          <w:sz w:val="28"/>
          <w:szCs w:val="28"/>
          <w:lang w:eastAsia="ru-RU"/>
        </w:rPr>
      </w:pPr>
      <w:r>
        <w:rPr>
          <w:noProof w:val="0"/>
          <w:sz w:val="28"/>
          <w:szCs w:val="28"/>
          <w:lang w:eastAsia="ru-RU"/>
        </w:rPr>
        <w:t>1.1.11. «Подготовка муниципальных образовательных организаций к началу учебного года и оздоровительных лагерей к летнему периоду».</w:t>
      </w:r>
    </w:p>
    <w:p w:rsidR="00671B34" w:rsidRDefault="00671B34" w:rsidP="001D517F">
      <w:pPr>
        <w:spacing w:line="232" w:lineRule="auto"/>
        <w:ind w:firstLine="851"/>
        <w:jc w:val="both"/>
        <w:rPr>
          <w:noProof w:val="0"/>
          <w:sz w:val="28"/>
          <w:szCs w:val="28"/>
          <w:lang w:eastAsia="ru-RU"/>
        </w:rPr>
      </w:pPr>
    </w:p>
    <w:p w:rsidR="00414CB2" w:rsidRPr="00D11588" w:rsidRDefault="003D77E8" w:rsidP="00FA3EB8">
      <w:pPr>
        <w:ind w:firstLine="851"/>
        <w:jc w:val="both"/>
        <w:rPr>
          <w:noProof w:val="0"/>
          <w:sz w:val="28"/>
        </w:rPr>
      </w:pPr>
      <w:r w:rsidRPr="00D11588">
        <w:rPr>
          <w:noProof w:val="0"/>
          <w:sz w:val="28"/>
        </w:rPr>
        <w:t>Реализация основного мероприятия напр</w:t>
      </w:r>
      <w:r w:rsidR="00A75812" w:rsidRPr="00D11588">
        <w:rPr>
          <w:noProof w:val="0"/>
          <w:sz w:val="28"/>
        </w:rPr>
        <w:t>а</w:t>
      </w:r>
      <w:r w:rsidRPr="00D11588">
        <w:rPr>
          <w:noProof w:val="0"/>
          <w:sz w:val="28"/>
        </w:rPr>
        <w:t xml:space="preserve">влена на достижение </w:t>
      </w:r>
      <w:r w:rsidR="001F4AF0" w:rsidRPr="00D11588">
        <w:rPr>
          <w:noProof w:val="0"/>
          <w:sz w:val="28"/>
        </w:rPr>
        <w:t xml:space="preserve"> следующих </w:t>
      </w:r>
      <w:r w:rsidRPr="00D11588">
        <w:rPr>
          <w:noProof w:val="0"/>
          <w:sz w:val="28"/>
        </w:rPr>
        <w:t>целев</w:t>
      </w:r>
      <w:r w:rsidR="00414CB2" w:rsidRPr="00D11588">
        <w:rPr>
          <w:noProof w:val="0"/>
          <w:sz w:val="28"/>
        </w:rPr>
        <w:t xml:space="preserve">ых </w:t>
      </w:r>
      <w:r w:rsidRPr="00D11588">
        <w:rPr>
          <w:noProof w:val="0"/>
          <w:sz w:val="28"/>
        </w:rPr>
        <w:t xml:space="preserve"> показател</w:t>
      </w:r>
      <w:r w:rsidR="00414CB2" w:rsidRPr="00D11588">
        <w:rPr>
          <w:noProof w:val="0"/>
          <w:sz w:val="28"/>
        </w:rPr>
        <w:t xml:space="preserve">ей </w:t>
      </w:r>
      <w:r w:rsidRPr="00D11588">
        <w:rPr>
          <w:noProof w:val="0"/>
          <w:sz w:val="28"/>
        </w:rPr>
        <w:t xml:space="preserve"> подпрограммы 1</w:t>
      </w:r>
      <w:r w:rsidR="001F4AF0" w:rsidRPr="00D11588">
        <w:rPr>
          <w:noProof w:val="0"/>
          <w:sz w:val="28"/>
        </w:rPr>
        <w:t>:</w:t>
      </w:r>
    </w:p>
    <w:p w:rsidR="009D7957" w:rsidRPr="00D11588" w:rsidRDefault="00B5615F" w:rsidP="009D7957">
      <w:pPr>
        <w:jc w:val="both"/>
        <w:rPr>
          <w:sz w:val="28"/>
          <w:szCs w:val="28"/>
        </w:rPr>
      </w:pPr>
      <w:r w:rsidRPr="00D11588">
        <w:rPr>
          <w:noProof w:val="0"/>
          <w:sz w:val="28"/>
        </w:rPr>
        <w:tab/>
      </w:r>
      <w:r w:rsidR="009D7957" w:rsidRPr="00D11588">
        <w:rPr>
          <w:noProof w:val="0"/>
          <w:sz w:val="28"/>
        </w:rPr>
        <w:t>-</w:t>
      </w:r>
      <w:r w:rsidR="009D7957" w:rsidRPr="00D11588">
        <w:rPr>
          <w:sz w:val="28"/>
          <w:szCs w:val="28"/>
        </w:rPr>
        <w:t>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(в процентах);</w:t>
      </w:r>
    </w:p>
    <w:p w:rsidR="00140B54" w:rsidRDefault="00B5615F" w:rsidP="00C06EB6">
      <w:pPr>
        <w:jc w:val="both"/>
        <w:rPr>
          <w:noProof w:val="0"/>
          <w:sz w:val="28"/>
        </w:rPr>
      </w:pPr>
      <w:r w:rsidRPr="00973A8F">
        <w:rPr>
          <w:noProof w:val="0"/>
          <w:color w:val="FF0000"/>
          <w:sz w:val="28"/>
        </w:rPr>
        <w:tab/>
      </w:r>
      <w:r w:rsidR="00140B54" w:rsidRPr="00D11588">
        <w:rPr>
          <w:noProof w:val="0"/>
          <w:sz w:val="28"/>
        </w:rPr>
        <w:t>-численность детей в дошкольн</w:t>
      </w:r>
      <w:r w:rsidR="000E0FF5" w:rsidRPr="00D11588">
        <w:rPr>
          <w:noProof w:val="0"/>
          <w:sz w:val="28"/>
        </w:rPr>
        <w:t>ых образовательных организациях</w:t>
      </w:r>
      <w:r w:rsidR="00140B54" w:rsidRPr="00D11588">
        <w:rPr>
          <w:noProof w:val="0"/>
          <w:sz w:val="28"/>
        </w:rPr>
        <w:t>, приходящихся  на одного педагогического работника;</w:t>
      </w:r>
    </w:p>
    <w:p w:rsidR="00636B0F" w:rsidRPr="00E42C63" w:rsidRDefault="00E42C63" w:rsidP="00C06EB6">
      <w:pPr>
        <w:jc w:val="both"/>
        <w:rPr>
          <w:noProof w:val="0"/>
          <w:sz w:val="28"/>
        </w:rPr>
      </w:pPr>
      <w:r>
        <w:rPr>
          <w:noProof w:val="0"/>
          <w:sz w:val="28"/>
        </w:rPr>
        <w:tab/>
        <w:t>- доля детей-инвалидов дошкольного возраста, охваченных социальной поддержкой;</w:t>
      </w:r>
    </w:p>
    <w:p w:rsidR="00636B0F" w:rsidRPr="00E42C63" w:rsidRDefault="00B5615F" w:rsidP="00636B0F">
      <w:pPr>
        <w:jc w:val="both"/>
        <w:rPr>
          <w:noProof w:val="0"/>
          <w:sz w:val="28"/>
        </w:rPr>
      </w:pPr>
      <w:r w:rsidRPr="00973A8F">
        <w:rPr>
          <w:noProof w:val="0"/>
          <w:color w:val="FF0000"/>
          <w:sz w:val="28"/>
        </w:rPr>
        <w:tab/>
      </w:r>
      <w:r w:rsidR="00636B0F" w:rsidRPr="00E42C63">
        <w:rPr>
          <w:noProof w:val="0"/>
          <w:sz w:val="28"/>
        </w:rPr>
        <w:t xml:space="preserve">-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w:t>
      </w:r>
    </w:p>
    <w:p w:rsidR="00636B0F" w:rsidRPr="00E42C63" w:rsidRDefault="00B5615F" w:rsidP="00636B0F">
      <w:pPr>
        <w:jc w:val="both"/>
        <w:rPr>
          <w:noProof w:val="0"/>
          <w:sz w:val="28"/>
        </w:rPr>
      </w:pPr>
      <w:r w:rsidRPr="00973A8F">
        <w:rPr>
          <w:noProof w:val="0"/>
          <w:color w:val="FF0000"/>
          <w:sz w:val="28"/>
        </w:rPr>
        <w:tab/>
      </w:r>
      <w:r w:rsidR="00636B0F" w:rsidRPr="00E42C63">
        <w:rPr>
          <w:noProof w:val="0"/>
          <w:sz w:val="28"/>
        </w:rPr>
        <w:t>-доля детей-инвалидов в возрасте от 1,5 лет до 7 лет, охваченных дошкольным образованием от общей численности детей-инвалидов данного возраста;</w:t>
      </w:r>
    </w:p>
    <w:p w:rsidR="00057ED2" w:rsidRDefault="00B5615F" w:rsidP="00E42C63">
      <w:pPr>
        <w:jc w:val="both"/>
        <w:rPr>
          <w:noProof w:val="0"/>
          <w:sz w:val="28"/>
        </w:rPr>
      </w:pPr>
      <w:r w:rsidRPr="00973A8F">
        <w:rPr>
          <w:noProof w:val="0"/>
          <w:color w:val="FF0000"/>
          <w:sz w:val="28"/>
        </w:rPr>
        <w:tab/>
      </w:r>
      <w:r w:rsidR="00712FA6" w:rsidRPr="00E42C63">
        <w:rPr>
          <w:noProof w:val="0"/>
          <w:sz w:val="28"/>
        </w:rPr>
        <w:t xml:space="preserve">-отношение среднемесячной заработной платы  педагогических работников муниципальных дошкольных  образовательных организаций </w:t>
      </w:r>
      <w:r w:rsidR="00E42C63" w:rsidRPr="00E42C63">
        <w:rPr>
          <w:noProof w:val="0"/>
          <w:sz w:val="28"/>
        </w:rPr>
        <w:t xml:space="preserve">дошкольного </w:t>
      </w:r>
      <w:r w:rsidR="00712FA6" w:rsidRPr="00E42C63">
        <w:rPr>
          <w:noProof w:val="0"/>
          <w:sz w:val="28"/>
        </w:rPr>
        <w:t>образования к средне</w:t>
      </w:r>
      <w:r w:rsidR="00AB61F0" w:rsidRPr="00E42C63">
        <w:rPr>
          <w:noProof w:val="0"/>
          <w:sz w:val="28"/>
        </w:rPr>
        <w:t>й</w:t>
      </w:r>
      <w:r w:rsidR="00712FA6" w:rsidRPr="00E42C63">
        <w:rPr>
          <w:noProof w:val="0"/>
          <w:sz w:val="28"/>
        </w:rPr>
        <w:t>заработной плате в общем образовании</w:t>
      </w:r>
      <w:r w:rsidR="00561866" w:rsidRPr="00E42C63">
        <w:rPr>
          <w:noProof w:val="0"/>
          <w:sz w:val="28"/>
        </w:rPr>
        <w:t>Владимирской об</w:t>
      </w:r>
      <w:r w:rsidR="00057ED2">
        <w:rPr>
          <w:noProof w:val="0"/>
          <w:sz w:val="28"/>
        </w:rPr>
        <w:t>ласти;</w:t>
      </w:r>
    </w:p>
    <w:p w:rsidR="00712FA6" w:rsidRPr="00E42C63" w:rsidRDefault="00057ED2" w:rsidP="00E42C63">
      <w:pPr>
        <w:jc w:val="both"/>
        <w:rPr>
          <w:noProof w:val="0"/>
          <w:sz w:val="28"/>
        </w:rPr>
      </w:pPr>
      <w:r>
        <w:rPr>
          <w:noProof w:val="0"/>
          <w:sz w:val="28"/>
        </w:rPr>
        <w:tab/>
        <w:t xml:space="preserve">- количество муниципальных дошкольных </w:t>
      </w:r>
      <w:r w:rsidR="00477494">
        <w:rPr>
          <w:noProof w:val="0"/>
          <w:sz w:val="28"/>
        </w:rPr>
        <w:t>образовательных организаций, в которых проведены мероприятия по подготовке к началу нового учебного года.</w:t>
      </w:r>
    </w:p>
    <w:p w:rsidR="00477494" w:rsidRDefault="00A75812" w:rsidP="00FA3EB8">
      <w:pPr>
        <w:ind w:firstLine="851"/>
        <w:jc w:val="both"/>
        <w:rPr>
          <w:noProof w:val="0"/>
          <w:sz w:val="28"/>
        </w:rPr>
      </w:pPr>
      <w:r>
        <w:rPr>
          <w:noProof w:val="0"/>
          <w:sz w:val="28"/>
        </w:rPr>
        <w:t xml:space="preserve">Сроки реализации основного мероприятия </w:t>
      </w:r>
      <w:r w:rsidR="00414CB2">
        <w:rPr>
          <w:noProof w:val="0"/>
          <w:sz w:val="28"/>
        </w:rPr>
        <w:t>1</w:t>
      </w:r>
      <w:r>
        <w:rPr>
          <w:noProof w:val="0"/>
          <w:sz w:val="28"/>
        </w:rPr>
        <w:t>.</w:t>
      </w:r>
      <w:r w:rsidR="00414CB2">
        <w:rPr>
          <w:noProof w:val="0"/>
          <w:sz w:val="28"/>
        </w:rPr>
        <w:t>1</w:t>
      </w:r>
      <w:r>
        <w:rPr>
          <w:noProof w:val="0"/>
          <w:sz w:val="28"/>
        </w:rPr>
        <w:t>-</w:t>
      </w:r>
      <w:r w:rsidR="00687F28">
        <w:rPr>
          <w:noProof w:val="0"/>
          <w:sz w:val="28"/>
        </w:rPr>
        <w:t>202</w:t>
      </w:r>
      <w:r w:rsidR="00953E4F">
        <w:rPr>
          <w:noProof w:val="0"/>
          <w:sz w:val="28"/>
        </w:rPr>
        <w:t xml:space="preserve">1 </w:t>
      </w:r>
      <w:r w:rsidR="00687F28">
        <w:rPr>
          <w:noProof w:val="0"/>
          <w:sz w:val="28"/>
        </w:rPr>
        <w:t>-202</w:t>
      </w:r>
      <w:r w:rsidR="00953E4F">
        <w:rPr>
          <w:noProof w:val="0"/>
          <w:sz w:val="28"/>
        </w:rPr>
        <w:t>3</w:t>
      </w:r>
      <w:r>
        <w:rPr>
          <w:noProof w:val="0"/>
          <w:sz w:val="28"/>
        </w:rPr>
        <w:t xml:space="preserve"> годы.</w:t>
      </w:r>
    </w:p>
    <w:p w:rsidR="00535AD8" w:rsidRDefault="00A75812" w:rsidP="00FA3EB8">
      <w:pPr>
        <w:ind w:firstLine="851"/>
        <w:jc w:val="both"/>
        <w:rPr>
          <w:b/>
          <w:noProof w:val="0"/>
          <w:sz w:val="28"/>
        </w:rPr>
      </w:pPr>
      <w:r w:rsidRPr="00A75812">
        <w:rPr>
          <w:b/>
          <w:noProof w:val="0"/>
          <w:sz w:val="28"/>
        </w:rPr>
        <w:t xml:space="preserve">Основное мероприятие </w:t>
      </w:r>
      <w:r w:rsidR="00992A7A">
        <w:rPr>
          <w:b/>
          <w:noProof w:val="0"/>
          <w:sz w:val="28"/>
        </w:rPr>
        <w:t>1</w:t>
      </w:r>
      <w:r w:rsidRPr="00A75812">
        <w:rPr>
          <w:b/>
          <w:noProof w:val="0"/>
          <w:sz w:val="28"/>
        </w:rPr>
        <w:t>.</w:t>
      </w:r>
      <w:r>
        <w:rPr>
          <w:b/>
          <w:noProof w:val="0"/>
          <w:sz w:val="28"/>
        </w:rPr>
        <w:t>2</w:t>
      </w:r>
      <w:r w:rsidRPr="00A75812">
        <w:rPr>
          <w:b/>
          <w:noProof w:val="0"/>
          <w:sz w:val="28"/>
        </w:rPr>
        <w:t xml:space="preserve"> подпрограммы1</w:t>
      </w:r>
    </w:p>
    <w:p w:rsidR="001F2582" w:rsidRDefault="00535AD8" w:rsidP="00BB292C">
      <w:pPr>
        <w:ind w:firstLine="851"/>
        <w:jc w:val="both"/>
        <w:rPr>
          <w:noProof w:val="0"/>
          <w:sz w:val="28"/>
        </w:rPr>
      </w:pPr>
      <w:r w:rsidRPr="00CB2C05">
        <w:rPr>
          <w:noProof w:val="0"/>
          <w:sz w:val="28"/>
        </w:rPr>
        <w:t xml:space="preserve">Основное мероприятие 1.2 </w:t>
      </w:r>
      <w:r w:rsidR="00A75812" w:rsidRPr="00CB2C05">
        <w:rPr>
          <w:noProof w:val="0"/>
          <w:sz w:val="28"/>
        </w:rPr>
        <w:t xml:space="preserve">«Организация </w:t>
      </w:r>
      <w:r w:rsidR="00414CB2" w:rsidRPr="00CB2C05">
        <w:rPr>
          <w:noProof w:val="0"/>
          <w:sz w:val="28"/>
        </w:rPr>
        <w:t xml:space="preserve"> предоставления</w:t>
      </w:r>
      <w:r w:rsidR="001D37DF" w:rsidRPr="00CB2C05">
        <w:rPr>
          <w:noProof w:val="0"/>
          <w:sz w:val="28"/>
        </w:rPr>
        <w:t xml:space="preserve">  общедоступного  и бесплатного образования по основным  общеобразовательным программам»</w:t>
      </w:r>
      <w:r w:rsidRPr="00535AD8">
        <w:rPr>
          <w:noProof w:val="0"/>
          <w:sz w:val="28"/>
        </w:rPr>
        <w:t xml:space="preserve"> реализуется по направлениям</w:t>
      </w:r>
      <w:r w:rsidR="001F2582">
        <w:rPr>
          <w:noProof w:val="0"/>
          <w:sz w:val="28"/>
        </w:rPr>
        <w:t>:</w:t>
      </w:r>
    </w:p>
    <w:p w:rsidR="001F2582" w:rsidRDefault="00535AD8" w:rsidP="00BB292C">
      <w:pPr>
        <w:ind w:firstLine="851"/>
        <w:jc w:val="both"/>
        <w:rPr>
          <w:noProof w:val="0"/>
          <w:sz w:val="28"/>
          <w:szCs w:val="28"/>
          <w:lang w:eastAsia="ru-RU"/>
        </w:rPr>
      </w:pPr>
      <w:r w:rsidRPr="00535AD8">
        <w:rPr>
          <w:noProof w:val="0"/>
          <w:sz w:val="28"/>
        </w:rPr>
        <w:t>1.2.1</w:t>
      </w:r>
      <w:r w:rsidR="00C64BBD">
        <w:rPr>
          <w:noProof w:val="0"/>
          <w:sz w:val="28"/>
        </w:rPr>
        <w:t>.</w:t>
      </w:r>
      <w:r w:rsidR="00667827">
        <w:rPr>
          <w:noProof w:val="0"/>
          <w:sz w:val="28"/>
          <w:szCs w:val="28"/>
          <w:lang w:eastAsia="ru-RU"/>
        </w:rPr>
        <w:t>«</w:t>
      </w:r>
      <w:r w:rsidRPr="00535AD8">
        <w:rPr>
          <w:noProof w:val="0"/>
          <w:sz w:val="28"/>
          <w:szCs w:val="28"/>
          <w:lang w:eastAsia="ru-RU"/>
        </w:rPr>
        <w:t>Оснащение кабинетов по наркопрофилактике в образовательных учреждениях округа компьютерной техникой, интерактивным оборудованием, мебелью»</w:t>
      </w:r>
      <w:r w:rsidR="001F2582">
        <w:rPr>
          <w:noProof w:val="0"/>
          <w:sz w:val="28"/>
          <w:szCs w:val="28"/>
          <w:lang w:eastAsia="ru-RU"/>
        </w:rPr>
        <w:t>.</w:t>
      </w:r>
    </w:p>
    <w:p w:rsidR="001F2582" w:rsidRDefault="00535AD8" w:rsidP="00BB292C">
      <w:pPr>
        <w:ind w:firstLine="851"/>
        <w:jc w:val="both"/>
        <w:rPr>
          <w:noProof w:val="0"/>
          <w:sz w:val="28"/>
          <w:szCs w:val="28"/>
          <w:lang w:eastAsia="ru-RU"/>
        </w:rPr>
      </w:pPr>
      <w:r>
        <w:rPr>
          <w:noProof w:val="0"/>
          <w:sz w:val="28"/>
          <w:szCs w:val="28"/>
          <w:lang w:eastAsia="ru-RU"/>
        </w:rPr>
        <w:t>1.2.</w:t>
      </w:r>
      <w:r w:rsidR="00D217FC">
        <w:rPr>
          <w:noProof w:val="0"/>
          <w:sz w:val="28"/>
          <w:szCs w:val="28"/>
          <w:lang w:eastAsia="ru-RU"/>
        </w:rPr>
        <w:t>2</w:t>
      </w:r>
      <w:r w:rsidR="00C64BBD">
        <w:rPr>
          <w:noProof w:val="0"/>
          <w:sz w:val="28"/>
          <w:szCs w:val="28"/>
          <w:lang w:eastAsia="ru-RU"/>
        </w:rPr>
        <w:t>.</w:t>
      </w:r>
      <w:r w:rsidRPr="00535AD8">
        <w:rPr>
          <w:noProof w:val="0"/>
          <w:sz w:val="28"/>
          <w:szCs w:val="28"/>
          <w:lang w:eastAsia="ru-RU"/>
        </w:rPr>
        <w:t>«Модернизация общеобразовательных учреждений</w:t>
      </w:r>
      <w:r w:rsidR="002377E2">
        <w:rPr>
          <w:noProof w:val="0"/>
          <w:sz w:val="28"/>
          <w:szCs w:val="28"/>
          <w:lang w:eastAsia="ru-RU"/>
        </w:rPr>
        <w:t>»</w:t>
      </w:r>
      <w:r w:rsidR="001F2582">
        <w:rPr>
          <w:noProof w:val="0"/>
          <w:sz w:val="28"/>
          <w:szCs w:val="28"/>
          <w:lang w:eastAsia="ru-RU"/>
        </w:rPr>
        <w:t>.</w:t>
      </w:r>
    </w:p>
    <w:p w:rsidR="001F2582" w:rsidRDefault="000D489B" w:rsidP="00BB292C">
      <w:pPr>
        <w:ind w:firstLine="851"/>
        <w:jc w:val="both"/>
        <w:rPr>
          <w:noProof w:val="0"/>
          <w:lang w:eastAsia="ru-RU"/>
        </w:rPr>
      </w:pPr>
      <w:r>
        <w:rPr>
          <w:noProof w:val="0"/>
          <w:sz w:val="28"/>
          <w:szCs w:val="28"/>
          <w:lang w:eastAsia="ru-RU"/>
        </w:rPr>
        <w:t>1.2.</w:t>
      </w:r>
      <w:r w:rsidR="001F2582">
        <w:rPr>
          <w:noProof w:val="0"/>
          <w:sz w:val="28"/>
          <w:szCs w:val="28"/>
          <w:lang w:eastAsia="ru-RU"/>
        </w:rPr>
        <w:t>3</w:t>
      </w:r>
      <w:r w:rsidR="00C64BBD">
        <w:rPr>
          <w:noProof w:val="0"/>
          <w:sz w:val="28"/>
          <w:szCs w:val="28"/>
          <w:lang w:eastAsia="ru-RU"/>
        </w:rPr>
        <w:t>.</w:t>
      </w:r>
      <w:r w:rsidR="001F2582">
        <w:rPr>
          <w:noProof w:val="0"/>
          <w:sz w:val="28"/>
          <w:szCs w:val="28"/>
          <w:lang w:eastAsia="ru-RU"/>
        </w:rPr>
        <w:t xml:space="preserve"> «Гранты в форме субсидий образовательным учреждениям».</w:t>
      </w:r>
    </w:p>
    <w:p w:rsidR="001F2582" w:rsidRDefault="001F2582" w:rsidP="00BB292C">
      <w:pPr>
        <w:ind w:firstLine="851"/>
        <w:jc w:val="both"/>
        <w:rPr>
          <w:noProof w:val="0"/>
          <w:sz w:val="28"/>
          <w:szCs w:val="28"/>
          <w:lang w:eastAsia="ru-RU"/>
        </w:rPr>
      </w:pPr>
      <w:r>
        <w:rPr>
          <w:noProof w:val="0"/>
          <w:sz w:val="28"/>
          <w:szCs w:val="28"/>
          <w:lang w:eastAsia="ru-RU"/>
        </w:rPr>
        <w:t>1.2.4</w:t>
      </w:r>
      <w:r w:rsidR="00C64BBD">
        <w:rPr>
          <w:noProof w:val="0"/>
          <w:sz w:val="28"/>
          <w:szCs w:val="28"/>
          <w:lang w:eastAsia="ru-RU"/>
        </w:rPr>
        <w:t>.</w:t>
      </w:r>
      <w:r w:rsidR="000D489B" w:rsidRPr="00D217FC">
        <w:rPr>
          <w:noProof w:val="0"/>
          <w:sz w:val="28"/>
          <w:szCs w:val="28"/>
          <w:lang w:eastAsia="ru-RU"/>
        </w:rPr>
        <w:t>«</w:t>
      </w:r>
      <w:r w:rsidR="000D489B" w:rsidRPr="000D489B">
        <w:rPr>
          <w:noProof w:val="0"/>
          <w:sz w:val="28"/>
          <w:szCs w:val="28"/>
          <w:lang w:eastAsia="ru-RU"/>
        </w:rPr>
        <w:t>Денежное поощрение молодых специалистов остродефицитных специальностей общеобразовательных учреждений</w:t>
      </w:r>
      <w:r>
        <w:rPr>
          <w:noProof w:val="0"/>
          <w:sz w:val="28"/>
          <w:szCs w:val="28"/>
          <w:lang w:eastAsia="ru-RU"/>
        </w:rPr>
        <w:t>».</w:t>
      </w:r>
    </w:p>
    <w:p w:rsidR="001F2582" w:rsidRDefault="000D489B" w:rsidP="00BB292C">
      <w:pPr>
        <w:ind w:firstLine="851"/>
        <w:jc w:val="both"/>
        <w:rPr>
          <w:noProof w:val="0"/>
          <w:sz w:val="28"/>
          <w:szCs w:val="28"/>
          <w:lang w:eastAsia="ru-RU"/>
        </w:rPr>
      </w:pPr>
      <w:r>
        <w:rPr>
          <w:noProof w:val="0"/>
          <w:sz w:val="28"/>
          <w:szCs w:val="28"/>
          <w:lang w:eastAsia="ru-RU"/>
        </w:rPr>
        <w:t>1.2.</w:t>
      </w:r>
      <w:r w:rsidR="001F2582">
        <w:rPr>
          <w:noProof w:val="0"/>
          <w:sz w:val="28"/>
          <w:szCs w:val="28"/>
          <w:lang w:eastAsia="ru-RU"/>
        </w:rPr>
        <w:t>5</w:t>
      </w:r>
      <w:r w:rsidR="00C64BBD">
        <w:rPr>
          <w:noProof w:val="0"/>
          <w:sz w:val="28"/>
          <w:szCs w:val="28"/>
          <w:lang w:eastAsia="ru-RU"/>
        </w:rPr>
        <w:t>.</w:t>
      </w:r>
      <w:r>
        <w:rPr>
          <w:noProof w:val="0"/>
          <w:sz w:val="28"/>
          <w:szCs w:val="28"/>
          <w:lang w:eastAsia="ru-RU"/>
        </w:rPr>
        <w:t xml:space="preserve"> «</w:t>
      </w:r>
      <w:r w:rsidRPr="000D489B">
        <w:rPr>
          <w:noProof w:val="0"/>
          <w:sz w:val="28"/>
          <w:szCs w:val="28"/>
          <w:lang w:eastAsia="ru-RU"/>
        </w:rPr>
        <w:t>Денежное поощрение лучших учителей общеобразовательных  учреждений</w:t>
      </w:r>
      <w:r w:rsidR="001F2582">
        <w:rPr>
          <w:noProof w:val="0"/>
          <w:sz w:val="28"/>
          <w:szCs w:val="28"/>
          <w:lang w:eastAsia="ru-RU"/>
        </w:rPr>
        <w:t>».</w:t>
      </w:r>
    </w:p>
    <w:p w:rsidR="001F2582" w:rsidRDefault="000D489B" w:rsidP="00BB292C">
      <w:pPr>
        <w:ind w:firstLine="851"/>
        <w:jc w:val="both"/>
        <w:rPr>
          <w:noProof w:val="0"/>
          <w:sz w:val="28"/>
          <w:szCs w:val="28"/>
          <w:lang w:eastAsia="ru-RU"/>
        </w:rPr>
      </w:pPr>
      <w:r>
        <w:rPr>
          <w:noProof w:val="0"/>
          <w:sz w:val="28"/>
          <w:szCs w:val="28"/>
          <w:lang w:eastAsia="ru-RU"/>
        </w:rPr>
        <w:t>1.2.</w:t>
      </w:r>
      <w:r w:rsidR="001F2582">
        <w:rPr>
          <w:noProof w:val="0"/>
          <w:sz w:val="28"/>
          <w:szCs w:val="28"/>
          <w:lang w:eastAsia="ru-RU"/>
        </w:rPr>
        <w:t>6</w:t>
      </w:r>
      <w:r w:rsidR="00C64BBD">
        <w:rPr>
          <w:noProof w:val="0"/>
          <w:sz w:val="28"/>
          <w:szCs w:val="28"/>
          <w:lang w:eastAsia="ru-RU"/>
        </w:rPr>
        <w:t>.</w:t>
      </w:r>
      <w:r>
        <w:rPr>
          <w:noProof w:val="0"/>
          <w:sz w:val="28"/>
          <w:szCs w:val="28"/>
          <w:lang w:eastAsia="ru-RU"/>
        </w:rPr>
        <w:t xml:space="preserve">«Денежное поощрение </w:t>
      </w:r>
      <w:r w:rsidR="00973A8F">
        <w:rPr>
          <w:noProof w:val="0"/>
          <w:sz w:val="28"/>
          <w:szCs w:val="28"/>
          <w:lang w:eastAsia="ru-RU"/>
        </w:rPr>
        <w:t xml:space="preserve">лучших </w:t>
      </w:r>
      <w:r>
        <w:rPr>
          <w:noProof w:val="0"/>
          <w:sz w:val="28"/>
          <w:szCs w:val="28"/>
          <w:lang w:eastAsia="ru-RU"/>
        </w:rPr>
        <w:t xml:space="preserve">учащихся общеобразовательных </w:t>
      </w:r>
      <w:r w:rsidR="00094B72">
        <w:rPr>
          <w:noProof w:val="0"/>
          <w:sz w:val="28"/>
          <w:szCs w:val="28"/>
          <w:lang w:eastAsia="ru-RU"/>
        </w:rPr>
        <w:t xml:space="preserve"> учреждений</w:t>
      </w:r>
      <w:r w:rsidR="001F2582">
        <w:rPr>
          <w:noProof w:val="0"/>
          <w:sz w:val="28"/>
          <w:szCs w:val="28"/>
          <w:lang w:eastAsia="ru-RU"/>
        </w:rPr>
        <w:t>».</w:t>
      </w:r>
    </w:p>
    <w:p w:rsidR="001F2582" w:rsidRDefault="000D489B" w:rsidP="00BB292C">
      <w:pPr>
        <w:ind w:firstLine="851"/>
        <w:jc w:val="both"/>
        <w:rPr>
          <w:noProof w:val="0"/>
          <w:sz w:val="28"/>
          <w:szCs w:val="28"/>
          <w:lang w:eastAsia="ru-RU"/>
        </w:rPr>
      </w:pPr>
      <w:r>
        <w:rPr>
          <w:noProof w:val="0"/>
          <w:sz w:val="28"/>
          <w:szCs w:val="28"/>
          <w:lang w:eastAsia="ru-RU"/>
        </w:rPr>
        <w:t xml:space="preserve"> 1.2.</w:t>
      </w:r>
      <w:r w:rsidR="001F2582">
        <w:rPr>
          <w:noProof w:val="0"/>
          <w:sz w:val="28"/>
          <w:szCs w:val="28"/>
          <w:lang w:eastAsia="ru-RU"/>
        </w:rPr>
        <w:t>7</w:t>
      </w:r>
      <w:r w:rsidR="00C64BBD">
        <w:rPr>
          <w:noProof w:val="0"/>
          <w:sz w:val="28"/>
          <w:szCs w:val="28"/>
          <w:lang w:eastAsia="ru-RU"/>
        </w:rPr>
        <w:t>.</w:t>
      </w:r>
      <w:r>
        <w:rPr>
          <w:noProof w:val="0"/>
          <w:sz w:val="28"/>
          <w:szCs w:val="28"/>
          <w:lang w:eastAsia="ru-RU"/>
        </w:rPr>
        <w:t>«</w:t>
      </w:r>
      <w:r w:rsidRPr="000D489B">
        <w:rPr>
          <w:noProof w:val="0"/>
          <w:sz w:val="28"/>
          <w:szCs w:val="28"/>
          <w:lang w:eastAsia="ru-RU"/>
        </w:rPr>
        <w:t>Расходы на обеспечение деятельности  (оказание услуг) общеобразовательных учреждений</w:t>
      </w:r>
      <w:r w:rsidR="001F2582">
        <w:rPr>
          <w:noProof w:val="0"/>
          <w:sz w:val="28"/>
          <w:szCs w:val="28"/>
          <w:lang w:eastAsia="ru-RU"/>
        </w:rPr>
        <w:t>».</w:t>
      </w:r>
    </w:p>
    <w:p w:rsidR="001F2582" w:rsidRDefault="000D489B" w:rsidP="00BB292C">
      <w:pPr>
        <w:ind w:firstLine="851"/>
        <w:jc w:val="both"/>
        <w:rPr>
          <w:noProof w:val="0"/>
          <w:sz w:val="28"/>
          <w:szCs w:val="28"/>
          <w:lang w:eastAsia="ru-RU"/>
        </w:rPr>
      </w:pPr>
      <w:r>
        <w:rPr>
          <w:noProof w:val="0"/>
          <w:sz w:val="28"/>
          <w:szCs w:val="28"/>
          <w:lang w:eastAsia="ru-RU"/>
        </w:rPr>
        <w:t xml:space="preserve"> 1.2.</w:t>
      </w:r>
      <w:r w:rsidR="001F2582">
        <w:rPr>
          <w:noProof w:val="0"/>
          <w:sz w:val="28"/>
          <w:szCs w:val="28"/>
          <w:lang w:eastAsia="ru-RU"/>
        </w:rPr>
        <w:t>8</w:t>
      </w:r>
      <w:r w:rsidR="00C64BBD">
        <w:rPr>
          <w:noProof w:val="0"/>
          <w:sz w:val="28"/>
          <w:szCs w:val="28"/>
          <w:lang w:eastAsia="ru-RU"/>
        </w:rPr>
        <w:t>.</w:t>
      </w:r>
      <w:r>
        <w:rPr>
          <w:noProof w:val="0"/>
          <w:sz w:val="28"/>
          <w:szCs w:val="28"/>
          <w:lang w:eastAsia="ru-RU"/>
        </w:rPr>
        <w:t xml:space="preserve"> «</w:t>
      </w:r>
      <w:r w:rsidRPr="000D489B">
        <w:rPr>
          <w:noProof w:val="0"/>
          <w:sz w:val="28"/>
          <w:szCs w:val="28"/>
          <w:lang w:eastAsia="ru-RU"/>
        </w:rPr>
        <w:t>Организация  питания обучающихся 1-4 классов в общеобразовательных учреждениях</w:t>
      </w:r>
      <w:r w:rsidR="001F2582">
        <w:rPr>
          <w:noProof w:val="0"/>
          <w:sz w:val="28"/>
          <w:szCs w:val="28"/>
          <w:lang w:eastAsia="ru-RU"/>
        </w:rPr>
        <w:t>».</w:t>
      </w:r>
    </w:p>
    <w:p w:rsidR="00973A8F" w:rsidRDefault="00C64BBD" w:rsidP="00BB292C">
      <w:pPr>
        <w:ind w:firstLine="851"/>
        <w:jc w:val="both"/>
        <w:rPr>
          <w:noProof w:val="0"/>
          <w:sz w:val="28"/>
          <w:szCs w:val="28"/>
          <w:lang w:eastAsia="ru-RU"/>
        </w:rPr>
      </w:pPr>
      <w:r>
        <w:rPr>
          <w:noProof w:val="0"/>
          <w:sz w:val="28"/>
          <w:szCs w:val="28"/>
          <w:lang w:eastAsia="ru-RU"/>
        </w:rPr>
        <w:t xml:space="preserve"> 1.2.9. </w:t>
      </w:r>
      <w:r w:rsidR="00973A8F">
        <w:rPr>
          <w:noProof w:val="0"/>
          <w:sz w:val="28"/>
          <w:szCs w:val="28"/>
          <w:lang w:eastAsia="ru-RU"/>
        </w:rPr>
        <w:t xml:space="preserve"> «Ежемесячное денежное вознаграждение за классное руководство педагогическим работникам муниципальных общеобразовательных организаций»</w:t>
      </w:r>
    </w:p>
    <w:p w:rsidR="001F2582" w:rsidRDefault="00E44054" w:rsidP="00BB292C">
      <w:pPr>
        <w:ind w:firstLine="851"/>
        <w:jc w:val="both"/>
        <w:rPr>
          <w:noProof w:val="0"/>
          <w:sz w:val="28"/>
          <w:szCs w:val="28"/>
          <w:lang w:eastAsia="ru-RU"/>
        </w:rPr>
      </w:pPr>
      <w:r>
        <w:rPr>
          <w:noProof w:val="0"/>
          <w:sz w:val="28"/>
          <w:szCs w:val="28"/>
          <w:lang w:eastAsia="ru-RU"/>
        </w:rPr>
        <w:t xml:space="preserve"> 1.2.</w:t>
      </w:r>
      <w:r w:rsidR="00C64BBD">
        <w:rPr>
          <w:noProof w:val="0"/>
          <w:sz w:val="28"/>
          <w:szCs w:val="28"/>
          <w:lang w:eastAsia="ru-RU"/>
        </w:rPr>
        <w:t>10.</w:t>
      </w:r>
      <w:r>
        <w:rPr>
          <w:noProof w:val="0"/>
          <w:sz w:val="28"/>
          <w:szCs w:val="28"/>
          <w:lang w:eastAsia="ru-RU"/>
        </w:rPr>
        <w:t>«</w:t>
      </w:r>
      <w:r w:rsidR="000D489B" w:rsidRPr="000D489B">
        <w:rPr>
          <w:noProof w:val="0"/>
          <w:sz w:val="28"/>
          <w:szCs w:val="28"/>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r w:rsidR="00280C78">
        <w:rPr>
          <w:noProof w:val="0"/>
          <w:sz w:val="28"/>
          <w:szCs w:val="28"/>
          <w:lang w:eastAsia="ru-RU"/>
        </w:rPr>
        <w:t>, обеспечение допонительного образования детей в муниципальных общеобразовательных организациях</w:t>
      </w:r>
      <w:r>
        <w:rPr>
          <w:noProof w:val="0"/>
          <w:sz w:val="28"/>
          <w:szCs w:val="28"/>
          <w:lang w:eastAsia="ru-RU"/>
        </w:rPr>
        <w:t>»</w:t>
      </w:r>
      <w:r w:rsidR="001F2582">
        <w:rPr>
          <w:noProof w:val="0"/>
          <w:sz w:val="28"/>
          <w:szCs w:val="28"/>
          <w:lang w:eastAsia="ru-RU"/>
        </w:rPr>
        <w:t>.</w:t>
      </w:r>
    </w:p>
    <w:p w:rsidR="001F2582" w:rsidRDefault="00E44054" w:rsidP="00BB292C">
      <w:pPr>
        <w:ind w:firstLine="851"/>
        <w:jc w:val="both"/>
        <w:rPr>
          <w:sz w:val="28"/>
          <w:szCs w:val="28"/>
        </w:rPr>
      </w:pPr>
      <w:r>
        <w:rPr>
          <w:noProof w:val="0"/>
          <w:sz w:val="28"/>
          <w:szCs w:val="28"/>
          <w:lang w:eastAsia="ru-RU"/>
        </w:rPr>
        <w:t>1.2.</w:t>
      </w:r>
      <w:r w:rsidR="004F6F20">
        <w:rPr>
          <w:noProof w:val="0"/>
          <w:sz w:val="28"/>
          <w:szCs w:val="28"/>
          <w:lang w:eastAsia="ru-RU"/>
        </w:rPr>
        <w:t>1</w:t>
      </w:r>
      <w:r w:rsidR="00973A8F">
        <w:rPr>
          <w:noProof w:val="0"/>
          <w:sz w:val="28"/>
          <w:szCs w:val="28"/>
          <w:lang w:eastAsia="ru-RU"/>
        </w:rPr>
        <w:t>1.</w:t>
      </w:r>
      <w:r>
        <w:rPr>
          <w:noProof w:val="0"/>
          <w:sz w:val="28"/>
          <w:szCs w:val="28"/>
          <w:lang w:eastAsia="ru-RU"/>
        </w:rPr>
        <w:t xml:space="preserve"> «</w:t>
      </w:r>
      <w:r w:rsidR="00840DFB">
        <w:rPr>
          <w:noProof w:val="0"/>
          <w:sz w:val="28"/>
          <w:szCs w:val="28"/>
          <w:lang w:eastAsia="ru-RU"/>
        </w:rPr>
        <w:t>Поддержка приоритетных направлений  развития отрасли образования</w:t>
      </w:r>
      <w:r w:rsidR="00840DFB">
        <w:rPr>
          <w:sz w:val="28"/>
          <w:szCs w:val="28"/>
        </w:rPr>
        <w:t>(</w:t>
      </w:r>
      <w:r w:rsidR="000D489B" w:rsidRPr="000D489B">
        <w:rPr>
          <w:sz w:val="28"/>
          <w:szCs w:val="28"/>
        </w:rPr>
        <w:t>организации питания обучающихся 1-4 классов в муниципальных образовательных организациях, в частных общеобразовательных организациях по имеющим государственную аккредитацию основным общеобразовательным программам</w:t>
      </w:r>
      <w:r w:rsidR="000963ED">
        <w:rPr>
          <w:sz w:val="28"/>
          <w:szCs w:val="28"/>
        </w:rPr>
        <w:t>)</w:t>
      </w:r>
      <w:r w:rsidR="001F2582">
        <w:rPr>
          <w:sz w:val="28"/>
          <w:szCs w:val="28"/>
        </w:rPr>
        <w:t>».</w:t>
      </w:r>
    </w:p>
    <w:p w:rsidR="002A0F6E" w:rsidRDefault="00E44054" w:rsidP="00BB292C">
      <w:pPr>
        <w:ind w:firstLine="851"/>
        <w:jc w:val="both"/>
        <w:rPr>
          <w:noProof w:val="0"/>
          <w:sz w:val="28"/>
          <w:szCs w:val="28"/>
          <w:lang w:eastAsia="ru-RU"/>
        </w:rPr>
      </w:pPr>
      <w:r>
        <w:rPr>
          <w:sz w:val="28"/>
          <w:szCs w:val="28"/>
        </w:rPr>
        <w:t>1.2.1</w:t>
      </w:r>
      <w:r w:rsidR="00973A8F">
        <w:rPr>
          <w:sz w:val="28"/>
          <w:szCs w:val="28"/>
        </w:rPr>
        <w:t>2</w:t>
      </w:r>
      <w:r w:rsidR="00C64BBD">
        <w:rPr>
          <w:sz w:val="28"/>
          <w:szCs w:val="28"/>
        </w:rPr>
        <w:t>.</w:t>
      </w:r>
      <w:r>
        <w:rPr>
          <w:sz w:val="28"/>
          <w:szCs w:val="28"/>
        </w:rPr>
        <w:t xml:space="preserve">  «</w:t>
      </w:r>
      <w:r w:rsidR="000D489B" w:rsidRPr="000D489B">
        <w:rPr>
          <w:noProof w:val="0"/>
          <w:sz w:val="28"/>
          <w:szCs w:val="28"/>
          <w:lang w:eastAsia="ru-RU"/>
        </w:rPr>
        <w:t>Компенсация  расходов на оплату жилых помещений, отопления и освещения отдельным категориям граждан в сфере образования</w:t>
      </w:r>
      <w:r w:rsidR="002A0F6E">
        <w:rPr>
          <w:noProof w:val="0"/>
          <w:sz w:val="28"/>
          <w:szCs w:val="28"/>
          <w:lang w:eastAsia="ru-RU"/>
        </w:rPr>
        <w:t>».</w:t>
      </w:r>
    </w:p>
    <w:p w:rsidR="002A0F6E" w:rsidRDefault="00E44054" w:rsidP="00BB292C">
      <w:pPr>
        <w:ind w:firstLine="851"/>
        <w:jc w:val="both"/>
        <w:rPr>
          <w:noProof w:val="0"/>
          <w:sz w:val="28"/>
          <w:szCs w:val="28"/>
          <w:lang w:eastAsia="ru-RU"/>
        </w:rPr>
      </w:pPr>
      <w:r>
        <w:rPr>
          <w:noProof w:val="0"/>
          <w:sz w:val="28"/>
          <w:szCs w:val="28"/>
          <w:lang w:eastAsia="ru-RU"/>
        </w:rPr>
        <w:t>1.2.1</w:t>
      </w:r>
      <w:r w:rsidR="00973A8F">
        <w:rPr>
          <w:noProof w:val="0"/>
          <w:sz w:val="28"/>
          <w:szCs w:val="28"/>
          <w:lang w:eastAsia="ru-RU"/>
        </w:rPr>
        <w:t>3.</w:t>
      </w:r>
      <w:r w:rsidR="00BB292C">
        <w:rPr>
          <w:noProof w:val="0"/>
          <w:sz w:val="28"/>
          <w:szCs w:val="28"/>
          <w:lang w:eastAsia="ru-RU"/>
        </w:rPr>
        <w:t>«</w:t>
      </w:r>
      <w:r w:rsidR="000D489B" w:rsidRPr="000D489B">
        <w:rPr>
          <w:noProof w:val="0"/>
          <w:sz w:val="28"/>
          <w:szCs w:val="28"/>
          <w:lang w:eastAsia="ru-RU"/>
        </w:rPr>
        <w:t>Организация видеонаблюдения в пунктах  проведения экзаменов при проведении государственной итоговой аттестации по образовательным</w:t>
      </w:r>
      <w:r w:rsidR="00BB292C">
        <w:rPr>
          <w:noProof w:val="0"/>
          <w:sz w:val="28"/>
          <w:szCs w:val="28"/>
          <w:lang w:eastAsia="ru-RU"/>
        </w:rPr>
        <w:t xml:space="preserve"> программам среднего общего образо</w:t>
      </w:r>
      <w:r w:rsidR="002A0F6E">
        <w:rPr>
          <w:noProof w:val="0"/>
          <w:sz w:val="28"/>
          <w:szCs w:val="28"/>
          <w:lang w:eastAsia="ru-RU"/>
        </w:rPr>
        <w:t>вания».</w:t>
      </w:r>
    </w:p>
    <w:p w:rsidR="002A0F6E" w:rsidRDefault="00BB292C" w:rsidP="00BB292C">
      <w:pPr>
        <w:ind w:firstLine="851"/>
        <w:jc w:val="both"/>
        <w:rPr>
          <w:noProof w:val="0"/>
          <w:sz w:val="28"/>
          <w:szCs w:val="28"/>
          <w:lang w:eastAsia="ru-RU"/>
        </w:rPr>
      </w:pPr>
      <w:r>
        <w:rPr>
          <w:noProof w:val="0"/>
          <w:sz w:val="28"/>
          <w:szCs w:val="28"/>
          <w:lang w:eastAsia="ru-RU"/>
        </w:rPr>
        <w:t>1.2.1</w:t>
      </w:r>
      <w:r w:rsidR="00973A8F">
        <w:rPr>
          <w:noProof w:val="0"/>
          <w:sz w:val="28"/>
          <w:szCs w:val="28"/>
          <w:lang w:eastAsia="ru-RU"/>
        </w:rPr>
        <w:t>4.</w:t>
      </w:r>
      <w:r>
        <w:rPr>
          <w:noProof w:val="0"/>
          <w:sz w:val="28"/>
          <w:szCs w:val="28"/>
          <w:lang w:eastAsia="ru-RU"/>
        </w:rPr>
        <w:t>«</w:t>
      </w:r>
      <w:r w:rsidR="00D217FC">
        <w:rPr>
          <w:noProof w:val="0"/>
          <w:sz w:val="28"/>
          <w:szCs w:val="28"/>
          <w:lang w:eastAsia="ru-RU"/>
        </w:rPr>
        <w:t>Приобретение транспортных средств для организации бесплатной перевозки обучающихся в муниципальных образовательных организациях, реализующих основные общеобразовательные программы</w:t>
      </w:r>
      <w:r w:rsidR="004D7F15">
        <w:rPr>
          <w:noProof w:val="0"/>
          <w:sz w:val="28"/>
          <w:szCs w:val="28"/>
          <w:lang w:eastAsia="ru-RU"/>
        </w:rPr>
        <w:t>»</w:t>
      </w:r>
      <w:r w:rsidR="002A0F6E">
        <w:rPr>
          <w:noProof w:val="0"/>
          <w:sz w:val="28"/>
          <w:szCs w:val="28"/>
          <w:lang w:eastAsia="ru-RU"/>
        </w:rPr>
        <w:t>.</w:t>
      </w:r>
    </w:p>
    <w:p w:rsidR="00973A8F" w:rsidRDefault="00973A8F" w:rsidP="00BB292C">
      <w:pPr>
        <w:ind w:firstLine="851"/>
        <w:jc w:val="both"/>
        <w:rPr>
          <w:noProof w:val="0"/>
          <w:sz w:val="28"/>
          <w:szCs w:val="28"/>
          <w:lang w:eastAsia="ru-RU"/>
        </w:rPr>
      </w:pPr>
      <w:r>
        <w:rPr>
          <w:noProof w:val="0"/>
          <w:sz w:val="28"/>
          <w:szCs w:val="28"/>
          <w:lang w:eastAsia="ru-RU"/>
        </w:rPr>
        <w:t>1.2.15. «Подготовка муниципальных образовательных организаций к началу учебного года и оздоровительных лагерей к летнему периоду»</w:t>
      </w:r>
    </w:p>
    <w:p w:rsidR="00973A8F" w:rsidRDefault="00973A8F" w:rsidP="00973A8F">
      <w:pPr>
        <w:spacing w:line="232" w:lineRule="auto"/>
        <w:ind w:firstLine="851"/>
        <w:jc w:val="both"/>
        <w:rPr>
          <w:noProof w:val="0"/>
          <w:sz w:val="28"/>
        </w:rPr>
      </w:pPr>
      <w:r>
        <w:rPr>
          <w:noProof w:val="0"/>
          <w:sz w:val="28"/>
          <w:szCs w:val="28"/>
          <w:lang w:eastAsia="ru-RU"/>
        </w:rPr>
        <w:t xml:space="preserve">1.2.16. </w:t>
      </w:r>
      <w:r>
        <w:rPr>
          <w:noProof w:val="0"/>
          <w:sz w:val="28"/>
        </w:rPr>
        <w:t>«Обеспечение профилактики детского дорожно – транспортного травматизма».</w:t>
      </w:r>
    </w:p>
    <w:p w:rsidR="00973A8F" w:rsidRDefault="00973A8F" w:rsidP="00BB292C">
      <w:pPr>
        <w:ind w:firstLine="851"/>
        <w:jc w:val="both"/>
        <w:rPr>
          <w:noProof w:val="0"/>
          <w:sz w:val="28"/>
          <w:szCs w:val="28"/>
          <w:lang w:eastAsia="ru-RU"/>
        </w:rPr>
      </w:pPr>
    </w:p>
    <w:p w:rsidR="00EB25A5" w:rsidRPr="00DF778D" w:rsidRDefault="00EB25A5" w:rsidP="00FA3EB8">
      <w:pPr>
        <w:ind w:firstLine="851"/>
        <w:jc w:val="both"/>
        <w:rPr>
          <w:noProof w:val="0"/>
          <w:sz w:val="28"/>
        </w:rPr>
      </w:pPr>
      <w:r w:rsidRPr="00DF778D">
        <w:rPr>
          <w:noProof w:val="0"/>
          <w:sz w:val="28"/>
        </w:rPr>
        <w:t>Реализация основного мероприятия направлена на достижение</w:t>
      </w:r>
      <w:r w:rsidR="001F4AF0" w:rsidRPr="00DF778D">
        <w:rPr>
          <w:noProof w:val="0"/>
          <w:sz w:val="28"/>
        </w:rPr>
        <w:t xml:space="preserve"> следующих </w:t>
      </w:r>
      <w:r w:rsidRPr="00DF778D">
        <w:rPr>
          <w:noProof w:val="0"/>
          <w:sz w:val="28"/>
        </w:rPr>
        <w:t xml:space="preserve"> целев</w:t>
      </w:r>
      <w:r w:rsidR="00D538CC" w:rsidRPr="00DF778D">
        <w:rPr>
          <w:noProof w:val="0"/>
          <w:sz w:val="28"/>
        </w:rPr>
        <w:t>ых</w:t>
      </w:r>
      <w:r w:rsidRPr="00DF778D">
        <w:rPr>
          <w:noProof w:val="0"/>
          <w:sz w:val="28"/>
        </w:rPr>
        <w:t xml:space="preserve"> показател</w:t>
      </w:r>
      <w:r w:rsidR="00D538CC" w:rsidRPr="00DF778D">
        <w:rPr>
          <w:noProof w:val="0"/>
          <w:sz w:val="28"/>
        </w:rPr>
        <w:t>ей</w:t>
      </w:r>
      <w:r w:rsidRPr="00DF778D">
        <w:rPr>
          <w:noProof w:val="0"/>
          <w:sz w:val="28"/>
        </w:rPr>
        <w:t xml:space="preserve"> подпрограммы 1:</w:t>
      </w:r>
    </w:p>
    <w:p w:rsidR="00816702" w:rsidRPr="00E55F3A" w:rsidRDefault="00B5615F" w:rsidP="00B35FC4">
      <w:pPr>
        <w:jc w:val="both"/>
        <w:rPr>
          <w:noProof w:val="0"/>
          <w:sz w:val="28"/>
        </w:rPr>
      </w:pPr>
      <w:r w:rsidRPr="00973A8F">
        <w:rPr>
          <w:noProof w:val="0"/>
          <w:color w:val="FF0000"/>
          <w:sz w:val="28"/>
        </w:rPr>
        <w:tab/>
      </w:r>
      <w:r w:rsidR="00816702" w:rsidRPr="00E55F3A">
        <w:rPr>
          <w:noProof w:val="0"/>
          <w:sz w:val="28"/>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816702" w:rsidRPr="00E55F3A" w:rsidRDefault="00B5615F" w:rsidP="00B35FC4">
      <w:pPr>
        <w:jc w:val="both"/>
        <w:rPr>
          <w:noProof w:val="0"/>
          <w:sz w:val="28"/>
        </w:rPr>
      </w:pPr>
      <w:r w:rsidRPr="00E55F3A">
        <w:rPr>
          <w:noProof w:val="0"/>
          <w:sz w:val="28"/>
        </w:rPr>
        <w:tab/>
      </w:r>
      <w:r w:rsidR="00816702" w:rsidRPr="00E55F3A">
        <w:rPr>
          <w:noProof w:val="0"/>
          <w:sz w:val="28"/>
        </w:rPr>
        <w:t xml:space="preserve">-доля общеобразовательных учреждений, в которых создана универсальная безбарьерная среда для инклюзивного образования детей-инвалидов, в общем  количестве общеобразовательных </w:t>
      </w:r>
      <w:r w:rsidR="00BC7F65" w:rsidRPr="00E55F3A">
        <w:rPr>
          <w:noProof w:val="0"/>
          <w:sz w:val="28"/>
        </w:rPr>
        <w:t>организаций</w:t>
      </w:r>
      <w:r w:rsidR="00816702" w:rsidRPr="00E55F3A">
        <w:rPr>
          <w:noProof w:val="0"/>
          <w:sz w:val="28"/>
        </w:rPr>
        <w:t>;</w:t>
      </w:r>
    </w:p>
    <w:p w:rsidR="00816702" w:rsidRPr="00E55F3A" w:rsidRDefault="00B5615F" w:rsidP="00B35FC4">
      <w:pPr>
        <w:jc w:val="both"/>
        <w:rPr>
          <w:noProof w:val="0"/>
          <w:sz w:val="28"/>
        </w:rPr>
      </w:pPr>
      <w:r w:rsidRPr="00973A8F">
        <w:rPr>
          <w:noProof w:val="0"/>
          <w:color w:val="FF0000"/>
          <w:sz w:val="28"/>
        </w:rPr>
        <w:tab/>
      </w:r>
      <w:r w:rsidR="00816702" w:rsidRPr="00E55F3A">
        <w:rPr>
          <w:noProof w:val="0"/>
          <w:sz w:val="28"/>
        </w:rPr>
        <w:t xml:space="preserve">-удельный вес численности учителей </w:t>
      </w:r>
      <w:r w:rsidR="005066F3" w:rsidRPr="00E55F3A">
        <w:rPr>
          <w:noProof w:val="0"/>
          <w:sz w:val="28"/>
        </w:rPr>
        <w:t xml:space="preserve"> общеобразовательных организаций </w:t>
      </w:r>
      <w:r w:rsidR="00816702" w:rsidRPr="00E55F3A">
        <w:rPr>
          <w:noProof w:val="0"/>
          <w:sz w:val="28"/>
        </w:rPr>
        <w:t xml:space="preserve"> в возрасте до 35 лет  в общей численности учителей общеобразовательных организаций;</w:t>
      </w:r>
    </w:p>
    <w:p w:rsidR="00816702" w:rsidRDefault="00B5615F" w:rsidP="00B35FC4">
      <w:pPr>
        <w:jc w:val="both"/>
        <w:rPr>
          <w:noProof w:val="0"/>
          <w:sz w:val="28"/>
        </w:rPr>
      </w:pPr>
      <w:r w:rsidRPr="00973A8F">
        <w:rPr>
          <w:noProof w:val="0"/>
          <w:color w:val="FF0000"/>
          <w:sz w:val="28"/>
        </w:rPr>
        <w:tab/>
      </w:r>
      <w:r w:rsidR="00816702" w:rsidRPr="00E55F3A">
        <w:rPr>
          <w:noProof w:val="0"/>
          <w:sz w:val="28"/>
        </w:rPr>
        <w:t xml:space="preserve">-отношение среднемесячной заработной платы  педагогических работников </w:t>
      </w:r>
      <w:r w:rsidR="00E1603E" w:rsidRPr="00E55F3A">
        <w:rPr>
          <w:noProof w:val="0"/>
          <w:sz w:val="28"/>
        </w:rPr>
        <w:t xml:space="preserve"> муниципальных </w:t>
      </w:r>
      <w:r w:rsidR="00816702" w:rsidRPr="00E55F3A">
        <w:rPr>
          <w:noProof w:val="0"/>
          <w:sz w:val="28"/>
        </w:rPr>
        <w:t xml:space="preserve"> образовательных организаций общего образования к средне</w:t>
      </w:r>
      <w:r w:rsidR="0074402B" w:rsidRPr="00E55F3A">
        <w:rPr>
          <w:noProof w:val="0"/>
          <w:sz w:val="28"/>
        </w:rPr>
        <w:t xml:space="preserve">месячной </w:t>
      </w:r>
      <w:r w:rsidR="00E1603E" w:rsidRPr="00E55F3A">
        <w:rPr>
          <w:noProof w:val="0"/>
          <w:sz w:val="28"/>
        </w:rPr>
        <w:t xml:space="preserve"> начисленной заработной плате наемных работников  в организациях, у индивидуальных предпринимателейи физических лиц во Владимирской области </w:t>
      </w:r>
      <w:r w:rsidR="0071289B" w:rsidRPr="00E55F3A">
        <w:rPr>
          <w:noProof w:val="0"/>
          <w:sz w:val="28"/>
        </w:rPr>
        <w:t>(среднемесячному доходу от трудовой деятельности)</w:t>
      </w:r>
      <w:r w:rsidR="00816702" w:rsidRPr="00E55F3A">
        <w:rPr>
          <w:noProof w:val="0"/>
          <w:sz w:val="28"/>
        </w:rPr>
        <w:t xml:space="preserve">; </w:t>
      </w:r>
    </w:p>
    <w:p w:rsidR="00272FA2" w:rsidRPr="00272FA2" w:rsidRDefault="00272FA2" w:rsidP="00272FA2">
      <w:pPr>
        <w:jc w:val="both"/>
        <w:rPr>
          <w:sz w:val="28"/>
          <w:szCs w:val="28"/>
        </w:rPr>
      </w:pPr>
      <w:r>
        <w:rPr>
          <w:color w:val="0070C0"/>
          <w:sz w:val="28"/>
          <w:szCs w:val="28"/>
        </w:rPr>
        <w:tab/>
      </w:r>
      <w:r w:rsidRPr="00272FA2">
        <w:rPr>
          <w:sz w:val="28"/>
          <w:szCs w:val="28"/>
        </w:rPr>
        <w:t>-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p w:rsidR="00272FA2" w:rsidRPr="00272FA2" w:rsidRDefault="00272FA2" w:rsidP="00B35FC4">
      <w:pPr>
        <w:jc w:val="both"/>
        <w:rPr>
          <w:sz w:val="28"/>
          <w:szCs w:val="28"/>
        </w:rPr>
      </w:pPr>
      <w:r w:rsidRPr="00272FA2">
        <w:rPr>
          <w:sz w:val="28"/>
          <w:szCs w:val="28"/>
        </w:rPr>
        <w:tab/>
        <w:t>- число детей,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«Билет в будущее»;</w:t>
      </w:r>
    </w:p>
    <w:p w:rsidR="000136A6" w:rsidRDefault="00B5615F" w:rsidP="00B35FC4">
      <w:pPr>
        <w:jc w:val="both"/>
        <w:rPr>
          <w:noProof w:val="0"/>
          <w:sz w:val="28"/>
        </w:rPr>
      </w:pPr>
      <w:r w:rsidRPr="00973A8F">
        <w:rPr>
          <w:noProof w:val="0"/>
          <w:color w:val="FF0000"/>
          <w:sz w:val="28"/>
        </w:rPr>
        <w:tab/>
      </w:r>
      <w:r w:rsidR="00816702" w:rsidRPr="000136A6">
        <w:rPr>
          <w:noProof w:val="0"/>
          <w:sz w:val="28"/>
        </w:rPr>
        <w:t>-</w:t>
      </w:r>
      <w:r w:rsidR="005066F3" w:rsidRPr="000136A6">
        <w:rPr>
          <w:noProof w:val="0"/>
          <w:sz w:val="28"/>
        </w:rPr>
        <w:t xml:space="preserve">удельный вес численности обучающихся в образовательных </w:t>
      </w:r>
      <w:r w:rsidR="00816702" w:rsidRPr="000136A6">
        <w:rPr>
          <w:noProof w:val="0"/>
          <w:sz w:val="28"/>
        </w:rPr>
        <w:t xml:space="preserve"> организаци</w:t>
      </w:r>
      <w:r w:rsidR="005066F3" w:rsidRPr="000136A6">
        <w:rPr>
          <w:noProof w:val="0"/>
          <w:sz w:val="28"/>
        </w:rPr>
        <w:t>ях</w:t>
      </w:r>
      <w:r w:rsidR="00816702" w:rsidRPr="000136A6">
        <w:rPr>
          <w:noProof w:val="0"/>
          <w:sz w:val="28"/>
        </w:rPr>
        <w:t xml:space="preserve"> общего образования</w:t>
      </w:r>
      <w:r w:rsidR="000136A6" w:rsidRPr="000136A6">
        <w:rPr>
          <w:noProof w:val="0"/>
          <w:sz w:val="28"/>
        </w:rPr>
        <w:t xml:space="preserve">по программам начального, основного общего и среднего общего образования, участвующих в олимпиадах и конкурсах различного уровня, </w:t>
      </w:r>
      <w:r w:rsidR="005066F3" w:rsidRPr="000136A6">
        <w:rPr>
          <w:noProof w:val="0"/>
          <w:sz w:val="28"/>
        </w:rPr>
        <w:t xml:space="preserve">в общей численности  обучающихся </w:t>
      </w:r>
      <w:r w:rsidR="000136A6" w:rsidRPr="000136A6">
        <w:rPr>
          <w:noProof w:val="0"/>
          <w:sz w:val="28"/>
        </w:rPr>
        <w:t>по программам начального, основного общего и среднего общего образования;</w:t>
      </w:r>
    </w:p>
    <w:p w:rsidR="005D33F4" w:rsidRPr="000136A6" w:rsidRDefault="005D33F4" w:rsidP="00B35FC4">
      <w:pPr>
        <w:jc w:val="both"/>
        <w:rPr>
          <w:noProof w:val="0"/>
          <w:sz w:val="28"/>
        </w:rPr>
      </w:pPr>
      <w:r>
        <w:rPr>
          <w:noProof w:val="0"/>
          <w:sz w:val="28"/>
        </w:rPr>
        <w:tab/>
        <w:t xml:space="preserve">- </w:t>
      </w:r>
      <w:r w:rsidRPr="000136A6">
        <w:rPr>
          <w:noProof w:val="0"/>
          <w:sz w:val="28"/>
        </w:rPr>
        <w:t xml:space="preserve">удельный вес  численности обучающихся в образовательных  организациях общего образования </w:t>
      </w:r>
      <w:r>
        <w:rPr>
          <w:noProof w:val="0"/>
          <w:sz w:val="28"/>
        </w:rPr>
        <w:t>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p w:rsidR="00816702" w:rsidRPr="005D33F4" w:rsidRDefault="00B5615F" w:rsidP="00B35FC4">
      <w:pPr>
        <w:jc w:val="both"/>
        <w:rPr>
          <w:noProof w:val="0"/>
          <w:sz w:val="28"/>
        </w:rPr>
      </w:pPr>
      <w:r w:rsidRPr="00973A8F">
        <w:rPr>
          <w:noProof w:val="0"/>
          <w:color w:val="FF0000"/>
          <w:sz w:val="28"/>
        </w:rPr>
        <w:tab/>
      </w:r>
      <w:r w:rsidR="00816702" w:rsidRPr="005D33F4">
        <w:rPr>
          <w:noProof w:val="0"/>
          <w:sz w:val="28"/>
        </w:rPr>
        <w:t>- число обучающихся в расчете на одного педагогического работника общего образования;</w:t>
      </w:r>
    </w:p>
    <w:p w:rsidR="005D33F4" w:rsidRPr="005D33F4" w:rsidRDefault="00B5615F" w:rsidP="00B35FC4">
      <w:pPr>
        <w:jc w:val="both"/>
        <w:rPr>
          <w:noProof w:val="0"/>
          <w:sz w:val="28"/>
        </w:rPr>
      </w:pPr>
      <w:r w:rsidRPr="00973A8F">
        <w:rPr>
          <w:noProof w:val="0"/>
          <w:color w:val="FF0000"/>
          <w:sz w:val="28"/>
        </w:rPr>
        <w:tab/>
      </w:r>
      <w:r w:rsidR="008156AB" w:rsidRPr="005D33F4">
        <w:rPr>
          <w:noProof w:val="0"/>
          <w:sz w:val="28"/>
        </w:rPr>
        <w:t xml:space="preserve">-доля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общего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p w:rsidR="0071289B" w:rsidRPr="009C5E95" w:rsidRDefault="00B5615F" w:rsidP="00B35FC4">
      <w:pPr>
        <w:jc w:val="both"/>
        <w:rPr>
          <w:noProof w:val="0"/>
          <w:sz w:val="28"/>
        </w:rPr>
      </w:pPr>
      <w:r w:rsidRPr="00973A8F">
        <w:rPr>
          <w:noProof w:val="0"/>
          <w:color w:val="FF0000"/>
          <w:sz w:val="28"/>
        </w:rPr>
        <w:tab/>
      </w:r>
      <w:r w:rsidR="0071289B" w:rsidRPr="009C5E95">
        <w:rPr>
          <w:noProof w:val="0"/>
          <w:sz w:val="28"/>
        </w:rPr>
        <w:t>-удельный вес  учащихся 1-4 классов, обеспеченных горячим питанием, от общей численности обучающихся данной возрастной категории;</w:t>
      </w:r>
    </w:p>
    <w:p w:rsidR="0071289B" w:rsidRPr="009C5E95" w:rsidRDefault="00B5615F" w:rsidP="001E032F">
      <w:pPr>
        <w:spacing w:before="60"/>
        <w:jc w:val="both"/>
        <w:rPr>
          <w:noProof w:val="0"/>
          <w:sz w:val="28"/>
        </w:rPr>
      </w:pPr>
      <w:r w:rsidRPr="00973A8F">
        <w:rPr>
          <w:noProof w:val="0"/>
          <w:color w:val="FF0000"/>
          <w:sz w:val="28"/>
        </w:rPr>
        <w:tab/>
      </w:r>
      <w:r w:rsidR="0071289B" w:rsidRPr="009C5E95">
        <w:rPr>
          <w:noProof w:val="0"/>
          <w:sz w:val="28"/>
        </w:rPr>
        <w:t>-доля общеобразовательных организаций, использующих дистанционные технологии, в общей численности общеобразовательных организаций;</w:t>
      </w:r>
    </w:p>
    <w:p w:rsidR="0071289B" w:rsidRPr="009C5E95" w:rsidRDefault="00B5615F" w:rsidP="001E032F">
      <w:pPr>
        <w:spacing w:before="60"/>
        <w:jc w:val="both"/>
        <w:rPr>
          <w:noProof w:val="0"/>
          <w:sz w:val="28"/>
        </w:rPr>
      </w:pPr>
      <w:r w:rsidRPr="00973A8F">
        <w:rPr>
          <w:noProof w:val="0"/>
          <w:color w:val="FF0000"/>
          <w:sz w:val="28"/>
        </w:rPr>
        <w:tab/>
      </w:r>
      <w:r w:rsidR="0071289B" w:rsidRPr="009C5E95">
        <w:rPr>
          <w:noProof w:val="0"/>
          <w:sz w:val="28"/>
        </w:rPr>
        <w:t>-удельный вес педагогических работников, прошедших повышение  квалификации, от общего числа педагогических работников  округа;</w:t>
      </w:r>
    </w:p>
    <w:p w:rsidR="008156AB" w:rsidRPr="009C5E95" w:rsidRDefault="00B5615F" w:rsidP="001E032F">
      <w:pPr>
        <w:spacing w:before="60"/>
        <w:jc w:val="both"/>
        <w:rPr>
          <w:noProof w:val="0"/>
          <w:sz w:val="28"/>
        </w:rPr>
      </w:pPr>
      <w:r w:rsidRPr="009C5E95">
        <w:rPr>
          <w:noProof w:val="0"/>
          <w:sz w:val="28"/>
        </w:rPr>
        <w:tab/>
      </w:r>
      <w:r w:rsidR="008156AB" w:rsidRPr="009C5E95">
        <w:rPr>
          <w:noProof w:val="0"/>
          <w:sz w:val="28"/>
        </w:rPr>
        <w:t>-доля учителей, освоивших методику преподавания по  межпредметным технологиям и реализующих ее в образовательном процессе, вобщей численности учителей;</w:t>
      </w:r>
    </w:p>
    <w:p w:rsidR="0071289B" w:rsidRDefault="00B5615F" w:rsidP="001E032F">
      <w:pPr>
        <w:spacing w:before="60"/>
        <w:jc w:val="both"/>
        <w:rPr>
          <w:noProof w:val="0"/>
          <w:sz w:val="28"/>
        </w:rPr>
      </w:pPr>
      <w:r w:rsidRPr="00973A8F">
        <w:rPr>
          <w:noProof w:val="0"/>
          <w:color w:val="FF0000"/>
          <w:sz w:val="28"/>
        </w:rPr>
        <w:tab/>
      </w:r>
      <w:r w:rsidR="0071289B" w:rsidRPr="009C5E95">
        <w:rPr>
          <w:noProof w:val="0"/>
          <w:sz w:val="28"/>
        </w:rPr>
        <w:t>- доля муниципальных образовательных организаций, получивших компенсацию расходов на оплату жилых помещений, отопления и освещения, в общей численности работников муниципальных образовательных организаций, имеющих право на предоставление компенсации расходов на оплату жилых помещений, отопления и освещения;</w:t>
      </w:r>
    </w:p>
    <w:p w:rsidR="009C5E95" w:rsidRDefault="009C5E95" w:rsidP="001E032F">
      <w:pPr>
        <w:spacing w:before="60"/>
        <w:jc w:val="both"/>
        <w:rPr>
          <w:noProof w:val="0"/>
          <w:sz w:val="28"/>
        </w:rPr>
      </w:pPr>
      <w:r>
        <w:rPr>
          <w:noProof w:val="0"/>
          <w:sz w:val="28"/>
        </w:rPr>
        <w:tab/>
        <w:t>- доля кабинетов наркопрофилактики, созданных и оснащенных на базе муниципальных общеобразовательных учреждений;</w:t>
      </w:r>
    </w:p>
    <w:p w:rsidR="009C5E95" w:rsidRPr="009C5E95" w:rsidRDefault="009C5E95" w:rsidP="001E032F">
      <w:pPr>
        <w:spacing w:before="60"/>
        <w:jc w:val="both"/>
        <w:rPr>
          <w:noProof w:val="0"/>
          <w:sz w:val="28"/>
        </w:rPr>
      </w:pPr>
      <w:r>
        <w:rPr>
          <w:noProof w:val="0"/>
          <w:sz w:val="28"/>
        </w:rPr>
        <w:tab/>
        <w:t>- удельный вес детей и подростков, занимающихся в отрядах ЮИД (к общему числу детей от 10 до 16 лет);</w:t>
      </w:r>
    </w:p>
    <w:p w:rsidR="0071289B" w:rsidRDefault="00B5615F" w:rsidP="001E032F">
      <w:pPr>
        <w:spacing w:before="60"/>
        <w:jc w:val="both"/>
        <w:rPr>
          <w:noProof w:val="0"/>
          <w:sz w:val="28"/>
        </w:rPr>
      </w:pPr>
      <w:r w:rsidRPr="00973A8F">
        <w:rPr>
          <w:noProof w:val="0"/>
          <w:color w:val="FF0000"/>
          <w:sz w:val="28"/>
        </w:rPr>
        <w:tab/>
      </w:r>
      <w:r w:rsidR="00A97C1F" w:rsidRPr="009C5E95">
        <w:rPr>
          <w:noProof w:val="0"/>
          <w:sz w:val="28"/>
        </w:rPr>
        <w:t>- 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p w:rsidR="00E751D9" w:rsidRDefault="00E751D9" w:rsidP="001E032F">
      <w:pPr>
        <w:spacing w:before="60"/>
        <w:jc w:val="both"/>
        <w:rPr>
          <w:noProof w:val="0"/>
          <w:sz w:val="28"/>
        </w:rPr>
      </w:pPr>
      <w:r>
        <w:rPr>
          <w:noProof w:val="0"/>
          <w:sz w:val="28"/>
        </w:rPr>
        <w:tab/>
        <w:t>-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E751D9" w:rsidRDefault="00E751D9" w:rsidP="001E032F">
      <w:pPr>
        <w:spacing w:before="60"/>
        <w:jc w:val="both"/>
        <w:rPr>
          <w:noProof w:val="0"/>
          <w:sz w:val="28"/>
        </w:rPr>
      </w:pPr>
      <w:r>
        <w:rPr>
          <w:noProof w:val="0"/>
          <w:sz w:val="28"/>
        </w:rPr>
        <w:tab/>
        <w:t>- доля обучающихся, вовлеченных в различные формы сопровождения и наставничества;</w:t>
      </w:r>
    </w:p>
    <w:p w:rsidR="00E751D9" w:rsidRDefault="00E751D9" w:rsidP="001E032F">
      <w:pPr>
        <w:spacing w:before="60"/>
        <w:jc w:val="both"/>
        <w:rPr>
          <w:noProof w:val="0"/>
          <w:sz w:val="28"/>
        </w:rPr>
      </w:pPr>
      <w:r>
        <w:rPr>
          <w:noProof w:val="0"/>
          <w:sz w:val="28"/>
        </w:rPr>
        <w:tab/>
        <w:t>- доля организаций, реализующих программы начального общего, основного общего и среднего общего образования, в сетевой форме;</w:t>
      </w:r>
    </w:p>
    <w:p w:rsidR="00E751D9" w:rsidRDefault="00E751D9" w:rsidP="001E032F">
      <w:pPr>
        <w:spacing w:before="60"/>
        <w:jc w:val="both"/>
        <w:rPr>
          <w:noProof w:val="0"/>
          <w:sz w:val="28"/>
        </w:rPr>
      </w:pPr>
      <w:r>
        <w:rPr>
          <w:noProof w:val="0"/>
          <w:sz w:val="28"/>
        </w:rPr>
        <w:tab/>
        <w:t>- доля общеобразовательных организаций, в которых реализуются механизмы вовлечения общественно – деловых объединений и участвуют представители работодателей в принятии решений по вопросам управления развитием общеобразовательных организаций;</w:t>
      </w:r>
    </w:p>
    <w:p w:rsidR="00092988" w:rsidRDefault="00092988" w:rsidP="001E032F">
      <w:pPr>
        <w:spacing w:before="60"/>
        <w:ind w:firstLine="851"/>
        <w:jc w:val="both"/>
        <w:rPr>
          <w:sz w:val="28"/>
          <w:szCs w:val="28"/>
        </w:rPr>
      </w:pPr>
      <w:r>
        <w:rPr>
          <w:sz w:val="28"/>
          <w:szCs w:val="28"/>
        </w:rPr>
        <w:t>- доля образовательных организаций, расположенных на территории муниципального образования, которые обеспечены Интернет-соединением со скоростью соединения не менее 100Мб/с – для образовательных организаций, расположенных в городах, 50 Мб/с – для образовательных организаций, расположенных в сельской местности и в поселках городского типа, а также га</w:t>
      </w:r>
      <w:r w:rsidR="00272FA2">
        <w:rPr>
          <w:sz w:val="28"/>
          <w:szCs w:val="28"/>
        </w:rPr>
        <w:t>рантированным интернет трафиком.</w:t>
      </w:r>
    </w:p>
    <w:p w:rsidR="00092988" w:rsidRDefault="00477494" w:rsidP="001E032F">
      <w:pPr>
        <w:spacing w:before="60"/>
        <w:ind w:firstLine="851"/>
        <w:jc w:val="both"/>
        <w:rPr>
          <w:sz w:val="28"/>
          <w:szCs w:val="28"/>
        </w:rPr>
      </w:pPr>
      <w:r>
        <w:rPr>
          <w:sz w:val="28"/>
          <w:szCs w:val="28"/>
        </w:rPr>
        <w:t>Количество муниципальных общеобразовательных организаций, в которых проведены мероприятия по подготовк</w:t>
      </w:r>
      <w:r w:rsidR="001E032F">
        <w:rPr>
          <w:sz w:val="28"/>
          <w:szCs w:val="28"/>
        </w:rPr>
        <w:t>е к началу нового учебного года.</w:t>
      </w:r>
    </w:p>
    <w:p w:rsidR="001E032F" w:rsidRPr="009C5E95" w:rsidRDefault="001E032F" w:rsidP="001E032F">
      <w:pPr>
        <w:ind w:firstLine="851"/>
        <w:jc w:val="both"/>
        <w:rPr>
          <w:noProof w:val="0"/>
          <w:sz w:val="28"/>
        </w:rPr>
      </w:pPr>
    </w:p>
    <w:p w:rsidR="00FC6FD0" w:rsidRDefault="00977298" w:rsidP="00FA3EB8">
      <w:pPr>
        <w:ind w:firstLine="851"/>
        <w:jc w:val="both"/>
        <w:rPr>
          <w:noProof w:val="0"/>
          <w:sz w:val="28"/>
        </w:rPr>
      </w:pPr>
      <w:r>
        <w:rPr>
          <w:noProof w:val="0"/>
          <w:sz w:val="28"/>
        </w:rPr>
        <w:t xml:space="preserve">Срок реализации основного мероприятия </w:t>
      </w:r>
      <w:r w:rsidR="005C761B">
        <w:rPr>
          <w:noProof w:val="0"/>
          <w:sz w:val="28"/>
        </w:rPr>
        <w:t>1</w:t>
      </w:r>
      <w:r>
        <w:rPr>
          <w:noProof w:val="0"/>
          <w:sz w:val="28"/>
        </w:rPr>
        <w:t>.</w:t>
      </w:r>
      <w:r w:rsidR="005C761B">
        <w:rPr>
          <w:noProof w:val="0"/>
          <w:sz w:val="28"/>
        </w:rPr>
        <w:t>2</w:t>
      </w:r>
      <w:r w:rsidR="00953E4F">
        <w:rPr>
          <w:noProof w:val="0"/>
          <w:sz w:val="28"/>
        </w:rPr>
        <w:t xml:space="preserve"> –</w:t>
      </w:r>
      <w:r w:rsidR="00714652">
        <w:rPr>
          <w:noProof w:val="0"/>
          <w:sz w:val="28"/>
        </w:rPr>
        <w:t>202</w:t>
      </w:r>
      <w:r w:rsidR="00953E4F">
        <w:rPr>
          <w:noProof w:val="0"/>
          <w:sz w:val="28"/>
        </w:rPr>
        <w:t xml:space="preserve">1 </w:t>
      </w:r>
      <w:r w:rsidR="00714652">
        <w:rPr>
          <w:noProof w:val="0"/>
          <w:sz w:val="28"/>
        </w:rPr>
        <w:t>-202</w:t>
      </w:r>
      <w:r w:rsidR="00953E4F">
        <w:rPr>
          <w:noProof w:val="0"/>
          <w:sz w:val="28"/>
        </w:rPr>
        <w:t>3</w:t>
      </w:r>
      <w:r>
        <w:rPr>
          <w:noProof w:val="0"/>
          <w:sz w:val="28"/>
        </w:rPr>
        <w:t xml:space="preserve"> годы</w:t>
      </w:r>
      <w:r w:rsidR="00FC6FD0">
        <w:rPr>
          <w:noProof w:val="0"/>
          <w:sz w:val="28"/>
        </w:rPr>
        <w:t>.</w:t>
      </w:r>
    </w:p>
    <w:p w:rsidR="001E032F" w:rsidRDefault="00977298" w:rsidP="0077702C">
      <w:pPr>
        <w:ind w:firstLine="851"/>
        <w:jc w:val="both"/>
        <w:rPr>
          <w:b/>
          <w:noProof w:val="0"/>
          <w:sz w:val="28"/>
        </w:rPr>
      </w:pPr>
      <w:r w:rsidRPr="001F78C6">
        <w:rPr>
          <w:b/>
          <w:noProof w:val="0"/>
          <w:sz w:val="28"/>
        </w:rPr>
        <w:t xml:space="preserve">Основное мероприятие  1.3 подпрограммы 1 </w:t>
      </w:r>
    </w:p>
    <w:p w:rsidR="0077702C" w:rsidRPr="001E032F" w:rsidRDefault="00BB292C" w:rsidP="0077702C">
      <w:pPr>
        <w:ind w:firstLine="851"/>
        <w:jc w:val="both"/>
        <w:rPr>
          <w:b/>
          <w:noProof w:val="0"/>
          <w:sz w:val="28"/>
        </w:rPr>
      </w:pPr>
      <w:r w:rsidRPr="001F78C6">
        <w:rPr>
          <w:noProof w:val="0"/>
          <w:sz w:val="28"/>
        </w:rPr>
        <w:t xml:space="preserve">Основное мероприятие  </w:t>
      </w:r>
      <w:r w:rsidR="00CB2C05" w:rsidRPr="001F78C6">
        <w:rPr>
          <w:noProof w:val="0"/>
          <w:sz w:val="28"/>
        </w:rPr>
        <w:t xml:space="preserve">1.3. «Федеральный проект «Цифровая </w:t>
      </w:r>
      <w:r w:rsidR="0077702C" w:rsidRPr="001F78C6">
        <w:rPr>
          <w:noProof w:val="0"/>
          <w:sz w:val="28"/>
        </w:rPr>
        <w:t>образовательная среда» национального проекта «Образование»</w:t>
      </w:r>
      <w:r w:rsidR="0077702C" w:rsidRPr="00535AD8">
        <w:rPr>
          <w:noProof w:val="0"/>
          <w:sz w:val="28"/>
        </w:rPr>
        <w:t>реализуется по направле</w:t>
      </w:r>
      <w:r w:rsidR="0077702C">
        <w:rPr>
          <w:noProof w:val="0"/>
          <w:sz w:val="28"/>
        </w:rPr>
        <w:t>нию:</w:t>
      </w:r>
    </w:p>
    <w:p w:rsidR="0077702C" w:rsidRDefault="0077702C" w:rsidP="0077702C">
      <w:pPr>
        <w:ind w:firstLine="851"/>
        <w:jc w:val="both"/>
        <w:rPr>
          <w:noProof w:val="0"/>
          <w:sz w:val="28"/>
        </w:rPr>
      </w:pPr>
      <w:r>
        <w:rPr>
          <w:noProof w:val="0"/>
          <w:sz w:val="28"/>
        </w:rPr>
        <w:t>1.3.1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CB2C05" w:rsidRPr="00CB2C05" w:rsidRDefault="00CB2C05" w:rsidP="00FA3EB8">
      <w:pPr>
        <w:ind w:firstLine="851"/>
        <w:jc w:val="both"/>
        <w:rPr>
          <w:noProof w:val="0"/>
          <w:color w:val="FF0000"/>
          <w:sz w:val="28"/>
        </w:rPr>
      </w:pPr>
    </w:p>
    <w:p w:rsidR="003D1BB7" w:rsidRPr="006C32FA" w:rsidRDefault="00CB2C05" w:rsidP="001F78C6">
      <w:pPr>
        <w:ind w:firstLine="851"/>
        <w:jc w:val="both"/>
        <w:rPr>
          <w:noProof w:val="0"/>
          <w:sz w:val="28"/>
        </w:rPr>
      </w:pPr>
      <w:r w:rsidRPr="006C32FA">
        <w:rPr>
          <w:noProof w:val="0"/>
          <w:sz w:val="28"/>
        </w:rPr>
        <w:t>Реализация основного мероприятия направлена на достижение следующих  целевых показателей подпрограммы 1:</w:t>
      </w:r>
    </w:p>
    <w:p w:rsidR="000A5349" w:rsidRPr="000A5349" w:rsidRDefault="000A5349" w:rsidP="000A5349">
      <w:pPr>
        <w:jc w:val="both"/>
        <w:rPr>
          <w:sz w:val="28"/>
          <w:szCs w:val="28"/>
        </w:rPr>
      </w:pPr>
      <w:r>
        <w:rPr>
          <w:color w:val="0070C0"/>
          <w:sz w:val="28"/>
          <w:szCs w:val="28"/>
        </w:rPr>
        <w:tab/>
      </w:r>
      <w:r w:rsidRPr="000A5349">
        <w:rPr>
          <w:sz w:val="28"/>
          <w:szCs w:val="28"/>
        </w:rPr>
        <w:t>- численность обучающихся, имеющих возможность изучать предметную область «Технология» и другие предметные области на базе Центра цифрового, естественнонаучного и гуманитарного профилей, имеющего высокооснащенные ученико – места;</w:t>
      </w:r>
    </w:p>
    <w:p w:rsidR="000A5349" w:rsidRPr="000A5349" w:rsidRDefault="000A5349" w:rsidP="000A5349">
      <w:pPr>
        <w:jc w:val="both"/>
        <w:rPr>
          <w:sz w:val="28"/>
          <w:szCs w:val="28"/>
        </w:rPr>
      </w:pPr>
      <w:r w:rsidRPr="000A5349">
        <w:rPr>
          <w:sz w:val="28"/>
          <w:szCs w:val="28"/>
        </w:rPr>
        <w:tab/>
        <w:t>- численность детей, обучающихся по предметной области «ОБЖ» на базе Центра цифрового, естественнонаучного и гуманитарного профилей;</w:t>
      </w:r>
    </w:p>
    <w:p w:rsidR="000A5349" w:rsidRPr="000A5349" w:rsidRDefault="000A5349" w:rsidP="000A5349">
      <w:pPr>
        <w:jc w:val="both"/>
        <w:rPr>
          <w:sz w:val="28"/>
          <w:szCs w:val="28"/>
        </w:rPr>
      </w:pPr>
      <w:r w:rsidRPr="000A5349">
        <w:rPr>
          <w:sz w:val="28"/>
          <w:szCs w:val="28"/>
        </w:rPr>
        <w:tab/>
        <w:t>- численность детей, обучающихся по предметной области «Информатика» на базе Центра цифрового, естественнонаучного и гуманитарного профилей;</w:t>
      </w:r>
    </w:p>
    <w:p w:rsidR="000A5349" w:rsidRPr="000A5349" w:rsidRDefault="000A5349" w:rsidP="000A5349">
      <w:pPr>
        <w:jc w:val="both"/>
        <w:rPr>
          <w:sz w:val="28"/>
          <w:szCs w:val="28"/>
        </w:rPr>
      </w:pPr>
      <w:r w:rsidRPr="000A5349">
        <w:rPr>
          <w:sz w:val="28"/>
          <w:szCs w:val="28"/>
        </w:rPr>
        <w:tab/>
        <w:t>- численность детей, занимающихся шахматами на постоянной основе на базе Центра цифрового, естественнонаучного и гуманитарного профилей;</w:t>
      </w:r>
    </w:p>
    <w:p w:rsidR="000A5349" w:rsidRPr="000A5349" w:rsidRDefault="000A5349" w:rsidP="000A5349">
      <w:pPr>
        <w:jc w:val="both"/>
        <w:rPr>
          <w:sz w:val="28"/>
          <w:szCs w:val="28"/>
        </w:rPr>
      </w:pPr>
      <w:r w:rsidRPr="000A5349">
        <w:rPr>
          <w:sz w:val="28"/>
          <w:szCs w:val="28"/>
        </w:rPr>
        <w:tab/>
        <w:t>- численность человек, ежемесячно использующих инфраструктуру Центра для дистанционного образования цифрового, естественнонаучного и гуманитарного профилей;</w:t>
      </w:r>
    </w:p>
    <w:p w:rsidR="003D1BB7" w:rsidRPr="000A5349" w:rsidRDefault="000A5349" w:rsidP="000A5349">
      <w:pPr>
        <w:jc w:val="both"/>
        <w:rPr>
          <w:sz w:val="28"/>
          <w:szCs w:val="28"/>
        </w:rPr>
      </w:pPr>
      <w:r w:rsidRPr="000A5349">
        <w:rPr>
          <w:sz w:val="28"/>
          <w:szCs w:val="28"/>
        </w:rPr>
        <w:tab/>
        <w:t>- численность человек, ежемесячно вовлеченных в программу социально – культурных компетенций цифрового, естественнонаучного и гуманитарного профилей;</w:t>
      </w:r>
    </w:p>
    <w:p w:rsidR="0077702C" w:rsidRDefault="0077702C" w:rsidP="0077702C">
      <w:pPr>
        <w:jc w:val="both"/>
        <w:rPr>
          <w:sz w:val="28"/>
          <w:szCs w:val="28"/>
        </w:rPr>
      </w:pPr>
      <w:r w:rsidRPr="00D77E9E">
        <w:rPr>
          <w:color w:val="FF0000"/>
          <w:sz w:val="28"/>
          <w:szCs w:val="28"/>
        </w:rPr>
        <w:tab/>
      </w:r>
      <w:r w:rsidRPr="000A5349">
        <w:rPr>
          <w:sz w:val="28"/>
          <w:szCs w:val="28"/>
        </w:rPr>
        <w:t xml:space="preserve">- </w:t>
      </w:r>
      <w:r w:rsidR="000A5349" w:rsidRPr="000A5349">
        <w:rPr>
          <w:sz w:val="28"/>
          <w:szCs w:val="28"/>
        </w:rPr>
        <w:t>количество</w:t>
      </w:r>
      <w:r w:rsidRPr="000A5349">
        <w:rPr>
          <w:sz w:val="28"/>
          <w:szCs w:val="28"/>
        </w:rPr>
        <w:t xml:space="preserve"> общеобразовательных организаций, реализующих программы начального общего, основного общего и среднего общего образования, в которых внедрена целевая модель цифровой образовательной среды;</w:t>
      </w:r>
    </w:p>
    <w:p w:rsidR="00A845A9" w:rsidRPr="000A5349" w:rsidRDefault="00A845A9" w:rsidP="0077702C">
      <w:pPr>
        <w:jc w:val="both"/>
        <w:rPr>
          <w:sz w:val="28"/>
          <w:szCs w:val="28"/>
        </w:rPr>
      </w:pPr>
      <w:r>
        <w:rPr>
          <w:sz w:val="28"/>
          <w:szCs w:val="28"/>
        </w:rPr>
        <w:tab/>
        <w:t>- 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 – сервисной платформы цифровой образовательной среды, в общем числе обучающихся по указанным программам;</w:t>
      </w:r>
    </w:p>
    <w:p w:rsidR="0077702C" w:rsidRPr="00A845A9" w:rsidRDefault="0077702C" w:rsidP="0077702C">
      <w:pPr>
        <w:jc w:val="both"/>
        <w:rPr>
          <w:sz w:val="28"/>
          <w:szCs w:val="28"/>
        </w:rPr>
      </w:pPr>
      <w:r w:rsidRPr="00D77E9E">
        <w:rPr>
          <w:color w:val="FF0000"/>
          <w:sz w:val="28"/>
          <w:szCs w:val="28"/>
        </w:rPr>
        <w:tab/>
      </w:r>
      <w:r w:rsidRPr="00A845A9">
        <w:rPr>
          <w:sz w:val="28"/>
          <w:szCs w:val="28"/>
        </w:rPr>
        <w:t xml:space="preserve">- доля общеобразовательных организаций, </w:t>
      </w:r>
      <w:r w:rsidR="00A845A9" w:rsidRPr="00A845A9">
        <w:rPr>
          <w:sz w:val="28"/>
          <w:szCs w:val="28"/>
        </w:rPr>
        <w:t>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 – сервисной платформы цифровой образовательной среды, в общем числе образовательных организаций;</w:t>
      </w:r>
    </w:p>
    <w:p w:rsidR="0077702C" w:rsidRDefault="0077702C" w:rsidP="0077702C">
      <w:pPr>
        <w:jc w:val="both"/>
        <w:rPr>
          <w:sz w:val="28"/>
          <w:szCs w:val="28"/>
        </w:rPr>
      </w:pPr>
      <w:r w:rsidRPr="00D77E9E">
        <w:rPr>
          <w:color w:val="FF0000"/>
          <w:sz w:val="28"/>
          <w:szCs w:val="28"/>
        </w:rPr>
        <w:tab/>
      </w:r>
      <w:r w:rsidRPr="00A845A9">
        <w:rPr>
          <w:sz w:val="28"/>
          <w:szCs w:val="28"/>
        </w:rPr>
        <w:t>-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A845A9" w:rsidRPr="00A845A9" w:rsidRDefault="00A845A9" w:rsidP="00A845A9">
      <w:pPr>
        <w:jc w:val="both"/>
        <w:rPr>
          <w:sz w:val="28"/>
          <w:szCs w:val="28"/>
        </w:rPr>
      </w:pPr>
      <w:r>
        <w:rPr>
          <w:color w:val="FF0000"/>
          <w:sz w:val="28"/>
          <w:szCs w:val="28"/>
        </w:rPr>
        <w:tab/>
      </w:r>
      <w:r w:rsidRPr="00A845A9">
        <w:rPr>
          <w:sz w:val="28"/>
          <w:szCs w:val="28"/>
        </w:rPr>
        <w:t>- доля общеобразовательных организаций</w:t>
      </w:r>
      <w:r w:rsidR="00092988">
        <w:rPr>
          <w:sz w:val="28"/>
          <w:szCs w:val="28"/>
        </w:rPr>
        <w:t xml:space="preserve"> муниципального образования</w:t>
      </w:r>
      <w:r w:rsidRPr="00A845A9">
        <w:rPr>
          <w:sz w:val="28"/>
          <w:szCs w:val="28"/>
        </w:rPr>
        <w:t>, разместивших в региональном банке эффективных педагогических практик представление опыта работы пилотных общеобразовательных организаций (инновационных площадок) по внедрению в образовательную программу современных цифровых технологий;</w:t>
      </w:r>
    </w:p>
    <w:p w:rsidR="00092988" w:rsidRDefault="00A845A9" w:rsidP="00A845A9">
      <w:pPr>
        <w:jc w:val="both"/>
        <w:rPr>
          <w:sz w:val="28"/>
          <w:szCs w:val="28"/>
        </w:rPr>
      </w:pPr>
      <w:r>
        <w:rPr>
          <w:color w:val="FF0000"/>
          <w:sz w:val="28"/>
          <w:szCs w:val="28"/>
        </w:rPr>
        <w:tab/>
      </w:r>
      <w:r w:rsidR="00092988">
        <w:rPr>
          <w:sz w:val="28"/>
          <w:szCs w:val="28"/>
        </w:rPr>
        <w:t>- доля организаций общего образования, применяющих ресурсы региональной системы электронного и дистанционного обучения в образовательном процессе;</w:t>
      </w:r>
    </w:p>
    <w:p w:rsidR="00A845A9" w:rsidRPr="00A845A9" w:rsidRDefault="00092988" w:rsidP="0077702C">
      <w:pPr>
        <w:jc w:val="both"/>
        <w:rPr>
          <w:sz w:val="28"/>
          <w:szCs w:val="28"/>
        </w:rPr>
      </w:pPr>
      <w:r>
        <w:rPr>
          <w:sz w:val="28"/>
          <w:szCs w:val="28"/>
        </w:rPr>
        <w:tab/>
        <w:t>- доля образовательных организаций, которые обновили информационное наполнение и функциональные возможности открытых и общедоступных информационных ресурсов;</w:t>
      </w:r>
    </w:p>
    <w:p w:rsidR="00CB2C05" w:rsidRDefault="0077702C" w:rsidP="0077702C">
      <w:pPr>
        <w:ind w:firstLine="851"/>
        <w:jc w:val="both"/>
        <w:rPr>
          <w:sz w:val="28"/>
          <w:szCs w:val="28"/>
        </w:rPr>
      </w:pPr>
      <w:r w:rsidRPr="00092988">
        <w:rPr>
          <w:sz w:val="28"/>
          <w:szCs w:val="28"/>
        </w:rPr>
        <w:t xml:space="preserve">- количество детей, обучающихся в общеобразовательных организациях, в основные общеобразовательные программы которых внедрены </w:t>
      </w:r>
      <w:r w:rsidR="00092988">
        <w:rPr>
          <w:sz w:val="28"/>
          <w:szCs w:val="28"/>
        </w:rPr>
        <w:t>современные цифровые технологии.</w:t>
      </w:r>
    </w:p>
    <w:p w:rsidR="00CB2C05" w:rsidRDefault="00CB2C05" w:rsidP="00FA3EB8">
      <w:pPr>
        <w:ind w:firstLine="851"/>
        <w:jc w:val="both"/>
        <w:rPr>
          <w:noProof w:val="0"/>
          <w:sz w:val="28"/>
        </w:rPr>
      </w:pPr>
    </w:p>
    <w:p w:rsidR="0077702C" w:rsidRPr="0077702C" w:rsidRDefault="0077702C" w:rsidP="0077702C">
      <w:pPr>
        <w:ind w:firstLine="851"/>
        <w:jc w:val="both"/>
        <w:rPr>
          <w:b/>
          <w:noProof w:val="0"/>
          <w:sz w:val="28"/>
        </w:rPr>
      </w:pPr>
      <w:r w:rsidRPr="0077702C">
        <w:rPr>
          <w:b/>
          <w:noProof w:val="0"/>
          <w:sz w:val="28"/>
        </w:rPr>
        <w:t xml:space="preserve">Основное мероприятие  1.4 подпрограммы 1 </w:t>
      </w:r>
    </w:p>
    <w:p w:rsidR="0077702C" w:rsidRPr="0077702C" w:rsidRDefault="0077702C" w:rsidP="0077702C">
      <w:pPr>
        <w:ind w:firstLine="851"/>
        <w:jc w:val="both"/>
        <w:rPr>
          <w:noProof w:val="0"/>
          <w:sz w:val="28"/>
        </w:rPr>
      </w:pPr>
      <w:r w:rsidRPr="0077702C">
        <w:rPr>
          <w:noProof w:val="0"/>
          <w:sz w:val="28"/>
        </w:rPr>
        <w:t>Основное мероприятие  1.4</w:t>
      </w:r>
      <w:r w:rsidR="00977298" w:rsidRPr="0077702C">
        <w:rPr>
          <w:noProof w:val="0"/>
          <w:sz w:val="28"/>
        </w:rPr>
        <w:t xml:space="preserve">«Организация предоставления дополнительного образования детей» </w:t>
      </w:r>
      <w:r w:rsidR="00BB292C" w:rsidRPr="0077702C">
        <w:rPr>
          <w:noProof w:val="0"/>
          <w:sz w:val="28"/>
        </w:rPr>
        <w:t xml:space="preserve"> реализуется по направлениям</w:t>
      </w:r>
      <w:r w:rsidRPr="0077702C">
        <w:rPr>
          <w:noProof w:val="0"/>
          <w:sz w:val="28"/>
        </w:rPr>
        <w:t>:</w:t>
      </w:r>
    </w:p>
    <w:p w:rsidR="0077702C" w:rsidRDefault="00667827" w:rsidP="0077702C">
      <w:pPr>
        <w:ind w:firstLine="851"/>
        <w:jc w:val="both"/>
        <w:rPr>
          <w:sz w:val="28"/>
          <w:szCs w:val="28"/>
        </w:rPr>
      </w:pPr>
      <w:r>
        <w:rPr>
          <w:noProof w:val="0"/>
          <w:sz w:val="28"/>
        </w:rPr>
        <w:t xml:space="preserve"> 1.</w:t>
      </w:r>
      <w:r w:rsidR="0077702C">
        <w:rPr>
          <w:noProof w:val="0"/>
          <w:sz w:val="28"/>
        </w:rPr>
        <w:t>4</w:t>
      </w:r>
      <w:r>
        <w:rPr>
          <w:noProof w:val="0"/>
          <w:sz w:val="28"/>
        </w:rPr>
        <w:t>.1</w:t>
      </w:r>
      <w:r w:rsidR="00BB292C" w:rsidRPr="00236477">
        <w:rPr>
          <w:noProof w:val="0"/>
          <w:sz w:val="28"/>
          <w:szCs w:val="28"/>
        </w:rPr>
        <w:t>«</w:t>
      </w:r>
      <w:r w:rsidR="00BB292C" w:rsidRPr="00BB292C">
        <w:rPr>
          <w:sz w:val="28"/>
          <w:szCs w:val="28"/>
        </w:rPr>
        <w:t>Денежное поощрение лучших педагогов дополнительного образования»</w:t>
      </w:r>
      <w:r w:rsidR="0077702C">
        <w:rPr>
          <w:sz w:val="28"/>
          <w:szCs w:val="28"/>
        </w:rPr>
        <w:t>.</w:t>
      </w:r>
    </w:p>
    <w:p w:rsidR="0077702C" w:rsidRDefault="00BB292C" w:rsidP="0077702C">
      <w:pPr>
        <w:ind w:firstLine="851"/>
        <w:jc w:val="both"/>
        <w:rPr>
          <w:sz w:val="28"/>
          <w:szCs w:val="28"/>
        </w:rPr>
      </w:pPr>
      <w:r>
        <w:rPr>
          <w:sz w:val="28"/>
          <w:szCs w:val="28"/>
        </w:rPr>
        <w:t xml:space="preserve"> 1.</w:t>
      </w:r>
      <w:r w:rsidR="0077702C">
        <w:rPr>
          <w:sz w:val="28"/>
          <w:szCs w:val="28"/>
        </w:rPr>
        <w:t>4</w:t>
      </w:r>
      <w:r>
        <w:rPr>
          <w:sz w:val="28"/>
          <w:szCs w:val="28"/>
        </w:rPr>
        <w:t>.</w:t>
      </w:r>
      <w:r w:rsidR="004D7F15">
        <w:rPr>
          <w:sz w:val="28"/>
          <w:szCs w:val="28"/>
        </w:rPr>
        <w:t>2</w:t>
      </w:r>
      <w:r w:rsidRPr="00BB292C">
        <w:rPr>
          <w:sz w:val="28"/>
          <w:szCs w:val="28"/>
        </w:rPr>
        <w:t>«Расходы на обеспечение деятельности (оказание услуг) учреждений по внешкольной работе с детьми</w:t>
      </w:r>
      <w:r w:rsidR="0077702C">
        <w:rPr>
          <w:sz w:val="28"/>
          <w:szCs w:val="28"/>
        </w:rPr>
        <w:t>».</w:t>
      </w:r>
    </w:p>
    <w:p w:rsidR="00BB292C" w:rsidRDefault="00BB292C" w:rsidP="0077702C">
      <w:pPr>
        <w:ind w:firstLine="851"/>
        <w:jc w:val="both"/>
        <w:rPr>
          <w:sz w:val="28"/>
          <w:szCs w:val="28"/>
        </w:rPr>
      </w:pPr>
      <w:r w:rsidRPr="000376B2">
        <w:rPr>
          <w:sz w:val="28"/>
          <w:szCs w:val="28"/>
        </w:rPr>
        <w:t>1.</w:t>
      </w:r>
      <w:r w:rsidR="0077702C" w:rsidRPr="000376B2">
        <w:rPr>
          <w:sz w:val="28"/>
          <w:szCs w:val="28"/>
        </w:rPr>
        <w:t>4</w:t>
      </w:r>
      <w:r w:rsidRPr="000376B2">
        <w:rPr>
          <w:sz w:val="28"/>
          <w:szCs w:val="28"/>
        </w:rPr>
        <w:t>.</w:t>
      </w:r>
      <w:r w:rsidR="004D7F15" w:rsidRPr="000376B2">
        <w:rPr>
          <w:sz w:val="28"/>
          <w:szCs w:val="28"/>
        </w:rPr>
        <w:t>3</w:t>
      </w:r>
      <w:r w:rsidRPr="000376B2">
        <w:rPr>
          <w:sz w:val="28"/>
          <w:szCs w:val="28"/>
        </w:rPr>
        <w:t xml:space="preserve"> «</w:t>
      </w:r>
      <w:r w:rsidR="00223971" w:rsidRPr="000376B2">
        <w:rPr>
          <w:sz w:val="28"/>
          <w:szCs w:val="28"/>
        </w:rPr>
        <w:t xml:space="preserve">Поддержка приоритетных направлений развития отрасли образования (финансовое обеспечение мероприятий, возникающих в </w:t>
      </w:r>
      <w:r w:rsidR="00EF2286" w:rsidRPr="000376B2">
        <w:rPr>
          <w:sz w:val="28"/>
          <w:szCs w:val="28"/>
        </w:rPr>
        <w:t xml:space="preserve">связи с доведением оплаты труда педагогических работников </w:t>
      </w:r>
      <w:r w:rsidR="00223971" w:rsidRPr="000376B2">
        <w:rPr>
          <w:sz w:val="28"/>
          <w:szCs w:val="28"/>
        </w:rPr>
        <w:t>муниципальных</w:t>
      </w:r>
      <w:r w:rsidR="00EF2286" w:rsidRPr="000376B2">
        <w:rPr>
          <w:sz w:val="28"/>
          <w:szCs w:val="28"/>
        </w:rPr>
        <w:t xml:space="preserve"> организаций дополнительного образования до уровня не  менее </w:t>
      </w:r>
      <w:r w:rsidR="00223971" w:rsidRPr="000376B2">
        <w:rPr>
          <w:sz w:val="28"/>
          <w:szCs w:val="28"/>
        </w:rPr>
        <w:t>100 % от уровня средней заработной платы учителей в</w:t>
      </w:r>
      <w:r w:rsidR="00EF2286" w:rsidRPr="000376B2">
        <w:rPr>
          <w:sz w:val="28"/>
          <w:szCs w:val="28"/>
        </w:rPr>
        <w:t>о Владимирской области</w:t>
      </w:r>
      <w:r w:rsidR="00D77E9E">
        <w:rPr>
          <w:sz w:val="28"/>
          <w:szCs w:val="28"/>
        </w:rPr>
        <w:t>)</w:t>
      </w:r>
      <w:r w:rsidR="00E800DF" w:rsidRPr="000376B2">
        <w:rPr>
          <w:sz w:val="28"/>
          <w:szCs w:val="28"/>
        </w:rPr>
        <w:t>»</w:t>
      </w:r>
      <w:r w:rsidR="00236477" w:rsidRPr="000376B2">
        <w:rPr>
          <w:sz w:val="28"/>
          <w:szCs w:val="28"/>
        </w:rPr>
        <w:t>.</w:t>
      </w:r>
    </w:p>
    <w:p w:rsidR="001E032F" w:rsidRDefault="00153E8C" w:rsidP="001E032F">
      <w:pPr>
        <w:ind w:firstLine="851"/>
        <w:jc w:val="both"/>
        <w:rPr>
          <w:sz w:val="28"/>
          <w:szCs w:val="28"/>
        </w:rPr>
      </w:pPr>
      <w:r w:rsidRPr="00A52196">
        <w:rPr>
          <w:sz w:val="28"/>
          <w:szCs w:val="28"/>
        </w:rPr>
        <w:t>1.4.4.</w:t>
      </w:r>
      <w:r w:rsidR="00A52196" w:rsidRPr="00A52196">
        <w:rPr>
          <w:sz w:val="28"/>
          <w:szCs w:val="28"/>
        </w:rPr>
        <w:t xml:space="preserve"> «Обеспечение персонифицированного финансирования дополнительного образования детей».</w:t>
      </w:r>
    </w:p>
    <w:p w:rsidR="001E032F" w:rsidRPr="006C32FA" w:rsidRDefault="001E032F" w:rsidP="001E032F">
      <w:pPr>
        <w:ind w:firstLine="851"/>
        <w:jc w:val="both"/>
        <w:rPr>
          <w:noProof w:val="0"/>
          <w:sz w:val="28"/>
        </w:rPr>
      </w:pPr>
    </w:p>
    <w:p w:rsidR="005C761B" w:rsidRPr="006C32FA" w:rsidRDefault="005C761B" w:rsidP="000D279D">
      <w:pPr>
        <w:ind w:firstLine="851"/>
        <w:jc w:val="both"/>
        <w:rPr>
          <w:noProof w:val="0"/>
          <w:sz w:val="28"/>
        </w:rPr>
      </w:pPr>
      <w:r w:rsidRPr="006C32FA">
        <w:rPr>
          <w:noProof w:val="0"/>
          <w:sz w:val="28"/>
        </w:rPr>
        <w:t xml:space="preserve">Реализация основного мероприятия </w:t>
      </w:r>
      <w:r w:rsidR="00A97C1F" w:rsidRPr="006C32FA">
        <w:rPr>
          <w:noProof w:val="0"/>
          <w:sz w:val="28"/>
        </w:rPr>
        <w:t>1.</w:t>
      </w:r>
      <w:r w:rsidR="0077702C" w:rsidRPr="006C32FA">
        <w:rPr>
          <w:noProof w:val="0"/>
          <w:sz w:val="28"/>
        </w:rPr>
        <w:t>4</w:t>
      </w:r>
      <w:r w:rsidRPr="006C32FA">
        <w:rPr>
          <w:noProof w:val="0"/>
          <w:sz w:val="28"/>
        </w:rPr>
        <w:t>направлена на достижение следующих  целевых показателей подпрограммы 1:</w:t>
      </w:r>
    </w:p>
    <w:p w:rsidR="00F54778" w:rsidRDefault="00B5615F" w:rsidP="00FC6FD0">
      <w:pPr>
        <w:jc w:val="both"/>
        <w:rPr>
          <w:noProof w:val="0"/>
          <w:sz w:val="28"/>
        </w:rPr>
      </w:pPr>
      <w:r w:rsidRPr="00D77E9E">
        <w:rPr>
          <w:noProof w:val="0"/>
          <w:color w:val="FF0000"/>
          <w:sz w:val="28"/>
        </w:rPr>
        <w:tab/>
      </w:r>
      <w:r w:rsidR="00F54778" w:rsidRPr="003A793A">
        <w:rPr>
          <w:noProof w:val="0"/>
          <w:sz w:val="28"/>
        </w:rPr>
        <w:t>-удельный вес  численности педагогических работников образовательных организаций дополнительного образования детей в возрасте до 35 лет в общей их численности;</w:t>
      </w:r>
    </w:p>
    <w:p w:rsidR="00AA4708" w:rsidRPr="003A793A" w:rsidRDefault="00AA4708" w:rsidP="00FC6FD0">
      <w:pPr>
        <w:jc w:val="both"/>
        <w:rPr>
          <w:noProof w:val="0"/>
          <w:sz w:val="28"/>
        </w:rPr>
      </w:pPr>
      <w:r>
        <w:rPr>
          <w:noProof w:val="0"/>
          <w:color w:val="FF0000"/>
          <w:sz w:val="28"/>
        </w:rPr>
        <w:tab/>
      </w:r>
      <w:r w:rsidRPr="00AA4708">
        <w:rPr>
          <w:noProof w:val="0"/>
          <w:sz w:val="28"/>
        </w:rPr>
        <w:t>- 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учителей во Владимирской области;</w:t>
      </w:r>
    </w:p>
    <w:p w:rsidR="00977298" w:rsidRDefault="00B5615F" w:rsidP="00FC6FD0">
      <w:pPr>
        <w:jc w:val="both"/>
        <w:rPr>
          <w:noProof w:val="0"/>
          <w:sz w:val="28"/>
        </w:rPr>
      </w:pPr>
      <w:r w:rsidRPr="00D77E9E">
        <w:rPr>
          <w:noProof w:val="0"/>
          <w:color w:val="FF0000"/>
          <w:sz w:val="28"/>
        </w:rPr>
        <w:tab/>
      </w:r>
      <w:r w:rsidR="00977298" w:rsidRPr="00AA4708">
        <w:rPr>
          <w:noProof w:val="0"/>
          <w:sz w:val="28"/>
        </w:rPr>
        <w:t>-</w:t>
      </w:r>
      <w:r w:rsidR="00C478BE" w:rsidRPr="00AA4708">
        <w:rPr>
          <w:noProof w:val="0"/>
          <w:sz w:val="28"/>
        </w:rPr>
        <w:t xml:space="preserve"> охват </w:t>
      </w:r>
      <w:r w:rsidR="00977298" w:rsidRPr="00AA4708">
        <w:rPr>
          <w:noProof w:val="0"/>
          <w:sz w:val="28"/>
        </w:rPr>
        <w:t>детей в возрасте 5-18 лет программами дополнительного образования</w:t>
      </w:r>
      <w:r w:rsidR="00C478BE" w:rsidRPr="00AA4708">
        <w:rPr>
          <w:noProof w:val="0"/>
          <w:sz w:val="28"/>
        </w:rPr>
        <w:t xml:space="preserve"> (удельный вес численности детей, получающих услуги дополнительного образования, в общей численности детей в возрасте 5-18 лет);</w:t>
      </w:r>
    </w:p>
    <w:p w:rsidR="00F54778" w:rsidRPr="00207B31" w:rsidRDefault="00AA4708" w:rsidP="00207B31">
      <w:pPr>
        <w:jc w:val="both"/>
        <w:rPr>
          <w:noProof w:val="0"/>
          <w:sz w:val="28"/>
        </w:rPr>
      </w:pPr>
      <w:r>
        <w:rPr>
          <w:noProof w:val="0"/>
          <w:sz w:val="28"/>
        </w:rPr>
        <w:tab/>
        <w:t>- доля детей с ограниченными возможностями здоровья, охваченных программами дополнительного образования, в том числе с использованием дистанционных технологий;</w:t>
      </w:r>
    </w:p>
    <w:p w:rsidR="004D4FFC" w:rsidRPr="00275FC7" w:rsidRDefault="004D4FFC" w:rsidP="004D4FFC">
      <w:pPr>
        <w:ind w:firstLine="709"/>
        <w:jc w:val="both"/>
        <w:rPr>
          <w:noProof w:val="0"/>
          <w:sz w:val="28"/>
        </w:rPr>
      </w:pPr>
      <w:r w:rsidRPr="00275FC7">
        <w:rPr>
          <w:noProof w:val="0"/>
          <w:sz w:val="28"/>
        </w:rPr>
        <w:t>- удельный вес численности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p w:rsidR="004D4FFC" w:rsidRPr="0072772A" w:rsidRDefault="004D4FFC" w:rsidP="0072772A">
      <w:pPr>
        <w:ind w:firstLine="709"/>
        <w:jc w:val="both"/>
        <w:rPr>
          <w:noProof w:val="0"/>
          <w:sz w:val="28"/>
          <w:szCs w:val="28"/>
        </w:rPr>
      </w:pPr>
      <w:r w:rsidRPr="00275FC7">
        <w:rPr>
          <w:noProof w:val="0"/>
          <w:sz w:val="28"/>
        </w:rPr>
        <w:t>- удельный вес численности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5C761B" w:rsidRDefault="005C761B" w:rsidP="00FC6FD0">
      <w:pPr>
        <w:ind w:firstLine="851"/>
        <w:jc w:val="both"/>
        <w:rPr>
          <w:noProof w:val="0"/>
          <w:sz w:val="28"/>
        </w:rPr>
      </w:pPr>
      <w:r>
        <w:rPr>
          <w:noProof w:val="0"/>
          <w:sz w:val="28"/>
        </w:rPr>
        <w:t xml:space="preserve">Срок реализации основного мероприятия 1.3 </w:t>
      </w:r>
      <w:r w:rsidR="00714652">
        <w:rPr>
          <w:noProof w:val="0"/>
          <w:sz w:val="28"/>
        </w:rPr>
        <w:t>–202</w:t>
      </w:r>
      <w:r w:rsidR="005F0B7E">
        <w:rPr>
          <w:noProof w:val="0"/>
          <w:sz w:val="28"/>
        </w:rPr>
        <w:t xml:space="preserve">1 </w:t>
      </w:r>
      <w:r w:rsidR="00714652">
        <w:rPr>
          <w:noProof w:val="0"/>
          <w:sz w:val="28"/>
        </w:rPr>
        <w:t>-202</w:t>
      </w:r>
      <w:r w:rsidR="005F0B7E">
        <w:rPr>
          <w:noProof w:val="0"/>
          <w:sz w:val="28"/>
        </w:rPr>
        <w:t>3</w:t>
      </w:r>
      <w:r>
        <w:rPr>
          <w:noProof w:val="0"/>
          <w:sz w:val="28"/>
        </w:rPr>
        <w:t xml:space="preserve"> годы</w:t>
      </w:r>
      <w:r w:rsidR="00FC6FD0">
        <w:rPr>
          <w:noProof w:val="0"/>
          <w:sz w:val="28"/>
        </w:rPr>
        <w:t>.</w:t>
      </w:r>
    </w:p>
    <w:p w:rsidR="0077702C" w:rsidRDefault="0077702C" w:rsidP="00FC6FD0">
      <w:pPr>
        <w:ind w:firstLine="851"/>
        <w:jc w:val="both"/>
        <w:rPr>
          <w:noProof w:val="0"/>
          <w:sz w:val="28"/>
        </w:rPr>
      </w:pPr>
    </w:p>
    <w:p w:rsidR="00236477" w:rsidRDefault="005C761B" w:rsidP="00FA3EB8">
      <w:pPr>
        <w:ind w:firstLine="851"/>
        <w:jc w:val="both"/>
        <w:rPr>
          <w:b/>
          <w:noProof w:val="0"/>
          <w:sz w:val="28"/>
        </w:rPr>
      </w:pPr>
      <w:r w:rsidRPr="005C761B">
        <w:rPr>
          <w:b/>
          <w:noProof w:val="0"/>
          <w:sz w:val="28"/>
        </w:rPr>
        <w:t>Основное мероприятие 1.</w:t>
      </w:r>
      <w:r w:rsidR="0077702C">
        <w:rPr>
          <w:b/>
          <w:noProof w:val="0"/>
          <w:sz w:val="28"/>
        </w:rPr>
        <w:t>5</w:t>
      </w:r>
      <w:r w:rsidR="001D222B" w:rsidRPr="0061600E">
        <w:rPr>
          <w:b/>
          <w:noProof w:val="0"/>
          <w:sz w:val="28"/>
        </w:rPr>
        <w:t>подпрограммы1</w:t>
      </w:r>
    </w:p>
    <w:p w:rsidR="00457CE3" w:rsidRDefault="00236477" w:rsidP="007A5101">
      <w:pPr>
        <w:ind w:firstLine="851"/>
        <w:jc w:val="both"/>
        <w:rPr>
          <w:noProof w:val="0"/>
          <w:sz w:val="28"/>
        </w:rPr>
      </w:pPr>
      <w:r w:rsidRPr="00236477">
        <w:rPr>
          <w:noProof w:val="0"/>
          <w:sz w:val="28"/>
        </w:rPr>
        <w:t>Основное  мероприятие 1.</w:t>
      </w:r>
      <w:r w:rsidR="0077702C">
        <w:rPr>
          <w:noProof w:val="0"/>
          <w:sz w:val="28"/>
        </w:rPr>
        <w:t>5</w:t>
      </w:r>
      <w:r w:rsidR="005C761B" w:rsidRPr="00236477">
        <w:rPr>
          <w:noProof w:val="0"/>
          <w:sz w:val="28"/>
        </w:rPr>
        <w:t>«Организация отдыха детей в каникулярное время»</w:t>
      </w:r>
      <w:r w:rsidRPr="00236477">
        <w:rPr>
          <w:noProof w:val="0"/>
          <w:sz w:val="28"/>
        </w:rPr>
        <w:t xml:space="preserve"> реализуется </w:t>
      </w:r>
      <w:r>
        <w:rPr>
          <w:noProof w:val="0"/>
          <w:sz w:val="28"/>
        </w:rPr>
        <w:t xml:space="preserve"> по направлениям</w:t>
      </w:r>
      <w:r w:rsidR="00457CE3">
        <w:rPr>
          <w:noProof w:val="0"/>
          <w:sz w:val="28"/>
        </w:rPr>
        <w:t>:</w:t>
      </w:r>
    </w:p>
    <w:p w:rsidR="00457CE3" w:rsidRDefault="00236477" w:rsidP="007A5101">
      <w:pPr>
        <w:ind w:firstLine="851"/>
        <w:jc w:val="both"/>
        <w:rPr>
          <w:sz w:val="28"/>
          <w:szCs w:val="28"/>
        </w:rPr>
      </w:pPr>
      <w:r>
        <w:rPr>
          <w:noProof w:val="0"/>
          <w:sz w:val="28"/>
        </w:rPr>
        <w:t>1.</w:t>
      </w:r>
      <w:r w:rsidR="00457CE3">
        <w:rPr>
          <w:noProof w:val="0"/>
          <w:sz w:val="28"/>
        </w:rPr>
        <w:t>5</w:t>
      </w:r>
      <w:r>
        <w:rPr>
          <w:noProof w:val="0"/>
          <w:sz w:val="28"/>
        </w:rPr>
        <w:t xml:space="preserve">.1 </w:t>
      </w:r>
      <w:r w:rsidRPr="00236477">
        <w:rPr>
          <w:noProof w:val="0"/>
          <w:sz w:val="28"/>
          <w:szCs w:val="28"/>
        </w:rPr>
        <w:t>«</w:t>
      </w:r>
      <w:r w:rsidR="00185500">
        <w:rPr>
          <w:noProof w:val="0"/>
          <w:sz w:val="28"/>
          <w:szCs w:val="28"/>
        </w:rPr>
        <w:t>Организация культурно-экскурсионного обслуживания в каникулярный период организованных групп детей»</w:t>
      </w:r>
      <w:r w:rsidR="00457CE3">
        <w:rPr>
          <w:sz w:val="28"/>
          <w:szCs w:val="28"/>
        </w:rPr>
        <w:t>.</w:t>
      </w:r>
    </w:p>
    <w:p w:rsidR="00457CE3" w:rsidRDefault="00236477" w:rsidP="007A5101">
      <w:pPr>
        <w:ind w:firstLine="851"/>
        <w:jc w:val="both"/>
        <w:rPr>
          <w:sz w:val="28"/>
          <w:szCs w:val="28"/>
        </w:rPr>
      </w:pPr>
      <w:r>
        <w:rPr>
          <w:sz w:val="28"/>
          <w:szCs w:val="28"/>
        </w:rPr>
        <w:t>1.</w:t>
      </w:r>
      <w:r w:rsidR="00457CE3">
        <w:rPr>
          <w:sz w:val="28"/>
          <w:szCs w:val="28"/>
        </w:rPr>
        <w:t>5</w:t>
      </w:r>
      <w:r>
        <w:rPr>
          <w:sz w:val="28"/>
          <w:szCs w:val="28"/>
        </w:rPr>
        <w:t xml:space="preserve">.2 </w:t>
      </w:r>
      <w:r w:rsidRPr="00236477">
        <w:rPr>
          <w:sz w:val="28"/>
          <w:szCs w:val="28"/>
        </w:rPr>
        <w:t>«</w:t>
      </w:r>
      <w:r w:rsidR="00185500">
        <w:rPr>
          <w:sz w:val="28"/>
          <w:szCs w:val="28"/>
        </w:rPr>
        <w:t>Полная или частичная  оплата стоимости путевок в оздоровительные организации»</w:t>
      </w:r>
      <w:r w:rsidR="00457CE3">
        <w:rPr>
          <w:sz w:val="28"/>
          <w:szCs w:val="28"/>
        </w:rPr>
        <w:t>.</w:t>
      </w:r>
    </w:p>
    <w:p w:rsidR="00457CE3" w:rsidRDefault="00236477" w:rsidP="007A5101">
      <w:pPr>
        <w:ind w:firstLine="851"/>
        <w:jc w:val="both"/>
        <w:rPr>
          <w:sz w:val="28"/>
          <w:szCs w:val="28"/>
        </w:rPr>
      </w:pPr>
      <w:r>
        <w:rPr>
          <w:sz w:val="28"/>
          <w:szCs w:val="28"/>
        </w:rPr>
        <w:t>1.</w:t>
      </w:r>
      <w:r w:rsidR="00457CE3">
        <w:rPr>
          <w:sz w:val="28"/>
          <w:szCs w:val="28"/>
        </w:rPr>
        <w:t>5</w:t>
      </w:r>
      <w:r>
        <w:rPr>
          <w:sz w:val="28"/>
          <w:szCs w:val="28"/>
        </w:rPr>
        <w:t>.3</w:t>
      </w:r>
      <w:r w:rsidR="004359C6" w:rsidRPr="00185500">
        <w:rPr>
          <w:sz w:val="28"/>
          <w:szCs w:val="28"/>
        </w:rPr>
        <w:t>«</w:t>
      </w:r>
      <w:r w:rsidR="00185500" w:rsidRPr="00185500">
        <w:rPr>
          <w:sz w:val="28"/>
          <w:szCs w:val="28"/>
        </w:rPr>
        <w:t>Поддержка приоритетных направлений развития отрасли образования(полная или частичная) оплата стоимо</w:t>
      </w:r>
      <w:r w:rsidR="00AE516E">
        <w:rPr>
          <w:sz w:val="28"/>
          <w:szCs w:val="28"/>
        </w:rPr>
        <w:t>сти путевок в оздоровительные организации)</w:t>
      </w:r>
      <w:r w:rsidR="001D6C63">
        <w:rPr>
          <w:sz w:val="28"/>
          <w:szCs w:val="28"/>
        </w:rPr>
        <w:t>»</w:t>
      </w:r>
      <w:r w:rsidR="00457CE3">
        <w:rPr>
          <w:sz w:val="28"/>
          <w:szCs w:val="28"/>
        </w:rPr>
        <w:t>.</w:t>
      </w:r>
    </w:p>
    <w:p w:rsidR="00236477" w:rsidRDefault="004359C6" w:rsidP="007A5101">
      <w:pPr>
        <w:ind w:firstLine="851"/>
        <w:jc w:val="both"/>
        <w:rPr>
          <w:sz w:val="28"/>
          <w:szCs w:val="28"/>
        </w:rPr>
      </w:pPr>
      <w:r>
        <w:rPr>
          <w:sz w:val="28"/>
          <w:szCs w:val="28"/>
        </w:rPr>
        <w:t>1.</w:t>
      </w:r>
      <w:r w:rsidR="00457CE3">
        <w:rPr>
          <w:sz w:val="28"/>
          <w:szCs w:val="28"/>
        </w:rPr>
        <w:t>5</w:t>
      </w:r>
      <w:r>
        <w:rPr>
          <w:sz w:val="28"/>
          <w:szCs w:val="28"/>
        </w:rPr>
        <w:t>.4</w:t>
      </w:r>
      <w:r w:rsidRPr="004359C6">
        <w:rPr>
          <w:sz w:val="28"/>
          <w:szCs w:val="28"/>
        </w:rPr>
        <w:t>«</w:t>
      </w:r>
      <w:r w:rsidR="00AE516E">
        <w:rPr>
          <w:sz w:val="28"/>
          <w:szCs w:val="28"/>
        </w:rPr>
        <w:t>Поддержка приоритетных направлений</w:t>
      </w:r>
      <w:r w:rsidR="00121397">
        <w:rPr>
          <w:sz w:val="28"/>
          <w:szCs w:val="28"/>
        </w:rPr>
        <w:t xml:space="preserve"> развития отрасли образования (организация культурно-экскурсионного обслуживания в каникулярный период организованных групп детей)</w:t>
      </w:r>
      <w:r w:rsidR="00D77E9E">
        <w:rPr>
          <w:sz w:val="28"/>
          <w:szCs w:val="28"/>
        </w:rPr>
        <w:t>»</w:t>
      </w:r>
      <w:r w:rsidR="004A55BB">
        <w:rPr>
          <w:sz w:val="28"/>
          <w:szCs w:val="28"/>
        </w:rPr>
        <w:t>.</w:t>
      </w:r>
    </w:p>
    <w:p w:rsidR="00D77E9E" w:rsidRDefault="00D77E9E" w:rsidP="007A5101">
      <w:pPr>
        <w:ind w:firstLine="851"/>
        <w:jc w:val="both"/>
        <w:rPr>
          <w:sz w:val="28"/>
          <w:szCs w:val="28"/>
        </w:rPr>
      </w:pPr>
      <w:r>
        <w:rPr>
          <w:sz w:val="28"/>
          <w:szCs w:val="28"/>
        </w:rPr>
        <w:t>1.5.5. «Подготовка муниципальных образовательных организаций к началу учебного года и оздоровительных лагерей к летнему периоду».</w:t>
      </w:r>
    </w:p>
    <w:p w:rsidR="00D77E9E" w:rsidRPr="001E032F" w:rsidRDefault="00D77E9E" w:rsidP="007A5101">
      <w:pPr>
        <w:ind w:firstLine="851"/>
        <w:jc w:val="both"/>
        <w:rPr>
          <w:sz w:val="16"/>
          <w:szCs w:val="16"/>
        </w:rPr>
      </w:pPr>
    </w:p>
    <w:p w:rsidR="005C761B" w:rsidRPr="006C32FA" w:rsidRDefault="005C761B" w:rsidP="001E032F">
      <w:pPr>
        <w:ind w:firstLine="851"/>
        <w:jc w:val="both"/>
        <w:rPr>
          <w:noProof w:val="0"/>
          <w:sz w:val="28"/>
        </w:rPr>
      </w:pPr>
      <w:r w:rsidRPr="006C32FA">
        <w:rPr>
          <w:noProof w:val="0"/>
          <w:sz w:val="28"/>
        </w:rPr>
        <w:t xml:space="preserve">Реализация основного мероприятия </w:t>
      </w:r>
      <w:r w:rsidR="007A5101" w:rsidRPr="006C32FA">
        <w:rPr>
          <w:noProof w:val="0"/>
          <w:sz w:val="28"/>
        </w:rPr>
        <w:t>1.</w:t>
      </w:r>
      <w:r w:rsidR="00457CE3" w:rsidRPr="006C32FA">
        <w:rPr>
          <w:noProof w:val="0"/>
          <w:sz w:val="28"/>
        </w:rPr>
        <w:t>5</w:t>
      </w:r>
      <w:r w:rsidRPr="006C32FA">
        <w:rPr>
          <w:noProof w:val="0"/>
          <w:sz w:val="28"/>
        </w:rPr>
        <w:t>направлена на достижение целевого показателя подпрограммы 1:</w:t>
      </w:r>
    </w:p>
    <w:p w:rsidR="007A5101" w:rsidRPr="00275FC7" w:rsidRDefault="00B5615F" w:rsidP="001E032F">
      <w:pPr>
        <w:jc w:val="both"/>
        <w:rPr>
          <w:noProof w:val="0"/>
          <w:sz w:val="28"/>
        </w:rPr>
      </w:pPr>
      <w:r w:rsidRPr="00D77E9E">
        <w:rPr>
          <w:noProof w:val="0"/>
          <w:color w:val="FF0000"/>
          <w:sz w:val="28"/>
        </w:rPr>
        <w:tab/>
      </w:r>
      <w:r w:rsidR="005C761B" w:rsidRPr="00275FC7">
        <w:rPr>
          <w:noProof w:val="0"/>
          <w:sz w:val="28"/>
        </w:rPr>
        <w:t xml:space="preserve">- </w:t>
      </w:r>
      <w:r w:rsidR="007A5101" w:rsidRPr="00275FC7">
        <w:rPr>
          <w:noProof w:val="0"/>
          <w:sz w:val="28"/>
        </w:rPr>
        <w:t>удельный вес детей школьноговозраста,подлежащих отдыху  в организациях отдыха детей и их оздоровления в каникулярный период за счет средств субсидии из областного бюджета бюджетам муниц</w:t>
      </w:r>
      <w:r w:rsidR="00833891" w:rsidRPr="00275FC7">
        <w:rPr>
          <w:noProof w:val="0"/>
          <w:sz w:val="28"/>
        </w:rPr>
        <w:t>и</w:t>
      </w:r>
      <w:r w:rsidR="007A5101" w:rsidRPr="00275FC7">
        <w:rPr>
          <w:noProof w:val="0"/>
          <w:sz w:val="28"/>
        </w:rPr>
        <w:t xml:space="preserve">пальных образований на организацию отдыха детей в каникулярное время  </w:t>
      </w:r>
      <w:r w:rsidR="00833891" w:rsidRPr="00275FC7">
        <w:rPr>
          <w:noProof w:val="0"/>
          <w:sz w:val="28"/>
        </w:rPr>
        <w:t>(</w:t>
      </w:r>
      <w:r w:rsidR="007A5101" w:rsidRPr="00275FC7">
        <w:rPr>
          <w:noProof w:val="0"/>
          <w:sz w:val="28"/>
        </w:rPr>
        <w:t>к общему числу детей от 7 до 17 лет)</w:t>
      </w:r>
      <w:r w:rsidR="00833891" w:rsidRPr="00275FC7">
        <w:rPr>
          <w:noProof w:val="0"/>
          <w:sz w:val="28"/>
        </w:rPr>
        <w:t>;</w:t>
      </w:r>
    </w:p>
    <w:p w:rsidR="00210AAE" w:rsidRPr="00275FC7" w:rsidRDefault="00B5615F" w:rsidP="001E032F">
      <w:pPr>
        <w:jc w:val="both"/>
        <w:rPr>
          <w:noProof w:val="0"/>
          <w:sz w:val="28"/>
        </w:rPr>
      </w:pPr>
      <w:r w:rsidRPr="00275FC7">
        <w:rPr>
          <w:noProof w:val="0"/>
          <w:sz w:val="28"/>
        </w:rPr>
        <w:tab/>
      </w:r>
      <w:r w:rsidR="00210AAE" w:rsidRPr="00275FC7">
        <w:rPr>
          <w:noProof w:val="0"/>
          <w:sz w:val="28"/>
        </w:rPr>
        <w:t xml:space="preserve">-удельный вес обучающихся в организациях по образовательным программам начального общего, основного общего, среднего общего образования, подлежащих культурно-экскурсионному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обучающихся </w:t>
      </w:r>
      <w:r w:rsidR="00121397" w:rsidRPr="00275FC7">
        <w:rPr>
          <w:noProof w:val="0"/>
          <w:sz w:val="28"/>
        </w:rPr>
        <w:t>1</w:t>
      </w:r>
      <w:r w:rsidR="00210AAE" w:rsidRPr="00275FC7">
        <w:rPr>
          <w:noProof w:val="0"/>
          <w:sz w:val="28"/>
        </w:rPr>
        <w:t>-11 классов в организациях по образовательным программам начального общего, основного общег</w:t>
      </w:r>
      <w:r w:rsidR="00477494" w:rsidRPr="00275FC7">
        <w:rPr>
          <w:noProof w:val="0"/>
          <w:sz w:val="28"/>
        </w:rPr>
        <w:t>о, среднего общего образования);</w:t>
      </w:r>
    </w:p>
    <w:p w:rsidR="00477494" w:rsidRPr="00477494" w:rsidRDefault="00477494" w:rsidP="007A5101">
      <w:pPr>
        <w:jc w:val="both"/>
        <w:rPr>
          <w:noProof w:val="0"/>
          <w:sz w:val="28"/>
        </w:rPr>
      </w:pPr>
      <w:r>
        <w:rPr>
          <w:noProof w:val="0"/>
          <w:color w:val="FF0000"/>
          <w:sz w:val="28"/>
        </w:rPr>
        <w:tab/>
      </w:r>
      <w:r w:rsidRPr="00477494">
        <w:rPr>
          <w:noProof w:val="0"/>
          <w:sz w:val="28"/>
        </w:rPr>
        <w:t>- количество муниципальных оздоровительных лагерей, в которых проведены мероприятия по подготовке к летнему периоду.</w:t>
      </w:r>
    </w:p>
    <w:p w:rsidR="005C761B" w:rsidRDefault="005C761B" w:rsidP="007A5101">
      <w:pPr>
        <w:ind w:firstLine="851"/>
        <w:jc w:val="both"/>
        <w:rPr>
          <w:noProof w:val="0"/>
          <w:sz w:val="28"/>
        </w:rPr>
      </w:pPr>
      <w:r>
        <w:rPr>
          <w:noProof w:val="0"/>
          <w:sz w:val="28"/>
        </w:rPr>
        <w:t xml:space="preserve">Срок реализации основного мероприятия 1.4 </w:t>
      </w:r>
      <w:r w:rsidR="00833891">
        <w:rPr>
          <w:noProof w:val="0"/>
          <w:sz w:val="28"/>
        </w:rPr>
        <w:t>–</w:t>
      </w:r>
      <w:r w:rsidR="00714652">
        <w:rPr>
          <w:noProof w:val="0"/>
          <w:sz w:val="28"/>
        </w:rPr>
        <w:t>202</w:t>
      </w:r>
      <w:r w:rsidR="005F0B7E">
        <w:rPr>
          <w:noProof w:val="0"/>
          <w:sz w:val="28"/>
        </w:rPr>
        <w:t xml:space="preserve">1 </w:t>
      </w:r>
      <w:r w:rsidR="00714652">
        <w:rPr>
          <w:noProof w:val="0"/>
          <w:sz w:val="28"/>
        </w:rPr>
        <w:t>-202</w:t>
      </w:r>
      <w:r w:rsidR="005F0B7E">
        <w:rPr>
          <w:noProof w:val="0"/>
          <w:sz w:val="28"/>
        </w:rPr>
        <w:t>3</w:t>
      </w:r>
      <w:r>
        <w:rPr>
          <w:noProof w:val="0"/>
          <w:sz w:val="28"/>
        </w:rPr>
        <w:t xml:space="preserve"> годы</w:t>
      </w:r>
    </w:p>
    <w:p w:rsidR="00FC6FD0" w:rsidRPr="001E032F" w:rsidRDefault="00FC6FD0" w:rsidP="0038381E">
      <w:pPr>
        <w:ind w:firstLine="142"/>
        <w:jc w:val="both"/>
        <w:rPr>
          <w:sz w:val="16"/>
          <w:szCs w:val="16"/>
        </w:rPr>
      </w:pPr>
    </w:p>
    <w:p w:rsidR="0072772A" w:rsidRDefault="0072772A" w:rsidP="00FC6FD0">
      <w:pPr>
        <w:jc w:val="center"/>
        <w:rPr>
          <w:b/>
          <w:sz w:val="28"/>
          <w:szCs w:val="28"/>
        </w:rPr>
      </w:pPr>
    </w:p>
    <w:p w:rsidR="0072772A" w:rsidRDefault="0072772A" w:rsidP="00FC6FD0">
      <w:pPr>
        <w:jc w:val="center"/>
        <w:rPr>
          <w:b/>
          <w:sz w:val="28"/>
          <w:szCs w:val="28"/>
        </w:rPr>
      </w:pPr>
    </w:p>
    <w:p w:rsidR="00E800DF" w:rsidRDefault="007F7466" w:rsidP="00FC6FD0">
      <w:pPr>
        <w:jc w:val="center"/>
        <w:rPr>
          <w:b/>
          <w:noProof w:val="0"/>
          <w:sz w:val="28"/>
        </w:rPr>
      </w:pPr>
      <w:r>
        <w:rPr>
          <w:b/>
          <w:sz w:val="28"/>
          <w:szCs w:val="28"/>
        </w:rPr>
        <w:t xml:space="preserve">Раздел 4. Ресурсное обеспечение </w:t>
      </w:r>
      <w:r w:rsidR="00B73011">
        <w:rPr>
          <w:b/>
          <w:sz w:val="28"/>
          <w:szCs w:val="28"/>
        </w:rPr>
        <w:t>подпрограммы1</w:t>
      </w:r>
    </w:p>
    <w:p w:rsidR="00CF3F1E" w:rsidRDefault="00C57AB4" w:rsidP="00FA3EB8">
      <w:pPr>
        <w:ind w:firstLine="851"/>
        <w:jc w:val="both"/>
        <w:rPr>
          <w:sz w:val="28"/>
          <w:szCs w:val="28"/>
        </w:rPr>
      </w:pPr>
      <w:r w:rsidRPr="00C57AB4">
        <w:rPr>
          <w:sz w:val="28"/>
          <w:szCs w:val="28"/>
        </w:rPr>
        <w:t>В соответствии с законодательством  о разг</w:t>
      </w:r>
      <w:r>
        <w:rPr>
          <w:sz w:val="28"/>
          <w:szCs w:val="28"/>
        </w:rPr>
        <w:t>р</w:t>
      </w:r>
      <w:r w:rsidRPr="00C57AB4">
        <w:rPr>
          <w:sz w:val="28"/>
          <w:szCs w:val="28"/>
        </w:rPr>
        <w:t>ан</w:t>
      </w:r>
      <w:r>
        <w:rPr>
          <w:sz w:val="28"/>
          <w:szCs w:val="28"/>
        </w:rPr>
        <w:t xml:space="preserve">ичении </w:t>
      </w:r>
      <w:r w:rsidR="00BB30A6">
        <w:rPr>
          <w:sz w:val="28"/>
          <w:szCs w:val="28"/>
        </w:rPr>
        <w:t xml:space="preserve"> полномочий между различными уровнями власти  предоставление дошкольного,общего образования и допол</w:t>
      </w:r>
      <w:r w:rsidR="008C7A42">
        <w:rPr>
          <w:sz w:val="28"/>
          <w:szCs w:val="28"/>
        </w:rPr>
        <w:t>нительного образования детей от</w:t>
      </w:r>
      <w:r w:rsidR="00BB30A6">
        <w:rPr>
          <w:sz w:val="28"/>
          <w:szCs w:val="28"/>
        </w:rPr>
        <w:t>несено к полномочиям органов государственной власти субъектов Российской Федерации и органов местного самоупр</w:t>
      </w:r>
      <w:r w:rsidR="007516E3">
        <w:rPr>
          <w:sz w:val="28"/>
          <w:szCs w:val="28"/>
        </w:rPr>
        <w:t>а</w:t>
      </w:r>
      <w:r w:rsidR="00BB30A6">
        <w:rPr>
          <w:sz w:val="28"/>
          <w:szCs w:val="28"/>
        </w:rPr>
        <w:t>вления и осуще</w:t>
      </w:r>
      <w:r w:rsidR="00CF3F1E">
        <w:rPr>
          <w:sz w:val="28"/>
          <w:szCs w:val="28"/>
        </w:rPr>
        <w:t>с</w:t>
      </w:r>
      <w:r w:rsidR="00BB30A6">
        <w:rPr>
          <w:sz w:val="28"/>
          <w:szCs w:val="28"/>
        </w:rPr>
        <w:t>твляется ими самостоятельно за счет соответствующих бюджетов.</w:t>
      </w:r>
    </w:p>
    <w:p w:rsidR="00E92F86" w:rsidRDefault="00CF3F1E" w:rsidP="00A13FC0">
      <w:pPr>
        <w:ind w:firstLine="851"/>
        <w:jc w:val="both"/>
        <w:rPr>
          <w:sz w:val="28"/>
          <w:szCs w:val="28"/>
        </w:rPr>
      </w:pPr>
      <w:r>
        <w:rPr>
          <w:sz w:val="28"/>
          <w:szCs w:val="28"/>
        </w:rPr>
        <w:t>Вместе с тем, со стороны регионального органа исполнительной власти предусматривается   оказание финансовой помощи для выравнивания условий  для получения  соответс</w:t>
      </w:r>
      <w:r w:rsidR="00833891">
        <w:rPr>
          <w:sz w:val="28"/>
          <w:szCs w:val="28"/>
        </w:rPr>
        <w:t>т</w:t>
      </w:r>
      <w:r>
        <w:rPr>
          <w:sz w:val="28"/>
          <w:szCs w:val="28"/>
        </w:rPr>
        <w:t>вующего образования в муниц</w:t>
      </w:r>
      <w:r w:rsidR="00591247">
        <w:rPr>
          <w:sz w:val="28"/>
          <w:szCs w:val="28"/>
        </w:rPr>
        <w:t>и</w:t>
      </w:r>
      <w:r>
        <w:rPr>
          <w:sz w:val="28"/>
          <w:szCs w:val="28"/>
        </w:rPr>
        <w:t>пальных образованиях.</w:t>
      </w:r>
    </w:p>
    <w:p w:rsidR="00FC6FD0" w:rsidRDefault="00591247" w:rsidP="00A13FC0">
      <w:pPr>
        <w:ind w:firstLine="851"/>
        <w:jc w:val="both"/>
        <w:rPr>
          <w:sz w:val="28"/>
          <w:szCs w:val="28"/>
        </w:rPr>
      </w:pPr>
      <w:r w:rsidRPr="00591247">
        <w:rPr>
          <w:sz w:val="28"/>
          <w:szCs w:val="28"/>
        </w:rPr>
        <w:t xml:space="preserve">Информация  о ресурсном обеспечении </w:t>
      </w:r>
      <w:r w:rsidR="004E470A">
        <w:rPr>
          <w:sz w:val="28"/>
          <w:szCs w:val="28"/>
        </w:rPr>
        <w:t>под</w:t>
      </w:r>
      <w:r w:rsidR="007516E3">
        <w:rPr>
          <w:sz w:val="28"/>
          <w:szCs w:val="28"/>
        </w:rPr>
        <w:t xml:space="preserve">программы </w:t>
      </w:r>
      <w:r w:rsidRPr="00591247">
        <w:rPr>
          <w:sz w:val="28"/>
          <w:szCs w:val="28"/>
        </w:rPr>
        <w:t xml:space="preserve"> представлена в приложени</w:t>
      </w:r>
      <w:r w:rsidR="007516E3">
        <w:rPr>
          <w:sz w:val="28"/>
          <w:szCs w:val="28"/>
        </w:rPr>
        <w:t>и</w:t>
      </w:r>
      <w:r w:rsidR="008C7A42">
        <w:rPr>
          <w:sz w:val="28"/>
          <w:szCs w:val="28"/>
        </w:rPr>
        <w:t>№</w:t>
      </w:r>
      <w:r w:rsidR="00B26568">
        <w:rPr>
          <w:sz w:val="28"/>
          <w:szCs w:val="28"/>
        </w:rPr>
        <w:t xml:space="preserve">2 </w:t>
      </w:r>
      <w:r w:rsidRPr="00591247">
        <w:rPr>
          <w:sz w:val="28"/>
          <w:szCs w:val="28"/>
        </w:rPr>
        <w:t>к Программе.</w:t>
      </w:r>
    </w:p>
    <w:p w:rsidR="00591247" w:rsidRDefault="00591247" w:rsidP="00A13FC0">
      <w:pPr>
        <w:ind w:firstLine="851"/>
        <w:jc w:val="both"/>
        <w:rPr>
          <w:sz w:val="28"/>
          <w:szCs w:val="28"/>
        </w:rPr>
      </w:pPr>
    </w:p>
    <w:p w:rsidR="007F7466" w:rsidRDefault="007F7466" w:rsidP="00686BCB">
      <w:pPr>
        <w:jc w:val="both"/>
        <w:rPr>
          <w:sz w:val="28"/>
          <w:szCs w:val="28"/>
        </w:rPr>
      </w:pPr>
      <w:r w:rsidRPr="007F7466">
        <w:rPr>
          <w:b/>
          <w:sz w:val="28"/>
          <w:szCs w:val="28"/>
        </w:rPr>
        <w:t>Раздел 5</w:t>
      </w:r>
      <w:r w:rsidR="00F06ACA">
        <w:rPr>
          <w:b/>
          <w:sz w:val="28"/>
          <w:szCs w:val="28"/>
        </w:rPr>
        <w:t xml:space="preserve">. </w:t>
      </w:r>
      <w:r w:rsidRPr="007F7466">
        <w:rPr>
          <w:b/>
          <w:sz w:val="28"/>
          <w:szCs w:val="28"/>
        </w:rPr>
        <w:t xml:space="preserve">Прогноз конечных результатов реализации </w:t>
      </w:r>
      <w:r w:rsidR="00595146">
        <w:rPr>
          <w:b/>
          <w:sz w:val="28"/>
          <w:szCs w:val="28"/>
        </w:rPr>
        <w:t>под</w:t>
      </w:r>
      <w:r w:rsidRPr="007F7466">
        <w:rPr>
          <w:b/>
          <w:sz w:val="28"/>
          <w:szCs w:val="28"/>
        </w:rPr>
        <w:t>программы</w:t>
      </w:r>
      <w:r w:rsidR="00595146">
        <w:rPr>
          <w:b/>
          <w:sz w:val="28"/>
          <w:szCs w:val="28"/>
        </w:rPr>
        <w:t xml:space="preserve"> 1</w:t>
      </w:r>
      <w:r w:rsidR="00686BCB">
        <w:rPr>
          <w:b/>
          <w:sz w:val="28"/>
          <w:szCs w:val="28"/>
        </w:rPr>
        <w:tab/>
      </w:r>
      <w:r w:rsidR="00880E3D" w:rsidRPr="00BD215F">
        <w:rPr>
          <w:sz w:val="28"/>
          <w:szCs w:val="28"/>
        </w:rPr>
        <w:t xml:space="preserve">Прогноз </w:t>
      </w:r>
      <w:r w:rsidR="00A52383">
        <w:rPr>
          <w:sz w:val="28"/>
          <w:szCs w:val="28"/>
        </w:rPr>
        <w:t xml:space="preserve">конечных результатов, значения индикаторов и показателей  </w:t>
      </w:r>
      <w:r w:rsidR="00BD215F">
        <w:rPr>
          <w:sz w:val="28"/>
          <w:szCs w:val="28"/>
        </w:rPr>
        <w:t>представлен</w:t>
      </w:r>
      <w:r w:rsidR="00A52383">
        <w:rPr>
          <w:sz w:val="28"/>
          <w:szCs w:val="28"/>
        </w:rPr>
        <w:t>ы</w:t>
      </w:r>
      <w:r w:rsidR="00BD215F">
        <w:rPr>
          <w:sz w:val="28"/>
          <w:szCs w:val="28"/>
        </w:rPr>
        <w:t xml:space="preserve">  в приложении №</w:t>
      </w:r>
      <w:r w:rsidR="00B26568">
        <w:rPr>
          <w:sz w:val="28"/>
          <w:szCs w:val="28"/>
        </w:rPr>
        <w:t>3</w:t>
      </w:r>
      <w:r w:rsidR="00BD215F">
        <w:rPr>
          <w:sz w:val="28"/>
          <w:szCs w:val="28"/>
        </w:rPr>
        <w:t>.</w:t>
      </w:r>
    </w:p>
    <w:p w:rsidR="00FC6FD0" w:rsidRPr="00BD215F" w:rsidRDefault="00FC6FD0" w:rsidP="00F06ACA">
      <w:pPr>
        <w:jc w:val="both"/>
        <w:rPr>
          <w:sz w:val="28"/>
          <w:szCs w:val="28"/>
        </w:rPr>
      </w:pPr>
    </w:p>
    <w:p w:rsidR="008960FB" w:rsidRDefault="00A52383" w:rsidP="00FC6FD0">
      <w:pPr>
        <w:jc w:val="center"/>
        <w:rPr>
          <w:b/>
          <w:sz w:val="28"/>
          <w:szCs w:val="28"/>
        </w:rPr>
      </w:pPr>
      <w:r w:rsidRPr="00A52383">
        <w:rPr>
          <w:b/>
          <w:sz w:val="28"/>
          <w:szCs w:val="28"/>
        </w:rPr>
        <w:t xml:space="preserve">Раздел </w:t>
      </w:r>
      <w:r w:rsidR="003D6C3E">
        <w:rPr>
          <w:b/>
          <w:sz w:val="28"/>
          <w:szCs w:val="28"/>
        </w:rPr>
        <w:t>6</w:t>
      </w:r>
      <w:r w:rsidR="00A33F8A">
        <w:rPr>
          <w:b/>
          <w:sz w:val="28"/>
          <w:szCs w:val="28"/>
        </w:rPr>
        <w:t>.</w:t>
      </w:r>
      <w:r w:rsidR="008960FB" w:rsidRPr="008960FB">
        <w:rPr>
          <w:b/>
          <w:noProof w:val="0"/>
          <w:sz w:val="28"/>
        </w:rPr>
        <w:t>Порядок и методика оценки эффективности</w:t>
      </w:r>
      <w:r w:rsidR="008960FB">
        <w:rPr>
          <w:b/>
          <w:sz w:val="28"/>
          <w:szCs w:val="28"/>
        </w:rPr>
        <w:t>под</w:t>
      </w:r>
      <w:r w:rsidR="008960FB" w:rsidRPr="007F7466">
        <w:rPr>
          <w:b/>
          <w:sz w:val="28"/>
          <w:szCs w:val="28"/>
        </w:rPr>
        <w:t>программы</w:t>
      </w:r>
      <w:r w:rsidR="008960FB">
        <w:rPr>
          <w:b/>
          <w:sz w:val="28"/>
          <w:szCs w:val="28"/>
        </w:rPr>
        <w:t xml:space="preserve"> 1</w:t>
      </w:r>
    </w:p>
    <w:p w:rsidR="008960FB" w:rsidRDefault="008960FB" w:rsidP="008960FB">
      <w:pPr>
        <w:ind w:firstLine="851"/>
        <w:jc w:val="both"/>
        <w:rPr>
          <w:noProof w:val="0"/>
          <w:sz w:val="28"/>
        </w:rPr>
      </w:pPr>
      <w:r w:rsidRPr="00241724">
        <w:rPr>
          <w:noProof w:val="0"/>
          <w:sz w:val="28"/>
        </w:rPr>
        <w:t>Оце</w:t>
      </w:r>
      <w:r>
        <w:rPr>
          <w:noProof w:val="0"/>
          <w:sz w:val="28"/>
        </w:rPr>
        <w:t>н</w:t>
      </w:r>
      <w:r w:rsidRPr="00241724">
        <w:rPr>
          <w:noProof w:val="0"/>
          <w:sz w:val="28"/>
        </w:rPr>
        <w:t xml:space="preserve">ка эффективности реализации </w:t>
      </w:r>
      <w:r w:rsidRPr="008960FB">
        <w:rPr>
          <w:sz w:val="28"/>
          <w:szCs w:val="28"/>
        </w:rPr>
        <w:t xml:space="preserve">подпрограммы 1 </w:t>
      </w:r>
      <w:r w:rsidRPr="008960FB">
        <w:rPr>
          <w:noProof w:val="0"/>
          <w:sz w:val="28"/>
        </w:rPr>
        <w:t>«Развитие дошкольного, общего образования и дополнительного образования детей»</w:t>
      </w:r>
      <w:r w:rsidRPr="00241724">
        <w:rPr>
          <w:noProof w:val="0"/>
          <w:sz w:val="28"/>
        </w:rPr>
        <w:t xml:space="preserve">осуществляется в соответствии с Порядком, установленным постановлением администрации округа от  </w:t>
      </w:r>
      <w:r>
        <w:rPr>
          <w:noProof w:val="0"/>
          <w:sz w:val="28"/>
        </w:rPr>
        <w:t>27.08.2015 № 1690</w:t>
      </w:r>
      <w:r w:rsidRPr="00241724">
        <w:rPr>
          <w:noProof w:val="0"/>
          <w:sz w:val="28"/>
        </w:rPr>
        <w:t xml:space="preserve"> «О </w:t>
      </w:r>
      <w:r>
        <w:rPr>
          <w:noProof w:val="0"/>
          <w:sz w:val="28"/>
        </w:rPr>
        <w:t>П</w:t>
      </w:r>
      <w:r w:rsidRPr="00241724">
        <w:rPr>
          <w:noProof w:val="0"/>
          <w:sz w:val="28"/>
        </w:rPr>
        <w:t>орядке разработки, реализации и оценки эффективности  муниц</w:t>
      </w:r>
      <w:r>
        <w:rPr>
          <w:noProof w:val="0"/>
          <w:sz w:val="28"/>
        </w:rPr>
        <w:t>и</w:t>
      </w:r>
      <w:r w:rsidRPr="00241724">
        <w:rPr>
          <w:noProof w:val="0"/>
          <w:sz w:val="28"/>
        </w:rPr>
        <w:t>пальных программ округа Муром»</w:t>
      </w:r>
      <w:r>
        <w:rPr>
          <w:noProof w:val="0"/>
          <w:sz w:val="28"/>
        </w:rPr>
        <w:t>.</w:t>
      </w:r>
    </w:p>
    <w:p w:rsidR="00FC6FD0" w:rsidRDefault="00FC6FD0" w:rsidP="008960FB">
      <w:pPr>
        <w:ind w:firstLine="851"/>
        <w:jc w:val="both"/>
        <w:rPr>
          <w:noProof w:val="0"/>
          <w:sz w:val="28"/>
        </w:rPr>
      </w:pPr>
    </w:p>
    <w:p w:rsidR="008960FB" w:rsidRDefault="008960FB" w:rsidP="00FC6FD0">
      <w:pPr>
        <w:jc w:val="center"/>
        <w:rPr>
          <w:b/>
          <w:noProof w:val="0"/>
          <w:sz w:val="28"/>
        </w:rPr>
      </w:pPr>
      <w:r w:rsidRPr="00311BD1">
        <w:rPr>
          <w:b/>
          <w:noProof w:val="0"/>
          <w:sz w:val="28"/>
        </w:rPr>
        <w:t>Раздел 7</w:t>
      </w:r>
      <w:r>
        <w:rPr>
          <w:b/>
          <w:noProof w:val="0"/>
          <w:sz w:val="28"/>
        </w:rPr>
        <w:t>.</w:t>
      </w:r>
      <w:r w:rsidRPr="00311BD1">
        <w:rPr>
          <w:b/>
          <w:noProof w:val="0"/>
          <w:sz w:val="28"/>
        </w:rPr>
        <w:t xml:space="preserve"> Анализ рисков реализации </w:t>
      </w:r>
      <w:r w:rsidR="00193841">
        <w:rPr>
          <w:b/>
          <w:sz w:val="28"/>
          <w:szCs w:val="28"/>
        </w:rPr>
        <w:t>под</w:t>
      </w:r>
      <w:r w:rsidR="00193841" w:rsidRPr="007F7466">
        <w:rPr>
          <w:b/>
          <w:sz w:val="28"/>
          <w:szCs w:val="28"/>
        </w:rPr>
        <w:t>программы</w:t>
      </w:r>
      <w:r w:rsidR="00193841">
        <w:rPr>
          <w:b/>
          <w:sz w:val="28"/>
          <w:szCs w:val="28"/>
        </w:rPr>
        <w:t xml:space="preserve"> 1 </w:t>
      </w:r>
      <w:r w:rsidRPr="00311BD1">
        <w:rPr>
          <w:b/>
          <w:noProof w:val="0"/>
          <w:sz w:val="28"/>
        </w:rPr>
        <w:t xml:space="preserve">и описание мер управления рисками реализации </w:t>
      </w:r>
      <w:r w:rsidR="00193841">
        <w:rPr>
          <w:b/>
          <w:sz w:val="28"/>
          <w:szCs w:val="28"/>
        </w:rPr>
        <w:t>под</w:t>
      </w:r>
      <w:r w:rsidR="00193841" w:rsidRPr="007F7466">
        <w:rPr>
          <w:b/>
          <w:sz w:val="28"/>
          <w:szCs w:val="28"/>
        </w:rPr>
        <w:t>программы</w:t>
      </w:r>
      <w:r w:rsidR="00193841">
        <w:rPr>
          <w:b/>
          <w:sz w:val="28"/>
          <w:szCs w:val="28"/>
        </w:rPr>
        <w:t xml:space="preserve"> 1</w:t>
      </w:r>
    </w:p>
    <w:p w:rsidR="00E15643" w:rsidRDefault="00E15643" w:rsidP="008960FB">
      <w:pPr>
        <w:ind w:firstLine="851"/>
        <w:rPr>
          <w:noProof w:val="0"/>
          <w:sz w:val="28"/>
        </w:rPr>
      </w:pPr>
      <w:r>
        <w:rPr>
          <w:noProof w:val="0"/>
          <w:sz w:val="28"/>
        </w:rPr>
        <w:t>Реализация подпрограммы сопровождается рядом рисков, прежде всего финансово-экономическими.</w:t>
      </w:r>
    </w:p>
    <w:p w:rsidR="008960FB" w:rsidRDefault="00E15643" w:rsidP="00E15643">
      <w:pPr>
        <w:ind w:firstLine="851"/>
        <w:rPr>
          <w:noProof w:val="0"/>
          <w:sz w:val="28"/>
        </w:rPr>
      </w:pPr>
      <w:r>
        <w:rPr>
          <w:noProof w:val="0"/>
          <w:sz w:val="28"/>
        </w:rPr>
        <w:t>Финансово-экономические риски в первую очередь связаны с сокращением  в ходе реализации подпрограммы предусмотренных объемов бюджетных средств, что потребует изменений в подпрограмму. Основными мерами управления рисками с целью минимизации их влияния на достижение целей и конечных результатов выступают мониторинг, открытость и подотчетность, методическое и аналитическое сопровождение, информационность.</w:t>
      </w:r>
    </w:p>
    <w:p w:rsidR="00FC6FD0" w:rsidRDefault="00FC6FD0" w:rsidP="00E15643">
      <w:pPr>
        <w:ind w:firstLine="851"/>
        <w:rPr>
          <w:noProof w:val="0"/>
          <w:sz w:val="28"/>
        </w:rPr>
      </w:pPr>
    </w:p>
    <w:p w:rsidR="00E15643" w:rsidRDefault="00CD2DC3" w:rsidP="00FC6FD0">
      <w:pPr>
        <w:ind w:firstLine="851"/>
        <w:jc w:val="center"/>
        <w:rPr>
          <w:b/>
          <w:sz w:val="28"/>
          <w:szCs w:val="28"/>
        </w:rPr>
      </w:pPr>
      <w:r w:rsidRPr="003524C4">
        <w:rPr>
          <w:b/>
          <w:noProof w:val="0"/>
          <w:sz w:val="28"/>
        </w:rPr>
        <w:t>Раздел 8</w:t>
      </w:r>
      <w:r w:rsidR="001218E5">
        <w:rPr>
          <w:b/>
          <w:noProof w:val="0"/>
          <w:sz w:val="28"/>
        </w:rPr>
        <w:t>.</w:t>
      </w:r>
      <w:r w:rsidR="00A52383" w:rsidRPr="00A52383">
        <w:rPr>
          <w:b/>
          <w:sz w:val="28"/>
          <w:szCs w:val="28"/>
        </w:rPr>
        <w:t>Прогноз сводных показателей муниципальн</w:t>
      </w:r>
      <w:r>
        <w:rPr>
          <w:b/>
          <w:sz w:val="28"/>
          <w:szCs w:val="28"/>
        </w:rPr>
        <w:t>ых</w:t>
      </w:r>
      <w:r w:rsidR="00A52383" w:rsidRPr="00A52383">
        <w:rPr>
          <w:b/>
          <w:sz w:val="28"/>
          <w:szCs w:val="28"/>
        </w:rPr>
        <w:t xml:space="preserve"> задани</w:t>
      </w:r>
      <w:r>
        <w:rPr>
          <w:b/>
          <w:sz w:val="28"/>
          <w:szCs w:val="28"/>
        </w:rPr>
        <w:t>й</w:t>
      </w:r>
      <w:r w:rsidR="00A52383" w:rsidRPr="00A52383">
        <w:rPr>
          <w:b/>
          <w:sz w:val="28"/>
          <w:szCs w:val="28"/>
        </w:rPr>
        <w:t xml:space="preserve"> по реализации </w:t>
      </w:r>
      <w:r w:rsidR="00924245">
        <w:rPr>
          <w:b/>
          <w:sz w:val="28"/>
          <w:szCs w:val="28"/>
        </w:rPr>
        <w:t xml:space="preserve"> подпрограммы </w:t>
      </w:r>
      <w:r w:rsidR="00C0471E">
        <w:rPr>
          <w:b/>
          <w:sz w:val="28"/>
          <w:szCs w:val="28"/>
        </w:rPr>
        <w:t>1</w:t>
      </w:r>
    </w:p>
    <w:p w:rsidR="00B5615F" w:rsidRDefault="00924245" w:rsidP="0090460D">
      <w:pPr>
        <w:ind w:firstLine="851"/>
        <w:jc w:val="both"/>
        <w:rPr>
          <w:rFonts w:cs="Calibri"/>
          <w:b/>
          <w:sz w:val="44"/>
          <w:szCs w:val="44"/>
        </w:rPr>
      </w:pPr>
      <w:r w:rsidRPr="00924245">
        <w:rPr>
          <w:sz w:val="28"/>
          <w:szCs w:val="28"/>
        </w:rPr>
        <w:t>В рамках подпрограммы</w:t>
      </w:r>
      <w:r w:rsidR="00C0471E">
        <w:rPr>
          <w:sz w:val="28"/>
          <w:szCs w:val="28"/>
        </w:rPr>
        <w:t>1</w:t>
      </w:r>
      <w:r w:rsidRPr="00924245">
        <w:rPr>
          <w:sz w:val="28"/>
          <w:szCs w:val="28"/>
        </w:rPr>
        <w:t>будут обеспечены формирование и реализация муниципальных заданий на реализацию основных образовательных прог</w:t>
      </w:r>
      <w:r w:rsidR="00104540">
        <w:rPr>
          <w:sz w:val="28"/>
          <w:szCs w:val="28"/>
        </w:rPr>
        <w:t>р</w:t>
      </w:r>
      <w:r w:rsidRPr="00924245">
        <w:rPr>
          <w:sz w:val="28"/>
          <w:szCs w:val="28"/>
        </w:rPr>
        <w:t>амм дошкольного,начального общего</w:t>
      </w:r>
      <w:r>
        <w:rPr>
          <w:sz w:val="28"/>
          <w:szCs w:val="28"/>
        </w:rPr>
        <w:t>, основного общего, среднего общего образования, а также образовательных программ дополнительного образования детей.Прогноз сводных показателей муниципальных заданий представлен в приложении №</w:t>
      </w:r>
      <w:r w:rsidR="00B26568">
        <w:rPr>
          <w:sz w:val="28"/>
          <w:szCs w:val="28"/>
        </w:rPr>
        <w:t>4</w:t>
      </w:r>
      <w:r>
        <w:rPr>
          <w:sz w:val="28"/>
          <w:szCs w:val="28"/>
        </w:rPr>
        <w:t xml:space="preserve"> к </w:t>
      </w:r>
      <w:r w:rsidR="001218E5">
        <w:rPr>
          <w:sz w:val="28"/>
          <w:szCs w:val="28"/>
        </w:rPr>
        <w:t>П</w:t>
      </w:r>
      <w:r w:rsidR="004D02A8">
        <w:rPr>
          <w:sz w:val="28"/>
          <w:szCs w:val="28"/>
        </w:rPr>
        <w:t>рограмме.</w:t>
      </w:r>
    </w:p>
    <w:p w:rsidR="00B5615F" w:rsidRDefault="00B5615F" w:rsidP="00A13FC0">
      <w:pPr>
        <w:autoSpaceDE w:val="0"/>
        <w:autoSpaceDN w:val="0"/>
        <w:adjustRightInd w:val="0"/>
        <w:jc w:val="center"/>
        <w:rPr>
          <w:rFonts w:cs="Calibri"/>
          <w:b/>
          <w:sz w:val="44"/>
          <w:szCs w:val="44"/>
        </w:rPr>
      </w:pPr>
    </w:p>
    <w:p w:rsidR="00B5615F" w:rsidRDefault="00B5615F" w:rsidP="00A13FC0">
      <w:pPr>
        <w:autoSpaceDE w:val="0"/>
        <w:autoSpaceDN w:val="0"/>
        <w:adjustRightInd w:val="0"/>
        <w:jc w:val="center"/>
        <w:rPr>
          <w:rFonts w:cs="Calibri"/>
          <w:b/>
          <w:sz w:val="44"/>
          <w:szCs w:val="44"/>
        </w:rPr>
      </w:pPr>
    </w:p>
    <w:p w:rsidR="00B5615F" w:rsidRDefault="00B5615F" w:rsidP="00A13FC0">
      <w:pPr>
        <w:autoSpaceDE w:val="0"/>
        <w:autoSpaceDN w:val="0"/>
        <w:adjustRightInd w:val="0"/>
        <w:jc w:val="center"/>
        <w:rPr>
          <w:rFonts w:cs="Calibri"/>
          <w:b/>
          <w:sz w:val="44"/>
          <w:szCs w:val="44"/>
        </w:rPr>
      </w:pPr>
    </w:p>
    <w:p w:rsidR="00B5615F" w:rsidRDefault="00B5615F" w:rsidP="00A13FC0">
      <w:pPr>
        <w:autoSpaceDE w:val="0"/>
        <w:autoSpaceDN w:val="0"/>
        <w:adjustRightInd w:val="0"/>
        <w:jc w:val="center"/>
        <w:rPr>
          <w:rFonts w:cs="Calibri"/>
          <w:b/>
          <w:sz w:val="44"/>
          <w:szCs w:val="44"/>
        </w:rPr>
      </w:pPr>
    </w:p>
    <w:p w:rsidR="00B5615F" w:rsidRDefault="00B5615F" w:rsidP="00A13FC0">
      <w:pPr>
        <w:autoSpaceDE w:val="0"/>
        <w:autoSpaceDN w:val="0"/>
        <w:adjustRightInd w:val="0"/>
        <w:jc w:val="center"/>
        <w:rPr>
          <w:rFonts w:cs="Calibri"/>
          <w:b/>
          <w:sz w:val="44"/>
          <w:szCs w:val="44"/>
        </w:rPr>
      </w:pPr>
    </w:p>
    <w:p w:rsidR="00B5615F" w:rsidRDefault="00B5615F" w:rsidP="00A13FC0">
      <w:pPr>
        <w:autoSpaceDE w:val="0"/>
        <w:autoSpaceDN w:val="0"/>
        <w:adjustRightInd w:val="0"/>
        <w:jc w:val="center"/>
        <w:rPr>
          <w:rFonts w:cs="Calibri"/>
          <w:b/>
          <w:sz w:val="44"/>
          <w:szCs w:val="44"/>
        </w:rPr>
      </w:pPr>
    </w:p>
    <w:p w:rsidR="00B5615F" w:rsidRDefault="00B5615F" w:rsidP="00A13FC0">
      <w:pPr>
        <w:autoSpaceDE w:val="0"/>
        <w:autoSpaceDN w:val="0"/>
        <w:adjustRightInd w:val="0"/>
        <w:jc w:val="center"/>
        <w:rPr>
          <w:rFonts w:cs="Calibri"/>
          <w:b/>
          <w:sz w:val="44"/>
          <w:szCs w:val="44"/>
        </w:rPr>
      </w:pPr>
    </w:p>
    <w:p w:rsidR="00B5615F" w:rsidRDefault="00B5615F" w:rsidP="00A13FC0">
      <w:pPr>
        <w:autoSpaceDE w:val="0"/>
        <w:autoSpaceDN w:val="0"/>
        <w:adjustRightInd w:val="0"/>
        <w:jc w:val="center"/>
        <w:rPr>
          <w:rFonts w:cs="Calibri"/>
          <w:b/>
          <w:sz w:val="44"/>
          <w:szCs w:val="44"/>
        </w:rPr>
      </w:pPr>
    </w:p>
    <w:p w:rsidR="0093476B" w:rsidRPr="00E07B07" w:rsidRDefault="0093476B" w:rsidP="00A13FC0">
      <w:pPr>
        <w:autoSpaceDE w:val="0"/>
        <w:autoSpaceDN w:val="0"/>
        <w:adjustRightInd w:val="0"/>
        <w:jc w:val="center"/>
        <w:rPr>
          <w:rFonts w:cs="Calibri"/>
          <w:b/>
          <w:sz w:val="44"/>
          <w:szCs w:val="44"/>
        </w:rPr>
      </w:pPr>
      <w:r w:rsidRPr="00E07B07">
        <w:rPr>
          <w:rFonts w:cs="Calibri"/>
          <w:b/>
          <w:sz w:val="44"/>
          <w:szCs w:val="44"/>
        </w:rPr>
        <w:t xml:space="preserve">Подпрограмма </w:t>
      </w:r>
      <w:r w:rsidR="001C274A" w:rsidRPr="00E07B07">
        <w:rPr>
          <w:rFonts w:cs="Calibri"/>
          <w:b/>
          <w:sz w:val="44"/>
          <w:szCs w:val="44"/>
        </w:rPr>
        <w:t>2</w:t>
      </w:r>
    </w:p>
    <w:p w:rsidR="001B01F1" w:rsidRDefault="0093476B" w:rsidP="00A13FC0">
      <w:pPr>
        <w:autoSpaceDE w:val="0"/>
        <w:autoSpaceDN w:val="0"/>
        <w:adjustRightInd w:val="0"/>
        <w:jc w:val="center"/>
        <w:rPr>
          <w:rFonts w:cs="Calibri"/>
          <w:b/>
          <w:sz w:val="44"/>
          <w:szCs w:val="44"/>
        </w:rPr>
      </w:pPr>
      <w:r w:rsidRPr="00E07B07">
        <w:rPr>
          <w:rFonts w:cs="Calibri"/>
          <w:b/>
          <w:sz w:val="44"/>
          <w:szCs w:val="44"/>
        </w:rPr>
        <w:t>«Обеспечение защиты прав и интер</w:t>
      </w:r>
      <w:r w:rsidR="00712DDE" w:rsidRPr="00E07B07">
        <w:rPr>
          <w:rFonts w:cs="Calibri"/>
          <w:b/>
          <w:sz w:val="44"/>
          <w:szCs w:val="44"/>
        </w:rPr>
        <w:t>е</w:t>
      </w:r>
      <w:r w:rsidRPr="00E07B07">
        <w:rPr>
          <w:rFonts w:cs="Calibri"/>
          <w:b/>
          <w:sz w:val="44"/>
          <w:szCs w:val="44"/>
        </w:rPr>
        <w:t xml:space="preserve">сов </w:t>
      </w:r>
    </w:p>
    <w:p w:rsidR="001B01F1" w:rsidRDefault="0093476B" w:rsidP="00A13FC0">
      <w:pPr>
        <w:autoSpaceDE w:val="0"/>
        <w:autoSpaceDN w:val="0"/>
        <w:adjustRightInd w:val="0"/>
        <w:jc w:val="center"/>
        <w:rPr>
          <w:rFonts w:cs="Calibri"/>
          <w:b/>
          <w:sz w:val="44"/>
          <w:szCs w:val="44"/>
        </w:rPr>
      </w:pPr>
      <w:r w:rsidRPr="00E07B07">
        <w:rPr>
          <w:rFonts w:cs="Calibri"/>
          <w:b/>
          <w:sz w:val="44"/>
          <w:szCs w:val="44"/>
        </w:rPr>
        <w:t xml:space="preserve">детей-сирот и детей, оставшихся без </w:t>
      </w:r>
    </w:p>
    <w:p w:rsidR="0093476B" w:rsidRPr="00E07B07" w:rsidRDefault="0093476B" w:rsidP="00A13FC0">
      <w:pPr>
        <w:autoSpaceDE w:val="0"/>
        <w:autoSpaceDN w:val="0"/>
        <w:adjustRightInd w:val="0"/>
        <w:jc w:val="center"/>
        <w:rPr>
          <w:rFonts w:cs="Calibri"/>
          <w:b/>
          <w:sz w:val="44"/>
          <w:szCs w:val="44"/>
        </w:rPr>
      </w:pPr>
      <w:r w:rsidRPr="00E07B07">
        <w:rPr>
          <w:rFonts w:cs="Calibri"/>
          <w:b/>
          <w:sz w:val="44"/>
          <w:szCs w:val="44"/>
        </w:rPr>
        <w:t>попечения родителей»</w:t>
      </w:r>
    </w:p>
    <w:p w:rsidR="0093476B" w:rsidRDefault="0093476B" w:rsidP="00356984">
      <w:pPr>
        <w:autoSpaceDE w:val="0"/>
        <w:autoSpaceDN w:val="0"/>
        <w:adjustRightInd w:val="0"/>
        <w:jc w:val="both"/>
        <w:rPr>
          <w:rFonts w:cs="Calibri"/>
          <w:sz w:val="28"/>
          <w:szCs w:val="28"/>
        </w:rPr>
      </w:pPr>
    </w:p>
    <w:p w:rsidR="0093476B" w:rsidRDefault="0093476B" w:rsidP="00356984">
      <w:pPr>
        <w:autoSpaceDE w:val="0"/>
        <w:autoSpaceDN w:val="0"/>
        <w:adjustRightInd w:val="0"/>
        <w:jc w:val="both"/>
        <w:rPr>
          <w:rFonts w:cs="Calibri"/>
          <w:sz w:val="28"/>
          <w:szCs w:val="28"/>
        </w:rPr>
      </w:pPr>
    </w:p>
    <w:p w:rsidR="006845CD" w:rsidRDefault="006845CD" w:rsidP="00356984">
      <w:pPr>
        <w:autoSpaceDE w:val="0"/>
        <w:autoSpaceDN w:val="0"/>
        <w:adjustRightInd w:val="0"/>
        <w:jc w:val="both"/>
        <w:rPr>
          <w:rFonts w:cs="Calibri"/>
          <w:sz w:val="28"/>
          <w:szCs w:val="28"/>
        </w:rPr>
      </w:pPr>
    </w:p>
    <w:p w:rsidR="006845CD" w:rsidRDefault="006845CD" w:rsidP="00356984">
      <w:pPr>
        <w:autoSpaceDE w:val="0"/>
        <w:autoSpaceDN w:val="0"/>
        <w:adjustRightInd w:val="0"/>
        <w:jc w:val="both"/>
        <w:rPr>
          <w:rFonts w:cs="Calibri"/>
          <w:sz w:val="28"/>
          <w:szCs w:val="28"/>
        </w:rPr>
      </w:pPr>
    </w:p>
    <w:p w:rsidR="006845CD" w:rsidRDefault="006845CD" w:rsidP="00356984">
      <w:pPr>
        <w:autoSpaceDE w:val="0"/>
        <w:autoSpaceDN w:val="0"/>
        <w:adjustRightInd w:val="0"/>
        <w:jc w:val="both"/>
        <w:rPr>
          <w:rFonts w:cs="Calibri"/>
          <w:sz w:val="28"/>
          <w:szCs w:val="28"/>
        </w:rPr>
      </w:pPr>
    </w:p>
    <w:p w:rsidR="006845CD" w:rsidRDefault="006845CD" w:rsidP="00356984">
      <w:pPr>
        <w:autoSpaceDE w:val="0"/>
        <w:autoSpaceDN w:val="0"/>
        <w:adjustRightInd w:val="0"/>
        <w:jc w:val="both"/>
        <w:rPr>
          <w:rFonts w:cs="Calibri"/>
          <w:sz w:val="28"/>
          <w:szCs w:val="28"/>
        </w:rPr>
      </w:pPr>
    </w:p>
    <w:p w:rsidR="006845CD" w:rsidRDefault="006845CD" w:rsidP="00356984">
      <w:pPr>
        <w:autoSpaceDE w:val="0"/>
        <w:autoSpaceDN w:val="0"/>
        <w:adjustRightInd w:val="0"/>
        <w:jc w:val="both"/>
        <w:rPr>
          <w:rFonts w:cs="Calibri"/>
          <w:sz w:val="28"/>
          <w:szCs w:val="28"/>
        </w:rPr>
      </w:pPr>
    </w:p>
    <w:p w:rsidR="006845CD" w:rsidRDefault="006845CD" w:rsidP="00356984">
      <w:pPr>
        <w:autoSpaceDE w:val="0"/>
        <w:autoSpaceDN w:val="0"/>
        <w:adjustRightInd w:val="0"/>
        <w:jc w:val="both"/>
        <w:rPr>
          <w:rFonts w:cs="Calibri"/>
          <w:sz w:val="28"/>
          <w:szCs w:val="28"/>
        </w:rPr>
      </w:pPr>
    </w:p>
    <w:p w:rsidR="006845CD" w:rsidRDefault="006845CD" w:rsidP="00356984">
      <w:pPr>
        <w:autoSpaceDE w:val="0"/>
        <w:autoSpaceDN w:val="0"/>
        <w:adjustRightInd w:val="0"/>
        <w:jc w:val="both"/>
        <w:rPr>
          <w:rFonts w:cs="Calibri"/>
          <w:sz w:val="28"/>
          <w:szCs w:val="28"/>
        </w:rPr>
      </w:pPr>
    </w:p>
    <w:p w:rsidR="006845CD" w:rsidRDefault="006845CD" w:rsidP="00356984">
      <w:pPr>
        <w:autoSpaceDE w:val="0"/>
        <w:autoSpaceDN w:val="0"/>
        <w:adjustRightInd w:val="0"/>
        <w:jc w:val="both"/>
        <w:rPr>
          <w:rFonts w:cs="Calibri"/>
          <w:sz w:val="28"/>
          <w:szCs w:val="28"/>
        </w:rPr>
      </w:pPr>
    </w:p>
    <w:p w:rsidR="00922D50" w:rsidRDefault="00922D50" w:rsidP="00356984">
      <w:pPr>
        <w:autoSpaceDE w:val="0"/>
        <w:autoSpaceDN w:val="0"/>
        <w:adjustRightInd w:val="0"/>
        <w:jc w:val="both"/>
        <w:rPr>
          <w:rFonts w:cs="Calibri"/>
          <w:sz w:val="28"/>
          <w:szCs w:val="28"/>
        </w:rPr>
      </w:pPr>
    </w:p>
    <w:p w:rsidR="004C6BF5" w:rsidRDefault="004C6BF5" w:rsidP="00B8166A">
      <w:pPr>
        <w:spacing w:line="232" w:lineRule="auto"/>
        <w:jc w:val="right"/>
      </w:pPr>
    </w:p>
    <w:p w:rsidR="001B01F1" w:rsidRDefault="001B01F1" w:rsidP="00993809">
      <w:pPr>
        <w:rPr>
          <w:rFonts w:cs="Calibri"/>
          <w:sz w:val="28"/>
          <w:szCs w:val="28"/>
        </w:rPr>
      </w:pPr>
    </w:p>
    <w:p w:rsidR="00993809" w:rsidRPr="001B01F1" w:rsidRDefault="001B01F1" w:rsidP="001B01F1">
      <w:pPr>
        <w:jc w:val="center"/>
        <w:rPr>
          <w:b/>
          <w:sz w:val="28"/>
          <w:szCs w:val="28"/>
        </w:rPr>
      </w:pPr>
      <w:r>
        <w:rPr>
          <w:rFonts w:cs="Calibri"/>
        </w:rPr>
        <w:br w:type="page"/>
      </w:r>
      <w:r w:rsidR="00993809" w:rsidRPr="001B01F1">
        <w:rPr>
          <w:b/>
          <w:sz w:val="28"/>
          <w:szCs w:val="28"/>
        </w:rPr>
        <w:t>Паспорт</w:t>
      </w:r>
    </w:p>
    <w:p w:rsidR="00542C66" w:rsidRPr="0089527C" w:rsidRDefault="00AE0063" w:rsidP="005C700E">
      <w:pPr>
        <w:jc w:val="center"/>
        <w:rPr>
          <w:b/>
          <w:noProof w:val="0"/>
          <w:sz w:val="28"/>
          <w:szCs w:val="28"/>
        </w:rPr>
      </w:pPr>
      <w:r>
        <w:rPr>
          <w:b/>
          <w:sz w:val="28"/>
          <w:szCs w:val="28"/>
        </w:rPr>
        <w:t>подпрограммы 2 «</w:t>
      </w:r>
      <w:r w:rsidR="00993809">
        <w:rPr>
          <w:b/>
          <w:sz w:val="28"/>
          <w:szCs w:val="28"/>
        </w:rPr>
        <w:t>Обеспечение защиты прав и интересов детей-сирот и детей, оставшихся без попечения родителей»</w:t>
      </w:r>
      <w:r w:rsidR="00542C66" w:rsidRPr="0089527C">
        <w:rPr>
          <w:b/>
          <w:noProof w:val="0"/>
          <w:sz w:val="28"/>
          <w:szCs w:val="28"/>
        </w:rPr>
        <w:t xml:space="preserve">муниципальной Программы «Развитие образования  в округе Муром»  на </w:t>
      </w:r>
      <w:r w:rsidR="00714652">
        <w:rPr>
          <w:b/>
          <w:noProof w:val="0"/>
          <w:sz w:val="28"/>
          <w:szCs w:val="28"/>
        </w:rPr>
        <w:t>202</w:t>
      </w:r>
      <w:r w:rsidR="005F0B7E">
        <w:rPr>
          <w:b/>
          <w:noProof w:val="0"/>
          <w:sz w:val="28"/>
          <w:szCs w:val="28"/>
        </w:rPr>
        <w:t>1</w:t>
      </w:r>
      <w:r w:rsidR="00714652">
        <w:rPr>
          <w:b/>
          <w:noProof w:val="0"/>
          <w:sz w:val="28"/>
          <w:szCs w:val="28"/>
        </w:rPr>
        <w:t>-202</w:t>
      </w:r>
      <w:r w:rsidR="005F0B7E">
        <w:rPr>
          <w:b/>
          <w:noProof w:val="0"/>
          <w:sz w:val="28"/>
          <w:szCs w:val="28"/>
        </w:rPr>
        <w:t>3</w:t>
      </w:r>
      <w:r w:rsidR="00542C66" w:rsidRPr="0089527C">
        <w:rPr>
          <w:b/>
          <w:noProof w:val="0"/>
          <w:sz w:val="28"/>
          <w:szCs w:val="28"/>
        </w:rPr>
        <w:t xml:space="preserve"> годы</w:t>
      </w:r>
    </w:p>
    <w:p w:rsidR="00993809" w:rsidRDefault="00993809" w:rsidP="005C700E">
      <w:pPr>
        <w:ind w:left="360"/>
        <w:jc w:val="both"/>
        <w:rPr>
          <w:rFonts w:cs="Calibri"/>
          <w:sz w:val="28"/>
          <w:szCs w:val="28"/>
        </w:rPr>
      </w:pPr>
    </w:p>
    <w:p w:rsidR="00993809" w:rsidRDefault="00993809" w:rsidP="00993809">
      <w:pPr>
        <w:ind w:left="360"/>
        <w:jc w:val="center"/>
        <w:rPr>
          <w:rFonts w:cs="Calibri"/>
          <w:sz w:val="28"/>
          <w:szCs w:val="2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591"/>
      </w:tblGrid>
      <w:tr w:rsidR="00993809" w:rsidTr="0057703E">
        <w:trPr>
          <w:trHeight w:val="714"/>
        </w:trPr>
        <w:tc>
          <w:tcPr>
            <w:tcW w:w="3991" w:type="dxa"/>
            <w:tcBorders>
              <w:top w:val="single" w:sz="4" w:space="0" w:color="auto"/>
              <w:left w:val="single" w:sz="4" w:space="0" w:color="auto"/>
              <w:bottom w:val="single" w:sz="4" w:space="0" w:color="auto"/>
              <w:right w:val="single" w:sz="4" w:space="0" w:color="auto"/>
            </w:tcBorders>
          </w:tcPr>
          <w:p w:rsidR="0057703E" w:rsidRDefault="00993809">
            <w:pPr>
              <w:rPr>
                <w:rFonts w:cs="Calibri"/>
                <w:sz w:val="28"/>
                <w:szCs w:val="28"/>
              </w:rPr>
            </w:pPr>
            <w:r>
              <w:rPr>
                <w:rFonts w:cs="Calibri"/>
                <w:sz w:val="28"/>
                <w:szCs w:val="28"/>
              </w:rPr>
              <w:t xml:space="preserve">Наименование </w:t>
            </w:r>
          </w:p>
          <w:p w:rsidR="00993809" w:rsidRDefault="00993809">
            <w:pPr>
              <w:rPr>
                <w:rFonts w:cs="Calibri"/>
                <w:sz w:val="28"/>
                <w:szCs w:val="28"/>
              </w:rPr>
            </w:pPr>
            <w:r>
              <w:rPr>
                <w:rFonts w:cs="Calibri"/>
                <w:sz w:val="28"/>
                <w:szCs w:val="28"/>
              </w:rPr>
              <w:t xml:space="preserve">подпрограммы 2 </w:t>
            </w:r>
          </w:p>
          <w:p w:rsidR="00993809" w:rsidRDefault="00993809">
            <w:pPr>
              <w:rPr>
                <w:rFonts w:cs="Calibri"/>
                <w:sz w:val="28"/>
                <w:szCs w:val="28"/>
              </w:rPr>
            </w:pPr>
            <w:r>
              <w:rPr>
                <w:sz w:val="28"/>
                <w:szCs w:val="28"/>
              </w:rPr>
              <w:t>муниципальной программы округа Муром</w:t>
            </w:r>
          </w:p>
        </w:tc>
        <w:tc>
          <w:tcPr>
            <w:tcW w:w="5670" w:type="dxa"/>
            <w:tcBorders>
              <w:top w:val="single" w:sz="4" w:space="0" w:color="auto"/>
              <w:left w:val="single" w:sz="4" w:space="0" w:color="auto"/>
              <w:bottom w:val="single" w:sz="4" w:space="0" w:color="auto"/>
              <w:right w:val="single" w:sz="4" w:space="0" w:color="auto"/>
            </w:tcBorders>
          </w:tcPr>
          <w:p w:rsidR="00993809" w:rsidRDefault="001F62E0">
            <w:pPr>
              <w:jc w:val="both"/>
              <w:rPr>
                <w:rFonts w:cs="Calibri"/>
                <w:sz w:val="28"/>
                <w:szCs w:val="28"/>
              </w:rPr>
            </w:pPr>
            <w:r>
              <w:rPr>
                <w:rFonts w:cs="Calibri"/>
                <w:sz w:val="28"/>
                <w:szCs w:val="28"/>
              </w:rPr>
              <w:t>«</w:t>
            </w:r>
            <w:r w:rsidR="00993809">
              <w:rPr>
                <w:rFonts w:cs="Calibri"/>
                <w:sz w:val="28"/>
                <w:szCs w:val="28"/>
              </w:rPr>
              <w:t>Обеспечение защиты прав и интересов детей-сирот и детей, оставшихся без попечения родителей</w:t>
            </w:r>
            <w:r>
              <w:rPr>
                <w:rFonts w:cs="Calibri"/>
                <w:sz w:val="28"/>
                <w:szCs w:val="28"/>
              </w:rPr>
              <w:t>»</w:t>
            </w:r>
          </w:p>
        </w:tc>
      </w:tr>
      <w:tr w:rsidR="00993809" w:rsidTr="0057703E">
        <w:trPr>
          <w:trHeight w:val="697"/>
        </w:trPr>
        <w:tc>
          <w:tcPr>
            <w:tcW w:w="3991" w:type="dxa"/>
            <w:tcBorders>
              <w:top w:val="single" w:sz="4" w:space="0" w:color="auto"/>
              <w:left w:val="single" w:sz="4" w:space="0" w:color="auto"/>
              <w:bottom w:val="single" w:sz="4" w:space="0" w:color="auto"/>
              <w:right w:val="single" w:sz="4" w:space="0" w:color="auto"/>
            </w:tcBorders>
          </w:tcPr>
          <w:p w:rsidR="00993809" w:rsidRDefault="00993809">
            <w:pPr>
              <w:rPr>
                <w:rFonts w:cs="Calibri"/>
                <w:sz w:val="28"/>
                <w:szCs w:val="28"/>
              </w:rPr>
            </w:pPr>
            <w:r>
              <w:rPr>
                <w:rFonts w:cs="Calibri"/>
                <w:sz w:val="28"/>
                <w:szCs w:val="28"/>
              </w:rPr>
              <w:t xml:space="preserve">Ответственный исполнитель подпрограммы 2 (соисполнитель программы) </w:t>
            </w:r>
          </w:p>
        </w:tc>
        <w:tc>
          <w:tcPr>
            <w:tcW w:w="5670" w:type="dxa"/>
            <w:tcBorders>
              <w:top w:val="single" w:sz="4" w:space="0" w:color="auto"/>
              <w:left w:val="single" w:sz="4" w:space="0" w:color="auto"/>
              <w:bottom w:val="single" w:sz="4" w:space="0" w:color="auto"/>
              <w:right w:val="single" w:sz="4" w:space="0" w:color="auto"/>
            </w:tcBorders>
          </w:tcPr>
          <w:p w:rsidR="00993809" w:rsidRDefault="00993809">
            <w:pPr>
              <w:jc w:val="both"/>
              <w:rPr>
                <w:noProof w:val="0"/>
                <w:sz w:val="28"/>
              </w:rPr>
            </w:pPr>
            <w:r>
              <w:rPr>
                <w:noProof w:val="0"/>
                <w:sz w:val="28"/>
              </w:rPr>
              <w:t>Управление образования администрации  округа  Муром</w:t>
            </w:r>
          </w:p>
          <w:p w:rsidR="00993809" w:rsidRDefault="00993809">
            <w:pPr>
              <w:jc w:val="both"/>
              <w:rPr>
                <w:rFonts w:cs="Calibri"/>
                <w:color w:val="FF0000"/>
                <w:sz w:val="28"/>
                <w:szCs w:val="28"/>
              </w:rPr>
            </w:pPr>
          </w:p>
        </w:tc>
      </w:tr>
      <w:tr w:rsidR="00993809" w:rsidTr="0057703E">
        <w:trPr>
          <w:trHeight w:val="423"/>
        </w:trPr>
        <w:tc>
          <w:tcPr>
            <w:tcW w:w="3991" w:type="dxa"/>
            <w:tcBorders>
              <w:top w:val="single" w:sz="4" w:space="0" w:color="auto"/>
              <w:left w:val="single" w:sz="4" w:space="0" w:color="auto"/>
              <w:bottom w:val="single" w:sz="4" w:space="0" w:color="auto"/>
              <w:right w:val="single" w:sz="4" w:space="0" w:color="auto"/>
            </w:tcBorders>
          </w:tcPr>
          <w:p w:rsidR="00993809" w:rsidRDefault="00993809">
            <w:pPr>
              <w:rPr>
                <w:rFonts w:cs="Calibri"/>
                <w:sz w:val="28"/>
                <w:szCs w:val="28"/>
              </w:rPr>
            </w:pPr>
            <w:r>
              <w:rPr>
                <w:rFonts w:cs="Calibri"/>
                <w:sz w:val="28"/>
                <w:szCs w:val="28"/>
              </w:rPr>
              <w:t>Участники подпрограммы  2</w:t>
            </w:r>
          </w:p>
        </w:tc>
        <w:tc>
          <w:tcPr>
            <w:tcW w:w="5670" w:type="dxa"/>
            <w:tcBorders>
              <w:top w:val="single" w:sz="4" w:space="0" w:color="auto"/>
              <w:left w:val="single" w:sz="4" w:space="0" w:color="auto"/>
              <w:bottom w:val="single" w:sz="4" w:space="0" w:color="auto"/>
              <w:right w:val="single" w:sz="4" w:space="0" w:color="auto"/>
            </w:tcBorders>
          </w:tcPr>
          <w:p w:rsidR="00993809" w:rsidRDefault="00993809">
            <w:pPr>
              <w:jc w:val="both"/>
              <w:rPr>
                <w:rFonts w:cs="Calibri"/>
                <w:sz w:val="28"/>
                <w:szCs w:val="28"/>
              </w:rPr>
            </w:pPr>
            <w:r>
              <w:rPr>
                <w:rFonts w:cs="Calibri"/>
                <w:sz w:val="28"/>
                <w:szCs w:val="28"/>
              </w:rPr>
              <w:t>-</w:t>
            </w:r>
          </w:p>
        </w:tc>
      </w:tr>
      <w:tr w:rsidR="00993809" w:rsidTr="0057703E">
        <w:trPr>
          <w:trHeight w:val="699"/>
        </w:trPr>
        <w:tc>
          <w:tcPr>
            <w:tcW w:w="3991" w:type="dxa"/>
            <w:tcBorders>
              <w:top w:val="single" w:sz="4" w:space="0" w:color="auto"/>
              <w:left w:val="single" w:sz="4" w:space="0" w:color="auto"/>
              <w:bottom w:val="single" w:sz="4" w:space="0" w:color="auto"/>
              <w:right w:val="single" w:sz="4" w:space="0" w:color="auto"/>
            </w:tcBorders>
          </w:tcPr>
          <w:p w:rsidR="00993809" w:rsidRDefault="00993809" w:rsidP="005C700E">
            <w:pPr>
              <w:jc w:val="both"/>
              <w:rPr>
                <w:rFonts w:cs="Calibri"/>
                <w:sz w:val="28"/>
                <w:szCs w:val="28"/>
              </w:rPr>
            </w:pPr>
            <w:r>
              <w:rPr>
                <w:rFonts w:cs="Calibri"/>
                <w:sz w:val="28"/>
                <w:szCs w:val="28"/>
              </w:rPr>
              <w:t>Программно-целевые инструменты подпрограммы 2</w:t>
            </w:r>
          </w:p>
        </w:tc>
        <w:tc>
          <w:tcPr>
            <w:tcW w:w="5670" w:type="dxa"/>
            <w:tcBorders>
              <w:top w:val="single" w:sz="4" w:space="0" w:color="auto"/>
              <w:left w:val="single" w:sz="4" w:space="0" w:color="auto"/>
              <w:bottom w:val="single" w:sz="4" w:space="0" w:color="auto"/>
              <w:right w:val="single" w:sz="4" w:space="0" w:color="auto"/>
            </w:tcBorders>
          </w:tcPr>
          <w:p w:rsidR="00993809" w:rsidRDefault="00993809">
            <w:pPr>
              <w:rPr>
                <w:rFonts w:cs="Calibri"/>
                <w:sz w:val="28"/>
                <w:szCs w:val="28"/>
              </w:rPr>
            </w:pPr>
            <w:r>
              <w:rPr>
                <w:rFonts w:cs="Calibri"/>
                <w:sz w:val="28"/>
                <w:szCs w:val="28"/>
              </w:rPr>
              <w:t xml:space="preserve">  Не предусмотрены </w:t>
            </w:r>
          </w:p>
        </w:tc>
      </w:tr>
      <w:tr w:rsidR="00993809" w:rsidTr="0057703E">
        <w:trPr>
          <w:trHeight w:val="429"/>
        </w:trPr>
        <w:tc>
          <w:tcPr>
            <w:tcW w:w="3991" w:type="dxa"/>
            <w:tcBorders>
              <w:top w:val="single" w:sz="4" w:space="0" w:color="auto"/>
              <w:left w:val="single" w:sz="4" w:space="0" w:color="auto"/>
              <w:bottom w:val="single" w:sz="4" w:space="0" w:color="auto"/>
              <w:right w:val="single" w:sz="4" w:space="0" w:color="auto"/>
            </w:tcBorders>
          </w:tcPr>
          <w:p w:rsidR="00993809" w:rsidRDefault="00993809">
            <w:pPr>
              <w:rPr>
                <w:rFonts w:cs="Calibri"/>
                <w:sz w:val="28"/>
                <w:szCs w:val="28"/>
              </w:rPr>
            </w:pPr>
            <w:r>
              <w:rPr>
                <w:rFonts w:cs="Calibri"/>
                <w:sz w:val="28"/>
                <w:szCs w:val="28"/>
              </w:rPr>
              <w:t>Цели подпрограммы 2</w:t>
            </w:r>
          </w:p>
        </w:tc>
        <w:tc>
          <w:tcPr>
            <w:tcW w:w="5670" w:type="dxa"/>
            <w:tcBorders>
              <w:top w:val="single" w:sz="4" w:space="0" w:color="auto"/>
              <w:left w:val="single" w:sz="4" w:space="0" w:color="auto"/>
              <w:bottom w:val="single" w:sz="4" w:space="0" w:color="auto"/>
              <w:right w:val="single" w:sz="4" w:space="0" w:color="auto"/>
            </w:tcBorders>
          </w:tcPr>
          <w:p w:rsidR="00993809" w:rsidRDefault="00993809">
            <w:pPr>
              <w:jc w:val="both"/>
              <w:rPr>
                <w:rFonts w:cs="Calibri"/>
                <w:sz w:val="28"/>
                <w:szCs w:val="28"/>
              </w:rPr>
            </w:pPr>
            <w:r>
              <w:rPr>
                <w:rFonts w:cs="Calibri"/>
                <w:sz w:val="28"/>
                <w:szCs w:val="28"/>
              </w:rPr>
              <w:t>1.Обеспечение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r w:rsidR="006177C7">
              <w:rPr>
                <w:rFonts w:cs="Calibri"/>
                <w:sz w:val="28"/>
                <w:szCs w:val="28"/>
              </w:rPr>
              <w:t>.</w:t>
            </w:r>
          </w:p>
          <w:p w:rsidR="00993809" w:rsidRDefault="00993809">
            <w:pPr>
              <w:jc w:val="both"/>
              <w:rPr>
                <w:rFonts w:cs="Calibri"/>
                <w:sz w:val="28"/>
                <w:szCs w:val="28"/>
              </w:rPr>
            </w:pPr>
            <w:r>
              <w:rPr>
                <w:rFonts w:cs="Calibri"/>
                <w:sz w:val="28"/>
                <w:szCs w:val="28"/>
              </w:rPr>
              <w:t>2.Обеспечение адаптации детей-сирот и детей, оставшихся без попечения родителей, лиц из их числа в обществе и на рынке труда, создание условий для их социальной мобильности</w:t>
            </w:r>
          </w:p>
        </w:tc>
      </w:tr>
      <w:tr w:rsidR="00993809" w:rsidTr="0057703E">
        <w:trPr>
          <w:trHeight w:val="273"/>
        </w:trPr>
        <w:tc>
          <w:tcPr>
            <w:tcW w:w="3991" w:type="dxa"/>
            <w:tcBorders>
              <w:top w:val="single" w:sz="4" w:space="0" w:color="auto"/>
              <w:left w:val="single" w:sz="4" w:space="0" w:color="auto"/>
              <w:bottom w:val="single" w:sz="4" w:space="0" w:color="auto"/>
              <w:right w:val="single" w:sz="4" w:space="0" w:color="auto"/>
            </w:tcBorders>
          </w:tcPr>
          <w:p w:rsidR="00993809" w:rsidRDefault="00993809">
            <w:pPr>
              <w:rPr>
                <w:rFonts w:cs="Calibri"/>
                <w:sz w:val="28"/>
                <w:szCs w:val="28"/>
              </w:rPr>
            </w:pPr>
            <w:r>
              <w:rPr>
                <w:rFonts w:cs="Calibri"/>
                <w:sz w:val="28"/>
                <w:szCs w:val="28"/>
              </w:rPr>
              <w:t>Задачи подпрограммы 2</w:t>
            </w:r>
          </w:p>
        </w:tc>
        <w:tc>
          <w:tcPr>
            <w:tcW w:w="5670" w:type="dxa"/>
            <w:tcBorders>
              <w:top w:val="single" w:sz="4" w:space="0" w:color="auto"/>
              <w:left w:val="single" w:sz="4" w:space="0" w:color="auto"/>
              <w:bottom w:val="single" w:sz="4" w:space="0" w:color="auto"/>
              <w:right w:val="single" w:sz="4" w:space="0" w:color="auto"/>
            </w:tcBorders>
          </w:tcPr>
          <w:p w:rsidR="00993809" w:rsidRDefault="00493EF7">
            <w:pPr>
              <w:jc w:val="both"/>
              <w:rPr>
                <w:rFonts w:cs="Calibri"/>
                <w:sz w:val="28"/>
                <w:szCs w:val="28"/>
              </w:rPr>
            </w:pPr>
            <w:r>
              <w:rPr>
                <w:rFonts w:cs="Calibri"/>
                <w:sz w:val="28"/>
                <w:szCs w:val="28"/>
              </w:rPr>
              <w:t>1.</w:t>
            </w:r>
            <w:r w:rsidR="00993809">
              <w:rPr>
                <w:rFonts w:cs="Calibri"/>
                <w:sz w:val="28"/>
                <w:szCs w:val="28"/>
              </w:rPr>
              <w:t>Обеспечение защиты  прав и интересов детей-сирот и детей, оставшихся без попечения родителей, и лиц из числа детей-сирот и детей, оставшихся без попечения родителей</w:t>
            </w:r>
            <w:r>
              <w:rPr>
                <w:rFonts w:cs="Calibri"/>
                <w:sz w:val="28"/>
                <w:szCs w:val="28"/>
              </w:rPr>
              <w:t>.</w:t>
            </w:r>
          </w:p>
          <w:p w:rsidR="00993809" w:rsidRDefault="00993809">
            <w:pPr>
              <w:jc w:val="both"/>
              <w:rPr>
                <w:rFonts w:cs="Calibri"/>
                <w:sz w:val="28"/>
                <w:szCs w:val="28"/>
              </w:rPr>
            </w:pPr>
            <w:r>
              <w:rPr>
                <w:rFonts w:cs="Calibri"/>
                <w:sz w:val="28"/>
                <w:szCs w:val="28"/>
              </w:rPr>
              <w:t>2.Создание условий для обеспечения адаптации детей-сирот, детей, оставшихся без попечения родителей, лиц из их числа в обществе и на рынке труда</w:t>
            </w:r>
            <w:r w:rsidR="00E62D17">
              <w:rPr>
                <w:rFonts w:cs="Calibri"/>
                <w:sz w:val="28"/>
                <w:szCs w:val="28"/>
              </w:rPr>
              <w:t>.</w:t>
            </w:r>
          </w:p>
        </w:tc>
      </w:tr>
      <w:tr w:rsidR="00993809" w:rsidTr="0057703E">
        <w:trPr>
          <w:trHeight w:val="685"/>
        </w:trPr>
        <w:tc>
          <w:tcPr>
            <w:tcW w:w="3991" w:type="dxa"/>
            <w:tcBorders>
              <w:top w:val="single" w:sz="4" w:space="0" w:color="auto"/>
              <w:left w:val="single" w:sz="4" w:space="0" w:color="auto"/>
              <w:bottom w:val="single" w:sz="4" w:space="0" w:color="auto"/>
              <w:right w:val="single" w:sz="4" w:space="0" w:color="auto"/>
            </w:tcBorders>
          </w:tcPr>
          <w:p w:rsidR="00993809" w:rsidRDefault="00993809">
            <w:pPr>
              <w:rPr>
                <w:rFonts w:cs="Calibri"/>
                <w:sz w:val="28"/>
                <w:szCs w:val="28"/>
              </w:rPr>
            </w:pPr>
            <w:r>
              <w:rPr>
                <w:rFonts w:cs="Calibri"/>
                <w:sz w:val="28"/>
                <w:szCs w:val="28"/>
              </w:rPr>
              <w:t>Целевые индикаторы и показатели подпрограммы 2</w:t>
            </w:r>
          </w:p>
        </w:tc>
        <w:tc>
          <w:tcPr>
            <w:tcW w:w="5670" w:type="dxa"/>
            <w:tcBorders>
              <w:top w:val="single" w:sz="4" w:space="0" w:color="auto"/>
              <w:left w:val="single" w:sz="4" w:space="0" w:color="auto"/>
              <w:bottom w:val="single" w:sz="4" w:space="0" w:color="auto"/>
              <w:right w:val="single" w:sz="4" w:space="0" w:color="auto"/>
            </w:tcBorders>
          </w:tcPr>
          <w:p w:rsidR="00993809" w:rsidRDefault="00993809">
            <w:pPr>
              <w:rPr>
                <w:sz w:val="28"/>
                <w:szCs w:val="28"/>
              </w:rPr>
            </w:pPr>
            <w:r>
              <w:rPr>
                <w:sz w:val="28"/>
                <w:szCs w:val="28"/>
              </w:rPr>
              <w:t xml:space="preserve">Доля   детей-сирот и детей, оставшихся без попечения родителей, устроенных на воспитание  в семьи, от общего числа детей-сирот и детей, оставшихся без попечения родителей, выявленных в текущем году  </w:t>
            </w:r>
          </w:p>
        </w:tc>
      </w:tr>
      <w:tr w:rsidR="00993809" w:rsidTr="0057703E">
        <w:trPr>
          <w:trHeight w:val="602"/>
        </w:trPr>
        <w:tc>
          <w:tcPr>
            <w:tcW w:w="3991" w:type="dxa"/>
            <w:tcBorders>
              <w:top w:val="single" w:sz="4" w:space="0" w:color="auto"/>
              <w:left w:val="single" w:sz="4" w:space="0" w:color="auto"/>
              <w:bottom w:val="single" w:sz="4" w:space="0" w:color="auto"/>
              <w:right w:val="single" w:sz="4" w:space="0" w:color="auto"/>
            </w:tcBorders>
          </w:tcPr>
          <w:p w:rsidR="00993809" w:rsidRDefault="00993809">
            <w:pPr>
              <w:ind w:left="56" w:right="317" w:hanging="56"/>
              <w:rPr>
                <w:rFonts w:cs="Calibri"/>
                <w:sz w:val="28"/>
                <w:szCs w:val="28"/>
              </w:rPr>
            </w:pPr>
            <w:r>
              <w:rPr>
                <w:rFonts w:cs="Calibri"/>
                <w:sz w:val="28"/>
                <w:szCs w:val="28"/>
              </w:rPr>
              <w:t>Этапы и сроки реализации  подпрограммы 2</w:t>
            </w:r>
          </w:p>
        </w:tc>
        <w:tc>
          <w:tcPr>
            <w:tcW w:w="5670" w:type="dxa"/>
            <w:tcBorders>
              <w:top w:val="single" w:sz="4" w:space="0" w:color="auto"/>
              <w:left w:val="single" w:sz="4" w:space="0" w:color="auto"/>
              <w:bottom w:val="single" w:sz="4" w:space="0" w:color="auto"/>
              <w:right w:val="single" w:sz="4" w:space="0" w:color="auto"/>
            </w:tcBorders>
          </w:tcPr>
          <w:p w:rsidR="00993809" w:rsidRDefault="00993809" w:rsidP="005F0B7E">
            <w:pPr>
              <w:jc w:val="both"/>
              <w:rPr>
                <w:rFonts w:cs="Calibri"/>
                <w:sz w:val="28"/>
                <w:szCs w:val="28"/>
              </w:rPr>
            </w:pPr>
            <w:r>
              <w:rPr>
                <w:rFonts w:cs="Calibri"/>
                <w:sz w:val="28"/>
                <w:szCs w:val="28"/>
              </w:rPr>
              <w:t xml:space="preserve"> Срок реализации подпрограммы 2 </w:t>
            </w:r>
            <w:r w:rsidR="002B60D2">
              <w:rPr>
                <w:rFonts w:cs="Calibri"/>
                <w:sz w:val="28"/>
                <w:szCs w:val="28"/>
              </w:rPr>
              <w:t>–202</w:t>
            </w:r>
            <w:r w:rsidR="005F0B7E">
              <w:rPr>
                <w:rFonts w:cs="Calibri"/>
                <w:sz w:val="28"/>
                <w:szCs w:val="28"/>
              </w:rPr>
              <w:t>1</w:t>
            </w:r>
            <w:r w:rsidR="002B60D2">
              <w:rPr>
                <w:rFonts w:cs="Calibri"/>
                <w:sz w:val="28"/>
                <w:szCs w:val="28"/>
              </w:rPr>
              <w:t>-202</w:t>
            </w:r>
            <w:r w:rsidR="005F0B7E">
              <w:rPr>
                <w:rFonts w:cs="Calibri"/>
                <w:sz w:val="28"/>
                <w:szCs w:val="28"/>
              </w:rPr>
              <w:t>3</w:t>
            </w:r>
            <w:r>
              <w:rPr>
                <w:rFonts w:cs="Calibri"/>
                <w:sz w:val="28"/>
                <w:szCs w:val="28"/>
              </w:rPr>
              <w:t xml:space="preserve"> годы</w:t>
            </w:r>
          </w:p>
        </w:tc>
      </w:tr>
      <w:tr w:rsidR="00993809" w:rsidTr="0057703E">
        <w:trPr>
          <w:trHeight w:val="2967"/>
        </w:trPr>
        <w:tc>
          <w:tcPr>
            <w:tcW w:w="3991" w:type="dxa"/>
            <w:tcBorders>
              <w:top w:val="single" w:sz="4" w:space="0" w:color="auto"/>
              <w:left w:val="single" w:sz="4" w:space="0" w:color="auto"/>
              <w:bottom w:val="single" w:sz="4" w:space="0" w:color="auto"/>
              <w:right w:val="single" w:sz="4" w:space="0" w:color="auto"/>
            </w:tcBorders>
          </w:tcPr>
          <w:p w:rsidR="00993809" w:rsidRDefault="00993809">
            <w:pPr>
              <w:rPr>
                <w:rFonts w:cs="Calibri"/>
                <w:sz w:val="28"/>
                <w:szCs w:val="28"/>
              </w:rPr>
            </w:pPr>
            <w:r>
              <w:rPr>
                <w:rFonts w:cs="Calibri"/>
                <w:sz w:val="28"/>
                <w:szCs w:val="28"/>
              </w:rPr>
              <w:t>Объем бюджетных ассигнований подпрограммы 2</w:t>
            </w:r>
          </w:p>
        </w:tc>
        <w:tc>
          <w:tcPr>
            <w:tcW w:w="5670" w:type="dxa"/>
            <w:tcBorders>
              <w:top w:val="single" w:sz="4" w:space="0" w:color="auto"/>
              <w:left w:val="single" w:sz="4" w:space="0" w:color="auto"/>
              <w:bottom w:val="single" w:sz="4" w:space="0" w:color="auto"/>
              <w:right w:val="single" w:sz="4" w:space="0" w:color="auto"/>
            </w:tcBorders>
          </w:tcPr>
          <w:p w:rsidR="00993809" w:rsidRPr="00FB6357" w:rsidRDefault="00993809">
            <w:pPr>
              <w:jc w:val="both"/>
              <w:rPr>
                <w:rFonts w:cs="Calibri"/>
                <w:sz w:val="28"/>
                <w:szCs w:val="28"/>
              </w:rPr>
            </w:pPr>
            <w:r w:rsidRPr="00FB6357">
              <w:rPr>
                <w:rFonts w:cs="Calibri"/>
                <w:sz w:val="28"/>
                <w:szCs w:val="28"/>
              </w:rPr>
              <w:t>Общий объем  средств, предусмотренных на реализацию подпрограммы 2</w:t>
            </w:r>
            <w:r w:rsidR="00AB79BE" w:rsidRPr="00FB6357">
              <w:rPr>
                <w:rFonts w:cs="Calibri"/>
                <w:sz w:val="28"/>
                <w:szCs w:val="28"/>
              </w:rPr>
              <w:t>,</w:t>
            </w:r>
          </w:p>
          <w:p w:rsidR="00993809" w:rsidRPr="00FB6357" w:rsidRDefault="007A5625">
            <w:pPr>
              <w:jc w:val="both"/>
              <w:rPr>
                <w:rFonts w:cs="Calibri"/>
                <w:sz w:val="28"/>
                <w:szCs w:val="28"/>
              </w:rPr>
            </w:pPr>
            <w:r w:rsidRPr="00FB6357">
              <w:rPr>
                <w:rFonts w:cs="Calibri"/>
                <w:sz w:val="28"/>
                <w:szCs w:val="28"/>
              </w:rPr>
              <w:t>149 286,6</w:t>
            </w:r>
            <w:r w:rsidR="00993809" w:rsidRPr="00FB6357">
              <w:rPr>
                <w:rFonts w:cs="Calibri"/>
                <w:sz w:val="28"/>
                <w:szCs w:val="28"/>
              </w:rPr>
              <w:t xml:space="preserve"> тыс. рублей -средства областного бюджета</w:t>
            </w:r>
          </w:p>
          <w:p w:rsidR="00993809" w:rsidRPr="00FB6357" w:rsidRDefault="00993809">
            <w:pPr>
              <w:jc w:val="both"/>
              <w:rPr>
                <w:rFonts w:cs="Calibri"/>
                <w:sz w:val="28"/>
                <w:szCs w:val="28"/>
              </w:rPr>
            </w:pPr>
            <w:r w:rsidRPr="00FB6357">
              <w:rPr>
                <w:rFonts w:cs="Calibri"/>
                <w:sz w:val="28"/>
                <w:szCs w:val="28"/>
              </w:rPr>
              <w:t>Объем средств по годам реализации подпрограммы 2:</w:t>
            </w:r>
          </w:p>
          <w:p w:rsidR="00DE4EC5" w:rsidRPr="00FB6357" w:rsidRDefault="002B60D2">
            <w:pPr>
              <w:jc w:val="both"/>
              <w:rPr>
                <w:rFonts w:cs="Calibri"/>
                <w:sz w:val="28"/>
                <w:szCs w:val="28"/>
              </w:rPr>
            </w:pPr>
            <w:r w:rsidRPr="00FB6357">
              <w:rPr>
                <w:rFonts w:cs="Calibri"/>
                <w:sz w:val="28"/>
                <w:szCs w:val="28"/>
              </w:rPr>
              <w:t>202</w:t>
            </w:r>
            <w:r w:rsidR="00FB6357" w:rsidRPr="00FB6357">
              <w:rPr>
                <w:rFonts w:cs="Calibri"/>
                <w:sz w:val="28"/>
                <w:szCs w:val="28"/>
              </w:rPr>
              <w:t>1</w:t>
            </w:r>
            <w:r w:rsidR="00993809" w:rsidRPr="00FB6357">
              <w:rPr>
                <w:rFonts w:cs="Calibri"/>
                <w:sz w:val="28"/>
                <w:szCs w:val="28"/>
              </w:rPr>
              <w:t xml:space="preserve"> год </w:t>
            </w:r>
            <w:r w:rsidR="00712CE4" w:rsidRPr="00FB6357">
              <w:rPr>
                <w:rFonts w:cs="Calibri"/>
                <w:sz w:val="28"/>
                <w:szCs w:val="28"/>
              </w:rPr>
              <w:t>–</w:t>
            </w:r>
            <w:r w:rsidR="007A5625" w:rsidRPr="00FB6357">
              <w:rPr>
                <w:rFonts w:cs="Calibri"/>
                <w:sz w:val="28"/>
                <w:szCs w:val="28"/>
              </w:rPr>
              <w:t>49 762,2</w:t>
            </w:r>
            <w:r w:rsidR="00993809" w:rsidRPr="00FB6357">
              <w:rPr>
                <w:rFonts w:cs="Calibri"/>
                <w:sz w:val="28"/>
                <w:szCs w:val="28"/>
              </w:rPr>
              <w:t xml:space="preserve"> тыс.рублей; </w:t>
            </w:r>
          </w:p>
          <w:p w:rsidR="00993809" w:rsidRPr="00FB6357" w:rsidRDefault="00993809">
            <w:pPr>
              <w:jc w:val="both"/>
              <w:rPr>
                <w:rFonts w:cs="Calibri"/>
                <w:sz w:val="28"/>
                <w:szCs w:val="28"/>
              </w:rPr>
            </w:pPr>
            <w:r w:rsidRPr="00FB6357">
              <w:rPr>
                <w:rFonts w:cs="Calibri"/>
                <w:sz w:val="28"/>
                <w:szCs w:val="28"/>
              </w:rPr>
              <w:t>20</w:t>
            </w:r>
            <w:r w:rsidR="002B60D2" w:rsidRPr="00FB6357">
              <w:rPr>
                <w:rFonts w:cs="Calibri"/>
                <w:sz w:val="28"/>
                <w:szCs w:val="28"/>
              </w:rPr>
              <w:t>2</w:t>
            </w:r>
            <w:r w:rsidR="00FB6357" w:rsidRPr="00FB6357">
              <w:rPr>
                <w:rFonts w:cs="Calibri"/>
                <w:sz w:val="28"/>
                <w:szCs w:val="28"/>
              </w:rPr>
              <w:t>2</w:t>
            </w:r>
            <w:r w:rsidR="00712CE4" w:rsidRPr="00FB6357">
              <w:rPr>
                <w:rFonts w:cs="Calibri"/>
                <w:sz w:val="28"/>
                <w:szCs w:val="28"/>
              </w:rPr>
              <w:t xml:space="preserve">год – </w:t>
            </w:r>
            <w:r w:rsidR="007A5625" w:rsidRPr="00FB6357">
              <w:rPr>
                <w:rFonts w:cs="Calibri"/>
                <w:sz w:val="28"/>
                <w:szCs w:val="28"/>
              </w:rPr>
              <w:t>49 762,2</w:t>
            </w:r>
            <w:r w:rsidRPr="00FB6357">
              <w:rPr>
                <w:rFonts w:cs="Calibri"/>
                <w:sz w:val="28"/>
                <w:szCs w:val="28"/>
              </w:rPr>
              <w:t>тыс.рублей;</w:t>
            </w:r>
          </w:p>
          <w:p w:rsidR="00993809" w:rsidRDefault="00993809" w:rsidP="00FB6357">
            <w:pPr>
              <w:jc w:val="both"/>
              <w:rPr>
                <w:rFonts w:cs="Calibri"/>
                <w:sz w:val="28"/>
                <w:szCs w:val="28"/>
              </w:rPr>
            </w:pPr>
            <w:r w:rsidRPr="00FB6357">
              <w:rPr>
                <w:rFonts w:cs="Calibri"/>
                <w:sz w:val="28"/>
                <w:szCs w:val="28"/>
              </w:rPr>
              <w:t>20</w:t>
            </w:r>
            <w:r w:rsidR="00925050" w:rsidRPr="00FB6357">
              <w:rPr>
                <w:rFonts w:cs="Calibri"/>
                <w:sz w:val="28"/>
                <w:szCs w:val="28"/>
              </w:rPr>
              <w:t>2</w:t>
            </w:r>
            <w:r w:rsidR="00FB6357" w:rsidRPr="00FB6357">
              <w:rPr>
                <w:rFonts w:cs="Calibri"/>
                <w:sz w:val="28"/>
                <w:szCs w:val="28"/>
              </w:rPr>
              <w:t>3</w:t>
            </w:r>
            <w:r w:rsidRPr="00FB6357">
              <w:rPr>
                <w:rFonts w:cs="Calibri"/>
                <w:sz w:val="28"/>
                <w:szCs w:val="28"/>
              </w:rPr>
              <w:t xml:space="preserve"> год -   </w:t>
            </w:r>
            <w:r w:rsidR="007A5625" w:rsidRPr="00FB6357">
              <w:rPr>
                <w:rFonts w:cs="Calibri"/>
                <w:sz w:val="28"/>
                <w:szCs w:val="28"/>
              </w:rPr>
              <w:t>49 762,2</w:t>
            </w:r>
            <w:r w:rsidRPr="00FB6357">
              <w:rPr>
                <w:rFonts w:cs="Calibri"/>
                <w:sz w:val="28"/>
                <w:szCs w:val="28"/>
              </w:rPr>
              <w:t>тыс.рублей.</w:t>
            </w:r>
          </w:p>
        </w:tc>
      </w:tr>
      <w:tr w:rsidR="00993809" w:rsidTr="0057703E">
        <w:trPr>
          <w:trHeight w:val="900"/>
        </w:trPr>
        <w:tc>
          <w:tcPr>
            <w:tcW w:w="3991" w:type="dxa"/>
            <w:tcBorders>
              <w:top w:val="single" w:sz="4" w:space="0" w:color="auto"/>
              <w:left w:val="single" w:sz="4" w:space="0" w:color="auto"/>
              <w:bottom w:val="single" w:sz="4" w:space="0" w:color="auto"/>
              <w:right w:val="single" w:sz="4" w:space="0" w:color="auto"/>
            </w:tcBorders>
          </w:tcPr>
          <w:p w:rsidR="00993809" w:rsidRDefault="00993809">
            <w:pPr>
              <w:rPr>
                <w:rFonts w:cs="Calibri"/>
                <w:sz w:val="28"/>
                <w:szCs w:val="28"/>
              </w:rPr>
            </w:pPr>
            <w:r>
              <w:rPr>
                <w:rFonts w:cs="Calibri"/>
                <w:sz w:val="28"/>
                <w:szCs w:val="28"/>
              </w:rPr>
              <w:t xml:space="preserve">Ожидаемые результаты реализации подпрограммы 2 </w:t>
            </w:r>
          </w:p>
        </w:tc>
        <w:tc>
          <w:tcPr>
            <w:tcW w:w="5670" w:type="dxa"/>
            <w:tcBorders>
              <w:top w:val="single" w:sz="4" w:space="0" w:color="auto"/>
              <w:left w:val="single" w:sz="4" w:space="0" w:color="auto"/>
              <w:bottom w:val="single" w:sz="4" w:space="0" w:color="auto"/>
              <w:right w:val="single" w:sz="4" w:space="0" w:color="auto"/>
            </w:tcBorders>
          </w:tcPr>
          <w:p w:rsidR="00FD154C" w:rsidRDefault="00FD154C">
            <w:pPr>
              <w:jc w:val="both"/>
              <w:rPr>
                <w:rFonts w:cs="Calibri"/>
                <w:sz w:val="28"/>
                <w:szCs w:val="28"/>
              </w:rPr>
            </w:pPr>
            <w:r w:rsidRPr="000B0B02">
              <w:rPr>
                <w:sz w:val="28"/>
                <w:szCs w:val="28"/>
              </w:rPr>
              <w:t xml:space="preserve">- </w:t>
            </w:r>
            <w:r>
              <w:rPr>
                <w:sz w:val="28"/>
                <w:szCs w:val="28"/>
              </w:rPr>
              <w:t xml:space="preserve"> увеличение </w:t>
            </w:r>
            <w:r w:rsidRPr="000B0B02">
              <w:rPr>
                <w:sz w:val="28"/>
                <w:szCs w:val="28"/>
              </w:rPr>
              <w:t>дол</w:t>
            </w:r>
            <w:r>
              <w:rPr>
                <w:sz w:val="28"/>
                <w:szCs w:val="28"/>
              </w:rPr>
              <w:t>и</w:t>
            </w:r>
            <w:r w:rsidRPr="000B0B02">
              <w:rPr>
                <w:sz w:val="28"/>
                <w:szCs w:val="28"/>
              </w:rPr>
              <w:t xml:space="preserve">  детей-сирот и детей, оставшихся без попечения родителей, устроенных на воспитание  в семьи, от общего числа детей-сирот и детей, ост</w:t>
            </w:r>
            <w:r>
              <w:rPr>
                <w:sz w:val="28"/>
                <w:szCs w:val="28"/>
              </w:rPr>
              <w:t>авшихся без попечения родителей</w:t>
            </w:r>
            <w:r w:rsidRPr="000B0B02">
              <w:rPr>
                <w:sz w:val="28"/>
                <w:szCs w:val="28"/>
              </w:rPr>
              <w:t>, выявленных в текущем году</w:t>
            </w:r>
          </w:p>
        </w:tc>
      </w:tr>
    </w:tbl>
    <w:p w:rsidR="005C700E" w:rsidRDefault="005C700E" w:rsidP="00493EF7">
      <w:pPr>
        <w:spacing w:after="120"/>
        <w:jc w:val="both"/>
        <w:rPr>
          <w:rFonts w:cs="Calibri"/>
          <w:b/>
          <w:sz w:val="28"/>
          <w:szCs w:val="28"/>
        </w:rPr>
      </w:pPr>
    </w:p>
    <w:p w:rsidR="00993809" w:rsidRDefault="00993809" w:rsidP="00FC6FD0">
      <w:pPr>
        <w:spacing w:after="120"/>
        <w:jc w:val="center"/>
        <w:rPr>
          <w:rFonts w:cs="Calibri"/>
          <w:b/>
          <w:sz w:val="28"/>
          <w:szCs w:val="28"/>
        </w:rPr>
      </w:pPr>
      <w:r>
        <w:rPr>
          <w:rFonts w:cs="Calibri"/>
          <w:b/>
          <w:sz w:val="28"/>
          <w:szCs w:val="28"/>
        </w:rPr>
        <w:t>Раздел 1. Общая характеристика сферы реализации  подпрограммы  2, формулировки основных проблем в указанной сфере и прогноз ее развития.</w:t>
      </w:r>
    </w:p>
    <w:p w:rsidR="00993809" w:rsidRPr="00772421" w:rsidRDefault="00993809" w:rsidP="005B6D56">
      <w:pPr>
        <w:ind w:firstLine="851"/>
        <w:jc w:val="both"/>
        <w:rPr>
          <w:sz w:val="28"/>
          <w:szCs w:val="28"/>
        </w:rPr>
      </w:pPr>
      <w:r>
        <w:rPr>
          <w:sz w:val="28"/>
          <w:szCs w:val="28"/>
        </w:rPr>
        <w:t xml:space="preserve">По состоянию на </w:t>
      </w:r>
      <w:r w:rsidRPr="00D22F7D">
        <w:rPr>
          <w:sz w:val="28"/>
          <w:szCs w:val="28"/>
        </w:rPr>
        <w:t>01.0</w:t>
      </w:r>
      <w:r w:rsidR="00D22F7D" w:rsidRPr="00D22F7D">
        <w:rPr>
          <w:sz w:val="28"/>
          <w:szCs w:val="28"/>
        </w:rPr>
        <w:t>9</w:t>
      </w:r>
      <w:r w:rsidRPr="00D22F7D">
        <w:rPr>
          <w:sz w:val="28"/>
          <w:szCs w:val="28"/>
        </w:rPr>
        <w:t>.20</w:t>
      </w:r>
      <w:r w:rsidR="00970149" w:rsidRPr="00D22F7D">
        <w:rPr>
          <w:sz w:val="28"/>
          <w:szCs w:val="28"/>
        </w:rPr>
        <w:t>20</w:t>
      </w:r>
      <w:r>
        <w:rPr>
          <w:sz w:val="28"/>
          <w:szCs w:val="28"/>
        </w:rPr>
        <w:t xml:space="preserve"> г. на учёте в отделе опеки и попечительства  состоял</w:t>
      </w:r>
      <w:r w:rsidR="005B6D56">
        <w:rPr>
          <w:sz w:val="28"/>
          <w:szCs w:val="28"/>
        </w:rPr>
        <w:t>о</w:t>
      </w:r>
      <w:r w:rsidR="00772421" w:rsidRPr="006E6E0D">
        <w:rPr>
          <w:sz w:val="28"/>
          <w:szCs w:val="28"/>
        </w:rPr>
        <w:t>7</w:t>
      </w:r>
      <w:r w:rsidR="006E6E0D" w:rsidRPr="006E6E0D">
        <w:rPr>
          <w:sz w:val="28"/>
          <w:szCs w:val="28"/>
        </w:rPr>
        <w:t>15</w:t>
      </w:r>
      <w:r w:rsidR="00C556B1" w:rsidRPr="00772421">
        <w:rPr>
          <w:sz w:val="28"/>
          <w:szCs w:val="28"/>
        </w:rPr>
        <w:t>детей</w:t>
      </w:r>
      <w:r w:rsidRPr="00772421">
        <w:rPr>
          <w:sz w:val="28"/>
          <w:szCs w:val="28"/>
        </w:rPr>
        <w:t xml:space="preserve"> из числа детей-сирот и детей, оставшихся без попечения родителей.</w:t>
      </w:r>
    </w:p>
    <w:p w:rsidR="00993809" w:rsidRPr="00772421" w:rsidRDefault="00993809" w:rsidP="005B6D56">
      <w:pPr>
        <w:ind w:firstLine="851"/>
        <w:jc w:val="both"/>
        <w:rPr>
          <w:sz w:val="28"/>
          <w:szCs w:val="28"/>
        </w:rPr>
      </w:pPr>
      <w:r w:rsidRPr="00772421">
        <w:rPr>
          <w:sz w:val="28"/>
          <w:szCs w:val="28"/>
        </w:rPr>
        <w:t xml:space="preserve"> Обозначился ряд позитивных тенденций  в сфере выявления детей, оставшихся без попечения родителей, и их устройства на различные формы семейного воспит</w:t>
      </w:r>
      <w:r w:rsidR="00AB79BE" w:rsidRPr="00772421">
        <w:rPr>
          <w:sz w:val="28"/>
          <w:szCs w:val="28"/>
        </w:rPr>
        <w:t>а</w:t>
      </w:r>
      <w:r w:rsidRPr="00772421">
        <w:rPr>
          <w:sz w:val="28"/>
          <w:szCs w:val="28"/>
        </w:rPr>
        <w:t>ния:</w:t>
      </w:r>
    </w:p>
    <w:p w:rsidR="00993809" w:rsidRPr="00320202" w:rsidRDefault="00993809" w:rsidP="005B6D56">
      <w:pPr>
        <w:ind w:firstLine="851"/>
        <w:jc w:val="both"/>
        <w:rPr>
          <w:sz w:val="28"/>
          <w:szCs w:val="28"/>
        </w:rPr>
      </w:pPr>
      <w:r w:rsidRPr="00320202">
        <w:rPr>
          <w:sz w:val="28"/>
          <w:szCs w:val="28"/>
        </w:rPr>
        <w:t>-</w:t>
      </w:r>
      <w:r w:rsidR="00DA107E" w:rsidRPr="00320202">
        <w:rPr>
          <w:sz w:val="28"/>
          <w:szCs w:val="28"/>
        </w:rPr>
        <w:t xml:space="preserve"> на </w:t>
      </w:r>
      <w:r w:rsidR="006E6E0D">
        <w:rPr>
          <w:sz w:val="28"/>
          <w:szCs w:val="28"/>
        </w:rPr>
        <w:t>10,29</w:t>
      </w:r>
      <w:r w:rsidR="00DA107E" w:rsidRPr="00320202">
        <w:rPr>
          <w:sz w:val="28"/>
          <w:szCs w:val="28"/>
        </w:rPr>
        <w:t xml:space="preserve">% </w:t>
      </w:r>
      <w:r w:rsidRPr="00320202">
        <w:rPr>
          <w:sz w:val="28"/>
          <w:szCs w:val="28"/>
        </w:rPr>
        <w:t xml:space="preserve"> сни</w:t>
      </w:r>
      <w:r w:rsidR="00DA107E" w:rsidRPr="00320202">
        <w:rPr>
          <w:sz w:val="28"/>
          <w:szCs w:val="28"/>
        </w:rPr>
        <w:t>зилась</w:t>
      </w:r>
      <w:r w:rsidRPr="00320202">
        <w:rPr>
          <w:sz w:val="28"/>
          <w:szCs w:val="28"/>
        </w:rPr>
        <w:t xml:space="preserve"> численность детей-сирот и детей, оставшихся без попечения родителей  (</w:t>
      </w:r>
      <w:r w:rsidR="00916669" w:rsidRPr="00320202">
        <w:rPr>
          <w:sz w:val="28"/>
          <w:szCs w:val="28"/>
        </w:rPr>
        <w:t>201</w:t>
      </w:r>
      <w:r w:rsidR="00970149">
        <w:rPr>
          <w:sz w:val="28"/>
          <w:szCs w:val="28"/>
        </w:rPr>
        <w:t>8</w:t>
      </w:r>
      <w:r w:rsidR="00916669" w:rsidRPr="00320202">
        <w:rPr>
          <w:sz w:val="28"/>
          <w:szCs w:val="28"/>
        </w:rPr>
        <w:t xml:space="preserve"> год </w:t>
      </w:r>
      <w:r w:rsidR="00772421" w:rsidRPr="00320202">
        <w:rPr>
          <w:sz w:val="28"/>
          <w:szCs w:val="28"/>
        </w:rPr>
        <w:t>–</w:t>
      </w:r>
      <w:r w:rsidR="00916669" w:rsidRPr="00320202">
        <w:rPr>
          <w:sz w:val="28"/>
          <w:szCs w:val="28"/>
        </w:rPr>
        <w:t xml:space="preserve"> 8</w:t>
      </w:r>
      <w:r w:rsidR="008D0A72" w:rsidRPr="00320202">
        <w:rPr>
          <w:sz w:val="28"/>
          <w:szCs w:val="28"/>
        </w:rPr>
        <w:t>80</w:t>
      </w:r>
      <w:r w:rsidR="00772421" w:rsidRPr="00320202">
        <w:rPr>
          <w:sz w:val="28"/>
          <w:szCs w:val="28"/>
        </w:rPr>
        <w:t>, 201</w:t>
      </w:r>
      <w:r w:rsidR="00970149">
        <w:rPr>
          <w:sz w:val="28"/>
          <w:szCs w:val="28"/>
        </w:rPr>
        <w:t>9</w:t>
      </w:r>
      <w:r w:rsidR="00772421" w:rsidRPr="00320202">
        <w:rPr>
          <w:sz w:val="28"/>
          <w:szCs w:val="28"/>
        </w:rPr>
        <w:t xml:space="preserve"> год </w:t>
      </w:r>
      <w:r w:rsidR="006E6E0D">
        <w:rPr>
          <w:sz w:val="28"/>
          <w:szCs w:val="28"/>
        </w:rPr>
        <w:t>–</w:t>
      </w:r>
      <w:r w:rsidR="00970149">
        <w:rPr>
          <w:sz w:val="28"/>
          <w:szCs w:val="28"/>
        </w:rPr>
        <w:t>797</w:t>
      </w:r>
      <w:r w:rsidR="006E6E0D">
        <w:rPr>
          <w:sz w:val="28"/>
          <w:szCs w:val="28"/>
        </w:rPr>
        <w:t>, 2020 год - 715</w:t>
      </w:r>
      <w:r w:rsidRPr="00320202">
        <w:rPr>
          <w:sz w:val="28"/>
          <w:szCs w:val="28"/>
        </w:rPr>
        <w:t>);</w:t>
      </w:r>
    </w:p>
    <w:p w:rsidR="00993809" w:rsidRDefault="00993809" w:rsidP="005B6D56">
      <w:pPr>
        <w:ind w:firstLine="851"/>
        <w:jc w:val="both"/>
        <w:rPr>
          <w:sz w:val="28"/>
          <w:szCs w:val="28"/>
        </w:rPr>
      </w:pPr>
      <w:r>
        <w:rPr>
          <w:sz w:val="28"/>
          <w:szCs w:val="28"/>
        </w:rPr>
        <w:t xml:space="preserve">- развитие семейных форм устройства детей-сирот и детей, оставшихся без попечения родителей, имеет </w:t>
      </w:r>
      <w:r w:rsidR="00320202">
        <w:rPr>
          <w:sz w:val="28"/>
          <w:szCs w:val="28"/>
        </w:rPr>
        <w:t xml:space="preserve">устойчивую </w:t>
      </w:r>
      <w:r>
        <w:rPr>
          <w:sz w:val="28"/>
          <w:szCs w:val="28"/>
        </w:rPr>
        <w:t xml:space="preserve">положительную </w:t>
      </w:r>
      <w:r w:rsidR="00320202">
        <w:rPr>
          <w:sz w:val="28"/>
          <w:szCs w:val="28"/>
        </w:rPr>
        <w:t>тенденцию</w:t>
      </w:r>
      <w:r>
        <w:rPr>
          <w:sz w:val="28"/>
          <w:szCs w:val="28"/>
        </w:rPr>
        <w:t>, процент устройства детей в з</w:t>
      </w:r>
      <w:r w:rsidR="00320202">
        <w:rPr>
          <w:sz w:val="28"/>
          <w:szCs w:val="28"/>
        </w:rPr>
        <w:t>амещающие семьи составляет:  201</w:t>
      </w:r>
      <w:r w:rsidR="00970149">
        <w:rPr>
          <w:sz w:val="28"/>
          <w:szCs w:val="28"/>
        </w:rPr>
        <w:t>8</w:t>
      </w:r>
      <w:r w:rsidR="00320202">
        <w:rPr>
          <w:sz w:val="28"/>
          <w:szCs w:val="28"/>
        </w:rPr>
        <w:t xml:space="preserve"> год – 8</w:t>
      </w:r>
      <w:r w:rsidR="00970149">
        <w:rPr>
          <w:sz w:val="28"/>
          <w:szCs w:val="28"/>
        </w:rPr>
        <w:t>8</w:t>
      </w:r>
      <w:r w:rsidR="00320202">
        <w:rPr>
          <w:sz w:val="28"/>
          <w:szCs w:val="28"/>
        </w:rPr>
        <w:t xml:space="preserve"> %, 201</w:t>
      </w:r>
      <w:r w:rsidR="00970149">
        <w:rPr>
          <w:sz w:val="28"/>
          <w:szCs w:val="28"/>
        </w:rPr>
        <w:t>9</w:t>
      </w:r>
      <w:r w:rsidR="00320202">
        <w:rPr>
          <w:sz w:val="28"/>
          <w:szCs w:val="28"/>
        </w:rPr>
        <w:t xml:space="preserve"> год – </w:t>
      </w:r>
      <w:r w:rsidR="00970149">
        <w:rPr>
          <w:sz w:val="28"/>
          <w:szCs w:val="28"/>
        </w:rPr>
        <w:t>93 %</w:t>
      </w:r>
      <w:r w:rsidR="006E6E0D">
        <w:rPr>
          <w:sz w:val="28"/>
          <w:szCs w:val="28"/>
        </w:rPr>
        <w:t>, 2020 год – 72,22 %.</w:t>
      </w:r>
    </w:p>
    <w:p w:rsidR="00993809" w:rsidRDefault="00993809" w:rsidP="005B6D56">
      <w:pPr>
        <w:ind w:firstLine="851"/>
        <w:jc w:val="both"/>
        <w:rPr>
          <w:sz w:val="28"/>
          <w:szCs w:val="28"/>
        </w:rPr>
      </w:pPr>
      <w:r>
        <w:rPr>
          <w:sz w:val="28"/>
          <w:szCs w:val="28"/>
        </w:rPr>
        <w:t>В округе ведется работа по развитию  различных форм семейного воспитания детей, оставшихся без попечения родителей, при этом усыновление (удочерение) является приоритетной формой устройства на протяжении  многих лет. На 01.0</w:t>
      </w:r>
      <w:r w:rsidR="006E6E0D">
        <w:rPr>
          <w:sz w:val="28"/>
          <w:szCs w:val="28"/>
        </w:rPr>
        <w:t>9</w:t>
      </w:r>
      <w:r>
        <w:rPr>
          <w:sz w:val="28"/>
          <w:szCs w:val="28"/>
        </w:rPr>
        <w:t>.20</w:t>
      </w:r>
      <w:r w:rsidR="00970149">
        <w:rPr>
          <w:sz w:val="28"/>
          <w:szCs w:val="28"/>
        </w:rPr>
        <w:t>20</w:t>
      </w:r>
      <w:r w:rsidR="006E6E0D">
        <w:rPr>
          <w:sz w:val="28"/>
          <w:szCs w:val="28"/>
        </w:rPr>
        <w:t xml:space="preserve"> г.</w:t>
      </w:r>
      <w:r w:rsidR="00320202">
        <w:rPr>
          <w:sz w:val="28"/>
          <w:szCs w:val="28"/>
        </w:rPr>
        <w:t>4</w:t>
      </w:r>
      <w:r w:rsidR="006E6E0D">
        <w:rPr>
          <w:sz w:val="28"/>
          <w:szCs w:val="28"/>
        </w:rPr>
        <w:t>32</w:t>
      </w:r>
      <w:r w:rsidR="00633363">
        <w:rPr>
          <w:sz w:val="28"/>
          <w:szCs w:val="28"/>
        </w:rPr>
        <w:t xml:space="preserve"> ребенка</w:t>
      </w:r>
      <w:r>
        <w:rPr>
          <w:sz w:val="28"/>
          <w:szCs w:val="28"/>
        </w:rPr>
        <w:t xml:space="preserve">проживают в семьях усыновителей,  из них </w:t>
      </w:r>
      <w:r w:rsidR="00970149">
        <w:rPr>
          <w:sz w:val="28"/>
          <w:szCs w:val="28"/>
        </w:rPr>
        <w:t>51</w:t>
      </w:r>
      <w:r w:rsidR="006E6E0D">
        <w:rPr>
          <w:sz w:val="28"/>
          <w:szCs w:val="28"/>
        </w:rPr>
        <w:t>,85</w:t>
      </w:r>
      <w:r>
        <w:rPr>
          <w:sz w:val="28"/>
          <w:szCs w:val="28"/>
        </w:rPr>
        <w:t xml:space="preserve"> % усыновленных детей - это дети, усыновленные российскими гражданами.</w:t>
      </w:r>
    </w:p>
    <w:p w:rsidR="00993809" w:rsidRDefault="00993809" w:rsidP="005B6D56">
      <w:pPr>
        <w:ind w:firstLine="851"/>
        <w:jc w:val="both"/>
        <w:rPr>
          <w:sz w:val="28"/>
          <w:szCs w:val="28"/>
        </w:rPr>
      </w:pPr>
      <w:r>
        <w:rPr>
          <w:sz w:val="28"/>
          <w:szCs w:val="28"/>
        </w:rPr>
        <w:t xml:space="preserve">В округе получили развитие все формы семейного устройства детей, оставшихся без попечения родителей. Наиболее распространенной  формой устройства остается опека. Доля детей, оставшихся без попечения родителей, переданных на воспитание неродственникам, составила </w:t>
      </w:r>
      <w:r w:rsidR="006E6E0D">
        <w:rPr>
          <w:sz w:val="28"/>
          <w:szCs w:val="28"/>
        </w:rPr>
        <w:t>93</w:t>
      </w:r>
      <w:r w:rsidR="00320202">
        <w:rPr>
          <w:sz w:val="28"/>
          <w:szCs w:val="28"/>
        </w:rPr>
        <w:t xml:space="preserve"> человек</w:t>
      </w:r>
      <w:r w:rsidR="006E6E0D">
        <w:rPr>
          <w:sz w:val="28"/>
          <w:szCs w:val="28"/>
        </w:rPr>
        <w:t>а</w:t>
      </w:r>
      <w:r>
        <w:rPr>
          <w:sz w:val="28"/>
          <w:szCs w:val="28"/>
        </w:rPr>
        <w:t xml:space="preserve">. Под опекой находятся </w:t>
      </w:r>
      <w:r w:rsidR="004058EB">
        <w:rPr>
          <w:sz w:val="28"/>
          <w:szCs w:val="28"/>
        </w:rPr>
        <w:t>1</w:t>
      </w:r>
      <w:r w:rsidR="006E6E0D">
        <w:rPr>
          <w:sz w:val="28"/>
          <w:szCs w:val="28"/>
        </w:rPr>
        <w:t>50</w:t>
      </w:r>
      <w:r>
        <w:rPr>
          <w:sz w:val="28"/>
          <w:szCs w:val="28"/>
        </w:rPr>
        <w:t xml:space="preserve">человек, кроме того, </w:t>
      </w:r>
      <w:r w:rsidR="006E6E0D">
        <w:rPr>
          <w:sz w:val="28"/>
          <w:szCs w:val="28"/>
        </w:rPr>
        <w:t>30</w:t>
      </w:r>
      <w:r w:rsidR="00970149">
        <w:rPr>
          <w:sz w:val="28"/>
          <w:szCs w:val="28"/>
        </w:rPr>
        <w:t xml:space="preserve"> детей</w:t>
      </w:r>
      <w:r>
        <w:rPr>
          <w:sz w:val="28"/>
          <w:szCs w:val="28"/>
        </w:rPr>
        <w:t xml:space="preserve">  переданы под опеку на основании заявления родителей, </w:t>
      </w:r>
      <w:r w:rsidR="006E6E0D">
        <w:rPr>
          <w:sz w:val="28"/>
          <w:szCs w:val="28"/>
        </w:rPr>
        <w:t>93</w:t>
      </w:r>
      <w:r>
        <w:rPr>
          <w:sz w:val="28"/>
          <w:szCs w:val="28"/>
        </w:rPr>
        <w:t xml:space="preserve"> воспитыва</w:t>
      </w:r>
      <w:r w:rsidR="00970149">
        <w:rPr>
          <w:sz w:val="28"/>
          <w:szCs w:val="28"/>
        </w:rPr>
        <w:t>ю</w:t>
      </w:r>
      <w:r>
        <w:rPr>
          <w:sz w:val="28"/>
          <w:szCs w:val="28"/>
        </w:rPr>
        <w:t>тся в приемных семьях.</w:t>
      </w:r>
    </w:p>
    <w:p w:rsidR="00993809" w:rsidRDefault="006E6E0D" w:rsidP="00BC09B3">
      <w:pPr>
        <w:spacing w:after="120"/>
        <w:ind w:firstLine="851"/>
        <w:jc w:val="both"/>
        <w:rPr>
          <w:sz w:val="28"/>
          <w:szCs w:val="28"/>
        </w:rPr>
      </w:pPr>
      <w:r>
        <w:rPr>
          <w:sz w:val="28"/>
          <w:szCs w:val="28"/>
        </w:rPr>
        <w:t>83,33</w:t>
      </w:r>
      <w:r w:rsidR="00993809" w:rsidRPr="00865AE9">
        <w:rPr>
          <w:sz w:val="28"/>
          <w:szCs w:val="28"/>
        </w:rPr>
        <w:t>% выявляемых детей, оставшихся без попечения родителей, составляют дети, лишившиеся родительского попечения по «социальным» причинам.</w:t>
      </w:r>
    </w:p>
    <w:p w:rsidR="00FC6FD0" w:rsidRPr="00865AE9" w:rsidRDefault="00FC6FD0" w:rsidP="00BC09B3">
      <w:pPr>
        <w:spacing w:after="120"/>
        <w:ind w:firstLine="851"/>
        <w:jc w:val="both"/>
        <w:rPr>
          <w:sz w:val="28"/>
          <w:szCs w:val="28"/>
        </w:rPr>
      </w:pPr>
    </w:p>
    <w:p w:rsidR="00993809" w:rsidRDefault="00993809" w:rsidP="00FC6FD0">
      <w:pPr>
        <w:ind w:firstLine="851"/>
        <w:jc w:val="center"/>
        <w:rPr>
          <w:b/>
          <w:sz w:val="28"/>
          <w:szCs w:val="28"/>
        </w:rPr>
      </w:pPr>
      <w:r>
        <w:rPr>
          <w:b/>
          <w:sz w:val="28"/>
          <w:szCs w:val="28"/>
        </w:rPr>
        <w:t>Раздел 2.  Приоритеты муниципальной   политики в сфере защиты прав и законных интересов детей-сирот и  детей, оставшихся без попечения родителей, лиц из их числа, цели, задачи и  показатели (индикаторы) их достижения, основные ожидаемые конечные результаты реализации подпрограммы 2, сроки и этапы реализации  подпрограммы 2.</w:t>
      </w:r>
    </w:p>
    <w:p w:rsidR="00993809" w:rsidRDefault="00993809" w:rsidP="00993809">
      <w:pPr>
        <w:ind w:firstLine="851"/>
        <w:jc w:val="both"/>
        <w:rPr>
          <w:sz w:val="28"/>
          <w:szCs w:val="28"/>
        </w:rPr>
      </w:pPr>
      <w:r>
        <w:rPr>
          <w:sz w:val="28"/>
          <w:szCs w:val="28"/>
        </w:rPr>
        <w:t xml:space="preserve">Указ  Президента Российской Федерации от 28.12.2012 №1688  «О некоторых мерах по реализации государственной политики в сфере защиты детей-сирот и детей, оставшихся без попечения родителей» обозначил приоритеты в части обеспечения мер государственной поддержки детей-сирот и детей, оставшихся без попечения родителей. </w:t>
      </w:r>
    </w:p>
    <w:p w:rsidR="00147941" w:rsidRDefault="00993809" w:rsidP="00993809">
      <w:pPr>
        <w:ind w:firstLine="851"/>
        <w:jc w:val="both"/>
        <w:rPr>
          <w:sz w:val="28"/>
          <w:szCs w:val="28"/>
        </w:rPr>
      </w:pPr>
      <w:r>
        <w:rPr>
          <w:sz w:val="28"/>
          <w:szCs w:val="28"/>
        </w:rPr>
        <w:t>Важнейшим приоритетом является снижение доли детей, оставшихся без попечения родителей, через работу с семьей, раннее выявление  семейного неблагополучия, оказание всесторонней помощи семьям, имеющим детей.  В связи с этим необходимо решать проблемы программного межведомственного взаимодействия всех субъектов,</w:t>
      </w:r>
      <w:r w:rsidR="00147941">
        <w:rPr>
          <w:sz w:val="28"/>
          <w:szCs w:val="28"/>
        </w:rPr>
        <w:t xml:space="preserve"> обеспечивающих работу с семьей, в т.ч. органов опеки и попечительства, социальных служб,правоохранительных структур,учреждений системы здравоохранения.</w:t>
      </w:r>
    </w:p>
    <w:p w:rsidR="00993809" w:rsidRDefault="00993809" w:rsidP="00993809">
      <w:pPr>
        <w:ind w:firstLine="851"/>
        <w:jc w:val="both"/>
        <w:rPr>
          <w:sz w:val="28"/>
          <w:szCs w:val="28"/>
        </w:rPr>
      </w:pPr>
      <w:r>
        <w:rPr>
          <w:sz w:val="28"/>
          <w:szCs w:val="28"/>
        </w:rPr>
        <w:t>Одним из главных  направлений  остается обеспечение устройства  ребенка на воспитание в семьи, прежде всего, российских граждан. Потребуется совершенствование системы подготовки граждан к приему ребенка на воспитание в семью,  а также обеспечение комплексного сопровождения замещающих семей.</w:t>
      </w:r>
    </w:p>
    <w:p w:rsidR="00147941" w:rsidRDefault="00147941" w:rsidP="00993809">
      <w:pPr>
        <w:ind w:firstLine="851"/>
        <w:jc w:val="both"/>
        <w:rPr>
          <w:sz w:val="28"/>
          <w:szCs w:val="28"/>
        </w:rPr>
      </w:pPr>
      <w:r>
        <w:rPr>
          <w:sz w:val="28"/>
          <w:szCs w:val="28"/>
        </w:rPr>
        <w:t>Органы опеки и попечительства должны совершенствовать мониторинговые  исследования в части соблюдения прав как находящихся на воспитании в семьях граждан,так и пребывающих по надзором в организациях.</w:t>
      </w:r>
    </w:p>
    <w:p w:rsidR="005C700E" w:rsidRDefault="005C700E" w:rsidP="00993809">
      <w:pPr>
        <w:ind w:firstLine="851"/>
        <w:jc w:val="both"/>
        <w:rPr>
          <w:sz w:val="28"/>
          <w:szCs w:val="28"/>
        </w:rPr>
      </w:pPr>
    </w:p>
    <w:p w:rsidR="00993809" w:rsidRDefault="00993809" w:rsidP="00993809">
      <w:pPr>
        <w:ind w:firstLine="851"/>
        <w:jc w:val="both"/>
        <w:rPr>
          <w:b/>
          <w:sz w:val="28"/>
          <w:szCs w:val="28"/>
        </w:rPr>
      </w:pPr>
      <w:r>
        <w:rPr>
          <w:b/>
          <w:sz w:val="28"/>
          <w:szCs w:val="28"/>
        </w:rPr>
        <w:t xml:space="preserve">Цели и задачи подпрограммы 2 </w:t>
      </w:r>
    </w:p>
    <w:p w:rsidR="00993809" w:rsidRDefault="00993809" w:rsidP="00993809">
      <w:pPr>
        <w:ind w:firstLine="851"/>
        <w:jc w:val="both"/>
        <w:rPr>
          <w:sz w:val="28"/>
          <w:szCs w:val="28"/>
        </w:rPr>
      </w:pPr>
      <w:r>
        <w:rPr>
          <w:sz w:val="28"/>
          <w:szCs w:val="28"/>
        </w:rPr>
        <w:t xml:space="preserve">Целями подпрограммы 2 являются обеспечение </w:t>
      </w:r>
      <w:r w:rsidR="002B2D7B">
        <w:rPr>
          <w:sz w:val="28"/>
          <w:szCs w:val="28"/>
        </w:rPr>
        <w:t>права ребенка жить  и воспитываться в семье, защита прав и законных интересов детей-сирот и детей, оставшихся без попечения родителей,</w:t>
      </w:r>
      <w:r>
        <w:rPr>
          <w:sz w:val="28"/>
          <w:szCs w:val="28"/>
        </w:rPr>
        <w:t xml:space="preserve"> обеспечение адаптации детей-сирот, детей, оставшихся без попечения родителей, лиц из их числа в обществе и на рынке труда, создание условий для их социальной мобильности.</w:t>
      </w:r>
    </w:p>
    <w:p w:rsidR="00993809" w:rsidRDefault="00993809" w:rsidP="00993809">
      <w:pPr>
        <w:ind w:firstLine="851"/>
        <w:jc w:val="both"/>
        <w:rPr>
          <w:sz w:val="28"/>
          <w:szCs w:val="28"/>
        </w:rPr>
      </w:pPr>
      <w:r>
        <w:rPr>
          <w:sz w:val="28"/>
          <w:szCs w:val="28"/>
        </w:rPr>
        <w:t>Задачи подпрограммы 2:</w:t>
      </w:r>
    </w:p>
    <w:p w:rsidR="00993809" w:rsidRDefault="00B5615F" w:rsidP="00993809">
      <w:pPr>
        <w:jc w:val="both"/>
        <w:rPr>
          <w:sz w:val="28"/>
          <w:szCs w:val="28"/>
        </w:rPr>
      </w:pPr>
      <w:r>
        <w:rPr>
          <w:sz w:val="28"/>
          <w:szCs w:val="28"/>
        </w:rPr>
        <w:tab/>
      </w:r>
      <w:r w:rsidR="00993809">
        <w:rPr>
          <w:sz w:val="28"/>
          <w:szCs w:val="28"/>
        </w:rPr>
        <w:t>- обеспечение защиты прав и интересов детей-сирот и детей, оставшихся без попечения  родителей, и лиц из числа детей-сирот и детей, оставшихся без попечения родителей;</w:t>
      </w:r>
    </w:p>
    <w:p w:rsidR="00993809" w:rsidRDefault="00B5615F" w:rsidP="00993809">
      <w:pPr>
        <w:jc w:val="both"/>
        <w:rPr>
          <w:sz w:val="28"/>
          <w:szCs w:val="28"/>
        </w:rPr>
      </w:pPr>
      <w:r>
        <w:rPr>
          <w:sz w:val="28"/>
          <w:szCs w:val="28"/>
        </w:rPr>
        <w:tab/>
      </w:r>
      <w:r w:rsidR="00993809">
        <w:rPr>
          <w:sz w:val="28"/>
          <w:szCs w:val="28"/>
        </w:rPr>
        <w:t>- создание условий для обеспечения адаптации детей-сирот, детей, оставшихся без попечения родителей, лиц  из их числа в обществе и на рынке труда.</w:t>
      </w:r>
    </w:p>
    <w:p w:rsidR="0057703E" w:rsidRDefault="0057703E" w:rsidP="00993809">
      <w:pPr>
        <w:jc w:val="both"/>
        <w:rPr>
          <w:sz w:val="28"/>
          <w:szCs w:val="28"/>
        </w:rPr>
      </w:pPr>
    </w:p>
    <w:p w:rsidR="00993809" w:rsidRDefault="00993809" w:rsidP="00993809">
      <w:pPr>
        <w:ind w:firstLine="851"/>
        <w:jc w:val="both"/>
        <w:rPr>
          <w:b/>
          <w:sz w:val="28"/>
          <w:szCs w:val="28"/>
        </w:rPr>
      </w:pPr>
      <w:r>
        <w:rPr>
          <w:b/>
          <w:sz w:val="28"/>
          <w:szCs w:val="28"/>
        </w:rPr>
        <w:t xml:space="preserve">Целевые показатели (индикаторы) подпрограммы 2 </w:t>
      </w:r>
    </w:p>
    <w:p w:rsidR="003900CD" w:rsidRPr="003900CD" w:rsidRDefault="003900CD" w:rsidP="00993809">
      <w:pPr>
        <w:ind w:firstLine="851"/>
        <w:jc w:val="both"/>
        <w:rPr>
          <w:sz w:val="28"/>
          <w:szCs w:val="28"/>
        </w:rPr>
      </w:pPr>
      <w:r w:rsidRPr="003900CD">
        <w:rPr>
          <w:sz w:val="28"/>
          <w:szCs w:val="28"/>
        </w:rPr>
        <w:t xml:space="preserve">Сведения об индикаторах и показателях </w:t>
      </w:r>
      <w:r>
        <w:rPr>
          <w:sz w:val="28"/>
          <w:szCs w:val="28"/>
        </w:rPr>
        <w:t>подпрограммы 3 и их значениях приведены в приложении № 3 к Программе.</w:t>
      </w:r>
    </w:p>
    <w:p w:rsidR="00993809" w:rsidRDefault="00993809" w:rsidP="00993809">
      <w:pPr>
        <w:jc w:val="both"/>
        <w:rPr>
          <w:sz w:val="28"/>
          <w:szCs w:val="28"/>
        </w:rPr>
      </w:pPr>
      <w:r>
        <w:rPr>
          <w:sz w:val="28"/>
          <w:szCs w:val="28"/>
        </w:rPr>
        <w:t xml:space="preserve">Показатель 2.1 «Доля   детей-сирот и детей, оставшихся без попечения родителей, устроенных на воспитание  в семьи, от общего числа детей-сирот и детей, оставшихся без попечения родителей, выявленных в текущем году» позволяет оценить эффективность работы  по семейному жизнеустройству детей-сирот, эффективность  деятельности по обеспечению основного права детей-жить и воспитываться в семье. </w:t>
      </w:r>
    </w:p>
    <w:p w:rsidR="000014E4" w:rsidRDefault="00993809" w:rsidP="00993809">
      <w:pPr>
        <w:ind w:firstLine="851"/>
        <w:jc w:val="both"/>
        <w:rPr>
          <w:sz w:val="28"/>
          <w:szCs w:val="28"/>
        </w:rPr>
      </w:pPr>
      <w:r>
        <w:rPr>
          <w:sz w:val="28"/>
          <w:szCs w:val="28"/>
        </w:rPr>
        <w:t>К концу 20</w:t>
      </w:r>
      <w:r w:rsidR="00FC0181">
        <w:rPr>
          <w:sz w:val="28"/>
          <w:szCs w:val="28"/>
        </w:rPr>
        <w:t>2</w:t>
      </w:r>
      <w:r w:rsidR="009079FC">
        <w:rPr>
          <w:sz w:val="28"/>
          <w:szCs w:val="28"/>
        </w:rPr>
        <w:t>1</w:t>
      </w:r>
      <w:r>
        <w:rPr>
          <w:sz w:val="28"/>
          <w:szCs w:val="28"/>
        </w:rPr>
        <w:t xml:space="preserve"> года будет закреплена  динамика снижения доли  детей, оставшихся без попечения родителе</w:t>
      </w:r>
      <w:r w:rsidR="000014E4">
        <w:rPr>
          <w:sz w:val="28"/>
          <w:szCs w:val="28"/>
        </w:rPr>
        <w:t>й.</w:t>
      </w:r>
    </w:p>
    <w:p w:rsidR="00993809" w:rsidRDefault="00993809" w:rsidP="00B5615F">
      <w:pPr>
        <w:ind w:firstLine="851"/>
        <w:jc w:val="both"/>
        <w:rPr>
          <w:sz w:val="28"/>
          <w:szCs w:val="28"/>
        </w:rPr>
      </w:pPr>
      <w:r>
        <w:rPr>
          <w:sz w:val="28"/>
          <w:szCs w:val="28"/>
        </w:rPr>
        <w:t>В рамках подпрограммы 2 будут обеспечены следующие результаты:</w:t>
      </w:r>
    </w:p>
    <w:p w:rsidR="000B0B02" w:rsidRPr="000B0B02" w:rsidRDefault="000B0B02" w:rsidP="00B5615F">
      <w:pPr>
        <w:ind w:firstLine="851"/>
        <w:jc w:val="both"/>
        <w:rPr>
          <w:sz w:val="28"/>
          <w:szCs w:val="28"/>
        </w:rPr>
      </w:pPr>
      <w:r w:rsidRPr="000B0B02">
        <w:rPr>
          <w:sz w:val="28"/>
          <w:szCs w:val="28"/>
        </w:rPr>
        <w:t xml:space="preserve">- </w:t>
      </w:r>
      <w:r>
        <w:rPr>
          <w:sz w:val="28"/>
          <w:szCs w:val="28"/>
        </w:rPr>
        <w:t xml:space="preserve"> увеличение </w:t>
      </w:r>
      <w:r w:rsidRPr="000B0B02">
        <w:rPr>
          <w:sz w:val="28"/>
          <w:szCs w:val="28"/>
        </w:rPr>
        <w:t>дол</w:t>
      </w:r>
      <w:r>
        <w:rPr>
          <w:sz w:val="28"/>
          <w:szCs w:val="28"/>
        </w:rPr>
        <w:t>и</w:t>
      </w:r>
      <w:r w:rsidRPr="000B0B02">
        <w:rPr>
          <w:sz w:val="28"/>
          <w:szCs w:val="28"/>
        </w:rPr>
        <w:t xml:space="preserve">  детей-сирот и детей, оставшихся без попечения родителей, устроенных на воспитание  в семьи, от общего числа детей-сирот и детей, ост</w:t>
      </w:r>
      <w:r>
        <w:rPr>
          <w:sz w:val="28"/>
          <w:szCs w:val="28"/>
        </w:rPr>
        <w:t>авшихся без попечения родителей</w:t>
      </w:r>
      <w:r w:rsidRPr="000B0B02">
        <w:rPr>
          <w:sz w:val="28"/>
          <w:szCs w:val="28"/>
        </w:rPr>
        <w:t>, выявленных в текущем году</w:t>
      </w:r>
      <w:r w:rsidRPr="000E15F7">
        <w:rPr>
          <w:sz w:val="28"/>
          <w:szCs w:val="28"/>
        </w:rPr>
        <w:t xml:space="preserve">, до </w:t>
      </w:r>
      <w:r w:rsidR="008075F9">
        <w:rPr>
          <w:sz w:val="28"/>
          <w:szCs w:val="28"/>
        </w:rPr>
        <w:t>9</w:t>
      </w:r>
      <w:r w:rsidR="004730DB" w:rsidRPr="000E15F7">
        <w:rPr>
          <w:sz w:val="28"/>
          <w:szCs w:val="28"/>
        </w:rPr>
        <w:t>5,0</w:t>
      </w:r>
      <w:r w:rsidRPr="000E15F7">
        <w:rPr>
          <w:sz w:val="28"/>
          <w:szCs w:val="28"/>
        </w:rPr>
        <w:t xml:space="preserve"> %</w:t>
      </w:r>
      <w:r w:rsidR="00E62D17" w:rsidRPr="000E15F7">
        <w:rPr>
          <w:sz w:val="28"/>
          <w:szCs w:val="28"/>
        </w:rPr>
        <w:t>.</w:t>
      </w:r>
    </w:p>
    <w:p w:rsidR="0034621A" w:rsidRDefault="00993809" w:rsidP="00993809">
      <w:pPr>
        <w:ind w:firstLine="851"/>
        <w:jc w:val="both"/>
        <w:rPr>
          <w:sz w:val="28"/>
          <w:szCs w:val="28"/>
        </w:rPr>
      </w:pPr>
      <w:r>
        <w:rPr>
          <w:sz w:val="28"/>
          <w:szCs w:val="28"/>
        </w:rPr>
        <w:t xml:space="preserve">Срок реализации подпрограммы 2 </w:t>
      </w:r>
      <w:r w:rsidR="002B60D2">
        <w:rPr>
          <w:sz w:val="28"/>
          <w:szCs w:val="28"/>
        </w:rPr>
        <w:t>–202</w:t>
      </w:r>
      <w:r w:rsidR="005F0B7E">
        <w:rPr>
          <w:sz w:val="28"/>
          <w:szCs w:val="28"/>
        </w:rPr>
        <w:t xml:space="preserve">1 </w:t>
      </w:r>
      <w:r w:rsidR="002B60D2">
        <w:rPr>
          <w:sz w:val="28"/>
          <w:szCs w:val="28"/>
        </w:rPr>
        <w:t>-202</w:t>
      </w:r>
      <w:r w:rsidR="005F0B7E">
        <w:rPr>
          <w:sz w:val="28"/>
          <w:szCs w:val="28"/>
        </w:rPr>
        <w:t>3</w:t>
      </w:r>
      <w:r>
        <w:rPr>
          <w:sz w:val="28"/>
          <w:szCs w:val="28"/>
        </w:rPr>
        <w:t xml:space="preserve"> годы.</w:t>
      </w:r>
    </w:p>
    <w:p w:rsidR="0057703E" w:rsidRDefault="0057703E" w:rsidP="00993809">
      <w:pPr>
        <w:ind w:firstLine="851"/>
        <w:jc w:val="both"/>
        <w:rPr>
          <w:sz w:val="28"/>
          <w:szCs w:val="28"/>
        </w:rPr>
      </w:pPr>
    </w:p>
    <w:p w:rsidR="00FC6FD0" w:rsidRDefault="00993809" w:rsidP="00FC6FD0">
      <w:pPr>
        <w:jc w:val="center"/>
        <w:rPr>
          <w:b/>
          <w:sz w:val="28"/>
          <w:szCs w:val="28"/>
        </w:rPr>
      </w:pPr>
      <w:r>
        <w:rPr>
          <w:b/>
          <w:sz w:val="28"/>
          <w:szCs w:val="28"/>
        </w:rPr>
        <w:t xml:space="preserve">Раздел 3.  Обобщенная характеристика </w:t>
      </w:r>
    </w:p>
    <w:p w:rsidR="00993809" w:rsidRDefault="00993809" w:rsidP="00FC6FD0">
      <w:pPr>
        <w:jc w:val="center"/>
        <w:rPr>
          <w:b/>
          <w:sz w:val="28"/>
          <w:szCs w:val="28"/>
        </w:rPr>
      </w:pPr>
      <w:r>
        <w:rPr>
          <w:b/>
          <w:sz w:val="28"/>
          <w:szCs w:val="28"/>
        </w:rPr>
        <w:t>основных мероприятий подпрограммы 2</w:t>
      </w:r>
    </w:p>
    <w:p w:rsidR="00993809" w:rsidRDefault="00993809" w:rsidP="00993809">
      <w:pPr>
        <w:ind w:firstLine="851"/>
        <w:jc w:val="both"/>
        <w:rPr>
          <w:noProof w:val="0"/>
          <w:sz w:val="28"/>
        </w:rPr>
      </w:pPr>
      <w:r>
        <w:rPr>
          <w:sz w:val="28"/>
          <w:szCs w:val="28"/>
        </w:rPr>
        <w:t>Для достижения  цели и решения задач подпрограммы 2 необходимо  реализовать ряд  основных мероприятий.</w:t>
      </w:r>
    </w:p>
    <w:p w:rsidR="00823CAA" w:rsidRDefault="00823CAA" w:rsidP="00993809">
      <w:pPr>
        <w:ind w:firstLine="851"/>
        <w:jc w:val="both"/>
        <w:rPr>
          <w:noProof w:val="0"/>
          <w:sz w:val="28"/>
        </w:rPr>
      </w:pPr>
    </w:p>
    <w:p w:rsidR="0038381E" w:rsidRPr="0038381E" w:rsidRDefault="00993809" w:rsidP="0038381E">
      <w:pPr>
        <w:ind w:firstLine="851"/>
        <w:jc w:val="both"/>
        <w:rPr>
          <w:b/>
          <w:sz w:val="28"/>
          <w:szCs w:val="28"/>
        </w:rPr>
      </w:pPr>
      <w:r w:rsidRPr="0038381E">
        <w:rPr>
          <w:b/>
          <w:sz w:val="28"/>
          <w:szCs w:val="28"/>
        </w:rPr>
        <w:t xml:space="preserve">Основное  </w:t>
      </w:r>
      <w:r w:rsidRPr="0038381E">
        <w:rPr>
          <w:b/>
          <w:color w:val="000000"/>
          <w:sz w:val="28"/>
          <w:szCs w:val="28"/>
        </w:rPr>
        <w:t>мероприятие  2.1</w:t>
      </w:r>
      <w:r w:rsidR="007F369A" w:rsidRPr="0038381E">
        <w:rPr>
          <w:b/>
          <w:color w:val="000000"/>
          <w:sz w:val="28"/>
          <w:szCs w:val="28"/>
        </w:rPr>
        <w:t>.</w:t>
      </w:r>
      <w:r w:rsidR="0038381E" w:rsidRPr="0038381E">
        <w:rPr>
          <w:b/>
          <w:sz w:val="28"/>
          <w:szCs w:val="28"/>
        </w:rPr>
        <w:t xml:space="preserve">подпрограммы 2 </w:t>
      </w:r>
    </w:p>
    <w:p w:rsidR="007F369A" w:rsidRDefault="007F369A" w:rsidP="007F369A">
      <w:pPr>
        <w:ind w:firstLine="851"/>
        <w:jc w:val="both"/>
        <w:rPr>
          <w:sz w:val="28"/>
          <w:szCs w:val="28"/>
        </w:rPr>
      </w:pPr>
      <w:r>
        <w:rPr>
          <w:color w:val="000000"/>
          <w:sz w:val="28"/>
          <w:szCs w:val="28"/>
        </w:rPr>
        <w:t xml:space="preserve">Основное мероприятие 2.1 </w:t>
      </w:r>
      <w:r w:rsidR="00993809">
        <w:rPr>
          <w:sz w:val="28"/>
          <w:szCs w:val="28"/>
        </w:rPr>
        <w:t xml:space="preserve"> «Социальная поддержка детей-сирот и детей, оставшихся без попечения родителей»</w:t>
      </w:r>
      <w:r>
        <w:rPr>
          <w:sz w:val="28"/>
          <w:szCs w:val="28"/>
        </w:rPr>
        <w:t xml:space="preserve"> реализуется по направлениям 2.1.1 «Содержание ребенка в семье опекуна и приемной семье, а также вознаграждение, причитающееся приемному родителю (выплаты приемной семье на содержание подопечных детей)</w:t>
      </w:r>
      <w:r w:rsidR="00264FD3">
        <w:rPr>
          <w:sz w:val="28"/>
          <w:szCs w:val="28"/>
        </w:rPr>
        <w:t>, 2.1.2 «Содержание ребенка в семье опекуна и приемной семье, а также вознаграждение, причитающееся приемному родителю (вознаграждение причитающееся приемному родителю), 2.1.3 «Содержание ребенка в семье опекуна и приемной семье,а также вознаграждение,причитающееся приемному родителю(выплаты семьям опекунов на содержание подопечных детей)</w:t>
      </w:r>
      <w:r w:rsidR="00E47C65">
        <w:rPr>
          <w:sz w:val="28"/>
          <w:szCs w:val="28"/>
        </w:rPr>
        <w:t>.</w:t>
      </w:r>
    </w:p>
    <w:p w:rsidR="00053CDE" w:rsidRPr="00053CDE" w:rsidRDefault="00053CDE" w:rsidP="008D64AD">
      <w:pPr>
        <w:jc w:val="both"/>
        <w:rPr>
          <w:sz w:val="28"/>
          <w:szCs w:val="28"/>
        </w:rPr>
      </w:pPr>
      <w:r w:rsidRPr="00053CDE">
        <w:rPr>
          <w:sz w:val="28"/>
          <w:szCs w:val="28"/>
        </w:rPr>
        <w:t>Реализация основного мероприятия 2.1 направлена на достижение целевых показателей:</w:t>
      </w:r>
    </w:p>
    <w:p w:rsidR="00053CDE" w:rsidRPr="00053CDE" w:rsidRDefault="00B5615F" w:rsidP="008D64AD">
      <w:pPr>
        <w:jc w:val="both"/>
        <w:rPr>
          <w:sz w:val="28"/>
          <w:szCs w:val="28"/>
        </w:rPr>
      </w:pPr>
      <w:r>
        <w:rPr>
          <w:sz w:val="28"/>
          <w:szCs w:val="28"/>
        </w:rPr>
        <w:tab/>
      </w:r>
      <w:r w:rsidR="00053CDE" w:rsidRPr="00053CDE">
        <w:rPr>
          <w:sz w:val="28"/>
          <w:szCs w:val="28"/>
        </w:rPr>
        <w:t>а) Программы:</w:t>
      </w:r>
    </w:p>
    <w:p w:rsidR="00053CDE" w:rsidRPr="00053CDE" w:rsidRDefault="005F0B7E" w:rsidP="008D64AD">
      <w:pPr>
        <w:jc w:val="both"/>
        <w:rPr>
          <w:sz w:val="28"/>
          <w:szCs w:val="28"/>
        </w:rPr>
      </w:pPr>
      <w:r>
        <w:rPr>
          <w:sz w:val="28"/>
          <w:szCs w:val="28"/>
        </w:rPr>
        <w:tab/>
      </w:r>
      <w:r w:rsidR="00555F67">
        <w:rPr>
          <w:sz w:val="28"/>
          <w:szCs w:val="28"/>
        </w:rPr>
        <w:t>«Д</w:t>
      </w:r>
      <w:r w:rsidR="00053CDE" w:rsidRPr="00053CDE">
        <w:rPr>
          <w:sz w:val="28"/>
          <w:szCs w:val="28"/>
        </w:rPr>
        <w:t>оля детей, оставшихся без попечения родителей,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r w:rsidR="00555F67">
        <w:rPr>
          <w:sz w:val="28"/>
          <w:szCs w:val="28"/>
        </w:rPr>
        <w:t>»</w:t>
      </w:r>
      <w:r w:rsidR="00053CDE" w:rsidRPr="00053CDE">
        <w:rPr>
          <w:sz w:val="28"/>
          <w:szCs w:val="28"/>
        </w:rPr>
        <w:t>;</w:t>
      </w:r>
    </w:p>
    <w:p w:rsidR="00053CDE" w:rsidRPr="00053CDE" w:rsidRDefault="00B5615F" w:rsidP="008D64AD">
      <w:pPr>
        <w:jc w:val="both"/>
        <w:rPr>
          <w:sz w:val="28"/>
          <w:szCs w:val="28"/>
        </w:rPr>
      </w:pPr>
      <w:r>
        <w:rPr>
          <w:sz w:val="28"/>
          <w:szCs w:val="28"/>
        </w:rPr>
        <w:tab/>
      </w:r>
      <w:r w:rsidR="00053CDE" w:rsidRPr="00053CDE">
        <w:rPr>
          <w:sz w:val="28"/>
          <w:szCs w:val="28"/>
        </w:rPr>
        <w:t>б) подпрограммы</w:t>
      </w:r>
      <w:r w:rsidR="00053CDE">
        <w:rPr>
          <w:sz w:val="28"/>
          <w:szCs w:val="28"/>
        </w:rPr>
        <w:t xml:space="preserve"> 2</w:t>
      </w:r>
      <w:r w:rsidR="00053CDE" w:rsidRPr="00053CDE">
        <w:rPr>
          <w:sz w:val="28"/>
          <w:szCs w:val="28"/>
        </w:rPr>
        <w:t>:</w:t>
      </w:r>
    </w:p>
    <w:p w:rsidR="00053CDE" w:rsidRPr="00053CDE" w:rsidRDefault="005F0B7E" w:rsidP="008D64AD">
      <w:pPr>
        <w:jc w:val="both"/>
        <w:rPr>
          <w:sz w:val="28"/>
          <w:szCs w:val="28"/>
        </w:rPr>
      </w:pPr>
      <w:r>
        <w:rPr>
          <w:sz w:val="28"/>
          <w:szCs w:val="28"/>
        </w:rPr>
        <w:tab/>
      </w:r>
      <w:r w:rsidR="00053CDE">
        <w:rPr>
          <w:sz w:val="28"/>
          <w:szCs w:val="28"/>
        </w:rPr>
        <w:t xml:space="preserve">«Доля   детей-сирот и детей, оставшихся без попечения родителей, устроенных на воспитание  в семьи, от общего числа детей-сирот и детей, оставшихся без попечения родителей, выявленных в текущем году» </w:t>
      </w:r>
    </w:p>
    <w:p w:rsidR="00993809" w:rsidRDefault="005F0B7E" w:rsidP="008D64AD">
      <w:pPr>
        <w:jc w:val="both"/>
        <w:rPr>
          <w:noProof w:val="0"/>
          <w:sz w:val="28"/>
        </w:rPr>
      </w:pPr>
      <w:r>
        <w:rPr>
          <w:noProof w:val="0"/>
          <w:sz w:val="28"/>
        </w:rPr>
        <w:tab/>
      </w:r>
      <w:r w:rsidR="00993809">
        <w:rPr>
          <w:noProof w:val="0"/>
          <w:sz w:val="28"/>
        </w:rPr>
        <w:t xml:space="preserve">Срок реализации основного мероприятия 2.1 </w:t>
      </w:r>
      <w:r w:rsidR="002B60D2">
        <w:rPr>
          <w:noProof w:val="0"/>
          <w:sz w:val="28"/>
        </w:rPr>
        <w:t>–202</w:t>
      </w:r>
      <w:r>
        <w:rPr>
          <w:noProof w:val="0"/>
          <w:sz w:val="28"/>
        </w:rPr>
        <w:t xml:space="preserve">1 </w:t>
      </w:r>
      <w:r w:rsidR="002B60D2">
        <w:rPr>
          <w:noProof w:val="0"/>
          <w:sz w:val="28"/>
        </w:rPr>
        <w:t>-202</w:t>
      </w:r>
      <w:r>
        <w:rPr>
          <w:noProof w:val="0"/>
          <w:sz w:val="28"/>
        </w:rPr>
        <w:t>3</w:t>
      </w:r>
      <w:r w:rsidR="00993809">
        <w:rPr>
          <w:noProof w:val="0"/>
          <w:sz w:val="28"/>
        </w:rPr>
        <w:t xml:space="preserve"> годы</w:t>
      </w:r>
    </w:p>
    <w:p w:rsidR="0038381E" w:rsidRPr="00B21CF4" w:rsidRDefault="00993809" w:rsidP="008D64AD">
      <w:pPr>
        <w:ind w:firstLine="851"/>
        <w:jc w:val="both"/>
        <w:rPr>
          <w:b/>
          <w:sz w:val="28"/>
          <w:szCs w:val="28"/>
        </w:rPr>
      </w:pPr>
      <w:r w:rsidRPr="00B21CF4">
        <w:rPr>
          <w:b/>
          <w:sz w:val="28"/>
          <w:szCs w:val="28"/>
        </w:rPr>
        <w:t xml:space="preserve">Основное мероприятие 2.2 </w:t>
      </w:r>
      <w:r w:rsidR="0038381E" w:rsidRPr="00B21CF4">
        <w:rPr>
          <w:b/>
          <w:sz w:val="28"/>
          <w:szCs w:val="28"/>
        </w:rPr>
        <w:t xml:space="preserve">подпрограммы 2 </w:t>
      </w:r>
    </w:p>
    <w:p w:rsidR="00E47C65" w:rsidRDefault="00E47C65" w:rsidP="008D64AD">
      <w:pPr>
        <w:ind w:firstLine="851"/>
        <w:jc w:val="both"/>
        <w:rPr>
          <w:sz w:val="28"/>
          <w:szCs w:val="28"/>
        </w:rPr>
      </w:pPr>
      <w:r>
        <w:rPr>
          <w:sz w:val="28"/>
          <w:szCs w:val="28"/>
        </w:rPr>
        <w:t>Основное мероприятие 2.2 «Участие в осуществлении деятельности по опеке и попечительству»</w:t>
      </w:r>
      <w:r w:rsidR="00EB2037">
        <w:rPr>
          <w:sz w:val="28"/>
          <w:szCs w:val="28"/>
        </w:rPr>
        <w:t xml:space="preserve"> реализуется по направлению 2.2.1 «Обеспечение полномочий по организации и осуществлению деятельности по опеке и попечительству в отношении несовершеннолетних граждан»</w:t>
      </w:r>
    </w:p>
    <w:p w:rsidR="00EB2037" w:rsidRPr="00053CDE" w:rsidRDefault="00EB2037" w:rsidP="008D64AD">
      <w:pPr>
        <w:jc w:val="both"/>
        <w:rPr>
          <w:sz w:val="28"/>
          <w:szCs w:val="28"/>
        </w:rPr>
      </w:pPr>
      <w:r w:rsidRPr="00053CDE">
        <w:rPr>
          <w:sz w:val="28"/>
          <w:szCs w:val="28"/>
        </w:rPr>
        <w:t>Реализация основного мероприятия 2.</w:t>
      </w:r>
      <w:r>
        <w:rPr>
          <w:sz w:val="28"/>
          <w:szCs w:val="28"/>
        </w:rPr>
        <w:t xml:space="preserve">2 </w:t>
      </w:r>
      <w:r w:rsidRPr="00053CDE">
        <w:rPr>
          <w:sz w:val="28"/>
          <w:szCs w:val="28"/>
        </w:rPr>
        <w:t xml:space="preserve"> направлена на достижение целевых показателей:</w:t>
      </w:r>
    </w:p>
    <w:p w:rsidR="00EB2037" w:rsidRPr="00053CDE" w:rsidRDefault="00B5615F" w:rsidP="008D64AD">
      <w:pPr>
        <w:jc w:val="both"/>
        <w:rPr>
          <w:sz w:val="28"/>
          <w:szCs w:val="28"/>
        </w:rPr>
      </w:pPr>
      <w:r>
        <w:rPr>
          <w:sz w:val="28"/>
          <w:szCs w:val="28"/>
        </w:rPr>
        <w:tab/>
      </w:r>
      <w:r w:rsidR="00EB2037" w:rsidRPr="00053CDE">
        <w:rPr>
          <w:sz w:val="28"/>
          <w:szCs w:val="28"/>
        </w:rPr>
        <w:t>а) Программы:</w:t>
      </w:r>
    </w:p>
    <w:p w:rsidR="00EB2037" w:rsidRPr="00053CDE" w:rsidRDefault="005F0B7E" w:rsidP="008D64AD">
      <w:pPr>
        <w:jc w:val="both"/>
        <w:rPr>
          <w:sz w:val="28"/>
          <w:szCs w:val="28"/>
        </w:rPr>
      </w:pPr>
      <w:r>
        <w:rPr>
          <w:sz w:val="28"/>
          <w:szCs w:val="28"/>
        </w:rPr>
        <w:tab/>
      </w:r>
      <w:r w:rsidR="00555F67">
        <w:rPr>
          <w:sz w:val="28"/>
          <w:szCs w:val="28"/>
        </w:rPr>
        <w:t>«Д</w:t>
      </w:r>
      <w:r w:rsidR="00EB2037" w:rsidRPr="00053CDE">
        <w:rPr>
          <w:sz w:val="28"/>
          <w:szCs w:val="28"/>
        </w:rPr>
        <w:t>оля детей, оставшихся без попечения родителей,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EB2037" w:rsidRPr="00053CDE" w:rsidRDefault="00B5615F" w:rsidP="008D64AD">
      <w:pPr>
        <w:jc w:val="both"/>
        <w:rPr>
          <w:sz w:val="28"/>
          <w:szCs w:val="28"/>
        </w:rPr>
      </w:pPr>
      <w:r>
        <w:rPr>
          <w:sz w:val="28"/>
          <w:szCs w:val="28"/>
        </w:rPr>
        <w:tab/>
      </w:r>
      <w:r w:rsidR="00EB2037" w:rsidRPr="00053CDE">
        <w:rPr>
          <w:sz w:val="28"/>
          <w:szCs w:val="28"/>
        </w:rPr>
        <w:t>б) подпрограммы</w:t>
      </w:r>
      <w:r w:rsidR="00EB2037">
        <w:rPr>
          <w:sz w:val="28"/>
          <w:szCs w:val="28"/>
        </w:rPr>
        <w:t xml:space="preserve"> 2</w:t>
      </w:r>
      <w:r w:rsidR="00EB2037" w:rsidRPr="00053CDE">
        <w:rPr>
          <w:sz w:val="28"/>
          <w:szCs w:val="28"/>
        </w:rPr>
        <w:t>:</w:t>
      </w:r>
    </w:p>
    <w:p w:rsidR="00EB2037" w:rsidRPr="00053CDE" w:rsidRDefault="005F0B7E" w:rsidP="008D64AD">
      <w:pPr>
        <w:jc w:val="both"/>
        <w:rPr>
          <w:sz w:val="28"/>
          <w:szCs w:val="28"/>
        </w:rPr>
      </w:pPr>
      <w:r>
        <w:rPr>
          <w:sz w:val="28"/>
          <w:szCs w:val="28"/>
        </w:rPr>
        <w:tab/>
      </w:r>
      <w:r w:rsidR="00EB2037">
        <w:rPr>
          <w:sz w:val="28"/>
          <w:szCs w:val="28"/>
        </w:rPr>
        <w:t xml:space="preserve">«Доля   детей-сирот и детей, оставшихся без попечения родителей, устроенных на воспитание  в семьи, от общего числа детей-сирот и детей, оставшихся без попечения родителей, выявленных в текущем году» </w:t>
      </w:r>
    </w:p>
    <w:p w:rsidR="00993809" w:rsidRDefault="005F0B7E" w:rsidP="008D64AD">
      <w:pPr>
        <w:jc w:val="both"/>
        <w:rPr>
          <w:noProof w:val="0"/>
          <w:sz w:val="28"/>
        </w:rPr>
      </w:pPr>
      <w:r>
        <w:rPr>
          <w:noProof w:val="0"/>
          <w:sz w:val="28"/>
        </w:rPr>
        <w:tab/>
      </w:r>
      <w:r w:rsidR="00993809">
        <w:rPr>
          <w:noProof w:val="0"/>
          <w:sz w:val="28"/>
        </w:rPr>
        <w:t xml:space="preserve">Срок реализации основного мероприятия 2.2 </w:t>
      </w:r>
      <w:r w:rsidR="003B2F0E">
        <w:rPr>
          <w:noProof w:val="0"/>
          <w:sz w:val="28"/>
        </w:rPr>
        <w:t>–202</w:t>
      </w:r>
      <w:r w:rsidR="00823CAA">
        <w:rPr>
          <w:noProof w:val="0"/>
          <w:sz w:val="28"/>
        </w:rPr>
        <w:t>1</w:t>
      </w:r>
      <w:r w:rsidR="003B2F0E">
        <w:rPr>
          <w:noProof w:val="0"/>
          <w:sz w:val="28"/>
        </w:rPr>
        <w:t>-202</w:t>
      </w:r>
      <w:r w:rsidR="00823CAA">
        <w:rPr>
          <w:noProof w:val="0"/>
          <w:sz w:val="28"/>
        </w:rPr>
        <w:t>3</w:t>
      </w:r>
      <w:r w:rsidR="00993809">
        <w:rPr>
          <w:noProof w:val="0"/>
          <w:sz w:val="28"/>
        </w:rPr>
        <w:t>годы.</w:t>
      </w:r>
    </w:p>
    <w:p w:rsidR="00993809" w:rsidRDefault="005F0B7E" w:rsidP="008D64AD">
      <w:pPr>
        <w:jc w:val="both"/>
        <w:rPr>
          <w:noProof w:val="0"/>
          <w:sz w:val="28"/>
        </w:rPr>
      </w:pPr>
      <w:r>
        <w:rPr>
          <w:noProof w:val="0"/>
          <w:sz w:val="28"/>
        </w:rPr>
        <w:tab/>
      </w:r>
      <w:r w:rsidR="00993809">
        <w:rPr>
          <w:noProof w:val="0"/>
          <w:sz w:val="28"/>
        </w:rPr>
        <w:t xml:space="preserve">Перечень основных мероприятий  подпрограммы 2 представлен в приложении  № 1 к Программе. </w:t>
      </w:r>
    </w:p>
    <w:p w:rsidR="00FC6FD0" w:rsidRDefault="00FC6FD0" w:rsidP="008D64AD">
      <w:pPr>
        <w:jc w:val="both"/>
        <w:rPr>
          <w:noProof w:val="0"/>
          <w:sz w:val="28"/>
        </w:rPr>
      </w:pPr>
    </w:p>
    <w:p w:rsidR="00EB2037" w:rsidRDefault="00993809" w:rsidP="00FC6FD0">
      <w:pPr>
        <w:ind w:firstLine="567"/>
        <w:jc w:val="center"/>
        <w:rPr>
          <w:b/>
          <w:sz w:val="28"/>
          <w:szCs w:val="28"/>
        </w:rPr>
      </w:pPr>
      <w:r>
        <w:rPr>
          <w:b/>
          <w:sz w:val="28"/>
          <w:szCs w:val="28"/>
        </w:rPr>
        <w:t>Раздел 4.  Ресурсное  обеспечение подпрограммы  2</w:t>
      </w:r>
    </w:p>
    <w:p w:rsidR="00993809" w:rsidRDefault="00993809" w:rsidP="00993809">
      <w:pPr>
        <w:ind w:firstLine="851"/>
        <w:jc w:val="both"/>
        <w:rPr>
          <w:sz w:val="28"/>
          <w:szCs w:val="28"/>
        </w:rPr>
      </w:pPr>
      <w:r>
        <w:rPr>
          <w:sz w:val="28"/>
          <w:szCs w:val="28"/>
        </w:rPr>
        <w:t xml:space="preserve">В соответствии с законодательством Владимирской области органы местного самоуправления  о. Муром наделены государственными полномочиями по организации и осуществлению деятельности по опеке и попечительству.  На реализацию данных государственных полномочий осуществляется финансирование из областного бюджета  путем предоставления субвенций муниципальному бюджету.  </w:t>
      </w:r>
    </w:p>
    <w:p w:rsidR="00993809" w:rsidRDefault="00B5615F" w:rsidP="00993809">
      <w:pPr>
        <w:jc w:val="both"/>
        <w:rPr>
          <w:sz w:val="28"/>
          <w:szCs w:val="28"/>
        </w:rPr>
      </w:pPr>
      <w:r>
        <w:rPr>
          <w:sz w:val="28"/>
          <w:szCs w:val="28"/>
        </w:rPr>
        <w:tab/>
      </w:r>
      <w:r w:rsidR="00993809">
        <w:rPr>
          <w:sz w:val="28"/>
          <w:szCs w:val="28"/>
        </w:rPr>
        <w:t>Информация  о ресурсном обеспечении подпрограммы 2 представлена в приложении №2 к Программе.</w:t>
      </w:r>
    </w:p>
    <w:p w:rsidR="008D64AD" w:rsidRDefault="008D64AD" w:rsidP="00993809">
      <w:pPr>
        <w:jc w:val="both"/>
        <w:rPr>
          <w:sz w:val="28"/>
          <w:szCs w:val="28"/>
        </w:rPr>
      </w:pPr>
    </w:p>
    <w:p w:rsidR="00EB2037" w:rsidRDefault="00993809" w:rsidP="00FC6FD0">
      <w:pPr>
        <w:jc w:val="center"/>
        <w:rPr>
          <w:b/>
          <w:sz w:val="28"/>
          <w:szCs w:val="28"/>
        </w:rPr>
      </w:pPr>
      <w:r>
        <w:rPr>
          <w:b/>
          <w:noProof w:val="0"/>
          <w:sz w:val="28"/>
        </w:rPr>
        <w:t>Раздел 5. Прогноз конечных результатов реализации  подпрограммы 2</w:t>
      </w:r>
    </w:p>
    <w:p w:rsidR="00993809" w:rsidRDefault="00993809" w:rsidP="00993809">
      <w:pPr>
        <w:ind w:firstLine="851"/>
        <w:jc w:val="both"/>
        <w:rPr>
          <w:sz w:val="28"/>
          <w:szCs w:val="28"/>
        </w:rPr>
      </w:pPr>
      <w:r>
        <w:rPr>
          <w:sz w:val="28"/>
          <w:szCs w:val="28"/>
        </w:rPr>
        <w:t xml:space="preserve">Прогноз конечных результатов, значения индикаторов и показателей  представлены  в приложении №3 к Программе. </w:t>
      </w:r>
    </w:p>
    <w:p w:rsidR="00FC6FD0" w:rsidRDefault="00FC6FD0" w:rsidP="00993809">
      <w:pPr>
        <w:ind w:firstLine="851"/>
        <w:jc w:val="both"/>
        <w:rPr>
          <w:sz w:val="28"/>
          <w:szCs w:val="28"/>
        </w:rPr>
      </w:pPr>
    </w:p>
    <w:p w:rsidR="00FC6FD0" w:rsidRDefault="00993809" w:rsidP="00EB2037">
      <w:pPr>
        <w:ind w:firstLine="567"/>
        <w:jc w:val="both"/>
        <w:rPr>
          <w:noProof w:val="0"/>
          <w:sz w:val="28"/>
        </w:rPr>
      </w:pPr>
      <w:r>
        <w:rPr>
          <w:b/>
          <w:sz w:val="28"/>
          <w:szCs w:val="28"/>
        </w:rPr>
        <w:t xml:space="preserve">Раздел 6.Порядок и методика оценки  эффективности подпрограммы 2 </w:t>
      </w:r>
      <w:r w:rsidR="00B5615F">
        <w:rPr>
          <w:b/>
          <w:sz w:val="28"/>
          <w:szCs w:val="28"/>
        </w:rPr>
        <w:tab/>
      </w:r>
      <w:r>
        <w:rPr>
          <w:noProof w:val="0"/>
          <w:sz w:val="28"/>
        </w:rPr>
        <w:t xml:space="preserve">Оценка эффективности реализации </w:t>
      </w:r>
      <w:r>
        <w:rPr>
          <w:sz w:val="28"/>
          <w:szCs w:val="28"/>
        </w:rPr>
        <w:t xml:space="preserve">подпрограммы 2 </w:t>
      </w:r>
      <w:r>
        <w:rPr>
          <w:noProof w:val="0"/>
          <w:sz w:val="28"/>
        </w:rPr>
        <w:t>осуществляется в соответствии с Порядком, установленным постановлением администрации округа от  27.08.2015 № 1690 «О Порядке разработки, реализации и оценки эффективности  муниципальных программ округа Муром».</w:t>
      </w:r>
    </w:p>
    <w:p w:rsidR="00993809" w:rsidRDefault="00993809" w:rsidP="00FC6FD0">
      <w:pPr>
        <w:jc w:val="center"/>
        <w:rPr>
          <w:b/>
          <w:sz w:val="28"/>
          <w:szCs w:val="28"/>
        </w:rPr>
      </w:pPr>
      <w:r>
        <w:rPr>
          <w:b/>
          <w:sz w:val="28"/>
          <w:szCs w:val="28"/>
        </w:rPr>
        <w:t>Раздел 7. Анализ рисков реализации  подпрограммы 2 и описание мер управления ри</w:t>
      </w:r>
      <w:r w:rsidR="00873EE2">
        <w:rPr>
          <w:b/>
          <w:sz w:val="28"/>
          <w:szCs w:val="28"/>
        </w:rPr>
        <w:t>сками реализации подпрограммы 2</w:t>
      </w:r>
    </w:p>
    <w:p w:rsidR="00BE232A" w:rsidRDefault="00BE232A" w:rsidP="00993809">
      <w:pPr>
        <w:ind w:firstLine="851"/>
        <w:jc w:val="both"/>
        <w:rPr>
          <w:noProof w:val="0"/>
          <w:sz w:val="28"/>
        </w:rPr>
      </w:pPr>
      <w:r>
        <w:rPr>
          <w:noProof w:val="0"/>
          <w:sz w:val="28"/>
        </w:rPr>
        <w:t xml:space="preserve"> Реализация подпрограммы  2 сопровождается рядом рисков, прежде всего финансово-экономического порядка. </w:t>
      </w:r>
    </w:p>
    <w:p w:rsidR="00BE232A" w:rsidRDefault="00BE232A" w:rsidP="00993809">
      <w:pPr>
        <w:ind w:firstLine="851"/>
        <w:jc w:val="both"/>
        <w:rPr>
          <w:noProof w:val="0"/>
          <w:sz w:val="28"/>
        </w:rPr>
      </w:pPr>
      <w:r>
        <w:rPr>
          <w:noProof w:val="0"/>
          <w:sz w:val="28"/>
        </w:rPr>
        <w:t xml:space="preserve">Финансово-экономические риски связаны с сокращением в ходе реализации подпрограммы </w:t>
      </w:r>
      <w:r w:rsidR="0033755D">
        <w:rPr>
          <w:noProof w:val="0"/>
          <w:sz w:val="28"/>
        </w:rPr>
        <w:t xml:space="preserve"> 2  </w:t>
      </w:r>
      <w:r>
        <w:rPr>
          <w:noProof w:val="0"/>
          <w:sz w:val="28"/>
        </w:rPr>
        <w:t xml:space="preserve">предусмотренных объемов бюджетных средств, что потребует внесения изменений в подпрограмму 2. </w:t>
      </w:r>
    </w:p>
    <w:p w:rsidR="00BE232A" w:rsidRDefault="00BE232A" w:rsidP="00993809">
      <w:pPr>
        <w:ind w:firstLine="851"/>
        <w:jc w:val="both"/>
        <w:rPr>
          <w:noProof w:val="0"/>
          <w:sz w:val="28"/>
        </w:rPr>
      </w:pPr>
      <w:r>
        <w:rPr>
          <w:noProof w:val="0"/>
          <w:sz w:val="28"/>
        </w:rPr>
        <w:t>Основными  мерами управления рисками с целью минимизации  их влияния на достижение целей и конечных результатов выступают мониторинг, открытость и подотчетность, методическое и аналитическое сопрвождение, информационность.</w:t>
      </w:r>
    </w:p>
    <w:p w:rsidR="00FC6FD0" w:rsidRDefault="00FC6FD0" w:rsidP="00993809">
      <w:pPr>
        <w:ind w:firstLine="851"/>
        <w:jc w:val="both"/>
        <w:rPr>
          <w:noProof w:val="0"/>
          <w:sz w:val="28"/>
        </w:rPr>
      </w:pPr>
    </w:p>
    <w:p w:rsidR="000D2030" w:rsidRDefault="00993809" w:rsidP="00FC6FD0">
      <w:pPr>
        <w:ind w:firstLine="851"/>
        <w:jc w:val="center"/>
        <w:rPr>
          <w:b/>
          <w:sz w:val="28"/>
          <w:szCs w:val="28"/>
        </w:rPr>
      </w:pPr>
      <w:r>
        <w:rPr>
          <w:b/>
          <w:noProof w:val="0"/>
          <w:sz w:val="28"/>
        </w:rPr>
        <w:t>Раздел 8. Прогноз сводных показателей муниципальных заданий по этапам реализации   подпрограммы 2</w:t>
      </w:r>
    </w:p>
    <w:p w:rsidR="00993809" w:rsidRDefault="00993809" w:rsidP="00993809">
      <w:pPr>
        <w:ind w:firstLine="851"/>
        <w:jc w:val="both"/>
        <w:rPr>
          <w:noProof w:val="0"/>
          <w:sz w:val="28"/>
        </w:rPr>
      </w:pPr>
      <w:r>
        <w:rPr>
          <w:noProof w:val="0"/>
          <w:sz w:val="28"/>
        </w:rPr>
        <w:t>В рамках реализации подпрограммы 2 муниципальные услуги населению не предоставляются.</w:t>
      </w:r>
    </w:p>
    <w:p w:rsidR="00993809" w:rsidRDefault="00993809" w:rsidP="00993809">
      <w:pPr>
        <w:ind w:firstLine="851"/>
        <w:jc w:val="both"/>
        <w:rPr>
          <w:noProof w:val="0"/>
          <w:sz w:val="28"/>
        </w:rPr>
      </w:pPr>
    </w:p>
    <w:p w:rsidR="00205318" w:rsidRDefault="00205318" w:rsidP="00B8166A">
      <w:pPr>
        <w:spacing w:line="232" w:lineRule="auto"/>
        <w:jc w:val="right"/>
      </w:pPr>
    </w:p>
    <w:p w:rsidR="00205318" w:rsidRDefault="00205318" w:rsidP="00B8166A">
      <w:pPr>
        <w:spacing w:line="232" w:lineRule="auto"/>
        <w:jc w:val="right"/>
      </w:pPr>
    </w:p>
    <w:p w:rsidR="00205318" w:rsidRDefault="00205318" w:rsidP="00B8166A">
      <w:pPr>
        <w:spacing w:line="232" w:lineRule="auto"/>
        <w:jc w:val="right"/>
      </w:pPr>
    </w:p>
    <w:p w:rsidR="00205318" w:rsidRDefault="00205318" w:rsidP="00B8166A">
      <w:pPr>
        <w:spacing w:line="232" w:lineRule="auto"/>
        <w:jc w:val="right"/>
      </w:pPr>
    </w:p>
    <w:p w:rsidR="00205318" w:rsidRDefault="00205318" w:rsidP="00B8166A">
      <w:pPr>
        <w:spacing w:line="232" w:lineRule="auto"/>
        <w:jc w:val="right"/>
      </w:pPr>
    </w:p>
    <w:p w:rsidR="00A34C54" w:rsidRDefault="00A34C54" w:rsidP="00B8166A">
      <w:pPr>
        <w:spacing w:line="232" w:lineRule="auto"/>
        <w:jc w:val="right"/>
      </w:pPr>
    </w:p>
    <w:p w:rsidR="00A34C54" w:rsidRDefault="00A34C54" w:rsidP="00B8166A">
      <w:pPr>
        <w:spacing w:line="232" w:lineRule="auto"/>
        <w:jc w:val="right"/>
      </w:pPr>
    </w:p>
    <w:p w:rsidR="00A34C54" w:rsidRDefault="00A34C54" w:rsidP="00B8166A">
      <w:pPr>
        <w:spacing w:line="232" w:lineRule="auto"/>
        <w:jc w:val="right"/>
      </w:pPr>
    </w:p>
    <w:p w:rsidR="00A34C54" w:rsidRDefault="00A34C54" w:rsidP="00B8166A">
      <w:pPr>
        <w:spacing w:line="232" w:lineRule="auto"/>
        <w:jc w:val="right"/>
      </w:pPr>
    </w:p>
    <w:p w:rsidR="00A34C54" w:rsidRDefault="00A34C54" w:rsidP="00B8166A">
      <w:pPr>
        <w:spacing w:line="232" w:lineRule="auto"/>
        <w:jc w:val="right"/>
      </w:pPr>
    </w:p>
    <w:p w:rsidR="00A34C54" w:rsidRDefault="00A34C54" w:rsidP="00B8166A">
      <w:pPr>
        <w:spacing w:line="232" w:lineRule="auto"/>
        <w:jc w:val="right"/>
      </w:pPr>
    </w:p>
    <w:p w:rsidR="00205318" w:rsidRDefault="00205318" w:rsidP="00B8166A">
      <w:pPr>
        <w:spacing w:line="232" w:lineRule="auto"/>
        <w:jc w:val="right"/>
      </w:pPr>
    </w:p>
    <w:p w:rsidR="00205318" w:rsidRDefault="00205318" w:rsidP="00B8166A">
      <w:pPr>
        <w:spacing w:line="232" w:lineRule="auto"/>
        <w:jc w:val="right"/>
      </w:pPr>
    </w:p>
    <w:p w:rsidR="00993809" w:rsidRDefault="00993809" w:rsidP="003D42C6">
      <w:pPr>
        <w:spacing w:before="60"/>
        <w:jc w:val="center"/>
        <w:rPr>
          <w:b/>
          <w:sz w:val="44"/>
          <w:szCs w:val="44"/>
        </w:rPr>
      </w:pPr>
    </w:p>
    <w:p w:rsidR="00487852" w:rsidRDefault="00487852" w:rsidP="003D42C6">
      <w:pPr>
        <w:spacing w:before="60"/>
        <w:jc w:val="center"/>
        <w:rPr>
          <w:b/>
          <w:sz w:val="44"/>
          <w:szCs w:val="44"/>
        </w:rPr>
      </w:pPr>
    </w:p>
    <w:p w:rsidR="00487852" w:rsidRDefault="00487852" w:rsidP="003D42C6">
      <w:pPr>
        <w:spacing w:before="60"/>
        <w:jc w:val="center"/>
        <w:rPr>
          <w:b/>
          <w:sz w:val="44"/>
          <w:szCs w:val="44"/>
        </w:rPr>
      </w:pPr>
    </w:p>
    <w:p w:rsidR="00487852" w:rsidRDefault="00487852" w:rsidP="003D42C6">
      <w:pPr>
        <w:spacing w:before="60"/>
        <w:jc w:val="center"/>
        <w:rPr>
          <w:b/>
          <w:sz w:val="44"/>
          <w:szCs w:val="44"/>
        </w:rPr>
      </w:pPr>
    </w:p>
    <w:p w:rsidR="00487852" w:rsidRDefault="00487852" w:rsidP="003D42C6">
      <w:pPr>
        <w:spacing w:before="60"/>
        <w:jc w:val="center"/>
        <w:rPr>
          <w:b/>
          <w:sz w:val="44"/>
          <w:szCs w:val="44"/>
        </w:rPr>
      </w:pPr>
    </w:p>
    <w:p w:rsidR="00487852" w:rsidRDefault="00487852" w:rsidP="003D42C6">
      <w:pPr>
        <w:spacing w:before="60"/>
        <w:jc w:val="center"/>
        <w:rPr>
          <w:b/>
          <w:sz w:val="44"/>
          <w:szCs w:val="44"/>
        </w:rPr>
      </w:pPr>
    </w:p>
    <w:p w:rsidR="00487852" w:rsidRDefault="00487852" w:rsidP="003D42C6">
      <w:pPr>
        <w:spacing w:before="60"/>
        <w:jc w:val="center"/>
        <w:rPr>
          <w:b/>
          <w:sz w:val="44"/>
          <w:szCs w:val="44"/>
        </w:rPr>
      </w:pPr>
    </w:p>
    <w:p w:rsidR="00487852" w:rsidRDefault="00487852" w:rsidP="003D42C6">
      <w:pPr>
        <w:spacing w:before="60"/>
        <w:jc w:val="center"/>
        <w:rPr>
          <w:b/>
          <w:sz w:val="44"/>
          <w:szCs w:val="44"/>
        </w:rPr>
      </w:pPr>
    </w:p>
    <w:p w:rsidR="005C700E" w:rsidRDefault="005C700E" w:rsidP="003D42C6">
      <w:pPr>
        <w:spacing w:before="60"/>
        <w:jc w:val="center"/>
        <w:rPr>
          <w:b/>
          <w:sz w:val="44"/>
          <w:szCs w:val="44"/>
        </w:rPr>
      </w:pPr>
    </w:p>
    <w:p w:rsidR="005C700E" w:rsidRDefault="005C700E" w:rsidP="003D42C6">
      <w:pPr>
        <w:spacing w:before="60"/>
        <w:jc w:val="center"/>
        <w:rPr>
          <w:b/>
          <w:sz w:val="44"/>
          <w:szCs w:val="44"/>
        </w:rPr>
      </w:pPr>
    </w:p>
    <w:p w:rsidR="005C700E" w:rsidRDefault="005C700E" w:rsidP="003D42C6">
      <w:pPr>
        <w:spacing w:before="60"/>
        <w:jc w:val="center"/>
        <w:rPr>
          <w:b/>
          <w:sz w:val="44"/>
          <w:szCs w:val="44"/>
        </w:rPr>
      </w:pPr>
    </w:p>
    <w:p w:rsidR="00254001" w:rsidRDefault="00254001" w:rsidP="003D42C6">
      <w:pPr>
        <w:spacing w:before="60"/>
        <w:jc w:val="center"/>
        <w:rPr>
          <w:b/>
          <w:sz w:val="44"/>
          <w:szCs w:val="44"/>
        </w:rPr>
      </w:pPr>
    </w:p>
    <w:p w:rsidR="005C700E" w:rsidRDefault="005C700E" w:rsidP="003D42C6">
      <w:pPr>
        <w:spacing w:before="60"/>
        <w:jc w:val="center"/>
        <w:rPr>
          <w:b/>
          <w:sz w:val="44"/>
          <w:szCs w:val="44"/>
        </w:rPr>
      </w:pPr>
    </w:p>
    <w:p w:rsidR="0057703E" w:rsidRDefault="0057703E" w:rsidP="003D42C6">
      <w:pPr>
        <w:spacing w:before="60"/>
        <w:jc w:val="center"/>
        <w:rPr>
          <w:b/>
          <w:sz w:val="44"/>
          <w:szCs w:val="44"/>
        </w:rPr>
      </w:pPr>
    </w:p>
    <w:p w:rsidR="0057703E" w:rsidRDefault="0057703E" w:rsidP="003D42C6">
      <w:pPr>
        <w:spacing w:before="60"/>
        <w:jc w:val="center"/>
        <w:rPr>
          <w:b/>
          <w:sz w:val="44"/>
          <w:szCs w:val="44"/>
        </w:rPr>
      </w:pPr>
    </w:p>
    <w:p w:rsidR="0057703E" w:rsidRDefault="0057703E" w:rsidP="003D42C6">
      <w:pPr>
        <w:spacing w:before="60"/>
        <w:jc w:val="center"/>
        <w:rPr>
          <w:b/>
          <w:sz w:val="44"/>
          <w:szCs w:val="44"/>
        </w:rPr>
      </w:pPr>
    </w:p>
    <w:p w:rsidR="0057703E" w:rsidRDefault="0057703E" w:rsidP="003D42C6">
      <w:pPr>
        <w:spacing w:before="60"/>
        <w:jc w:val="center"/>
        <w:rPr>
          <w:b/>
          <w:sz w:val="44"/>
          <w:szCs w:val="44"/>
        </w:rPr>
      </w:pPr>
    </w:p>
    <w:p w:rsidR="0057703E" w:rsidRDefault="0057703E" w:rsidP="003D42C6">
      <w:pPr>
        <w:spacing w:before="60"/>
        <w:jc w:val="center"/>
        <w:rPr>
          <w:b/>
          <w:sz w:val="44"/>
          <w:szCs w:val="44"/>
        </w:rPr>
      </w:pPr>
    </w:p>
    <w:p w:rsidR="00205318" w:rsidRPr="00E07B07" w:rsidRDefault="003D7A01" w:rsidP="003D42C6">
      <w:pPr>
        <w:spacing w:before="60"/>
        <w:jc w:val="center"/>
        <w:rPr>
          <w:b/>
          <w:sz w:val="44"/>
          <w:szCs w:val="44"/>
        </w:rPr>
      </w:pPr>
      <w:r>
        <w:rPr>
          <w:b/>
          <w:sz w:val="44"/>
          <w:szCs w:val="44"/>
        </w:rPr>
        <w:t>П</w:t>
      </w:r>
      <w:r w:rsidR="00205318" w:rsidRPr="00E07B07">
        <w:rPr>
          <w:b/>
          <w:sz w:val="44"/>
          <w:szCs w:val="44"/>
        </w:rPr>
        <w:t>одпрограмма 3</w:t>
      </w:r>
    </w:p>
    <w:p w:rsidR="00095C70" w:rsidRDefault="00205318" w:rsidP="003D42C6">
      <w:pPr>
        <w:spacing w:before="60"/>
        <w:jc w:val="center"/>
        <w:rPr>
          <w:b/>
          <w:sz w:val="44"/>
          <w:szCs w:val="44"/>
        </w:rPr>
      </w:pPr>
      <w:r w:rsidRPr="00E07B07">
        <w:rPr>
          <w:b/>
          <w:sz w:val="44"/>
          <w:szCs w:val="44"/>
        </w:rPr>
        <w:t xml:space="preserve">«Обеспечение реализации  муниципальной программы «Развитие образования </w:t>
      </w:r>
    </w:p>
    <w:p w:rsidR="00205318" w:rsidRPr="00E07B07" w:rsidRDefault="00205318" w:rsidP="003D42C6">
      <w:pPr>
        <w:spacing w:before="60"/>
        <w:jc w:val="center"/>
        <w:rPr>
          <w:b/>
          <w:sz w:val="44"/>
          <w:szCs w:val="44"/>
        </w:rPr>
      </w:pPr>
      <w:r w:rsidRPr="00E07B07">
        <w:rPr>
          <w:b/>
          <w:sz w:val="44"/>
          <w:szCs w:val="44"/>
        </w:rPr>
        <w:t>в</w:t>
      </w:r>
      <w:r w:rsidR="00237C7E">
        <w:rPr>
          <w:b/>
          <w:sz w:val="44"/>
          <w:szCs w:val="44"/>
        </w:rPr>
        <w:t xml:space="preserve"> округе Муром</w:t>
      </w:r>
      <w:r w:rsidR="00F5096F">
        <w:rPr>
          <w:b/>
          <w:sz w:val="44"/>
          <w:szCs w:val="44"/>
        </w:rPr>
        <w:t>»</w:t>
      </w:r>
    </w:p>
    <w:p w:rsidR="00205318" w:rsidRPr="00E07B07" w:rsidRDefault="00205318" w:rsidP="003D42C6">
      <w:pPr>
        <w:spacing w:before="60"/>
        <w:jc w:val="center"/>
        <w:rPr>
          <w:b/>
          <w:sz w:val="44"/>
          <w:szCs w:val="44"/>
        </w:rPr>
      </w:pPr>
    </w:p>
    <w:p w:rsidR="00205318" w:rsidRPr="00E07B07" w:rsidRDefault="00205318" w:rsidP="00B8166A">
      <w:pPr>
        <w:spacing w:line="232" w:lineRule="auto"/>
        <w:jc w:val="right"/>
        <w:rPr>
          <w:sz w:val="44"/>
          <w:szCs w:val="44"/>
        </w:rPr>
      </w:pPr>
    </w:p>
    <w:p w:rsidR="00205318" w:rsidRPr="00E07B07" w:rsidRDefault="00205318" w:rsidP="00B8166A">
      <w:pPr>
        <w:spacing w:line="232" w:lineRule="auto"/>
        <w:jc w:val="right"/>
        <w:rPr>
          <w:sz w:val="44"/>
          <w:szCs w:val="44"/>
        </w:rPr>
      </w:pPr>
    </w:p>
    <w:p w:rsidR="00205318" w:rsidRDefault="00205318" w:rsidP="00B8166A">
      <w:pPr>
        <w:spacing w:line="232" w:lineRule="auto"/>
        <w:jc w:val="right"/>
      </w:pPr>
    </w:p>
    <w:p w:rsidR="00205318" w:rsidRDefault="00205318" w:rsidP="00B8166A">
      <w:pPr>
        <w:spacing w:line="232" w:lineRule="auto"/>
        <w:jc w:val="right"/>
      </w:pPr>
    </w:p>
    <w:p w:rsidR="00205318" w:rsidRDefault="00205318" w:rsidP="00B8166A">
      <w:pPr>
        <w:spacing w:line="232" w:lineRule="auto"/>
        <w:jc w:val="right"/>
      </w:pPr>
    </w:p>
    <w:p w:rsidR="005B18F3" w:rsidRDefault="005B18F3" w:rsidP="00B8166A">
      <w:pPr>
        <w:spacing w:line="232" w:lineRule="auto"/>
        <w:jc w:val="right"/>
      </w:pPr>
    </w:p>
    <w:p w:rsidR="005B18F3" w:rsidRDefault="005B18F3" w:rsidP="00B8166A">
      <w:pPr>
        <w:spacing w:line="232" w:lineRule="auto"/>
        <w:jc w:val="right"/>
      </w:pPr>
    </w:p>
    <w:p w:rsidR="005B18F3" w:rsidRDefault="005B18F3" w:rsidP="00B8166A">
      <w:pPr>
        <w:spacing w:line="232" w:lineRule="auto"/>
        <w:jc w:val="right"/>
      </w:pPr>
    </w:p>
    <w:p w:rsidR="005B18F3" w:rsidRDefault="005B18F3" w:rsidP="00B8166A">
      <w:pPr>
        <w:spacing w:line="232" w:lineRule="auto"/>
        <w:jc w:val="right"/>
      </w:pPr>
    </w:p>
    <w:p w:rsidR="005B18F3" w:rsidRDefault="005B18F3" w:rsidP="00B8166A">
      <w:pPr>
        <w:spacing w:line="232" w:lineRule="auto"/>
        <w:jc w:val="right"/>
      </w:pPr>
    </w:p>
    <w:p w:rsidR="005B18F3" w:rsidRDefault="005B18F3" w:rsidP="00B8166A">
      <w:pPr>
        <w:spacing w:line="232" w:lineRule="auto"/>
        <w:jc w:val="right"/>
      </w:pPr>
    </w:p>
    <w:p w:rsidR="005B18F3" w:rsidRDefault="005B18F3" w:rsidP="00B8166A">
      <w:pPr>
        <w:spacing w:line="232" w:lineRule="auto"/>
        <w:jc w:val="right"/>
      </w:pPr>
    </w:p>
    <w:p w:rsidR="005B18F3" w:rsidRDefault="005B18F3" w:rsidP="00B8166A">
      <w:pPr>
        <w:spacing w:line="232" w:lineRule="auto"/>
        <w:jc w:val="right"/>
      </w:pPr>
    </w:p>
    <w:p w:rsidR="005B18F3" w:rsidRDefault="005B18F3" w:rsidP="00B8166A">
      <w:pPr>
        <w:spacing w:line="232" w:lineRule="auto"/>
        <w:jc w:val="right"/>
      </w:pPr>
    </w:p>
    <w:p w:rsidR="005B18F3" w:rsidRDefault="005B18F3" w:rsidP="00B8166A">
      <w:pPr>
        <w:spacing w:line="232" w:lineRule="auto"/>
        <w:jc w:val="right"/>
      </w:pPr>
    </w:p>
    <w:p w:rsidR="005B18F3" w:rsidRDefault="005B18F3" w:rsidP="00B8166A">
      <w:pPr>
        <w:spacing w:line="232" w:lineRule="auto"/>
        <w:jc w:val="right"/>
      </w:pPr>
    </w:p>
    <w:p w:rsidR="0033755D" w:rsidRDefault="0033755D" w:rsidP="00B8166A">
      <w:pPr>
        <w:spacing w:line="232" w:lineRule="auto"/>
        <w:jc w:val="right"/>
      </w:pPr>
    </w:p>
    <w:p w:rsidR="0033755D" w:rsidRDefault="0033755D" w:rsidP="00B8166A">
      <w:pPr>
        <w:spacing w:line="232" w:lineRule="auto"/>
        <w:jc w:val="right"/>
      </w:pPr>
    </w:p>
    <w:p w:rsidR="0033755D" w:rsidRDefault="0033755D" w:rsidP="00B8166A">
      <w:pPr>
        <w:spacing w:line="232" w:lineRule="auto"/>
        <w:jc w:val="right"/>
      </w:pPr>
    </w:p>
    <w:p w:rsidR="0033755D" w:rsidRDefault="0033755D" w:rsidP="00B8166A">
      <w:pPr>
        <w:spacing w:line="232" w:lineRule="auto"/>
        <w:jc w:val="right"/>
      </w:pPr>
    </w:p>
    <w:p w:rsidR="00855E68" w:rsidRDefault="00855E68" w:rsidP="0069710D">
      <w:pPr>
        <w:spacing w:line="232" w:lineRule="auto"/>
      </w:pPr>
    </w:p>
    <w:p w:rsidR="00C36B6E" w:rsidRPr="0089527C" w:rsidRDefault="00095C70" w:rsidP="00C36B6E">
      <w:pPr>
        <w:spacing w:line="232" w:lineRule="auto"/>
        <w:jc w:val="center"/>
        <w:rPr>
          <w:b/>
          <w:sz w:val="28"/>
          <w:szCs w:val="28"/>
        </w:rPr>
      </w:pPr>
      <w:r>
        <w:rPr>
          <w:b/>
          <w:sz w:val="28"/>
          <w:szCs w:val="28"/>
        </w:rPr>
        <w:br w:type="page"/>
      </w:r>
      <w:r w:rsidR="00205318" w:rsidRPr="0089527C">
        <w:rPr>
          <w:b/>
          <w:sz w:val="28"/>
          <w:szCs w:val="28"/>
        </w:rPr>
        <w:t>Паспорт  подпрограммы 3</w:t>
      </w:r>
    </w:p>
    <w:p w:rsidR="00C36B6E" w:rsidRPr="0089527C" w:rsidRDefault="00205318" w:rsidP="00C36B6E">
      <w:pPr>
        <w:spacing w:line="232" w:lineRule="auto"/>
        <w:jc w:val="center"/>
        <w:rPr>
          <w:b/>
          <w:sz w:val="28"/>
          <w:szCs w:val="28"/>
        </w:rPr>
      </w:pPr>
      <w:r w:rsidRPr="0089527C">
        <w:rPr>
          <w:b/>
          <w:sz w:val="28"/>
          <w:szCs w:val="28"/>
        </w:rPr>
        <w:t xml:space="preserve"> «Обеспечение реализации муниц</w:t>
      </w:r>
      <w:r w:rsidR="00C36B6E" w:rsidRPr="0089527C">
        <w:rPr>
          <w:b/>
          <w:sz w:val="28"/>
          <w:szCs w:val="28"/>
        </w:rPr>
        <w:t>и</w:t>
      </w:r>
      <w:r w:rsidRPr="0089527C">
        <w:rPr>
          <w:b/>
          <w:sz w:val="28"/>
          <w:szCs w:val="28"/>
        </w:rPr>
        <w:t xml:space="preserve">пальной программы </w:t>
      </w:r>
    </w:p>
    <w:p w:rsidR="00205318" w:rsidRPr="0089527C" w:rsidRDefault="00C36B6E" w:rsidP="00C36B6E">
      <w:pPr>
        <w:spacing w:line="232" w:lineRule="auto"/>
        <w:jc w:val="center"/>
        <w:rPr>
          <w:b/>
          <w:color w:val="FF0000"/>
          <w:sz w:val="28"/>
          <w:szCs w:val="28"/>
        </w:rPr>
      </w:pPr>
      <w:r w:rsidRPr="0089527C">
        <w:rPr>
          <w:b/>
          <w:sz w:val="28"/>
          <w:szCs w:val="28"/>
        </w:rPr>
        <w:t xml:space="preserve"> «Разв</w:t>
      </w:r>
      <w:r w:rsidR="0097609F" w:rsidRPr="0089527C">
        <w:rPr>
          <w:b/>
          <w:sz w:val="28"/>
          <w:szCs w:val="28"/>
        </w:rPr>
        <w:t>итие образования в округе Муром</w:t>
      </w:r>
      <w:r w:rsidR="00F5096F" w:rsidRPr="0089527C">
        <w:rPr>
          <w:b/>
          <w:sz w:val="28"/>
          <w:szCs w:val="28"/>
        </w:rPr>
        <w:t>»</w:t>
      </w:r>
    </w:p>
    <w:p w:rsidR="00205318" w:rsidRPr="00C36B6E" w:rsidRDefault="00205318" w:rsidP="00B8166A">
      <w:pPr>
        <w:spacing w:line="232" w:lineRule="auto"/>
        <w:jc w:val="right"/>
        <w:rPr>
          <w:sz w:val="28"/>
          <w:szCs w:val="28"/>
        </w:rPr>
      </w:pPr>
    </w:p>
    <w:p w:rsidR="00205318" w:rsidRPr="00C36B6E" w:rsidRDefault="00205318" w:rsidP="00B8166A">
      <w:pPr>
        <w:spacing w:line="232" w:lineRule="auto"/>
        <w:jc w:val="right"/>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205318" w:rsidRPr="00795064" w:rsidTr="0057703E">
        <w:tc>
          <w:tcPr>
            <w:tcW w:w="3369" w:type="dxa"/>
            <w:shd w:val="clear" w:color="auto" w:fill="auto"/>
          </w:tcPr>
          <w:p w:rsidR="00205318" w:rsidRPr="00795064" w:rsidRDefault="00C36B6E" w:rsidP="0057703E">
            <w:pPr>
              <w:spacing w:line="232" w:lineRule="auto"/>
              <w:rPr>
                <w:sz w:val="28"/>
                <w:szCs w:val="28"/>
              </w:rPr>
            </w:pPr>
            <w:r w:rsidRPr="00795064">
              <w:rPr>
                <w:sz w:val="28"/>
                <w:szCs w:val="28"/>
              </w:rPr>
              <w:t>Наименование подпрограммы  3 муниципальной программы округа Муром</w:t>
            </w:r>
          </w:p>
        </w:tc>
        <w:tc>
          <w:tcPr>
            <w:tcW w:w="6520" w:type="dxa"/>
            <w:shd w:val="clear" w:color="auto" w:fill="auto"/>
          </w:tcPr>
          <w:p w:rsidR="00205318" w:rsidRPr="00795064" w:rsidRDefault="00C36B6E" w:rsidP="00DB69FC">
            <w:pPr>
              <w:spacing w:line="232" w:lineRule="auto"/>
              <w:jc w:val="both"/>
              <w:rPr>
                <w:sz w:val="28"/>
                <w:szCs w:val="28"/>
              </w:rPr>
            </w:pPr>
            <w:r w:rsidRPr="00795064">
              <w:rPr>
                <w:sz w:val="28"/>
                <w:szCs w:val="28"/>
              </w:rPr>
              <w:t xml:space="preserve">«Обеспечение реализации муниципальной программы </w:t>
            </w:r>
            <w:r w:rsidR="00733671" w:rsidRPr="00795064">
              <w:rPr>
                <w:sz w:val="28"/>
                <w:szCs w:val="28"/>
              </w:rPr>
              <w:t xml:space="preserve">«Развитие образования в округе Муром» </w:t>
            </w:r>
          </w:p>
        </w:tc>
      </w:tr>
      <w:tr w:rsidR="00205318" w:rsidRPr="00795064" w:rsidTr="0057703E">
        <w:tc>
          <w:tcPr>
            <w:tcW w:w="3369" w:type="dxa"/>
            <w:shd w:val="clear" w:color="auto" w:fill="auto"/>
          </w:tcPr>
          <w:p w:rsidR="00205318" w:rsidRPr="00795064" w:rsidRDefault="00C36B6E" w:rsidP="0057703E">
            <w:pPr>
              <w:spacing w:line="232" w:lineRule="auto"/>
              <w:rPr>
                <w:sz w:val="28"/>
                <w:szCs w:val="28"/>
              </w:rPr>
            </w:pPr>
            <w:r w:rsidRPr="00795064">
              <w:rPr>
                <w:sz w:val="28"/>
                <w:szCs w:val="28"/>
              </w:rPr>
              <w:t xml:space="preserve">Ответственный исполнитель подпрограммы 3 </w:t>
            </w:r>
            <w:r w:rsidR="00DB69FC">
              <w:rPr>
                <w:sz w:val="28"/>
                <w:szCs w:val="28"/>
              </w:rPr>
              <w:t>(соисполнитель  программы)</w:t>
            </w:r>
          </w:p>
        </w:tc>
        <w:tc>
          <w:tcPr>
            <w:tcW w:w="6520" w:type="dxa"/>
            <w:shd w:val="clear" w:color="auto" w:fill="auto"/>
          </w:tcPr>
          <w:p w:rsidR="00205318" w:rsidRPr="00795064" w:rsidRDefault="0081286D" w:rsidP="00795064">
            <w:pPr>
              <w:spacing w:line="232" w:lineRule="auto"/>
              <w:jc w:val="both"/>
              <w:rPr>
                <w:sz w:val="28"/>
                <w:szCs w:val="28"/>
              </w:rPr>
            </w:pPr>
            <w:r>
              <w:rPr>
                <w:sz w:val="28"/>
                <w:szCs w:val="28"/>
              </w:rPr>
              <w:t>Упра</w:t>
            </w:r>
            <w:r w:rsidR="00733671" w:rsidRPr="00795064">
              <w:rPr>
                <w:sz w:val="28"/>
                <w:szCs w:val="28"/>
              </w:rPr>
              <w:t>вление образования администрации округа Муром</w:t>
            </w:r>
          </w:p>
        </w:tc>
      </w:tr>
      <w:tr w:rsidR="00205318" w:rsidRPr="00795064" w:rsidTr="0057703E">
        <w:tc>
          <w:tcPr>
            <w:tcW w:w="3369" w:type="dxa"/>
            <w:shd w:val="clear" w:color="auto" w:fill="auto"/>
          </w:tcPr>
          <w:p w:rsidR="0057703E" w:rsidRDefault="00C36B6E" w:rsidP="0057703E">
            <w:pPr>
              <w:spacing w:line="232" w:lineRule="auto"/>
              <w:rPr>
                <w:sz w:val="28"/>
                <w:szCs w:val="28"/>
              </w:rPr>
            </w:pPr>
            <w:r w:rsidRPr="00795064">
              <w:rPr>
                <w:sz w:val="28"/>
                <w:szCs w:val="28"/>
              </w:rPr>
              <w:t xml:space="preserve">Участники </w:t>
            </w:r>
          </w:p>
          <w:p w:rsidR="00205318" w:rsidRPr="00795064" w:rsidRDefault="00C36B6E" w:rsidP="0057703E">
            <w:pPr>
              <w:spacing w:line="232" w:lineRule="auto"/>
              <w:rPr>
                <w:sz w:val="28"/>
                <w:szCs w:val="28"/>
              </w:rPr>
            </w:pPr>
            <w:r w:rsidRPr="00795064">
              <w:rPr>
                <w:sz w:val="28"/>
                <w:szCs w:val="28"/>
              </w:rPr>
              <w:t>подпрограммы 3</w:t>
            </w:r>
          </w:p>
        </w:tc>
        <w:tc>
          <w:tcPr>
            <w:tcW w:w="6520" w:type="dxa"/>
            <w:shd w:val="clear" w:color="auto" w:fill="auto"/>
          </w:tcPr>
          <w:p w:rsidR="00C449F0" w:rsidRPr="000F4562" w:rsidRDefault="00C449F0" w:rsidP="006E6C79">
            <w:pPr>
              <w:spacing w:line="232" w:lineRule="auto"/>
              <w:jc w:val="both"/>
              <w:rPr>
                <w:sz w:val="28"/>
                <w:szCs w:val="28"/>
              </w:rPr>
            </w:pPr>
            <w:r w:rsidRPr="000F4562">
              <w:rPr>
                <w:sz w:val="28"/>
                <w:szCs w:val="28"/>
              </w:rPr>
              <w:t xml:space="preserve">Муниципальное казенное учреждение «Централизованная бухгалтерия управления образования администрации округа Муром» </w:t>
            </w:r>
          </w:p>
          <w:p w:rsidR="00205318" w:rsidRPr="00795064" w:rsidRDefault="00733671" w:rsidP="00AD0386">
            <w:pPr>
              <w:spacing w:line="232" w:lineRule="auto"/>
              <w:jc w:val="both"/>
              <w:rPr>
                <w:sz w:val="28"/>
                <w:szCs w:val="28"/>
              </w:rPr>
            </w:pPr>
            <w:r w:rsidRPr="00795064">
              <w:rPr>
                <w:sz w:val="28"/>
                <w:szCs w:val="28"/>
              </w:rPr>
              <w:t>М</w:t>
            </w:r>
            <w:r w:rsidR="00CF41B9" w:rsidRPr="00795064">
              <w:rPr>
                <w:sz w:val="28"/>
                <w:szCs w:val="28"/>
              </w:rPr>
              <w:t>униципальное казенное учреждение «Центр работы с педагогическими кадрами»</w:t>
            </w:r>
            <w:r w:rsidR="006E6C79">
              <w:rPr>
                <w:sz w:val="28"/>
                <w:szCs w:val="28"/>
              </w:rPr>
              <w:t xml:space="preserve">, </w:t>
            </w:r>
          </w:p>
        </w:tc>
      </w:tr>
      <w:tr w:rsidR="00205318" w:rsidRPr="00795064" w:rsidTr="0057703E">
        <w:tc>
          <w:tcPr>
            <w:tcW w:w="3369" w:type="dxa"/>
            <w:shd w:val="clear" w:color="auto" w:fill="auto"/>
          </w:tcPr>
          <w:p w:rsidR="00205318" w:rsidRPr="00795064" w:rsidRDefault="00C36B6E" w:rsidP="00795064">
            <w:pPr>
              <w:spacing w:line="232" w:lineRule="auto"/>
              <w:jc w:val="both"/>
              <w:rPr>
                <w:sz w:val="28"/>
                <w:szCs w:val="28"/>
              </w:rPr>
            </w:pPr>
            <w:r w:rsidRPr="00795064">
              <w:rPr>
                <w:sz w:val="28"/>
                <w:szCs w:val="28"/>
              </w:rPr>
              <w:t xml:space="preserve">Программно-целевые инструменты подпрограммы 3 </w:t>
            </w:r>
          </w:p>
        </w:tc>
        <w:tc>
          <w:tcPr>
            <w:tcW w:w="6520" w:type="dxa"/>
            <w:shd w:val="clear" w:color="auto" w:fill="auto"/>
          </w:tcPr>
          <w:p w:rsidR="00205318" w:rsidRPr="00795064" w:rsidRDefault="00733671" w:rsidP="00795064">
            <w:pPr>
              <w:spacing w:line="232" w:lineRule="auto"/>
              <w:jc w:val="both"/>
              <w:rPr>
                <w:sz w:val="28"/>
                <w:szCs w:val="28"/>
              </w:rPr>
            </w:pPr>
            <w:r w:rsidRPr="00795064">
              <w:rPr>
                <w:sz w:val="28"/>
                <w:szCs w:val="28"/>
              </w:rPr>
              <w:t>Не предусмотрены</w:t>
            </w:r>
          </w:p>
        </w:tc>
      </w:tr>
      <w:tr w:rsidR="00205318" w:rsidRPr="00795064" w:rsidTr="0057703E">
        <w:tc>
          <w:tcPr>
            <w:tcW w:w="3369" w:type="dxa"/>
            <w:shd w:val="clear" w:color="auto" w:fill="auto"/>
          </w:tcPr>
          <w:p w:rsidR="00205318" w:rsidRPr="00795064" w:rsidRDefault="00C36B6E" w:rsidP="00795064">
            <w:pPr>
              <w:spacing w:line="232" w:lineRule="auto"/>
              <w:jc w:val="both"/>
              <w:rPr>
                <w:sz w:val="28"/>
                <w:szCs w:val="28"/>
              </w:rPr>
            </w:pPr>
            <w:r w:rsidRPr="00795064">
              <w:rPr>
                <w:sz w:val="28"/>
                <w:szCs w:val="28"/>
              </w:rPr>
              <w:t xml:space="preserve">Цели подпрограммы 3 </w:t>
            </w:r>
          </w:p>
        </w:tc>
        <w:tc>
          <w:tcPr>
            <w:tcW w:w="6520" w:type="dxa"/>
            <w:shd w:val="clear" w:color="auto" w:fill="auto"/>
          </w:tcPr>
          <w:p w:rsidR="00205318" w:rsidRDefault="00FD25F4" w:rsidP="00795064">
            <w:pPr>
              <w:spacing w:line="232" w:lineRule="auto"/>
              <w:jc w:val="both"/>
              <w:rPr>
                <w:sz w:val="28"/>
                <w:szCs w:val="28"/>
              </w:rPr>
            </w:pPr>
            <w:r>
              <w:rPr>
                <w:sz w:val="28"/>
                <w:szCs w:val="28"/>
              </w:rPr>
              <w:t>1.О</w:t>
            </w:r>
            <w:r w:rsidR="00733671" w:rsidRPr="00795064">
              <w:rPr>
                <w:sz w:val="28"/>
                <w:szCs w:val="28"/>
              </w:rPr>
              <w:t>беспечение высокого качества</w:t>
            </w:r>
            <w:r w:rsidR="00816702">
              <w:rPr>
                <w:sz w:val="28"/>
                <w:szCs w:val="28"/>
              </w:rPr>
              <w:t xml:space="preserve"> образования </w:t>
            </w:r>
            <w:r w:rsidR="00733671" w:rsidRPr="00795064">
              <w:rPr>
                <w:sz w:val="28"/>
                <w:szCs w:val="28"/>
              </w:rPr>
              <w:t xml:space="preserve"> в соответствии с меняющимися запросами населения и перспективными  задачами развития общества и экономики</w:t>
            </w:r>
          </w:p>
          <w:p w:rsidR="00153FDA" w:rsidRPr="00153FDA" w:rsidRDefault="00FD25F4" w:rsidP="00816702">
            <w:pPr>
              <w:spacing w:line="232" w:lineRule="auto"/>
              <w:jc w:val="both"/>
              <w:rPr>
                <w:b/>
                <w:sz w:val="28"/>
                <w:szCs w:val="28"/>
              </w:rPr>
            </w:pPr>
            <w:r>
              <w:rPr>
                <w:sz w:val="28"/>
                <w:szCs w:val="28"/>
              </w:rPr>
              <w:t>2.</w:t>
            </w:r>
            <w:r>
              <w:rPr>
                <w:noProof w:val="0"/>
                <w:sz w:val="28"/>
              </w:rPr>
              <w:t>О</w:t>
            </w:r>
            <w:r w:rsidR="00153FDA">
              <w:rPr>
                <w:noProof w:val="0"/>
                <w:sz w:val="28"/>
              </w:rPr>
              <w:t>беспечение организационных  условий  для реализации Программы</w:t>
            </w:r>
          </w:p>
        </w:tc>
      </w:tr>
      <w:tr w:rsidR="00205318" w:rsidRPr="00795064" w:rsidTr="0057703E">
        <w:tc>
          <w:tcPr>
            <w:tcW w:w="3369" w:type="dxa"/>
            <w:shd w:val="clear" w:color="auto" w:fill="auto"/>
          </w:tcPr>
          <w:p w:rsidR="00205318" w:rsidRPr="00795064" w:rsidRDefault="00C36B6E" w:rsidP="0057703E">
            <w:pPr>
              <w:spacing w:line="232" w:lineRule="auto"/>
              <w:rPr>
                <w:sz w:val="28"/>
                <w:szCs w:val="28"/>
              </w:rPr>
            </w:pPr>
            <w:r w:rsidRPr="00795064">
              <w:rPr>
                <w:sz w:val="28"/>
                <w:szCs w:val="28"/>
              </w:rPr>
              <w:t>Задачи подпрограммы3</w:t>
            </w:r>
          </w:p>
        </w:tc>
        <w:tc>
          <w:tcPr>
            <w:tcW w:w="6520" w:type="dxa"/>
            <w:shd w:val="clear" w:color="auto" w:fill="auto"/>
          </w:tcPr>
          <w:p w:rsidR="00CF41B9" w:rsidRPr="00795064" w:rsidRDefault="00C90DAC" w:rsidP="006F634A">
            <w:pPr>
              <w:spacing w:line="232" w:lineRule="auto"/>
              <w:ind w:firstLine="34"/>
              <w:jc w:val="both"/>
              <w:rPr>
                <w:sz w:val="28"/>
                <w:szCs w:val="28"/>
              </w:rPr>
            </w:pPr>
            <w:r>
              <w:rPr>
                <w:sz w:val="28"/>
                <w:szCs w:val="28"/>
              </w:rPr>
              <w:t xml:space="preserve">Обеспечение эффективной реализации муниципальной  программы «Развитие образования в округе Муром» </w:t>
            </w:r>
          </w:p>
        </w:tc>
      </w:tr>
      <w:tr w:rsidR="00205318" w:rsidRPr="00795064" w:rsidTr="0057703E">
        <w:tc>
          <w:tcPr>
            <w:tcW w:w="3369" w:type="dxa"/>
            <w:shd w:val="clear" w:color="auto" w:fill="auto"/>
          </w:tcPr>
          <w:p w:rsidR="00205318" w:rsidRPr="00795064" w:rsidRDefault="00C36B6E" w:rsidP="0057703E">
            <w:pPr>
              <w:spacing w:line="232" w:lineRule="auto"/>
              <w:rPr>
                <w:sz w:val="28"/>
                <w:szCs w:val="28"/>
              </w:rPr>
            </w:pPr>
            <w:r w:rsidRPr="00795064">
              <w:rPr>
                <w:sz w:val="28"/>
                <w:szCs w:val="28"/>
              </w:rPr>
              <w:t xml:space="preserve">Целевые индикаторы и показатели подпрограммы3 </w:t>
            </w:r>
          </w:p>
        </w:tc>
        <w:tc>
          <w:tcPr>
            <w:tcW w:w="6520" w:type="dxa"/>
            <w:shd w:val="clear" w:color="auto" w:fill="auto"/>
          </w:tcPr>
          <w:p w:rsidR="00205318" w:rsidRPr="00795064" w:rsidRDefault="00DB69FC" w:rsidP="0012654C">
            <w:pPr>
              <w:spacing w:line="232" w:lineRule="auto"/>
              <w:jc w:val="both"/>
              <w:rPr>
                <w:sz w:val="28"/>
                <w:szCs w:val="28"/>
              </w:rPr>
            </w:pPr>
            <w:r>
              <w:rPr>
                <w:sz w:val="28"/>
                <w:szCs w:val="28"/>
              </w:rPr>
              <w:t>К</w:t>
            </w:r>
            <w:r w:rsidR="00E70F45" w:rsidRPr="00795064">
              <w:rPr>
                <w:sz w:val="28"/>
                <w:szCs w:val="28"/>
              </w:rPr>
              <w:t>оличество проведенных мероприятий окружного уровня по  распространению результатов Программы</w:t>
            </w:r>
          </w:p>
        </w:tc>
      </w:tr>
      <w:tr w:rsidR="00205318" w:rsidRPr="00795064" w:rsidTr="0057703E">
        <w:tc>
          <w:tcPr>
            <w:tcW w:w="3369" w:type="dxa"/>
            <w:shd w:val="clear" w:color="auto" w:fill="auto"/>
          </w:tcPr>
          <w:p w:rsidR="00205318" w:rsidRPr="00795064" w:rsidRDefault="00C36B6E" w:rsidP="0057703E">
            <w:pPr>
              <w:spacing w:line="232" w:lineRule="auto"/>
              <w:rPr>
                <w:sz w:val="28"/>
                <w:szCs w:val="28"/>
              </w:rPr>
            </w:pPr>
            <w:r w:rsidRPr="00795064">
              <w:rPr>
                <w:sz w:val="28"/>
                <w:szCs w:val="28"/>
              </w:rPr>
              <w:t>Этапы и сроки реализации подпрограммы3</w:t>
            </w:r>
          </w:p>
        </w:tc>
        <w:tc>
          <w:tcPr>
            <w:tcW w:w="6520" w:type="dxa"/>
            <w:shd w:val="clear" w:color="auto" w:fill="auto"/>
          </w:tcPr>
          <w:p w:rsidR="00205318" w:rsidRPr="00795064" w:rsidRDefault="00AF518D" w:rsidP="005F0B7E">
            <w:pPr>
              <w:spacing w:line="232" w:lineRule="auto"/>
              <w:jc w:val="both"/>
              <w:rPr>
                <w:sz w:val="28"/>
                <w:szCs w:val="28"/>
              </w:rPr>
            </w:pPr>
            <w:r w:rsidRPr="00795064">
              <w:rPr>
                <w:sz w:val="28"/>
                <w:szCs w:val="28"/>
              </w:rPr>
              <w:t xml:space="preserve">Срок реализации  подпрограммы 3 </w:t>
            </w:r>
            <w:r w:rsidR="004E2F7B">
              <w:rPr>
                <w:sz w:val="28"/>
                <w:szCs w:val="28"/>
              </w:rPr>
              <w:t>–202</w:t>
            </w:r>
            <w:r w:rsidR="005F0B7E">
              <w:rPr>
                <w:sz w:val="28"/>
                <w:szCs w:val="28"/>
              </w:rPr>
              <w:t xml:space="preserve">1 – </w:t>
            </w:r>
            <w:r w:rsidR="004E2F7B">
              <w:rPr>
                <w:sz w:val="28"/>
                <w:szCs w:val="28"/>
              </w:rPr>
              <w:t>202</w:t>
            </w:r>
            <w:r w:rsidR="005F0B7E">
              <w:rPr>
                <w:sz w:val="28"/>
                <w:szCs w:val="28"/>
              </w:rPr>
              <w:t>3 годы</w:t>
            </w:r>
          </w:p>
        </w:tc>
      </w:tr>
      <w:tr w:rsidR="0005242F" w:rsidRPr="00795064" w:rsidTr="0057703E">
        <w:trPr>
          <w:trHeight w:val="428"/>
        </w:trPr>
        <w:tc>
          <w:tcPr>
            <w:tcW w:w="3369" w:type="dxa"/>
            <w:shd w:val="clear" w:color="auto" w:fill="auto"/>
          </w:tcPr>
          <w:p w:rsidR="0005242F" w:rsidRPr="00795064" w:rsidRDefault="0005242F" w:rsidP="0057703E">
            <w:pPr>
              <w:spacing w:line="232" w:lineRule="auto"/>
              <w:rPr>
                <w:sz w:val="28"/>
                <w:szCs w:val="28"/>
              </w:rPr>
            </w:pPr>
            <w:r>
              <w:rPr>
                <w:sz w:val="28"/>
                <w:szCs w:val="28"/>
              </w:rPr>
              <w:t>Объем бюджетных ассигнований подпрограммы 3</w:t>
            </w:r>
          </w:p>
        </w:tc>
        <w:tc>
          <w:tcPr>
            <w:tcW w:w="6520" w:type="dxa"/>
            <w:shd w:val="clear" w:color="auto" w:fill="auto"/>
          </w:tcPr>
          <w:p w:rsidR="00B51C6D" w:rsidRPr="00DA7817" w:rsidRDefault="0005242F" w:rsidP="00795064">
            <w:pPr>
              <w:spacing w:line="232" w:lineRule="auto"/>
              <w:jc w:val="both"/>
              <w:rPr>
                <w:sz w:val="28"/>
                <w:szCs w:val="28"/>
              </w:rPr>
            </w:pPr>
            <w:r w:rsidRPr="00DA7817">
              <w:rPr>
                <w:sz w:val="28"/>
                <w:szCs w:val="28"/>
              </w:rPr>
              <w:t>Общий объем средств, предусмотренных на реализацию подпрограммы 3</w:t>
            </w:r>
            <w:r w:rsidR="00DA7817" w:rsidRPr="00DA7817">
              <w:rPr>
                <w:sz w:val="28"/>
                <w:szCs w:val="28"/>
              </w:rPr>
              <w:t xml:space="preserve">: </w:t>
            </w:r>
            <w:r w:rsidR="009434ED" w:rsidRPr="00DA7817">
              <w:rPr>
                <w:sz w:val="28"/>
                <w:szCs w:val="28"/>
              </w:rPr>
              <w:t>127</w:t>
            </w:r>
            <w:r w:rsidR="00DA7817" w:rsidRPr="00DA7817">
              <w:rPr>
                <w:sz w:val="28"/>
                <w:szCs w:val="28"/>
              </w:rPr>
              <w:t> 513,1</w:t>
            </w:r>
            <w:r w:rsidR="001B67D6" w:rsidRPr="00DA7817">
              <w:rPr>
                <w:sz w:val="28"/>
                <w:szCs w:val="28"/>
              </w:rPr>
              <w:t xml:space="preserve"> тыс.</w:t>
            </w:r>
            <w:r w:rsidRPr="00DA7817">
              <w:rPr>
                <w:sz w:val="28"/>
                <w:szCs w:val="28"/>
              </w:rPr>
              <w:t>рублей</w:t>
            </w:r>
            <w:r w:rsidR="003F2C0D" w:rsidRPr="00DA7817">
              <w:rPr>
                <w:sz w:val="28"/>
                <w:szCs w:val="28"/>
              </w:rPr>
              <w:t>, в том числе</w:t>
            </w:r>
            <w:r w:rsidR="00B51C6D" w:rsidRPr="00DA7817">
              <w:rPr>
                <w:sz w:val="28"/>
                <w:szCs w:val="28"/>
              </w:rPr>
              <w:t xml:space="preserve">: средства областного бюджета </w:t>
            </w:r>
            <w:r w:rsidR="00A544F3">
              <w:rPr>
                <w:sz w:val="28"/>
                <w:szCs w:val="28"/>
              </w:rPr>
              <w:t xml:space="preserve">- </w:t>
            </w:r>
            <w:r w:rsidR="009434ED" w:rsidRPr="00DA7817">
              <w:rPr>
                <w:sz w:val="28"/>
                <w:szCs w:val="28"/>
              </w:rPr>
              <w:t>12 300,9</w:t>
            </w:r>
            <w:r w:rsidR="00B51C6D" w:rsidRPr="00DA7817">
              <w:rPr>
                <w:sz w:val="28"/>
                <w:szCs w:val="28"/>
              </w:rPr>
              <w:t xml:space="preserve"> тыс.рублей;</w:t>
            </w:r>
            <w:r w:rsidR="00A544F3">
              <w:rPr>
                <w:sz w:val="28"/>
                <w:szCs w:val="28"/>
              </w:rPr>
              <w:t xml:space="preserve"> </w:t>
            </w:r>
            <w:r w:rsidR="00B51C6D" w:rsidRPr="00DA7817">
              <w:rPr>
                <w:sz w:val="28"/>
                <w:szCs w:val="28"/>
              </w:rPr>
              <w:t>средства  муниципального бюджета</w:t>
            </w:r>
            <w:r w:rsidR="00A544F3">
              <w:rPr>
                <w:sz w:val="28"/>
                <w:szCs w:val="28"/>
              </w:rPr>
              <w:t xml:space="preserve"> </w:t>
            </w:r>
            <w:r w:rsidR="00B51C6D" w:rsidRPr="00DA7817">
              <w:rPr>
                <w:sz w:val="28"/>
                <w:szCs w:val="28"/>
              </w:rPr>
              <w:t xml:space="preserve">- </w:t>
            </w:r>
            <w:r w:rsidR="00DA7817" w:rsidRPr="00DA7817">
              <w:rPr>
                <w:sz w:val="28"/>
                <w:szCs w:val="28"/>
              </w:rPr>
              <w:t xml:space="preserve">115 212,2 </w:t>
            </w:r>
            <w:r w:rsidR="00B51C6D" w:rsidRPr="00DA7817">
              <w:rPr>
                <w:sz w:val="28"/>
                <w:szCs w:val="28"/>
              </w:rPr>
              <w:t>тыс.рублей.</w:t>
            </w:r>
          </w:p>
          <w:p w:rsidR="00B51C6D" w:rsidRPr="00DA7817" w:rsidRDefault="00B51C6D" w:rsidP="00795064">
            <w:pPr>
              <w:spacing w:line="232" w:lineRule="auto"/>
              <w:jc w:val="both"/>
              <w:rPr>
                <w:sz w:val="28"/>
                <w:szCs w:val="28"/>
              </w:rPr>
            </w:pPr>
            <w:r w:rsidRPr="00DA7817">
              <w:rPr>
                <w:sz w:val="28"/>
                <w:szCs w:val="28"/>
              </w:rPr>
              <w:t>Объем средств по годам реализации подпрограммы1(за счет всех источников):</w:t>
            </w:r>
          </w:p>
          <w:p w:rsidR="00B51C6D" w:rsidRPr="00DA7817" w:rsidRDefault="004E2F7B" w:rsidP="00795064">
            <w:pPr>
              <w:spacing w:line="232" w:lineRule="auto"/>
              <w:jc w:val="both"/>
              <w:rPr>
                <w:sz w:val="28"/>
                <w:szCs w:val="28"/>
              </w:rPr>
            </w:pPr>
            <w:r w:rsidRPr="00DA7817">
              <w:rPr>
                <w:sz w:val="28"/>
                <w:szCs w:val="28"/>
              </w:rPr>
              <w:t>202</w:t>
            </w:r>
            <w:r w:rsidR="00FB6357" w:rsidRPr="00DA7817">
              <w:rPr>
                <w:sz w:val="28"/>
                <w:szCs w:val="28"/>
              </w:rPr>
              <w:t xml:space="preserve">1 </w:t>
            </w:r>
            <w:r w:rsidR="00B51C6D" w:rsidRPr="00DA7817">
              <w:rPr>
                <w:sz w:val="28"/>
                <w:szCs w:val="28"/>
              </w:rPr>
              <w:t xml:space="preserve">год </w:t>
            </w:r>
            <w:r w:rsidR="00FB6357" w:rsidRPr="00DA7817">
              <w:rPr>
                <w:sz w:val="28"/>
                <w:szCs w:val="28"/>
              </w:rPr>
              <w:t>-</w:t>
            </w:r>
            <w:r w:rsidR="00B51C6D" w:rsidRPr="00DA7817">
              <w:rPr>
                <w:sz w:val="28"/>
                <w:szCs w:val="28"/>
              </w:rPr>
              <w:t xml:space="preserve"> </w:t>
            </w:r>
            <w:r w:rsidR="009434ED" w:rsidRPr="00DA7817">
              <w:rPr>
                <w:sz w:val="28"/>
                <w:szCs w:val="28"/>
              </w:rPr>
              <w:t>42</w:t>
            </w:r>
            <w:r w:rsidR="00FB6357" w:rsidRPr="00DA7817">
              <w:rPr>
                <w:sz w:val="28"/>
                <w:szCs w:val="28"/>
              </w:rPr>
              <w:t> 627,7</w:t>
            </w:r>
            <w:r w:rsidR="003B7063" w:rsidRPr="00DA7817">
              <w:rPr>
                <w:sz w:val="28"/>
                <w:szCs w:val="28"/>
              </w:rPr>
              <w:t>тыс.рублей;</w:t>
            </w:r>
          </w:p>
          <w:p w:rsidR="00B51C6D" w:rsidRPr="00DA7817" w:rsidRDefault="00B51C6D" w:rsidP="00795064">
            <w:pPr>
              <w:spacing w:line="232" w:lineRule="auto"/>
              <w:jc w:val="both"/>
              <w:rPr>
                <w:sz w:val="28"/>
                <w:szCs w:val="28"/>
              </w:rPr>
            </w:pPr>
            <w:r w:rsidRPr="00DA7817">
              <w:rPr>
                <w:sz w:val="28"/>
                <w:szCs w:val="28"/>
              </w:rPr>
              <w:t>20</w:t>
            </w:r>
            <w:r w:rsidR="004E2F7B" w:rsidRPr="00DA7817">
              <w:rPr>
                <w:sz w:val="28"/>
                <w:szCs w:val="28"/>
              </w:rPr>
              <w:t>2</w:t>
            </w:r>
            <w:r w:rsidR="00FB6357" w:rsidRPr="00DA7817">
              <w:rPr>
                <w:sz w:val="28"/>
                <w:szCs w:val="28"/>
              </w:rPr>
              <w:t xml:space="preserve">2 </w:t>
            </w:r>
            <w:r w:rsidRPr="00DA7817">
              <w:rPr>
                <w:sz w:val="28"/>
                <w:szCs w:val="28"/>
              </w:rPr>
              <w:t>год -</w:t>
            </w:r>
            <w:r w:rsidR="00FB6357" w:rsidRPr="00DA7817">
              <w:rPr>
                <w:sz w:val="28"/>
                <w:szCs w:val="28"/>
              </w:rPr>
              <w:t xml:space="preserve"> </w:t>
            </w:r>
            <w:r w:rsidR="009434ED" w:rsidRPr="00DA7817">
              <w:rPr>
                <w:sz w:val="28"/>
                <w:szCs w:val="28"/>
              </w:rPr>
              <w:t>42 442,7</w:t>
            </w:r>
            <w:r w:rsidR="003B7063" w:rsidRPr="00DA7817">
              <w:rPr>
                <w:sz w:val="28"/>
                <w:szCs w:val="28"/>
              </w:rPr>
              <w:t>тыс.рублей;</w:t>
            </w:r>
          </w:p>
          <w:p w:rsidR="00095C70" w:rsidRPr="0073657D" w:rsidRDefault="00B51C6D" w:rsidP="00FB6357">
            <w:pPr>
              <w:spacing w:line="232" w:lineRule="auto"/>
              <w:jc w:val="both"/>
              <w:rPr>
                <w:color w:val="FF0000"/>
                <w:sz w:val="28"/>
                <w:szCs w:val="28"/>
              </w:rPr>
            </w:pPr>
            <w:r w:rsidRPr="00DA7817">
              <w:rPr>
                <w:sz w:val="28"/>
                <w:szCs w:val="28"/>
              </w:rPr>
              <w:t>20</w:t>
            </w:r>
            <w:r w:rsidR="00964DCB" w:rsidRPr="00DA7817">
              <w:rPr>
                <w:sz w:val="28"/>
                <w:szCs w:val="28"/>
              </w:rPr>
              <w:t>2</w:t>
            </w:r>
            <w:r w:rsidR="00FB6357" w:rsidRPr="00DA7817">
              <w:rPr>
                <w:sz w:val="28"/>
                <w:szCs w:val="28"/>
              </w:rPr>
              <w:t xml:space="preserve">3 </w:t>
            </w:r>
            <w:r w:rsidRPr="00DA7817">
              <w:rPr>
                <w:sz w:val="28"/>
                <w:szCs w:val="28"/>
              </w:rPr>
              <w:t>год</w:t>
            </w:r>
            <w:r w:rsidR="00756CE7" w:rsidRPr="00DA7817">
              <w:rPr>
                <w:sz w:val="28"/>
                <w:szCs w:val="28"/>
              </w:rPr>
              <w:t xml:space="preserve"> -  </w:t>
            </w:r>
            <w:r w:rsidR="009434ED" w:rsidRPr="00DA7817">
              <w:rPr>
                <w:sz w:val="28"/>
                <w:szCs w:val="28"/>
              </w:rPr>
              <w:t>42 442,7</w:t>
            </w:r>
            <w:r w:rsidR="003B7063" w:rsidRPr="00DA7817">
              <w:rPr>
                <w:sz w:val="28"/>
                <w:szCs w:val="28"/>
              </w:rPr>
              <w:t>тыс.рублей.</w:t>
            </w:r>
          </w:p>
        </w:tc>
      </w:tr>
      <w:tr w:rsidR="00205318" w:rsidRPr="00795064" w:rsidTr="0057703E">
        <w:tc>
          <w:tcPr>
            <w:tcW w:w="3369" w:type="dxa"/>
            <w:shd w:val="clear" w:color="auto" w:fill="auto"/>
          </w:tcPr>
          <w:p w:rsidR="00205318" w:rsidRPr="00795064" w:rsidRDefault="00C36B6E" w:rsidP="0057703E">
            <w:pPr>
              <w:spacing w:line="232" w:lineRule="auto"/>
              <w:rPr>
                <w:sz w:val="28"/>
                <w:szCs w:val="28"/>
              </w:rPr>
            </w:pPr>
            <w:r w:rsidRPr="00795064">
              <w:rPr>
                <w:sz w:val="28"/>
                <w:szCs w:val="28"/>
              </w:rPr>
              <w:t>Ожидаемые результаты реализации подпрограммы 3</w:t>
            </w:r>
          </w:p>
        </w:tc>
        <w:tc>
          <w:tcPr>
            <w:tcW w:w="6520" w:type="dxa"/>
            <w:shd w:val="clear" w:color="auto" w:fill="auto"/>
          </w:tcPr>
          <w:p w:rsidR="00AF518D" w:rsidRDefault="000B47C5" w:rsidP="00795064">
            <w:pPr>
              <w:spacing w:line="232" w:lineRule="auto"/>
              <w:jc w:val="both"/>
              <w:rPr>
                <w:sz w:val="28"/>
                <w:szCs w:val="28"/>
              </w:rPr>
            </w:pPr>
            <w:r>
              <w:rPr>
                <w:sz w:val="28"/>
                <w:szCs w:val="28"/>
              </w:rPr>
              <w:t>-</w:t>
            </w:r>
            <w:r w:rsidR="00AF518D" w:rsidRPr="00795064">
              <w:rPr>
                <w:sz w:val="28"/>
                <w:szCs w:val="28"/>
              </w:rPr>
              <w:t>наличие системы мониторинга  и контроля реализации Программы;</w:t>
            </w:r>
          </w:p>
          <w:p w:rsidR="00AE7DB5" w:rsidRPr="00795064" w:rsidRDefault="00AE7DB5" w:rsidP="00795064">
            <w:pPr>
              <w:spacing w:line="232" w:lineRule="auto"/>
              <w:jc w:val="both"/>
              <w:rPr>
                <w:sz w:val="28"/>
                <w:szCs w:val="28"/>
              </w:rPr>
            </w:pPr>
            <w:r>
              <w:rPr>
                <w:sz w:val="28"/>
                <w:szCs w:val="28"/>
              </w:rPr>
              <w:t>- публикация аналитических материалов о ходе и результатах реализации Программы;</w:t>
            </w:r>
          </w:p>
          <w:p w:rsidR="00AF518D" w:rsidRPr="00795064" w:rsidRDefault="000B47C5" w:rsidP="00795064">
            <w:pPr>
              <w:spacing w:line="232" w:lineRule="auto"/>
              <w:jc w:val="both"/>
              <w:rPr>
                <w:sz w:val="28"/>
                <w:szCs w:val="28"/>
              </w:rPr>
            </w:pPr>
            <w:r>
              <w:rPr>
                <w:sz w:val="28"/>
                <w:szCs w:val="28"/>
              </w:rPr>
              <w:t>-</w:t>
            </w:r>
            <w:r w:rsidR="00AF518D" w:rsidRPr="00795064">
              <w:rPr>
                <w:sz w:val="28"/>
                <w:szCs w:val="28"/>
              </w:rPr>
              <w:t xml:space="preserve">высокий уровень открытости информации о результатах развития образования, в том числе через ежегодную публикацию публичного доклада. </w:t>
            </w:r>
          </w:p>
        </w:tc>
      </w:tr>
    </w:tbl>
    <w:p w:rsidR="00205318" w:rsidRDefault="00205318" w:rsidP="0069710D">
      <w:pPr>
        <w:spacing w:line="232" w:lineRule="auto"/>
      </w:pPr>
    </w:p>
    <w:p w:rsidR="00D03230" w:rsidRPr="000B47C5" w:rsidRDefault="00EE5811" w:rsidP="00FC6FD0">
      <w:pPr>
        <w:spacing w:line="232" w:lineRule="auto"/>
        <w:jc w:val="center"/>
        <w:rPr>
          <w:b/>
          <w:sz w:val="28"/>
          <w:szCs w:val="28"/>
        </w:rPr>
      </w:pPr>
      <w:r>
        <w:rPr>
          <w:b/>
          <w:sz w:val="28"/>
          <w:szCs w:val="28"/>
        </w:rPr>
        <w:t>Р</w:t>
      </w:r>
      <w:r w:rsidR="00D03230" w:rsidRPr="00D0795E">
        <w:rPr>
          <w:b/>
          <w:sz w:val="28"/>
          <w:szCs w:val="28"/>
        </w:rPr>
        <w:t>аздел 1</w:t>
      </w:r>
      <w:r>
        <w:rPr>
          <w:b/>
          <w:sz w:val="28"/>
          <w:szCs w:val="28"/>
        </w:rPr>
        <w:t>.</w:t>
      </w:r>
      <w:r w:rsidR="00D03230" w:rsidRPr="000B47C5">
        <w:rPr>
          <w:b/>
          <w:sz w:val="28"/>
          <w:szCs w:val="28"/>
        </w:rPr>
        <w:t>Общая характеристика сферы реализации  подпрограммы 3</w:t>
      </w:r>
      <w:r w:rsidR="00031399">
        <w:rPr>
          <w:b/>
          <w:sz w:val="28"/>
          <w:szCs w:val="28"/>
        </w:rPr>
        <w:t>,</w:t>
      </w:r>
      <w:r w:rsidR="00D03230" w:rsidRPr="000B47C5">
        <w:rPr>
          <w:b/>
          <w:sz w:val="28"/>
          <w:szCs w:val="28"/>
        </w:rPr>
        <w:t xml:space="preserve">  формулировки основных проблем в указанной сфере и прогноз ее развития</w:t>
      </w:r>
      <w:r w:rsidR="008A5A5B" w:rsidRPr="000B47C5">
        <w:rPr>
          <w:b/>
          <w:sz w:val="28"/>
          <w:szCs w:val="28"/>
        </w:rPr>
        <w:t>.</w:t>
      </w:r>
    </w:p>
    <w:p w:rsidR="00D03230" w:rsidRDefault="00D03230" w:rsidP="00B804D9">
      <w:pPr>
        <w:spacing w:line="232" w:lineRule="auto"/>
        <w:ind w:firstLine="851"/>
        <w:jc w:val="both"/>
        <w:rPr>
          <w:sz w:val="28"/>
          <w:szCs w:val="28"/>
        </w:rPr>
      </w:pPr>
      <w:r>
        <w:rPr>
          <w:sz w:val="28"/>
          <w:szCs w:val="28"/>
        </w:rPr>
        <w:t>Подпрограмма 3 направлена на существенное повышение качества управления процессами развития системы образования</w:t>
      </w:r>
      <w:r w:rsidR="000C088B">
        <w:rPr>
          <w:sz w:val="28"/>
          <w:szCs w:val="28"/>
        </w:rPr>
        <w:t>.</w:t>
      </w:r>
    </w:p>
    <w:p w:rsidR="008A5A5B" w:rsidRDefault="000C088B" w:rsidP="00D03230">
      <w:pPr>
        <w:spacing w:line="232" w:lineRule="auto"/>
        <w:jc w:val="both"/>
        <w:rPr>
          <w:sz w:val="28"/>
          <w:szCs w:val="28"/>
        </w:rPr>
      </w:pPr>
      <w:r>
        <w:rPr>
          <w:sz w:val="28"/>
          <w:szCs w:val="28"/>
        </w:rPr>
        <w:t>В сфере образования реализуется большое количество различных мер,напр</w:t>
      </w:r>
      <w:r w:rsidR="00063F6A">
        <w:rPr>
          <w:sz w:val="28"/>
          <w:szCs w:val="28"/>
        </w:rPr>
        <w:t>а</w:t>
      </w:r>
      <w:r>
        <w:rPr>
          <w:sz w:val="28"/>
          <w:szCs w:val="28"/>
        </w:rPr>
        <w:t xml:space="preserve">вленных на развитие образования. </w:t>
      </w:r>
    </w:p>
    <w:p w:rsidR="000C088B" w:rsidRDefault="000C088B" w:rsidP="00B804D9">
      <w:pPr>
        <w:spacing w:line="232" w:lineRule="auto"/>
        <w:ind w:firstLine="851"/>
        <w:jc w:val="both"/>
        <w:rPr>
          <w:sz w:val="28"/>
          <w:szCs w:val="28"/>
        </w:rPr>
      </w:pPr>
      <w:r>
        <w:rPr>
          <w:sz w:val="28"/>
          <w:szCs w:val="28"/>
        </w:rPr>
        <w:t>Реализация мероприятий в рамках Программы позволит создать единую систему  управления процессами развития образования.</w:t>
      </w:r>
    </w:p>
    <w:p w:rsidR="0069710D" w:rsidRDefault="000C088B" w:rsidP="0069710D">
      <w:pPr>
        <w:spacing w:line="232" w:lineRule="auto"/>
        <w:jc w:val="both"/>
        <w:rPr>
          <w:sz w:val="28"/>
          <w:szCs w:val="28"/>
        </w:rPr>
      </w:pPr>
      <w:r>
        <w:rPr>
          <w:sz w:val="28"/>
          <w:szCs w:val="28"/>
        </w:rPr>
        <w:t>Масштабные изменения,которые происходят  в образовании, втом числе положительные как тенденции,так и возникающие проблемы,требуют комплексного объективного представления,глубокого анализа. Нужен мониторинг и доказательный анализ эффе</w:t>
      </w:r>
      <w:r w:rsidR="00A44CA3">
        <w:rPr>
          <w:sz w:val="28"/>
          <w:szCs w:val="28"/>
        </w:rPr>
        <w:t>к</w:t>
      </w:r>
      <w:r>
        <w:rPr>
          <w:sz w:val="28"/>
          <w:szCs w:val="28"/>
        </w:rPr>
        <w:t xml:space="preserve">тивности реализации тех или иных управленческих решений. </w:t>
      </w:r>
    </w:p>
    <w:p w:rsidR="000C088B" w:rsidRDefault="000C088B" w:rsidP="0069710D">
      <w:pPr>
        <w:spacing w:line="232" w:lineRule="auto"/>
        <w:ind w:firstLine="851"/>
        <w:jc w:val="both"/>
        <w:rPr>
          <w:sz w:val="28"/>
          <w:szCs w:val="28"/>
        </w:rPr>
      </w:pPr>
      <w:r>
        <w:rPr>
          <w:sz w:val="28"/>
          <w:szCs w:val="28"/>
        </w:rPr>
        <w:t xml:space="preserve">За последние годы  существенно </w:t>
      </w:r>
      <w:r w:rsidR="005D656C">
        <w:rPr>
          <w:sz w:val="28"/>
          <w:szCs w:val="28"/>
        </w:rPr>
        <w:t xml:space="preserve">расширились механизмы и источники сбора данных и методов их анализа. </w:t>
      </w:r>
    </w:p>
    <w:p w:rsidR="005D656C" w:rsidRDefault="005D656C" w:rsidP="00B804D9">
      <w:pPr>
        <w:spacing w:line="232" w:lineRule="auto"/>
        <w:ind w:firstLine="851"/>
        <w:jc w:val="both"/>
        <w:rPr>
          <w:sz w:val="28"/>
          <w:szCs w:val="28"/>
        </w:rPr>
      </w:pPr>
      <w:r>
        <w:rPr>
          <w:sz w:val="28"/>
          <w:szCs w:val="28"/>
        </w:rPr>
        <w:t>Управлением образования  совместно с подведомственными  учреждениями  ведется работа по развитию информационно-технологической инфраструктуры в сфере образования. К такой инфраструкт</w:t>
      </w:r>
      <w:r w:rsidR="00A462CE">
        <w:rPr>
          <w:sz w:val="28"/>
          <w:szCs w:val="28"/>
        </w:rPr>
        <w:t>уре относятся  сайты, порталы (</w:t>
      </w:r>
      <w:r>
        <w:rPr>
          <w:sz w:val="28"/>
          <w:szCs w:val="28"/>
        </w:rPr>
        <w:t xml:space="preserve">в том числе официальные сайты </w:t>
      </w:r>
      <w:r w:rsidR="00A44CA3">
        <w:rPr>
          <w:sz w:val="28"/>
          <w:szCs w:val="28"/>
        </w:rPr>
        <w:t xml:space="preserve"> управления образования</w:t>
      </w:r>
      <w:r>
        <w:rPr>
          <w:sz w:val="28"/>
          <w:szCs w:val="28"/>
        </w:rPr>
        <w:t xml:space="preserve"> и подведомственных учреждений), на которых размещается  специализированная  информация по образованию.  </w:t>
      </w:r>
      <w:r w:rsidR="00CB4999">
        <w:rPr>
          <w:sz w:val="28"/>
          <w:szCs w:val="28"/>
        </w:rPr>
        <w:t>Информационно-технологическая инфраструктура нуждается в поддержке</w:t>
      </w:r>
      <w:r w:rsidR="00031399">
        <w:rPr>
          <w:sz w:val="28"/>
          <w:szCs w:val="28"/>
        </w:rPr>
        <w:t xml:space="preserve">, </w:t>
      </w:r>
      <w:r w:rsidR="00CB4999">
        <w:rPr>
          <w:sz w:val="28"/>
          <w:szCs w:val="28"/>
        </w:rPr>
        <w:t>технологическом и методическом обновлении.</w:t>
      </w:r>
    </w:p>
    <w:p w:rsidR="00FC6FD0" w:rsidRPr="00C36B6E" w:rsidRDefault="00FC6FD0" w:rsidP="00B804D9">
      <w:pPr>
        <w:spacing w:line="232" w:lineRule="auto"/>
        <w:ind w:firstLine="851"/>
        <w:jc w:val="both"/>
        <w:rPr>
          <w:sz w:val="28"/>
          <w:szCs w:val="28"/>
        </w:rPr>
      </w:pPr>
    </w:p>
    <w:p w:rsidR="00E86F6A" w:rsidRDefault="00D0795E" w:rsidP="00FC6FD0">
      <w:pPr>
        <w:spacing w:line="232" w:lineRule="auto"/>
        <w:ind w:right="140"/>
        <w:jc w:val="center"/>
        <w:rPr>
          <w:b/>
          <w:sz w:val="28"/>
          <w:szCs w:val="28"/>
        </w:rPr>
      </w:pPr>
      <w:r w:rsidRPr="00D84788">
        <w:rPr>
          <w:b/>
          <w:sz w:val="28"/>
          <w:szCs w:val="28"/>
        </w:rPr>
        <w:t xml:space="preserve">Раздел 2.Приоритеты муниципальной политики в </w:t>
      </w:r>
      <w:r w:rsidR="00DA65E6">
        <w:rPr>
          <w:b/>
          <w:sz w:val="28"/>
          <w:szCs w:val="28"/>
        </w:rPr>
        <w:t>сфере реализации подпрограммы 3</w:t>
      </w:r>
      <w:r w:rsidR="00C02AC2">
        <w:rPr>
          <w:b/>
          <w:sz w:val="28"/>
          <w:szCs w:val="28"/>
        </w:rPr>
        <w:t>, цели, задачи и показатели (индикаторы) их достижения; основные ожидаемые конечные результаты  подпрограммы 3</w:t>
      </w:r>
      <w:r w:rsidR="00031D1E">
        <w:rPr>
          <w:b/>
          <w:sz w:val="28"/>
          <w:szCs w:val="28"/>
        </w:rPr>
        <w:t xml:space="preserve">, </w:t>
      </w:r>
    </w:p>
    <w:p w:rsidR="00205318" w:rsidRPr="00D84788" w:rsidRDefault="00C02AC2" w:rsidP="00FC6FD0">
      <w:pPr>
        <w:spacing w:line="232" w:lineRule="auto"/>
        <w:ind w:right="140"/>
        <w:jc w:val="center"/>
        <w:rPr>
          <w:b/>
          <w:sz w:val="28"/>
          <w:szCs w:val="28"/>
        </w:rPr>
      </w:pPr>
      <w:r>
        <w:rPr>
          <w:b/>
          <w:sz w:val="28"/>
          <w:szCs w:val="28"/>
        </w:rPr>
        <w:t>сроки и этапы реализации подпрограммы 3</w:t>
      </w:r>
      <w:r w:rsidR="00031D1E">
        <w:rPr>
          <w:b/>
          <w:sz w:val="28"/>
          <w:szCs w:val="28"/>
        </w:rPr>
        <w:t>.</w:t>
      </w:r>
    </w:p>
    <w:p w:rsidR="005930FA" w:rsidRDefault="005930FA" w:rsidP="00A462CE">
      <w:pPr>
        <w:spacing w:line="232" w:lineRule="auto"/>
        <w:ind w:right="140" w:firstLine="851"/>
        <w:jc w:val="both"/>
        <w:rPr>
          <w:sz w:val="28"/>
          <w:szCs w:val="28"/>
        </w:rPr>
      </w:pPr>
      <w:r>
        <w:rPr>
          <w:sz w:val="28"/>
          <w:szCs w:val="28"/>
        </w:rPr>
        <w:t>Приоритетом  муниципальной политики в сфере реализации подпрограммы</w:t>
      </w:r>
      <w:r w:rsidR="00AE7DB5">
        <w:rPr>
          <w:sz w:val="28"/>
          <w:szCs w:val="28"/>
        </w:rPr>
        <w:t xml:space="preserve"> </w:t>
      </w:r>
      <w:r>
        <w:rPr>
          <w:sz w:val="28"/>
          <w:szCs w:val="28"/>
        </w:rPr>
        <w:t>3 является:</w:t>
      </w:r>
    </w:p>
    <w:p w:rsidR="005930FA" w:rsidRDefault="00B5615F" w:rsidP="00A462CE">
      <w:pPr>
        <w:spacing w:line="232" w:lineRule="auto"/>
        <w:ind w:right="140"/>
        <w:jc w:val="both"/>
        <w:rPr>
          <w:sz w:val="28"/>
          <w:szCs w:val="28"/>
        </w:rPr>
      </w:pPr>
      <w:r>
        <w:rPr>
          <w:sz w:val="28"/>
          <w:szCs w:val="28"/>
        </w:rPr>
        <w:tab/>
      </w:r>
      <w:r w:rsidR="005930FA">
        <w:rPr>
          <w:sz w:val="28"/>
          <w:szCs w:val="28"/>
        </w:rPr>
        <w:t>-создание системы упр</w:t>
      </w:r>
      <w:r w:rsidR="00B06D93">
        <w:rPr>
          <w:sz w:val="28"/>
          <w:szCs w:val="28"/>
        </w:rPr>
        <w:t>авления реализацией Программы</w:t>
      </w:r>
      <w:r w:rsidR="005930FA">
        <w:rPr>
          <w:sz w:val="28"/>
          <w:szCs w:val="28"/>
        </w:rPr>
        <w:t>,обеспечивающей эффективное использование общественных ресурсов;</w:t>
      </w:r>
    </w:p>
    <w:p w:rsidR="005930FA" w:rsidRDefault="00B5615F" w:rsidP="00A462CE">
      <w:pPr>
        <w:spacing w:line="232" w:lineRule="auto"/>
        <w:ind w:right="140"/>
        <w:jc w:val="both"/>
        <w:rPr>
          <w:sz w:val="28"/>
          <w:szCs w:val="28"/>
        </w:rPr>
      </w:pPr>
      <w:r>
        <w:rPr>
          <w:sz w:val="28"/>
          <w:szCs w:val="28"/>
        </w:rPr>
        <w:tab/>
      </w:r>
      <w:r w:rsidR="005930FA">
        <w:rPr>
          <w:sz w:val="28"/>
          <w:szCs w:val="28"/>
        </w:rPr>
        <w:t>-создание системы мониторинга развития образования.</w:t>
      </w:r>
    </w:p>
    <w:p w:rsidR="005930FA" w:rsidRPr="00153FDA" w:rsidRDefault="005930FA" w:rsidP="00A462CE">
      <w:pPr>
        <w:spacing w:line="232" w:lineRule="auto"/>
        <w:ind w:right="140" w:firstLine="851"/>
        <w:jc w:val="both"/>
        <w:rPr>
          <w:b/>
          <w:sz w:val="28"/>
          <w:szCs w:val="28"/>
        </w:rPr>
      </w:pPr>
      <w:r w:rsidRPr="00153FDA">
        <w:rPr>
          <w:b/>
          <w:sz w:val="28"/>
          <w:szCs w:val="28"/>
        </w:rPr>
        <w:t xml:space="preserve">Цели и задачи подпрограммы 3 </w:t>
      </w:r>
    </w:p>
    <w:p w:rsidR="003B2E76" w:rsidRDefault="003B2E76" w:rsidP="00A462CE">
      <w:pPr>
        <w:spacing w:line="232" w:lineRule="auto"/>
        <w:ind w:right="140" w:firstLine="851"/>
        <w:jc w:val="both"/>
        <w:rPr>
          <w:sz w:val="28"/>
          <w:szCs w:val="28"/>
        </w:rPr>
      </w:pPr>
      <w:r>
        <w:rPr>
          <w:sz w:val="28"/>
          <w:szCs w:val="28"/>
        </w:rPr>
        <w:t>Целями подпрограммы 3 являются :</w:t>
      </w:r>
    </w:p>
    <w:p w:rsidR="003B2E76" w:rsidRPr="002D4F0B" w:rsidRDefault="00B5615F" w:rsidP="00A462CE">
      <w:pPr>
        <w:jc w:val="both"/>
        <w:rPr>
          <w:noProof w:val="0"/>
          <w:sz w:val="28"/>
        </w:rPr>
      </w:pPr>
      <w:r>
        <w:rPr>
          <w:sz w:val="28"/>
          <w:szCs w:val="28"/>
        </w:rPr>
        <w:tab/>
      </w:r>
      <w:r w:rsidR="003B2E76">
        <w:rPr>
          <w:sz w:val="28"/>
          <w:szCs w:val="28"/>
        </w:rPr>
        <w:t>-</w:t>
      </w:r>
      <w:r w:rsidR="003B2E76" w:rsidRPr="002D4F0B">
        <w:rPr>
          <w:noProof w:val="0"/>
          <w:sz w:val="28"/>
        </w:rPr>
        <w:t xml:space="preserve">обеспечение высокого качества образования в соответствии  с меняющимися запросами населения и перспективными задачами развития общества и </w:t>
      </w:r>
      <w:r w:rsidR="00B54B02" w:rsidRPr="00795064">
        <w:rPr>
          <w:sz w:val="28"/>
          <w:szCs w:val="28"/>
        </w:rPr>
        <w:t>экономики</w:t>
      </w:r>
      <w:r w:rsidR="003B2E76" w:rsidRPr="002D4F0B">
        <w:rPr>
          <w:noProof w:val="0"/>
          <w:sz w:val="28"/>
        </w:rPr>
        <w:t>;</w:t>
      </w:r>
    </w:p>
    <w:p w:rsidR="003B2E76" w:rsidRDefault="00B5615F" w:rsidP="00A462CE">
      <w:pPr>
        <w:jc w:val="both"/>
        <w:rPr>
          <w:noProof w:val="0"/>
          <w:sz w:val="28"/>
        </w:rPr>
      </w:pPr>
      <w:r>
        <w:rPr>
          <w:noProof w:val="0"/>
          <w:sz w:val="28"/>
        </w:rPr>
        <w:tab/>
      </w:r>
      <w:r w:rsidR="003B2E76">
        <w:rPr>
          <w:noProof w:val="0"/>
          <w:sz w:val="28"/>
        </w:rPr>
        <w:t>- обеспечение организационных  условий  для реализации Программы.</w:t>
      </w:r>
    </w:p>
    <w:p w:rsidR="003B2E76" w:rsidRPr="00386313" w:rsidRDefault="003B2E76" w:rsidP="00A462CE">
      <w:pPr>
        <w:ind w:firstLine="851"/>
        <w:jc w:val="both"/>
        <w:rPr>
          <w:noProof w:val="0"/>
          <w:sz w:val="28"/>
        </w:rPr>
      </w:pPr>
      <w:r w:rsidRPr="00386313">
        <w:rPr>
          <w:noProof w:val="0"/>
          <w:sz w:val="28"/>
        </w:rPr>
        <w:t>Задачи подпрограммы 3:</w:t>
      </w:r>
    </w:p>
    <w:p w:rsidR="005A1766" w:rsidRDefault="005A1766" w:rsidP="00A462CE">
      <w:pPr>
        <w:ind w:firstLine="851"/>
        <w:jc w:val="both"/>
        <w:rPr>
          <w:noProof w:val="0"/>
          <w:sz w:val="28"/>
        </w:rPr>
      </w:pPr>
      <w:r>
        <w:rPr>
          <w:noProof w:val="0"/>
          <w:sz w:val="28"/>
        </w:rPr>
        <w:t>- обеспечение эффективной реализации  муниц</w:t>
      </w:r>
      <w:r w:rsidR="000C76F1">
        <w:rPr>
          <w:noProof w:val="0"/>
          <w:sz w:val="28"/>
        </w:rPr>
        <w:t>и</w:t>
      </w:r>
      <w:r>
        <w:rPr>
          <w:noProof w:val="0"/>
          <w:sz w:val="28"/>
        </w:rPr>
        <w:t>пальной  программы «Развитие образования в округе Муром»</w:t>
      </w:r>
      <w:r w:rsidR="00823CAA">
        <w:rPr>
          <w:noProof w:val="0"/>
          <w:sz w:val="28"/>
        </w:rPr>
        <w:t>.</w:t>
      </w:r>
    </w:p>
    <w:p w:rsidR="00823CAA" w:rsidRDefault="00823CAA" w:rsidP="00A462CE">
      <w:pPr>
        <w:ind w:firstLine="851"/>
        <w:jc w:val="both"/>
        <w:rPr>
          <w:noProof w:val="0"/>
          <w:sz w:val="28"/>
        </w:rPr>
      </w:pPr>
    </w:p>
    <w:p w:rsidR="002C55CD" w:rsidRPr="00381A61" w:rsidRDefault="002C55CD" w:rsidP="00A462CE">
      <w:pPr>
        <w:ind w:firstLine="851"/>
        <w:jc w:val="both"/>
        <w:rPr>
          <w:b/>
          <w:noProof w:val="0"/>
          <w:sz w:val="28"/>
        </w:rPr>
      </w:pPr>
      <w:r w:rsidRPr="00381A61">
        <w:rPr>
          <w:b/>
          <w:noProof w:val="0"/>
          <w:sz w:val="28"/>
        </w:rPr>
        <w:t xml:space="preserve">Целевые  показатели (индикаторы) подпрограммы 3 </w:t>
      </w:r>
    </w:p>
    <w:p w:rsidR="00C13216" w:rsidRDefault="002C55CD" w:rsidP="00A462CE">
      <w:pPr>
        <w:ind w:firstLine="851"/>
        <w:jc w:val="both"/>
        <w:rPr>
          <w:noProof w:val="0"/>
          <w:sz w:val="28"/>
        </w:rPr>
      </w:pPr>
      <w:r>
        <w:rPr>
          <w:noProof w:val="0"/>
          <w:sz w:val="28"/>
        </w:rPr>
        <w:t xml:space="preserve">Показатель 3.1 «Количество проведенных мероприятий </w:t>
      </w:r>
      <w:r w:rsidR="00DD066E">
        <w:rPr>
          <w:noProof w:val="0"/>
          <w:sz w:val="28"/>
        </w:rPr>
        <w:t xml:space="preserve"> муниципального </w:t>
      </w:r>
      <w:r>
        <w:rPr>
          <w:noProof w:val="0"/>
          <w:sz w:val="28"/>
        </w:rPr>
        <w:t xml:space="preserve"> уровня по распространению результатов Программы»отражает заинтересованность  системы образования и ее руководства в открытом обсуждении резу</w:t>
      </w:r>
      <w:r w:rsidR="00C13216">
        <w:rPr>
          <w:noProof w:val="0"/>
          <w:sz w:val="28"/>
        </w:rPr>
        <w:t>ль</w:t>
      </w:r>
      <w:r>
        <w:rPr>
          <w:noProof w:val="0"/>
          <w:sz w:val="28"/>
        </w:rPr>
        <w:t xml:space="preserve">татов образования с общественностью. </w:t>
      </w:r>
      <w:r w:rsidR="00C13216">
        <w:rPr>
          <w:noProof w:val="0"/>
          <w:sz w:val="28"/>
        </w:rPr>
        <w:t>Включение  общественности в обсуждени</w:t>
      </w:r>
      <w:r w:rsidR="00EA0C3D">
        <w:rPr>
          <w:noProof w:val="0"/>
          <w:sz w:val="28"/>
        </w:rPr>
        <w:t>е</w:t>
      </w:r>
      <w:r w:rsidR="00C13216">
        <w:rPr>
          <w:noProof w:val="0"/>
          <w:sz w:val="28"/>
        </w:rPr>
        <w:t xml:space="preserve"> результатов образования обеспечивает  лигитимность  мер, реа</w:t>
      </w:r>
      <w:r w:rsidR="00B06D93">
        <w:rPr>
          <w:noProof w:val="0"/>
          <w:sz w:val="28"/>
        </w:rPr>
        <w:t>лизуемых в рамках Программы</w:t>
      </w:r>
      <w:r w:rsidR="00C13216">
        <w:rPr>
          <w:noProof w:val="0"/>
          <w:sz w:val="28"/>
        </w:rPr>
        <w:t>, и пов</w:t>
      </w:r>
      <w:r w:rsidR="0037693D">
        <w:rPr>
          <w:noProof w:val="0"/>
          <w:sz w:val="28"/>
        </w:rPr>
        <w:t xml:space="preserve">ышает их эффективность, так как </w:t>
      </w:r>
      <w:r w:rsidR="00C13216">
        <w:rPr>
          <w:noProof w:val="0"/>
          <w:sz w:val="28"/>
        </w:rPr>
        <w:t>включает в процесс не только работников системы образования, но и представителей общественности.</w:t>
      </w:r>
    </w:p>
    <w:p w:rsidR="00C13216" w:rsidRDefault="00C13216" w:rsidP="00B5615F">
      <w:pPr>
        <w:ind w:firstLine="851"/>
        <w:jc w:val="both"/>
        <w:rPr>
          <w:noProof w:val="0"/>
          <w:sz w:val="28"/>
        </w:rPr>
      </w:pPr>
      <w:r>
        <w:rPr>
          <w:noProof w:val="0"/>
          <w:sz w:val="28"/>
        </w:rPr>
        <w:t>В результате реализации подпрограммы3 будет обеспечено</w:t>
      </w:r>
      <w:r w:rsidR="00DD066E">
        <w:rPr>
          <w:noProof w:val="0"/>
          <w:sz w:val="28"/>
        </w:rPr>
        <w:t>:</w:t>
      </w:r>
    </w:p>
    <w:p w:rsidR="00C13216" w:rsidRDefault="00C13216" w:rsidP="00B5615F">
      <w:pPr>
        <w:ind w:firstLine="851"/>
        <w:jc w:val="both"/>
        <w:rPr>
          <w:noProof w:val="0"/>
          <w:sz w:val="28"/>
        </w:rPr>
      </w:pPr>
      <w:r>
        <w:rPr>
          <w:noProof w:val="0"/>
          <w:sz w:val="28"/>
        </w:rPr>
        <w:t>-наличие системы мониторинга и контроля реализации Программы;</w:t>
      </w:r>
    </w:p>
    <w:p w:rsidR="00C13216" w:rsidRDefault="00C13216" w:rsidP="00B5615F">
      <w:pPr>
        <w:ind w:firstLine="851"/>
        <w:jc w:val="both"/>
        <w:rPr>
          <w:noProof w:val="0"/>
          <w:sz w:val="28"/>
        </w:rPr>
      </w:pPr>
      <w:r>
        <w:rPr>
          <w:noProof w:val="0"/>
          <w:sz w:val="28"/>
        </w:rPr>
        <w:t>-</w:t>
      </w:r>
      <w:r w:rsidR="001A61E7">
        <w:rPr>
          <w:noProof w:val="0"/>
          <w:sz w:val="28"/>
        </w:rPr>
        <w:t>публикация аналитических материалов о ходе и результатах реализации Программы;</w:t>
      </w:r>
    </w:p>
    <w:p w:rsidR="00AD36D2" w:rsidRDefault="001A61E7" w:rsidP="00B5615F">
      <w:pPr>
        <w:ind w:firstLine="851"/>
        <w:jc w:val="both"/>
        <w:rPr>
          <w:noProof w:val="0"/>
          <w:sz w:val="28"/>
        </w:rPr>
      </w:pPr>
      <w:r>
        <w:rPr>
          <w:noProof w:val="0"/>
          <w:sz w:val="28"/>
        </w:rPr>
        <w:t>-высокий уровень открытости информации о результатах развития системы образования, в том числе через ежегодную публикацию доклада.</w:t>
      </w:r>
    </w:p>
    <w:p w:rsidR="001A61E7" w:rsidRDefault="00AF2ABE" w:rsidP="00A462CE">
      <w:pPr>
        <w:jc w:val="both"/>
        <w:rPr>
          <w:noProof w:val="0"/>
          <w:sz w:val="28"/>
        </w:rPr>
      </w:pPr>
      <w:r>
        <w:rPr>
          <w:noProof w:val="0"/>
          <w:sz w:val="28"/>
        </w:rPr>
        <w:t xml:space="preserve">Реализация подпрограммы </w:t>
      </w:r>
      <w:r w:rsidR="00181B81">
        <w:rPr>
          <w:noProof w:val="0"/>
          <w:sz w:val="28"/>
        </w:rPr>
        <w:t xml:space="preserve"> 3 </w:t>
      </w:r>
      <w:r>
        <w:rPr>
          <w:noProof w:val="0"/>
          <w:sz w:val="28"/>
        </w:rPr>
        <w:t xml:space="preserve">будет осуществляться  в один этап </w:t>
      </w:r>
      <w:r w:rsidR="005C700E">
        <w:rPr>
          <w:noProof w:val="0"/>
          <w:sz w:val="28"/>
        </w:rPr>
        <w:t>–</w:t>
      </w:r>
      <w:r>
        <w:rPr>
          <w:noProof w:val="0"/>
          <w:sz w:val="28"/>
        </w:rPr>
        <w:t>20</w:t>
      </w:r>
      <w:r w:rsidR="00AF7DF6">
        <w:rPr>
          <w:noProof w:val="0"/>
          <w:sz w:val="28"/>
        </w:rPr>
        <w:t>2</w:t>
      </w:r>
      <w:r w:rsidR="00823CAA">
        <w:rPr>
          <w:noProof w:val="0"/>
          <w:sz w:val="28"/>
        </w:rPr>
        <w:t>1</w:t>
      </w:r>
      <w:r>
        <w:rPr>
          <w:noProof w:val="0"/>
          <w:sz w:val="28"/>
        </w:rPr>
        <w:t>-20</w:t>
      </w:r>
      <w:r w:rsidR="00181B81">
        <w:rPr>
          <w:noProof w:val="0"/>
          <w:sz w:val="28"/>
        </w:rPr>
        <w:t>2</w:t>
      </w:r>
      <w:r w:rsidR="00823CAA">
        <w:rPr>
          <w:noProof w:val="0"/>
          <w:sz w:val="28"/>
        </w:rPr>
        <w:t>3</w:t>
      </w:r>
      <w:r>
        <w:rPr>
          <w:noProof w:val="0"/>
          <w:sz w:val="28"/>
        </w:rPr>
        <w:t xml:space="preserve"> годы.</w:t>
      </w:r>
    </w:p>
    <w:p w:rsidR="00AF2ABE" w:rsidRDefault="00AF2ABE" w:rsidP="006743DD">
      <w:pPr>
        <w:ind w:firstLine="851"/>
        <w:jc w:val="both"/>
        <w:rPr>
          <w:noProof w:val="0"/>
          <w:sz w:val="28"/>
        </w:rPr>
      </w:pPr>
      <w:r>
        <w:rPr>
          <w:noProof w:val="0"/>
          <w:sz w:val="28"/>
        </w:rPr>
        <w:t>Мониторинг  реализации Программы станет  эффективныминструментом контроля и оценки модернизационных процессов,происходящих  в сфере образования.</w:t>
      </w:r>
      <w:r w:rsidR="005110EF">
        <w:rPr>
          <w:noProof w:val="0"/>
          <w:sz w:val="28"/>
        </w:rPr>
        <w:t xml:space="preserve"> Е</w:t>
      </w:r>
      <w:r>
        <w:rPr>
          <w:noProof w:val="0"/>
          <w:sz w:val="28"/>
        </w:rPr>
        <w:t xml:space="preserve">жегодно будут готовиться аналитические материалы о результатах Программы и достижении целевых показателей, об эффективности  отдельных мер государственной политики, о лучших практиках развития образования.  На основании  результатов мониторинга будет продолжена работа по корректировке «Дорожной карты» </w:t>
      </w:r>
      <w:r w:rsidR="00A039CC">
        <w:rPr>
          <w:noProof w:val="0"/>
          <w:sz w:val="28"/>
        </w:rPr>
        <w:t xml:space="preserve"> с целью обеспечения достижения целевых показателей. </w:t>
      </w:r>
    </w:p>
    <w:p w:rsidR="00810DCD" w:rsidRDefault="00B5615F" w:rsidP="00A462CE">
      <w:pPr>
        <w:jc w:val="both"/>
        <w:rPr>
          <w:noProof w:val="0"/>
          <w:sz w:val="28"/>
        </w:rPr>
      </w:pPr>
      <w:r>
        <w:rPr>
          <w:noProof w:val="0"/>
          <w:sz w:val="28"/>
        </w:rPr>
        <w:tab/>
      </w:r>
      <w:r w:rsidR="00810DCD">
        <w:rPr>
          <w:noProof w:val="0"/>
          <w:sz w:val="28"/>
        </w:rPr>
        <w:t>Реализация системы информационного сопровождения реализуемых мероприятий Программы и осуществляемых в сфере образования изменений станет базой для получения объективной и оперативной информации о развитии системы образования и принятии соответс</w:t>
      </w:r>
      <w:r w:rsidR="0085730E">
        <w:rPr>
          <w:noProof w:val="0"/>
          <w:sz w:val="28"/>
        </w:rPr>
        <w:t>т</w:t>
      </w:r>
      <w:r w:rsidR="00810DCD">
        <w:rPr>
          <w:noProof w:val="0"/>
          <w:sz w:val="28"/>
        </w:rPr>
        <w:t>вующих управленческих решений.</w:t>
      </w:r>
    </w:p>
    <w:p w:rsidR="00E86F6A" w:rsidRDefault="00E86F6A" w:rsidP="00A462CE">
      <w:pPr>
        <w:jc w:val="both"/>
        <w:rPr>
          <w:noProof w:val="0"/>
          <w:sz w:val="28"/>
        </w:rPr>
      </w:pPr>
    </w:p>
    <w:p w:rsidR="00E86F6A" w:rsidRDefault="004B5607" w:rsidP="00E86F6A">
      <w:pPr>
        <w:ind w:firstLine="851"/>
        <w:jc w:val="center"/>
        <w:rPr>
          <w:b/>
          <w:noProof w:val="0"/>
          <w:sz w:val="28"/>
        </w:rPr>
      </w:pPr>
      <w:r w:rsidRPr="00FB0975">
        <w:rPr>
          <w:b/>
          <w:noProof w:val="0"/>
          <w:sz w:val="28"/>
        </w:rPr>
        <w:t>Раздел 3</w:t>
      </w:r>
      <w:r w:rsidR="000E7602">
        <w:rPr>
          <w:b/>
          <w:noProof w:val="0"/>
          <w:sz w:val="28"/>
        </w:rPr>
        <w:t>.</w:t>
      </w:r>
      <w:r w:rsidRPr="00FB0975">
        <w:rPr>
          <w:b/>
          <w:noProof w:val="0"/>
          <w:sz w:val="28"/>
        </w:rPr>
        <w:t xml:space="preserve"> Обобщенная характеристика  основных мероприятий </w:t>
      </w:r>
    </w:p>
    <w:p w:rsidR="004B5607" w:rsidRPr="00FB0975" w:rsidRDefault="006369FB" w:rsidP="00E86F6A">
      <w:pPr>
        <w:ind w:firstLine="851"/>
        <w:jc w:val="center"/>
        <w:rPr>
          <w:b/>
          <w:noProof w:val="0"/>
          <w:sz w:val="28"/>
        </w:rPr>
      </w:pPr>
      <w:r w:rsidRPr="00FB0975">
        <w:rPr>
          <w:b/>
          <w:noProof w:val="0"/>
          <w:sz w:val="28"/>
        </w:rPr>
        <w:t>подпрограммы 3</w:t>
      </w:r>
    </w:p>
    <w:p w:rsidR="00B63FA7" w:rsidRDefault="00B63FA7" w:rsidP="0037693D">
      <w:pPr>
        <w:ind w:firstLine="851"/>
        <w:jc w:val="both"/>
        <w:rPr>
          <w:sz w:val="28"/>
          <w:szCs w:val="28"/>
        </w:rPr>
      </w:pPr>
      <w:r w:rsidRPr="00B24D1A">
        <w:rPr>
          <w:sz w:val="28"/>
          <w:szCs w:val="28"/>
        </w:rPr>
        <w:t>Для достижения  цел</w:t>
      </w:r>
      <w:r w:rsidR="005110EF">
        <w:rPr>
          <w:sz w:val="28"/>
          <w:szCs w:val="28"/>
        </w:rPr>
        <w:t xml:space="preserve">ей </w:t>
      </w:r>
      <w:r w:rsidRPr="00B24D1A">
        <w:rPr>
          <w:sz w:val="28"/>
          <w:szCs w:val="28"/>
        </w:rPr>
        <w:t>и решения задач подпрограммы</w:t>
      </w:r>
      <w:r>
        <w:rPr>
          <w:sz w:val="28"/>
          <w:szCs w:val="28"/>
        </w:rPr>
        <w:t xml:space="preserve"> 3</w:t>
      </w:r>
      <w:r w:rsidRPr="00B24D1A">
        <w:rPr>
          <w:sz w:val="28"/>
          <w:szCs w:val="28"/>
        </w:rPr>
        <w:t xml:space="preserve"> необходимо реализовать  основн</w:t>
      </w:r>
      <w:r w:rsidR="00FB0975">
        <w:rPr>
          <w:sz w:val="28"/>
          <w:szCs w:val="28"/>
        </w:rPr>
        <w:t>ое</w:t>
      </w:r>
      <w:r w:rsidRPr="00B24D1A">
        <w:rPr>
          <w:sz w:val="28"/>
          <w:szCs w:val="28"/>
        </w:rPr>
        <w:t xml:space="preserve"> мероприяти</w:t>
      </w:r>
      <w:r w:rsidR="00FB0975">
        <w:rPr>
          <w:sz w:val="28"/>
          <w:szCs w:val="28"/>
        </w:rPr>
        <w:t>е 3.1 «Создание условий для реализации муниципальной Программы»</w:t>
      </w:r>
      <w:r w:rsidR="00FA309D">
        <w:rPr>
          <w:sz w:val="28"/>
          <w:szCs w:val="28"/>
        </w:rPr>
        <w:t>.</w:t>
      </w:r>
    </w:p>
    <w:p w:rsidR="00350263" w:rsidRDefault="00B63FA7" w:rsidP="0037693D">
      <w:pPr>
        <w:ind w:firstLine="851"/>
        <w:jc w:val="both"/>
        <w:rPr>
          <w:sz w:val="28"/>
          <w:szCs w:val="28"/>
        </w:rPr>
      </w:pPr>
      <w:r>
        <w:rPr>
          <w:sz w:val="28"/>
          <w:szCs w:val="28"/>
        </w:rPr>
        <w:t>Основное мероприятие 3.1</w:t>
      </w:r>
      <w:r w:rsidR="00FB0975">
        <w:rPr>
          <w:sz w:val="28"/>
          <w:szCs w:val="28"/>
        </w:rPr>
        <w:t xml:space="preserve">«Создание условий для реализации муниципальной Программы» </w:t>
      </w:r>
      <w:r w:rsidR="002308D1">
        <w:rPr>
          <w:sz w:val="28"/>
          <w:szCs w:val="28"/>
        </w:rPr>
        <w:t>реализуется  по направлениям 3.1.1 «Расходы на обеспечение деятельности органов местного самоуправления»</w:t>
      </w:r>
      <w:r w:rsidR="00FA309D">
        <w:rPr>
          <w:sz w:val="28"/>
          <w:szCs w:val="28"/>
        </w:rPr>
        <w:t>, 3.1.2 «Расходы на обеспечение деятельности муниципального казенногоучреждения</w:t>
      </w:r>
      <w:r w:rsidR="00350263">
        <w:rPr>
          <w:sz w:val="28"/>
          <w:szCs w:val="28"/>
        </w:rPr>
        <w:t xml:space="preserve"> «</w:t>
      </w:r>
      <w:r w:rsidR="00FA309D">
        <w:rPr>
          <w:sz w:val="28"/>
          <w:szCs w:val="28"/>
        </w:rPr>
        <w:t>Центр работы спедагогическими кадрами»</w:t>
      </w:r>
      <w:r w:rsidR="00350263">
        <w:rPr>
          <w:sz w:val="28"/>
          <w:szCs w:val="28"/>
        </w:rPr>
        <w:t>, 3.1.3 «Расходы на обеспечение деятельности централизованных бухгалтерий», 3.1.4 «Компенсация расходов на оплату жилых помещений, отопления и освещения отдельным категориям граждан  в сфере образования»</w:t>
      </w:r>
      <w:r w:rsidR="0043482F">
        <w:rPr>
          <w:sz w:val="28"/>
          <w:szCs w:val="28"/>
        </w:rPr>
        <w:t>.</w:t>
      </w:r>
    </w:p>
    <w:p w:rsidR="00EC3AD4" w:rsidRDefault="00FD15DA" w:rsidP="00B5615F">
      <w:pPr>
        <w:ind w:firstLine="851"/>
        <w:jc w:val="both"/>
        <w:rPr>
          <w:sz w:val="28"/>
          <w:szCs w:val="28"/>
        </w:rPr>
      </w:pPr>
      <w:r>
        <w:rPr>
          <w:sz w:val="28"/>
          <w:szCs w:val="28"/>
        </w:rPr>
        <w:t>Реализация основн</w:t>
      </w:r>
      <w:r w:rsidR="00FB0975">
        <w:rPr>
          <w:sz w:val="28"/>
          <w:szCs w:val="28"/>
        </w:rPr>
        <w:t>ого</w:t>
      </w:r>
      <w:r>
        <w:rPr>
          <w:sz w:val="28"/>
          <w:szCs w:val="28"/>
        </w:rPr>
        <w:t xml:space="preserve"> мероприяти</w:t>
      </w:r>
      <w:r w:rsidR="00FB0975">
        <w:rPr>
          <w:sz w:val="28"/>
          <w:szCs w:val="28"/>
        </w:rPr>
        <w:t>я</w:t>
      </w:r>
      <w:r w:rsidR="0043482F">
        <w:rPr>
          <w:sz w:val="28"/>
          <w:szCs w:val="28"/>
        </w:rPr>
        <w:t xml:space="preserve"> 3.1</w:t>
      </w:r>
      <w:r>
        <w:rPr>
          <w:sz w:val="28"/>
          <w:szCs w:val="28"/>
        </w:rPr>
        <w:t xml:space="preserve"> напр</w:t>
      </w:r>
      <w:r w:rsidR="004D79FF">
        <w:rPr>
          <w:sz w:val="28"/>
          <w:szCs w:val="28"/>
        </w:rPr>
        <w:t>а</w:t>
      </w:r>
      <w:r>
        <w:rPr>
          <w:sz w:val="28"/>
          <w:szCs w:val="28"/>
        </w:rPr>
        <w:t>влена на достижение  целев</w:t>
      </w:r>
      <w:r w:rsidR="00FB0975">
        <w:rPr>
          <w:sz w:val="28"/>
          <w:szCs w:val="28"/>
        </w:rPr>
        <w:t>ого</w:t>
      </w:r>
      <w:r>
        <w:rPr>
          <w:sz w:val="28"/>
          <w:szCs w:val="28"/>
        </w:rPr>
        <w:t xml:space="preserve"> показател</w:t>
      </w:r>
      <w:r w:rsidR="00FB0975">
        <w:rPr>
          <w:sz w:val="28"/>
          <w:szCs w:val="28"/>
        </w:rPr>
        <w:t>я</w:t>
      </w:r>
      <w:r>
        <w:rPr>
          <w:sz w:val="28"/>
          <w:szCs w:val="28"/>
        </w:rPr>
        <w:t xml:space="preserve"> подпрограммы 3:</w:t>
      </w:r>
    </w:p>
    <w:p w:rsidR="00FD15DA" w:rsidRDefault="00FD15DA" w:rsidP="00B5615F">
      <w:pPr>
        <w:ind w:firstLine="851"/>
        <w:jc w:val="both"/>
        <w:rPr>
          <w:sz w:val="28"/>
          <w:szCs w:val="28"/>
        </w:rPr>
      </w:pPr>
      <w:r>
        <w:rPr>
          <w:sz w:val="28"/>
          <w:szCs w:val="28"/>
        </w:rPr>
        <w:t xml:space="preserve">- </w:t>
      </w:r>
      <w:r w:rsidRPr="00795064">
        <w:rPr>
          <w:sz w:val="28"/>
          <w:szCs w:val="28"/>
        </w:rPr>
        <w:t>количество проведенных мероприятий окружного уровня  по распространению результатов Программы</w:t>
      </w:r>
      <w:r w:rsidR="00EC1027">
        <w:rPr>
          <w:sz w:val="28"/>
          <w:szCs w:val="28"/>
        </w:rPr>
        <w:t>.</w:t>
      </w:r>
    </w:p>
    <w:p w:rsidR="000C76F1" w:rsidRDefault="000C76F1" w:rsidP="00B5615F">
      <w:pPr>
        <w:ind w:firstLine="851"/>
        <w:jc w:val="both"/>
        <w:rPr>
          <w:sz w:val="28"/>
          <w:szCs w:val="28"/>
        </w:rPr>
      </w:pPr>
      <w:r>
        <w:rPr>
          <w:sz w:val="28"/>
          <w:szCs w:val="28"/>
        </w:rPr>
        <w:t xml:space="preserve">Срок реализации основного мероприятия 3.1 </w:t>
      </w:r>
      <w:r w:rsidR="003F4BD6">
        <w:rPr>
          <w:sz w:val="28"/>
          <w:szCs w:val="28"/>
        </w:rPr>
        <w:t>–202</w:t>
      </w:r>
      <w:r w:rsidR="005F0B7E">
        <w:rPr>
          <w:sz w:val="28"/>
          <w:szCs w:val="28"/>
        </w:rPr>
        <w:t xml:space="preserve">1 </w:t>
      </w:r>
      <w:r w:rsidR="003F4BD6">
        <w:rPr>
          <w:sz w:val="28"/>
          <w:szCs w:val="28"/>
        </w:rPr>
        <w:t>-202</w:t>
      </w:r>
      <w:r w:rsidR="005F0B7E">
        <w:rPr>
          <w:sz w:val="28"/>
          <w:szCs w:val="28"/>
        </w:rPr>
        <w:t>3</w:t>
      </w:r>
      <w:r w:rsidR="0047507E">
        <w:rPr>
          <w:sz w:val="28"/>
          <w:szCs w:val="28"/>
        </w:rPr>
        <w:t xml:space="preserve"> годы</w:t>
      </w:r>
    </w:p>
    <w:p w:rsidR="00EC1027" w:rsidRDefault="00EC1027" w:rsidP="00B5615F">
      <w:pPr>
        <w:ind w:firstLine="851"/>
        <w:jc w:val="both"/>
        <w:rPr>
          <w:sz w:val="28"/>
          <w:szCs w:val="28"/>
        </w:rPr>
      </w:pPr>
      <w:r>
        <w:rPr>
          <w:sz w:val="28"/>
          <w:szCs w:val="28"/>
        </w:rPr>
        <w:t>В результате реализации основн</w:t>
      </w:r>
      <w:r w:rsidR="00FB0975">
        <w:rPr>
          <w:sz w:val="28"/>
          <w:szCs w:val="28"/>
        </w:rPr>
        <w:t>ого</w:t>
      </w:r>
      <w:r>
        <w:rPr>
          <w:sz w:val="28"/>
          <w:szCs w:val="28"/>
        </w:rPr>
        <w:t xml:space="preserve"> мероприяти</w:t>
      </w:r>
      <w:r w:rsidR="00FB0975">
        <w:rPr>
          <w:sz w:val="28"/>
          <w:szCs w:val="28"/>
        </w:rPr>
        <w:t>я</w:t>
      </w:r>
      <w:r>
        <w:rPr>
          <w:sz w:val="28"/>
          <w:szCs w:val="28"/>
        </w:rPr>
        <w:t xml:space="preserve">  будет обеспечено:</w:t>
      </w:r>
    </w:p>
    <w:p w:rsidR="00EC1027" w:rsidRDefault="00B5615F" w:rsidP="00B5615F">
      <w:pPr>
        <w:ind w:firstLine="851"/>
        <w:jc w:val="both"/>
        <w:rPr>
          <w:sz w:val="28"/>
          <w:szCs w:val="28"/>
        </w:rPr>
      </w:pPr>
      <w:r>
        <w:rPr>
          <w:sz w:val="28"/>
          <w:szCs w:val="28"/>
        </w:rPr>
        <w:t xml:space="preserve">- </w:t>
      </w:r>
      <w:r w:rsidR="00EC1027">
        <w:rPr>
          <w:sz w:val="28"/>
          <w:szCs w:val="28"/>
        </w:rPr>
        <w:t>организационно- аналитическое сопровождение и мониторинг мероприятий  Программы, что позволит своевременно анализировать выполнение мероприятий Программы, достижение показателей и решение соответсвующих задач;</w:t>
      </w:r>
    </w:p>
    <w:p w:rsidR="00EC1027" w:rsidRDefault="00B5615F" w:rsidP="00B5615F">
      <w:pPr>
        <w:ind w:firstLine="851"/>
        <w:jc w:val="both"/>
        <w:rPr>
          <w:sz w:val="28"/>
          <w:szCs w:val="28"/>
        </w:rPr>
      </w:pPr>
      <w:r>
        <w:rPr>
          <w:sz w:val="28"/>
          <w:szCs w:val="28"/>
        </w:rPr>
        <w:t xml:space="preserve">- </w:t>
      </w:r>
      <w:r w:rsidR="00EC1027">
        <w:rPr>
          <w:sz w:val="28"/>
          <w:szCs w:val="28"/>
        </w:rPr>
        <w:t>будут подготовлены необходимые для осуществления изменений в сфере образования правовые акты;</w:t>
      </w:r>
    </w:p>
    <w:p w:rsidR="00EC1027" w:rsidRDefault="00EC1027" w:rsidP="00B5615F">
      <w:pPr>
        <w:ind w:firstLine="851"/>
        <w:jc w:val="both"/>
        <w:rPr>
          <w:sz w:val="28"/>
          <w:szCs w:val="28"/>
        </w:rPr>
      </w:pPr>
      <w:r>
        <w:rPr>
          <w:sz w:val="28"/>
          <w:szCs w:val="28"/>
        </w:rPr>
        <w:t>- будет сформирована система мониторинга и контроля реализации Программы;</w:t>
      </w:r>
    </w:p>
    <w:p w:rsidR="00EC1027" w:rsidRDefault="00360AB2" w:rsidP="00B5615F">
      <w:pPr>
        <w:ind w:firstLine="851"/>
        <w:jc w:val="both"/>
        <w:rPr>
          <w:sz w:val="28"/>
          <w:szCs w:val="28"/>
        </w:rPr>
      </w:pPr>
      <w:r>
        <w:rPr>
          <w:sz w:val="28"/>
          <w:szCs w:val="28"/>
        </w:rPr>
        <w:t xml:space="preserve">- </w:t>
      </w:r>
      <w:r w:rsidR="00EC1027">
        <w:rPr>
          <w:sz w:val="28"/>
          <w:szCs w:val="28"/>
        </w:rPr>
        <w:t xml:space="preserve">будет осуществляться  своевременное и полное информирование общественности о ситуации в сфере образования. </w:t>
      </w:r>
    </w:p>
    <w:p w:rsidR="00EC1027" w:rsidRDefault="00EC1027" w:rsidP="00B5615F">
      <w:pPr>
        <w:ind w:firstLine="851"/>
        <w:jc w:val="both"/>
        <w:rPr>
          <w:sz w:val="28"/>
          <w:szCs w:val="28"/>
        </w:rPr>
      </w:pPr>
      <w:r>
        <w:rPr>
          <w:sz w:val="28"/>
          <w:szCs w:val="28"/>
        </w:rPr>
        <w:t xml:space="preserve">Все это обеспечит  высокий уровень открытости  информации о результатах развития системы образования </w:t>
      </w:r>
      <w:r w:rsidR="00FB0975">
        <w:rPr>
          <w:sz w:val="28"/>
          <w:szCs w:val="28"/>
        </w:rPr>
        <w:t xml:space="preserve"> округа </w:t>
      </w:r>
      <w:r>
        <w:rPr>
          <w:sz w:val="28"/>
          <w:szCs w:val="28"/>
        </w:rPr>
        <w:t xml:space="preserve">и общественную поддержку идеи Программы. </w:t>
      </w:r>
    </w:p>
    <w:p w:rsidR="00FA2AAE" w:rsidRDefault="00FA2AAE" w:rsidP="00B5615F">
      <w:pPr>
        <w:ind w:firstLine="851"/>
        <w:jc w:val="both"/>
        <w:rPr>
          <w:noProof w:val="0"/>
          <w:sz w:val="28"/>
        </w:rPr>
      </w:pPr>
      <w:r w:rsidRPr="003260C0">
        <w:rPr>
          <w:noProof w:val="0"/>
          <w:sz w:val="28"/>
        </w:rPr>
        <w:t>Перечень основных мероприятий Программы и подпрограмм  приведен в прилож</w:t>
      </w:r>
      <w:r>
        <w:rPr>
          <w:noProof w:val="0"/>
          <w:sz w:val="28"/>
        </w:rPr>
        <w:t>е</w:t>
      </w:r>
      <w:r w:rsidRPr="003260C0">
        <w:rPr>
          <w:noProof w:val="0"/>
          <w:sz w:val="28"/>
        </w:rPr>
        <w:t>нии №1 к Программе.</w:t>
      </w:r>
    </w:p>
    <w:p w:rsidR="00E86F6A" w:rsidRPr="0057703E" w:rsidRDefault="00E86F6A" w:rsidP="0037693D">
      <w:pPr>
        <w:ind w:firstLine="851"/>
        <w:jc w:val="both"/>
        <w:rPr>
          <w:noProof w:val="0"/>
          <w:sz w:val="16"/>
          <w:szCs w:val="16"/>
        </w:rPr>
      </w:pPr>
    </w:p>
    <w:p w:rsidR="0043482F" w:rsidRDefault="00FA2AAE" w:rsidP="00E86F6A">
      <w:pPr>
        <w:jc w:val="center"/>
        <w:rPr>
          <w:b/>
          <w:noProof w:val="0"/>
          <w:sz w:val="28"/>
        </w:rPr>
      </w:pPr>
      <w:r w:rsidRPr="004814B4">
        <w:rPr>
          <w:b/>
          <w:noProof w:val="0"/>
          <w:sz w:val="28"/>
        </w:rPr>
        <w:t>Раздел 4. Ресурсное обеспечени</w:t>
      </w:r>
      <w:r w:rsidR="004D79FF">
        <w:rPr>
          <w:b/>
          <w:noProof w:val="0"/>
          <w:sz w:val="28"/>
        </w:rPr>
        <w:t>е  подпрограммы 3</w:t>
      </w:r>
    </w:p>
    <w:p w:rsidR="00FA2AAE" w:rsidRDefault="00FA2AAE" w:rsidP="0037693D">
      <w:pPr>
        <w:ind w:firstLine="851"/>
        <w:jc w:val="both"/>
        <w:rPr>
          <w:noProof w:val="0"/>
          <w:sz w:val="28"/>
        </w:rPr>
      </w:pPr>
      <w:r>
        <w:rPr>
          <w:noProof w:val="0"/>
          <w:sz w:val="28"/>
        </w:rPr>
        <w:t>В рамках бюджетного процесса будет уточняться  финансовое обесп</w:t>
      </w:r>
      <w:r w:rsidR="00420CB2">
        <w:rPr>
          <w:noProof w:val="0"/>
          <w:sz w:val="28"/>
        </w:rPr>
        <w:t>е</w:t>
      </w:r>
      <w:r>
        <w:rPr>
          <w:noProof w:val="0"/>
          <w:sz w:val="28"/>
        </w:rPr>
        <w:t>чение мероприятий,напр</w:t>
      </w:r>
      <w:r w:rsidR="00420CB2">
        <w:rPr>
          <w:noProof w:val="0"/>
          <w:sz w:val="28"/>
        </w:rPr>
        <w:t>а</w:t>
      </w:r>
      <w:r>
        <w:rPr>
          <w:noProof w:val="0"/>
          <w:sz w:val="28"/>
        </w:rPr>
        <w:t>вленных на р</w:t>
      </w:r>
      <w:r w:rsidR="00420CB2">
        <w:rPr>
          <w:noProof w:val="0"/>
          <w:sz w:val="28"/>
        </w:rPr>
        <w:t>а</w:t>
      </w:r>
      <w:r>
        <w:rPr>
          <w:noProof w:val="0"/>
          <w:sz w:val="28"/>
        </w:rPr>
        <w:t>з</w:t>
      </w:r>
      <w:r w:rsidR="00420CB2">
        <w:rPr>
          <w:noProof w:val="0"/>
          <w:sz w:val="28"/>
        </w:rPr>
        <w:t>в</w:t>
      </w:r>
      <w:r>
        <w:rPr>
          <w:noProof w:val="0"/>
          <w:sz w:val="28"/>
        </w:rPr>
        <w:t>итие системы образования и повышение качества образовательных услуг.</w:t>
      </w:r>
    </w:p>
    <w:p w:rsidR="00C0471E" w:rsidRDefault="004814B4" w:rsidP="0037693D">
      <w:pPr>
        <w:ind w:firstLine="851"/>
        <w:jc w:val="both"/>
        <w:rPr>
          <w:sz w:val="28"/>
          <w:szCs w:val="28"/>
        </w:rPr>
      </w:pPr>
      <w:r w:rsidRPr="00591247">
        <w:rPr>
          <w:sz w:val="28"/>
          <w:szCs w:val="28"/>
        </w:rPr>
        <w:t xml:space="preserve">Информация  о ресурсном обеспечении </w:t>
      </w:r>
      <w:r w:rsidR="002474AF">
        <w:rPr>
          <w:sz w:val="28"/>
          <w:szCs w:val="28"/>
        </w:rPr>
        <w:t>под</w:t>
      </w:r>
      <w:r>
        <w:rPr>
          <w:sz w:val="28"/>
          <w:szCs w:val="28"/>
        </w:rPr>
        <w:t xml:space="preserve">программы </w:t>
      </w:r>
      <w:r w:rsidR="002474AF">
        <w:rPr>
          <w:sz w:val="28"/>
          <w:szCs w:val="28"/>
        </w:rPr>
        <w:t>3</w:t>
      </w:r>
      <w:r w:rsidRPr="00591247">
        <w:rPr>
          <w:sz w:val="28"/>
          <w:szCs w:val="28"/>
        </w:rPr>
        <w:t xml:space="preserve"> представлена в приложени</w:t>
      </w:r>
      <w:r>
        <w:rPr>
          <w:sz w:val="28"/>
          <w:szCs w:val="28"/>
        </w:rPr>
        <w:t xml:space="preserve">и№2 </w:t>
      </w:r>
      <w:r w:rsidRPr="00591247">
        <w:rPr>
          <w:sz w:val="28"/>
          <w:szCs w:val="28"/>
        </w:rPr>
        <w:t>к Программе.</w:t>
      </w:r>
    </w:p>
    <w:p w:rsidR="00E86F6A" w:rsidRPr="0057703E" w:rsidRDefault="00E86F6A" w:rsidP="0037693D">
      <w:pPr>
        <w:ind w:firstLine="851"/>
        <w:jc w:val="both"/>
        <w:rPr>
          <w:sz w:val="24"/>
          <w:szCs w:val="24"/>
        </w:rPr>
      </w:pPr>
    </w:p>
    <w:p w:rsidR="002474AF" w:rsidRPr="004814B4" w:rsidRDefault="004814B4" w:rsidP="00E86F6A">
      <w:pPr>
        <w:jc w:val="center"/>
        <w:rPr>
          <w:b/>
          <w:noProof w:val="0"/>
          <w:sz w:val="28"/>
        </w:rPr>
      </w:pPr>
      <w:r w:rsidRPr="00C0471E">
        <w:rPr>
          <w:b/>
          <w:noProof w:val="0"/>
          <w:sz w:val="28"/>
        </w:rPr>
        <w:t>Раздел5</w:t>
      </w:r>
      <w:r w:rsidR="002474AF">
        <w:rPr>
          <w:b/>
          <w:noProof w:val="0"/>
          <w:sz w:val="28"/>
        </w:rPr>
        <w:t>.</w:t>
      </w:r>
      <w:r w:rsidRPr="00C0471E">
        <w:rPr>
          <w:b/>
          <w:noProof w:val="0"/>
          <w:sz w:val="28"/>
        </w:rPr>
        <w:t xml:space="preserve">Прогноз конечных результатов реализации </w:t>
      </w:r>
      <w:r w:rsidR="00C0471E" w:rsidRPr="00C0471E">
        <w:rPr>
          <w:b/>
          <w:noProof w:val="0"/>
          <w:sz w:val="28"/>
        </w:rPr>
        <w:t xml:space="preserve"> подпрограммы3</w:t>
      </w:r>
    </w:p>
    <w:p w:rsidR="00C0471E" w:rsidRDefault="00C0471E" w:rsidP="002613A0">
      <w:pPr>
        <w:ind w:firstLine="851"/>
        <w:jc w:val="both"/>
        <w:rPr>
          <w:sz w:val="28"/>
          <w:szCs w:val="28"/>
        </w:rPr>
      </w:pPr>
      <w:r w:rsidRPr="00BD215F">
        <w:rPr>
          <w:sz w:val="28"/>
          <w:szCs w:val="28"/>
        </w:rPr>
        <w:t xml:space="preserve">Прогноз </w:t>
      </w:r>
      <w:r>
        <w:rPr>
          <w:sz w:val="28"/>
          <w:szCs w:val="28"/>
        </w:rPr>
        <w:t>конечных результатов, значения индикаторов и показателей  представлены  в приложении №3</w:t>
      </w:r>
      <w:r w:rsidR="00D649B1">
        <w:rPr>
          <w:sz w:val="28"/>
          <w:szCs w:val="28"/>
        </w:rPr>
        <w:t xml:space="preserve"> к Программе.</w:t>
      </w:r>
    </w:p>
    <w:p w:rsidR="00E86F6A" w:rsidRPr="0057703E" w:rsidRDefault="00E86F6A" w:rsidP="002613A0">
      <w:pPr>
        <w:ind w:firstLine="851"/>
        <w:jc w:val="both"/>
        <w:rPr>
          <w:sz w:val="24"/>
          <w:szCs w:val="24"/>
        </w:rPr>
      </w:pPr>
    </w:p>
    <w:p w:rsidR="006E61D5" w:rsidRPr="004814B4" w:rsidRDefault="006E61D5" w:rsidP="00E86F6A">
      <w:pPr>
        <w:jc w:val="center"/>
        <w:rPr>
          <w:b/>
          <w:noProof w:val="0"/>
          <w:sz w:val="28"/>
        </w:rPr>
      </w:pPr>
      <w:r w:rsidRPr="006E61D5">
        <w:rPr>
          <w:b/>
          <w:sz w:val="28"/>
          <w:szCs w:val="28"/>
        </w:rPr>
        <w:t>Раздел 6</w:t>
      </w:r>
      <w:r w:rsidR="002474AF">
        <w:rPr>
          <w:b/>
          <w:sz w:val="28"/>
          <w:szCs w:val="28"/>
        </w:rPr>
        <w:t>.</w:t>
      </w:r>
      <w:r w:rsidRPr="006E61D5">
        <w:rPr>
          <w:b/>
          <w:sz w:val="28"/>
          <w:szCs w:val="28"/>
        </w:rPr>
        <w:t>Порядок и методика оценки эффективности</w:t>
      </w:r>
      <w:r>
        <w:rPr>
          <w:b/>
          <w:noProof w:val="0"/>
          <w:sz w:val="28"/>
        </w:rPr>
        <w:t>подпрограммы 3</w:t>
      </w:r>
    </w:p>
    <w:p w:rsidR="006E61D5" w:rsidRDefault="006E61D5" w:rsidP="006E61D5">
      <w:pPr>
        <w:ind w:firstLine="851"/>
        <w:jc w:val="both"/>
        <w:rPr>
          <w:noProof w:val="0"/>
          <w:sz w:val="28"/>
        </w:rPr>
      </w:pPr>
      <w:r w:rsidRPr="00241724">
        <w:rPr>
          <w:noProof w:val="0"/>
          <w:sz w:val="28"/>
        </w:rPr>
        <w:t>Оце</w:t>
      </w:r>
      <w:r>
        <w:rPr>
          <w:noProof w:val="0"/>
          <w:sz w:val="28"/>
        </w:rPr>
        <w:t>н</w:t>
      </w:r>
      <w:r w:rsidRPr="00241724">
        <w:rPr>
          <w:noProof w:val="0"/>
          <w:sz w:val="28"/>
        </w:rPr>
        <w:t xml:space="preserve">ка эффективности реализации </w:t>
      </w:r>
      <w:r w:rsidRPr="008960FB">
        <w:rPr>
          <w:sz w:val="28"/>
          <w:szCs w:val="28"/>
        </w:rPr>
        <w:t>подпрограммы</w:t>
      </w:r>
      <w:r>
        <w:rPr>
          <w:sz w:val="28"/>
          <w:szCs w:val="28"/>
        </w:rPr>
        <w:t xml:space="preserve"> 3</w:t>
      </w:r>
      <w:r w:rsidRPr="00241724">
        <w:rPr>
          <w:noProof w:val="0"/>
          <w:sz w:val="28"/>
        </w:rPr>
        <w:t xml:space="preserve">осуществляется в соответствии с Порядком, установленным постановлением администрации округа от  </w:t>
      </w:r>
      <w:r>
        <w:rPr>
          <w:noProof w:val="0"/>
          <w:sz w:val="28"/>
        </w:rPr>
        <w:t>27.08.2015 № 1690</w:t>
      </w:r>
      <w:r w:rsidRPr="00241724">
        <w:rPr>
          <w:noProof w:val="0"/>
          <w:sz w:val="28"/>
        </w:rPr>
        <w:t xml:space="preserve"> «О </w:t>
      </w:r>
      <w:r>
        <w:rPr>
          <w:noProof w:val="0"/>
          <w:sz w:val="28"/>
        </w:rPr>
        <w:t>П</w:t>
      </w:r>
      <w:r w:rsidRPr="00241724">
        <w:rPr>
          <w:noProof w:val="0"/>
          <w:sz w:val="28"/>
        </w:rPr>
        <w:t>орядке разработки, реализации и оценки эффективности  муниц</w:t>
      </w:r>
      <w:r>
        <w:rPr>
          <w:noProof w:val="0"/>
          <w:sz w:val="28"/>
        </w:rPr>
        <w:t>и</w:t>
      </w:r>
      <w:r w:rsidRPr="00241724">
        <w:rPr>
          <w:noProof w:val="0"/>
          <w:sz w:val="28"/>
        </w:rPr>
        <w:t>пальных программ округа Муром»</w:t>
      </w:r>
      <w:r>
        <w:rPr>
          <w:noProof w:val="0"/>
          <w:sz w:val="28"/>
        </w:rPr>
        <w:t>.</w:t>
      </w:r>
    </w:p>
    <w:p w:rsidR="00E86F6A" w:rsidRPr="0057703E" w:rsidRDefault="00E86F6A" w:rsidP="006E61D5">
      <w:pPr>
        <w:ind w:firstLine="851"/>
        <w:jc w:val="both"/>
        <w:rPr>
          <w:noProof w:val="0"/>
          <w:sz w:val="24"/>
          <w:szCs w:val="24"/>
        </w:rPr>
      </w:pPr>
    </w:p>
    <w:p w:rsidR="006E61D5" w:rsidRDefault="006E61D5" w:rsidP="00E86F6A">
      <w:pPr>
        <w:jc w:val="center"/>
        <w:rPr>
          <w:b/>
          <w:sz w:val="28"/>
          <w:szCs w:val="28"/>
        </w:rPr>
      </w:pPr>
      <w:r w:rsidRPr="006E61D5">
        <w:rPr>
          <w:b/>
          <w:sz w:val="28"/>
          <w:szCs w:val="28"/>
        </w:rPr>
        <w:t>Раздел 7</w:t>
      </w:r>
      <w:r w:rsidR="002474AF">
        <w:rPr>
          <w:b/>
          <w:sz w:val="28"/>
          <w:szCs w:val="28"/>
        </w:rPr>
        <w:t>.</w:t>
      </w:r>
      <w:r w:rsidRPr="006E61D5">
        <w:rPr>
          <w:b/>
          <w:sz w:val="28"/>
          <w:szCs w:val="28"/>
        </w:rPr>
        <w:t xml:space="preserve"> Анализ рисков реализации подпрограммы 3 </w:t>
      </w:r>
      <w:r w:rsidR="00D1790E">
        <w:rPr>
          <w:b/>
          <w:sz w:val="28"/>
          <w:szCs w:val="28"/>
        </w:rPr>
        <w:t xml:space="preserve"> и описание мер управления рисками реализации подпрограммы 3.</w:t>
      </w:r>
    </w:p>
    <w:p w:rsidR="00D649B1" w:rsidRDefault="00B5615F" w:rsidP="006B12B6">
      <w:pPr>
        <w:jc w:val="both"/>
        <w:rPr>
          <w:sz w:val="28"/>
          <w:szCs w:val="28"/>
        </w:rPr>
      </w:pPr>
      <w:r>
        <w:rPr>
          <w:sz w:val="28"/>
          <w:szCs w:val="28"/>
        </w:rPr>
        <w:tab/>
      </w:r>
      <w:r w:rsidR="00D649B1" w:rsidRPr="00D649B1">
        <w:rPr>
          <w:sz w:val="28"/>
          <w:szCs w:val="28"/>
        </w:rPr>
        <w:t>Реализация подпрограммы 3</w:t>
      </w:r>
      <w:r w:rsidR="00D649B1">
        <w:rPr>
          <w:sz w:val="28"/>
          <w:szCs w:val="28"/>
        </w:rPr>
        <w:t xml:space="preserve"> сопр</w:t>
      </w:r>
      <w:r w:rsidR="00D45A00">
        <w:rPr>
          <w:sz w:val="28"/>
          <w:szCs w:val="28"/>
        </w:rPr>
        <w:t>о</w:t>
      </w:r>
      <w:r w:rsidR="00D649B1">
        <w:rPr>
          <w:sz w:val="28"/>
          <w:szCs w:val="28"/>
        </w:rPr>
        <w:t>вождается рядом рисков,прежде всего финансово-экономического порядка.</w:t>
      </w:r>
    </w:p>
    <w:p w:rsidR="00D649B1" w:rsidRDefault="00B5615F" w:rsidP="006B12B6">
      <w:pPr>
        <w:jc w:val="both"/>
        <w:rPr>
          <w:sz w:val="28"/>
          <w:szCs w:val="28"/>
        </w:rPr>
      </w:pPr>
      <w:r>
        <w:rPr>
          <w:sz w:val="28"/>
          <w:szCs w:val="28"/>
        </w:rPr>
        <w:tab/>
      </w:r>
      <w:r w:rsidR="00D649B1">
        <w:rPr>
          <w:sz w:val="28"/>
          <w:szCs w:val="28"/>
        </w:rPr>
        <w:t>Финансово-экономические риски  связан</w:t>
      </w:r>
      <w:r w:rsidR="00D45A00">
        <w:rPr>
          <w:sz w:val="28"/>
          <w:szCs w:val="28"/>
        </w:rPr>
        <w:t>ы с сокращением в ходе реализации подпрограммы предусмотренных объемов бюджетных средств, что потребует внесения изменений в подпрограмму</w:t>
      </w:r>
      <w:r w:rsidR="006C61E2">
        <w:rPr>
          <w:sz w:val="28"/>
          <w:szCs w:val="28"/>
        </w:rPr>
        <w:t xml:space="preserve"> 3</w:t>
      </w:r>
      <w:r w:rsidR="00D45A00">
        <w:rPr>
          <w:sz w:val="28"/>
          <w:szCs w:val="28"/>
        </w:rPr>
        <w:t>.</w:t>
      </w:r>
    </w:p>
    <w:p w:rsidR="00D45A00" w:rsidRDefault="00B5615F" w:rsidP="006B12B6">
      <w:pPr>
        <w:jc w:val="both"/>
        <w:rPr>
          <w:sz w:val="28"/>
          <w:szCs w:val="28"/>
        </w:rPr>
      </w:pPr>
      <w:r>
        <w:rPr>
          <w:sz w:val="28"/>
          <w:szCs w:val="28"/>
        </w:rPr>
        <w:tab/>
      </w:r>
      <w:r w:rsidR="00D45A00">
        <w:rPr>
          <w:sz w:val="28"/>
          <w:szCs w:val="28"/>
        </w:rPr>
        <w:t>Основными мерами управления рисками с целью минимизации их влияния на достижение целей и конечных результатов выступают мониторинг, открытость и подотчетность, методическое и аналитическое сопровождение, информационность.</w:t>
      </w:r>
    </w:p>
    <w:p w:rsidR="00E86F6A" w:rsidRPr="00D649B1" w:rsidRDefault="00E86F6A" w:rsidP="006B12B6">
      <w:pPr>
        <w:jc w:val="both"/>
        <w:rPr>
          <w:sz w:val="28"/>
          <w:szCs w:val="28"/>
        </w:rPr>
      </w:pPr>
    </w:p>
    <w:p w:rsidR="00E86F6A" w:rsidRDefault="009E4BF5" w:rsidP="00E86F6A">
      <w:pPr>
        <w:jc w:val="center"/>
        <w:rPr>
          <w:b/>
          <w:noProof w:val="0"/>
          <w:sz w:val="28"/>
        </w:rPr>
      </w:pPr>
      <w:r w:rsidRPr="00730271">
        <w:rPr>
          <w:b/>
          <w:noProof w:val="0"/>
          <w:sz w:val="28"/>
        </w:rPr>
        <w:t>Раздел 8</w:t>
      </w:r>
      <w:r w:rsidR="00D1790E">
        <w:rPr>
          <w:b/>
          <w:noProof w:val="0"/>
          <w:sz w:val="28"/>
        </w:rPr>
        <w:t>.</w:t>
      </w:r>
      <w:r w:rsidRPr="00730271">
        <w:rPr>
          <w:b/>
          <w:noProof w:val="0"/>
          <w:sz w:val="28"/>
        </w:rPr>
        <w:t xml:space="preserve"> «Прогноз сводных показателей муниципальных </w:t>
      </w:r>
    </w:p>
    <w:p w:rsidR="009E4BF5" w:rsidRPr="00730271" w:rsidRDefault="009E4BF5" w:rsidP="00E86F6A">
      <w:pPr>
        <w:jc w:val="center"/>
        <w:rPr>
          <w:b/>
          <w:sz w:val="28"/>
          <w:szCs w:val="28"/>
        </w:rPr>
      </w:pPr>
      <w:r w:rsidRPr="00730271">
        <w:rPr>
          <w:b/>
          <w:noProof w:val="0"/>
          <w:sz w:val="28"/>
        </w:rPr>
        <w:t xml:space="preserve">заданий  по этапам реализации </w:t>
      </w:r>
      <w:r w:rsidRPr="00730271">
        <w:rPr>
          <w:b/>
          <w:sz w:val="28"/>
          <w:szCs w:val="28"/>
        </w:rPr>
        <w:t>подпрограммы 3</w:t>
      </w:r>
    </w:p>
    <w:p w:rsidR="0047507E" w:rsidRDefault="00B5615F" w:rsidP="006C61E2">
      <w:pPr>
        <w:jc w:val="both"/>
        <w:rPr>
          <w:noProof w:val="0"/>
          <w:sz w:val="28"/>
        </w:rPr>
      </w:pPr>
      <w:r>
        <w:rPr>
          <w:sz w:val="28"/>
          <w:szCs w:val="28"/>
        </w:rPr>
        <w:tab/>
      </w:r>
      <w:r w:rsidR="009E4BF5">
        <w:rPr>
          <w:sz w:val="28"/>
          <w:szCs w:val="28"/>
        </w:rPr>
        <w:t xml:space="preserve">Прогноз сводных показателей муниципальных заданий представлен в приложении №4 к </w:t>
      </w:r>
      <w:r w:rsidR="00E055BD">
        <w:rPr>
          <w:sz w:val="28"/>
          <w:szCs w:val="28"/>
        </w:rPr>
        <w:t>П</w:t>
      </w:r>
      <w:r w:rsidR="009E4BF5">
        <w:rPr>
          <w:sz w:val="28"/>
          <w:szCs w:val="28"/>
        </w:rPr>
        <w:t>рограмме</w:t>
      </w:r>
      <w:r w:rsidR="00730271">
        <w:rPr>
          <w:sz w:val="28"/>
          <w:szCs w:val="28"/>
        </w:rPr>
        <w:t>.</w:t>
      </w:r>
    </w:p>
    <w:p w:rsidR="00D91D02" w:rsidRDefault="00D91D02" w:rsidP="00D91D02">
      <w:pPr>
        <w:rPr>
          <w:b/>
          <w:noProof w:val="0"/>
          <w:sz w:val="44"/>
          <w:szCs w:val="44"/>
        </w:rPr>
      </w:pPr>
    </w:p>
    <w:p w:rsidR="00D91D02" w:rsidRDefault="00D91D02" w:rsidP="00D91D02">
      <w:pPr>
        <w:rPr>
          <w:b/>
          <w:noProof w:val="0"/>
          <w:sz w:val="44"/>
          <w:szCs w:val="44"/>
        </w:rPr>
      </w:pPr>
    </w:p>
    <w:p w:rsidR="00D91D02" w:rsidRDefault="00D91D02" w:rsidP="00D91D02">
      <w:pPr>
        <w:rPr>
          <w:b/>
          <w:noProof w:val="0"/>
          <w:sz w:val="44"/>
          <w:szCs w:val="44"/>
        </w:rPr>
      </w:pPr>
    </w:p>
    <w:p w:rsidR="006C61E2" w:rsidRDefault="006C61E2" w:rsidP="00D91D02">
      <w:pPr>
        <w:rPr>
          <w:b/>
          <w:noProof w:val="0"/>
          <w:sz w:val="44"/>
          <w:szCs w:val="44"/>
        </w:rPr>
      </w:pPr>
    </w:p>
    <w:p w:rsidR="0047507E" w:rsidRPr="0047507E" w:rsidRDefault="0047507E" w:rsidP="003B2E76">
      <w:pPr>
        <w:rPr>
          <w:noProof w:val="0"/>
          <w:sz w:val="44"/>
          <w:szCs w:val="44"/>
        </w:rPr>
        <w:sectPr w:rsidR="0047507E" w:rsidRPr="0047507E" w:rsidSect="00686BCB">
          <w:headerReference w:type="even" r:id="rId9"/>
          <w:pgSz w:w="11906" w:h="16838"/>
          <w:pgMar w:top="1134" w:right="851" w:bottom="1276" w:left="1276" w:header="709" w:footer="709" w:gutter="0"/>
          <w:pgNumType w:start="1"/>
          <w:cols w:space="708"/>
          <w:titlePg/>
          <w:docGrid w:linePitch="381"/>
        </w:sectPr>
      </w:pPr>
    </w:p>
    <w:p w:rsidR="00A211FF" w:rsidRDefault="00A211FF" w:rsidP="00D74C46">
      <w:pPr>
        <w:pStyle w:val="ad"/>
        <w:ind w:firstLine="11057"/>
        <w:jc w:val="center"/>
        <w:rPr>
          <w:rFonts w:ascii="Times New Roman" w:hAnsi="Times New Roman"/>
          <w:sz w:val="20"/>
          <w:szCs w:val="20"/>
        </w:rPr>
      </w:pPr>
      <w:r>
        <w:rPr>
          <w:rFonts w:ascii="Times New Roman" w:hAnsi="Times New Roman"/>
          <w:sz w:val="20"/>
          <w:szCs w:val="20"/>
        </w:rPr>
        <w:t>Приложение №1</w:t>
      </w:r>
    </w:p>
    <w:p w:rsidR="00A211FF" w:rsidRDefault="00A211FF" w:rsidP="00D74C46">
      <w:pPr>
        <w:spacing w:line="230" w:lineRule="auto"/>
        <w:ind w:firstLine="11057"/>
        <w:jc w:val="center"/>
      </w:pPr>
      <w:r>
        <w:t>к муниципальной программе</w:t>
      </w:r>
    </w:p>
    <w:p w:rsidR="00A211FF" w:rsidRDefault="00A211FF" w:rsidP="00D74C46">
      <w:pPr>
        <w:spacing w:line="230" w:lineRule="auto"/>
        <w:ind w:firstLine="11057"/>
        <w:jc w:val="center"/>
      </w:pPr>
      <w:r>
        <w:t>«Развитие образования</w:t>
      </w:r>
    </w:p>
    <w:p w:rsidR="00A211FF" w:rsidRDefault="003C3F2E" w:rsidP="00D74C46">
      <w:pPr>
        <w:spacing w:line="230" w:lineRule="auto"/>
        <w:ind w:firstLine="11057"/>
        <w:jc w:val="center"/>
      </w:pPr>
      <w:r>
        <w:t>в округе Муром» на 202</w:t>
      </w:r>
      <w:r w:rsidR="005F0B7E">
        <w:t>1</w:t>
      </w:r>
      <w:r w:rsidR="00A211FF">
        <w:t>-202</w:t>
      </w:r>
      <w:r w:rsidR="005F0B7E">
        <w:t>3</w:t>
      </w:r>
      <w:r w:rsidR="00A211FF">
        <w:t xml:space="preserve"> годы</w:t>
      </w:r>
    </w:p>
    <w:p w:rsidR="00A211FF" w:rsidRDefault="00A211FF" w:rsidP="00A211FF">
      <w:pPr>
        <w:spacing w:line="230" w:lineRule="auto"/>
        <w:jc w:val="center"/>
        <w:rPr>
          <w:b/>
        </w:rPr>
      </w:pPr>
    </w:p>
    <w:p w:rsidR="00A211FF" w:rsidRDefault="00A211FF" w:rsidP="00A211FF">
      <w:pPr>
        <w:spacing w:line="230" w:lineRule="auto"/>
        <w:jc w:val="center"/>
        <w:rPr>
          <w:b/>
        </w:rPr>
      </w:pPr>
      <w:r>
        <w:rPr>
          <w:b/>
        </w:rPr>
        <w:t>ПЕРЕЧЕНЬ</w:t>
      </w:r>
    </w:p>
    <w:p w:rsidR="00A211FF" w:rsidRDefault="00A211FF" w:rsidP="00A211FF">
      <w:pPr>
        <w:spacing w:line="230" w:lineRule="auto"/>
        <w:jc w:val="center"/>
        <w:rPr>
          <w:b/>
          <w:bCs/>
        </w:rPr>
      </w:pPr>
      <w:r>
        <w:rPr>
          <w:b/>
          <w:bCs/>
        </w:rPr>
        <w:t>основных программых мероприятий муниципальной программы «Развитие обра</w:t>
      </w:r>
      <w:r w:rsidR="003C3F2E">
        <w:rPr>
          <w:b/>
          <w:bCs/>
        </w:rPr>
        <w:t>зования  в округе Муром» на 202</w:t>
      </w:r>
      <w:r w:rsidR="001C302F">
        <w:rPr>
          <w:b/>
          <w:bCs/>
        </w:rPr>
        <w:t>1</w:t>
      </w:r>
      <w:r>
        <w:rPr>
          <w:b/>
          <w:bCs/>
        </w:rPr>
        <w:t>-202</w:t>
      </w:r>
      <w:r w:rsidR="001C302F">
        <w:rPr>
          <w:b/>
          <w:bCs/>
        </w:rPr>
        <w:t>3</w:t>
      </w:r>
      <w:r>
        <w:rPr>
          <w:b/>
          <w:bCs/>
        </w:rPr>
        <w:t xml:space="preserve"> годы</w:t>
      </w:r>
    </w:p>
    <w:p w:rsidR="00A211FF" w:rsidRDefault="00A211FF" w:rsidP="00A211FF">
      <w:pPr>
        <w:spacing w:line="230" w:lineRule="auto"/>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382"/>
        <w:gridCol w:w="1446"/>
        <w:gridCol w:w="6"/>
        <w:gridCol w:w="702"/>
        <w:gridCol w:w="30"/>
        <w:gridCol w:w="110"/>
        <w:gridCol w:w="457"/>
        <w:gridCol w:w="136"/>
        <w:gridCol w:w="572"/>
        <w:gridCol w:w="137"/>
        <w:gridCol w:w="1134"/>
        <w:gridCol w:w="514"/>
        <w:gridCol w:w="79"/>
        <w:gridCol w:w="21"/>
        <w:gridCol w:w="95"/>
        <w:gridCol w:w="991"/>
        <w:gridCol w:w="90"/>
        <w:gridCol w:w="879"/>
        <w:gridCol w:w="64"/>
        <w:gridCol w:w="924"/>
        <w:gridCol w:w="52"/>
        <w:gridCol w:w="9"/>
        <w:gridCol w:w="12"/>
        <w:gridCol w:w="851"/>
        <w:gridCol w:w="121"/>
        <w:gridCol w:w="21"/>
        <w:gridCol w:w="1537"/>
        <w:gridCol w:w="21"/>
        <w:gridCol w:w="9"/>
        <w:gridCol w:w="655"/>
        <w:gridCol w:w="567"/>
        <w:gridCol w:w="499"/>
        <w:gridCol w:w="45"/>
      </w:tblGrid>
      <w:tr w:rsidR="00A211FF" w:rsidTr="002529E7">
        <w:trPr>
          <w:gridAfter w:val="1"/>
          <w:wAfter w:w="45" w:type="dxa"/>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A211FF" w:rsidRDefault="00A211FF" w:rsidP="00C752B9">
            <w:pPr>
              <w:spacing w:line="230" w:lineRule="auto"/>
              <w:jc w:val="center"/>
            </w:pPr>
            <w:r>
              <w:t>№ п/п</w:t>
            </w:r>
          </w:p>
        </w:tc>
        <w:tc>
          <w:tcPr>
            <w:tcW w:w="2382" w:type="dxa"/>
            <w:vMerge w:val="restart"/>
            <w:tcBorders>
              <w:top w:val="single" w:sz="4" w:space="0" w:color="auto"/>
              <w:left w:val="single" w:sz="4" w:space="0" w:color="auto"/>
              <w:bottom w:val="single" w:sz="4" w:space="0" w:color="auto"/>
              <w:right w:val="single" w:sz="4" w:space="0" w:color="auto"/>
            </w:tcBorders>
            <w:vAlign w:val="center"/>
          </w:tcPr>
          <w:p w:rsidR="00A211FF" w:rsidRDefault="00A211FF" w:rsidP="00C752B9">
            <w:pPr>
              <w:spacing w:line="230" w:lineRule="auto"/>
              <w:jc w:val="center"/>
            </w:pPr>
            <w:r>
              <w:t>Наименование мероприятия</w:t>
            </w:r>
          </w:p>
        </w:tc>
        <w:tc>
          <w:tcPr>
            <w:tcW w:w="1446" w:type="dxa"/>
            <w:vMerge w:val="restart"/>
            <w:tcBorders>
              <w:top w:val="single" w:sz="4" w:space="0" w:color="auto"/>
              <w:left w:val="single" w:sz="4" w:space="0" w:color="auto"/>
              <w:bottom w:val="single" w:sz="4" w:space="0" w:color="auto"/>
              <w:right w:val="single" w:sz="4" w:space="0" w:color="auto"/>
            </w:tcBorders>
            <w:vAlign w:val="center"/>
          </w:tcPr>
          <w:p w:rsidR="00A211FF" w:rsidRDefault="00A211FF" w:rsidP="00AA14DC">
            <w:pPr>
              <w:spacing w:line="230" w:lineRule="auto"/>
              <w:ind w:right="-108"/>
              <w:jc w:val="center"/>
            </w:pPr>
            <w:r>
              <w:t>Ответственный исполнитель</w:t>
            </w: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tcPr>
          <w:p w:rsidR="00A211FF" w:rsidRDefault="00A211FF" w:rsidP="003B5815">
            <w:pPr>
              <w:spacing w:line="230" w:lineRule="auto"/>
              <w:ind w:right="-153"/>
              <w:jc w:val="center"/>
            </w:pPr>
            <w:r>
              <w:t>Срок испол-нения</w:t>
            </w:r>
          </w:p>
        </w:tc>
        <w:tc>
          <w:tcPr>
            <w:tcW w:w="3190" w:type="dxa"/>
            <w:gridSpan w:val="10"/>
            <w:tcBorders>
              <w:top w:val="single" w:sz="4" w:space="0" w:color="auto"/>
              <w:left w:val="single" w:sz="4" w:space="0" w:color="auto"/>
              <w:bottom w:val="single" w:sz="4" w:space="0" w:color="auto"/>
              <w:right w:val="single" w:sz="4" w:space="0" w:color="auto"/>
            </w:tcBorders>
            <w:vAlign w:val="center"/>
          </w:tcPr>
          <w:p w:rsidR="00A211FF" w:rsidRDefault="00A211FF" w:rsidP="00C752B9">
            <w:pPr>
              <w:spacing w:line="230" w:lineRule="auto"/>
              <w:jc w:val="center"/>
            </w:pPr>
            <w:r>
              <w:t>Код бюджетной классификации</w:t>
            </w:r>
          </w:p>
        </w:tc>
        <w:tc>
          <w:tcPr>
            <w:tcW w:w="1176" w:type="dxa"/>
            <w:gridSpan w:val="3"/>
            <w:vMerge w:val="restart"/>
            <w:tcBorders>
              <w:top w:val="single" w:sz="4" w:space="0" w:color="auto"/>
              <w:left w:val="single" w:sz="4" w:space="0" w:color="auto"/>
              <w:bottom w:val="single" w:sz="4" w:space="0" w:color="auto"/>
              <w:right w:val="single" w:sz="4" w:space="0" w:color="auto"/>
            </w:tcBorders>
            <w:vAlign w:val="center"/>
          </w:tcPr>
          <w:p w:rsidR="00A211FF" w:rsidRDefault="00AA14DC" w:rsidP="00C752B9">
            <w:pPr>
              <w:spacing w:line="230" w:lineRule="auto"/>
              <w:jc w:val="center"/>
            </w:pPr>
            <w:r>
              <w:t>Источник финансиро</w:t>
            </w:r>
            <w:r w:rsidR="00A211FF">
              <w:t>вания</w:t>
            </w:r>
          </w:p>
        </w:tc>
        <w:tc>
          <w:tcPr>
            <w:tcW w:w="2933" w:type="dxa"/>
            <w:gridSpan w:val="9"/>
            <w:tcBorders>
              <w:top w:val="single" w:sz="4" w:space="0" w:color="auto"/>
              <w:left w:val="single" w:sz="4" w:space="0" w:color="auto"/>
              <w:bottom w:val="single" w:sz="4" w:space="0" w:color="auto"/>
              <w:right w:val="single" w:sz="4" w:space="0" w:color="auto"/>
            </w:tcBorders>
            <w:vAlign w:val="center"/>
          </w:tcPr>
          <w:p w:rsidR="00A211FF" w:rsidRDefault="00A211FF" w:rsidP="00C752B9">
            <w:pPr>
              <w:spacing w:line="230" w:lineRule="auto"/>
              <w:jc w:val="center"/>
            </w:pPr>
            <w:r>
              <w:t>Расходы</w:t>
            </w:r>
          </w:p>
        </w:tc>
        <w:tc>
          <w:tcPr>
            <w:tcW w:w="1558" w:type="dxa"/>
            <w:gridSpan w:val="2"/>
            <w:vMerge w:val="restart"/>
            <w:tcBorders>
              <w:top w:val="single" w:sz="4" w:space="0" w:color="auto"/>
              <w:left w:val="single" w:sz="4" w:space="0" w:color="auto"/>
              <w:bottom w:val="single" w:sz="4" w:space="0" w:color="auto"/>
              <w:right w:val="single" w:sz="4" w:space="0" w:color="auto"/>
            </w:tcBorders>
            <w:vAlign w:val="center"/>
          </w:tcPr>
          <w:p w:rsidR="00A211FF" w:rsidRDefault="00A211FF" w:rsidP="00C752B9">
            <w:pPr>
              <w:spacing w:line="230" w:lineRule="auto"/>
              <w:jc w:val="center"/>
            </w:pPr>
            <w:r>
              <w:t>Наименование целевого показателя</w:t>
            </w:r>
          </w:p>
        </w:tc>
        <w:tc>
          <w:tcPr>
            <w:tcW w:w="664" w:type="dxa"/>
            <w:gridSpan w:val="2"/>
            <w:vMerge w:val="restart"/>
            <w:tcBorders>
              <w:top w:val="single" w:sz="4" w:space="0" w:color="auto"/>
              <w:left w:val="single" w:sz="4" w:space="0" w:color="auto"/>
              <w:bottom w:val="single" w:sz="4" w:space="0" w:color="auto"/>
              <w:right w:val="single" w:sz="4" w:space="0" w:color="auto"/>
            </w:tcBorders>
            <w:vAlign w:val="center"/>
          </w:tcPr>
          <w:p w:rsidR="00A211FF" w:rsidRPr="00F13A90" w:rsidRDefault="003E0BCB" w:rsidP="00C752B9">
            <w:pPr>
              <w:spacing w:line="230" w:lineRule="auto"/>
              <w:jc w:val="center"/>
            </w:pPr>
            <w:r w:rsidRPr="00F13A90">
              <w:t>2021</w:t>
            </w:r>
          </w:p>
          <w:p w:rsidR="00A211FF" w:rsidRPr="00F13A90" w:rsidRDefault="00A211FF" w:rsidP="00C752B9">
            <w:pPr>
              <w:spacing w:line="230" w:lineRule="auto"/>
              <w:jc w:val="center"/>
            </w:pPr>
            <w:r w:rsidRPr="00F13A90">
              <w:t>год</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211FF" w:rsidRPr="00F13A90" w:rsidRDefault="00A211FF" w:rsidP="00C752B9">
            <w:pPr>
              <w:spacing w:line="230" w:lineRule="auto"/>
              <w:ind w:right="-261"/>
            </w:pPr>
            <w:r w:rsidRPr="00F13A90">
              <w:t>202</w:t>
            </w:r>
            <w:r w:rsidR="003E0BCB" w:rsidRPr="00F13A90">
              <w:t>2</w:t>
            </w:r>
          </w:p>
          <w:p w:rsidR="00A211FF" w:rsidRPr="00F13A90" w:rsidRDefault="00A211FF" w:rsidP="00C752B9">
            <w:pPr>
              <w:spacing w:line="230" w:lineRule="auto"/>
              <w:ind w:right="-261"/>
            </w:pPr>
            <w:r w:rsidRPr="00F13A90">
              <w:t>год</w:t>
            </w:r>
          </w:p>
        </w:tc>
        <w:tc>
          <w:tcPr>
            <w:tcW w:w="499" w:type="dxa"/>
            <w:vMerge w:val="restart"/>
            <w:tcBorders>
              <w:top w:val="single" w:sz="4" w:space="0" w:color="auto"/>
              <w:left w:val="single" w:sz="4" w:space="0" w:color="auto"/>
              <w:bottom w:val="single" w:sz="4" w:space="0" w:color="auto"/>
              <w:right w:val="single" w:sz="4" w:space="0" w:color="auto"/>
            </w:tcBorders>
            <w:vAlign w:val="center"/>
          </w:tcPr>
          <w:p w:rsidR="00A211FF" w:rsidRPr="00F13A90" w:rsidRDefault="00A211FF" w:rsidP="00D70221">
            <w:pPr>
              <w:spacing w:line="230" w:lineRule="auto"/>
              <w:ind w:right="-108" w:hanging="34"/>
              <w:jc w:val="center"/>
            </w:pPr>
            <w:r w:rsidRPr="00F13A90">
              <w:t>202</w:t>
            </w:r>
            <w:r w:rsidR="003E0BCB" w:rsidRPr="00F13A90">
              <w:t>3</w:t>
            </w:r>
          </w:p>
          <w:p w:rsidR="00A211FF" w:rsidRPr="00F13A90" w:rsidRDefault="00A211FF" w:rsidP="00D70221">
            <w:pPr>
              <w:spacing w:line="230" w:lineRule="auto"/>
              <w:ind w:right="-108" w:hanging="34"/>
              <w:jc w:val="center"/>
            </w:pPr>
            <w:r w:rsidRPr="00F13A90">
              <w:t>год</w:t>
            </w:r>
          </w:p>
        </w:tc>
      </w:tr>
      <w:tr w:rsidR="00A211FF" w:rsidTr="002529E7">
        <w:trPr>
          <w:gridAfter w:val="1"/>
          <w:wAfter w:w="45" w:type="dxa"/>
        </w:trPr>
        <w:tc>
          <w:tcPr>
            <w:tcW w:w="709" w:type="dxa"/>
            <w:vMerge/>
            <w:tcBorders>
              <w:top w:val="single" w:sz="4" w:space="0" w:color="auto"/>
              <w:left w:val="single" w:sz="4" w:space="0" w:color="auto"/>
              <w:bottom w:val="single" w:sz="4" w:space="0" w:color="auto"/>
              <w:right w:val="single" w:sz="4" w:space="0" w:color="auto"/>
            </w:tcBorders>
            <w:vAlign w:val="center"/>
          </w:tcPr>
          <w:p w:rsidR="00A211FF" w:rsidRDefault="00A211FF" w:rsidP="00C752B9"/>
        </w:tc>
        <w:tc>
          <w:tcPr>
            <w:tcW w:w="2382" w:type="dxa"/>
            <w:vMerge/>
            <w:tcBorders>
              <w:top w:val="single" w:sz="4" w:space="0" w:color="auto"/>
              <w:left w:val="single" w:sz="4" w:space="0" w:color="auto"/>
              <w:bottom w:val="single" w:sz="4" w:space="0" w:color="auto"/>
              <w:right w:val="single" w:sz="4" w:space="0" w:color="auto"/>
            </w:tcBorders>
            <w:vAlign w:val="center"/>
          </w:tcPr>
          <w:p w:rsidR="00A211FF" w:rsidRDefault="00A211FF" w:rsidP="00C752B9"/>
        </w:tc>
        <w:tc>
          <w:tcPr>
            <w:tcW w:w="1446" w:type="dxa"/>
            <w:vMerge/>
            <w:tcBorders>
              <w:top w:val="single" w:sz="4" w:space="0" w:color="auto"/>
              <w:left w:val="single" w:sz="4" w:space="0" w:color="auto"/>
              <w:bottom w:val="single" w:sz="4" w:space="0" w:color="auto"/>
              <w:right w:val="single" w:sz="4" w:space="0" w:color="auto"/>
            </w:tcBorders>
            <w:vAlign w:val="center"/>
          </w:tcPr>
          <w:p w:rsidR="00A211FF" w:rsidRDefault="00A211FF" w:rsidP="00C752B9"/>
        </w:tc>
        <w:tc>
          <w:tcPr>
            <w:tcW w:w="708" w:type="dxa"/>
            <w:gridSpan w:val="2"/>
            <w:vMerge/>
            <w:tcBorders>
              <w:top w:val="single" w:sz="4" w:space="0" w:color="auto"/>
              <w:left w:val="single" w:sz="4" w:space="0" w:color="auto"/>
              <w:bottom w:val="single" w:sz="4" w:space="0" w:color="auto"/>
              <w:right w:val="single" w:sz="4" w:space="0" w:color="auto"/>
            </w:tcBorders>
            <w:vAlign w:val="center"/>
          </w:tcPr>
          <w:p w:rsidR="00A211FF" w:rsidRDefault="00A211FF" w:rsidP="00C752B9"/>
        </w:tc>
        <w:tc>
          <w:tcPr>
            <w:tcW w:w="597" w:type="dxa"/>
            <w:gridSpan w:val="3"/>
            <w:tcBorders>
              <w:top w:val="single" w:sz="4" w:space="0" w:color="auto"/>
              <w:left w:val="single" w:sz="4" w:space="0" w:color="auto"/>
              <w:bottom w:val="single" w:sz="4" w:space="0" w:color="auto"/>
              <w:right w:val="single" w:sz="4" w:space="0" w:color="auto"/>
            </w:tcBorders>
          </w:tcPr>
          <w:p w:rsidR="00A211FF" w:rsidRDefault="00A211FF" w:rsidP="00C752B9">
            <w:pPr>
              <w:spacing w:line="230" w:lineRule="auto"/>
              <w:ind w:left="-108" w:right="-108"/>
            </w:pPr>
            <w:r>
              <w:t>ГРБС</w:t>
            </w:r>
          </w:p>
        </w:tc>
        <w:tc>
          <w:tcPr>
            <w:tcW w:w="708" w:type="dxa"/>
            <w:gridSpan w:val="2"/>
            <w:tcBorders>
              <w:top w:val="single" w:sz="4" w:space="0" w:color="auto"/>
              <w:left w:val="single" w:sz="4" w:space="0" w:color="auto"/>
              <w:bottom w:val="single" w:sz="4" w:space="0" w:color="auto"/>
              <w:right w:val="single" w:sz="4" w:space="0" w:color="auto"/>
            </w:tcBorders>
          </w:tcPr>
          <w:p w:rsidR="00A211FF" w:rsidRDefault="00A211FF" w:rsidP="00C752B9">
            <w:pPr>
              <w:spacing w:line="230" w:lineRule="auto"/>
            </w:pPr>
            <w:r>
              <w:t xml:space="preserve">Рз </w:t>
            </w:r>
          </w:p>
          <w:p w:rsidR="00A211FF" w:rsidRDefault="00A211FF" w:rsidP="00C752B9">
            <w:pPr>
              <w:spacing w:line="230" w:lineRule="auto"/>
            </w:pPr>
            <w:r>
              <w:t>Пр</w:t>
            </w:r>
          </w:p>
        </w:tc>
        <w:tc>
          <w:tcPr>
            <w:tcW w:w="1271" w:type="dxa"/>
            <w:gridSpan w:val="2"/>
            <w:tcBorders>
              <w:top w:val="single" w:sz="4" w:space="0" w:color="auto"/>
              <w:left w:val="single" w:sz="4" w:space="0" w:color="auto"/>
              <w:bottom w:val="single" w:sz="4" w:space="0" w:color="auto"/>
              <w:right w:val="single" w:sz="4" w:space="0" w:color="auto"/>
            </w:tcBorders>
          </w:tcPr>
          <w:p w:rsidR="00A211FF" w:rsidRDefault="00A211FF" w:rsidP="00C752B9">
            <w:pPr>
              <w:spacing w:line="230" w:lineRule="auto"/>
            </w:pPr>
            <w:r>
              <w:t>ЦСР</w:t>
            </w:r>
          </w:p>
        </w:tc>
        <w:tc>
          <w:tcPr>
            <w:tcW w:w="614" w:type="dxa"/>
            <w:gridSpan w:val="3"/>
            <w:tcBorders>
              <w:top w:val="single" w:sz="4" w:space="0" w:color="auto"/>
              <w:left w:val="single" w:sz="4" w:space="0" w:color="auto"/>
              <w:bottom w:val="single" w:sz="4" w:space="0" w:color="auto"/>
              <w:right w:val="single" w:sz="4" w:space="0" w:color="auto"/>
            </w:tcBorders>
          </w:tcPr>
          <w:p w:rsidR="00A211FF" w:rsidRDefault="00A211FF" w:rsidP="00C752B9">
            <w:pPr>
              <w:spacing w:line="230" w:lineRule="auto"/>
            </w:pPr>
            <w:r>
              <w:t>ВР</w:t>
            </w:r>
          </w:p>
        </w:tc>
        <w:tc>
          <w:tcPr>
            <w:tcW w:w="1176" w:type="dxa"/>
            <w:gridSpan w:val="3"/>
            <w:vMerge/>
            <w:tcBorders>
              <w:top w:val="single" w:sz="4" w:space="0" w:color="auto"/>
              <w:left w:val="single" w:sz="4" w:space="0" w:color="auto"/>
              <w:bottom w:val="single" w:sz="4" w:space="0" w:color="auto"/>
              <w:right w:val="single" w:sz="4" w:space="0" w:color="auto"/>
            </w:tcBorders>
            <w:vAlign w:val="center"/>
          </w:tcPr>
          <w:p w:rsidR="00A211FF" w:rsidRDefault="00A211FF" w:rsidP="00C752B9"/>
        </w:tc>
        <w:tc>
          <w:tcPr>
            <w:tcW w:w="943" w:type="dxa"/>
            <w:gridSpan w:val="2"/>
            <w:tcBorders>
              <w:top w:val="single" w:sz="4" w:space="0" w:color="auto"/>
              <w:left w:val="single" w:sz="4" w:space="0" w:color="auto"/>
              <w:bottom w:val="single" w:sz="4" w:space="0" w:color="auto"/>
              <w:right w:val="single" w:sz="4" w:space="0" w:color="auto"/>
            </w:tcBorders>
          </w:tcPr>
          <w:p w:rsidR="00A211FF" w:rsidRPr="00F13A90" w:rsidRDefault="003E0BCB" w:rsidP="00C752B9">
            <w:pPr>
              <w:spacing w:line="230" w:lineRule="auto"/>
            </w:pPr>
            <w:r w:rsidRPr="00F13A90">
              <w:t>2021год</w:t>
            </w:r>
          </w:p>
        </w:tc>
        <w:tc>
          <w:tcPr>
            <w:tcW w:w="997" w:type="dxa"/>
            <w:gridSpan w:val="4"/>
            <w:tcBorders>
              <w:top w:val="single" w:sz="4" w:space="0" w:color="auto"/>
              <w:left w:val="single" w:sz="4" w:space="0" w:color="auto"/>
              <w:bottom w:val="single" w:sz="4" w:space="0" w:color="auto"/>
              <w:right w:val="single" w:sz="4" w:space="0" w:color="auto"/>
            </w:tcBorders>
          </w:tcPr>
          <w:p w:rsidR="00A211FF" w:rsidRPr="00F13A90" w:rsidRDefault="003E0BCB" w:rsidP="003C3F2E">
            <w:pPr>
              <w:spacing w:line="230" w:lineRule="auto"/>
            </w:pPr>
            <w:r w:rsidRPr="00F13A90">
              <w:t>2022 год</w:t>
            </w:r>
          </w:p>
        </w:tc>
        <w:tc>
          <w:tcPr>
            <w:tcW w:w="993" w:type="dxa"/>
            <w:gridSpan w:val="3"/>
            <w:tcBorders>
              <w:top w:val="single" w:sz="4" w:space="0" w:color="auto"/>
              <w:left w:val="single" w:sz="4" w:space="0" w:color="auto"/>
              <w:bottom w:val="single" w:sz="4" w:space="0" w:color="auto"/>
              <w:right w:val="single" w:sz="4" w:space="0" w:color="auto"/>
            </w:tcBorders>
          </w:tcPr>
          <w:p w:rsidR="00A211FF" w:rsidRPr="00F13A90" w:rsidRDefault="00A211FF" w:rsidP="003C3F2E">
            <w:pPr>
              <w:spacing w:line="230" w:lineRule="auto"/>
            </w:pPr>
            <w:r w:rsidRPr="00F13A90">
              <w:t>202</w:t>
            </w:r>
            <w:r w:rsidR="003E0BCB" w:rsidRPr="00F13A90">
              <w:t xml:space="preserve">3 </w:t>
            </w:r>
            <w:r w:rsidRPr="00F13A90">
              <w:t>год</w:t>
            </w:r>
          </w:p>
        </w:tc>
        <w:tc>
          <w:tcPr>
            <w:tcW w:w="1558" w:type="dxa"/>
            <w:gridSpan w:val="2"/>
            <w:vMerge/>
            <w:tcBorders>
              <w:top w:val="single" w:sz="4" w:space="0" w:color="auto"/>
              <w:left w:val="single" w:sz="4" w:space="0" w:color="auto"/>
              <w:bottom w:val="single" w:sz="4" w:space="0" w:color="auto"/>
              <w:right w:val="single" w:sz="4" w:space="0" w:color="auto"/>
            </w:tcBorders>
            <w:vAlign w:val="center"/>
          </w:tcPr>
          <w:p w:rsidR="00A211FF" w:rsidRDefault="00A211FF" w:rsidP="00C752B9"/>
        </w:tc>
        <w:tc>
          <w:tcPr>
            <w:tcW w:w="664" w:type="dxa"/>
            <w:gridSpan w:val="2"/>
            <w:vMerge/>
            <w:tcBorders>
              <w:top w:val="single" w:sz="4" w:space="0" w:color="auto"/>
              <w:left w:val="single" w:sz="4" w:space="0" w:color="auto"/>
              <w:bottom w:val="single" w:sz="4" w:space="0" w:color="auto"/>
              <w:right w:val="single" w:sz="4" w:space="0" w:color="auto"/>
            </w:tcBorders>
            <w:vAlign w:val="center"/>
          </w:tcPr>
          <w:p w:rsidR="00A211FF" w:rsidRDefault="00A211FF" w:rsidP="00C752B9"/>
        </w:tc>
        <w:tc>
          <w:tcPr>
            <w:tcW w:w="567" w:type="dxa"/>
            <w:vMerge/>
            <w:tcBorders>
              <w:top w:val="single" w:sz="4" w:space="0" w:color="auto"/>
              <w:left w:val="single" w:sz="4" w:space="0" w:color="auto"/>
              <w:bottom w:val="single" w:sz="4" w:space="0" w:color="auto"/>
              <w:right w:val="single" w:sz="4" w:space="0" w:color="auto"/>
            </w:tcBorders>
            <w:vAlign w:val="center"/>
          </w:tcPr>
          <w:p w:rsidR="00A211FF" w:rsidRDefault="00A211FF" w:rsidP="00C752B9"/>
        </w:tc>
        <w:tc>
          <w:tcPr>
            <w:tcW w:w="499" w:type="dxa"/>
            <w:vMerge/>
            <w:tcBorders>
              <w:top w:val="single" w:sz="4" w:space="0" w:color="auto"/>
              <w:left w:val="single" w:sz="4" w:space="0" w:color="auto"/>
              <w:bottom w:val="single" w:sz="4" w:space="0" w:color="auto"/>
              <w:right w:val="single" w:sz="4" w:space="0" w:color="auto"/>
            </w:tcBorders>
            <w:vAlign w:val="center"/>
          </w:tcPr>
          <w:p w:rsidR="00A211FF" w:rsidRDefault="00A211FF" w:rsidP="00C752B9"/>
        </w:tc>
      </w:tr>
      <w:tr w:rsidR="00A211FF" w:rsidTr="002529E7">
        <w:trPr>
          <w:gridAfter w:val="1"/>
          <w:wAfter w:w="45" w:type="dxa"/>
        </w:trPr>
        <w:tc>
          <w:tcPr>
            <w:tcW w:w="15832" w:type="dxa"/>
            <w:gridSpan w:val="33"/>
            <w:tcBorders>
              <w:top w:val="single" w:sz="4" w:space="0" w:color="auto"/>
              <w:left w:val="single" w:sz="4" w:space="0" w:color="auto"/>
              <w:bottom w:val="single" w:sz="4" w:space="0" w:color="auto"/>
              <w:right w:val="single" w:sz="4" w:space="0" w:color="auto"/>
            </w:tcBorders>
            <w:vAlign w:val="center"/>
          </w:tcPr>
          <w:p w:rsidR="00A211FF" w:rsidRDefault="00A211FF" w:rsidP="00452600">
            <w:pPr>
              <w:rPr>
                <w:noProof w:val="0"/>
              </w:rPr>
            </w:pPr>
            <w:r>
              <w:rPr>
                <w:b/>
              </w:rPr>
              <w:t xml:space="preserve">Цели: </w:t>
            </w:r>
          </w:p>
          <w:p w:rsidR="00A211FF" w:rsidRDefault="00A211FF" w:rsidP="00C752B9">
            <w:pPr>
              <w:numPr>
                <w:ilvl w:val="0"/>
                <w:numId w:val="20"/>
              </w:numPr>
              <w:ind w:left="0"/>
              <w:rPr>
                <w:noProof w:val="0"/>
              </w:rPr>
            </w:pPr>
            <w:r>
              <w:rPr>
                <w:noProof w:val="0"/>
                <w:sz w:val="28"/>
              </w:rPr>
              <w:t>1.</w:t>
            </w:r>
            <w:r>
              <w:rPr>
                <w:noProof w:val="0"/>
              </w:rPr>
              <w:t>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A211FF" w:rsidRDefault="00A211FF" w:rsidP="00C752B9">
            <w:pPr>
              <w:numPr>
                <w:ilvl w:val="0"/>
                <w:numId w:val="20"/>
              </w:numPr>
              <w:ind w:left="0"/>
              <w:rPr>
                <w:noProof w:val="0"/>
              </w:rPr>
            </w:pPr>
            <w:r>
              <w:rPr>
                <w:noProof w:val="0"/>
              </w:rPr>
              <w:t xml:space="preserve">2.Обеспечение адаптации детей-сирот,  детей, оставшихся без попечения родителей, лиц из их числа в обществе и на рынке труда, создание условий для их социальной мобильности. </w:t>
            </w:r>
          </w:p>
          <w:p w:rsidR="00A211FF" w:rsidRDefault="00A211FF" w:rsidP="00C752B9">
            <w:pPr>
              <w:ind w:left="885" w:hanging="851"/>
              <w:rPr>
                <w:noProof w:val="0"/>
              </w:rPr>
            </w:pPr>
            <w:r>
              <w:rPr>
                <w:noProof w:val="0"/>
              </w:rPr>
              <w:t xml:space="preserve">3.Обеспечение организационных условий для реализации Программы </w:t>
            </w:r>
          </w:p>
          <w:p w:rsidR="007B4795" w:rsidRDefault="007B4795" w:rsidP="00C752B9">
            <w:pPr>
              <w:ind w:left="885" w:hanging="851"/>
            </w:pPr>
          </w:p>
          <w:p w:rsidR="00A211FF" w:rsidRDefault="00A211FF" w:rsidP="00C752B9">
            <w:pPr>
              <w:rPr>
                <w:noProof w:val="0"/>
                <w:sz w:val="28"/>
              </w:rPr>
            </w:pPr>
            <w:r>
              <w:rPr>
                <w:b/>
                <w:noProof w:val="0"/>
              </w:rPr>
              <w:t>Задачи:</w:t>
            </w:r>
          </w:p>
          <w:p w:rsidR="00A211FF" w:rsidRDefault="00A211FF" w:rsidP="00C752B9">
            <w:pPr>
              <w:rPr>
                <w:noProof w:val="0"/>
              </w:rPr>
            </w:pPr>
            <w:r>
              <w:rPr>
                <w:noProof w:val="0"/>
              </w:rPr>
              <w:t>1.Создание в системе дошкольного образования детей равных возможностей для получения качественного образования в округе.</w:t>
            </w:r>
          </w:p>
          <w:p w:rsidR="00A211FF" w:rsidRDefault="00A211FF" w:rsidP="00C752B9">
            <w:pPr>
              <w:rPr>
                <w:noProof w:val="0"/>
              </w:rPr>
            </w:pPr>
            <w:r>
              <w:rPr>
                <w:noProof w:val="0"/>
              </w:rPr>
              <w:t>2. Развитие  дошкольной образовательной сети, обеспечивающей равный доступ граждан  округа к услугам дошкольного образования, модернизация содержания дошкольного образования.</w:t>
            </w:r>
          </w:p>
          <w:p w:rsidR="00A211FF" w:rsidRDefault="00A211FF" w:rsidP="00C752B9">
            <w:pPr>
              <w:rPr>
                <w:noProof w:val="0"/>
              </w:rPr>
            </w:pPr>
            <w:r>
              <w:rPr>
                <w:noProof w:val="0"/>
              </w:rPr>
              <w:t xml:space="preserve">3.Создание условий для устойчивого развития системы  общего и дополнительного образования детей, обеспечение ее современного качества, доступности и эффективности. </w:t>
            </w:r>
          </w:p>
          <w:p w:rsidR="00A211FF" w:rsidRDefault="00A211FF" w:rsidP="00C752B9">
            <w:pPr>
              <w:rPr>
                <w:noProof w:val="0"/>
              </w:rPr>
            </w:pPr>
            <w:r>
              <w:rPr>
                <w:noProof w:val="0"/>
              </w:rPr>
              <w:t>4. Повышение привлекательности  работы в должности  педагога  в общеобразовательных организациях округа.</w:t>
            </w:r>
          </w:p>
          <w:p w:rsidR="00A211FF" w:rsidRDefault="00A211FF" w:rsidP="00C752B9">
            <w:pPr>
              <w:rPr>
                <w:noProof w:val="0"/>
              </w:rPr>
            </w:pPr>
            <w:r>
              <w:rPr>
                <w:noProof w:val="0"/>
              </w:rPr>
              <w:t>5. Обеспечение защиты прав и интересов детей-сирот и  детей, оставшихся без попечения родителей и лиц  из числа детей-сирот и детей, оставшихся без попечения родителей.</w:t>
            </w:r>
          </w:p>
          <w:p w:rsidR="00A211FF" w:rsidRDefault="00A211FF" w:rsidP="00C752B9">
            <w:pPr>
              <w:rPr>
                <w:noProof w:val="0"/>
              </w:rPr>
            </w:pPr>
            <w:r>
              <w:rPr>
                <w:noProof w:val="0"/>
              </w:rPr>
              <w:t xml:space="preserve">6. Создание условий для обеспечения адаптации детей-сирот, детей, оставшихся без попечения родителей, лиц из их числа в обществе  и на рынке труда. </w:t>
            </w:r>
          </w:p>
          <w:p w:rsidR="00A211FF" w:rsidRDefault="00A211FF" w:rsidP="00C752B9">
            <w:pPr>
              <w:rPr>
                <w:noProof w:val="0"/>
              </w:rPr>
            </w:pPr>
            <w:r>
              <w:rPr>
                <w:noProof w:val="0"/>
              </w:rPr>
              <w:t>7.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7B4795" w:rsidRDefault="00A211FF" w:rsidP="00F74541">
            <w:pPr>
              <w:rPr>
                <w:noProof w:val="0"/>
              </w:rPr>
            </w:pPr>
            <w:r>
              <w:rPr>
                <w:noProof w:val="0"/>
              </w:rPr>
              <w:t>8. Обеспечение эффективной реализации муниципальной программы «Развитие образования в округе Муром»  на 20</w:t>
            </w:r>
            <w:r w:rsidR="00F74541">
              <w:rPr>
                <w:noProof w:val="0"/>
              </w:rPr>
              <w:t>20</w:t>
            </w:r>
            <w:r>
              <w:rPr>
                <w:noProof w:val="0"/>
              </w:rPr>
              <w:t>-202</w:t>
            </w:r>
            <w:r w:rsidR="00F74541">
              <w:rPr>
                <w:noProof w:val="0"/>
              </w:rPr>
              <w:t>2</w:t>
            </w:r>
            <w:r>
              <w:rPr>
                <w:noProof w:val="0"/>
              </w:rPr>
              <w:t xml:space="preserve"> годы.</w:t>
            </w:r>
          </w:p>
        </w:tc>
      </w:tr>
      <w:tr w:rsidR="00A211FF" w:rsidTr="002529E7">
        <w:trPr>
          <w:gridAfter w:val="1"/>
          <w:wAfter w:w="45" w:type="dxa"/>
        </w:trPr>
        <w:tc>
          <w:tcPr>
            <w:tcW w:w="15832" w:type="dxa"/>
            <w:gridSpan w:val="33"/>
            <w:tcBorders>
              <w:top w:val="single" w:sz="4" w:space="0" w:color="auto"/>
              <w:left w:val="single" w:sz="4" w:space="0" w:color="auto"/>
              <w:bottom w:val="single" w:sz="4" w:space="0" w:color="auto"/>
              <w:right w:val="single" w:sz="4" w:space="0" w:color="auto"/>
            </w:tcBorders>
            <w:vAlign w:val="center"/>
          </w:tcPr>
          <w:p w:rsidR="00A211FF" w:rsidRDefault="00A211FF" w:rsidP="00C752B9">
            <w:pPr>
              <w:rPr>
                <w:b/>
              </w:rPr>
            </w:pPr>
            <w:r>
              <w:rPr>
                <w:b/>
              </w:rPr>
              <w:t>Подпрограмма 1. «Развитие дошкольного, общего и дополнительного образования  детей в округе Муром»</w:t>
            </w:r>
          </w:p>
          <w:p w:rsidR="00A211FF" w:rsidRDefault="00A211FF" w:rsidP="00C752B9">
            <w:pPr>
              <w:rPr>
                <w:b/>
              </w:rPr>
            </w:pPr>
            <w:r>
              <w:rPr>
                <w:b/>
              </w:rPr>
              <w:t>Цели:</w:t>
            </w:r>
          </w:p>
          <w:p w:rsidR="00A211FF" w:rsidRDefault="00A211FF" w:rsidP="00C752B9">
            <w:pPr>
              <w:rPr>
                <w:noProof w:val="0"/>
              </w:rPr>
            </w:pPr>
            <w:r>
              <w:rPr>
                <w:noProof w:val="0"/>
              </w:rPr>
              <w:t>-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A211FF" w:rsidRDefault="00A211FF" w:rsidP="00C752B9">
            <w:pPr>
              <w:rPr>
                <w:b/>
              </w:rPr>
            </w:pPr>
            <w:r>
              <w:rPr>
                <w:b/>
              </w:rPr>
              <w:t xml:space="preserve">  Задачи:</w:t>
            </w:r>
          </w:p>
          <w:p w:rsidR="00A211FF" w:rsidRDefault="00A211FF" w:rsidP="00C752B9">
            <w:pPr>
              <w:rPr>
                <w:noProof w:val="0"/>
              </w:rPr>
            </w:pPr>
            <w:r>
              <w:t>1.</w:t>
            </w:r>
            <w:r>
              <w:rPr>
                <w:noProof w:val="0"/>
              </w:rPr>
              <w:t>Создание в системе дошкольного образования  детей равных возможностей для получения  качественного образования.</w:t>
            </w:r>
          </w:p>
          <w:p w:rsidR="00A211FF" w:rsidRDefault="00A211FF" w:rsidP="00C752B9">
            <w:pPr>
              <w:rPr>
                <w:noProof w:val="0"/>
              </w:rPr>
            </w:pPr>
            <w:r>
              <w:rPr>
                <w:noProof w:val="0"/>
              </w:rPr>
              <w:t>2. Развитие  дошкольной образовательной сети, обеспечивающей равный доступ граждан  округа к услугам дошкольного образования, модернизация содержания образования.</w:t>
            </w:r>
          </w:p>
          <w:p w:rsidR="00A211FF" w:rsidRDefault="00A211FF" w:rsidP="00C752B9">
            <w:pPr>
              <w:rPr>
                <w:noProof w:val="0"/>
              </w:rPr>
            </w:pPr>
            <w:r>
              <w:rPr>
                <w:noProof w:val="0"/>
              </w:rPr>
              <w:t xml:space="preserve">3. Создание условий  для устойчивого развития системы общего  и  дополнительного образования детей, обеспечение ее современного качества, доступности и эффективности.  </w:t>
            </w:r>
          </w:p>
          <w:p w:rsidR="00A211FF" w:rsidRDefault="00A211FF" w:rsidP="00452600">
            <w:pPr>
              <w:rPr>
                <w:noProof w:val="0"/>
              </w:rPr>
            </w:pPr>
            <w:r>
              <w:rPr>
                <w:noProof w:val="0"/>
              </w:rPr>
              <w:t>4. Повышение привлекательности  работы в должности  педагога  в  муниципальных общеобразовательных организациях, расположенных  на территории округа.</w:t>
            </w:r>
          </w:p>
        </w:tc>
      </w:tr>
      <w:tr w:rsidR="00A211FF" w:rsidTr="007359AB">
        <w:tc>
          <w:tcPr>
            <w:tcW w:w="709" w:type="dxa"/>
            <w:tcBorders>
              <w:top w:val="single" w:sz="4" w:space="0" w:color="auto"/>
              <w:left w:val="single" w:sz="4" w:space="0" w:color="auto"/>
              <w:bottom w:val="single" w:sz="4" w:space="0" w:color="auto"/>
              <w:right w:val="single" w:sz="4" w:space="0" w:color="auto"/>
            </w:tcBorders>
          </w:tcPr>
          <w:p w:rsidR="00A211FF" w:rsidRDefault="00A211FF" w:rsidP="00C752B9">
            <w:pPr>
              <w:spacing w:line="230" w:lineRule="auto"/>
            </w:pPr>
            <w:r>
              <w:t>1.1</w:t>
            </w:r>
          </w:p>
        </w:tc>
        <w:tc>
          <w:tcPr>
            <w:tcW w:w="2382" w:type="dxa"/>
            <w:tcBorders>
              <w:top w:val="single" w:sz="4" w:space="0" w:color="auto"/>
              <w:left w:val="single" w:sz="4" w:space="0" w:color="auto"/>
              <w:bottom w:val="single" w:sz="4" w:space="0" w:color="auto"/>
              <w:right w:val="single" w:sz="4" w:space="0" w:color="auto"/>
            </w:tcBorders>
          </w:tcPr>
          <w:p w:rsidR="00A211FF" w:rsidRDefault="00A211FF" w:rsidP="00C752B9">
            <w:pPr>
              <w:spacing w:line="230" w:lineRule="auto"/>
              <w:rPr>
                <w:b/>
              </w:rPr>
            </w:pPr>
            <w:r>
              <w:rPr>
                <w:b/>
              </w:rPr>
              <w:t>Основное мероприятие: «Организация предоставления обще</w:t>
            </w:r>
            <w:r w:rsidR="00452600">
              <w:rPr>
                <w:b/>
              </w:rPr>
              <w:t>-</w:t>
            </w:r>
            <w:r>
              <w:rPr>
                <w:b/>
              </w:rPr>
              <w:t>доступного и бесплат</w:t>
            </w:r>
            <w:r w:rsidR="00452600">
              <w:rPr>
                <w:b/>
              </w:rPr>
              <w:t>-</w:t>
            </w:r>
            <w:r>
              <w:rPr>
                <w:b/>
              </w:rPr>
              <w:t>ного дошкольного образования по основным общеобразовательным программам»</w:t>
            </w:r>
          </w:p>
        </w:tc>
        <w:tc>
          <w:tcPr>
            <w:tcW w:w="1446" w:type="dxa"/>
            <w:tcBorders>
              <w:top w:val="single" w:sz="4" w:space="0" w:color="auto"/>
              <w:left w:val="single" w:sz="4" w:space="0" w:color="auto"/>
              <w:bottom w:val="single" w:sz="4" w:space="0" w:color="auto"/>
              <w:right w:val="single" w:sz="4" w:space="0" w:color="auto"/>
            </w:tcBorders>
          </w:tcPr>
          <w:p w:rsidR="00A211FF" w:rsidRDefault="00A211FF" w:rsidP="007359AB">
            <w:pPr>
              <w:spacing w:line="230" w:lineRule="auto"/>
              <w:jc w:val="center"/>
              <w:rPr>
                <w:b/>
              </w:rPr>
            </w:pPr>
            <w:r>
              <w:rPr>
                <w:b/>
              </w:rP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AA14DC" w:rsidRDefault="00A211FF" w:rsidP="007359AB">
            <w:pPr>
              <w:spacing w:line="230" w:lineRule="auto"/>
              <w:ind w:left="-108"/>
              <w:jc w:val="center"/>
              <w:rPr>
                <w:b/>
              </w:rPr>
            </w:pPr>
            <w:r>
              <w:rPr>
                <w:b/>
              </w:rPr>
              <w:t>По</w:t>
            </w:r>
          </w:p>
          <w:p w:rsidR="00A211FF" w:rsidRDefault="00AA14DC" w:rsidP="007359AB">
            <w:pPr>
              <w:spacing w:line="230" w:lineRule="auto"/>
              <w:ind w:left="-108"/>
              <w:jc w:val="center"/>
              <w:rPr>
                <w:b/>
              </w:rPr>
            </w:pPr>
            <w:r>
              <w:rPr>
                <w:b/>
              </w:rPr>
              <w:t>с</w:t>
            </w:r>
            <w:r w:rsidR="00A211FF">
              <w:rPr>
                <w:b/>
              </w:rPr>
              <w:t>тоянно</w:t>
            </w:r>
          </w:p>
        </w:tc>
        <w:tc>
          <w:tcPr>
            <w:tcW w:w="597" w:type="dxa"/>
            <w:gridSpan w:val="3"/>
            <w:tcBorders>
              <w:top w:val="single" w:sz="4" w:space="0" w:color="auto"/>
              <w:left w:val="single" w:sz="4" w:space="0" w:color="auto"/>
              <w:bottom w:val="single" w:sz="4" w:space="0" w:color="auto"/>
              <w:right w:val="single" w:sz="4" w:space="0" w:color="auto"/>
            </w:tcBorders>
          </w:tcPr>
          <w:p w:rsidR="00A211FF" w:rsidRDefault="00A211FF" w:rsidP="007359AB">
            <w:pPr>
              <w:spacing w:line="230" w:lineRule="auto"/>
              <w:jc w:val="center"/>
              <w:rPr>
                <w:b/>
              </w:rPr>
            </w:pPr>
            <w:r>
              <w:rPr>
                <w:b/>
              </w:rPr>
              <w:t>773</w:t>
            </w:r>
          </w:p>
        </w:tc>
        <w:tc>
          <w:tcPr>
            <w:tcW w:w="708" w:type="dxa"/>
            <w:gridSpan w:val="2"/>
            <w:tcBorders>
              <w:top w:val="single" w:sz="4" w:space="0" w:color="auto"/>
              <w:left w:val="single" w:sz="4" w:space="0" w:color="auto"/>
              <w:bottom w:val="single" w:sz="4" w:space="0" w:color="auto"/>
              <w:right w:val="single" w:sz="4" w:space="0" w:color="auto"/>
            </w:tcBorders>
          </w:tcPr>
          <w:p w:rsidR="00A211FF" w:rsidRDefault="00A211FF" w:rsidP="007359AB">
            <w:pPr>
              <w:spacing w:line="230" w:lineRule="auto"/>
              <w:jc w:val="center"/>
              <w:rPr>
                <w:b/>
              </w:rPr>
            </w:pPr>
            <w:r>
              <w:rPr>
                <w:b/>
              </w:rPr>
              <w:t>0000</w:t>
            </w:r>
          </w:p>
        </w:tc>
        <w:tc>
          <w:tcPr>
            <w:tcW w:w="1271" w:type="dxa"/>
            <w:gridSpan w:val="2"/>
            <w:tcBorders>
              <w:top w:val="single" w:sz="4" w:space="0" w:color="auto"/>
              <w:left w:val="single" w:sz="4" w:space="0" w:color="auto"/>
              <w:bottom w:val="single" w:sz="4" w:space="0" w:color="auto"/>
              <w:right w:val="single" w:sz="4" w:space="0" w:color="auto"/>
            </w:tcBorders>
          </w:tcPr>
          <w:p w:rsidR="00A211FF" w:rsidRDefault="00A211FF" w:rsidP="007359AB">
            <w:pPr>
              <w:spacing w:line="230" w:lineRule="auto"/>
              <w:ind w:left="-109"/>
              <w:jc w:val="center"/>
              <w:rPr>
                <w:b/>
              </w:rPr>
            </w:pPr>
            <w:r>
              <w:rPr>
                <w:b/>
              </w:rPr>
              <w:t>0610100000</w:t>
            </w:r>
          </w:p>
        </w:tc>
        <w:tc>
          <w:tcPr>
            <w:tcW w:w="593" w:type="dxa"/>
            <w:gridSpan w:val="2"/>
            <w:tcBorders>
              <w:top w:val="single" w:sz="4" w:space="0" w:color="auto"/>
              <w:left w:val="single" w:sz="4" w:space="0" w:color="auto"/>
              <w:bottom w:val="single" w:sz="4" w:space="0" w:color="auto"/>
              <w:right w:val="single" w:sz="4" w:space="0" w:color="auto"/>
            </w:tcBorders>
          </w:tcPr>
          <w:p w:rsidR="00A211FF" w:rsidRDefault="00A211FF" w:rsidP="007359AB">
            <w:pPr>
              <w:spacing w:line="230" w:lineRule="auto"/>
              <w:jc w:val="center"/>
              <w:rPr>
                <w:b/>
              </w:rPr>
            </w:pPr>
            <w:r>
              <w:rPr>
                <w:b/>
              </w:rPr>
              <w:t>000</w:t>
            </w:r>
          </w:p>
        </w:tc>
        <w:tc>
          <w:tcPr>
            <w:tcW w:w="1107" w:type="dxa"/>
            <w:gridSpan w:val="3"/>
            <w:tcBorders>
              <w:top w:val="single" w:sz="4" w:space="0" w:color="auto"/>
              <w:left w:val="single" w:sz="4" w:space="0" w:color="auto"/>
              <w:bottom w:val="single" w:sz="4" w:space="0" w:color="auto"/>
              <w:right w:val="single" w:sz="4" w:space="0" w:color="auto"/>
            </w:tcBorders>
          </w:tcPr>
          <w:p w:rsidR="00A211FF" w:rsidRDefault="00A211FF" w:rsidP="007359AB">
            <w:pPr>
              <w:spacing w:line="230" w:lineRule="auto"/>
              <w:jc w:val="center"/>
              <w:rPr>
                <w:b/>
              </w:rPr>
            </w:pPr>
            <w:r>
              <w:rPr>
                <w:b/>
              </w:rP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A211FF" w:rsidRDefault="0084002D" w:rsidP="007359AB">
            <w:pPr>
              <w:spacing w:line="230" w:lineRule="auto"/>
              <w:jc w:val="center"/>
              <w:rPr>
                <w:b/>
              </w:rPr>
            </w:pPr>
            <w:r>
              <w:rPr>
                <w:b/>
              </w:rPr>
              <w:t>559421,2</w:t>
            </w:r>
          </w:p>
        </w:tc>
        <w:tc>
          <w:tcPr>
            <w:tcW w:w="1040" w:type="dxa"/>
            <w:gridSpan w:val="3"/>
            <w:tcBorders>
              <w:top w:val="single" w:sz="4" w:space="0" w:color="auto"/>
              <w:left w:val="single" w:sz="4" w:space="0" w:color="auto"/>
              <w:bottom w:val="single" w:sz="4" w:space="0" w:color="auto"/>
              <w:right w:val="single" w:sz="4" w:space="0" w:color="auto"/>
            </w:tcBorders>
          </w:tcPr>
          <w:p w:rsidR="00A211FF" w:rsidRDefault="0084002D" w:rsidP="007359AB">
            <w:pPr>
              <w:spacing w:line="230" w:lineRule="auto"/>
              <w:jc w:val="center"/>
              <w:rPr>
                <w:b/>
              </w:rPr>
            </w:pPr>
            <w:r>
              <w:rPr>
                <w:b/>
              </w:rPr>
              <w:t>566473,1</w:t>
            </w:r>
          </w:p>
          <w:p w:rsidR="002F65B5" w:rsidRDefault="002F65B5" w:rsidP="007359AB">
            <w:pPr>
              <w:spacing w:line="230" w:lineRule="auto"/>
              <w:jc w:val="center"/>
              <w:rPr>
                <w:b/>
              </w:rPr>
            </w:pPr>
          </w:p>
        </w:tc>
        <w:tc>
          <w:tcPr>
            <w:tcW w:w="993" w:type="dxa"/>
            <w:gridSpan w:val="4"/>
            <w:tcBorders>
              <w:top w:val="single" w:sz="4" w:space="0" w:color="auto"/>
              <w:left w:val="single" w:sz="4" w:space="0" w:color="auto"/>
              <w:bottom w:val="single" w:sz="4" w:space="0" w:color="auto"/>
              <w:right w:val="single" w:sz="4" w:space="0" w:color="auto"/>
            </w:tcBorders>
          </w:tcPr>
          <w:p w:rsidR="00A211FF" w:rsidRDefault="0084002D" w:rsidP="007359AB">
            <w:pPr>
              <w:spacing w:line="230" w:lineRule="auto"/>
              <w:jc w:val="center"/>
              <w:rPr>
                <w:b/>
              </w:rPr>
            </w:pPr>
            <w:r>
              <w:rPr>
                <w:b/>
              </w:rPr>
              <w:t>567389,3</w:t>
            </w:r>
          </w:p>
        </w:tc>
        <w:tc>
          <w:tcPr>
            <w:tcW w:w="1558" w:type="dxa"/>
            <w:gridSpan w:val="2"/>
            <w:tcBorders>
              <w:top w:val="single" w:sz="4" w:space="0" w:color="auto"/>
              <w:left w:val="single" w:sz="4" w:space="0" w:color="auto"/>
              <w:bottom w:val="single" w:sz="4" w:space="0" w:color="auto"/>
              <w:right w:val="single" w:sz="4" w:space="0" w:color="auto"/>
            </w:tcBorders>
          </w:tcPr>
          <w:p w:rsidR="00A211FF" w:rsidRDefault="00A211FF" w:rsidP="00C752B9">
            <w:pPr>
              <w:spacing w:line="230" w:lineRule="auto"/>
              <w:jc w:val="center"/>
            </w:pPr>
          </w:p>
        </w:tc>
        <w:tc>
          <w:tcPr>
            <w:tcW w:w="685" w:type="dxa"/>
            <w:gridSpan w:val="3"/>
            <w:tcBorders>
              <w:top w:val="single" w:sz="4" w:space="0" w:color="auto"/>
              <w:left w:val="single" w:sz="4" w:space="0" w:color="auto"/>
              <w:bottom w:val="single" w:sz="4" w:space="0" w:color="auto"/>
              <w:right w:val="single" w:sz="4" w:space="0" w:color="auto"/>
            </w:tcBorders>
          </w:tcPr>
          <w:p w:rsidR="00A211FF" w:rsidRDefault="00A211FF"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A211FF" w:rsidRDefault="00A211FF"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A211FF" w:rsidRDefault="00A211FF" w:rsidP="00C752B9">
            <w:pPr>
              <w:spacing w:line="230" w:lineRule="auto"/>
              <w:jc w:val="center"/>
            </w:pPr>
          </w:p>
        </w:tc>
      </w:tr>
      <w:tr w:rsidR="002529E7" w:rsidTr="007359AB">
        <w:trPr>
          <w:trHeight w:val="79"/>
        </w:trPr>
        <w:tc>
          <w:tcPr>
            <w:tcW w:w="709" w:type="dxa"/>
            <w:vMerge w:val="restart"/>
            <w:tcBorders>
              <w:top w:val="single" w:sz="4" w:space="0" w:color="auto"/>
              <w:left w:val="single" w:sz="4" w:space="0" w:color="auto"/>
              <w:right w:val="single" w:sz="4" w:space="0" w:color="auto"/>
            </w:tcBorders>
          </w:tcPr>
          <w:p w:rsidR="002529E7" w:rsidRDefault="002529E7" w:rsidP="00C752B9">
            <w:pPr>
              <w:spacing w:line="230" w:lineRule="auto"/>
              <w:ind w:right="-108"/>
            </w:pPr>
            <w:r>
              <w:t>1.1.1</w:t>
            </w:r>
          </w:p>
        </w:tc>
        <w:tc>
          <w:tcPr>
            <w:tcW w:w="2382" w:type="dxa"/>
            <w:vMerge w:val="restart"/>
            <w:tcBorders>
              <w:top w:val="single" w:sz="4" w:space="0" w:color="auto"/>
              <w:left w:val="single" w:sz="4" w:space="0" w:color="auto"/>
              <w:right w:val="single" w:sz="4" w:space="0" w:color="auto"/>
            </w:tcBorders>
          </w:tcPr>
          <w:p w:rsidR="002529E7" w:rsidRDefault="002529E7" w:rsidP="00C752B9">
            <w:pPr>
              <w:spacing w:line="230" w:lineRule="auto"/>
            </w:pPr>
            <w:r>
              <w:rPr>
                <w:noProof w:val="0"/>
                <w:lang w:eastAsia="ru-RU"/>
              </w:rPr>
              <w:t>Расходы на обеспечение деятельности (оказание услуг) детских дошкольных учреждений</w:t>
            </w:r>
          </w:p>
        </w:tc>
        <w:tc>
          <w:tcPr>
            <w:tcW w:w="1446" w:type="dxa"/>
            <w:vMerge w:val="restart"/>
            <w:tcBorders>
              <w:top w:val="single" w:sz="4" w:space="0" w:color="auto"/>
              <w:left w:val="single" w:sz="4" w:space="0" w:color="auto"/>
              <w:right w:val="single" w:sz="4" w:space="0" w:color="auto"/>
            </w:tcBorders>
          </w:tcPr>
          <w:p w:rsidR="002529E7" w:rsidRDefault="002529E7" w:rsidP="007359AB">
            <w:pPr>
              <w:spacing w:line="230" w:lineRule="auto"/>
              <w:jc w:val="center"/>
            </w:pPr>
            <w:r>
              <w:t>Управление</w:t>
            </w:r>
          </w:p>
          <w:p w:rsidR="002529E7" w:rsidRDefault="002529E7" w:rsidP="007359AB">
            <w:pPr>
              <w:spacing w:line="230" w:lineRule="auto"/>
              <w:jc w:val="center"/>
            </w:pPr>
            <w:r>
              <w:t>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jc w:val="center"/>
            </w:pPr>
            <w:r>
              <w:t>По</w:t>
            </w:r>
          </w:p>
          <w:p w:rsidR="002529E7" w:rsidRDefault="002529E7"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jc w:val="center"/>
            </w:pPr>
            <w:r>
              <w:t>0701</w:t>
            </w:r>
          </w:p>
        </w:tc>
        <w:tc>
          <w:tcPr>
            <w:tcW w:w="1271" w:type="dxa"/>
            <w:gridSpan w:val="2"/>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ind w:left="-109" w:right="-87"/>
              <w:jc w:val="center"/>
            </w:pPr>
            <w:r>
              <w:t>06101УД590</w:t>
            </w:r>
          </w:p>
        </w:tc>
        <w:tc>
          <w:tcPr>
            <w:tcW w:w="593" w:type="dxa"/>
            <w:gridSpan w:val="2"/>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jc w:val="center"/>
            </w:pPr>
            <w:r>
              <w:t>611</w:t>
            </w:r>
          </w:p>
        </w:tc>
        <w:tc>
          <w:tcPr>
            <w:tcW w:w="1107" w:type="dxa"/>
            <w:gridSpan w:val="3"/>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2529E7" w:rsidRPr="00635207" w:rsidRDefault="007359AB" w:rsidP="007359AB">
            <w:pPr>
              <w:spacing w:line="230" w:lineRule="auto"/>
              <w:ind w:left="-34"/>
              <w:jc w:val="center"/>
              <w:rPr>
                <w:highlight w:val="yellow"/>
              </w:rPr>
            </w:pPr>
            <w:r>
              <w:t>223</w:t>
            </w:r>
            <w:r w:rsidR="002529E7">
              <w:t>742,1</w:t>
            </w:r>
          </w:p>
        </w:tc>
        <w:tc>
          <w:tcPr>
            <w:tcW w:w="1049" w:type="dxa"/>
            <w:gridSpan w:val="4"/>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ind w:left="-34"/>
              <w:jc w:val="center"/>
            </w:pPr>
            <w:r>
              <w:t>225 513,9</w:t>
            </w:r>
          </w:p>
        </w:tc>
        <w:tc>
          <w:tcPr>
            <w:tcW w:w="984" w:type="dxa"/>
            <w:gridSpan w:val="3"/>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ind w:left="-34"/>
              <w:jc w:val="center"/>
            </w:pPr>
            <w:r>
              <w:t>225 691,2</w:t>
            </w:r>
          </w:p>
        </w:tc>
        <w:tc>
          <w:tcPr>
            <w:tcW w:w="1558" w:type="dxa"/>
            <w:gridSpan w:val="2"/>
            <w:vMerge w:val="restart"/>
            <w:tcBorders>
              <w:top w:val="single" w:sz="4" w:space="0" w:color="auto"/>
              <w:left w:val="single" w:sz="4" w:space="0" w:color="auto"/>
              <w:right w:val="single" w:sz="4" w:space="0" w:color="auto"/>
            </w:tcBorders>
          </w:tcPr>
          <w:p w:rsidR="002529E7" w:rsidRDefault="002529E7" w:rsidP="00C752B9">
            <w:pPr>
              <w:jc w:val="both"/>
              <w:rPr>
                <w:sz w:val="18"/>
                <w:szCs w:val="18"/>
              </w:rPr>
            </w:pPr>
            <w:r>
              <w:rPr>
                <w:sz w:val="18"/>
                <w:szCs w:val="18"/>
              </w:rPr>
              <w:t>Доступность дошкольного образования для детей в возрасте от 2 месяцев  до 3 лет (отношение численности детей в возрасте от 2 месяцев до 3лет, получающих дошкольное образование в текущем году, к численности детей в возрасте от 2 месяцев до 3 лет, находящихся в очереди на получение в текущем году дошкольного образования (в процентах);</w:t>
            </w:r>
          </w:p>
          <w:p w:rsidR="002529E7" w:rsidRPr="007359AB" w:rsidRDefault="002529E7" w:rsidP="00C752B9">
            <w:pPr>
              <w:jc w:val="both"/>
              <w:rPr>
                <w:sz w:val="18"/>
                <w:szCs w:val="18"/>
              </w:rPr>
            </w:pPr>
            <w:r>
              <w:rPr>
                <w:sz w:val="18"/>
                <w:szCs w:val="18"/>
              </w:rPr>
              <w:t>Доступность дошкольного образования (отношение численности детей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685" w:type="dxa"/>
            <w:gridSpan w:val="3"/>
            <w:vMerge w:val="restart"/>
            <w:tcBorders>
              <w:top w:val="single" w:sz="4" w:space="0" w:color="auto"/>
              <w:left w:val="single" w:sz="4" w:space="0" w:color="auto"/>
              <w:right w:val="single" w:sz="4" w:space="0" w:color="auto"/>
            </w:tcBorders>
          </w:tcPr>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r w:rsidRPr="005C700E">
              <w:t>100</w:t>
            </w: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r w:rsidRPr="005C700E">
              <w:t>100</w:t>
            </w:r>
          </w:p>
        </w:tc>
        <w:tc>
          <w:tcPr>
            <w:tcW w:w="567" w:type="dxa"/>
            <w:vMerge w:val="restart"/>
            <w:tcBorders>
              <w:top w:val="single" w:sz="4" w:space="0" w:color="auto"/>
              <w:left w:val="single" w:sz="4" w:space="0" w:color="auto"/>
              <w:right w:val="single" w:sz="4" w:space="0" w:color="auto"/>
            </w:tcBorders>
          </w:tcPr>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r w:rsidRPr="005C700E">
              <w:t>100</w:t>
            </w: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r w:rsidRPr="005C700E">
              <w:t>100</w:t>
            </w:r>
          </w:p>
        </w:tc>
        <w:tc>
          <w:tcPr>
            <w:tcW w:w="544" w:type="dxa"/>
            <w:gridSpan w:val="2"/>
            <w:vMerge w:val="restart"/>
            <w:tcBorders>
              <w:top w:val="single" w:sz="4" w:space="0" w:color="auto"/>
              <w:left w:val="single" w:sz="4" w:space="0" w:color="auto"/>
              <w:right w:val="single" w:sz="4" w:space="0" w:color="auto"/>
            </w:tcBorders>
          </w:tcPr>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r w:rsidRPr="005C700E">
              <w:t>100</w:t>
            </w: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r w:rsidRPr="005C700E">
              <w:t>100</w:t>
            </w:r>
          </w:p>
        </w:tc>
      </w:tr>
      <w:tr w:rsidR="002529E7" w:rsidTr="007359AB">
        <w:trPr>
          <w:trHeight w:val="809"/>
        </w:trPr>
        <w:tc>
          <w:tcPr>
            <w:tcW w:w="709" w:type="dxa"/>
            <w:vMerge/>
            <w:tcBorders>
              <w:left w:val="single" w:sz="4" w:space="0" w:color="auto"/>
              <w:bottom w:val="single" w:sz="4" w:space="0" w:color="auto"/>
              <w:right w:val="single" w:sz="4" w:space="0" w:color="auto"/>
            </w:tcBorders>
          </w:tcPr>
          <w:p w:rsidR="002529E7" w:rsidRDefault="002529E7" w:rsidP="00C752B9">
            <w:pPr>
              <w:spacing w:line="230" w:lineRule="auto"/>
              <w:ind w:right="-108"/>
            </w:pPr>
          </w:p>
        </w:tc>
        <w:tc>
          <w:tcPr>
            <w:tcW w:w="2382" w:type="dxa"/>
            <w:vMerge/>
            <w:tcBorders>
              <w:left w:val="single" w:sz="4" w:space="0" w:color="auto"/>
              <w:bottom w:val="single" w:sz="4" w:space="0" w:color="auto"/>
              <w:right w:val="single" w:sz="4" w:space="0" w:color="auto"/>
            </w:tcBorders>
          </w:tcPr>
          <w:p w:rsidR="002529E7" w:rsidRDefault="002529E7" w:rsidP="00C752B9">
            <w:pPr>
              <w:spacing w:line="230" w:lineRule="auto"/>
              <w:rPr>
                <w:noProof w:val="0"/>
                <w:lang w:eastAsia="ru-RU"/>
              </w:rPr>
            </w:pPr>
          </w:p>
        </w:tc>
        <w:tc>
          <w:tcPr>
            <w:tcW w:w="1446" w:type="dxa"/>
            <w:vMerge/>
            <w:tcBorders>
              <w:left w:val="single" w:sz="4" w:space="0" w:color="auto"/>
              <w:bottom w:val="single" w:sz="4" w:space="0" w:color="auto"/>
              <w:right w:val="single" w:sz="4" w:space="0" w:color="auto"/>
            </w:tcBorders>
          </w:tcPr>
          <w:p w:rsidR="002529E7" w:rsidRDefault="002529E7" w:rsidP="007359AB">
            <w:pPr>
              <w:spacing w:line="230" w:lineRule="auto"/>
              <w:jc w:val="center"/>
            </w:pPr>
          </w:p>
        </w:tc>
        <w:tc>
          <w:tcPr>
            <w:tcW w:w="708" w:type="dxa"/>
            <w:gridSpan w:val="2"/>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jc w:val="center"/>
            </w:pPr>
            <w:r>
              <w:t>Постоянно</w:t>
            </w:r>
          </w:p>
        </w:tc>
        <w:tc>
          <w:tcPr>
            <w:tcW w:w="597" w:type="dxa"/>
            <w:gridSpan w:val="3"/>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jc w:val="center"/>
            </w:pPr>
            <w:r>
              <w:t>0701</w:t>
            </w:r>
          </w:p>
        </w:tc>
        <w:tc>
          <w:tcPr>
            <w:tcW w:w="1271" w:type="dxa"/>
            <w:gridSpan w:val="2"/>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ind w:left="-109" w:right="-87"/>
              <w:jc w:val="center"/>
            </w:pPr>
            <w:r>
              <w:t>06101УД590</w:t>
            </w:r>
          </w:p>
        </w:tc>
        <w:tc>
          <w:tcPr>
            <w:tcW w:w="593" w:type="dxa"/>
            <w:gridSpan w:val="2"/>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jc w:val="center"/>
            </w:pPr>
            <w:r>
              <w:t>621</w:t>
            </w:r>
          </w:p>
        </w:tc>
        <w:tc>
          <w:tcPr>
            <w:tcW w:w="1107" w:type="dxa"/>
            <w:gridSpan w:val="3"/>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ind w:left="-34"/>
              <w:jc w:val="center"/>
            </w:pPr>
            <w:r>
              <w:t>4100,7</w:t>
            </w:r>
          </w:p>
        </w:tc>
        <w:tc>
          <w:tcPr>
            <w:tcW w:w="1049" w:type="dxa"/>
            <w:gridSpan w:val="4"/>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ind w:left="-34"/>
              <w:jc w:val="center"/>
            </w:pPr>
            <w:r>
              <w:t>4095,2</w:t>
            </w:r>
          </w:p>
        </w:tc>
        <w:tc>
          <w:tcPr>
            <w:tcW w:w="984" w:type="dxa"/>
            <w:gridSpan w:val="3"/>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ind w:left="-34"/>
              <w:jc w:val="center"/>
            </w:pPr>
            <w:r>
              <w:t>4095,2</w:t>
            </w:r>
          </w:p>
        </w:tc>
        <w:tc>
          <w:tcPr>
            <w:tcW w:w="1558" w:type="dxa"/>
            <w:gridSpan w:val="2"/>
            <w:vMerge/>
            <w:tcBorders>
              <w:left w:val="single" w:sz="4" w:space="0" w:color="auto"/>
              <w:bottom w:val="single" w:sz="4" w:space="0" w:color="auto"/>
              <w:right w:val="single" w:sz="4" w:space="0" w:color="auto"/>
            </w:tcBorders>
          </w:tcPr>
          <w:p w:rsidR="002529E7" w:rsidRDefault="002529E7" w:rsidP="00C752B9">
            <w:pPr>
              <w:jc w:val="both"/>
              <w:rPr>
                <w:sz w:val="18"/>
                <w:szCs w:val="18"/>
              </w:rPr>
            </w:pPr>
          </w:p>
        </w:tc>
        <w:tc>
          <w:tcPr>
            <w:tcW w:w="685" w:type="dxa"/>
            <w:gridSpan w:val="3"/>
            <w:vMerge/>
            <w:tcBorders>
              <w:left w:val="single" w:sz="4" w:space="0" w:color="auto"/>
              <w:bottom w:val="single" w:sz="4" w:space="0" w:color="auto"/>
              <w:right w:val="single" w:sz="4" w:space="0" w:color="auto"/>
            </w:tcBorders>
          </w:tcPr>
          <w:p w:rsidR="002529E7" w:rsidRPr="005C700E" w:rsidRDefault="002529E7" w:rsidP="00C752B9">
            <w:pPr>
              <w:spacing w:line="230" w:lineRule="auto"/>
              <w:jc w:val="center"/>
            </w:pPr>
          </w:p>
        </w:tc>
        <w:tc>
          <w:tcPr>
            <w:tcW w:w="567" w:type="dxa"/>
            <w:vMerge/>
            <w:tcBorders>
              <w:left w:val="single" w:sz="4" w:space="0" w:color="auto"/>
              <w:bottom w:val="single" w:sz="4" w:space="0" w:color="auto"/>
              <w:right w:val="single" w:sz="4" w:space="0" w:color="auto"/>
            </w:tcBorders>
          </w:tcPr>
          <w:p w:rsidR="002529E7" w:rsidRPr="005C700E" w:rsidRDefault="002529E7" w:rsidP="00C752B9">
            <w:pPr>
              <w:spacing w:line="230" w:lineRule="auto"/>
              <w:jc w:val="center"/>
            </w:pPr>
          </w:p>
        </w:tc>
        <w:tc>
          <w:tcPr>
            <w:tcW w:w="544" w:type="dxa"/>
            <w:gridSpan w:val="2"/>
            <w:vMerge/>
            <w:tcBorders>
              <w:left w:val="single" w:sz="4" w:space="0" w:color="auto"/>
              <w:bottom w:val="single" w:sz="4" w:space="0" w:color="auto"/>
              <w:right w:val="single" w:sz="4" w:space="0" w:color="auto"/>
            </w:tcBorders>
          </w:tcPr>
          <w:p w:rsidR="002529E7" w:rsidRPr="005C700E" w:rsidRDefault="002529E7" w:rsidP="00C752B9">
            <w:pPr>
              <w:spacing w:line="230" w:lineRule="auto"/>
              <w:jc w:val="center"/>
            </w:pPr>
          </w:p>
        </w:tc>
      </w:tr>
      <w:tr w:rsidR="00443D8A" w:rsidTr="007359AB">
        <w:tc>
          <w:tcPr>
            <w:tcW w:w="709" w:type="dxa"/>
            <w:tcBorders>
              <w:top w:val="single" w:sz="4" w:space="0" w:color="auto"/>
              <w:left w:val="single" w:sz="4" w:space="0" w:color="auto"/>
              <w:right w:val="single" w:sz="4" w:space="0" w:color="auto"/>
            </w:tcBorders>
          </w:tcPr>
          <w:p w:rsidR="00443D8A" w:rsidRDefault="00443D8A" w:rsidP="00C752B9">
            <w:pPr>
              <w:spacing w:line="230" w:lineRule="auto"/>
              <w:ind w:right="-108"/>
            </w:pPr>
            <w:r>
              <w:t>1.1.2</w:t>
            </w:r>
          </w:p>
        </w:tc>
        <w:tc>
          <w:tcPr>
            <w:tcW w:w="2382" w:type="dxa"/>
            <w:tcBorders>
              <w:top w:val="single" w:sz="4" w:space="0" w:color="auto"/>
              <w:left w:val="single" w:sz="4" w:space="0" w:color="auto"/>
              <w:right w:val="single" w:sz="4" w:space="0" w:color="auto"/>
            </w:tcBorders>
          </w:tcPr>
          <w:p w:rsidR="00443D8A" w:rsidRDefault="00443D8A" w:rsidP="00C752B9">
            <w:pPr>
              <w:spacing w:line="230" w:lineRule="auto"/>
            </w:pPr>
            <w:r>
              <w:rPr>
                <w:noProof w:val="0"/>
                <w:lang w:eastAsia="ru-RU"/>
              </w:rPr>
              <w:t>Модернизация  дошкольного образования</w:t>
            </w:r>
          </w:p>
        </w:tc>
        <w:tc>
          <w:tcPr>
            <w:tcW w:w="1446" w:type="dxa"/>
            <w:tcBorders>
              <w:top w:val="single" w:sz="4" w:space="0" w:color="auto"/>
              <w:left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tcBorders>
              <w:top w:val="single" w:sz="4" w:space="0" w:color="auto"/>
              <w:left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right w:val="single" w:sz="4" w:space="0" w:color="auto"/>
            </w:tcBorders>
          </w:tcPr>
          <w:p w:rsidR="00443D8A" w:rsidRDefault="00443D8A" w:rsidP="007359AB">
            <w:pPr>
              <w:spacing w:line="230" w:lineRule="auto"/>
              <w:jc w:val="center"/>
            </w:pPr>
            <w:r>
              <w:t>0701</w:t>
            </w:r>
          </w:p>
        </w:tc>
        <w:tc>
          <w:tcPr>
            <w:tcW w:w="1271" w:type="dxa"/>
            <w:gridSpan w:val="2"/>
            <w:tcBorders>
              <w:top w:val="single" w:sz="4" w:space="0" w:color="auto"/>
              <w:left w:val="single" w:sz="4" w:space="0" w:color="auto"/>
              <w:right w:val="single" w:sz="4" w:space="0" w:color="auto"/>
            </w:tcBorders>
          </w:tcPr>
          <w:p w:rsidR="00443D8A" w:rsidRDefault="00443D8A" w:rsidP="007359AB">
            <w:pPr>
              <w:spacing w:line="230" w:lineRule="auto"/>
              <w:ind w:left="-109"/>
              <w:jc w:val="center"/>
            </w:pPr>
            <w:r>
              <w:t>0610110210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612</w:t>
            </w:r>
          </w:p>
        </w:tc>
        <w:tc>
          <w:tcPr>
            <w:tcW w:w="1107" w:type="dxa"/>
            <w:gridSpan w:val="3"/>
            <w:tcBorders>
              <w:top w:val="single" w:sz="4" w:space="0" w:color="auto"/>
              <w:left w:val="single" w:sz="4" w:space="0" w:color="auto"/>
              <w:right w:val="single" w:sz="4" w:space="0" w:color="auto"/>
            </w:tcBorders>
          </w:tcPr>
          <w:p w:rsidR="00443D8A" w:rsidRDefault="00443D8A"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3062,0</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2000,0</w:t>
            </w:r>
          </w:p>
          <w:p w:rsidR="00443D8A" w:rsidRDefault="00443D8A" w:rsidP="007359AB">
            <w:pPr>
              <w:spacing w:line="230" w:lineRule="auto"/>
              <w:jc w:val="center"/>
            </w:pP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1626,4</w:t>
            </w:r>
          </w:p>
          <w:p w:rsidR="00443D8A" w:rsidRDefault="00443D8A" w:rsidP="007359AB">
            <w:pPr>
              <w:spacing w:line="230" w:lineRule="auto"/>
              <w:jc w:val="center"/>
            </w:pP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both"/>
              <w:rPr>
                <w:sz w:val="16"/>
                <w:szCs w:val="16"/>
              </w:rPr>
            </w:pP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r>
      <w:tr w:rsidR="00443D8A" w:rsidTr="007359AB">
        <w:tc>
          <w:tcPr>
            <w:tcW w:w="709" w:type="dxa"/>
            <w:tcBorders>
              <w:top w:val="single" w:sz="4" w:space="0" w:color="auto"/>
              <w:left w:val="single" w:sz="4" w:space="0" w:color="auto"/>
              <w:right w:val="single" w:sz="4" w:space="0" w:color="auto"/>
            </w:tcBorders>
          </w:tcPr>
          <w:p w:rsidR="00443D8A" w:rsidRDefault="00443D8A" w:rsidP="00C752B9">
            <w:pPr>
              <w:spacing w:line="230" w:lineRule="auto"/>
              <w:ind w:right="-108"/>
            </w:pPr>
            <w:r>
              <w:t>1.1.3</w:t>
            </w:r>
          </w:p>
        </w:tc>
        <w:tc>
          <w:tcPr>
            <w:tcW w:w="2382" w:type="dxa"/>
            <w:tcBorders>
              <w:top w:val="single" w:sz="4" w:space="0" w:color="auto"/>
              <w:left w:val="single" w:sz="4" w:space="0" w:color="auto"/>
              <w:right w:val="single" w:sz="4" w:space="0" w:color="auto"/>
            </w:tcBorders>
          </w:tcPr>
          <w:p w:rsidR="00443D8A" w:rsidRDefault="00443D8A" w:rsidP="00C752B9">
            <w:pPr>
              <w:spacing w:line="230" w:lineRule="auto"/>
              <w:rPr>
                <w:noProof w:val="0"/>
                <w:lang w:eastAsia="ru-RU"/>
              </w:rPr>
            </w:pPr>
            <w:r>
              <w:rPr>
                <w:noProof w:val="0"/>
                <w:lang w:eastAsia="ru-RU"/>
              </w:rPr>
              <w:t>Гранты в форме субсидий образовательным учреждениям</w:t>
            </w:r>
          </w:p>
        </w:tc>
        <w:tc>
          <w:tcPr>
            <w:tcW w:w="1446" w:type="dxa"/>
            <w:tcBorders>
              <w:top w:val="single" w:sz="4" w:space="0" w:color="auto"/>
              <w:left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tcBorders>
              <w:top w:val="single" w:sz="4" w:space="0" w:color="auto"/>
              <w:left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right w:val="single" w:sz="4" w:space="0" w:color="auto"/>
            </w:tcBorders>
          </w:tcPr>
          <w:p w:rsidR="00443D8A" w:rsidRDefault="00443D8A" w:rsidP="007359AB">
            <w:pPr>
              <w:spacing w:line="230" w:lineRule="auto"/>
              <w:jc w:val="center"/>
            </w:pPr>
            <w:r>
              <w:t>0701</w:t>
            </w:r>
          </w:p>
        </w:tc>
        <w:tc>
          <w:tcPr>
            <w:tcW w:w="1271" w:type="dxa"/>
            <w:gridSpan w:val="2"/>
            <w:tcBorders>
              <w:top w:val="single" w:sz="4" w:space="0" w:color="auto"/>
              <w:left w:val="single" w:sz="4" w:space="0" w:color="auto"/>
              <w:right w:val="single" w:sz="4" w:space="0" w:color="auto"/>
            </w:tcBorders>
          </w:tcPr>
          <w:p w:rsidR="00443D8A" w:rsidRDefault="00443D8A" w:rsidP="007359AB">
            <w:pPr>
              <w:spacing w:line="230" w:lineRule="auto"/>
              <w:ind w:left="-109"/>
              <w:jc w:val="center"/>
            </w:pPr>
            <w:r>
              <w:t>0610110600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613</w:t>
            </w:r>
          </w:p>
        </w:tc>
        <w:tc>
          <w:tcPr>
            <w:tcW w:w="1107" w:type="dxa"/>
            <w:gridSpan w:val="3"/>
            <w:tcBorders>
              <w:top w:val="single" w:sz="4" w:space="0" w:color="auto"/>
              <w:left w:val="single" w:sz="4" w:space="0" w:color="auto"/>
              <w:right w:val="single" w:sz="4" w:space="0" w:color="auto"/>
            </w:tcBorders>
          </w:tcPr>
          <w:p w:rsidR="00443D8A" w:rsidRDefault="00443D8A"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600,0</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600,0</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600,0</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both"/>
              <w:rPr>
                <w:sz w:val="16"/>
                <w:szCs w:val="16"/>
              </w:rPr>
            </w:pP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r>
      <w:tr w:rsidR="00443D8A" w:rsidTr="007359AB">
        <w:tc>
          <w:tcPr>
            <w:tcW w:w="709" w:type="dxa"/>
            <w:tcBorders>
              <w:top w:val="single" w:sz="4" w:space="0" w:color="auto"/>
              <w:left w:val="single" w:sz="4" w:space="0" w:color="auto"/>
              <w:bottom w:val="single" w:sz="4" w:space="0" w:color="auto"/>
              <w:right w:val="single" w:sz="4" w:space="0" w:color="auto"/>
            </w:tcBorders>
          </w:tcPr>
          <w:p w:rsidR="00443D8A" w:rsidRDefault="00443D8A" w:rsidP="00C752B9">
            <w:pPr>
              <w:tabs>
                <w:tab w:val="left" w:pos="460"/>
              </w:tabs>
              <w:spacing w:line="230" w:lineRule="auto"/>
              <w:ind w:right="-108"/>
            </w:pPr>
            <w:r>
              <w:t>1.1.4</w:t>
            </w:r>
          </w:p>
        </w:tc>
        <w:tc>
          <w:tcPr>
            <w:tcW w:w="2382"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rPr>
                <w:noProof w:val="0"/>
                <w:lang w:eastAsia="ru-RU"/>
              </w:rPr>
            </w:pPr>
            <w:r>
              <w:rPr>
                <w:noProof w:val="0"/>
                <w:lang w:eastAsia="ru-RU"/>
              </w:rPr>
              <w:t>Денежное поощрение лучших педагогов дошкольных образовательных учреждений</w:t>
            </w:r>
          </w:p>
        </w:tc>
        <w:tc>
          <w:tcPr>
            <w:tcW w:w="1446" w:type="dxa"/>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0701</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0610120100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330</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150,0</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150,0</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150,0</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r>
      <w:tr w:rsidR="00B500F8" w:rsidTr="007359AB">
        <w:trPr>
          <w:trHeight w:val="1315"/>
        </w:trPr>
        <w:tc>
          <w:tcPr>
            <w:tcW w:w="709" w:type="dxa"/>
            <w:vMerge w:val="restart"/>
            <w:tcBorders>
              <w:top w:val="single" w:sz="4" w:space="0" w:color="auto"/>
              <w:left w:val="single" w:sz="4" w:space="0" w:color="auto"/>
              <w:right w:val="single" w:sz="4" w:space="0" w:color="auto"/>
            </w:tcBorders>
          </w:tcPr>
          <w:p w:rsidR="00B500F8" w:rsidRDefault="00B500F8" w:rsidP="00C752B9">
            <w:pPr>
              <w:tabs>
                <w:tab w:val="left" w:pos="460"/>
              </w:tabs>
              <w:spacing w:line="230" w:lineRule="auto"/>
              <w:ind w:right="-108"/>
            </w:pPr>
            <w:r>
              <w:t>1.1.5</w:t>
            </w:r>
          </w:p>
        </w:tc>
        <w:tc>
          <w:tcPr>
            <w:tcW w:w="2382" w:type="dxa"/>
            <w:vMerge w:val="restart"/>
            <w:tcBorders>
              <w:top w:val="single" w:sz="4" w:space="0" w:color="auto"/>
              <w:left w:val="single" w:sz="4" w:space="0" w:color="auto"/>
              <w:right w:val="single" w:sz="4" w:space="0" w:color="auto"/>
            </w:tcBorders>
          </w:tcPr>
          <w:p w:rsidR="00B500F8" w:rsidRDefault="00B500F8" w:rsidP="00C752B9">
            <w:pPr>
              <w:spacing w:line="230" w:lineRule="auto"/>
              <w:rPr>
                <w:noProof w:val="0"/>
                <w:lang w:eastAsia="ru-RU"/>
              </w:rPr>
            </w:pPr>
            <w:r>
              <w:rPr>
                <w:noProof w:val="0"/>
                <w:lang w:eastAsia="ru-RU"/>
              </w:rPr>
              <w:t>Обеспечение государственных гарантий реализации прав на получение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организациях, обеспечение дополнительного образования детей в муниципальных общеобразовательных организациях</w:t>
            </w:r>
          </w:p>
        </w:tc>
        <w:tc>
          <w:tcPr>
            <w:tcW w:w="1446" w:type="dxa"/>
            <w:vMerge w:val="restart"/>
            <w:tcBorders>
              <w:top w:val="single" w:sz="4" w:space="0" w:color="auto"/>
              <w:left w:val="single" w:sz="4" w:space="0" w:color="auto"/>
              <w:right w:val="single" w:sz="4" w:space="0" w:color="auto"/>
            </w:tcBorders>
          </w:tcPr>
          <w:p w:rsidR="00B500F8" w:rsidRDefault="00B500F8" w:rsidP="007359AB">
            <w:pPr>
              <w:spacing w:line="230" w:lineRule="auto"/>
              <w:jc w:val="center"/>
            </w:pPr>
            <w:r>
              <w:t>Управление образования</w:t>
            </w:r>
          </w:p>
        </w:tc>
        <w:tc>
          <w:tcPr>
            <w:tcW w:w="708" w:type="dxa"/>
            <w:gridSpan w:val="2"/>
            <w:vMerge w:val="restart"/>
            <w:tcBorders>
              <w:top w:val="single" w:sz="4" w:space="0" w:color="auto"/>
              <w:left w:val="single" w:sz="4" w:space="0" w:color="auto"/>
              <w:right w:val="single" w:sz="4" w:space="0" w:color="auto"/>
            </w:tcBorders>
          </w:tcPr>
          <w:p w:rsidR="00B500F8" w:rsidRDefault="00B500F8" w:rsidP="007359AB">
            <w:pPr>
              <w:spacing w:line="230" w:lineRule="auto"/>
              <w:jc w:val="center"/>
            </w:pPr>
            <w:r>
              <w:t>По</w:t>
            </w:r>
          </w:p>
          <w:p w:rsidR="00B500F8" w:rsidRDefault="00B500F8"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B500F8" w:rsidRDefault="00B500F8"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B500F8" w:rsidRDefault="00B500F8" w:rsidP="007359AB">
            <w:pPr>
              <w:spacing w:line="230" w:lineRule="auto"/>
              <w:jc w:val="center"/>
            </w:pPr>
            <w:r>
              <w:t>0701</w:t>
            </w:r>
          </w:p>
        </w:tc>
        <w:tc>
          <w:tcPr>
            <w:tcW w:w="1271" w:type="dxa"/>
            <w:gridSpan w:val="2"/>
            <w:tcBorders>
              <w:top w:val="single" w:sz="4" w:space="0" w:color="auto"/>
              <w:left w:val="single" w:sz="4" w:space="0" w:color="auto"/>
              <w:bottom w:val="single" w:sz="4" w:space="0" w:color="auto"/>
              <w:right w:val="single" w:sz="4" w:space="0" w:color="auto"/>
            </w:tcBorders>
          </w:tcPr>
          <w:p w:rsidR="00B500F8" w:rsidRDefault="00B500F8" w:rsidP="007359AB">
            <w:pPr>
              <w:spacing w:line="230" w:lineRule="auto"/>
              <w:ind w:left="-109"/>
              <w:jc w:val="center"/>
            </w:pPr>
            <w:r>
              <w:t>0610171830</w:t>
            </w:r>
          </w:p>
        </w:tc>
        <w:tc>
          <w:tcPr>
            <w:tcW w:w="593" w:type="dxa"/>
            <w:gridSpan w:val="2"/>
            <w:tcBorders>
              <w:top w:val="single" w:sz="4" w:space="0" w:color="auto"/>
              <w:left w:val="single" w:sz="4" w:space="0" w:color="auto"/>
              <w:bottom w:val="single" w:sz="4" w:space="0" w:color="auto"/>
              <w:right w:val="single" w:sz="4" w:space="0" w:color="auto"/>
            </w:tcBorders>
          </w:tcPr>
          <w:p w:rsidR="00B500F8" w:rsidRDefault="00B500F8" w:rsidP="007359AB">
            <w:pPr>
              <w:spacing w:line="230" w:lineRule="auto"/>
              <w:jc w:val="center"/>
            </w:pPr>
            <w:r>
              <w:t>611</w:t>
            </w:r>
          </w:p>
        </w:tc>
        <w:tc>
          <w:tcPr>
            <w:tcW w:w="1107" w:type="dxa"/>
            <w:gridSpan w:val="3"/>
            <w:vMerge w:val="restart"/>
            <w:tcBorders>
              <w:top w:val="single" w:sz="4" w:space="0" w:color="auto"/>
              <w:left w:val="single" w:sz="4" w:space="0" w:color="auto"/>
              <w:right w:val="single" w:sz="4" w:space="0" w:color="auto"/>
            </w:tcBorders>
          </w:tcPr>
          <w:p w:rsidR="00B500F8" w:rsidRDefault="00B500F8" w:rsidP="007359AB">
            <w:pPr>
              <w:spacing w:line="230" w:lineRule="auto"/>
              <w:ind w:right="-85"/>
              <w:jc w:val="center"/>
            </w:pPr>
            <w:r>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B500F8" w:rsidRDefault="00716DBE" w:rsidP="007359AB">
            <w:pPr>
              <w:spacing w:line="230" w:lineRule="auto"/>
              <w:jc w:val="center"/>
            </w:pPr>
            <w:r>
              <w:t>274927,0</w:t>
            </w:r>
          </w:p>
        </w:tc>
        <w:tc>
          <w:tcPr>
            <w:tcW w:w="1049" w:type="dxa"/>
            <w:gridSpan w:val="4"/>
            <w:tcBorders>
              <w:top w:val="single" w:sz="4" w:space="0" w:color="auto"/>
              <w:left w:val="single" w:sz="4" w:space="0" w:color="auto"/>
              <w:bottom w:val="single" w:sz="4" w:space="0" w:color="auto"/>
              <w:right w:val="single" w:sz="4" w:space="0" w:color="auto"/>
            </w:tcBorders>
          </w:tcPr>
          <w:p w:rsidR="00B500F8" w:rsidRDefault="00C16C8B" w:rsidP="007359AB">
            <w:pPr>
              <w:spacing w:line="230" w:lineRule="auto"/>
              <w:jc w:val="center"/>
            </w:pPr>
            <w:r>
              <w:t>275763,4</w:t>
            </w:r>
          </w:p>
        </w:tc>
        <w:tc>
          <w:tcPr>
            <w:tcW w:w="984" w:type="dxa"/>
            <w:gridSpan w:val="3"/>
            <w:tcBorders>
              <w:top w:val="single" w:sz="4" w:space="0" w:color="auto"/>
              <w:left w:val="single" w:sz="4" w:space="0" w:color="auto"/>
              <w:bottom w:val="single" w:sz="4" w:space="0" w:color="auto"/>
              <w:right w:val="single" w:sz="4" w:space="0" w:color="auto"/>
            </w:tcBorders>
          </w:tcPr>
          <w:p w:rsidR="00B500F8" w:rsidRDefault="00C16C8B" w:rsidP="007359AB">
            <w:pPr>
              <w:spacing w:line="230" w:lineRule="auto"/>
              <w:jc w:val="center"/>
            </w:pPr>
            <w:r>
              <w:t>275897,0</w:t>
            </w:r>
          </w:p>
        </w:tc>
        <w:tc>
          <w:tcPr>
            <w:tcW w:w="1558" w:type="dxa"/>
            <w:gridSpan w:val="2"/>
            <w:tcBorders>
              <w:top w:val="single" w:sz="4" w:space="0" w:color="auto"/>
              <w:left w:val="single" w:sz="4" w:space="0" w:color="auto"/>
              <w:bottom w:val="single" w:sz="4" w:space="0" w:color="auto"/>
              <w:right w:val="single" w:sz="4" w:space="0" w:color="auto"/>
            </w:tcBorders>
          </w:tcPr>
          <w:p w:rsidR="00B500F8" w:rsidRDefault="00B500F8" w:rsidP="00C752B9">
            <w:pPr>
              <w:spacing w:line="230" w:lineRule="auto"/>
              <w:jc w:val="both"/>
            </w:pPr>
          </w:p>
        </w:tc>
        <w:tc>
          <w:tcPr>
            <w:tcW w:w="685" w:type="dxa"/>
            <w:gridSpan w:val="3"/>
            <w:tcBorders>
              <w:top w:val="single" w:sz="4" w:space="0" w:color="auto"/>
              <w:left w:val="single" w:sz="4" w:space="0" w:color="auto"/>
              <w:bottom w:val="single" w:sz="4" w:space="0" w:color="auto"/>
              <w:right w:val="single" w:sz="4" w:space="0" w:color="auto"/>
            </w:tcBorders>
          </w:tcPr>
          <w:p w:rsidR="00B500F8" w:rsidRDefault="00B500F8" w:rsidP="00C752B9">
            <w:pPr>
              <w:spacing w:line="230" w:lineRule="auto"/>
              <w:jc w:val="center"/>
            </w:pPr>
          </w:p>
          <w:p w:rsidR="00B500F8" w:rsidRDefault="00B500F8" w:rsidP="00C752B9">
            <w:pPr>
              <w:spacing w:line="230" w:lineRule="auto"/>
            </w:pPr>
          </w:p>
        </w:tc>
        <w:tc>
          <w:tcPr>
            <w:tcW w:w="567" w:type="dxa"/>
            <w:tcBorders>
              <w:top w:val="single" w:sz="4" w:space="0" w:color="auto"/>
              <w:left w:val="single" w:sz="4" w:space="0" w:color="auto"/>
              <w:bottom w:val="single" w:sz="4" w:space="0" w:color="auto"/>
              <w:right w:val="single" w:sz="4" w:space="0" w:color="auto"/>
            </w:tcBorders>
          </w:tcPr>
          <w:p w:rsidR="00B500F8" w:rsidRDefault="00B500F8" w:rsidP="00C752B9">
            <w:pPr>
              <w:spacing w:line="230" w:lineRule="auto"/>
              <w:jc w:val="center"/>
            </w:pPr>
          </w:p>
          <w:p w:rsidR="00B500F8" w:rsidRDefault="00B500F8" w:rsidP="00C752B9">
            <w:pPr>
              <w:spacing w:line="230" w:lineRule="auto"/>
              <w:jc w:val="center"/>
            </w:pPr>
          </w:p>
          <w:p w:rsidR="00B500F8" w:rsidRDefault="00B500F8" w:rsidP="00C752B9">
            <w:pPr>
              <w:spacing w:line="230" w:lineRule="auto"/>
            </w:pPr>
          </w:p>
          <w:p w:rsidR="00B500F8" w:rsidRDefault="00B500F8" w:rsidP="00C752B9">
            <w:pPr>
              <w:spacing w:line="230" w:lineRule="auto"/>
            </w:pPr>
          </w:p>
        </w:tc>
        <w:tc>
          <w:tcPr>
            <w:tcW w:w="544" w:type="dxa"/>
            <w:gridSpan w:val="2"/>
            <w:tcBorders>
              <w:top w:val="single" w:sz="4" w:space="0" w:color="auto"/>
              <w:left w:val="single" w:sz="4" w:space="0" w:color="auto"/>
              <w:bottom w:val="single" w:sz="4" w:space="0" w:color="auto"/>
              <w:right w:val="single" w:sz="4" w:space="0" w:color="auto"/>
            </w:tcBorders>
          </w:tcPr>
          <w:p w:rsidR="00B500F8" w:rsidRDefault="00B500F8" w:rsidP="00C752B9">
            <w:pPr>
              <w:spacing w:line="230" w:lineRule="auto"/>
              <w:jc w:val="center"/>
            </w:pPr>
          </w:p>
          <w:p w:rsidR="00B500F8" w:rsidRDefault="00B500F8" w:rsidP="00C752B9">
            <w:pPr>
              <w:spacing w:line="230" w:lineRule="auto"/>
              <w:jc w:val="center"/>
            </w:pPr>
          </w:p>
        </w:tc>
      </w:tr>
      <w:tr w:rsidR="00B500F8" w:rsidTr="007359AB">
        <w:trPr>
          <w:trHeight w:val="1315"/>
        </w:trPr>
        <w:tc>
          <w:tcPr>
            <w:tcW w:w="709" w:type="dxa"/>
            <w:vMerge/>
            <w:tcBorders>
              <w:left w:val="single" w:sz="4" w:space="0" w:color="auto"/>
              <w:bottom w:val="single" w:sz="4" w:space="0" w:color="auto"/>
              <w:right w:val="single" w:sz="4" w:space="0" w:color="auto"/>
            </w:tcBorders>
          </w:tcPr>
          <w:p w:rsidR="00B500F8" w:rsidRDefault="00B500F8" w:rsidP="00C752B9">
            <w:pPr>
              <w:tabs>
                <w:tab w:val="left" w:pos="460"/>
              </w:tabs>
              <w:spacing w:line="230" w:lineRule="auto"/>
              <w:ind w:right="-108"/>
            </w:pPr>
          </w:p>
        </w:tc>
        <w:tc>
          <w:tcPr>
            <w:tcW w:w="2382" w:type="dxa"/>
            <w:vMerge/>
            <w:tcBorders>
              <w:left w:val="single" w:sz="4" w:space="0" w:color="auto"/>
              <w:bottom w:val="single" w:sz="4" w:space="0" w:color="auto"/>
              <w:right w:val="single" w:sz="4" w:space="0" w:color="auto"/>
            </w:tcBorders>
          </w:tcPr>
          <w:p w:rsidR="00B500F8" w:rsidRDefault="00B500F8" w:rsidP="00C752B9">
            <w:pPr>
              <w:spacing w:line="230" w:lineRule="auto"/>
              <w:rPr>
                <w:noProof w:val="0"/>
                <w:lang w:eastAsia="ru-RU"/>
              </w:rPr>
            </w:pPr>
          </w:p>
        </w:tc>
        <w:tc>
          <w:tcPr>
            <w:tcW w:w="1446" w:type="dxa"/>
            <w:vMerge/>
            <w:tcBorders>
              <w:left w:val="single" w:sz="4" w:space="0" w:color="auto"/>
              <w:bottom w:val="single" w:sz="4" w:space="0" w:color="auto"/>
              <w:right w:val="single" w:sz="4" w:space="0" w:color="auto"/>
            </w:tcBorders>
          </w:tcPr>
          <w:p w:rsidR="00B500F8" w:rsidRDefault="00B500F8" w:rsidP="007359AB">
            <w:pPr>
              <w:spacing w:line="230" w:lineRule="auto"/>
              <w:jc w:val="center"/>
            </w:pPr>
          </w:p>
        </w:tc>
        <w:tc>
          <w:tcPr>
            <w:tcW w:w="708" w:type="dxa"/>
            <w:gridSpan w:val="2"/>
            <w:vMerge/>
            <w:tcBorders>
              <w:left w:val="single" w:sz="4" w:space="0" w:color="auto"/>
              <w:bottom w:val="single" w:sz="4" w:space="0" w:color="auto"/>
              <w:right w:val="single" w:sz="4" w:space="0" w:color="auto"/>
            </w:tcBorders>
          </w:tcPr>
          <w:p w:rsidR="00B500F8" w:rsidRDefault="00B500F8" w:rsidP="007359AB">
            <w:pPr>
              <w:spacing w:line="230" w:lineRule="auto"/>
              <w:jc w:val="center"/>
            </w:pPr>
          </w:p>
        </w:tc>
        <w:tc>
          <w:tcPr>
            <w:tcW w:w="597" w:type="dxa"/>
            <w:gridSpan w:val="3"/>
            <w:tcBorders>
              <w:top w:val="single" w:sz="4" w:space="0" w:color="auto"/>
              <w:left w:val="single" w:sz="4" w:space="0" w:color="auto"/>
              <w:bottom w:val="single" w:sz="4" w:space="0" w:color="auto"/>
              <w:right w:val="single" w:sz="4" w:space="0" w:color="auto"/>
            </w:tcBorders>
          </w:tcPr>
          <w:p w:rsidR="00B500F8" w:rsidRDefault="00B500F8"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B500F8" w:rsidRDefault="00B500F8" w:rsidP="007359AB">
            <w:pPr>
              <w:spacing w:line="230" w:lineRule="auto"/>
              <w:jc w:val="center"/>
            </w:pPr>
            <w:r>
              <w:t>0701</w:t>
            </w:r>
          </w:p>
        </w:tc>
        <w:tc>
          <w:tcPr>
            <w:tcW w:w="1271" w:type="dxa"/>
            <w:gridSpan w:val="2"/>
            <w:tcBorders>
              <w:top w:val="single" w:sz="4" w:space="0" w:color="auto"/>
              <w:left w:val="single" w:sz="4" w:space="0" w:color="auto"/>
              <w:bottom w:val="single" w:sz="4" w:space="0" w:color="auto"/>
              <w:right w:val="single" w:sz="4" w:space="0" w:color="auto"/>
            </w:tcBorders>
          </w:tcPr>
          <w:p w:rsidR="00B500F8" w:rsidRDefault="00B500F8" w:rsidP="007359AB">
            <w:pPr>
              <w:spacing w:line="230" w:lineRule="auto"/>
              <w:ind w:left="-109"/>
              <w:jc w:val="center"/>
            </w:pPr>
            <w:r>
              <w:t>0610171830</w:t>
            </w:r>
          </w:p>
        </w:tc>
        <w:tc>
          <w:tcPr>
            <w:tcW w:w="593" w:type="dxa"/>
            <w:gridSpan w:val="2"/>
            <w:tcBorders>
              <w:top w:val="single" w:sz="4" w:space="0" w:color="auto"/>
              <w:left w:val="single" w:sz="4" w:space="0" w:color="auto"/>
              <w:bottom w:val="single" w:sz="4" w:space="0" w:color="auto"/>
              <w:right w:val="single" w:sz="4" w:space="0" w:color="auto"/>
            </w:tcBorders>
          </w:tcPr>
          <w:p w:rsidR="00B500F8" w:rsidRDefault="00B500F8" w:rsidP="007359AB">
            <w:pPr>
              <w:spacing w:line="230" w:lineRule="auto"/>
              <w:jc w:val="center"/>
            </w:pPr>
            <w:r>
              <w:t>621</w:t>
            </w:r>
          </w:p>
        </w:tc>
        <w:tc>
          <w:tcPr>
            <w:tcW w:w="1107" w:type="dxa"/>
            <w:gridSpan w:val="3"/>
            <w:vMerge/>
            <w:tcBorders>
              <w:left w:val="single" w:sz="4" w:space="0" w:color="auto"/>
              <w:bottom w:val="single" w:sz="4" w:space="0" w:color="auto"/>
              <w:right w:val="single" w:sz="4" w:space="0" w:color="auto"/>
            </w:tcBorders>
          </w:tcPr>
          <w:p w:rsidR="00B500F8" w:rsidRDefault="00B500F8" w:rsidP="007359AB">
            <w:pPr>
              <w:spacing w:line="230" w:lineRule="auto"/>
              <w:ind w:right="-85"/>
              <w:jc w:val="center"/>
            </w:pPr>
          </w:p>
        </w:tc>
        <w:tc>
          <w:tcPr>
            <w:tcW w:w="969" w:type="dxa"/>
            <w:gridSpan w:val="2"/>
            <w:tcBorders>
              <w:top w:val="single" w:sz="4" w:space="0" w:color="auto"/>
              <w:left w:val="single" w:sz="4" w:space="0" w:color="auto"/>
              <w:bottom w:val="single" w:sz="4" w:space="0" w:color="auto"/>
              <w:right w:val="single" w:sz="4" w:space="0" w:color="auto"/>
            </w:tcBorders>
          </w:tcPr>
          <w:p w:rsidR="00B500F8" w:rsidRDefault="00B500F8" w:rsidP="007359AB">
            <w:pPr>
              <w:spacing w:line="230" w:lineRule="auto"/>
              <w:jc w:val="center"/>
            </w:pPr>
            <w:r>
              <w:t>5138,0</w:t>
            </w:r>
          </w:p>
        </w:tc>
        <w:tc>
          <w:tcPr>
            <w:tcW w:w="1049" w:type="dxa"/>
            <w:gridSpan w:val="4"/>
            <w:tcBorders>
              <w:top w:val="single" w:sz="4" w:space="0" w:color="auto"/>
              <w:left w:val="single" w:sz="4" w:space="0" w:color="auto"/>
              <w:bottom w:val="single" w:sz="4" w:space="0" w:color="auto"/>
              <w:right w:val="single" w:sz="4" w:space="0" w:color="auto"/>
            </w:tcBorders>
          </w:tcPr>
          <w:p w:rsidR="00B500F8" w:rsidRDefault="00B500F8" w:rsidP="007359AB">
            <w:pPr>
              <w:spacing w:line="230" w:lineRule="auto"/>
              <w:jc w:val="center"/>
            </w:pPr>
            <w:r>
              <w:t>5138,0</w:t>
            </w:r>
          </w:p>
        </w:tc>
        <w:tc>
          <w:tcPr>
            <w:tcW w:w="984" w:type="dxa"/>
            <w:gridSpan w:val="3"/>
            <w:tcBorders>
              <w:top w:val="single" w:sz="4" w:space="0" w:color="auto"/>
              <w:left w:val="single" w:sz="4" w:space="0" w:color="auto"/>
              <w:bottom w:val="single" w:sz="4" w:space="0" w:color="auto"/>
              <w:right w:val="single" w:sz="4" w:space="0" w:color="auto"/>
            </w:tcBorders>
          </w:tcPr>
          <w:p w:rsidR="00B500F8" w:rsidRDefault="00B500F8" w:rsidP="007359AB">
            <w:pPr>
              <w:spacing w:line="230" w:lineRule="auto"/>
              <w:jc w:val="center"/>
            </w:pPr>
            <w:r>
              <w:t>5138,0</w:t>
            </w:r>
          </w:p>
        </w:tc>
        <w:tc>
          <w:tcPr>
            <w:tcW w:w="1558" w:type="dxa"/>
            <w:gridSpan w:val="2"/>
            <w:tcBorders>
              <w:top w:val="single" w:sz="4" w:space="0" w:color="auto"/>
              <w:left w:val="single" w:sz="4" w:space="0" w:color="auto"/>
              <w:bottom w:val="single" w:sz="4" w:space="0" w:color="auto"/>
              <w:right w:val="single" w:sz="4" w:space="0" w:color="auto"/>
            </w:tcBorders>
          </w:tcPr>
          <w:p w:rsidR="00B500F8" w:rsidRDefault="00B500F8" w:rsidP="00C752B9">
            <w:pPr>
              <w:spacing w:line="230" w:lineRule="auto"/>
              <w:jc w:val="both"/>
            </w:pPr>
          </w:p>
        </w:tc>
        <w:tc>
          <w:tcPr>
            <w:tcW w:w="685" w:type="dxa"/>
            <w:gridSpan w:val="3"/>
            <w:tcBorders>
              <w:top w:val="single" w:sz="4" w:space="0" w:color="auto"/>
              <w:left w:val="single" w:sz="4" w:space="0" w:color="auto"/>
              <w:bottom w:val="single" w:sz="4" w:space="0" w:color="auto"/>
              <w:right w:val="single" w:sz="4" w:space="0" w:color="auto"/>
            </w:tcBorders>
          </w:tcPr>
          <w:p w:rsidR="00B500F8" w:rsidRDefault="00B500F8"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B500F8" w:rsidRDefault="00B500F8"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B500F8" w:rsidRDefault="00B500F8" w:rsidP="00C752B9">
            <w:pPr>
              <w:spacing w:line="230" w:lineRule="auto"/>
              <w:jc w:val="center"/>
            </w:pPr>
          </w:p>
        </w:tc>
      </w:tr>
      <w:tr w:rsidR="00443D8A" w:rsidTr="007359AB">
        <w:trPr>
          <w:trHeight w:val="983"/>
        </w:trPr>
        <w:tc>
          <w:tcPr>
            <w:tcW w:w="709" w:type="dxa"/>
            <w:vMerge w:val="restart"/>
            <w:tcBorders>
              <w:top w:val="single" w:sz="4" w:space="0" w:color="auto"/>
              <w:left w:val="single" w:sz="4" w:space="0" w:color="auto"/>
              <w:right w:val="single" w:sz="4" w:space="0" w:color="auto"/>
            </w:tcBorders>
          </w:tcPr>
          <w:p w:rsidR="00443D8A" w:rsidRDefault="00443D8A" w:rsidP="00C752B9">
            <w:pPr>
              <w:tabs>
                <w:tab w:val="left" w:pos="460"/>
              </w:tabs>
              <w:spacing w:line="230" w:lineRule="auto"/>
              <w:ind w:right="-108"/>
            </w:pPr>
            <w:r>
              <w:t>1.1.6</w:t>
            </w:r>
          </w:p>
        </w:tc>
        <w:tc>
          <w:tcPr>
            <w:tcW w:w="2382" w:type="dxa"/>
            <w:vMerge w:val="restart"/>
            <w:tcBorders>
              <w:top w:val="single" w:sz="4" w:space="0" w:color="auto"/>
              <w:left w:val="single" w:sz="4" w:space="0" w:color="auto"/>
              <w:right w:val="single" w:sz="4" w:space="0" w:color="auto"/>
            </w:tcBorders>
          </w:tcPr>
          <w:p w:rsidR="00443D8A" w:rsidRDefault="00443D8A" w:rsidP="00C752B9">
            <w:pPr>
              <w:spacing w:line="230" w:lineRule="auto"/>
              <w:rPr>
                <w:noProof w:val="0"/>
                <w:lang w:eastAsia="ru-RU"/>
              </w:rPr>
            </w:pPr>
            <w:r>
              <w:rPr>
                <w:noProof w:val="0"/>
                <w:lang w:eastAsia="ru-RU"/>
              </w:rPr>
              <w:t>Проведение мероприятий по созданию в образовательных организациях условий для получения детьми - инвалидами качественного образования</w:t>
            </w:r>
          </w:p>
        </w:tc>
        <w:tc>
          <w:tcPr>
            <w:tcW w:w="1446" w:type="dxa"/>
            <w:vMerge w:val="restart"/>
            <w:tcBorders>
              <w:top w:val="single" w:sz="4" w:space="0" w:color="auto"/>
              <w:left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vMerge w:val="restart"/>
            <w:tcBorders>
              <w:top w:val="single" w:sz="4" w:space="0" w:color="auto"/>
              <w:left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0701</w:t>
            </w:r>
          </w:p>
        </w:tc>
        <w:tc>
          <w:tcPr>
            <w:tcW w:w="1271" w:type="dxa"/>
            <w:gridSpan w:val="2"/>
            <w:tcBorders>
              <w:top w:val="single" w:sz="4" w:space="0" w:color="auto"/>
              <w:left w:val="single" w:sz="4" w:space="0" w:color="auto"/>
              <w:bottom w:val="single" w:sz="4" w:space="0" w:color="auto"/>
              <w:right w:val="single" w:sz="4" w:space="0" w:color="auto"/>
            </w:tcBorders>
          </w:tcPr>
          <w:p w:rsidR="00443D8A" w:rsidRPr="00ED7246" w:rsidRDefault="00443D8A" w:rsidP="007359AB">
            <w:pPr>
              <w:spacing w:line="230" w:lineRule="auto"/>
              <w:ind w:left="-109"/>
              <w:jc w:val="center"/>
              <w:rPr>
                <w:lang w:val="en-US"/>
              </w:rPr>
            </w:pPr>
            <w:r>
              <w:t>06101</w:t>
            </w:r>
            <w:r>
              <w:rPr>
                <w:lang w:val="en-US"/>
              </w:rPr>
              <w:t>S1430</w:t>
            </w:r>
          </w:p>
        </w:tc>
        <w:tc>
          <w:tcPr>
            <w:tcW w:w="593" w:type="dxa"/>
            <w:gridSpan w:val="2"/>
            <w:tcBorders>
              <w:top w:val="single" w:sz="4" w:space="0" w:color="auto"/>
              <w:left w:val="single" w:sz="4" w:space="0" w:color="auto"/>
              <w:bottom w:val="single" w:sz="4" w:space="0" w:color="auto"/>
              <w:right w:val="single" w:sz="4" w:space="0" w:color="auto"/>
            </w:tcBorders>
          </w:tcPr>
          <w:p w:rsidR="00443D8A" w:rsidRPr="00ED7246" w:rsidRDefault="00443D8A" w:rsidP="007359AB">
            <w:pPr>
              <w:spacing w:line="230" w:lineRule="auto"/>
              <w:jc w:val="center"/>
              <w:rPr>
                <w:lang w:val="en-US"/>
              </w:rPr>
            </w:pPr>
            <w:r>
              <w:rPr>
                <w:lang w:val="en-US"/>
              </w:rPr>
              <w:t>612</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443D8A" w:rsidRPr="003E0BCB" w:rsidRDefault="00443D8A" w:rsidP="007359AB">
            <w:pPr>
              <w:spacing w:line="230" w:lineRule="auto"/>
              <w:jc w:val="center"/>
            </w:pPr>
            <w:r>
              <w:t>0,0</w:t>
            </w:r>
          </w:p>
        </w:tc>
        <w:tc>
          <w:tcPr>
            <w:tcW w:w="1049" w:type="dxa"/>
            <w:gridSpan w:val="4"/>
            <w:tcBorders>
              <w:top w:val="single" w:sz="4" w:space="0" w:color="auto"/>
              <w:left w:val="single" w:sz="4" w:space="0" w:color="auto"/>
              <w:bottom w:val="single" w:sz="4" w:space="0" w:color="auto"/>
              <w:right w:val="single" w:sz="4" w:space="0" w:color="auto"/>
            </w:tcBorders>
          </w:tcPr>
          <w:p w:rsidR="00443D8A" w:rsidRPr="00ED7246" w:rsidRDefault="00443D8A" w:rsidP="007359AB">
            <w:pPr>
              <w:spacing w:line="230" w:lineRule="auto"/>
              <w:jc w:val="center"/>
            </w:pPr>
            <w:r>
              <w:t>246,3</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373,6</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both"/>
            </w:pP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r>
      <w:tr w:rsidR="00443D8A" w:rsidTr="007359AB">
        <w:trPr>
          <w:trHeight w:val="1315"/>
        </w:trPr>
        <w:tc>
          <w:tcPr>
            <w:tcW w:w="709" w:type="dxa"/>
            <w:vMerge/>
            <w:tcBorders>
              <w:left w:val="single" w:sz="4" w:space="0" w:color="auto"/>
              <w:bottom w:val="single" w:sz="4" w:space="0" w:color="auto"/>
              <w:right w:val="single" w:sz="4" w:space="0" w:color="auto"/>
            </w:tcBorders>
          </w:tcPr>
          <w:p w:rsidR="00443D8A" w:rsidRDefault="00443D8A" w:rsidP="00C752B9">
            <w:pPr>
              <w:tabs>
                <w:tab w:val="left" w:pos="460"/>
              </w:tabs>
              <w:spacing w:line="230" w:lineRule="auto"/>
              <w:ind w:right="-108"/>
            </w:pPr>
          </w:p>
        </w:tc>
        <w:tc>
          <w:tcPr>
            <w:tcW w:w="2382" w:type="dxa"/>
            <w:vMerge/>
            <w:tcBorders>
              <w:left w:val="single" w:sz="4" w:space="0" w:color="auto"/>
              <w:bottom w:val="single" w:sz="4" w:space="0" w:color="auto"/>
              <w:right w:val="single" w:sz="4" w:space="0" w:color="auto"/>
            </w:tcBorders>
          </w:tcPr>
          <w:p w:rsidR="00443D8A" w:rsidRDefault="00443D8A" w:rsidP="00C752B9">
            <w:pPr>
              <w:spacing w:line="230" w:lineRule="auto"/>
              <w:rPr>
                <w:noProof w:val="0"/>
                <w:lang w:eastAsia="ru-RU"/>
              </w:rPr>
            </w:pPr>
          </w:p>
        </w:tc>
        <w:tc>
          <w:tcPr>
            <w:tcW w:w="1446" w:type="dxa"/>
            <w:vMerge/>
            <w:tcBorders>
              <w:left w:val="single" w:sz="4" w:space="0" w:color="auto"/>
              <w:bottom w:val="single" w:sz="4" w:space="0" w:color="auto"/>
              <w:right w:val="single" w:sz="4" w:space="0" w:color="auto"/>
            </w:tcBorders>
          </w:tcPr>
          <w:p w:rsidR="00443D8A" w:rsidRDefault="00443D8A" w:rsidP="007359AB">
            <w:pPr>
              <w:spacing w:line="230" w:lineRule="auto"/>
              <w:jc w:val="center"/>
            </w:pPr>
          </w:p>
        </w:tc>
        <w:tc>
          <w:tcPr>
            <w:tcW w:w="708" w:type="dxa"/>
            <w:gridSpan w:val="2"/>
            <w:vMerge/>
            <w:tcBorders>
              <w:left w:val="single" w:sz="4" w:space="0" w:color="auto"/>
              <w:bottom w:val="single" w:sz="4" w:space="0" w:color="auto"/>
              <w:right w:val="single" w:sz="4" w:space="0" w:color="auto"/>
            </w:tcBorders>
          </w:tcPr>
          <w:p w:rsidR="00443D8A" w:rsidRDefault="00443D8A" w:rsidP="007359AB">
            <w:pPr>
              <w:spacing w:line="230" w:lineRule="auto"/>
              <w:jc w:val="center"/>
            </w:pP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0701</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0610171430</w:t>
            </w:r>
          </w:p>
        </w:tc>
        <w:tc>
          <w:tcPr>
            <w:tcW w:w="593" w:type="dxa"/>
            <w:gridSpan w:val="2"/>
            <w:tcBorders>
              <w:top w:val="single" w:sz="4" w:space="0" w:color="auto"/>
              <w:left w:val="single" w:sz="4" w:space="0" w:color="auto"/>
              <w:bottom w:val="single" w:sz="4" w:space="0" w:color="auto"/>
              <w:right w:val="single" w:sz="4" w:space="0" w:color="auto"/>
            </w:tcBorders>
          </w:tcPr>
          <w:p w:rsidR="00443D8A" w:rsidRPr="00D82A25" w:rsidRDefault="00443D8A" w:rsidP="007359AB">
            <w:pPr>
              <w:spacing w:line="230" w:lineRule="auto"/>
              <w:jc w:val="center"/>
            </w:pPr>
            <w:r>
              <w:t>612</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right="-85"/>
              <w:jc w:val="center"/>
            </w:pPr>
            <w:r>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443D8A" w:rsidRPr="00D82A25" w:rsidRDefault="00443D8A" w:rsidP="007359AB">
            <w:pPr>
              <w:spacing w:line="230" w:lineRule="auto"/>
              <w:jc w:val="center"/>
            </w:pPr>
            <w:r>
              <w:t>0,0</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1648,4</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2500,0</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both"/>
            </w:pP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r>
      <w:tr w:rsidR="00443D8A" w:rsidTr="007359AB">
        <w:trPr>
          <w:trHeight w:val="773"/>
        </w:trPr>
        <w:tc>
          <w:tcPr>
            <w:tcW w:w="709" w:type="dxa"/>
            <w:vMerge w:val="restart"/>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ind w:right="-108"/>
            </w:pPr>
            <w:r>
              <w:t>1.1.7</w:t>
            </w:r>
          </w:p>
        </w:tc>
        <w:tc>
          <w:tcPr>
            <w:tcW w:w="2382" w:type="dxa"/>
            <w:vMerge w:val="restart"/>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rPr>
                <w:noProof w:val="0"/>
                <w:lang w:eastAsia="ru-RU"/>
              </w:rPr>
            </w:pPr>
            <w:r>
              <w:rPr>
                <w:noProof w:val="0"/>
                <w:lang w:eastAsia="ru-RU"/>
              </w:rPr>
              <w:t>Социальная поддержка детей-инвалидов дошкольного возраста</w:t>
            </w:r>
          </w:p>
        </w:tc>
        <w:tc>
          <w:tcPr>
            <w:tcW w:w="1446" w:type="dxa"/>
            <w:vMerge w:val="restart"/>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vMerge w:val="restart"/>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1003</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0610170540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200</w:t>
            </w:r>
          </w:p>
        </w:tc>
        <w:tc>
          <w:tcPr>
            <w:tcW w:w="1107" w:type="dxa"/>
            <w:gridSpan w:val="3"/>
            <w:vMerge w:val="restart"/>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right="-85"/>
              <w:jc w:val="center"/>
            </w:pPr>
            <w:r>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14,8</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14,8</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14,8</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both"/>
              <w:rPr>
                <w:sz w:val="16"/>
                <w:szCs w:val="16"/>
              </w:rPr>
            </w:pPr>
            <w:r>
              <w:rPr>
                <w:sz w:val="16"/>
                <w:szCs w:val="16"/>
              </w:rPr>
              <w:t>Доля детей-инвалидов дошкольного возраста, охваченных социальной поддержкой</w:t>
            </w:r>
          </w:p>
        </w:tc>
        <w:tc>
          <w:tcPr>
            <w:tcW w:w="685" w:type="dxa"/>
            <w:gridSpan w:val="3"/>
            <w:vMerge w:val="restart"/>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r>
              <w:t>100</w:t>
            </w:r>
          </w:p>
        </w:tc>
        <w:tc>
          <w:tcPr>
            <w:tcW w:w="567" w:type="dxa"/>
            <w:vMerge w:val="restart"/>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r>
              <w:t>100</w:t>
            </w:r>
          </w:p>
        </w:tc>
        <w:tc>
          <w:tcPr>
            <w:tcW w:w="544" w:type="dxa"/>
            <w:gridSpan w:val="2"/>
            <w:vMerge w:val="restart"/>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r>
              <w:t>100</w:t>
            </w:r>
          </w:p>
        </w:tc>
      </w:tr>
      <w:tr w:rsidR="00443D8A" w:rsidTr="007359AB">
        <w:trPr>
          <w:trHeight w:val="307"/>
        </w:trPr>
        <w:tc>
          <w:tcPr>
            <w:tcW w:w="709" w:type="dxa"/>
            <w:vMerge/>
            <w:tcBorders>
              <w:top w:val="single" w:sz="4" w:space="0" w:color="auto"/>
              <w:left w:val="single" w:sz="4" w:space="0" w:color="auto"/>
              <w:bottom w:val="single" w:sz="4" w:space="0" w:color="auto"/>
              <w:right w:val="single" w:sz="4" w:space="0" w:color="auto"/>
            </w:tcBorders>
            <w:vAlign w:val="center"/>
          </w:tcPr>
          <w:p w:rsidR="00443D8A" w:rsidRDefault="00443D8A" w:rsidP="00C752B9"/>
        </w:tc>
        <w:tc>
          <w:tcPr>
            <w:tcW w:w="2382" w:type="dxa"/>
            <w:vMerge/>
            <w:tcBorders>
              <w:top w:val="single" w:sz="4" w:space="0" w:color="auto"/>
              <w:left w:val="single" w:sz="4" w:space="0" w:color="auto"/>
              <w:bottom w:val="single" w:sz="4" w:space="0" w:color="auto"/>
              <w:right w:val="single" w:sz="4" w:space="0" w:color="auto"/>
            </w:tcBorders>
            <w:vAlign w:val="center"/>
          </w:tcPr>
          <w:p w:rsidR="00443D8A" w:rsidRDefault="00443D8A" w:rsidP="00C752B9">
            <w:pPr>
              <w:rPr>
                <w:noProof w:val="0"/>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443D8A" w:rsidRDefault="00443D8A" w:rsidP="007359AB">
            <w:pPr>
              <w:jc w:val="center"/>
            </w:pPr>
          </w:p>
        </w:tc>
        <w:tc>
          <w:tcPr>
            <w:tcW w:w="708" w:type="dxa"/>
            <w:gridSpan w:val="2"/>
            <w:vMerge/>
            <w:tcBorders>
              <w:top w:val="single" w:sz="4" w:space="0" w:color="auto"/>
              <w:left w:val="single" w:sz="4" w:space="0" w:color="auto"/>
              <w:bottom w:val="single" w:sz="4" w:space="0" w:color="auto"/>
              <w:right w:val="single" w:sz="4" w:space="0" w:color="auto"/>
            </w:tcBorders>
          </w:tcPr>
          <w:p w:rsidR="00443D8A" w:rsidRDefault="00443D8A" w:rsidP="007359AB">
            <w:pPr>
              <w:jc w:val="center"/>
            </w:pP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1003</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0610170540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300</w:t>
            </w:r>
          </w:p>
        </w:tc>
        <w:tc>
          <w:tcPr>
            <w:tcW w:w="1107" w:type="dxa"/>
            <w:gridSpan w:val="3"/>
            <w:vMerge/>
            <w:tcBorders>
              <w:top w:val="single" w:sz="4" w:space="0" w:color="auto"/>
              <w:left w:val="single" w:sz="4" w:space="0" w:color="auto"/>
              <w:bottom w:val="single" w:sz="4" w:space="0" w:color="auto"/>
              <w:right w:val="single" w:sz="4" w:space="0" w:color="auto"/>
            </w:tcBorders>
          </w:tcPr>
          <w:p w:rsidR="00443D8A" w:rsidRDefault="00443D8A" w:rsidP="007359AB">
            <w:pPr>
              <w:ind w:right="-85"/>
              <w:jc w:val="center"/>
            </w:pP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1479,7</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1479,7</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1479,7</w:t>
            </w:r>
          </w:p>
        </w:tc>
        <w:tc>
          <w:tcPr>
            <w:tcW w:w="1558" w:type="dxa"/>
            <w:gridSpan w:val="2"/>
            <w:vMerge/>
            <w:tcBorders>
              <w:top w:val="single" w:sz="4" w:space="0" w:color="auto"/>
              <w:left w:val="single" w:sz="4" w:space="0" w:color="auto"/>
              <w:bottom w:val="single" w:sz="4" w:space="0" w:color="auto"/>
              <w:right w:val="single" w:sz="4" w:space="0" w:color="auto"/>
            </w:tcBorders>
            <w:vAlign w:val="center"/>
          </w:tcPr>
          <w:p w:rsidR="00443D8A" w:rsidRDefault="00443D8A" w:rsidP="00C752B9">
            <w:pPr>
              <w:rPr>
                <w:sz w:val="16"/>
                <w:szCs w:val="16"/>
              </w:rPr>
            </w:pPr>
          </w:p>
        </w:tc>
        <w:tc>
          <w:tcPr>
            <w:tcW w:w="685" w:type="dxa"/>
            <w:gridSpan w:val="3"/>
            <w:vMerge/>
            <w:tcBorders>
              <w:top w:val="single" w:sz="4" w:space="0" w:color="auto"/>
              <w:left w:val="single" w:sz="4" w:space="0" w:color="auto"/>
              <w:bottom w:val="single" w:sz="4" w:space="0" w:color="auto"/>
              <w:right w:val="single" w:sz="4" w:space="0" w:color="auto"/>
            </w:tcBorders>
            <w:vAlign w:val="center"/>
          </w:tcPr>
          <w:p w:rsidR="00443D8A" w:rsidRDefault="00443D8A" w:rsidP="00C752B9"/>
        </w:tc>
        <w:tc>
          <w:tcPr>
            <w:tcW w:w="567" w:type="dxa"/>
            <w:vMerge/>
            <w:tcBorders>
              <w:top w:val="single" w:sz="4" w:space="0" w:color="auto"/>
              <w:left w:val="single" w:sz="4" w:space="0" w:color="auto"/>
              <w:bottom w:val="single" w:sz="4" w:space="0" w:color="auto"/>
              <w:right w:val="single" w:sz="4" w:space="0" w:color="auto"/>
            </w:tcBorders>
            <w:vAlign w:val="center"/>
          </w:tcPr>
          <w:p w:rsidR="00443D8A" w:rsidRDefault="00443D8A" w:rsidP="00C752B9"/>
        </w:tc>
        <w:tc>
          <w:tcPr>
            <w:tcW w:w="544" w:type="dxa"/>
            <w:gridSpan w:val="2"/>
            <w:vMerge/>
            <w:tcBorders>
              <w:top w:val="single" w:sz="4" w:space="0" w:color="auto"/>
              <w:left w:val="single" w:sz="4" w:space="0" w:color="auto"/>
              <w:bottom w:val="single" w:sz="4" w:space="0" w:color="auto"/>
              <w:right w:val="single" w:sz="4" w:space="0" w:color="auto"/>
            </w:tcBorders>
            <w:vAlign w:val="center"/>
          </w:tcPr>
          <w:p w:rsidR="00443D8A" w:rsidRDefault="00443D8A" w:rsidP="00C752B9"/>
        </w:tc>
      </w:tr>
      <w:tr w:rsidR="00443D8A" w:rsidTr="007359AB">
        <w:trPr>
          <w:trHeight w:val="1074"/>
        </w:trPr>
        <w:tc>
          <w:tcPr>
            <w:tcW w:w="709" w:type="dxa"/>
            <w:vMerge w:val="restart"/>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ind w:right="-108"/>
            </w:pPr>
            <w:r>
              <w:t>1.1.8</w:t>
            </w:r>
          </w:p>
        </w:tc>
        <w:tc>
          <w:tcPr>
            <w:tcW w:w="2382" w:type="dxa"/>
            <w:vMerge w:val="restart"/>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rPr>
                <w:noProof w:val="0"/>
                <w:lang w:eastAsia="ru-RU"/>
              </w:rPr>
            </w:pPr>
            <w:r>
              <w:rPr>
                <w:noProof w:val="0"/>
                <w:lang w:eastAsia="ru-RU"/>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46" w:type="dxa"/>
            <w:vMerge w:val="restart"/>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vMerge w:val="restart"/>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1004</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0610170560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200</w:t>
            </w:r>
          </w:p>
        </w:tc>
        <w:tc>
          <w:tcPr>
            <w:tcW w:w="1107" w:type="dxa"/>
            <w:gridSpan w:val="3"/>
            <w:vMerge w:val="restart"/>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right="-85"/>
              <w:jc w:val="center"/>
            </w:pPr>
            <w:r>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448,</w:t>
            </w:r>
            <w:r w:rsidR="00BD5B22">
              <w:t>6</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489,2</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489,2</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both"/>
            </w:pPr>
          </w:p>
        </w:tc>
        <w:tc>
          <w:tcPr>
            <w:tcW w:w="685" w:type="dxa"/>
            <w:gridSpan w:val="3"/>
            <w:vMerge w:val="restart"/>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p w:rsidR="00443D8A" w:rsidRDefault="00443D8A" w:rsidP="00C752B9">
            <w:pPr>
              <w:spacing w:line="230" w:lineRule="auto"/>
              <w:jc w:val="center"/>
            </w:pPr>
          </w:p>
          <w:p w:rsidR="00443D8A" w:rsidRDefault="00443D8A" w:rsidP="00C752B9">
            <w:pPr>
              <w:spacing w:line="230" w:lineRule="auto"/>
              <w:jc w:val="center"/>
            </w:pPr>
          </w:p>
          <w:p w:rsidR="00443D8A" w:rsidRDefault="00443D8A" w:rsidP="00C752B9">
            <w:pPr>
              <w:spacing w:line="230" w:lineRule="auto"/>
              <w:jc w:val="center"/>
            </w:pPr>
          </w:p>
          <w:p w:rsidR="00443D8A" w:rsidRDefault="00443D8A" w:rsidP="00C752B9">
            <w:pPr>
              <w:spacing w:line="230" w:lineRule="auto"/>
            </w:pPr>
          </w:p>
        </w:tc>
        <w:tc>
          <w:tcPr>
            <w:tcW w:w="567" w:type="dxa"/>
            <w:vMerge w:val="restart"/>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p w:rsidR="00443D8A" w:rsidRDefault="00443D8A" w:rsidP="00C752B9">
            <w:pPr>
              <w:spacing w:line="230" w:lineRule="auto"/>
              <w:jc w:val="center"/>
            </w:pPr>
          </w:p>
          <w:p w:rsidR="00443D8A" w:rsidRDefault="00443D8A" w:rsidP="00E67C80">
            <w:pPr>
              <w:spacing w:line="230" w:lineRule="auto"/>
            </w:pPr>
          </w:p>
        </w:tc>
        <w:tc>
          <w:tcPr>
            <w:tcW w:w="544" w:type="dxa"/>
            <w:gridSpan w:val="2"/>
            <w:vMerge w:val="restart"/>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p w:rsidR="00443D8A" w:rsidRDefault="00443D8A" w:rsidP="00C752B9">
            <w:pPr>
              <w:spacing w:line="230" w:lineRule="auto"/>
              <w:jc w:val="center"/>
            </w:pPr>
          </w:p>
          <w:p w:rsidR="00443D8A" w:rsidRDefault="00443D8A" w:rsidP="00C752B9">
            <w:pPr>
              <w:spacing w:line="230" w:lineRule="auto"/>
              <w:jc w:val="center"/>
            </w:pPr>
          </w:p>
          <w:p w:rsidR="00443D8A" w:rsidRDefault="00443D8A" w:rsidP="00E67C80">
            <w:pPr>
              <w:spacing w:line="230" w:lineRule="auto"/>
            </w:pPr>
          </w:p>
        </w:tc>
      </w:tr>
      <w:tr w:rsidR="00443D8A" w:rsidTr="007359AB">
        <w:trPr>
          <w:trHeight w:val="1132"/>
        </w:trPr>
        <w:tc>
          <w:tcPr>
            <w:tcW w:w="709" w:type="dxa"/>
            <w:vMerge/>
            <w:tcBorders>
              <w:top w:val="single" w:sz="4" w:space="0" w:color="auto"/>
              <w:left w:val="single" w:sz="4" w:space="0" w:color="auto"/>
              <w:bottom w:val="single" w:sz="4" w:space="0" w:color="auto"/>
              <w:right w:val="single" w:sz="4" w:space="0" w:color="auto"/>
            </w:tcBorders>
            <w:vAlign w:val="center"/>
          </w:tcPr>
          <w:p w:rsidR="00443D8A" w:rsidRDefault="00443D8A" w:rsidP="00C752B9"/>
        </w:tc>
        <w:tc>
          <w:tcPr>
            <w:tcW w:w="2382" w:type="dxa"/>
            <w:vMerge/>
            <w:tcBorders>
              <w:top w:val="single" w:sz="4" w:space="0" w:color="auto"/>
              <w:left w:val="single" w:sz="4" w:space="0" w:color="auto"/>
              <w:bottom w:val="single" w:sz="4" w:space="0" w:color="auto"/>
              <w:right w:val="single" w:sz="4" w:space="0" w:color="auto"/>
            </w:tcBorders>
            <w:vAlign w:val="center"/>
          </w:tcPr>
          <w:p w:rsidR="00443D8A" w:rsidRDefault="00443D8A" w:rsidP="00C752B9">
            <w:pPr>
              <w:rPr>
                <w:noProof w:val="0"/>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443D8A" w:rsidRDefault="00443D8A" w:rsidP="007359AB">
            <w:pPr>
              <w:jc w:val="center"/>
            </w:pPr>
          </w:p>
        </w:tc>
        <w:tc>
          <w:tcPr>
            <w:tcW w:w="708" w:type="dxa"/>
            <w:gridSpan w:val="2"/>
            <w:vMerge/>
            <w:tcBorders>
              <w:top w:val="single" w:sz="4" w:space="0" w:color="auto"/>
              <w:left w:val="single" w:sz="4" w:space="0" w:color="auto"/>
              <w:bottom w:val="single" w:sz="4" w:space="0" w:color="auto"/>
              <w:right w:val="single" w:sz="4" w:space="0" w:color="auto"/>
            </w:tcBorders>
          </w:tcPr>
          <w:p w:rsidR="00443D8A" w:rsidRDefault="00443D8A" w:rsidP="007359AB">
            <w:pPr>
              <w:jc w:val="center"/>
            </w:pP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1004</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0610170560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300</w:t>
            </w:r>
          </w:p>
        </w:tc>
        <w:tc>
          <w:tcPr>
            <w:tcW w:w="1107" w:type="dxa"/>
            <w:gridSpan w:val="3"/>
            <w:vMerge/>
            <w:tcBorders>
              <w:top w:val="single" w:sz="4" w:space="0" w:color="auto"/>
              <w:left w:val="single" w:sz="4" w:space="0" w:color="auto"/>
              <w:bottom w:val="single" w:sz="4" w:space="0" w:color="auto"/>
              <w:right w:val="single" w:sz="4" w:space="0" w:color="auto"/>
            </w:tcBorders>
          </w:tcPr>
          <w:p w:rsidR="00443D8A" w:rsidRDefault="00443D8A" w:rsidP="007359AB">
            <w:pPr>
              <w:jc w:val="center"/>
            </w:pP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44858,3</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48434,2</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48434,2</w:t>
            </w:r>
          </w:p>
        </w:tc>
        <w:tc>
          <w:tcPr>
            <w:tcW w:w="1558" w:type="dxa"/>
            <w:gridSpan w:val="2"/>
            <w:vMerge/>
            <w:tcBorders>
              <w:top w:val="single" w:sz="4" w:space="0" w:color="auto"/>
              <w:left w:val="single" w:sz="4" w:space="0" w:color="auto"/>
              <w:bottom w:val="single" w:sz="4" w:space="0" w:color="auto"/>
              <w:right w:val="single" w:sz="4" w:space="0" w:color="auto"/>
            </w:tcBorders>
            <w:vAlign w:val="center"/>
          </w:tcPr>
          <w:p w:rsidR="00443D8A" w:rsidRDefault="00443D8A" w:rsidP="00C752B9"/>
        </w:tc>
        <w:tc>
          <w:tcPr>
            <w:tcW w:w="685" w:type="dxa"/>
            <w:gridSpan w:val="3"/>
            <w:vMerge/>
            <w:tcBorders>
              <w:top w:val="single" w:sz="4" w:space="0" w:color="auto"/>
              <w:left w:val="single" w:sz="4" w:space="0" w:color="auto"/>
              <w:bottom w:val="single" w:sz="4" w:space="0" w:color="auto"/>
              <w:right w:val="single" w:sz="4" w:space="0" w:color="auto"/>
            </w:tcBorders>
            <w:vAlign w:val="center"/>
          </w:tcPr>
          <w:p w:rsidR="00443D8A" w:rsidRDefault="00443D8A" w:rsidP="00C752B9"/>
        </w:tc>
        <w:tc>
          <w:tcPr>
            <w:tcW w:w="567" w:type="dxa"/>
            <w:vMerge/>
            <w:tcBorders>
              <w:top w:val="single" w:sz="4" w:space="0" w:color="auto"/>
              <w:left w:val="single" w:sz="4" w:space="0" w:color="auto"/>
              <w:bottom w:val="single" w:sz="4" w:space="0" w:color="auto"/>
              <w:right w:val="single" w:sz="4" w:space="0" w:color="auto"/>
            </w:tcBorders>
            <w:vAlign w:val="center"/>
          </w:tcPr>
          <w:p w:rsidR="00443D8A" w:rsidRDefault="00443D8A" w:rsidP="00C752B9"/>
        </w:tc>
        <w:tc>
          <w:tcPr>
            <w:tcW w:w="544" w:type="dxa"/>
            <w:gridSpan w:val="2"/>
            <w:vMerge/>
            <w:tcBorders>
              <w:top w:val="single" w:sz="4" w:space="0" w:color="auto"/>
              <w:left w:val="single" w:sz="4" w:space="0" w:color="auto"/>
              <w:bottom w:val="single" w:sz="4" w:space="0" w:color="auto"/>
              <w:right w:val="single" w:sz="4" w:space="0" w:color="auto"/>
            </w:tcBorders>
            <w:vAlign w:val="center"/>
          </w:tcPr>
          <w:p w:rsidR="00443D8A" w:rsidRDefault="00443D8A" w:rsidP="00C752B9"/>
        </w:tc>
      </w:tr>
      <w:tr w:rsidR="00443D8A" w:rsidTr="007359AB">
        <w:tc>
          <w:tcPr>
            <w:tcW w:w="709" w:type="dxa"/>
            <w:tcBorders>
              <w:top w:val="single" w:sz="4" w:space="0" w:color="auto"/>
              <w:left w:val="single" w:sz="4" w:space="0" w:color="auto"/>
              <w:bottom w:val="single" w:sz="4" w:space="0" w:color="auto"/>
              <w:right w:val="single" w:sz="4" w:space="0" w:color="auto"/>
            </w:tcBorders>
          </w:tcPr>
          <w:p w:rsidR="00443D8A" w:rsidRDefault="00443D8A" w:rsidP="00C752B9">
            <w:pPr>
              <w:tabs>
                <w:tab w:val="left" w:pos="460"/>
              </w:tabs>
              <w:spacing w:line="230" w:lineRule="auto"/>
              <w:ind w:right="-108"/>
            </w:pPr>
            <w:r>
              <w:t>1.1.9</w:t>
            </w:r>
          </w:p>
        </w:tc>
        <w:tc>
          <w:tcPr>
            <w:tcW w:w="2382"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rPr>
                <w:noProof w:val="0"/>
                <w:lang w:eastAsia="ru-RU"/>
              </w:rPr>
            </w:pPr>
            <w:r>
              <w:rPr>
                <w:noProof w:val="0"/>
                <w:lang w:eastAsia="ru-RU"/>
              </w:rPr>
              <w:t>Компенсация расходов на оплату жилых помещений, отопления и освещения отдельным категориям граждан в сфере образования</w:t>
            </w:r>
          </w:p>
        </w:tc>
        <w:tc>
          <w:tcPr>
            <w:tcW w:w="1446" w:type="dxa"/>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0701</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0610170590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612</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right="-85"/>
              <w:jc w:val="center"/>
            </w:pPr>
            <w:r>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900,0</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900,0</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900,0</w:t>
            </w:r>
          </w:p>
        </w:tc>
        <w:tc>
          <w:tcPr>
            <w:tcW w:w="1558" w:type="dxa"/>
            <w:gridSpan w:val="2"/>
            <w:tcBorders>
              <w:top w:val="single" w:sz="4" w:space="0" w:color="auto"/>
              <w:left w:val="single" w:sz="4" w:space="0" w:color="auto"/>
              <w:bottom w:val="single" w:sz="4" w:space="0" w:color="auto"/>
              <w:right w:val="single" w:sz="4" w:space="0" w:color="auto"/>
            </w:tcBorders>
          </w:tcPr>
          <w:p w:rsidR="00443D8A" w:rsidRPr="002522A9" w:rsidRDefault="00443D8A" w:rsidP="00C752B9">
            <w:pPr>
              <w:spacing w:line="230" w:lineRule="auto"/>
              <w:jc w:val="both"/>
              <w:rPr>
                <w:sz w:val="18"/>
                <w:szCs w:val="18"/>
              </w:rPr>
            </w:pPr>
            <w:r w:rsidRPr="002522A9">
              <w:rPr>
                <w:sz w:val="18"/>
                <w:szCs w:val="18"/>
              </w:rPr>
              <w:t>Доля  работников муниципальных образовательных организаций, получивших компенсацию расходов на оплату жилых помещений, отопления и освещения, в общей численности работников муниц</w:t>
            </w:r>
            <w:r>
              <w:rPr>
                <w:sz w:val="18"/>
                <w:szCs w:val="18"/>
              </w:rPr>
              <w:t>и</w:t>
            </w:r>
            <w:r w:rsidRPr="002522A9">
              <w:rPr>
                <w:sz w:val="18"/>
                <w:szCs w:val="18"/>
              </w:rPr>
              <w:t>пальных образовательных органиазаций, имеющих право на предоставление компенсации расходов на оплату жилых помещений,отопления и освещения</w:t>
            </w: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r>
              <w:t>100</w:t>
            </w: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r>
              <w:t>100</w:t>
            </w: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r>
              <w:t>100</w:t>
            </w:r>
          </w:p>
        </w:tc>
      </w:tr>
      <w:tr w:rsidR="00443D8A" w:rsidTr="007359AB">
        <w:tc>
          <w:tcPr>
            <w:tcW w:w="709"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ind w:right="-108"/>
              <w:rPr>
                <w:b/>
              </w:rPr>
            </w:pPr>
            <w:r>
              <w:rPr>
                <w:b/>
              </w:rPr>
              <w:t>1.2</w:t>
            </w:r>
          </w:p>
        </w:tc>
        <w:tc>
          <w:tcPr>
            <w:tcW w:w="2382"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rPr>
                <w:b/>
                <w:noProof w:val="0"/>
                <w:lang w:eastAsia="ru-RU"/>
              </w:rPr>
            </w:pPr>
            <w:r>
              <w:rPr>
                <w:b/>
                <w:noProof w:val="0"/>
                <w:lang w:eastAsia="ru-RU"/>
              </w:rPr>
              <w:t>Основное мероприятие «Организация предоставления общедоступного и бесплатного общего образования по основным общеобразовательным программам»</w:t>
            </w:r>
          </w:p>
        </w:tc>
        <w:tc>
          <w:tcPr>
            <w:tcW w:w="1446" w:type="dxa"/>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rPr>
                <w:b/>
              </w:rPr>
            </w:pPr>
            <w:r>
              <w:rPr>
                <w:b/>
              </w:rP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443D8A" w:rsidRPr="00AA14DC" w:rsidRDefault="00443D8A" w:rsidP="007359AB">
            <w:pPr>
              <w:spacing w:line="230" w:lineRule="auto"/>
              <w:jc w:val="center"/>
              <w:rPr>
                <w:b/>
              </w:rPr>
            </w:pPr>
            <w:r w:rsidRPr="00AA14DC">
              <w:rPr>
                <w:b/>
              </w:rPr>
              <w:t>По</w:t>
            </w:r>
          </w:p>
          <w:p w:rsidR="00443D8A" w:rsidRDefault="00443D8A" w:rsidP="007359AB">
            <w:pPr>
              <w:spacing w:line="230" w:lineRule="auto"/>
              <w:jc w:val="center"/>
            </w:pPr>
            <w:r w:rsidRPr="00AA14DC">
              <w:rPr>
                <w:b/>
              </w:rP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rPr>
                <w:b/>
              </w:rPr>
            </w:pPr>
            <w:r>
              <w:rPr>
                <w:b/>
              </w:rP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rPr>
                <w:b/>
              </w:rPr>
            </w:pPr>
            <w:r>
              <w:rPr>
                <w:b/>
              </w:rPr>
              <w:t>0702</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rPr>
                <w:b/>
              </w:rPr>
            </w:pPr>
            <w:r>
              <w:rPr>
                <w:b/>
              </w:rPr>
              <w:t>0610200000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rPr>
                <w:b/>
              </w:rPr>
            </w:pPr>
            <w:r>
              <w:rPr>
                <w:b/>
              </w:rPr>
              <w:t>000</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rPr>
                <w:b/>
              </w:rPr>
            </w:pP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5630B9" w:rsidP="007359AB">
            <w:pPr>
              <w:spacing w:line="230" w:lineRule="auto"/>
              <w:jc w:val="center"/>
              <w:rPr>
                <w:b/>
              </w:rPr>
            </w:pPr>
            <w:r>
              <w:rPr>
                <w:b/>
              </w:rPr>
              <w:t>603272,5</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5630B9" w:rsidP="007359AB">
            <w:pPr>
              <w:spacing w:line="230" w:lineRule="auto"/>
              <w:jc w:val="center"/>
              <w:rPr>
                <w:b/>
              </w:rPr>
            </w:pPr>
            <w:r>
              <w:rPr>
                <w:b/>
              </w:rPr>
              <w:t>592868,4</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081A3A" w:rsidP="007359AB">
            <w:pPr>
              <w:spacing w:line="230" w:lineRule="auto"/>
              <w:jc w:val="center"/>
              <w:rPr>
                <w:b/>
              </w:rPr>
            </w:pPr>
            <w:r>
              <w:rPr>
                <w:b/>
              </w:rPr>
              <w:t>594140,3</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r>
      <w:tr w:rsidR="00443D8A" w:rsidTr="00E67C80">
        <w:tc>
          <w:tcPr>
            <w:tcW w:w="709"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ind w:right="-108"/>
            </w:pPr>
            <w:r>
              <w:t>1.2.1</w:t>
            </w:r>
          </w:p>
        </w:tc>
        <w:tc>
          <w:tcPr>
            <w:tcW w:w="2382"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rPr>
                <w:noProof w:val="0"/>
                <w:lang w:eastAsia="ru-RU"/>
              </w:rPr>
            </w:pPr>
            <w:r>
              <w:rPr>
                <w:noProof w:val="0"/>
                <w:lang w:eastAsia="ru-RU"/>
              </w:rPr>
              <w:t>Оснащение кабинетов по наркопрофилактике в образовательных учреждениях округа компьютерной техникой, интерактивным оборудованием, мебелью</w:t>
            </w:r>
          </w:p>
        </w:tc>
        <w:tc>
          <w:tcPr>
            <w:tcW w:w="1446" w:type="dxa"/>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0702</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0610210200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612</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30,0</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30,0</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30,0</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r>
      <w:tr w:rsidR="00443D8A" w:rsidTr="00E67C80">
        <w:tc>
          <w:tcPr>
            <w:tcW w:w="709" w:type="dxa"/>
            <w:tcBorders>
              <w:top w:val="single" w:sz="4" w:space="0" w:color="auto"/>
              <w:left w:val="single" w:sz="4" w:space="0" w:color="auto"/>
              <w:bottom w:val="single" w:sz="4" w:space="0" w:color="auto"/>
              <w:right w:val="single" w:sz="4" w:space="0" w:color="auto"/>
            </w:tcBorders>
          </w:tcPr>
          <w:p w:rsidR="00443D8A" w:rsidRDefault="00443D8A" w:rsidP="00C752B9">
            <w:pPr>
              <w:tabs>
                <w:tab w:val="left" w:pos="460"/>
              </w:tabs>
              <w:spacing w:line="230" w:lineRule="auto"/>
              <w:ind w:right="-108"/>
            </w:pPr>
            <w:r>
              <w:t>1.2.2</w:t>
            </w:r>
          </w:p>
        </w:tc>
        <w:tc>
          <w:tcPr>
            <w:tcW w:w="2382" w:type="dxa"/>
            <w:tcBorders>
              <w:top w:val="single" w:sz="4" w:space="0" w:color="auto"/>
              <w:left w:val="single" w:sz="4" w:space="0" w:color="auto"/>
              <w:bottom w:val="single" w:sz="4" w:space="0" w:color="auto"/>
              <w:right w:val="single" w:sz="4" w:space="0" w:color="auto"/>
            </w:tcBorders>
          </w:tcPr>
          <w:p w:rsidR="00443D8A" w:rsidRDefault="00443D8A" w:rsidP="00C752B9">
            <w:pPr>
              <w:rPr>
                <w:noProof w:val="0"/>
                <w:lang w:eastAsia="ru-RU"/>
              </w:rPr>
            </w:pPr>
            <w:r>
              <w:rPr>
                <w:noProof w:val="0"/>
                <w:lang w:eastAsia="ru-RU"/>
              </w:rPr>
              <w:t>Модернизация общеобразовательных учреждений</w:t>
            </w:r>
          </w:p>
        </w:tc>
        <w:tc>
          <w:tcPr>
            <w:tcW w:w="1446" w:type="dxa"/>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0702</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0610210230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612</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443D8A" w:rsidRPr="007C00B0" w:rsidRDefault="005D5898" w:rsidP="00E67C80">
            <w:pPr>
              <w:spacing w:line="230" w:lineRule="auto"/>
              <w:jc w:val="center"/>
              <w:rPr>
                <w:highlight w:val="yellow"/>
              </w:rPr>
            </w:pPr>
            <w:r>
              <w:t>3529,7</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5D5898" w:rsidP="00E67C80">
            <w:pPr>
              <w:spacing w:line="230" w:lineRule="auto"/>
              <w:jc w:val="center"/>
            </w:pPr>
            <w:r>
              <w:t>1648,7</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5D5898" w:rsidP="00E67C80">
            <w:pPr>
              <w:spacing w:line="230" w:lineRule="auto"/>
              <w:jc w:val="center"/>
            </w:pPr>
            <w:r>
              <w:t>1648,7</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both"/>
            </w:pPr>
            <w:r>
              <w:rPr>
                <w:sz w:val="16"/>
                <w:szCs w:val="16"/>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w:t>
            </w: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r>
              <w:t>100</w:t>
            </w: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r>
              <w:t>100</w:t>
            </w: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r>
              <w:t>100</w:t>
            </w:r>
          </w:p>
        </w:tc>
      </w:tr>
      <w:tr w:rsidR="00443D8A" w:rsidTr="00E67C80">
        <w:tc>
          <w:tcPr>
            <w:tcW w:w="709" w:type="dxa"/>
            <w:tcBorders>
              <w:top w:val="single" w:sz="4" w:space="0" w:color="auto"/>
              <w:left w:val="single" w:sz="4" w:space="0" w:color="auto"/>
              <w:bottom w:val="single" w:sz="4" w:space="0" w:color="auto"/>
              <w:right w:val="single" w:sz="4" w:space="0" w:color="auto"/>
            </w:tcBorders>
          </w:tcPr>
          <w:p w:rsidR="00443D8A" w:rsidRDefault="00443D8A" w:rsidP="00C752B9">
            <w:pPr>
              <w:tabs>
                <w:tab w:val="left" w:pos="460"/>
              </w:tabs>
              <w:spacing w:line="230" w:lineRule="auto"/>
              <w:ind w:right="-108"/>
            </w:pPr>
            <w:r>
              <w:t>1.2.3</w:t>
            </w:r>
          </w:p>
        </w:tc>
        <w:tc>
          <w:tcPr>
            <w:tcW w:w="2382" w:type="dxa"/>
            <w:tcBorders>
              <w:top w:val="single" w:sz="4" w:space="0" w:color="auto"/>
              <w:left w:val="single" w:sz="4" w:space="0" w:color="auto"/>
              <w:bottom w:val="single" w:sz="4" w:space="0" w:color="auto"/>
              <w:right w:val="single" w:sz="4" w:space="0" w:color="auto"/>
            </w:tcBorders>
          </w:tcPr>
          <w:p w:rsidR="00443D8A" w:rsidRDefault="00443D8A" w:rsidP="00C752B9">
            <w:pPr>
              <w:rPr>
                <w:noProof w:val="0"/>
                <w:lang w:eastAsia="ru-RU"/>
              </w:rPr>
            </w:pPr>
            <w:r>
              <w:rPr>
                <w:noProof w:val="0"/>
                <w:lang w:eastAsia="ru-RU"/>
              </w:rPr>
              <w:t>Гранты в форме субсидий образовательным учреждениям</w:t>
            </w:r>
          </w:p>
        </w:tc>
        <w:tc>
          <w:tcPr>
            <w:tcW w:w="1446" w:type="dxa"/>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0702</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0610210600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613</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600,0</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600,0</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600,0</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both"/>
              <w:rPr>
                <w:sz w:val="16"/>
                <w:szCs w:val="16"/>
              </w:rPr>
            </w:pP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r>
      <w:tr w:rsidR="00443D8A" w:rsidTr="00E67C80">
        <w:tc>
          <w:tcPr>
            <w:tcW w:w="709" w:type="dxa"/>
            <w:tcBorders>
              <w:top w:val="single" w:sz="4" w:space="0" w:color="auto"/>
              <w:left w:val="single" w:sz="4" w:space="0" w:color="auto"/>
              <w:bottom w:val="single" w:sz="4" w:space="0" w:color="auto"/>
              <w:right w:val="single" w:sz="4" w:space="0" w:color="auto"/>
            </w:tcBorders>
          </w:tcPr>
          <w:p w:rsidR="00443D8A" w:rsidRDefault="00443D8A" w:rsidP="00C752B9">
            <w:pPr>
              <w:tabs>
                <w:tab w:val="left" w:pos="460"/>
              </w:tabs>
              <w:spacing w:line="230" w:lineRule="auto"/>
              <w:ind w:right="-108"/>
            </w:pPr>
            <w:r>
              <w:t>1.2.4</w:t>
            </w:r>
          </w:p>
        </w:tc>
        <w:tc>
          <w:tcPr>
            <w:tcW w:w="2382" w:type="dxa"/>
            <w:tcBorders>
              <w:top w:val="single" w:sz="4" w:space="0" w:color="auto"/>
              <w:left w:val="single" w:sz="4" w:space="0" w:color="auto"/>
              <w:bottom w:val="single" w:sz="4" w:space="0" w:color="auto"/>
              <w:right w:val="single" w:sz="4" w:space="0" w:color="auto"/>
            </w:tcBorders>
          </w:tcPr>
          <w:p w:rsidR="00443D8A" w:rsidRDefault="00443D8A" w:rsidP="00C752B9">
            <w:pPr>
              <w:rPr>
                <w:noProof w:val="0"/>
                <w:lang w:eastAsia="ru-RU"/>
              </w:rPr>
            </w:pPr>
            <w:r>
              <w:rPr>
                <w:noProof w:val="0"/>
                <w:lang w:eastAsia="ru-RU"/>
              </w:rPr>
              <w:t>Денежное поощрение молодых специалистов остродефицитных специальностей общеобразовательных учреждений</w:t>
            </w:r>
          </w:p>
        </w:tc>
        <w:tc>
          <w:tcPr>
            <w:tcW w:w="1446" w:type="dxa"/>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0702</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0610220180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330</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200,0</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200,0</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200,0</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both"/>
              <w:rPr>
                <w:sz w:val="16"/>
                <w:szCs w:val="16"/>
              </w:rPr>
            </w:pP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r>
      <w:tr w:rsidR="00443D8A" w:rsidTr="00E67C80">
        <w:tc>
          <w:tcPr>
            <w:tcW w:w="709" w:type="dxa"/>
            <w:tcBorders>
              <w:top w:val="single" w:sz="4" w:space="0" w:color="auto"/>
              <w:left w:val="single" w:sz="4" w:space="0" w:color="auto"/>
              <w:bottom w:val="single" w:sz="4" w:space="0" w:color="auto"/>
              <w:right w:val="single" w:sz="4" w:space="0" w:color="auto"/>
            </w:tcBorders>
          </w:tcPr>
          <w:p w:rsidR="00443D8A" w:rsidRDefault="00443D8A" w:rsidP="00C752B9">
            <w:pPr>
              <w:tabs>
                <w:tab w:val="left" w:pos="460"/>
              </w:tabs>
              <w:spacing w:line="230" w:lineRule="auto"/>
              <w:ind w:right="-108"/>
            </w:pPr>
            <w:r>
              <w:t>1.2.5</w:t>
            </w:r>
          </w:p>
        </w:tc>
        <w:tc>
          <w:tcPr>
            <w:tcW w:w="2382" w:type="dxa"/>
            <w:tcBorders>
              <w:top w:val="single" w:sz="4" w:space="0" w:color="auto"/>
              <w:left w:val="single" w:sz="4" w:space="0" w:color="auto"/>
              <w:bottom w:val="single" w:sz="4" w:space="0" w:color="auto"/>
              <w:right w:val="single" w:sz="4" w:space="0" w:color="auto"/>
            </w:tcBorders>
            <w:vAlign w:val="bottom"/>
          </w:tcPr>
          <w:p w:rsidR="00443D8A" w:rsidRDefault="00443D8A" w:rsidP="00C752B9">
            <w:pPr>
              <w:rPr>
                <w:noProof w:val="0"/>
                <w:lang w:eastAsia="ru-RU"/>
              </w:rPr>
            </w:pPr>
            <w:r>
              <w:rPr>
                <w:noProof w:val="0"/>
                <w:lang w:eastAsia="ru-RU"/>
              </w:rPr>
              <w:t xml:space="preserve">Денежное поощрение лучших учителей общеобразовательных  учреждений  </w:t>
            </w:r>
          </w:p>
        </w:tc>
        <w:tc>
          <w:tcPr>
            <w:tcW w:w="1446" w:type="dxa"/>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0702</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0610220110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330</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200,0</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200,0</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200,0</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r>
      <w:tr w:rsidR="00443D8A" w:rsidTr="00E67C80">
        <w:tc>
          <w:tcPr>
            <w:tcW w:w="709"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ind w:right="-108"/>
            </w:pPr>
            <w:r>
              <w:t>1.2.6</w:t>
            </w:r>
          </w:p>
        </w:tc>
        <w:tc>
          <w:tcPr>
            <w:tcW w:w="2382" w:type="dxa"/>
            <w:tcBorders>
              <w:top w:val="single" w:sz="4" w:space="0" w:color="auto"/>
              <w:left w:val="single" w:sz="4" w:space="0" w:color="auto"/>
              <w:bottom w:val="single" w:sz="4" w:space="0" w:color="auto"/>
              <w:right w:val="single" w:sz="4" w:space="0" w:color="auto"/>
            </w:tcBorders>
          </w:tcPr>
          <w:p w:rsidR="00443D8A" w:rsidRDefault="00443D8A" w:rsidP="00C752B9">
            <w:r>
              <w:t>Денежное поощрение учащихся общеобразовательных учреждений</w:t>
            </w:r>
          </w:p>
        </w:tc>
        <w:tc>
          <w:tcPr>
            <w:tcW w:w="1446" w:type="dxa"/>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0702</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0610220120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330</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100,0</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100,0</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100,0</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5D6009">
            <w:pPr>
              <w:spacing w:line="230" w:lineRule="auto"/>
              <w:ind w:right="-61"/>
              <w:jc w:val="both"/>
              <w:rPr>
                <w:sz w:val="16"/>
                <w:szCs w:val="16"/>
              </w:rPr>
            </w:pPr>
            <w:r>
              <w:rPr>
                <w:sz w:val="16"/>
                <w:szCs w:val="16"/>
              </w:rPr>
              <w:t>Удельный вес численности обу</w:t>
            </w:r>
            <w:r w:rsidR="005D6009">
              <w:rPr>
                <w:sz w:val="16"/>
                <w:szCs w:val="16"/>
              </w:rPr>
              <w:t>-</w:t>
            </w:r>
            <w:r>
              <w:rPr>
                <w:sz w:val="16"/>
                <w:szCs w:val="16"/>
              </w:rPr>
              <w:t>чающихся по программам  начального общего, основного общего и среднего общего образования, участвующих в олимпиадах и конкурсах различ</w:t>
            </w:r>
            <w:r w:rsidR="005D6009">
              <w:rPr>
                <w:sz w:val="16"/>
                <w:szCs w:val="16"/>
              </w:rPr>
              <w:t>-</w:t>
            </w:r>
            <w:r>
              <w:rPr>
                <w:sz w:val="16"/>
                <w:szCs w:val="16"/>
              </w:rPr>
              <w:t>ного уровня, в общей численности обучающихся</w:t>
            </w: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r>
              <w:t>80,0</w:t>
            </w: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r>
              <w:t>80,0</w:t>
            </w: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346E8A">
            <w:pPr>
              <w:spacing w:line="230" w:lineRule="auto"/>
              <w:ind w:right="-108" w:hanging="155"/>
              <w:jc w:val="center"/>
            </w:pPr>
            <w:r>
              <w:t>80,0</w:t>
            </w:r>
          </w:p>
        </w:tc>
      </w:tr>
      <w:tr w:rsidR="00443D8A" w:rsidTr="00E67C80">
        <w:tc>
          <w:tcPr>
            <w:tcW w:w="709"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ind w:right="-108"/>
            </w:pPr>
            <w:r>
              <w:t>1.2.7</w:t>
            </w:r>
          </w:p>
        </w:tc>
        <w:tc>
          <w:tcPr>
            <w:tcW w:w="2382"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rPr>
                <w:b/>
                <w:noProof w:val="0"/>
                <w:lang w:eastAsia="ru-RU"/>
              </w:rPr>
            </w:pPr>
            <w:r>
              <w:rPr>
                <w:noProof w:val="0"/>
                <w:lang w:eastAsia="ru-RU"/>
              </w:rPr>
              <w:t>Расходы на обеспечение деятельности  (оказание услуг) общеобразовательных учреждений</w:t>
            </w:r>
          </w:p>
        </w:tc>
        <w:tc>
          <w:tcPr>
            <w:tcW w:w="1446" w:type="dxa"/>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0702</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right="-108"/>
              <w:jc w:val="center"/>
            </w:pPr>
            <w:r>
              <w:t>06102УШ590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611</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2F7AFD" w:rsidP="00E67C80">
            <w:pPr>
              <w:spacing w:line="230" w:lineRule="auto"/>
              <w:jc w:val="center"/>
              <w:rPr>
                <w:highlight w:val="yellow"/>
              </w:rPr>
            </w:pPr>
            <w:r>
              <w:t>72739,6</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2F7AFD" w:rsidP="00E67C80">
            <w:pPr>
              <w:spacing w:line="230" w:lineRule="auto"/>
              <w:jc w:val="center"/>
            </w:pPr>
            <w:r>
              <w:t>72178,5</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2F7AFD" w:rsidP="00E67C80">
            <w:pPr>
              <w:spacing w:line="230" w:lineRule="auto"/>
              <w:jc w:val="center"/>
            </w:pPr>
            <w:r>
              <w:t>72178,5</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both"/>
              <w:rPr>
                <w:sz w:val="16"/>
                <w:szCs w:val="16"/>
              </w:rPr>
            </w:pP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r>
      <w:tr w:rsidR="00443D8A" w:rsidTr="00E67C80">
        <w:tc>
          <w:tcPr>
            <w:tcW w:w="709"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ind w:right="-108"/>
            </w:pPr>
            <w:r>
              <w:t>1.2.8</w:t>
            </w:r>
          </w:p>
        </w:tc>
        <w:tc>
          <w:tcPr>
            <w:tcW w:w="2382"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rPr>
                <w:noProof w:val="0"/>
                <w:lang w:eastAsia="ru-RU"/>
              </w:rPr>
            </w:pPr>
            <w:r>
              <w:rPr>
                <w:noProof w:val="0"/>
                <w:lang w:eastAsia="ru-RU"/>
              </w:rPr>
              <w:t>Организация  питания обучающихся 1-4 классов в общеобразовательных учреждениях</w:t>
            </w:r>
          </w:p>
        </w:tc>
        <w:tc>
          <w:tcPr>
            <w:tcW w:w="1446" w:type="dxa"/>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0702</w:t>
            </w:r>
          </w:p>
        </w:tc>
        <w:tc>
          <w:tcPr>
            <w:tcW w:w="1271" w:type="dxa"/>
            <w:gridSpan w:val="2"/>
            <w:tcBorders>
              <w:top w:val="single" w:sz="4" w:space="0" w:color="auto"/>
              <w:left w:val="single" w:sz="4" w:space="0" w:color="auto"/>
              <w:bottom w:val="single" w:sz="4" w:space="0" w:color="auto"/>
              <w:right w:val="single" w:sz="4" w:space="0" w:color="auto"/>
            </w:tcBorders>
          </w:tcPr>
          <w:p w:rsidR="00443D8A" w:rsidRPr="00645A86" w:rsidRDefault="00443D8A" w:rsidP="007359AB">
            <w:pPr>
              <w:spacing w:line="230" w:lineRule="auto"/>
              <w:ind w:left="-109"/>
              <w:jc w:val="center"/>
            </w:pPr>
            <w:r>
              <w:t>06102</w:t>
            </w:r>
            <w:r>
              <w:rPr>
                <w:lang w:val="en-US"/>
              </w:rPr>
              <w:t>S</w:t>
            </w:r>
            <w:r>
              <w:t>147П</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6</w:t>
            </w:r>
            <w:r w:rsidR="002F7AFD">
              <w:t>33</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5D5898" w:rsidP="00E67C80">
            <w:pPr>
              <w:spacing w:line="230" w:lineRule="auto"/>
              <w:jc w:val="center"/>
            </w:pPr>
            <w:r>
              <w:t>87,3</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5D5898" w:rsidP="00E67C80">
            <w:pPr>
              <w:spacing w:line="230" w:lineRule="auto"/>
              <w:jc w:val="center"/>
            </w:pPr>
            <w:r>
              <w:t>88,9</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5D5898" w:rsidP="00E67C80">
            <w:pPr>
              <w:spacing w:line="230" w:lineRule="auto"/>
              <w:jc w:val="center"/>
            </w:pPr>
            <w:r>
              <w:t>88,9</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both"/>
              <w:rPr>
                <w:sz w:val="16"/>
                <w:szCs w:val="16"/>
              </w:rPr>
            </w:pPr>
            <w:r>
              <w:rPr>
                <w:sz w:val="16"/>
                <w:szCs w:val="16"/>
              </w:rPr>
              <w:t>Удельный вес  учащихся 1-4 классов, обеспеченных горячим питанием, от общей численности обучающихся данной  возрастной категории</w:t>
            </w:r>
          </w:p>
        </w:tc>
        <w:tc>
          <w:tcPr>
            <w:tcW w:w="685" w:type="dxa"/>
            <w:gridSpan w:val="3"/>
            <w:tcBorders>
              <w:top w:val="single" w:sz="4" w:space="0" w:color="auto"/>
              <w:left w:val="single" w:sz="4" w:space="0" w:color="auto"/>
              <w:bottom w:val="single" w:sz="4" w:space="0" w:color="auto"/>
              <w:right w:val="single" w:sz="4" w:space="0" w:color="auto"/>
            </w:tcBorders>
          </w:tcPr>
          <w:p w:rsidR="00443D8A" w:rsidRPr="00693269"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Pr="00693269"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Pr="00693269" w:rsidRDefault="00443D8A" w:rsidP="00FB1572">
            <w:pPr>
              <w:spacing w:line="230" w:lineRule="auto"/>
              <w:ind w:right="-108" w:hanging="155"/>
              <w:jc w:val="center"/>
            </w:pPr>
          </w:p>
        </w:tc>
      </w:tr>
      <w:tr w:rsidR="00443D8A" w:rsidTr="00E67C80">
        <w:tc>
          <w:tcPr>
            <w:tcW w:w="709"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ind w:right="-108"/>
            </w:pPr>
            <w:r>
              <w:t>1.2.9</w:t>
            </w:r>
          </w:p>
        </w:tc>
        <w:tc>
          <w:tcPr>
            <w:tcW w:w="2382"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rPr>
                <w:noProof w:val="0"/>
                <w:lang w:eastAsia="ru-RU"/>
              </w:rPr>
            </w:pPr>
            <w:r>
              <w:rPr>
                <w:noProof w:val="0"/>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46" w:type="dxa"/>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0702</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0610253031</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154F9E">
            <w:pPr>
              <w:spacing w:line="230" w:lineRule="auto"/>
              <w:jc w:val="center"/>
            </w:pPr>
            <w:r>
              <w:t>61</w:t>
            </w:r>
            <w:r w:rsidR="00154F9E">
              <w:t>1</w:t>
            </w:r>
          </w:p>
        </w:tc>
        <w:tc>
          <w:tcPr>
            <w:tcW w:w="1107" w:type="dxa"/>
            <w:gridSpan w:val="3"/>
            <w:tcBorders>
              <w:top w:val="single" w:sz="4" w:space="0" w:color="auto"/>
              <w:left w:val="single" w:sz="4" w:space="0" w:color="auto"/>
              <w:bottom w:val="single" w:sz="4" w:space="0" w:color="auto"/>
              <w:right w:val="single" w:sz="4" w:space="0" w:color="auto"/>
            </w:tcBorders>
          </w:tcPr>
          <w:p w:rsidR="00443D8A" w:rsidRPr="0057703E" w:rsidRDefault="00443D8A" w:rsidP="007359AB">
            <w:pPr>
              <w:spacing w:line="230" w:lineRule="auto"/>
              <w:jc w:val="center"/>
            </w:pPr>
            <w:r>
              <w:t>Федеральный бюджет</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34607,2</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34607,2</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34607,2</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both"/>
              <w:rPr>
                <w:sz w:val="16"/>
                <w:szCs w:val="16"/>
              </w:rPr>
            </w:pPr>
          </w:p>
        </w:tc>
        <w:tc>
          <w:tcPr>
            <w:tcW w:w="685" w:type="dxa"/>
            <w:gridSpan w:val="3"/>
            <w:tcBorders>
              <w:top w:val="single" w:sz="4" w:space="0" w:color="auto"/>
              <w:left w:val="single" w:sz="4" w:space="0" w:color="auto"/>
              <w:bottom w:val="single" w:sz="4" w:space="0" w:color="auto"/>
              <w:right w:val="single" w:sz="4" w:space="0" w:color="auto"/>
            </w:tcBorders>
          </w:tcPr>
          <w:p w:rsidR="00443D8A" w:rsidRPr="00693269"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Pr="00693269"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Pr="00693269" w:rsidRDefault="00443D8A" w:rsidP="00FB1572">
            <w:pPr>
              <w:spacing w:line="230" w:lineRule="auto"/>
              <w:ind w:right="-108" w:hanging="155"/>
              <w:jc w:val="center"/>
            </w:pPr>
          </w:p>
        </w:tc>
      </w:tr>
      <w:tr w:rsidR="00443D8A" w:rsidTr="00E67C80">
        <w:trPr>
          <w:trHeight w:val="3039"/>
        </w:trPr>
        <w:tc>
          <w:tcPr>
            <w:tcW w:w="709" w:type="dxa"/>
            <w:tcBorders>
              <w:top w:val="single" w:sz="4" w:space="0" w:color="auto"/>
              <w:left w:val="single" w:sz="4" w:space="0" w:color="auto"/>
              <w:bottom w:val="single" w:sz="4" w:space="0" w:color="auto"/>
              <w:right w:val="single" w:sz="4" w:space="0" w:color="auto"/>
            </w:tcBorders>
          </w:tcPr>
          <w:p w:rsidR="00443D8A" w:rsidRDefault="00443D8A" w:rsidP="00C752B9">
            <w:pPr>
              <w:tabs>
                <w:tab w:val="left" w:pos="460"/>
              </w:tabs>
              <w:spacing w:line="230" w:lineRule="auto"/>
              <w:ind w:right="-108"/>
            </w:pPr>
            <w:r>
              <w:t>1.2.10</w:t>
            </w:r>
          </w:p>
        </w:tc>
        <w:tc>
          <w:tcPr>
            <w:tcW w:w="2382"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rPr>
                <w:noProof w:val="0"/>
                <w:lang w:eastAsia="ru-RU"/>
              </w:rPr>
            </w:pPr>
            <w:r>
              <w:rPr>
                <w:noProof w:val="0"/>
                <w:lang w:eastAsia="ru-RU"/>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446" w:type="dxa"/>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0702</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0610271830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611</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right="-85"/>
              <w:jc w:val="center"/>
            </w:pPr>
            <w:r>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443D8A" w:rsidRPr="00C06B7A" w:rsidRDefault="00F97328" w:rsidP="00E67C80">
            <w:pPr>
              <w:spacing w:line="230" w:lineRule="auto"/>
              <w:jc w:val="center"/>
              <w:rPr>
                <w:highlight w:val="yellow"/>
              </w:rPr>
            </w:pPr>
            <w:r>
              <w:t>437207,0</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F97328" w:rsidP="00E67C80">
            <w:pPr>
              <w:spacing w:line="230" w:lineRule="auto"/>
              <w:jc w:val="center"/>
            </w:pPr>
            <w:r>
              <w:t>430969,8</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F97328" w:rsidP="00E67C80">
            <w:pPr>
              <w:spacing w:line="230" w:lineRule="auto"/>
              <w:jc w:val="center"/>
            </w:pPr>
            <w:r>
              <w:t>431167,1</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both"/>
              <w:rPr>
                <w:sz w:val="16"/>
                <w:szCs w:val="16"/>
              </w:rPr>
            </w:pPr>
          </w:p>
          <w:p w:rsidR="00443D8A" w:rsidRDefault="00443D8A" w:rsidP="00C752B9">
            <w:pPr>
              <w:spacing w:line="230" w:lineRule="auto"/>
              <w:jc w:val="both"/>
            </w:pP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p w:rsidR="00443D8A" w:rsidRDefault="00443D8A" w:rsidP="00C752B9">
            <w:pPr>
              <w:spacing w:line="230" w:lineRule="auto"/>
              <w:jc w:val="center"/>
            </w:pPr>
          </w:p>
          <w:p w:rsidR="00443D8A"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p w:rsidR="00443D8A" w:rsidRDefault="00443D8A" w:rsidP="00C752B9">
            <w:pPr>
              <w:spacing w:line="230" w:lineRule="auto"/>
              <w:jc w:val="center"/>
            </w:pPr>
          </w:p>
          <w:p w:rsidR="00443D8A"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p w:rsidR="00443D8A" w:rsidRDefault="00443D8A" w:rsidP="00C752B9">
            <w:pPr>
              <w:spacing w:line="230" w:lineRule="auto"/>
              <w:jc w:val="center"/>
            </w:pPr>
          </w:p>
          <w:p w:rsidR="00443D8A" w:rsidRDefault="00443D8A" w:rsidP="00C752B9">
            <w:pPr>
              <w:spacing w:line="230" w:lineRule="auto"/>
              <w:jc w:val="center"/>
            </w:pPr>
          </w:p>
        </w:tc>
      </w:tr>
      <w:tr w:rsidR="00443D8A" w:rsidTr="00E67C80">
        <w:tc>
          <w:tcPr>
            <w:tcW w:w="709" w:type="dxa"/>
            <w:tcBorders>
              <w:top w:val="single" w:sz="4" w:space="0" w:color="auto"/>
              <w:left w:val="single" w:sz="4" w:space="0" w:color="auto"/>
              <w:bottom w:val="single" w:sz="4" w:space="0" w:color="auto"/>
              <w:right w:val="single" w:sz="4" w:space="0" w:color="auto"/>
            </w:tcBorders>
          </w:tcPr>
          <w:p w:rsidR="00443D8A" w:rsidRDefault="00443D8A" w:rsidP="00D56220">
            <w:pPr>
              <w:tabs>
                <w:tab w:val="left" w:pos="460"/>
              </w:tabs>
              <w:spacing w:line="230" w:lineRule="auto"/>
              <w:ind w:right="-108" w:hanging="108"/>
            </w:pPr>
            <w:r>
              <w:t>1.2.11</w:t>
            </w:r>
          </w:p>
        </w:tc>
        <w:tc>
          <w:tcPr>
            <w:tcW w:w="2382" w:type="dxa"/>
            <w:tcBorders>
              <w:top w:val="single" w:sz="4" w:space="0" w:color="auto"/>
              <w:left w:val="single" w:sz="4" w:space="0" w:color="auto"/>
              <w:bottom w:val="single" w:sz="4" w:space="0" w:color="auto"/>
              <w:right w:val="single" w:sz="4" w:space="0" w:color="auto"/>
            </w:tcBorders>
          </w:tcPr>
          <w:p w:rsidR="00443D8A" w:rsidRDefault="00443D8A" w:rsidP="00C752B9">
            <w:r>
              <w:t>Поддержка приоритетных направлений развития отрасли образования (организация питания обучающихся 1-4 классов в муниципальных образовательных организациях, в частных общеобразовательных организациях по имеющим государственную аккредитацию основным общеобразовательным программам)</w:t>
            </w:r>
          </w:p>
        </w:tc>
        <w:tc>
          <w:tcPr>
            <w:tcW w:w="1446" w:type="dxa"/>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0702</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061027147П</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6</w:t>
            </w:r>
            <w:r w:rsidR="002F7AFD">
              <w:t>33</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right="-85"/>
              <w:jc w:val="center"/>
            </w:pPr>
            <w:r>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F97328" w:rsidP="00E67C80">
            <w:pPr>
              <w:spacing w:line="230" w:lineRule="auto"/>
              <w:jc w:val="center"/>
            </w:pPr>
            <w:r>
              <w:t>584,0</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F97328" w:rsidP="00E67C80">
            <w:pPr>
              <w:spacing w:line="230" w:lineRule="auto"/>
              <w:jc w:val="center"/>
            </w:pPr>
            <w:r>
              <w:t>594,0</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F97328" w:rsidP="00E67C80">
            <w:pPr>
              <w:spacing w:line="230" w:lineRule="auto"/>
              <w:jc w:val="center"/>
            </w:pPr>
            <w:r>
              <w:t>594,0</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both"/>
              <w:rPr>
                <w:sz w:val="16"/>
                <w:szCs w:val="16"/>
              </w:rPr>
            </w:pPr>
            <w:r>
              <w:rPr>
                <w:sz w:val="16"/>
                <w:szCs w:val="16"/>
              </w:rPr>
              <w:t>Удельный вес 1-4 классов, обеспеченных горячим питанием, от общей численности обучающихся данной возрастной категории</w:t>
            </w:r>
          </w:p>
        </w:tc>
        <w:tc>
          <w:tcPr>
            <w:tcW w:w="685" w:type="dxa"/>
            <w:gridSpan w:val="3"/>
            <w:tcBorders>
              <w:top w:val="single" w:sz="4" w:space="0" w:color="auto"/>
              <w:left w:val="single" w:sz="4" w:space="0" w:color="auto"/>
              <w:bottom w:val="single" w:sz="4" w:space="0" w:color="auto"/>
              <w:right w:val="single" w:sz="4" w:space="0" w:color="auto"/>
            </w:tcBorders>
          </w:tcPr>
          <w:p w:rsidR="00443D8A" w:rsidRPr="00E81C27"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Pr="00E81C27"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Pr="00E81C27" w:rsidRDefault="00443D8A" w:rsidP="009A4582">
            <w:pPr>
              <w:spacing w:line="230" w:lineRule="auto"/>
              <w:ind w:right="-108" w:hanging="155"/>
              <w:jc w:val="center"/>
            </w:pPr>
          </w:p>
        </w:tc>
      </w:tr>
      <w:tr w:rsidR="00443D8A" w:rsidTr="00E67C80">
        <w:tc>
          <w:tcPr>
            <w:tcW w:w="709" w:type="dxa"/>
            <w:tcBorders>
              <w:top w:val="single" w:sz="4" w:space="0" w:color="auto"/>
              <w:left w:val="single" w:sz="4" w:space="0" w:color="auto"/>
              <w:bottom w:val="single" w:sz="4" w:space="0" w:color="auto"/>
              <w:right w:val="single" w:sz="4" w:space="0" w:color="auto"/>
            </w:tcBorders>
          </w:tcPr>
          <w:p w:rsidR="00443D8A" w:rsidRDefault="00443D8A" w:rsidP="00D56220">
            <w:pPr>
              <w:tabs>
                <w:tab w:val="left" w:pos="460"/>
              </w:tabs>
              <w:spacing w:line="230" w:lineRule="auto"/>
              <w:ind w:right="-108" w:hanging="108"/>
            </w:pPr>
            <w:r>
              <w:t>1.2.12</w:t>
            </w:r>
          </w:p>
        </w:tc>
        <w:tc>
          <w:tcPr>
            <w:tcW w:w="2382"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rPr>
                <w:noProof w:val="0"/>
                <w:lang w:eastAsia="ru-RU"/>
              </w:rPr>
            </w:pPr>
            <w:r>
              <w:rPr>
                <w:noProof w:val="0"/>
                <w:lang w:eastAsia="ru-RU"/>
              </w:rPr>
              <w:t>Компенсация  расходов на оплату жилых помещений, отопления и освещения отдельным категориям граждан в сфере образования</w:t>
            </w:r>
          </w:p>
        </w:tc>
        <w:tc>
          <w:tcPr>
            <w:tcW w:w="1446" w:type="dxa"/>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0702</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0610270590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612</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right="-85"/>
              <w:jc w:val="center"/>
            </w:pPr>
            <w:r>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1000,0</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1000,0</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1000,0</w:t>
            </w:r>
          </w:p>
        </w:tc>
        <w:tc>
          <w:tcPr>
            <w:tcW w:w="1558" w:type="dxa"/>
            <w:gridSpan w:val="2"/>
            <w:tcBorders>
              <w:top w:val="single" w:sz="4" w:space="0" w:color="auto"/>
              <w:left w:val="single" w:sz="4" w:space="0" w:color="auto"/>
              <w:bottom w:val="single" w:sz="4" w:space="0" w:color="auto"/>
              <w:right w:val="single" w:sz="4" w:space="0" w:color="auto"/>
            </w:tcBorders>
          </w:tcPr>
          <w:p w:rsidR="00443D8A" w:rsidRPr="008C7834" w:rsidRDefault="00443D8A" w:rsidP="00632BB9">
            <w:pPr>
              <w:spacing w:line="230" w:lineRule="auto"/>
              <w:ind w:right="-61"/>
              <w:jc w:val="both"/>
              <w:rPr>
                <w:sz w:val="18"/>
                <w:szCs w:val="18"/>
              </w:rPr>
            </w:pPr>
            <w:r w:rsidRPr="008C7834">
              <w:rPr>
                <w:sz w:val="18"/>
                <w:szCs w:val="18"/>
              </w:rPr>
              <w:t>Доля работников  муниципальных образовательных организаций, получивших компенсацию расходов на оплату жилых помещений, отопления и ос</w:t>
            </w:r>
            <w:r w:rsidR="00632BB9">
              <w:rPr>
                <w:sz w:val="18"/>
                <w:szCs w:val="18"/>
              </w:rPr>
              <w:t>-</w:t>
            </w:r>
            <w:r w:rsidRPr="008C7834">
              <w:rPr>
                <w:sz w:val="18"/>
                <w:szCs w:val="18"/>
              </w:rPr>
              <w:t>ве</w:t>
            </w:r>
            <w:r w:rsidR="00632BB9">
              <w:rPr>
                <w:sz w:val="18"/>
                <w:szCs w:val="18"/>
              </w:rPr>
              <w:t xml:space="preserve">щения, в </w:t>
            </w:r>
            <w:r w:rsidRPr="008C7834">
              <w:rPr>
                <w:sz w:val="18"/>
                <w:szCs w:val="18"/>
              </w:rPr>
              <w:t xml:space="preserve">общей численности работников муниципальных образовательных организаций, имеющих право на предоставление компенсации расходов на оплату жилых помещений, отопления и освещения </w:t>
            </w: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r>
              <w:t>100</w:t>
            </w: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r>
              <w:t>100</w:t>
            </w: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r>
              <w:t>100</w:t>
            </w:r>
          </w:p>
        </w:tc>
      </w:tr>
      <w:tr w:rsidR="00443D8A" w:rsidTr="00E67C80">
        <w:trPr>
          <w:trHeight w:val="817"/>
        </w:trPr>
        <w:tc>
          <w:tcPr>
            <w:tcW w:w="709" w:type="dxa"/>
            <w:vMerge w:val="restart"/>
            <w:tcBorders>
              <w:top w:val="single" w:sz="4" w:space="0" w:color="auto"/>
              <w:left w:val="single" w:sz="4" w:space="0" w:color="auto"/>
              <w:right w:val="single" w:sz="4" w:space="0" w:color="auto"/>
            </w:tcBorders>
          </w:tcPr>
          <w:p w:rsidR="00443D8A" w:rsidRDefault="00556609" w:rsidP="00972812">
            <w:pPr>
              <w:tabs>
                <w:tab w:val="left" w:pos="460"/>
              </w:tabs>
              <w:spacing w:line="230" w:lineRule="auto"/>
              <w:ind w:right="-108" w:hanging="108"/>
            </w:pPr>
            <w:r>
              <w:t>1.2.13</w:t>
            </w:r>
          </w:p>
        </w:tc>
        <w:tc>
          <w:tcPr>
            <w:tcW w:w="2382" w:type="dxa"/>
            <w:vMerge w:val="restart"/>
            <w:tcBorders>
              <w:top w:val="single" w:sz="4" w:space="0" w:color="auto"/>
              <w:left w:val="single" w:sz="4" w:space="0" w:color="auto"/>
              <w:right w:val="single" w:sz="4" w:space="0" w:color="auto"/>
            </w:tcBorders>
          </w:tcPr>
          <w:p w:rsidR="00443D8A" w:rsidRDefault="00443D8A" w:rsidP="00C752B9">
            <w:pPr>
              <w:spacing w:line="230" w:lineRule="auto"/>
              <w:rPr>
                <w:noProof w:val="0"/>
                <w:lang w:eastAsia="ru-RU"/>
              </w:rPr>
            </w:pPr>
            <w:r>
              <w:rPr>
                <w:noProof w:val="0"/>
                <w:lang w:eastAsia="ru-RU"/>
              </w:rPr>
              <w:t>Приобретение транспортных средств для организации бесплатной перевозки обучающихся в муниципальных образовательных организациях, реализующих основные общеобразовательные программы</w:t>
            </w:r>
          </w:p>
          <w:p w:rsidR="00443D8A" w:rsidRDefault="00443D8A" w:rsidP="00C752B9">
            <w:pPr>
              <w:spacing w:line="230" w:lineRule="auto"/>
              <w:rPr>
                <w:noProof w:val="0"/>
                <w:lang w:eastAsia="ru-RU"/>
              </w:rPr>
            </w:pPr>
          </w:p>
        </w:tc>
        <w:tc>
          <w:tcPr>
            <w:tcW w:w="1446" w:type="dxa"/>
            <w:vMerge w:val="restart"/>
            <w:tcBorders>
              <w:top w:val="single" w:sz="4" w:space="0" w:color="auto"/>
              <w:left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vMerge w:val="restart"/>
            <w:tcBorders>
              <w:top w:val="single" w:sz="4" w:space="0" w:color="auto"/>
              <w:left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0702</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0610271320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612</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right="-85"/>
              <w:jc w:val="center"/>
            </w:pPr>
            <w:r>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1827,0</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0,0</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0,0</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r>
      <w:tr w:rsidR="00443D8A" w:rsidTr="00E67C80">
        <w:tc>
          <w:tcPr>
            <w:tcW w:w="709" w:type="dxa"/>
            <w:vMerge/>
            <w:tcBorders>
              <w:left w:val="single" w:sz="4" w:space="0" w:color="auto"/>
              <w:bottom w:val="single" w:sz="4" w:space="0" w:color="auto"/>
              <w:right w:val="single" w:sz="4" w:space="0" w:color="auto"/>
            </w:tcBorders>
          </w:tcPr>
          <w:p w:rsidR="00443D8A" w:rsidRDefault="00443D8A" w:rsidP="00972812">
            <w:pPr>
              <w:tabs>
                <w:tab w:val="left" w:pos="460"/>
              </w:tabs>
              <w:spacing w:line="230" w:lineRule="auto"/>
              <w:ind w:right="-108" w:hanging="108"/>
            </w:pPr>
          </w:p>
        </w:tc>
        <w:tc>
          <w:tcPr>
            <w:tcW w:w="2382" w:type="dxa"/>
            <w:vMerge/>
            <w:tcBorders>
              <w:left w:val="single" w:sz="4" w:space="0" w:color="auto"/>
              <w:bottom w:val="single" w:sz="4" w:space="0" w:color="auto"/>
              <w:right w:val="single" w:sz="4" w:space="0" w:color="auto"/>
            </w:tcBorders>
          </w:tcPr>
          <w:p w:rsidR="00443D8A" w:rsidRDefault="00443D8A" w:rsidP="00C752B9">
            <w:pPr>
              <w:spacing w:line="230" w:lineRule="auto"/>
              <w:rPr>
                <w:noProof w:val="0"/>
                <w:lang w:eastAsia="ru-RU"/>
              </w:rPr>
            </w:pPr>
          </w:p>
        </w:tc>
        <w:tc>
          <w:tcPr>
            <w:tcW w:w="1446" w:type="dxa"/>
            <w:vMerge/>
            <w:tcBorders>
              <w:left w:val="single" w:sz="4" w:space="0" w:color="auto"/>
              <w:bottom w:val="single" w:sz="4" w:space="0" w:color="auto"/>
              <w:right w:val="single" w:sz="4" w:space="0" w:color="auto"/>
            </w:tcBorders>
          </w:tcPr>
          <w:p w:rsidR="00443D8A" w:rsidRDefault="00443D8A" w:rsidP="007359AB">
            <w:pPr>
              <w:spacing w:line="230" w:lineRule="auto"/>
              <w:jc w:val="center"/>
            </w:pPr>
          </w:p>
        </w:tc>
        <w:tc>
          <w:tcPr>
            <w:tcW w:w="708" w:type="dxa"/>
            <w:gridSpan w:val="2"/>
            <w:vMerge/>
            <w:tcBorders>
              <w:left w:val="single" w:sz="4" w:space="0" w:color="auto"/>
              <w:bottom w:val="single" w:sz="4" w:space="0" w:color="auto"/>
              <w:right w:val="single" w:sz="4" w:space="0" w:color="auto"/>
            </w:tcBorders>
          </w:tcPr>
          <w:p w:rsidR="00443D8A" w:rsidRDefault="00443D8A" w:rsidP="007359AB">
            <w:pPr>
              <w:spacing w:line="230" w:lineRule="auto"/>
              <w:ind w:left="-84"/>
              <w:jc w:val="center"/>
            </w:pP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0702</w:t>
            </w:r>
          </w:p>
        </w:tc>
        <w:tc>
          <w:tcPr>
            <w:tcW w:w="1271" w:type="dxa"/>
            <w:gridSpan w:val="2"/>
            <w:tcBorders>
              <w:top w:val="single" w:sz="4" w:space="0" w:color="auto"/>
              <w:left w:val="single" w:sz="4" w:space="0" w:color="auto"/>
              <w:bottom w:val="single" w:sz="4" w:space="0" w:color="auto"/>
              <w:right w:val="single" w:sz="4" w:space="0" w:color="auto"/>
            </w:tcBorders>
          </w:tcPr>
          <w:p w:rsidR="00443D8A" w:rsidRPr="00733E39" w:rsidRDefault="00443D8A" w:rsidP="007359AB">
            <w:pPr>
              <w:spacing w:line="230" w:lineRule="auto"/>
              <w:ind w:left="-109"/>
              <w:jc w:val="center"/>
              <w:rPr>
                <w:lang w:val="en-US"/>
              </w:rPr>
            </w:pPr>
            <w:r>
              <w:t>06102</w:t>
            </w:r>
            <w:r>
              <w:rPr>
                <w:lang w:val="en-US"/>
              </w:rPr>
              <w:t>S1320</w:t>
            </w:r>
          </w:p>
        </w:tc>
        <w:tc>
          <w:tcPr>
            <w:tcW w:w="593" w:type="dxa"/>
            <w:gridSpan w:val="2"/>
            <w:tcBorders>
              <w:top w:val="single" w:sz="4" w:space="0" w:color="auto"/>
              <w:left w:val="single" w:sz="4" w:space="0" w:color="auto"/>
              <w:bottom w:val="single" w:sz="4" w:space="0" w:color="auto"/>
              <w:right w:val="single" w:sz="4" w:space="0" w:color="auto"/>
            </w:tcBorders>
          </w:tcPr>
          <w:p w:rsidR="00443D8A" w:rsidRPr="00733E39" w:rsidRDefault="00443D8A" w:rsidP="007359AB">
            <w:pPr>
              <w:spacing w:line="230" w:lineRule="auto"/>
              <w:jc w:val="center"/>
              <w:rPr>
                <w:lang w:val="en-US"/>
              </w:rPr>
            </w:pPr>
            <w:r>
              <w:rPr>
                <w:lang w:val="en-US"/>
              </w:rPr>
              <w:t>612</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443D8A" w:rsidRPr="00733E39" w:rsidRDefault="00443D8A" w:rsidP="00E67C80">
            <w:pPr>
              <w:spacing w:line="230" w:lineRule="auto"/>
              <w:jc w:val="center"/>
            </w:pPr>
            <w:r>
              <w:t>273,0</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0,0</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0,0</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r>
      <w:tr w:rsidR="00154F9E" w:rsidTr="00E67C80">
        <w:tc>
          <w:tcPr>
            <w:tcW w:w="709" w:type="dxa"/>
            <w:vMerge w:val="restart"/>
            <w:tcBorders>
              <w:left w:val="single" w:sz="4" w:space="0" w:color="auto"/>
              <w:right w:val="single" w:sz="4" w:space="0" w:color="auto"/>
            </w:tcBorders>
          </w:tcPr>
          <w:p w:rsidR="00154F9E" w:rsidRPr="007D107B" w:rsidRDefault="00154F9E" w:rsidP="005630B9">
            <w:pPr>
              <w:tabs>
                <w:tab w:val="left" w:pos="460"/>
              </w:tabs>
              <w:spacing w:line="230" w:lineRule="auto"/>
              <w:ind w:right="-108" w:hanging="108"/>
              <w:rPr>
                <w:highlight w:val="yellow"/>
              </w:rPr>
            </w:pPr>
            <w:r w:rsidRPr="00B500F8">
              <w:t>1.2.1</w:t>
            </w:r>
            <w:r>
              <w:t>4</w:t>
            </w:r>
          </w:p>
        </w:tc>
        <w:tc>
          <w:tcPr>
            <w:tcW w:w="2382" w:type="dxa"/>
            <w:vMerge w:val="restart"/>
            <w:tcBorders>
              <w:left w:val="single" w:sz="4" w:space="0" w:color="auto"/>
              <w:right w:val="single" w:sz="4" w:space="0" w:color="auto"/>
            </w:tcBorders>
          </w:tcPr>
          <w:p w:rsidR="00154F9E" w:rsidRPr="005D37BA" w:rsidRDefault="00154F9E" w:rsidP="00C752B9">
            <w:pPr>
              <w:spacing w:line="230" w:lineRule="auto"/>
              <w:rPr>
                <w:noProof w:val="0"/>
                <w:lang w:eastAsia="ru-RU"/>
              </w:rPr>
            </w:pPr>
            <w:r w:rsidRPr="005D37BA">
              <w:rPr>
                <w:noProof w:val="0"/>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446" w:type="dxa"/>
            <w:vMerge w:val="restart"/>
            <w:tcBorders>
              <w:left w:val="single" w:sz="4" w:space="0" w:color="auto"/>
              <w:right w:val="single" w:sz="4" w:space="0" w:color="auto"/>
            </w:tcBorders>
          </w:tcPr>
          <w:p w:rsidR="00154F9E" w:rsidRPr="00E81C27" w:rsidRDefault="00154F9E" w:rsidP="007359AB">
            <w:pPr>
              <w:spacing w:line="230" w:lineRule="auto"/>
              <w:jc w:val="center"/>
            </w:pPr>
            <w:r w:rsidRPr="00E81C27">
              <w:t>Управление образования</w:t>
            </w:r>
          </w:p>
        </w:tc>
        <w:tc>
          <w:tcPr>
            <w:tcW w:w="708" w:type="dxa"/>
            <w:gridSpan w:val="2"/>
            <w:vMerge w:val="restart"/>
            <w:tcBorders>
              <w:left w:val="single" w:sz="4" w:space="0" w:color="auto"/>
              <w:right w:val="single" w:sz="4" w:space="0" w:color="auto"/>
            </w:tcBorders>
          </w:tcPr>
          <w:p w:rsidR="00154F9E" w:rsidRDefault="00154F9E" w:rsidP="007359AB">
            <w:pPr>
              <w:spacing w:line="230" w:lineRule="auto"/>
              <w:jc w:val="center"/>
            </w:pPr>
            <w:r>
              <w:t>По</w:t>
            </w:r>
          </w:p>
          <w:p w:rsidR="00154F9E" w:rsidRDefault="00154F9E" w:rsidP="007359AB">
            <w:pPr>
              <w:spacing w:line="230" w:lineRule="auto"/>
              <w:jc w:val="center"/>
            </w:pPr>
            <w:r>
              <w:t>стоянно</w:t>
            </w:r>
          </w:p>
        </w:tc>
        <w:tc>
          <w:tcPr>
            <w:tcW w:w="597" w:type="dxa"/>
            <w:gridSpan w:val="3"/>
            <w:vMerge w:val="restart"/>
            <w:tcBorders>
              <w:top w:val="single" w:sz="4" w:space="0" w:color="auto"/>
              <w:left w:val="single" w:sz="4" w:space="0" w:color="auto"/>
              <w:right w:val="single" w:sz="4" w:space="0" w:color="auto"/>
            </w:tcBorders>
          </w:tcPr>
          <w:p w:rsidR="00154F9E" w:rsidRPr="00E81C27" w:rsidRDefault="00154F9E" w:rsidP="007359AB">
            <w:pPr>
              <w:spacing w:line="230" w:lineRule="auto"/>
              <w:jc w:val="center"/>
            </w:pPr>
            <w:r>
              <w:t>773</w:t>
            </w:r>
          </w:p>
        </w:tc>
        <w:tc>
          <w:tcPr>
            <w:tcW w:w="708" w:type="dxa"/>
            <w:gridSpan w:val="2"/>
            <w:vMerge w:val="restart"/>
            <w:tcBorders>
              <w:top w:val="single" w:sz="4" w:space="0" w:color="auto"/>
              <w:left w:val="single" w:sz="4" w:space="0" w:color="auto"/>
              <w:right w:val="single" w:sz="4" w:space="0" w:color="auto"/>
            </w:tcBorders>
          </w:tcPr>
          <w:p w:rsidR="00154F9E" w:rsidRPr="00E81C27" w:rsidRDefault="00154F9E" w:rsidP="007359AB">
            <w:pPr>
              <w:spacing w:line="230" w:lineRule="auto"/>
              <w:jc w:val="center"/>
            </w:pPr>
            <w:r>
              <w:t>0702</w:t>
            </w:r>
          </w:p>
        </w:tc>
        <w:tc>
          <w:tcPr>
            <w:tcW w:w="1271" w:type="dxa"/>
            <w:gridSpan w:val="2"/>
            <w:vMerge w:val="restart"/>
            <w:tcBorders>
              <w:top w:val="single" w:sz="4" w:space="0" w:color="auto"/>
              <w:left w:val="single" w:sz="4" w:space="0" w:color="auto"/>
              <w:right w:val="single" w:sz="4" w:space="0" w:color="auto"/>
            </w:tcBorders>
          </w:tcPr>
          <w:p w:rsidR="00154F9E" w:rsidRPr="00B500F8" w:rsidRDefault="00154F9E" w:rsidP="007359AB">
            <w:pPr>
              <w:spacing w:line="230" w:lineRule="auto"/>
              <w:ind w:left="-109"/>
              <w:jc w:val="center"/>
              <w:rPr>
                <w:lang w:val="en-US"/>
              </w:rPr>
            </w:pPr>
            <w:r>
              <w:t>06102</w:t>
            </w:r>
            <w:r>
              <w:rPr>
                <w:lang w:val="en-US"/>
              </w:rPr>
              <w:t>L3041</w:t>
            </w:r>
          </w:p>
        </w:tc>
        <w:tc>
          <w:tcPr>
            <w:tcW w:w="593" w:type="dxa"/>
            <w:gridSpan w:val="2"/>
            <w:vMerge w:val="restart"/>
            <w:tcBorders>
              <w:top w:val="single" w:sz="4" w:space="0" w:color="auto"/>
              <w:left w:val="single" w:sz="4" w:space="0" w:color="auto"/>
              <w:right w:val="single" w:sz="4" w:space="0" w:color="auto"/>
            </w:tcBorders>
          </w:tcPr>
          <w:p w:rsidR="00154F9E" w:rsidRPr="00B500F8" w:rsidRDefault="00154F9E" w:rsidP="007359AB">
            <w:pPr>
              <w:spacing w:line="230" w:lineRule="auto"/>
              <w:jc w:val="center"/>
              <w:rPr>
                <w:lang w:val="en-US"/>
              </w:rPr>
            </w:pPr>
            <w:r>
              <w:rPr>
                <w:lang w:val="en-US"/>
              </w:rPr>
              <w:t>612</w:t>
            </w:r>
          </w:p>
        </w:tc>
        <w:tc>
          <w:tcPr>
            <w:tcW w:w="1107" w:type="dxa"/>
            <w:gridSpan w:val="3"/>
            <w:tcBorders>
              <w:top w:val="single" w:sz="4" w:space="0" w:color="auto"/>
              <w:left w:val="single" w:sz="4" w:space="0" w:color="auto"/>
              <w:bottom w:val="single" w:sz="4" w:space="0" w:color="auto"/>
              <w:right w:val="single" w:sz="4" w:space="0" w:color="auto"/>
            </w:tcBorders>
          </w:tcPr>
          <w:p w:rsidR="00154F9E" w:rsidRPr="00E81C27" w:rsidRDefault="00154F9E" w:rsidP="007359AB">
            <w:pPr>
              <w:spacing w:line="230" w:lineRule="auto"/>
              <w:jc w:val="center"/>
            </w:pPr>
            <w:r w:rsidRPr="00E81C27">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154F9E" w:rsidRPr="00B500F8" w:rsidRDefault="00154F9E" w:rsidP="00E67C80">
            <w:pPr>
              <w:spacing w:line="230" w:lineRule="auto"/>
              <w:jc w:val="center"/>
            </w:pPr>
            <w:r>
              <w:rPr>
                <w:lang w:val="en-US"/>
              </w:rPr>
              <w:t>2765</w:t>
            </w:r>
            <w:r>
              <w:t>,8</w:t>
            </w:r>
          </w:p>
        </w:tc>
        <w:tc>
          <w:tcPr>
            <w:tcW w:w="1049" w:type="dxa"/>
            <w:gridSpan w:val="4"/>
            <w:tcBorders>
              <w:top w:val="single" w:sz="4" w:space="0" w:color="auto"/>
              <w:left w:val="single" w:sz="4" w:space="0" w:color="auto"/>
              <w:bottom w:val="single" w:sz="4" w:space="0" w:color="auto"/>
              <w:right w:val="single" w:sz="4" w:space="0" w:color="auto"/>
            </w:tcBorders>
          </w:tcPr>
          <w:p w:rsidR="00154F9E" w:rsidRPr="00B500F8" w:rsidRDefault="00154F9E" w:rsidP="00E67C80">
            <w:pPr>
              <w:spacing w:line="230" w:lineRule="auto"/>
              <w:jc w:val="center"/>
            </w:pPr>
            <w:r>
              <w:rPr>
                <w:lang w:val="en-US"/>
              </w:rPr>
              <w:t>3039</w:t>
            </w:r>
            <w:r>
              <w:t>,1</w:t>
            </w:r>
          </w:p>
        </w:tc>
        <w:tc>
          <w:tcPr>
            <w:tcW w:w="984" w:type="dxa"/>
            <w:gridSpan w:val="3"/>
            <w:tcBorders>
              <w:top w:val="single" w:sz="4" w:space="0" w:color="auto"/>
              <w:left w:val="single" w:sz="4" w:space="0" w:color="auto"/>
              <w:bottom w:val="single" w:sz="4" w:space="0" w:color="auto"/>
              <w:right w:val="single" w:sz="4" w:space="0" w:color="auto"/>
            </w:tcBorders>
          </w:tcPr>
          <w:p w:rsidR="00154F9E" w:rsidRPr="00B63DC5" w:rsidRDefault="00B63DC5" w:rsidP="00154F9E">
            <w:pPr>
              <w:spacing w:line="230" w:lineRule="auto"/>
              <w:jc w:val="center"/>
            </w:pPr>
            <w:r>
              <w:t>3097,6</w:t>
            </w:r>
          </w:p>
        </w:tc>
        <w:tc>
          <w:tcPr>
            <w:tcW w:w="1558" w:type="dxa"/>
            <w:gridSpan w:val="2"/>
            <w:tcBorders>
              <w:left w:val="single" w:sz="4" w:space="0" w:color="auto"/>
              <w:bottom w:val="single" w:sz="4" w:space="0" w:color="auto"/>
              <w:right w:val="single" w:sz="4" w:space="0" w:color="auto"/>
            </w:tcBorders>
          </w:tcPr>
          <w:p w:rsidR="00154F9E" w:rsidRPr="007D107B" w:rsidRDefault="00154F9E" w:rsidP="00C752B9">
            <w:pPr>
              <w:spacing w:line="230" w:lineRule="auto"/>
              <w:jc w:val="center"/>
              <w:rPr>
                <w:highlight w:val="yellow"/>
              </w:rPr>
            </w:pPr>
          </w:p>
        </w:tc>
        <w:tc>
          <w:tcPr>
            <w:tcW w:w="685" w:type="dxa"/>
            <w:gridSpan w:val="3"/>
            <w:tcBorders>
              <w:left w:val="single" w:sz="4" w:space="0" w:color="auto"/>
              <w:bottom w:val="single" w:sz="4" w:space="0" w:color="auto"/>
              <w:right w:val="single" w:sz="4" w:space="0" w:color="auto"/>
            </w:tcBorders>
          </w:tcPr>
          <w:p w:rsidR="00154F9E" w:rsidRPr="007D107B" w:rsidRDefault="00154F9E" w:rsidP="00C752B9">
            <w:pPr>
              <w:spacing w:line="230" w:lineRule="auto"/>
              <w:jc w:val="center"/>
              <w:rPr>
                <w:highlight w:val="yellow"/>
              </w:rPr>
            </w:pPr>
          </w:p>
        </w:tc>
        <w:tc>
          <w:tcPr>
            <w:tcW w:w="567" w:type="dxa"/>
            <w:tcBorders>
              <w:left w:val="single" w:sz="4" w:space="0" w:color="auto"/>
              <w:bottom w:val="single" w:sz="4" w:space="0" w:color="auto"/>
              <w:right w:val="single" w:sz="4" w:space="0" w:color="auto"/>
            </w:tcBorders>
          </w:tcPr>
          <w:p w:rsidR="00154F9E" w:rsidRPr="007D107B" w:rsidRDefault="00154F9E" w:rsidP="00C752B9">
            <w:pPr>
              <w:spacing w:line="230" w:lineRule="auto"/>
              <w:jc w:val="center"/>
              <w:rPr>
                <w:highlight w:val="yellow"/>
              </w:rPr>
            </w:pPr>
          </w:p>
        </w:tc>
        <w:tc>
          <w:tcPr>
            <w:tcW w:w="544" w:type="dxa"/>
            <w:gridSpan w:val="2"/>
            <w:tcBorders>
              <w:left w:val="single" w:sz="4" w:space="0" w:color="auto"/>
              <w:bottom w:val="single" w:sz="4" w:space="0" w:color="auto"/>
              <w:right w:val="single" w:sz="4" w:space="0" w:color="auto"/>
            </w:tcBorders>
          </w:tcPr>
          <w:p w:rsidR="00154F9E" w:rsidRPr="007D107B" w:rsidRDefault="00154F9E" w:rsidP="00C752B9">
            <w:pPr>
              <w:spacing w:line="230" w:lineRule="auto"/>
              <w:jc w:val="center"/>
              <w:rPr>
                <w:highlight w:val="yellow"/>
              </w:rPr>
            </w:pPr>
          </w:p>
        </w:tc>
      </w:tr>
      <w:tr w:rsidR="00154F9E" w:rsidTr="00E67C80">
        <w:tc>
          <w:tcPr>
            <w:tcW w:w="709" w:type="dxa"/>
            <w:vMerge/>
            <w:tcBorders>
              <w:left w:val="single" w:sz="4" w:space="0" w:color="auto"/>
              <w:right w:val="single" w:sz="4" w:space="0" w:color="auto"/>
            </w:tcBorders>
          </w:tcPr>
          <w:p w:rsidR="00154F9E" w:rsidRPr="00B500F8" w:rsidRDefault="00154F9E" w:rsidP="00972812">
            <w:pPr>
              <w:tabs>
                <w:tab w:val="left" w:pos="460"/>
              </w:tabs>
              <w:spacing w:line="230" w:lineRule="auto"/>
              <w:ind w:right="-108" w:hanging="108"/>
            </w:pPr>
          </w:p>
        </w:tc>
        <w:tc>
          <w:tcPr>
            <w:tcW w:w="2382" w:type="dxa"/>
            <w:vMerge/>
            <w:tcBorders>
              <w:left w:val="single" w:sz="4" w:space="0" w:color="auto"/>
              <w:right w:val="single" w:sz="4" w:space="0" w:color="auto"/>
            </w:tcBorders>
          </w:tcPr>
          <w:p w:rsidR="00154F9E" w:rsidRDefault="00154F9E" w:rsidP="00C752B9">
            <w:pPr>
              <w:spacing w:line="230" w:lineRule="auto"/>
              <w:rPr>
                <w:noProof w:val="0"/>
                <w:highlight w:val="yellow"/>
                <w:lang w:eastAsia="ru-RU"/>
              </w:rPr>
            </w:pPr>
          </w:p>
        </w:tc>
        <w:tc>
          <w:tcPr>
            <w:tcW w:w="1446" w:type="dxa"/>
            <w:vMerge/>
            <w:tcBorders>
              <w:left w:val="single" w:sz="4" w:space="0" w:color="auto"/>
              <w:right w:val="single" w:sz="4" w:space="0" w:color="auto"/>
            </w:tcBorders>
          </w:tcPr>
          <w:p w:rsidR="00154F9E" w:rsidRPr="00E81C27" w:rsidRDefault="00154F9E" w:rsidP="007359AB">
            <w:pPr>
              <w:spacing w:line="230" w:lineRule="auto"/>
              <w:jc w:val="center"/>
            </w:pPr>
          </w:p>
        </w:tc>
        <w:tc>
          <w:tcPr>
            <w:tcW w:w="708" w:type="dxa"/>
            <w:gridSpan w:val="2"/>
            <w:vMerge/>
            <w:tcBorders>
              <w:left w:val="single" w:sz="4" w:space="0" w:color="auto"/>
              <w:right w:val="single" w:sz="4" w:space="0" w:color="auto"/>
            </w:tcBorders>
          </w:tcPr>
          <w:p w:rsidR="00154F9E" w:rsidRDefault="00154F9E" w:rsidP="007359AB">
            <w:pPr>
              <w:spacing w:line="230" w:lineRule="auto"/>
              <w:jc w:val="center"/>
            </w:pPr>
          </w:p>
        </w:tc>
        <w:tc>
          <w:tcPr>
            <w:tcW w:w="597" w:type="dxa"/>
            <w:gridSpan w:val="3"/>
            <w:vMerge/>
            <w:tcBorders>
              <w:left w:val="single" w:sz="4" w:space="0" w:color="auto"/>
              <w:right w:val="single" w:sz="4" w:space="0" w:color="auto"/>
            </w:tcBorders>
          </w:tcPr>
          <w:p w:rsidR="00154F9E" w:rsidRDefault="00154F9E" w:rsidP="007359AB">
            <w:pPr>
              <w:spacing w:line="230" w:lineRule="auto"/>
              <w:jc w:val="center"/>
            </w:pPr>
          </w:p>
        </w:tc>
        <w:tc>
          <w:tcPr>
            <w:tcW w:w="708" w:type="dxa"/>
            <w:gridSpan w:val="2"/>
            <w:vMerge/>
            <w:tcBorders>
              <w:left w:val="single" w:sz="4" w:space="0" w:color="auto"/>
              <w:right w:val="single" w:sz="4" w:space="0" w:color="auto"/>
            </w:tcBorders>
          </w:tcPr>
          <w:p w:rsidR="00154F9E" w:rsidRDefault="00154F9E" w:rsidP="007359AB">
            <w:pPr>
              <w:spacing w:line="230" w:lineRule="auto"/>
              <w:jc w:val="center"/>
            </w:pPr>
          </w:p>
        </w:tc>
        <w:tc>
          <w:tcPr>
            <w:tcW w:w="1271" w:type="dxa"/>
            <w:gridSpan w:val="2"/>
            <w:vMerge/>
            <w:tcBorders>
              <w:left w:val="single" w:sz="4" w:space="0" w:color="auto"/>
              <w:right w:val="single" w:sz="4" w:space="0" w:color="auto"/>
            </w:tcBorders>
          </w:tcPr>
          <w:p w:rsidR="00154F9E" w:rsidRDefault="00154F9E" w:rsidP="007359AB">
            <w:pPr>
              <w:spacing w:line="230" w:lineRule="auto"/>
              <w:ind w:left="-109"/>
              <w:jc w:val="center"/>
            </w:pPr>
          </w:p>
        </w:tc>
        <w:tc>
          <w:tcPr>
            <w:tcW w:w="593" w:type="dxa"/>
            <w:gridSpan w:val="2"/>
            <w:vMerge/>
            <w:tcBorders>
              <w:left w:val="single" w:sz="4" w:space="0" w:color="auto"/>
              <w:right w:val="single" w:sz="4" w:space="0" w:color="auto"/>
            </w:tcBorders>
          </w:tcPr>
          <w:p w:rsidR="00154F9E" w:rsidRDefault="00154F9E" w:rsidP="007359AB">
            <w:pPr>
              <w:spacing w:line="230" w:lineRule="auto"/>
              <w:jc w:val="center"/>
              <w:rPr>
                <w:lang w:val="en-US"/>
              </w:rPr>
            </w:pPr>
          </w:p>
        </w:tc>
        <w:tc>
          <w:tcPr>
            <w:tcW w:w="1107" w:type="dxa"/>
            <w:gridSpan w:val="3"/>
            <w:tcBorders>
              <w:top w:val="single" w:sz="4" w:space="0" w:color="auto"/>
              <w:left w:val="single" w:sz="4" w:space="0" w:color="auto"/>
              <w:bottom w:val="single" w:sz="4" w:space="0" w:color="auto"/>
              <w:right w:val="single" w:sz="4" w:space="0" w:color="auto"/>
            </w:tcBorders>
          </w:tcPr>
          <w:p w:rsidR="00154F9E" w:rsidRDefault="00154F9E" w:rsidP="007359AB">
            <w:pPr>
              <w:spacing w:line="230" w:lineRule="auto"/>
              <w:ind w:right="-109"/>
            </w:pPr>
            <w:r>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154F9E" w:rsidRPr="00B500F8" w:rsidRDefault="00154F9E" w:rsidP="00E67C80">
            <w:pPr>
              <w:spacing w:line="230" w:lineRule="auto"/>
              <w:jc w:val="center"/>
            </w:pPr>
            <w:r>
              <w:rPr>
                <w:lang w:val="en-US"/>
              </w:rPr>
              <w:t>2765</w:t>
            </w:r>
            <w:r>
              <w:t>,8</w:t>
            </w:r>
          </w:p>
        </w:tc>
        <w:tc>
          <w:tcPr>
            <w:tcW w:w="1049" w:type="dxa"/>
            <w:gridSpan w:val="4"/>
            <w:tcBorders>
              <w:top w:val="single" w:sz="4" w:space="0" w:color="auto"/>
              <w:left w:val="single" w:sz="4" w:space="0" w:color="auto"/>
              <w:bottom w:val="single" w:sz="4" w:space="0" w:color="auto"/>
              <w:right w:val="single" w:sz="4" w:space="0" w:color="auto"/>
            </w:tcBorders>
          </w:tcPr>
          <w:p w:rsidR="00154F9E" w:rsidRPr="00B500F8" w:rsidRDefault="00154F9E" w:rsidP="00E67C80">
            <w:pPr>
              <w:spacing w:line="230" w:lineRule="auto"/>
              <w:jc w:val="center"/>
            </w:pPr>
            <w:r>
              <w:rPr>
                <w:lang w:val="en-US"/>
              </w:rPr>
              <w:t>3039</w:t>
            </w:r>
            <w:r>
              <w:t>,1</w:t>
            </w:r>
          </w:p>
        </w:tc>
        <w:tc>
          <w:tcPr>
            <w:tcW w:w="984" w:type="dxa"/>
            <w:gridSpan w:val="3"/>
            <w:tcBorders>
              <w:top w:val="single" w:sz="4" w:space="0" w:color="auto"/>
              <w:left w:val="single" w:sz="4" w:space="0" w:color="auto"/>
              <w:bottom w:val="single" w:sz="4" w:space="0" w:color="auto"/>
              <w:right w:val="single" w:sz="4" w:space="0" w:color="auto"/>
            </w:tcBorders>
          </w:tcPr>
          <w:p w:rsidR="00154F9E" w:rsidRPr="00B63DC5" w:rsidRDefault="00B63DC5" w:rsidP="00154F9E">
            <w:pPr>
              <w:spacing w:line="230" w:lineRule="auto"/>
              <w:jc w:val="center"/>
            </w:pPr>
            <w:r w:rsidRPr="00B63DC5">
              <w:t>3097,6</w:t>
            </w:r>
          </w:p>
        </w:tc>
        <w:tc>
          <w:tcPr>
            <w:tcW w:w="1558" w:type="dxa"/>
            <w:gridSpan w:val="2"/>
            <w:tcBorders>
              <w:left w:val="single" w:sz="4" w:space="0" w:color="auto"/>
              <w:bottom w:val="single" w:sz="4" w:space="0" w:color="auto"/>
              <w:right w:val="single" w:sz="4" w:space="0" w:color="auto"/>
            </w:tcBorders>
          </w:tcPr>
          <w:p w:rsidR="00154F9E" w:rsidRPr="007D107B" w:rsidRDefault="00154F9E" w:rsidP="00C752B9">
            <w:pPr>
              <w:spacing w:line="230" w:lineRule="auto"/>
              <w:jc w:val="center"/>
              <w:rPr>
                <w:highlight w:val="yellow"/>
              </w:rPr>
            </w:pPr>
          </w:p>
        </w:tc>
        <w:tc>
          <w:tcPr>
            <w:tcW w:w="685" w:type="dxa"/>
            <w:gridSpan w:val="3"/>
            <w:tcBorders>
              <w:left w:val="single" w:sz="4" w:space="0" w:color="auto"/>
              <w:bottom w:val="single" w:sz="4" w:space="0" w:color="auto"/>
              <w:right w:val="single" w:sz="4" w:space="0" w:color="auto"/>
            </w:tcBorders>
          </w:tcPr>
          <w:p w:rsidR="00154F9E" w:rsidRPr="007D107B" w:rsidRDefault="00154F9E" w:rsidP="00C752B9">
            <w:pPr>
              <w:spacing w:line="230" w:lineRule="auto"/>
              <w:jc w:val="center"/>
              <w:rPr>
                <w:highlight w:val="yellow"/>
              </w:rPr>
            </w:pPr>
          </w:p>
        </w:tc>
        <w:tc>
          <w:tcPr>
            <w:tcW w:w="567" w:type="dxa"/>
            <w:tcBorders>
              <w:left w:val="single" w:sz="4" w:space="0" w:color="auto"/>
              <w:bottom w:val="single" w:sz="4" w:space="0" w:color="auto"/>
              <w:right w:val="single" w:sz="4" w:space="0" w:color="auto"/>
            </w:tcBorders>
          </w:tcPr>
          <w:p w:rsidR="00154F9E" w:rsidRPr="007D107B" w:rsidRDefault="00154F9E" w:rsidP="00C752B9">
            <w:pPr>
              <w:spacing w:line="230" w:lineRule="auto"/>
              <w:jc w:val="center"/>
              <w:rPr>
                <w:highlight w:val="yellow"/>
              </w:rPr>
            </w:pPr>
          </w:p>
        </w:tc>
        <w:tc>
          <w:tcPr>
            <w:tcW w:w="544" w:type="dxa"/>
            <w:gridSpan w:val="2"/>
            <w:tcBorders>
              <w:left w:val="single" w:sz="4" w:space="0" w:color="auto"/>
              <w:bottom w:val="single" w:sz="4" w:space="0" w:color="auto"/>
              <w:right w:val="single" w:sz="4" w:space="0" w:color="auto"/>
            </w:tcBorders>
          </w:tcPr>
          <w:p w:rsidR="00154F9E" w:rsidRPr="007D107B" w:rsidRDefault="00154F9E" w:rsidP="00C752B9">
            <w:pPr>
              <w:spacing w:line="230" w:lineRule="auto"/>
              <w:jc w:val="center"/>
              <w:rPr>
                <w:highlight w:val="yellow"/>
              </w:rPr>
            </w:pPr>
          </w:p>
        </w:tc>
      </w:tr>
      <w:tr w:rsidR="00154F9E" w:rsidTr="00E67C80">
        <w:tc>
          <w:tcPr>
            <w:tcW w:w="709" w:type="dxa"/>
            <w:vMerge/>
            <w:tcBorders>
              <w:left w:val="single" w:sz="4" w:space="0" w:color="auto"/>
              <w:bottom w:val="single" w:sz="4" w:space="0" w:color="auto"/>
              <w:right w:val="single" w:sz="4" w:space="0" w:color="auto"/>
            </w:tcBorders>
          </w:tcPr>
          <w:p w:rsidR="00154F9E" w:rsidRPr="00B500F8" w:rsidRDefault="00154F9E" w:rsidP="00972812">
            <w:pPr>
              <w:tabs>
                <w:tab w:val="left" w:pos="460"/>
              </w:tabs>
              <w:spacing w:line="230" w:lineRule="auto"/>
              <w:ind w:right="-108" w:hanging="108"/>
            </w:pPr>
          </w:p>
        </w:tc>
        <w:tc>
          <w:tcPr>
            <w:tcW w:w="2382" w:type="dxa"/>
            <w:vMerge/>
            <w:tcBorders>
              <w:left w:val="single" w:sz="4" w:space="0" w:color="auto"/>
              <w:bottom w:val="single" w:sz="4" w:space="0" w:color="auto"/>
              <w:right w:val="single" w:sz="4" w:space="0" w:color="auto"/>
            </w:tcBorders>
          </w:tcPr>
          <w:p w:rsidR="00154F9E" w:rsidRDefault="00154F9E" w:rsidP="00C752B9">
            <w:pPr>
              <w:spacing w:line="230" w:lineRule="auto"/>
              <w:rPr>
                <w:noProof w:val="0"/>
                <w:highlight w:val="yellow"/>
                <w:lang w:eastAsia="ru-RU"/>
              </w:rPr>
            </w:pPr>
          </w:p>
        </w:tc>
        <w:tc>
          <w:tcPr>
            <w:tcW w:w="1446" w:type="dxa"/>
            <w:vMerge/>
            <w:tcBorders>
              <w:left w:val="single" w:sz="4" w:space="0" w:color="auto"/>
              <w:bottom w:val="single" w:sz="4" w:space="0" w:color="auto"/>
              <w:right w:val="single" w:sz="4" w:space="0" w:color="auto"/>
            </w:tcBorders>
          </w:tcPr>
          <w:p w:rsidR="00154F9E" w:rsidRPr="00E81C27" w:rsidRDefault="00154F9E" w:rsidP="007359AB">
            <w:pPr>
              <w:spacing w:line="230" w:lineRule="auto"/>
              <w:jc w:val="center"/>
            </w:pPr>
          </w:p>
        </w:tc>
        <w:tc>
          <w:tcPr>
            <w:tcW w:w="708" w:type="dxa"/>
            <w:gridSpan w:val="2"/>
            <w:vMerge/>
            <w:tcBorders>
              <w:left w:val="single" w:sz="4" w:space="0" w:color="auto"/>
              <w:bottom w:val="single" w:sz="4" w:space="0" w:color="auto"/>
              <w:right w:val="single" w:sz="4" w:space="0" w:color="auto"/>
            </w:tcBorders>
          </w:tcPr>
          <w:p w:rsidR="00154F9E" w:rsidRDefault="00154F9E" w:rsidP="007359AB">
            <w:pPr>
              <w:spacing w:line="230" w:lineRule="auto"/>
              <w:jc w:val="center"/>
            </w:pPr>
          </w:p>
        </w:tc>
        <w:tc>
          <w:tcPr>
            <w:tcW w:w="597" w:type="dxa"/>
            <w:gridSpan w:val="3"/>
            <w:vMerge/>
            <w:tcBorders>
              <w:left w:val="single" w:sz="4" w:space="0" w:color="auto"/>
              <w:bottom w:val="single" w:sz="4" w:space="0" w:color="auto"/>
              <w:right w:val="single" w:sz="4" w:space="0" w:color="auto"/>
            </w:tcBorders>
          </w:tcPr>
          <w:p w:rsidR="00154F9E" w:rsidRDefault="00154F9E" w:rsidP="007359AB">
            <w:pPr>
              <w:spacing w:line="230" w:lineRule="auto"/>
              <w:jc w:val="center"/>
            </w:pPr>
          </w:p>
        </w:tc>
        <w:tc>
          <w:tcPr>
            <w:tcW w:w="708" w:type="dxa"/>
            <w:gridSpan w:val="2"/>
            <w:vMerge/>
            <w:tcBorders>
              <w:left w:val="single" w:sz="4" w:space="0" w:color="auto"/>
              <w:bottom w:val="single" w:sz="4" w:space="0" w:color="auto"/>
              <w:right w:val="single" w:sz="4" w:space="0" w:color="auto"/>
            </w:tcBorders>
          </w:tcPr>
          <w:p w:rsidR="00154F9E" w:rsidRDefault="00154F9E" w:rsidP="007359AB">
            <w:pPr>
              <w:spacing w:line="230" w:lineRule="auto"/>
              <w:jc w:val="center"/>
            </w:pPr>
          </w:p>
        </w:tc>
        <w:tc>
          <w:tcPr>
            <w:tcW w:w="1271" w:type="dxa"/>
            <w:gridSpan w:val="2"/>
            <w:vMerge/>
            <w:tcBorders>
              <w:left w:val="single" w:sz="4" w:space="0" w:color="auto"/>
              <w:bottom w:val="single" w:sz="4" w:space="0" w:color="auto"/>
              <w:right w:val="single" w:sz="4" w:space="0" w:color="auto"/>
            </w:tcBorders>
          </w:tcPr>
          <w:p w:rsidR="00154F9E" w:rsidRDefault="00154F9E" w:rsidP="007359AB">
            <w:pPr>
              <w:spacing w:line="230" w:lineRule="auto"/>
              <w:ind w:left="-109"/>
              <w:jc w:val="center"/>
            </w:pPr>
          </w:p>
        </w:tc>
        <w:tc>
          <w:tcPr>
            <w:tcW w:w="593" w:type="dxa"/>
            <w:gridSpan w:val="2"/>
            <w:vMerge/>
            <w:tcBorders>
              <w:left w:val="single" w:sz="4" w:space="0" w:color="auto"/>
              <w:bottom w:val="single" w:sz="4" w:space="0" w:color="auto"/>
              <w:right w:val="single" w:sz="4" w:space="0" w:color="auto"/>
            </w:tcBorders>
          </w:tcPr>
          <w:p w:rsidR="00154F9E" w:rsidRDefault="00154F9E" w:rsidP="007359AB">
            <w:pPr>
              <w:spacing w:line="230" w:lineRule="auto"/>
              <w:jc w:val="center"/>
              <w:rPr>
                <w:lang w:val="en-US"/>
              </w:rPr>
            </w:pPr>
          </w:p>
        </w:tc>
        <w:tc>
          <w:tcPr>
            <w:tcW w:w="1107" w:type="dxa"/>
            <w:gridSpan w:val="3"/>
            <w:tcBorders>
              <w:top w:val="single" w:sz="4" w:space="0" w:color="auto"/>
              <w:left w:val="single" w:sz="4" w:space="0" w:color="auto"/>
              <w:bottom w:val="single" w:sz="4" w:space="0" w:color="auto"/>
              <w:right w:val="single" w:sz="4" w:space="0" w:color="auto"/>
            </w:tcBorders>
          </w:tcPr>
          <w:p w:rsidR="00154F9E" w:rsidRPr="0057703E" w:rsidRDefault="00154F9E" w:rsidP="007359AB">
            <w:pPr>
              <w:spacing w:line="230" w:lineRule="auto"/>
              <w:jc w:val="center"/>
            </w:pPr>
            <w:r>
              <w:t>Федеральный бюджет</w:t>
            </w:r>
          </w:p>
        </w:tc>
        <w:tc>
          <w:tcPr>
            <w:tcW w:w="969" w:type="dxa"/>
            <w:gridSpan w:val="2"/>
            <w:tcBorders>
              <w:top w:val="single" w:sz="4" w:space="0" w:color="auto"/>
              <w:left w:val="single" w:sz="4" w:space="0" w:color="auto"/>
              <w:bottom w:val="single" w:sz="4" w:space="0" w:color="auto"/>
              <w:right w:val="single" w:sz="4" w:space="0" w:color="auto"/>
            </w:tcBorders>
          </w:tcPr>
          <w:p w:rsidR="00154F9E" w:rsidRDefault="00154F9E" w:rsidP="00E67C80">
            <w:pPr>
              <w:spacing w:line="230" w:lineRule="auto"/>
              <w:jc w:val="center"/>
            </w:pPr>
            <w:r>
              <w:t>44756,1</w:t>
            </w:r>
          </w:p>
        </w:tc>
        <w:tc>
          <w:tcPr>
            <w:tcW w:w="1049" w:type="dxa"/>
            <w:gridSpan w:val="4"/>
            <w:tcBorders>
              <w:top w:val="single" w:sz="4" w:space="0" w:color="auto"/>
              <w:left w:val="single" w:sz="4" w:space="0" w:color="auto"/>
              <w:bottom w:val="single" w:sz="4" w:space="0" w:color="auto"/>
              <w:right w:val="single" w:sz="4" w:space="0" w:color="auto"/>
            </w:tcBorders>
          </w:tcPr>
          <w:p w:rsidR="00154F9E" w:rsidRDefault="00154F9E" w:rsidP="00E67C80">
            <w:pPr>
              <w:spacing w:line="230" w:lineRule="auto"/>
              <w:jc w:val="center"/>
            </w:pPr>
            <w:r>
              <w:t>44573,1</w:t>
            </w:r>
          </w:p>
        </w:tc>
        <w:tc>
          <w:tcPr>
            <w:tcW w:w="984" w:type="dxa"/>
            <w:gridSpan w:val="3"/>
            <w:tcBorders>
              <w:top w:val="single" w:sz="4" w:space="0" w:color="auto"/>
              <w:left w:val="single" w:sz="4" w:space="0" w:color="auto"/>
              <w:bottom w:val="single" w:sz="4" w:space="0" w:color="auto"/>
              <w:right w:val="single" w:sz="4" w:space="0" w:color="auto"/>
            </w:tcBorders>
          </w:tcPr>
          <w:p w:rsidR="00154F9E" w:rsidRPr="00081A3A" w:rsidRDefault="00081A3A" w:rsidP="00154F9E">
            <w:pPr>
              <w:spacing w:line="230" w:lineRule="auto"/>
              <w:jc w:val="center"/>
            </w:pPr>
            <w:r w:rsidRPr="00081A3A">
              <w:t>45430,7</w:t>
            </w:r>
          </w:p>
        </w:tc>
        <w:tc>
          <w:tcPr>
            <w:tcW w:w="1558" w:type="dxa"/>
            <w:gridSpan w:val="2"/>
            <w:tcBorders>
              <w:left w:val="single" w:sz="4" w:space="0" w:color="auto"/>
              <w:bottom w:val="single" w:sz="4" w:space="0" w:color="auto"/>
              <w:right w:val="single" w:sz="4" w:space="0" w:color="auto"/>
            </w:tcBorders>
          </w:tcPr>
          <w:p w:rsidR="00154F9E" w:rsidRPr="007D107B" w:rsidRDefault="00154F9E" w:rsidP="00C752B9">
            <w:pPr>
              <w:spacing w:line="230" w:lineRule="auto"/>
              <w:jc w:val="center"/>
              <w:rPr>
                <w:highlight w:val="yellow"/>
              </w:rPr>
            </w:pPr>
          </w:p>
        </w:tc>
        <w:tc>
          <w:tcPr>
            <w:tcW w:w="685" w:type="dxa"/>
            <w:gridSpan w:val="3"/>
            <w:tcBorders>
              <w:left w:val="single" w:sz="4" w:space="0" w:color="auto"/>
              <w:bottom w:val="single" w:sz="4" w:space="0" w:color="auto"/>
              <w:right w:val="single" w:sz="4" w:space="0" w:color="auto"/>
            </w:tcBorders>
          </w:tcPr>
          <w:p w:rsidR="00154F9E" w:rsidRPr="007D107B" w:rsidRDefault="00154F9E" w:rsidP="00C752B9">
            <w:pPr>
              <w:spacing w:line="230" w:lineRule="auto"/>
              <w:jc w:val="center"/>
              <w:rPr>
                <w:highlight w:val="yellow"/>
              </w:rPr>
            </w:pPr>
          </w:p>
        </w:tc>
        <w:tc>
          <w:tcPr>
            <w:tcW w:w="567" w:type="dxa"/>
            <w:tcBorders>
              <w:left w:val="single" w:sz="4" w:space="0" w:color="auto"/>
              <w:bottom w:val="single" w:sz="4" w:space="0" w:color="auto"/>
              <w:right w:val="single" w:sz="4" w:space="0" w:color="auto"/>
            </w:tcBorders>
          </w:tcPr>
          <w:p w:rsidR="00154F9E" w:rsidRPr="007D107B" w:rsidRDefault="00154F9E" w:rsidP="00C752B9">
            <w:pPr>
              <w:spacing w:line="230" w:lineRule="auto"/>
              <w:jc w:val="center"/>
              <w:rPr>
                <w:highlight w:val="yellow"/>
              </w:rPr>
            </w:pPr>
          </w:p>
        </w:tc>
        <w:tc>
          <w:tcPr>
            <w:tcW w:w="544" w:type="dxa"/>
            <w:gridSpan w:val="2"/>
            <w:tcBorders>
              <w:left w:val="single" w:sz="4" w:space="0" w:color="auto"/>
              <w:bottom w:val="single" w:sz="4" w:space="0" w:color="auto"/>
              <w:right w:val="single" w:sz="4" w:space="0" w:color="auto"/>
            </w:tcBorders>
          </w:tcPr>
          <w:p w:rsidR="00154F9E" w:rsidRPr="007D107B" w:rsidRDefault="00154F9E" w:rsidP="00C752B9">
            <w:pPr>
              <w:spacing w:line="230" w:lineRule="auto"/>
              <w:jc w:val="center"/>
              <w:rPr>
                <w:highlight w:val="yellow"/>
              </w:rPr>
            </w:pPr>
          </w:p>
        </w:tc>
      </w:tr>
      <w:tr w:rsidR="003E5785" w:rsidTr="00E67C80">
        <w:tc>
          <w:tcPr>
            <w:tcW w:w="709" w:type="dxa"/>
            <w:tcBorders>
              <w:top w:val="single" w:sz="4" w:space="0" w:color="auto"/>
              <w:left w:val="single" w:sz="4" w:space="0" w:color="auto"/>
              <w:bottom w:val="single" w:sz="4" w:space="0" w:color="auto"/>
              <w:right w:val="single" w:sz="4" w:space="0" w:color="auto"/>
            </w:tcBorders>
          </w:tcPr>
          <w:p w:rsidR="003E5785" w:rsidRPr="00154F9E" w:rsidRDefault="003E5785" w:rsidP="00972812">
            <w:pPr>
              <w:tabs>
                <w:tab w:val="left" w:pos="460"/>
              </w:tabs>
              <w:spacing w:line="230" w:lineRule="auto"/>
              <w:ind w:right="-108" w:hanging="108"/>
            </w:pPr>
            <w:r w:rsidRPr="00154F9E">
              <w:t>1.2.15</w:t>
            </w:r>
          </w:p>
        </w:tc>
        <w:tc>
          <w:tcPr>
            <w:tcW w:w="2382" w:type="dxa"/>
            <w:tcBorders>
              <w:top w:val="single" w:sz="4" w:space="0" w:color="auto"/>
              <w:left w:val="single" w:sz="4" w:space="0" w:color="auto"/>
              <w:bottom w:val="single" w:sz="4" w:space="0" w:color="auto"/>
              <w:right w:val="single" w:sz="4" w:space="0" w:color="auto"/>
            </w:tcBorders>
          </w:tcPr>
          <w:p w:rsidR="003E5785" w:rsidRPr="003E5785" w:rsidRDefault="003E5785" w:rsidP="00F43250">
            <w:r w:rsidRPr="003E5785">
              <w:t xml:space="preserve">Создание и оборудование </w:t>
            </w:r>
            <w:r>
              <w:t>кабинетов наркопрофилактики в образовательных организациях</w:t>
            </w:r>
          </w:p>
        </w:tc>
        <w:tc>
          <w:tcPr>
            <w:tcW w:w="1446" w:type="dxa"/>
            <w:tcBorders>
              <w:top w:val="single" w:sz="4" w:space="0" w:color="auto"/>
              <w:left w:val="single" w:sz="4" w:space="0" w:color="auto"/>
              <w:bottom w:val="single" w:sz="4" w:space="0" w:color="auto"/>
              <w:right w:val="single" w:sz="4" w:space="0" w:color="auto"/>
            </w:tcBorders>
          </w:tcPr>
          <w:p w:rsidR="003E5785" w:rsidRPr="00E81C27" w:rsidRDefault="003E5785" w:rsidP="003E5785">
            <w:pPr>
              <w:spacing w:line="230" w:lineRule="auto"/>
              <w:jc w:val="center"/>
            </w:pPr>
            <w:r w:rsidRPr="00E81C27">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3E5785">
            <w:pPr>
              <w:spacing w:line="230" w:lineRule="auto"/>
              <w:jc w:val="center"/>
            </w:pPr>
            <w:r>
              <w:t>По</w:t>
            </w:r>
          </w:p>
          <w:p w:rsidR="003E5785" w:rsidRDefault="003E5785" w:rsidP="003E5785">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3E5785" w:rsidRPr="00E81C27" w:rsidRDefault="003E5785" w:rsidP="003E5785">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Pr="00E81C27" w:rsidRDefault="003E5785" w:rsidP="003E5785">
            <w:pPr>
              <w:spacing w:line="230" w:lineRule="auto"/>
              <w:jc w:val="center"/>
            </w:pPr>
            <w:r>
              <w:t>0702</w:t>
            </w:r>
          </w:p>
        </w:tc>
        <w:tc>
          <w:tcPr>
            <w:tcW w:w="1271" w:type="dxa"/>
            <w:gridSpan w:val="2"/>
            <w:tcBorders>
              <w:top w:val="single" w:sz="4" w:space="0" w:color="auto"/>
              <w:left w:val="single" w:sz="4" w:space="0" w:color="auto"/>
              <w:bottom w:val="single" w:sz="4" w:space="0" w:color="auto"/>
              <w:right w:val="single" w:sz="4" w:space="0" w:color="auto"/>
            </w:tcBorders>
          </w:tcPr>
          <w:p w:rsidR="003E5785" w:rsidRPr="003E5785" w:rsidRDefault="003E5785" w:rsidP="003E5785">
            <w:pPr>
              <w:spacing w:line="230" w:lineRule="auto"/>
              <w:ind w:left="-109"/>
              <w:jc w:val="center"/>
            </w:pPr>
            <w:r>
              <w:t>0610271690</w:t>
            </w:r>
          </w:p>
        </w:tc>
        <w:tc>
          <w:tcPr>
            <w:tcW w:w="593" w:type="dxa"/>
            <w:gridSpan w:val="2"/>
            <w:tcBorders>
              <w:top w:val="single" w:sz="4" w:space="0" w:color="auto"/>
              <w:left w:val="single" w:sz="4" w:space="0" w:color="auto"/>
              <w:bottom w:val="single" w:sz="4" w:space="0" w:color="auto"/>
              <w:right w:val="single" w:sz="4" w:space="0" w:color="auto"/>
            </w:tcBorders>
          </w:tcPr>
          <w:p w:rsidR="003E5785" w:rsidRPr="00B500F8" w:rsidRDefault="003E5785" w:rsidP="003E5785">
            <w:pPr>
              <w:spacing w:line="230" w:lineRule="auto"/>
              <w:jc w:val="center"/>
              <w:rPr>
                <w:lang w:val="en-US"/>
              </w:rPr>
            </w:pPr>
            <w:r>
              <w:rPr>
                <w:lang w:val="en-US"/>
              </w:rPr>
              <w:t>612</w:t>
            </w:r>
          </w:p>
        </w:tc>
        <w:tc>
          <w:tcPr>
            <w:tcW w:w="1107" w:type="dxa"/>
            <w:gridSpan w:val="3"/>
            <w:tcBorders>
              <w:top w:val="single" w:sz="4" w:space="0" w:color="auto"/>
              <w:left w:val="single" w:sz="4" w:space="0" w:color="auto"/>
              <w:bottom w:val="single" w:sz="4" w:space="0" w:color="auto"/>
              <w:right w:val="single" w:sz="4" w:space="0" w:color="auto"/>
            </w:tcBorders>
          </w:tcPr>
          <w:p w:rsidR="003E5785" w:rsidRDefault="003E5785" w:rsidP="003E5785">
            <w:pPr>
              <w:spacing w:line="230" w:lineRule="auto"/>
              <w:ind w:right="-109"/>
            </w:pPr>
            <w:r>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3E5785" w:rsidRPr="003E5785" w:rsidRDefault="003E5785" w:rsidP="00E67C80">
            <w:pPr>
              <w:spacing w:line="230" w:lineRule="auto"/>
              <w:jc w:val="center"/>
            </w:pPr>
            <w:r>
              <w:t>0,0</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3E5785" w:rsidRDefault="003E5785" w:rsidP="00E67C80">
            <w:pPr>
              <w:spacing w:line="230" w:lineRule="auto"/>
              <w:jc w:val="center"/>
            </w:pPr>
            <w:r>
              <w:t>0,0</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3E5785" w:rsidRDefault="003E5785" w:rsidP="00E67C80">
            <w:pPr>
              <w:spacing w:line="230" w:lineRule="auto"/>
              <w:jc w:val="center"/>
            </w:pPr>
            <w:r>
              <w:t>100,0</w:t>
            </w:r>
          </w:p>
        </w:tc>
        <w:tc>
          <w:tcPr>
            <w:tcW w:w="1558" w:type="dxa"/>
            <w:gridSpan w:val="2"/>
            <w:tcBorders>
              <w:top w:val="single" w:sz="4" w:space="0" w:color="auto"/>
              <w:left w:val="single" w:sz="4" w:space="0" w:color="auto"/>
              <w:bottom w:val="single" w:sz="4" w:space="0" w:color="auto"/>
              <w:right w:val="single" w:sz="4" w:space="0" w:color="auto"/>
            </w:tcBorders>
          </w:tcPr>
          <w:p w:rsidR="003E5785" w:rsidRPr="003E5785" w:rsidRDefault="003E5785" w:rsidP="00C752B9">
            <w:pPr>
              <w:spacing w:line="230" w:lineRule="auto"/>
              <w:jc w:val="center"/>
              <w:rPr>
                <w:highlight w:val="yellow"/>
              </w:rPr>
            </w:pPr>
          </w:p>
        </w:tc>
        <w:tc>
          <w:tcPr>
            <w:tcW w:w="685" w:type="dxa"/>
            <w:gridSpan w:val="3"/>
            <w:tcBorders>
              <w:top w:val="single" w:sz="4" w:space="0" w:color="auto"/>
              <w:left w:val="single" w:sz="4" w:space="0" w:color="auto"/>
              <w:bottom w:val="single" w:sz="4" w:space="0" w:color="auto"/>
              <w:right w:val="single" w:sz="4" w:space="0" w:color="auto"/>
            </w:tcBorders>
          </w:tcPr>
          <w:p w:rsidR="003E5785" w:rsidRPr="003E5785" w:rsidRDefault="003E5785" w:rsidP="00C752B9">
            <w:pPr>
              <w:spacing w:line="230" w:lineRule="auto"/>
              <w:jc w:val="center"/>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E5785" w:rsidRPr="003E5785" w:rsidRDefault="003E5785" w:rsidP="00C752B9">
            <w:pPr>
              <w:spacing w:line="230" w:lineRule="auto"/>
              <w:jc w:val="center"/>
              <w:rPr>
                <w:highlight w:val="yellow"/>
              </w:rPr>
            </w:pPr>
          </w:p>
        </w:tc>
        <w:tc>
          <w:tcPr>
            <w:tcW w:w="544" w:type="dxa"/>
            <w:gridSpan w:val="2"/>
            <w:tcBorders>
              <w:top w:val="single" w:sz="4" w:space="0" w:color="auto"/>
              <w:left w:val="single" w:sz="4" w:space="0" w:color="auto"/>
              <w:bottom w:val="single" w:sz="4" w:space="0" w:color="auto"/>
              <w:right w:val="single" w:sz="4" w:space="0" w:color="auto"/>
            </w:tcBorders>
          </w:tcPr>
          <w:p w:rsidR="003E5785" w:rsidRPr="003E5785" w:rsidRDefault="003E5785" w:rsidP="00C752B9">
            <w:pPr>
              <w:spacing w:line="230" w:lineRule="auto"/>
              <w:jc w:val="center"/>
              <w:rPr>
                <w:highlight w:val="yellow"/>
              </w:rPr>
            </w:pPr>
          </w:p>
        </w:tc>
      </w:tr>
      <w:tr w:rsidR="003E5785" w:rsidTr="00E67C80">
        <w:tc>
          <w:tcPr>
            <w:tcW w:w="709" w:type="dxa"/>
            <w:tcBorders>
              <w:top w:val="single" w:sz="4" w:space="0" w:color="auto"/>
              <w:left w:val="single" w:sz="4" w:space="0" w:color="auto"/>
              <w:bottom w:val="single" w:sz="4" w:space="0" w:color="auto"/>
              <w:right w:val="single" w:sz="4" w:space="0" w:color="auto"/>
            </w:tcBorders>
          </w:tcPr>
          <w:p w:rsidR="003E5785" w:rsidRPr="007E3EBF" w:rsidRDefault="003E5785" w:rsidP="00972812">
            <w:pPr>
              <w:tabs>
                <w:tab w:val="left" w:pos="460"/>
              </w:tabs>
              <w:spacing w:line="230" w:lineRule="auto"/>
              <w:ind w:right="-108" w:hanging="108"/>
              <w:rPr>
                <w:b/>
              </w:rPr>
            </w:pPr>
            <w:r w:rsidRPr="007E3EBF">
              <w:rPr>
                <w:b/>
              </w:rPr>
              <w:t>1.3</w:t>
            </w:r>
          </w:p>
        </w:tc>
        <w:tc>
          <w:tcPr>
            <w:tcW w:w="2382" w:type="dxa"/>
            <w:tcBorders>
              <w:top w:val="single" w:sz="4" w:space="0" w:color="auto"/>
              <w:left w:val="single" w:sz="4" w:space="0" w:color="auto"/>
              <w:bottom w:val="single" w:sz="4" w:space="0" w:color="auto"/>
              <w:right w:val="single" w:sz="4" w:space="0" w:color="auto"/>
            </w:tcBorders>
          </w:tcPr>
          <w:p w:rsidR="003E5785" w:rsidRPr="00F43250" w:rsidRDefault="003E5785" w:rsidP="00F43250">
            <w:pPr>
              <w:rPr>
                <w:b/>
                <w:sz w:val="24"/>
                <w:szCs w:val="24"/>
              </w:rPr>
            </w:pPr>
            <w:r w:rsidRPr="0057703E">
              <w:rPr>
                <w:b/>
              </w:rPr>
              <w:t>Основное мероприятие "Федеральный проект "Цифровая образовательн</w:t>
            </w:r>
            <w:r>
              <w:rPr>
                <w:b/>
              </w:rPr>
              <w:t xml:space="preserve">ая среда" национального проекта </w:t>
            </w:r>
            <w:r w:rsidRPr="0057703E">
              <w:rPr>
                <w:b/>
              </w:rPr>
              <w:t>"Образование"</w:t>
            </w:r>
          </w:p>
        </w:tc>
        <w:tc>
          <w:tcPr>
            <w:tcW w:w="1446" w:type="dxa"/>
            <w:tcBorders>
              <w:top w:val="single" w:sz="4" w:space="0" w:color="auto"/>
              <w:left w:val="single" w:sz="4" w:space="0" w:color="auto"/>
              <w:bottom w:val="single" w:sz="4" w:space="0" w:color="auto"/>
              <w:right w:val="single" w:sz="4" w:space="0" w:color="auto"/>
            </w:tcBorders>
          </w:tcPr>
          <w:p w:rsidR="003E5785" w:rsidRPr="0057703E" w:rsidRDefault="003E5785" w:rsidP="007359AB">
            <w:pPr>
              <w:spacing w:line="230" w:lineRule="auto"/>
              <w:jc w:val="center"/>
              <w:rPr>
                <w:b/>
              </w:rPr>
            </w:pPr>
            <w:r w:rsidRPr="0057703E">
              <w:rPr>
                <w:b/>
              </w:rP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hanging="84"/>
              <w:jc w:val="center"/>
              <w:rPr>
                <w:b/>
              </w:rPr>
            </w:pPr>
            <w:r w:rsidRPr="0057703E">
              <w:rPr>
                <w:b/>
              </w:rPr>
              <w:t>По</w:t>
            </w:r>
          </w:p>
          <w:p w:rsidR="003E5785" w:rsidRDefault="003E5785" w:rsidP="007359AB">
            <w:pPr>
              <w:spacing w:line="230" w:lineRule="auto"/>
              <w:ind w:hanging="84"/>
              <w:jc w:val="center"/>
              <w:rPr>
                <w:b/>
              </w:rPr>
            </w:pPr>
            <w:r w:rsidRPr="0057703E">
              <w:rPr>
                <w:b/>
              </w:rPr>
              <w:t>стоян</w:t>
            </w:r>
          </w:p>
          <w:p w:rsidR="003E5785" w:rsidRPr="0057703E" w:rsidRDefault="003E5785" w:rsidP="007359AB">
            <w:pPr>
              <w:spacing w:line="230" w:lineRule="auto"/>
              <w:ind w:hanging="84"/>
              <w:jc w:val="center"/>
              <w:rPr>
                <w:b/>
              </w:rPr>
            </w:pPr>
            <w:r w:rsidRPr="0057703E">
              <w:rPr>
                <w:b/>
              </w:rPr>
              <w:t>но</w:t>
            </w:r>
          </w:p>
        </w:tc>
        <w:tc>
          <w:tcPr>
            <w:tcW w:w="597" w:type="dxa"/>
            <w:gridSpan w:val="3"/>
            <w:tcBorders>
              <w:top w:val="single" w:sz="4" w:space="0" w:color="auto"/>
              <w:left w:val="single" w:sz="4" w:space="0" w:color="auto"/>
              <w:bottom w:val="single" w:sz="4" w:space="0" w:color="auto"/>
              <w:right w:val="single" w:sz="4" w:space="0" w:color="auto"/>
            </w:tcBorders>
          </w:tcPr>
          <w:p w:rsidR="003E5785" w:rsidRPr="0057703E" w:rsidRDefault="003E5785" w:rsidP="007359AB">
            <w:pPr>
              <w:spacing w:line="230" w:lineRule="auto"/>
              <w:jc w:val="center"/>
              <w:rPr>
                <w:b/>
              </w:rPr>
            </w:pPr>
            <w:r w:rsidRPr="0057703E">
              <w:rPr>
                <w:b/>
              </w:rP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Pr="0057703E" w:rsidRDefault="003E5785" w:rsidP="007359AB">
            <w:pPr>
              <w:spacing w:line="230" w:lineRule="auto"/>
              <w:jc w:val="center"/>
              <w:rPr>
                <w:b/>
              </w:rPr>
            </w:pPr>
            <w:r w:rsidRPr="0057703E">
              <w:rPr>
                <w:b/>
              </w:rPr>
              <w:t>0702</w:t>
            </w:r>
          </w:p>
        </w:tc>
        <w:tc>
          <w:tcPr>
            <w:tcW w:w="1271" w:type="dxa"/>
            <w:gridSpan w:val="2"/>
            <w:tcBorders>
              <w:top w:val="single" w:sz="4" w:space="0" w:color="auto"/>
              <w:left w:val="single" w:sz="4" w:space="0" w:color="auto"/>
              <w:bottom w:val="single" w:sz="4" w:space="0" w:color="auto"/>
              <w:right w:val="single" w:sz="4" w:space="0" w:color="auto"/>
            </w:tcBorders>
          </w:tcPr>
          <w:p w:rsidR="003E5785" w:rsidRPr="00291A0F" w:rsidRDefault="003E5785" w:rsidP="00291A0F">
            <w:pPr>
              <w:spacing w:line="230" w:lineRule="auto"/>
              <w:ind w:left="-109"/>
              <w:jc w:val="center"/>
              <w:rPr>
                <w:b/>
              </w:rPr>
            </w:pPr>
            <w:r w:rsidRPr="0057703E">
              <w:rPr>
                <w:b/>
              </w:rPr>
              <w:t>061</w:t>
            </w:r>
            <w:r w:rsidRPr="0057703E">
              <w:rPr>
                <w:b/>
                <w:lang w:val="en-US"/>
              </w:rPr>
              <w:t>E4</w:t>
            </w:r>
            <w:r w:rsidR="00291A0F">
              <w:rPr>
                <w:b/>
              </w:rPr>
              <w:t>00000</w:t>
            </w:r>
          </w:p>
        </w:tc>
        <w:tc>
          <w:tcPr>
            <w:tcW w:w="593" w:type="dxa"/>
            <w:gridSpan w:val="2"/>
            <w:tcBorders>
              <w:top w:val="single" w:sz="4" w:space="0" w:color="auto"/>
              <w:left w:val="single" w:sz="4" w:space="0" w:color="auto"/>
              <w:bottom w:val="single" w:sz="4" w:space="0" w:color="auto"/>
              <w:right w:val="single" w:sz="4" w:space="0" w:color="auto"/>
            </w:tcBorders>
          </w:tcPr>
          <w:p w:rsidR="003E5785" w:rsidRPr="0057703E" w:rsidRDefault="003E5785" w:rsidP="007359AB">
            <w:pPr>
              <w:spacing w:line="230" w:lineRule="auto"/>
              <w:jc w:val="center"/>
              <w:rPr>
                <w:b/>
              </w:rPr>
            </w:pPr>
            <w:r w:rsidRPr="0057703E">
              <w:rPr>
                <w:b/>
              </w:rPr>
              <w:t>000</w:t>
            </w:r>
          </w:p>
        </w:tc>
        <w:tc>
          <w:tcPr>
            <w:tcW w:w="1107" w:type="dxa"/>
            <w:gridSpan w:val="3"/>
            <w:tcBorders>
              <w:top w:val="single" w:sz="4" w:space="0" w:color="auto"/>
              <w:left w:val="single" w:sz="4" w:space="0" w:color="auto"/>
              <w:bottom w:val="single" w:sz="4" w:space="0" w:color="auto"/>
              <w:right w:val="single" w:sz="4" w:space="0" w:color="auto"/>
            </w:tcBorders>
          </w:tcPr>
          <w:p w:rsidR="003E5785" w:rsidRPr="0057703E" w:rsidRDefault="003E5785" w:rsidP="007359AB">
            <w:pPr>
              <w:spacing w:line="230" w:lineRule="auto"/>
              <w:jc w:val="center"/>
              <w:rPr>
                <w:b/>
              </w:rPr>
            </w:pPr>
          </w:p>
        </w:tc>
        <w:tc>
          <w:tcPr>
            <w:tcW w:w="969" w:type="dxa"/>
            <w:gridSpan w:val="2"/>
            <w:tcBorders>
              <w:top w:val="single" w:sz="4" w:space="0" w:color="auto"/>
              <w:left w:val="single" w:sz="4" w:space="0" w:color="auto"/>
              <w:bottom w:val="single" w:sz="4" w:space="0" w:color="auto"/>
              <w:right w:val="single" w:sz="4" w:space="0" w:color="auto"/>
            </w:tcBorders>
          </w:tcPr>
          <w:p w:rsidR="003E5785" w:rsidRPr="00A544F3" w:rsidRDefault="00CD187B" w:rsidP="00E67C80">
            <w:pPr>
              <w:spacing w:line="230" w:lineRule="auto"/>
              <w:jc w:val="center"/>
              <w:rPr>
                <w:b/>
              </w:rPr>
            </w:pPr>
            <w:r w:rsidRPr="00A544F3">
              <w:rPr>
                <w:b/>
              </w:rPr>
              <w:t>11512,5</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A544F3" w:rsidRDefault="00CD187B" w:rsidP="00E67C80">
            <w:pPr>
              <w:spacing w:line="230" w:lineRule="auto"/>
              <w:jc w:val="center"/>
              <w:rPr>
                <w:b/>
              </w:rPr>
            </w:pPr>
            <w:r w:rsidRPr="00A544F3">
              <w:rPr>
                <w:b/>
              </w:rPr>
              <w:t>1600,4</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57703E" w:rsidRDefault="003E5785" w:rsidP="00E67C80">
            <w:pPr>
              <w:spacing w:line="230" w:lineRule="auto"/>
              <w:jc w:val="center"/>
              <w:rPr>
                <w:b/>
              </w:rPr>
            </w:pPr>
            <w:r w:rsidRPr="0057703E">
              <w:rPr>
                <w:b/>
              </w:rPr>
              <w:t>0,0</w:t>
            </w:r>
          </w:p>
        </w:tc>
        <w:tc>
          <w:tcPr>
            <w:tcW w:w="1558" w:type="dxa"/>
            <w:gridSpan w:val="2"/>
            <w:tcBorders>
              <w:top w:val="single" w:sz="4" w:space="0" w:color="auto"/>
              <w:left w:val="single" w:sz="4" w:space="0" w:color="auto"/>
              <w:bottom w:val="single" w:sz="4" w:space="0" w:color="auto"/>
              <w:right w:val="single" w:sz="4" w:space="0" w:color="auto"/>
            </w:tcBorders>
          </w:tcPr>
          <w:p w:rsidR="003E5785" w:rsidRPr="00E9110D" w:rsidRDefault="003E5785" w:rsidP="00C752B9">
            <w:pPr>
              <w:spacing w:line="230" w:lineRule="auto"/>
              <w:jc w:val="center"/>
              <w:rPr>
                <w:b/>
                <w:highlight w:val="yellow"/>
              </w:rPr>
            </w:pPr>
          </w:p>
        </w:tc>
        <w:tc>
          <w:tcPr>
            <w:tcW w:w="685" w:type="dxa"/>
            <w:gridSpan w:val="3"/>
            <w:tcBorders>
              <w:top w:val="single" w:sz="4" w:space="0" w:color="auto"/>
              <w:left w:val="single" w:sz="4" w:space="0" w:color="auto"/>
              <w:bottom w:val="single" w:sz="4" w:space="0" w:color="auto"/>
              <w:right w:val="single" w:sz="4" w:space="0" w:color="auto"/>
            </w:tcBorders>
          </w:tcPr>
          <w:p w:rsidR="003E5785" w:rsidRPr="00E9110D" w:rsidRDefault="003E5785" w:rsidP="00C752B9">
            <w:pPr>
              <w:spacing w:line="230" w:lineRule="auto"/>
              <w:jc w:val="center"/>
              <w:rPr>
                <w:b/>
                <w:highlight w:val="yellow"/>
              </w:rPr>
            </w:pPr>
          </w:p>
        </w:tc>
        <w:tc>
          <w:tcPr>
            <w:tcW w:w="567" w:type="dxa"/>
            <w:tcBorders>
              <w:top w:val="single" w:sz="4" w:space="0" w:color="auto"/>
              <w:left w:val="single" w:sz="4" w:space="0" w:color="auto"/>
              <w:bottom w:val="single" w:sz="4" w:space="0" w:color="auto"/>
              <w:right w:val="single" w:sz="4" w:space="0" w:color="auto"/>
            </w:tcBorders>
          </w:tcPr>
          <w:p w:rsidR="003E5785" w:rsidRPr="00E9110D" w:rsidRDefault="003E5785" w:rsidP="00C752B9">
            <w:pPr>
              <w:spacing w:line="230" w:lineRule="auto"/>
              <w:jc w:val="center"/>
              <w:rPr>
                <w:b/>
                <w:highlight w:val="yellow"/>
              </w:rPr>
            </w:pPr>
          </w:p>
        </w:tc>
        <w:tc>
          <w:tcPr>
            <w:tcW w:w="544" w:type="dxa"/>
            <w:gridSpan w:val="2"/>
            <w:tcBorders>
              <w:top w:val="single" w:sz="4" w:space="0" w:color="auto"/>
              <w:left w:val="single" w:sz="4" w:space="0" w:color="auto"/>
              <w:bottom w:val="single" w:sz="4" w:space="0" w:color="auto"/>
              <w:right w:val="single" w:sz="4" w:space="0" w:color="auto"/>
            </w:tcBorders>
          </w:tcPr>
          <w:p w:rsidR="003E5785" w:rsidRPr="00E9110D" w:rsidRDefault="003E5785" w:rsidP="00C752B9">
            <w:pPr>
              <w:spacing w:line="230" w:lineRule="auto"/>
              <w:jc w:val="center"/>
              <w:rPr>
                <w:b/>
                <w:highlight w:val="yellow"/>
              </w:rPr>
            </w:pPr>
          </w:p>
        </w:tc>
      </w:tr>
      <w:tr w:rsidR="003E5785" w:rsidTr="00E67C80">
        <w:trPr>
          <w:trHeight w:val="616"/>
        </w:trPr>
        <w:tc>
          <w:tcPr>
            <w:tcW w:w="709" w:type="dxa"/>
            <w:vMerge w:val="restart"/>
            <w:tcBorders>
              <w:top w:val="single" w:sz="4" w:space="0" w:color="auto"/>
              <w:left w:val="single" w:sz="4" w:space="0" w:color="auto"/>
              <w:right w:val="single" w:sz="4" w:space="0" w:color="auto"/>
            </w:tcBorders>
          </w:tcPr>
          <w:p w:rsidR="003E5785" w:rsidRDefault="003E5785" w:rsidP="00972812">
            <w:pPr>
              <w:tabs>
                <w:tab w:val="left" w:pos="460"/>
              </w:tabs>
              <w:spacing w:line="230" w:lineRule="auto"/>
              <w:ind w:right="-108" w:hanging="108"/>
            </w:pPr>
            <w:r>
              <w:t>1.3.1</w:t>
            </w:r>
          </w:p>
        </w:tc>
        <w:tc>
          <w:tcPr>
            <w:tcW w:w="2382" w:type="dxa"/>
            <w:vMerge w:val="restart"/>
            <w:tcBorders>
              <w:top w:val="single" w:sz="4" w:space="0" w:color="auto"/>
              <w:left w:val="single" w:sz="4" w:space="0" w:color="auto"/>
              <w:right w:val="single" w:sz="4" w:space="0" w:color="auto"/>
            </w:tcBorders>
          </w:tcPr>
          <w:p w:rsidR="003E5785" w:rsidRPr="0057703E" w:rsidRDefault="004A73AD" w:rsidP="006A1EEC">
            <w:r>
              <w:t>Обеспечение образовательных организаций материально-технической базой  для внедрения цифровой образовательной среды</w:t>
            </w:r>
          </w:p>
        </w:tc>
        <w:tc>
          <w:tcPr>
            <w:tcW w:w="1446" w:type="dxa"/>
            <w:vMerge w:val="restart"/>
            <w:tcBorders>
              <w:top w:val="single" w:sz="4" w:space="0" w:color="auto"/>
              <w:left w:val="single" w:sz="4" w:space="0" w:color="auto"/>
              <w:right w:val="single" w:sz="4" w:space="0" w:color="auto"/>
            </w:tcBorders>
          </w:tcPr>
          <w:p w:rsidR="003E5785" w:rsidRPr="0057703E" w:rsidRDefault="003E5785" w:rsidP="007359AB">
            <w:pPr>
              <w:spacing w:line="230" w:lineRule="auto"/>
              <w:jc w:val="center"/>
            </w:pPr>
            <w:r w:rsidRPr="0057703E">
              <w:t>Управление образования</w:t>
            </w:r>
          </w:p>
        </w:tc>
        <w:tc>
          <w:tcPr>
            <w:tcW w:w="708" w:type="dxa"/>
            <w:gridSpan w:val="2"/>
            <w:vMerge w:val="restart"/>
            <w:tcBorders>
              <w:top w:val="single" w:sz="4" w:space="0" w:color="auto"/>
              <w:left w:val="single" w:sz="4" w:space="0" w:color="auto"/>
              <w:right w:val="single" w:sz="4" w:space="0" w:color="auto"/>
            </w:tcBorders>
          </w:tcPr>
          <w:p w:rsidR="003E5785" w:rsidRDefault="003E5785" w:rsidP="007359AB">
            <w:pPr>
              <w:spacing w:line="230" w:lineRule="auto"/>
              <w:jc w:val="center"/>
            </w:pPr>
            <w:r>
              <w:t>По</w:t>
            </w:r>
          </w:p>
          <w:p w:rsidR="003E5785" w:rsidRDefault="003E5785" w:rsidP="007359AB">
            <w:pPr>
              <w:spacing w:line="230" w:lineRule="auto"/>
              <w:jc w:val="center"/>
            </w:pPr>
            <w:r>
              <w:t>стоянно</w:t>
            </w:r>
          </w:p>
        </w:tc>
        <w:tc>
          <w:tcPr>
            <w:tcW w:w="597" w:type="dxa"/>
            <w:gridSpan w:val="3"/>
            <w:vMerge w:val="restart"/>
            <w:tcBorders>
              <w:top w:val="single" w:sz="4" w:space="0" w:color="auto"/>
              <w:left w:val="single" w:sz="4" w:space="0" w:color="auto"/>
              <w:right w:val="single" w:sz="4" w:space="0" w:color="auto"/>
            </w:tcBorders>
          </w:tcPr>
          <w:p w:rsidR="003E5785" w:rsidRPr="0057703E" w:rsidRDefault="003E5785" w:rsidP="007359AB">
            <w:pPr>
              <w:spacing w:line="230" w:lineRule="auto"/>
              <w:jc w:val="center"/>
            </w:pPr>
            <w:r w:rsidRPr="0057703E">
              <w:t>773</w:t>
            </w:r>
          </w:p>
        </w:tc>
        <w:tc>
          <w:tcPr>
            <w:tcW w:w="708" w:type="dxa"/>
            <w:gridSpan w:val="2"/>
            <w:vMerge w:val="restart"/>
            <w:tcBorders>
              <w:top w:val="single" w:sz="4" w:space="0" w:color="auto"/>
              <w:left w:val="single" w:sz="4" w:space="0" w:color="auto"/>
              <w:right w:val="single" w:sz="4" w:space="0" w:color="auto"/>
            </w:tcBorders>
          </w:tcPr>
          <w:p w:rsidR="003E5785" w:rsidRPr="0057703E" w:rsidRDefault="003E5785" w:rsidP="007359AB">
            <w:pPr>
              <w:spacing w:line="230" w:lineRule="auto"/>
              <w:jc w:val="center"/>
            </w:pPr>
            <w:r w:rsidRPr="0057703E">
              <w:t>0702</w:t>
            </w:r>
          </w:p>
        </w:tc>
        <w:tc>
          <w:tcPr>
            <w:tcW w:w="1271" w:type="dxa"/>
            <w:gridSpan w:val="2"/>
            <w:vMerge w:val="restart"/>
            <w:tcBorders>
              <w:top w:val="single" w:sz="4" w:space="0" w:color="auto"/>
              <w:left w:val="single" w:sz="4" w:space="0" w:color="auto"/>
              <w:right w:val="single" w:sz="4" w:space="0" w:color="auto"/>
            </w:tcBorders>
          </w:tcPr>
          <w:p w:rsidR="003E5785" w:rsidRPr="0057703E" w:rsidRDefault="003E5785" w:rsidP="007359AB">
            <w:pPr>
              <w:spacing w:line="230" w:lineRule="auto"/>
              <w:ind w:left="-109"/>
              <w:jc w:val="center"/>
              <w:rPr>
                <w:lang w:val="en-US"/>
              </w:rPr>
            </w:pPr>
            <w:r w:rsidRPr="0057703E">
              <w:t>061Е452101</w:t>
            </w:r>
          </w:p>
        </w:tc>
        <w:tc>
          <w:tcPr>
            <w:tcW w:w="593" w:type="dxa"/>
            <w:gridSpan w:val="2"/>
            <w:vMerge w:val="restart"/>
            <w:tcBorders>
              <w:top w:val="single" w:sz="4" w:space="0" w:color="auto"/>
              <w:left w:val="single" w:sz="4" w:space="0" w:color="auto"/>
              <w:right w:val="single" w:sz="4" w:space="0" w:color="auto"/>
            </w:tcBorders>
          </w:tcPr>
          <w:p w:rsidR="003E5785" w:rsidRPr="0057703E" w:rsidRDefault="003E5785" w:rsidP="007359AB">
            <w:pPr>
              <w:spacing w:line="230" w:lineRule="auto"/>
              <w:jc w:val="center"/>
            </w:pPr>
            <w:r w:rsidRPr="0057703E">
              <w:t>612</w:t>
            </w:r>
          </w:p>
        </w:tc>
        <w:tc>
          <w:tcPr>
            <w:tcW w:w="1107" w:type="dxa"/>
            <w:gridSpan w:val="3"/>
            <w:tcBorders>
              <w:top w:val="single" w:sz="4" w:space="0" w:color="auto"/>
              <w:left w:val="single" w:sz="4" w:space="0" w:color="auto"/>
              <w:bottom w:val="single" w:sz="4" w:space="0" w:color="auto"/>
              <w:right w:val="single" w:sz="4" w:space="0" w:color="auto"/>
            </w:tcBorders>
          </w:tcPr>
          <w:p w:rsidR="003E5785" w:rsidRPr="0057703E" w:rsidRDefault="003E5785" w:rsidP="007359AB">
            <w:pPr>
              <w:spacing w:line="230" w:lineRule="auto"/>
              <w:jc w:val="center"/>
            </w:pPr>
            <w:r w:rsidRPr="0057703E">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3E5785" w:rsidRPr="00A544F3" w:rsidRDefault="00CD187B" w:rsidP="00E67C80">
            <w:pPr>
              <w:spacing w:line="230" w:lineRule="auto"/>
              <w:jc w:val="center"/>
            </w:pPr>
            <w:r w:rsidRPr="00A544F3">
              <w:t>115,2</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A544F3" w:rsidRDefault="00291A0F" w:rsidP="00E67C80">
            <w:pPr>
              <w:spacing w:line="230" w:lineRule="auto"/>
              <w:jc w:val="center"/>
            </w:pPr>
            <w:r w:rsidRPr="00A544F3">
              <w:t>16,0</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57703E" w:rsidRDefault="003E5785" w:rsidP="00E67C80">
            <w:pPr>
              <w:spacing w:line="230" w:lineRule="auto"/>
              <w:jc w:val="center"/>
            </w:pPr>
            <w:r w:rsidRPr="0057703E">
              <w:t>0,0</w:t>
            </w:r>
          </w:p>
        </w:tc>
        <w:tc>
          <w:tcPr>
            <w:tcW w:w="1558" w:type="dxa"/>
            <w:gridSpan w:val="2"/>
            <w:tcBorders>
              <w:top w:val="single" w:sz="4" w:space="0" w:color="auto"/>
              <w:left w:val="single" w:sz="4" w:space="0" w:color="auto"/>
              <w:bottom w:val="single" w:sz="4" w:space="0" w:color="auto"/>
              <w:right w:val="single" w:sz="4" w:space="0" w:color="auto"/>
            </w:tcBorders>
          </w:tcPr>
          <w:p w:rsidR="003E5785" w:rsidRPr="007D70A3" w:rsidRDefault="003E5785" w:rsidP="00C752B9">
            <w:pPr>
              <w:spacing w:line="230" w:lineRule="auto"/>
              <w:jc w:val="center"/>
              <w:rPr>
                <w:highlight w:val="yellow"/>
              </w:rPr>
            </w:pPr>
          </w:p>
        </w:tc>
        <w:tc>
          <w:tcPr>
            <w:tcW w:w="685" w:type="dxa"/>
            <w:gridSpan w:val="3"/>
            <w:tcBorders>
              <w:top w:val="single" w:sz="4" w:space="0" w:color="auto"/>
              <w:left w:val="single" w:sz="4" w:space="0" w:color="auto"/>
              <w:bottom w:val="single" w:sz="4" w:space="0" w:color="auto"/>
              <w:right w:val="single" w:sz="4" w:space="0" w:color="auto"/>
            </w:tcBorders>
          </w:tcPr>
          <w:p w:rsidR="003E5785" w:rsidRPr="007D70A3" w:rsidRDefault="003E5785" w:rsidP="00C752B9">
            <w:pPr>
              <w:spacing w:line="230" w:lineRule="auto"/>
              <w:jc w:val="center"/>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E5785" w:rsidRPr="007D70A3" w:rsidRDefault="003E5785" w:rsidP="00C752B9">
            <w:pPr>
              <w:spacing w:line="230" w:lineRule="auto"/>
              <w:jc w:val="center"/>
              <w:rPr>
                <w:highlight w:val="yellow"/>
              </w:rPr>
            </w:pPr>
          </w:p>
        </w:tc>
        <w:tc>
          <w:tcPr>
            <w:tcW w:w="544" w:type="dxa"/>
            <w:gridSpan w:val="2"/>
            <w:tcBorders>
              <w:top w:val="single" w:sz="4" w:space="0" w:color="auto"/>
              <w:left w:val="single" w:sz="4" w:space="0" w:color="auto"/>
              <w:bottom w:val="single" w:sz="4" w:space="0" w:color="auto"/>
              <w:right w:val="single" w:sz="4" w:space="0" w:color="auto"/>
            </w:tcBorders>
          </w:tcPr>
          <w:p w:rsidR="003E5785" w:rsidRPr="007D70A3" w:rsidRDefault="003E5785" w:rsidP="00C752B9">
            <w:pPr>
              <w:spacing w:line="230" w:lineRule="auto"/>
              <w:jc w:val="center"/>
              <w:rPr>
                <w:highlight w:val="yellow"/>
              </w:rPr>
            </w:pPr>
          </w:p>
        </w:tc>
      </w:tr>
      <w:tr w:rsidR="003E5785" w:rsidTr="00E67C80">
        <w:tc>
          <w:tcPr>
            <w:tcW w:w="709" w:type="dxa"/>
            <w:vMerge/>
            <w:tcBorders>
              <w:left w:val="single" w:sz="4" w:space="0" w:color="auto"/>
              <w:right w:val="single" w:sz="4" w:space="0" w:color="auto"/>
            </w:tcBorders>
          </w:tcPr>
          <w:p w:rsidR="003E5785" w:rsidRDefault="003E5785" w:rsidP="00972812">
            <w:pPr>
              <w:tabs>
                <w:tab w:val="left" w:pos="460"/>
              </w:tabs>
              <w:spacing w:line="230" w:lineRule="auto"/>
              <w:ind w:right="-108" w:hanging="108"/>
            </w:pPr>
          </w:p>
        </w:tc>
        <w:tc>
          <w:tcPr>
            <w:tcW w:w="2382" w:type="dxa"/>
            <w:vMerge/>
            <w:tcBorders>
              <w:left w:val="single" w:sz="4" w:space="0" w:color="auto"/>
              <w:right w:val="single" w:sz="4" w:space="0" w:color="auto"/>
            </w:tcBorders>
          </w:tcPr>
          <w:p w:rsidR="003E5785" w:rsidRPr="0057703E" w:rsidRDefault="003E5785" w:rsidP="006A1EEC"/>
        </w:tc>
        <w:tc>
          <w:tcPr>
            <w:tcW w:w="1446" w:type="dxa"/>
            <w:vMerge/>
            <w:tcBorders>
              <w:left w:val="single" w:sz="4" w:space="0" w:color="auto"/>
              <w:right w:val="single" w:sz="4" w:space="0" w:color="auto"/>
            </w:tcBorders>
          </w:tcPr>
          <w:p w:rsidR="003E5785" w:rsidRPr="0057703E" w:rsidRDefault="003E5785" w:rsidP="007359AB">
            <w:pPr>
              <w:spacing w:line="230" w:lineRule="auto"/>
              <w:jc w:val="center"/>
            </w:pPr>
          </w:p>
        </w:tc>
        <w:tc>
          <w:tcPr>
            <w:tcW w:w="708" w:type="dxa"/>
            <w:gridSpan w:val="2"/>
            <w:vMerge/>
            <w:tcBorders>
              <w:left w:val="single" w:sz="4" w:space="0" w:color="auto"/>
              <w:right w:val="single" w:sz="4" w:space="0" w:color="auto"/>
            </w:tcBorders>
          </w:tcPr>
          <w:p w:rsidR="003E5785" w:rsidRPr="0057703E" w:rsidRDefault="003E5785" w:rsidP="007359AB">
            <w:pPr>
              <w:spacing w:line="230" w:lineRule="auto"/>
              <w:jc w:val="center"/>
            </w:pPr>
          </w:p>
        </w:tc>
        <w:tc>
          <w:tcPr>
            <w:tcW w:w="597" w:type="dxa"/>
            <w:gridSpan w:val="3"/>
            <w:vMerge/>
            <w:tcBorders>
              <w:left w:val="single" w:sz="4" w:space="0" w:color="auto"/>
              <w:right w:val="single" w:sz="4" w:space="0" w:color="auto"/>
            </w:tcBorders>
          </w:tcPr>
          <w:p w:rsidR="003E5785" w:rsidRPr="0057703E" w:rsidRDefault="003E5785" w:rsidP="007359AB">
            <w:pPr>
              <w:spacing w:line="230" w:lineRule="auto"/>
              <w:jc w:val="center"/>
            </w:pPr>
          </w:p>
        </w:tc>
        <w:tc>
          <w:tcPr>
            <w:tcW w:w="708" w:type="dxa"/>
            <w:gridSpan w:val="2"/>
            <w:vMerge/>
            <w:tcBorders>
              <w:left w:val="single" w:sz="4" w:space="0" w:color="auto"/>
              <w:right w:val="single" w:sz="4" w:space="0" w:color="auto"/>
            </w:tcBorders>
          </w:tcPr>
          <w:p w:rsidR="003E5785" w:rsidRPr="0057703E" w:rsidRDefault="003E5785" w:rsidP="007359AB">
            <w:pPr>
              <w:spacing w:line="230" w:lineRule="auto"/>
              <w:jc w:val="center"/>
            </w:pPr>
          </w:p>
        </w:tc>
        <w:tc>
          <w:tcPr>
            <w:tcW w:w="1271" w:type="dxa"/>
            <w:gridSpan w:val="2"/>
            <w:vMerge/>
            <w:tcBorders>
              <w:left w:val="single" w:sz="4" w:space="0" w:color="auto"/>
              <w:right w:val="single" w:sz="4" w:space="0" w:color="auto"/>
            </w:tcBorders>
          </w:tcPr>
          <w:p w:rsidR="003E5785" w:rsidRPr="0057703E" w:rsidRDefault="003E5785" w:rsidP="007359AB">
            <w:pPr>
              <w:spacing w:line="230" w:lineRule="auto"/>
              <w:ind w:left="-109"/>
              <w:jc w:val="center"/>
            </w:pPr>
          </w:p>
        </w:tc>
        <w:tc>
          <w:tcPr>
            <w:tcW w:w="593" w:type="dxa"/>
            <w:gridSpan w:val="2"/>
            <w:vMerge/>
            <w:tcBorders>
              <w:left w:val="single" w:sz="4" w:space="0" w:color="auto"/>
              <w:right w:val="single" w:sz="4" w:space="0" w:color="auto"/>
            </w:tcBorders>
          </w:tcPr>
          <w:p w:rsidR="003E5785" w:rsidRPr="0057703E" w:rsidRDefault="003E5785" w:rsidP="007359AB">
            <w:pPr>
              <w:spacing w:line="230" w:lineRule="auto"/>
              <w:jc w:val="center"/>
            </w:pPr>
          </w:p>
        </w:tc>
        <w:tc>
          <w:tcPr>
            <w:tcW w:w="110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right="-109"/>
            </w:pPr>
            <w:r>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3E5785" w:rsidRPr="00A544F3" w:rsidRDefault="00CD187B" w:rsidP="00E67C80">
            <w:pPr>
              <w:spacing w:line="230" w:lineRule="auto"/>
              <w:jc w:val="center"/>
            </w:pPr>
            <w:r w:rsidRPr="00A544F3">
              <w:t>227,9</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A544F3" w:rsidRDefault="00291A0F" w:rsidP="00E67C80">
            <w:pPr>
              <w:spacing w:line="230" w:lineRule="auto"/>
              <w:jc w:val="center"/>
            </w:pPr>
            <w:r w:rsidRPr="00A544F3">
              <w:t>31,7</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57703E" w:rsidRDefault="003E5785" w:rsidP="00E67C80">
            <w:pPr>
              <w:spacing w:line="230" w:lineRule="auto"/>
              <w:jc w:val="center"/>
            </w:pPr>
            <w:r w:rsidRPr="0057703E">
              <w:t>0,0</w:t>
            </w:r>
          </w:p>
        </w:tc>
        <w:tc>
          <w:tcPr>
            <w:tcW w:w="1558" w:type="dxa"/>
            <w:gridSpan w:val="2"/>
            <w:tcBorders>
              <w:top w:val="single" w:sz="4" w:space="0" w:color="auto"/>
              <w:left w:val="single" w:sz="4" w:space="0" w:color="auto"/>
              <w:bottom w:val="single" w:sz="4" w:space="0" w:color="auto"/>
              <w:right w:val="single" w:sz="4" w:space="0" w:color="auto"/>
            </w:tcBorders>
          </w:tcPr>
          <w:p w:rsidR="003E5785" w:rsidRPr="007D70A3" w:rsidRDefault="003E5785" w:rsidP="00C752B9">
            <w:pPr>
              <w:spacing w:line="230" w:lineRule="auto"/>
              <w:jc w:val="center"/>
              <w:rPr>
                <w:highlight w:val="yellow"/>
              </w:rPr>
            </w:pPr>
          </w:p>
        </w:tc>
        <w:tc>
          <w:tcPr>
            <w:tcW w:w="685" w:type="dxa"/>
            <w:gridSpan w:val="3"/>
            <w:tcBorders>
              <w:top w:val="single" w:sz="4" w:space="0" w:color="auto"/>
              <w:left w:val="single" w:sz="4" w:space="0" w:color="auto"/>
              <w:bottom w:val="single" w:sz="4" w:space="0" w:color="auto"/>
              <w:right w:val="single" w:sz="4" w:space="0" w:color="auto"/>
            </w:tcBorders>
          </w:tcPr>
          <w:p w:rsidR="003E5785" w:rsidRPr="007D70A3" w:rsidRDefault="003E5785" w:rsidP="00C752B9">
            <w:pPr>
              <w:spacing w:line="230" w:lineRule="auto"/>
              <w:jc w:val="center"/>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E5785" w:rsidRPr="007D70A3" w:rsidRDefault="003E5785" w:rsidP="00C752B9">
            <w:pPr>
              <w:spacing w:line="230" w:lineRule="auto"/>
              <w:jc w:val="center"/>
              <w:rPr>
                <w:highlight w:val="yellow"/>
              </w:rPr>
            </w:pPr>
          </w:p>
        </w:tc>
        <w:tc>
          <w:tcPr>
            <w:tcW w:w="544" w:type="dxa"/>
            <w:gridSpan w:val="2"/>
            <w:tcBorders>
              <w:top w:val="single" w:sz="4" w:space="0" w:color="auto"/>
              <w:left w:val="single" w:sz="4" w:space="0" w:color="auto"/>
              <w:bottom w:val="single" w:sz="4" w:space="0" w:color="auto"/>
              <w:right w:val="single" w:sz="4" w:space="0" w:color="auto"/>
            </w:tcBorders>
          </w:tcPr>
          <w:p w:rsidR="003E5785" w:rsidRPr="007D70A3" w:rsidRDefault="003E5785" w:rsidP="00C752B9">
            <w:pPr>
              <w:spacing w:line="230" w:lineRule="auto"/>
              <w:jc w:val="center"/>
              <w:rPr>
                <w:highlight w:val="yellow"/>
              </w:rPr>
            </w:pPr>
          </w:p>
        </w:tc>
      </w:tr>
      <w:tr w:rsidR="003E5785" w:rsidTr="00E67C80">
        <w:tc>
          <w:tcPr>
            <w:tcW w:w="709" w:type="dxa"/>
            <w:vMerge/>
            <w:tcBorders>
              <w:left w:val="single" w:sz="4" w:space="0" w:color="auto"/>
              <w:bottom w:val="single" w:sz="4" w:space="0" w:color="auto"/>
              <w:right w:val="single" w:sz="4" w:space="0" w:color="auto"/>
            </w:tcBorders>
          </w:tcPr>
          <w:p w:rsidR="003E5785" w:rsidRDefault="003E5785" w:rsidP="00972812">
            <w:pPr>
              <w:tabs>
                <w:tab w:val="left" w:pos="460"/>
              </w:tabs>
              <w:spacing w:line="230" w:lineRule="auto"/>
              <w:ind w:right="-108" w:hanging="108"/>
            </w:pPr>
          </w:p>
        </w:tc>
        <w:tc>
          <w:tcPr>
            <w:tcW w:w="2382" w:type="dxa"/>
            <w:vMerge/>
            <w:tcBorders>
              <w:left w:val="single" w:sz="4" w:space="0" w:color="auto"/>
              <w:bottom w:val="single" w:sz="4" w:space="0" w:color="auto"/>
              <w:right w:val="single" w:sz="4" w:space="0" w:color="auto"/>
            </w:tcBorders>
          </w:tcPr>
          <w:p w:rsidR="003E5785" w:rsidRPr="0057703E" w:rsidRDefault="003E5785" w:rsidP="006A1EEC"/>
        </w:tc>
        <w:tc>
          <w:tcPr>
            <w:tcW w:w="1446" w:type="dxa"/>
            <w:vMerge/>
            <w:tcBorders>
              <w:left w:val="single" w:sz="4" w:space="0" w:color="auto"/>
              <w:bottom w:val="single" w:sz="4" w:space="0" w:color="auto"/>
              <w:right w:val="single" w:sz="4" w:space="0" w:color="auto"/>
            </w:tcBorders>
          </w:tcPr>
          <w:p w:rsidR="003E5785" w:rsidRPr="0057703E" w:rsidRDefault="003E5785" w:rsidP="007359AB">
            <w:pPr>
              <w:spacing w:line="230" w:lineRule="auto"/>
              <w:jc w:val="center"/>
            </w:pPr>
          </w:p>
        </w:tc>
        <w:tc>
          <w:tcPr>
            <w:tcW w:w="708" w:type="dxa"/>
            <w:gridSpan w:val="2"/>
            <w:vMerge/>
            <w:tcBorders>
              <w:left w:val="single" w:sz="4" w:space="0" w:color="auto"/>
              <w:bottom w:val="single" w:sz="4" w:space="0" w:color="auto"/>
              <w:right w:val="single" w:sz="4" w:space="0" w:color="auto"/>
            </w:tcBorders>
          </w:tcPr>
          <w:p w:rsidR="003E5785" w:rsidRPr="0057703E" w:rsidRDefault="003E5785" w:rsidP="007359AB">
            <w:pPr>
              <w:spacing w:line="230" w:lineRule="auto"/>
              <w:jc w:val="center"/>
            </w:pPr>
          </w:p>
        </w:tc>
        <w:tc>
          <w:tcPr>
            <w:tcW w:w="597" w:type="dxa"/>
            <w:gridSpan w:val="3"/>
            <w:vMerge/>
            <w:tcBorders>
              <w:left w:val="single" w:sz="4" w:space="0" w:color="auto"/>
              <w:bottom w:val="single" w:sz="4" w:space="0" w:color="auto"/>
              <w:right w:val="single" w:sz="4" w:space="0" w:color="auto"/>
            </w:tcBorders>
          </w:tcPr>
          <w:p w:rsidR="003E5785" w:rsidRPr="0057703E" w:rsidRDefault="003E5785" w:rsidP="007359AB">
            <w:pPr>
              <w:spacing w:line="230" w:lineRule="auto"/>
              <w:jc w:val="center"/>
            </w:pPr>
          </w:p>
        </w:tc>
        <w:tc>
          <w:tcPr>
            <w:tcW w:w="708" w:type="dxa"/>
            <w:gridSpan w:val="2"/>
            <w:vMerge/>
            <w:tcBorders>
              <w:left w:val="single" w:sz="4" w:space="0" w:color="auto"/>
              <w:bottom w:val="single" w:sz="4" w:space="0" w:color="auto"/>
              <w:right w:val="single" w:sz="4" w:space="0" w:color="auto"/>
            </w:tcBorders>
          </w:tcPr>
          <w:p w:rsidR="003E5785" w:rsidRPr="0057703E" w:rsidRDefault="003E5785" w:rsidP="007359AB">
            <w:pPr>
              <w:spacing w:line="230" w:lineRule="auto"/>
              <w:jc w:val="center"/>
            </w:pPr>
          </w:p>
        </w:tc>
        <w:tc>
          <w:tcPr>
            <w:tcW w:w="1271" w:type="dxa"/>
            <w:gridSpan w:val="2"/>
            <w:vMerge/>
            <w:tcBorders>
              <w:left w:val="single" w:sz="4" w:space="0" w:color="auto"/>
              <w:bottom w:val="single" w:sz="4" w:space="0" w:color="auto"/>
              <w:right w:val="single" w:sz="4" w:space="0" w:color="auto"/>
            </w:tcBorders>
          </w:tcPr>
          <w:p w:rsidR="003E5785" w:rsidRPr="0057703E" w:rsidRDefault="003E5785" w:rsidP="007359AB">
            <w:pPr>
              <w:spacing w:line="230" w:lineRule="auto"/>
              <w:ind w:left="-109"/>
              <w:jc w:val="center"/>
            </w:pPr>
          </w:p>
        </w:tc>
        <w:tc>
          <w:tcPr>
            <w:tcW w:w="593" w:type="dxa"/>
            <w:gridSpan w:val="2"/>
            <w:vMerge/>
            <w:tcBorders>
              <w:left w:val="single" w:sz="4" w:space="0" w:color="auto"/>
              <w:bottom w:val="single" w:sz="4" w:space="0" w:color="auto"/>
              <w:right w:val="single" w:sz="4" w:space="0" w:color="auto"/>
            </w:tcBorders>
          </w:tcPr>
          <w:p w:rsidR="003E5785" w:rsidRPr="0057703E" w:rsidRDefault="003E5785" w:rsidP="007359AB">
            <w:pPr>
              <w:spacing w:line="230" w:lineRule="auto"/>
              <w:jc w:val="center"/>
            </w:pPr>
          </w:p>
        </w:tc>
        <w:tc>
          <w:tcPr>
            <w:tcW w:w="1107" w:type="dxa"/>
            <w:gridSpan w:val="3"/>
            <w:tcBorders>
              <w:top w:val="single" w:sz="4" w:space="0" w:color="auto"/>
              <w:left w:val="single" w:sz="4" w:space="0" w:color="auto"/>
              <w:bottom w:val="single" w:sz="4" w:space="0" w:color="auto"/>
              <w:right w:val="single" w:sz="4" w:space="0" w:color="auto"/>
            </w:tcBorders>
          </w:tcPr>
          <w:p w:rsidR="003E5785" w:rsidRPr="0057703E" w:rsidRDefault="003E5785" w:rsidP="007359AB">
            <w:pPr>
              <w:spacing w:line="230" w:lineRule="auto"/>
              <w:jc w:val="center"/>
            </w:pPr>
            <w:r>
              <w:t>Федеральный бюджет</w:t>
            </w:r>
          </w:p>
        </w:tc>
        <w:tc>
          <w:tcPr>
            <w:tcW w:w="969" w:type="dxa"/>
            <w:gridSpan w:val="2"/>
            <w:tcBorders>
              <w:top w:val="single" w:sz="4" w:space="0" w:color="auto"/>
              <w:left w:val="single" w:sz="4" w:space="0" w:color="auto"/>
              <w:bottom w:val="single" w:sz="4" w:space="0" w:color="auto"/>
              <w:right w:val="single" w:sz="4" w:space="0" w:color="auto"/>
            </w:tcBorders>
          </w:tcPr>
          <w:p w:rsidR="003E5785" w:rsidRPr="00A544F3" w:rsidRDefault="00CD187B" w:rsidP="00E67C80">
            <w:pPr>
              <w:spacing w:line="230" w:lineRule="auto"/>
              <w:jc w:val="center"/>
            </w:pPr>
            <w:r w:rsidRPr="00A544F3">
              <w:t>11169,4</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A544F3" w:rsidRDefault="00291A0F" w:rsidP="00E67C80">
            <w:pPr>
              <w:spacing w:line="230" w:lineRule="auto"/>
              <w:jc w:val="center"/>
            </w:pPr>
            <w:r w:rsidRPr="00A544F3">
              <w:t>1552,7</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57703E" w:rsidRDefault="003E5785" w:rsidP="00E67C80">
            <w:pPr>
              <w:spacing w:line="230" w:lineRule="auto"/>
              <w:jc w:val="center"/>
            </w:pPr>
            <w:r>
              <w:t>0,0</w:t>
            </w:r>
          </w:p>
        </w:tc>
        <w:tc>
          <w:tcPr>
            <w:tcW w:w="1558" w:type="dxa"/>
            <w:gridSpan w:val="2"/>
            <w:tcBorders>
              <w:top w:val="single" w:sz="4" w:space="0" w:color="auto"/>
              <w:left w:val="single" w:sz="4" w:space="0" w:color="auto"/>
              <w:bottom w:val="single" w:sz="4" w:space="0" w:color="auto"/>
              <w:right w:val="single" w:sz="4" w:space="0" w:color="auto"/>
            </w:tcBorders>
          </w:tcPr>
          <w:p w:rsidR="003E5785" w:rsidRPr="007D70A3" w:rsidRDefault="003E5785" w:rsidP="00C752B9">
            <w:pPr>
              <w:spacing w:line="230" w:lineRule="auto"/>
              <w:jc w:val="center"/>
              <w:rPr>
                <w:highlight w:val="yellow"/>
              </w:rPr>
            </w:pPr>
          </w:p>
        </w:tc>
        <w:tc>
          <w:tcPr>
            <w:tcW w:w="685" w:type="dxa"/>
            <w:gridSpan w:val="3"/>
            <w:tcBorders>
              <w:top w:val="single" w:sz="4" w:space="0" w:color="auto"/>
              <w:left w:val="single" w:sz="4" w:space="0" w:color="auto"/>
              <w:bottom w:val="single" w:sz="4" w:space="0" w:color="auto"/>
              <w:right w:val="single" w:sz="4" w:space="0" w:color="auto"/>
            </w:tcBorders>
          </w:tcPr>
          <w:p w:rsidR="003E5785" w:rsidRPr="007D70A3" w:rsidRDefault="003E5785" w:rsidP="00C752B9">
            <w:pPr>
              <w:spacing w:line="230" w:lineRule="auto"/>
              <w:jc w:val="center"/>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E5785" w:rsidRPr="007D70A3" w:rsidRDefault="003E5785" w:rsidP="00C752B9">
            <w:pPr>
              <w:spacing w:line="230" w:lineRule="auto"/>
              <w:jc w:val="center"/>
              <w:rPr>
                <w:highlight w:val="yellow"/>
              </w:rPr>
            </w:pPr>
          </w:p>
        </w:tc>
        <w:tc>
          <w:tcPr>
            <w:tcW w:w="544" w:type="dxa"/>
            <w:gridSpan w:val="2"/>
            <w:tcBorders>
              <w:top w:val="single" w:sz="4" w:space="0" w:color="auto"/>
              <w:left w:val="single" w:sz="4" w:space="0" w:color="auto"/>
              <w:bottom w:val="single" w:sz="4" w:space="0" w:color="auto"/>
              <w:right w:val="single" w:sz="4" w:space="0" w:color="auto"/>
            </w:tcBorders>
          </w:tcPr>
          <w:p w:rsidR="003E5785" w:rsidRPr="007D70A3" w:rsidRDefault="003E5785" w:rsidP="00C752B9">
            <w:pPr>
              <w:spacing w:line="230" w:lineRule="auto"/>
              <w:jc w:val="center"/>
              <w:rPr>
                <w:highlight w:val="yellow"/>
              </w:rPr>
            </w:pPr>
          </w:p>
        </w:tc>
      </w:tr>
      <w:tr w:rsidR="003E5785" w:rsidTr="00E67C80">
        <w:tc>
          <w:tcPr>
            <w:tcW w:w="709" w:type="dxa"/>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rPr>
                <w:b/>
              </w:rPr>
            </w:pPr>
            <w:r>
              <w:rPr>
                <w:b/>
              </w:rPr>
              <w:t>1.4</w:t>
            </w:r>
          </w:p>
        </w:tc>
        <w:tc>
          <w:tcPr>
            <w:tcW w:w="2382" w:type="dxa"/>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rPr>
                <w:b/>
              </w:rPr>
            </w:pPr>
            <w:r>
              <w:rPr>
                <w:b/>
              </w:rPr>
              <w:t xml:space="preserve">Основное мероприятие «Организация предоставления дополнительного образования детей» </w:t>
            </w:r>
          </w:p>
        </w:tc>
        <w:tc>
          <w:tcPr>
            <w:tcW w:w="1446" w:type="dxa"/>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rPr>
                <w:b/>
              </w:rPr>
            </w:pPr>
            <w:r>
              <w:rPr>
                <w:b/>
              </w:rP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rPr>
                <w:b/>
              </w:rPr>
            </w:pPr>
            <w:r>
              <w:rPr>
                <w:b/>
              </w:rPr>
              <w:t>По</w:t>
            </w:r>
          </w:p>
          <w:p w:rsidR="003E5785" w:rsidRDefault="003E5785" w:rsidP="007359AB">
            <w:pPr>
              <w:spacing w:line="230" w:lineRule="auto"/>
              <w:jc w:val="center"/>
              <w:rPr>
                <w:b/>
              </w:rPr>
            </w:pPr>
            <w:r>
              <w:rPr>
                <w:b/>
              </w:rPr>
              <w:t>стон</w:t>
            </w:r>
          </w:p>
          <w:p w:rsidR="003E5785" w:rsidRDefault="003E5785" w:rsidP="007359AB">
            <w:pPr>
              <w:spacing w:line="230" w:lineRule="auto"/>
              <w:jc w:val="center"/>
              <w:rPr>
                <w:b/>
              </w:rPr>
            </w:pPr>
            <w:r>
              <w:rPr>
                <w:b/>
              </w:rPr>
              <w:t>но</w:t>
            </w:r>
          </w:p>
        </w:tc>
        <w:tc>
          <w:tcPr>
            <w:tcW w:w="59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rPr>
                <w:b/>
              </w:rPr>
            </w:pPr>
            <w:r>
              <w:rPr>
                <w:b/>
              </w:rP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rPr>
                <w:b/>
              </w:rPr>
            </w:pPr>
            <w:r>
              <w:rPr>
                <w:b/>
              </w:rPr>
              <w:t>0703</w:t>
            </w:r>
          </w:p>
        </w:tc>
        <w:tc>
          <w:tcPr>
            <w:tcW w:w="1271"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left="-109"/>
              <w:jc w:val="center"/>
              <w:rPr>
                <w:b/>
              </w:rPr>
            </w:pPr>
            <w:r>
              <w:rPr>
                <w:b/>
              </w:rPr>
              <w:t>0610300000</w:t>
            </w:r>
          </w:p>
        </w:tc>
        <w:tc>
          <w:tcPr>
            <w:tcW w:w="593"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rPr>
                <w:b/>
              </w:rPr>
            </w:pPr>
            <w:r>
              <w:rPr>
                <w:b/>
              </w:rPr>
              <w:t>000</w:t>
            </w:r>
          </w:p>
        </w:tc>
        <w:tc>
          <w:tcPr>
            <w:tcW w:w="110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rPr>
                <w:b/>
              </w:rPr>
            </w:pPr>
          </w:p>
        </w:tc>
        <w:tc>
          <w:tcPr>
            <w:tcW w:w="969" w:type="dxa"/>
            <w:gridSpan w:val="2"/>
            <w:tcBorders>
              <w:top w:val="single" w:sz="4" w:space="0" w:color="auto"/>
              <w:left w:val="single" w:sz="4" w:space="0" w:color="auto"/>
              <w:bottom w:val="single" w:sz="4" w:space="0" w:color="auto"/>
              <w:right w:val="single" w:sz="4" w:space="0" w:color="auto"/>
            </w:tcBorders>
          </w:tcPr>
          <w:p w:rsidR="003E5785" w:rsidRPr="00A544F3" w:rsidRDefault="00EA6FD0" w:rsidP="00E67C80">
            <w:pPr>
              <w:spacing w:line="230" w:lineRule="auto"/>
              <w:jc w:val="center"/>
              <w:rPr>
                <w:b/>
              </w:rPr>
            </w:pPr>
            <w:r w:rsidRPr="00A544F3">
              <w:rPr>
                <w:b/>
              </w:rPr>
              <w:t>41347,0</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A544F3" w:rsidRDefault="003E5785" w:rsidP="000677AF">
            <w:pPr>
              <w:spacing w:line="230" w:lineRule="auto"/>
              <w:jc w:val="center"/>
              <w:rPr>
                <w:b/>
              </w:rPr>
            </w:pPr>
            <w:r w:rsidRPr="00A544F3">
              <w:rPr>
                <w:b/>
              </w:rPr>
              <w:t>416</w:t>
            </w:r>
            <w:r w:rsidR="000677AF" w:rsidRPr="00A544F3">
              <w:rPr>
                <w:b/>
              </w:rPr>
              <w:t>13</w:t>
            </w:r>
            <w:r w:rsidRPr="00A544F3">
              <w:rPr>
                <w:b/>
              </w:rPr>
              <w:t>,7</w:t>
            </w:r>
          </w:p>
        </w:tc>
        <w:tc>
          <w:tcPr>
            <w:tcW w:w="984" w:type="dxa"/>
            <w:gridSpan w:val="3"/>
            <w:tcBorders>
              <w:top w:val="single" w:sz="4" w:space="0" w:color="auto"/>
              <w:left w:val="single" w:sz="4" w:space="0" w:color="auto"/>
              <w:bottom w:val="single" w:sz="4" w:space="0" w:color="auto"/>
              <w:right w:val="single" w:sz="4" w:space="0" w:color="auto"/>
            </w:tcBorders>
          </w:tcPr>
          <w:p w:rsidR="003E5785" w:rsidRDefault="00081A3A" w:rsidP="00E67C80">
            <w:pPr>
              <w:spacing w:line="230" w:lineRule="auto"/>
              <w:jc w:val="center"/>
              <w:rPr>
                <w:b/>
              </w:rPr>
            </w:pPr>
            <w:r>
              <w:rPr>
                <w:b/>
              </w:rPr>
              <w:t>41661,2</w:t>
            </w:r>
          </w:p>
        </w:tc>
        <w:tc>
          <w:tcPr>
            <w:tcW w:w="1558" w:type="dxa"/>
            <w:gridSpan w:val="2"/>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pPr>
          </w:p>
        </w:tc>
        <w:tc>
          <w:tcPr>
            <w:tcW w:w="685" w:type="dxa"/>
            <w:gridSpan w:val="3"/>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pPr>
          </w:p>
        </w:tc>
      </w:tr>
      <w:tr w:rsidR="003E5785" w:rsidTr="00E67C80">
        <w:tc>
          <w:tcPr>
            <w:tcW w:w="709" w:type="dxa"/>
            <w:tcBorders>
              <w:top w:val="single" w:sz="4" w:space="0" w:color="auto"/>
              <w:left w:val="single" w:sz="4" w:space="0" w:color="auto"/>
              <w:bottom w:val="single" w:sz="4" w:space="0" w:color="auto"/>
              <w:right w:val="single" w:sz="4" w:space="0" w:color="auto"/>
            </w:tcBorders>
          </w:tcPr>
          <w:p w:rsidR="003E5785" w:rsidRDefault="003E5785" w:rsidP="00A53844">
            <w:pPr>
              <w:spacing w:line="230" w:lineRule="auto"/>
              <w:ind w:hanging="108"/>
            </w:pPr>
            <w:r>
              <w:t>1.4.1</w:t>
            </w:r>
          </w:p>
        </w:tc>
        <w:tc>
          <w:tcPr>
            <w:tcW w:w="2382" w:type="dxa"/>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pPr>
            <w:r>
              <w:t>Денежное поощрение лучших педагогов дополнительного образования</w:t>
            </w:r>
          </w:p>
        </w:tc>
        <w:tc>
          <w:tcPr>
            <w:tcW w:w="1446" w:type="dxa"/>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По</w:t>
            </w:r>
          </w:p>
          <w:p w:rsidR="003E5785" w:rsidRDefault="003E5785"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0703</w:t>
            </w:r>
          </w:p>
        </w:tc>
        <w:tc>
          <w:tcPr>
            <w:tcW w:w="1271"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left="-109"/>
              <w:jc w:val="center"/>
            </w:pPr>
            <w:r>
              <w:t>0610320130</w:t>
            </w:r>
          </w:p>
        </w:tc>
        <w:tc>
          <w:tcPr>
            <w:tcW w:w="593"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330</w:t>
            </w:r>
          </w:p>
        </w:tc>
        <w:tc>
          <w:tcPr>
            <w:tcW w:w="110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3E5785" w:rsidRPr="00A544F3" w:rsidRDefault="003E5785" w:rsidP="00E67C80">
            <w:pPr>
              <w:spacing w:line="230" w:lineRule="auto"/>
              <w:jc w:val="center"/>
            </w:pPr>
            <w:r w:rsidRPr="00A544F3">
              <w:t>90,0</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A544F3" w:rsidRDefault="003E5785" w:rsidP="00E67C80">
            <w:pPr>
              <w:spacing w:line="230" w:lineRule="auto"/>
              <w:jc w:val="center"/>
            </w:pPr>
            <w:r w:rsidRPr="00A544F3">
              <w:t>0,0</w:t>
            </w:r>
          </w:p>
        </w:tc>
        <w:tc>
          <w:tcPr>
            <w:tcW w:w="984" w:type="dxa"/>
            <w:gridSpan w:val="3"/>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pPr>
            <w:r>
              <w:t>90,0</w:t>
            </w:r>
          </w:p>
        </w:tc>
        <w:tc>
          <w:tcPr>
            <w:tcW w:w="1558" w:type="dxa"/>
            <w:gridSpan w:val="2"/>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pPr>
          </w:p>
        </w:tc>
        <w:tc>
          <w:tcPr>
            <w:tcW w:w="685" w:type="dxa"/>
            <w:gridSpan w:val="3"/>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pPr>
          </w:p>
        </w:tc>
      </w:tr>
      <w:tr w:rsidR="003E5785" w:rsidTr="00E67C80">
        <w:trPr>
          <w:trHeight w:val="379"/>
        </w:trPr>
        <w:tc>
          <w:tcPr>
            <w:tcW w:w="709" w:type="dxa"/>
            <w:vMerge w:val="restart"/>
            <w:tcBorders>
              <w:top w:val="single" w:sz="4" w:space="0" w:color="auto"/>
              <w:left w:val="single" w:sz="4" w:space="0" w:color="auto"/>
              <w:bottom w:val="single" w:sz="4" w:space="0" w:color="auto"/>
              <w:right w:val="single" w:sz="4" w:space="0" w:color="auto"/>
            </w:tcBorders>
          </w:tcPr>
          <w:p w:rsidR="003E5785" w:rsidRDefault="003E5785" w:rsidP="00A53844">
            <w:pPr>
              <w:spacing w:line="230" w:lineRule="auto"/>
              <w:ind w:hanging="108"/>
            </w:pPr>
            <w:r>
              <w:t>1.4.2</w:t>
            </w:r>
          </w:p>
        </w:tc>
        <w:tc>
          <w:tcPr>
            <w:tcW w:w="2382" w:type="dxa"/>
            <w:vMerge w:val="restart"/>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pPr>
            <w:r>
              <w:t>Расходы на обеспечение деятельности (оказание услуг) учреждений по внешкольной работе с детьми</w:t>
            </w:r>
          </w:p>
        </w:tc>
        <w:tc>
          <w:tcPr>
            <w:tcW w:w="1446" w:type="dxa"/>
            <w:vMerge w:val="restart"/>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Управление образования</w:t>
            </w:r>
          </w:p>
        </w:tc>
        <w:tc>
          <w:tcPr>
            <w:tcW w:w="708" w:type="dxa"/>
            <w:gridSpan w:val="2"/>
            <w:vMerge w:val="restart"/>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По</w:t>
            </w:r>
          </w:p>
          <w:p w:rsidR="003E5785" w:rsidRDefault="003E5785"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0703</w:t>
            </w:r>
          </w:p>
        </w:tc>
        <w:tc>
          <w:tcPr>
            <w:tcW w:w="1271"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left="-109" w:right="-108"/>
              <w:jc w:val="center"/>
            </w:pPr>
            <w:r>
              <w:t>06103УВ590</w:t>
            </w:r>
          </w:p>
        </w:tc>
        <w:tc>
          <w:tcPr>
            <w:tcW w:w="593"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100</w:t>
            </w:r>
          </w:p>
        </w:tc>
        <w:tc>
          <w:tcPr>
            <w:tcW w:w="1107" w:type="dxa"/>
            <w:gridSpan w:val="3"/>
            <w:vMerge w:val="restart"/>
            <w:tcBorders>
              <w:top w:val="single" w:sz="4" w:space="0" w:color="auto"/>
              <w:left w:val="single" w:sz="4" w:space="0" w:color="auto"/>
              <w:right w:val="single" w:sz="4" w:space="0" w:color="auto"/>
            </w:tcBorders>
          </w:tcPr>
          <w:p w:rsidR="003E5785" w:rsidRDefault="003E5785"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3E5785" w:rsidRPr="00A544F3" w:rsidRDefault="00EA6FD0" w:rsidP="00E67C80">
            <w:pPr>
              <w:spacing w:line="230" w:lineRule="auto"/>
              <w:jc w:val="center"/>
            </w:pPr>
            <w:r w:rsidRPr="00A544F3">
              <w:t>3728,7</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A544F3" w:rsidRDefault="00EA6FD0" w:rsidP="00E67C80">
            <w:pPr>
              <w:spacing w:line="230" w:lineRule="auto"/>
              <w:jc w:val="center"/>
            </w:pPr>
            <w:r w:rsidRPr="00A544F3">
              <w:t>4085,4</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081A3A" w:rsidRDefault="00081A3A" w:rsidP="00E67C80">
            <w:pPr>
              <w:spacing w:line="230" w:lineRule="auto"/>
              <w:jc w:val="center"/>
            </w:pPr>
            <w:r w:rsidRPr="00081A3A">
              <w:t>4042,9</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rPr>
                <w:sz w:val="18"/>
                <w:szCs w:val="18"/>
              </w:rPr>
            </w:pPr>
            <w:r>
              <w:rPr>
                <w:sz w:val="18"/>
                <w:szCs w:val="18"/>
              </w:rPr>
              <w:t>Охват   детей в возрасте 5-18 лет программами дополнительного образования</w:t>
            </w:r>
          </w:p>
        </w:tc>
        <w:tc>
          <w:tcPr>
            <w:tcW w:w="685" w:type="dxa"/>
            <w:gridSpan w:val="3"/>
            <w:vMerge w:val="restart"/>
            <w:tcBorders>
              <w:top w:val="single" w:sz="4" w:space="0" w:color="auto"/>
              <w:left w:val="single" w:sz="4" w:space="0" w:color="auto"/>
              <w:bottom w:val="single" w:sz="4" w:space="0" w:color="auto"/>
              <w:right w:val="single" w:sz="4" w:space="0" w:color="auto"/>
            </w:tcBorders>
          </w:tcPr>
          <w:p w:rsidR="003E5785" w:rsidRPr="0057703E" w:rsidRDefault="003E5785" w:rsidP="00C752B9">
            <w:pPr>
              <w:spacing w:line="230" w:lineRule="auto"/>
              <w:jc w:val="center"/>
            </w:pPr>
            <w:r>
              <w:t>76</w:t>
            </w:r>
          </w:p>
          <w:p w:rsidR="003E5785" w:rsidRPr="0057703E" w:rsidRDefault="003E5785" w:rsidP="00C752B9">
            <w:pPr>
              <w:spacing w:line="230" w:lineRule="auto"/>
              <w:jc w:val="center"/>
            </w:pPr>
          </w:p>
        </w:tc>
        <w:tc>
          <w:tcPr>
            <w:tcW w:w="567" w:type="dxa"/>
            <w:vMerge w:val="restart"/>
            <w:tcBorders>
              <w:top w:val="single" w:sz="4" w:space="0" w:color="auto"/>
              <w:left w:val="single" w:sz="4" w:space="0" w:color="auto"/>
              <w:bottom w:val="single" w:sz="4" w:space="0" w:color="auto"/>
              <w:right w:val="single" w:sz="4" w:space="0" w:color="auto"/>
            </w:tcBorders>
          </w:tcPr>
          <w:p w:rsidR="003E5785" w:rsidRPr="0057703E" w:rsidRDefault="003E5785" w:rsidP="00C752B9">
            <w:pPr>
              <w:spacing w:line="230" w:lineRule="auto"/>
              <w:jc w:val="center"/>
            </w:pPr>
            <w:r>
              <w:t>77</w:t>
            </w:r>
          </w:p>
          <w:p w:rsidR="003E5785" w:rsidRPr="0057703E" w:rsidRDefault="003E5785" w:rsidP="00C752B9">
            <w:pPr>
              <w:spacing w:line="230" w:lineRule="auto"/>
              <w:jc w:val="center"/>
            </w:pPr>
          </w:p>
        </w:tc>
        <w:tc>
          <w:tcPr>
            <w:tcW w:w="544" w:type="dxa"/>
            <w:gridSpan w:val="2"/>
            <w:vMerge w:val="restart"/>
            <w:tcBorders>
              <w:top w:val="single" w:sz="4" w:space="0" w:color="auto"/>
              <w:left w:val="single" w:sz="4" w:space="0" w:color="auto"/>
              <w:bottom w:val="single" w:sz="4" w:space="0" w:color="auto"/>
              <w:right w:val="single" w:sz="4" w:space="0" w:color="auto"/>
            </w:tcBorders>
          </w:tcPr>
          <w:p w:rsidR="003E5785" w:rsidRPr="00CC620C" w:rsidRDefault="003E5785" w:rsidP="00C752B9">
            <w:pPr>
              <w:spacing w:line="230" w:lineRule="auto"/>
              <w:jc w:val="center"/>
              <w:rPr>
                <w:sz w:val="16"/>
                <w:szCs w:val="16"/>
              </w:rPr>
            </w:pPr>
            <w:r w:rsidRPr="00CC620C">
              <w:rPr>
                <w:sz w:val="16"/>
                <w:szCs w:val="16"/>
              </w:rPr>
              <w:t>78,5</w:t>
            </w:r>
          </w:p>
          <w:p w:rsidR="003E5785" w:rsidRPr="0057703E" w:rsidRDefault="003E5785" w:rsidP="00C752B9">
            <w:pPr>
              <w:spacing w:line="230" w:lineRule="auto"/>
              <w:jc w:val="center"/>
            </w:pPr>
          </w:p>
        </w:tc>
      </w:tr>
      <w:tr w:rsidR="003E5785" w:rsidTr="00E67C80">
        <w:trPr>
          <w:trHeight w:val="258"/>
        </w:trPr>
        <w:tc>
          <w:tcPr>
            <w:tcW w:w="709" w:type="dxa"/>
            <w:vMerge/>
            <w:tcBorders>
              <w:top w:val="single" w:sz="4" w:space="0" w:color="auto"/>
              <w:left w:val="single" w:sz="4" w:space="0" w:color="auto"/>
              <w:bottom w:val="single" w:sz="4" w:space="0" w:color="auto"/>
              <w:right w:val="single" w:sz="4" w:space="0" w:color="auto"/>
            </w:tcBorders>
            <w:vAlign w:val="center"/>
          </w:tcPr>
          <w:p w:rsidR="003E5785" w:rsidRDefault="003E5785" w:rsidP="00A53844">
            <w:pPr>
              <w:ind w:hanging="108"/>
            </w:pPr>
          </w:p>
        </w:tc>
        <w:tc>
          <w:tcPr>
            <w:tcW w:w="2382" w:type="dxa"/>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1446" w:type="dxa"/>
            <w:vMerge/>
            <w:tcBorders>
              <w:top w:val="single" w:sz="4" w:space="0" w:color="auto"/>
              <w:left w:val="single" w:sz="4" w:space="0" w:color="auto"/>
              <w:bottom w:val="single" w:sz="4" w:space="0" w:color="auto"/>
              <w:right w:val="single" w:sz="4" w:space="0" w:color="auto"/>
            </w:tcBorders>
          </w:tcPr>
          <w:p w:rsidR="003E5785" w:rsidRDefault="003E5785" w:rsidP="007359AB">
            <w:pPr>
              <w:jc w:val="center"/>
            </w:pPr>
          </w:p>
        </w:tc>
        <w:tc>
          <w:tcPr>
            <w:tcW w:w="708" w:type="dxa"/>
            <w:gridSpan w:val="2"/>
            <w:vMerge/>
            <w:tcBorders>
              <w:top w:val="single" w:sz="4" w:space="0" w:color="auto"/>
              <w:left w:val="single" w:sz="4" w:space="0" w:color="auto"/>
              <w:bottom w:val="single" w:sz="4" w:space="0" w:color="auto"/>
              <w:right w:val="single" w:sz="4" w:space="0" w:color="auto"/>
            </w:tcBorders>
          </w:tcPr>
          <w:p w:rsidR="003E5785" w:rsidRDefault="003E5785" w:rsidP="007359AB">
            <w:pPr>
              <w:jc w:val="center"/>
            </w:pPr>
          </w:p>
        </w:tc>
        <w:tc>
          <w:tcPr>
            <w:tcW w:w="59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0703</w:t>
            </w:r>
          </w:p>
        </w:tc>
        <w:tc>
          <w:tcPr>
            <w:tcW w:w="1271"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left="-109" w:right="-108"/>
              <w:jc w:val="center"/>
            </w:pPr>
            <w:r>
              <w:t>06103УВ590</w:t>
            </w:r>
          </w:p>
        </w:tc>
        <w:tc>
          <w:tcPr>
            <w:tcW w:w="593"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200</w:t>
            </w:r>
          </w:p>
        </w:tc>
        <w:tc>
          <w:tcPr>
            <w:tcW w:w="1107" w:type="dxa"/>
            <w:gridSpan w:val="3"/>
            <w:vMerge/>
            <w:tcBorders>
              <w:left w:val="single" w:sz="4" w:space="0" w:color="auto"/>
              <w:right w:val="single" w:sz="4" w:space="0" w:color="auto"/>
            </w:tcBorders>
          </w:tcPr>
          <w:p w:rsidR="003E5785" w:rsidRDefault="003E5785" w:rsidP="007359AB">
            <w:pPr>
              <w:jc w:val="center"/>
            </w:pPr>
          </w:p>
        </w:tc>
        <w:tc>
          <w:tcPr>
            <w:tcW w:w="969" w:type="dxa"/>
            <w:gridSpan w:val="2"/>
            <w:tcBorders>
              <w:top w:val="single" w:sz="4" w:space="0" w:color="auto"/>
              <w:left w:val="single" w:sz="4" w:space="0" w:color="auto"/>
              <w:bottom w:val="single" w:sz="4" w:space="0" w:color="auto"/>
              <w:right w:val="single" w:sz="4" w:space="0" w:color="auto"/>
            </w:tcBorders>
          </w:tcPr>
          <w:p w:rsidR="003E5785" w:rsidRPr="00AD2CC7" w:rsidRDefault="003E5785" w:rsidP="00E67C80">
            <w:pPr>
              <w:spacing w:line="230" w:lineRule="auto"/>
              <w:jc w:val="center"/>
            </w:pPr>
            <w:r>
              <w:t>278,8</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AD2CC7" w:rsidRDefault="003E5785" w:rsidP="00E67C80">
            <w:pPr>
              <w:spacing w:line="230" w:lineRule="auto"/>
              <w:jc w:val="center"/>
            </w:pPr>
            <w:r>
              <w:t>278,8</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AD2CC7" w:rsidRDefault="003E5785" w:rsidP="00E67C80">
            <w:pPr>
              <w:spacing w:line="230" w:lineRule="auto"/>
              <w:jc w:val="center"/>
            </w:pPr>
            <w:r>
              <w:t>278,8</w:t>
            </w:r>
          </w:p>
        </w:tc>
        <w:tc>
          <w:tcPr>
            <w:tcW w:w="1558" w:type="dxa"/>
            <w:gridSpan w:val="2"/>
            <w:vMerge/>
            <w:tcBorders>
              <w:top w:val="single" w:sz="4" w:space="0" w:color="auto"/>
              <w:left w:val="single" w:sz="4" w:space="0" w:color="auto"/>
              <w:bottom w:val="single" w:sz="4" w:space="0" w:color="auto"/>
              <w:right w:val="single" w:sz="4" w:space="0" w:color="auto"/>
            </w:tcBorders>
            <w:vAlign w:val="center"/>
          </w:tcPr>
          <w:p w:rsidR="003E5785" w:rsidRDefault="003E5785" w:rsidP="00C752B9">
            <w:pPr>
              <w:rPr>
                <w:sz w:val="18"/>
                <w:szCs w:val="18"/>
              </w:rPr>
            </w:pPr>
          </w:p>
        </w:tc>
        <w:tc>
          <w:tcPr>
            <w:tcW w:w="685" w:type="dxa"/>
            <w:gridSpan w:val="3"/>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567" w:type="dxa"/>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544" w:type="dxa"/>
            <w:gridSpan w:val="2"/>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r>
      <w:tr w:rsidR="003E5785" w:rsidTr="00E67C80">
        <w:trPr>
          <w:trHeight w:val="263"/>
        </w:trPr>
        <w:tc>
          <w:tcPr>
            <w:tcW w:w="709" w:type="dxa"/>
            <w:vMerge/>
            <w:tcBorders>
              <w:top w:val="single" w:sz="4" w:space="0" w:color="auto"/>
              <w:left w:val="single" w:sz="4" w:space="0" w:color="auto"/>
              <w:bottom w:val="single" w:sz="4" w:space="0" w:color="auto"/>
              <w:right w:val="single" w:sz="4" w:space="0" w:color="auto"/>
            </w:tcBorders>
            <w:vAlign w:val="center"/>
          </w:tcPr>
          <w:p w:rsidR="003E5785" w:rsidRDefault="003E5785" w:rsidP="00A53844">
            <w:pPr>
              <w:ind w:hanging="108"/>
            </w:pPr>
          </w:p>
        </w:tc>
        <w:tc>
          <w:tcPr>
            <w:tcW w:w="2382" w:type="dxa"/>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1446" w:type="dxa"/>
            <w:vMerge/>
            <w:tcBorders>
              <w:top w:val="single" w:sz="4" w:space="0" w:color="auto"/>
              <w:left w:val="single" w:sz="4" w:space="0" w:color="auto"/>
              <w:bottom w:val="single" w:sz="4" w:space="0" w:color="auto"/>
              <w:right w:val="single" w:sz="4" w:space="0" w:color="auto"/>
            </w:tcBorders>
          </w:tcPr>
          <w:p w:rsidR="003E5785" w:rsidRDefault="003E5785" w:rsidP="007359AB">
            <w:pPr>
              <w:jc w:val="center"/>
            </w:pPr>
          </w:p>
        </w:tc>
        <w:tc>
          <w:tcPr>
            <w:tcW w:w="708" w:type="dxa"/>
            <w:gridSpan w:val="2"/>
            <w:vMerge/>
            <w:tcBorders>
              <w:top w:val="single" w:sz="4" w:space="0" w:color="auto"/>
              <w:left w:val="single" w:sz="4" w:space="0" w:color="auto"/>
              <w:bottom w:val="single" w:sz="4" w:space="0" w:color="auto"/>
              <w:right w:val="single" w:sz="4" w:space="0" w:color="auto"/>
            </w:tcBorders>
          </w:tcPr>
          <w:p w:rsidR="003E5785" w:rsidRDefault="003E5785" w:rsidP="007359AB">
            <w:pPr>
              <w:jc w:val="center"/>
            </w:pPr>
          </w:p>
        </w:tc>
        <w:tc>
          <w:tcPr>
            <w:tcW w:w="59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0703</w:t>
            </w:r>
          </w:p>
        </w:tc>
        <w:tc>
          <w:tcPr>
            <w:tcW w:w="1271"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left="-109" w:right="-108"/>
              <w:jc w:val="center"/>
            </w:pPr>
            <w:r>
              <w:t>06103УВ590</w:t>
            </w:r>
          </w:p>
        </w:tc>
        <w:tc>
          <w:tcPr>
            <w:tcW w:w="593"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611</w:t>
            </w:r>
          </w:p>
        </w:tc>
        <w:tc>
          <w:tcPr>
            <w:tcW w:w="1107" w:type="dxa"/>
            <w:gridSpan w:val="3"/>
            <w:vMerge/>
            <w:tcBorders>
              <w:left w:val="single" w:sz="4" w:space="0" w:color="auto"/>
              <w:right w:val="single" w:sz="4" w:space="0" w:color="auto"/>
            </w:tcBorders>
          </w:tcPr>
          <w:p w:rsidR="003E5785" w:rsidRDefault="003E5785" w:rsidP="007359AB">
            <w:pPr>
              <w:jc w:val="center"/>
            </w:pPr>
          </w:p>
        </w:tc>
        <w:tc>
          <w:tcPr>
            <w:tcW w:w="969" w:type="dxa"/>
            <w:gridSpan w:val="2"/>
            <w:tcBorders>
              <w:top w:val="single" w:sz="4" w:space="0" w:color="auto"/>
              <w:left w:val="single" w:sz="4" w:space="0" w:color="auto"/>
              <w:bottom w:val="single" w:sz="4" w:space="0" w:color="auto"/>
              <w:right w:val="single" w:sz="4" w:space="0" w:color="auto"/>
            </w:tcBorders>
          </w:tcPr>
          <w:p w:rsidR="003E5785" w:rsidRPr="006C32FA" w:rsidRDefault="003E5785" w:rsidP="00E67C80">
            <w:pPr>
              <w:spacing w:line="230" w:lineRule="auto"/>
              <w:jc w:val="center"/>
            </w:pPr>
            <w:r>
              <w:t>26544,5</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6C32FA" w:rsidRDefault="003E5785" w:rsidP="00E67C80">
            <w:pPr>
              <w:spacing w:line="230" w:lineRule="auto"/>
              <w:jc w:val="center"/>
            </w:pPr>
            <w:r>
              <w:t>26544,5</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6C32FA" w:rsidRDefault="003E5785" w:rsidP="00E67C80">
            <w:pPr>
              <w:spacing w:line="230" w:lineRule="auto"/>
              <w:jc w:val="center"/>
            </w:pPr>
            <w:r>
              <w:t>26544,5</w:t>
            </w:r>
          </w:p>
        </w:tc>
        <w:tc>
          <w:tcPr>
            <w:tcW w:w="1558" w:type="dxa"/>
            <w:gridSpan w:val="2"/>
            <w:vMerge/>
            <w:tcBorders>
              <w:top w:val="single" w:sz="4" w:space="0" w:color="auto"/>
              <w:left w:val="single" w:sz="4" w:space="0" w:color="auto"/>
              <w:bottom w:val="single" w:sz="4" w:space="0" w:color="auto"/>
              <w:right w:val="single" w:sz="4" w:space="0" w:color="auto"/>
            </w:tcBorders>
            <w:vAlign w:val="center"/>
          </w:tcPr>
          <w:p w:rsidR="003E5785" w:rsidRDefault="003E5785" w:rsidP="00C752B9">
            <w:pPr>
              <w:rPr>
                <w:sz w:val="18"/>
                <w:szCs w:val="18"/>
              </w:rPr>
            </w:pPr>
          </w:p>
        </w:tc>
        <w:tc>
          <w:tcPr>
            <w:tcW w:w="685" w:type="dxa"/>
            <w:gridSpan w:val="3"/>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567" w:type="dxa"/>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544" w:type="dxa"/>
            <w:gridSpan w:val="2"/>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r>
      <w:tr w:rsidR="003E5785" w:rsidTr="00E67C80">
        <w:trPr>
          <w:trHeight w:val="243"/>
        </w:trPr>
        <w:tc>
          <w:tcPr>
            <w:tcW w:w="709" w:type="dxa"/>
            <w:vMerge/>
            <w:tcBorders>
              <w:top w:val="single" w:sz="4" w:space="0" w:color="auto"/>
              <w:left w:val="single" w:sz="4" w:space="0" w:color="auto"/>
              <w:bottom w:val="single" w:sz="4" w:space="0" w:color="auto"/>
              <w:right w:val="single" w:sz="4" w:space="0" w:color="auto"/>
            </w:tcBorders>
            <w:vAlign w:val="center"/>
          </w:tcPr>
          <w:p w:rsidR="003E5785" w:rsidRDefault="003E5785" w:rsidP="00A53844">
            <w:pPr>
              <w:ind w:hanging="108"/>
            </w:pPr>
          </w:p>
        </w:tc>
        <w:tc>
          <w:tcPr>
            <w:tcW w:w="2382" w:type="dxa"/>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1446" w:type="dxa"/>
            <w:vMerge/>
            <w:tcBorders>
              <w:top w:val="single" w:sz="4" w:space="0" w:color="auto"/>
              <w:left w:val="single" w:sz="4" w:space="0" w:color="auto"/>
              <w:bottom w:val="single" w:sz="4" w:space="0" w:color="auto"/>
              <w:right w:val="single" w:sz="4" w:space="0" w:color="auto"/>
            </w:tcBorders>
          </w:tcPr>
          <w:p w:rsidR="003E5785" w:rsidRDefault="003E5785" w:rsidP="007359AB">
            <w:pPr>
              <w:jc w:val="center"/>
            </w:pPr>
          </w:p>
        </w:tc>
        <w:tc>
          <w:tcPr>
            <w:tcW w:w="708" w:type="dxa"/>
            <w:gridSpan w:val="2"/>
            <w:vMerge/>
            <w:tcBorders>
              <w:top w:val="single" w:sz="4" w:space="0" w:color="auto"/>
              <w:left w:val="single" w:sz="4" w:space="0" w:color="auto"/>
              <w:bottom w:val="single" w:sz="4" w:space="0" w:color="auto"/>
              <w:right w:val="single" w:sz="4" w:space="0" w:color="auto"/>
            </w:tcBorders>
          </w:tcPr>
          <w:p w:rsidR="003E5785" w:rsidRDefault="003E5785" w:rsidP="007359AB">
            <w:pPr>
              <w:jc w:val="center"/>
            </w:pPr>
          </w:p>
        </w:tc>
        <w:tc>
          <w:tcPr>
            <w:tcW w:w="59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0703</w:t>
            </w:r>
          </w:p>
        </w:tc>
        <w:tc>
          <w:tcPr>
            <w:tcW w:w="1271"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left="-109" w:right="-108"/>
              <w:jc w:val="center"/>
            </w:pPr>
            <w:r>
              <w:t>06103УВ590</w:t>
            </w:r>
          </w:p>
        </w:tc>
        <w:tc>
          <w:tcPr>
            <w:tcW w:w="593"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612</w:t>
            </w:r>
          </w:p>
        </w:tc>
        <w:tc>
          <w:tcPr>
            <w:tcW w:w="1107" w:type="dxa"/>
            <w:gridSpan w:val="3"/>
            <w:vMerge/>
            <w:tcBorders>
              <w:left w:val="single" w:sz="4" w:space="0" w:color="auto"/>
              <w:right w:val="single" w:sz="4" w:space="0" w:color="auto"/>
            </w:tcBorders>
          </w:tcPr>
          <w:p w:rsidR="003E5785" w:rsidRDefault="003E5785" w:rsidP="007359AB">
            <w:pPr>
              <w:jc w:val="center"/>
            </w:pPr>
          </w:p>
        </w:tc>
        <w:tc>
          <w:tcPr>
            <w:tcW w:w="969" w:type="dxa"/>
            <w:gridSpan w:val="2"/>
            <w:tcBorders>
              <w:top w:val="single" w:sz="4" w:space="0" w:color="auto"/>
              <w:left w:val="single" w:sz="4" w:space="0" w:color="auto"/>
              <w:bottom w:val="single" w:sz="4" w:space="0" w:color="auto"/>
              <w:right w:val="single" w:sz="4" w:space="0" w:color="auto"/>
            </w:tcBorders>
          </w:tcPr>
          <w:p w:rsidR="003E5785" w:rsidRPr="00AD2CC7" w:rsidRDefault="003E5785" w:rsidP="00E67C80">
            <w:pPr>
              <w:spacing w:line="230" w:lineRule="auto"/>
              <w:jc w:val="center"/>
            </w:pPr>
            <w:r>
              <w:t>1350,0</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AD2CC7" w:rsidRDefault="003E5785" w:rsidP="00E67C80">
            <w:pPr>
              <w:spacing w:line="230" w:lineRule="auto"/>
              <w:jc w:val="center"/>
            </w:pPr>
            <w:r>
              <w:t>1350,0</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AD2CC7" w:rsidRDefault="003E5785" w:rsidP="00E67C80">
            <w:pPr>
              <w:spacing w:line="230" w:lineRule="auto"/>
              <w:jc w:val="center"/>
            </w:pPr>
            <w:r>
              <w:t>1350,0</w:t>
            </w:r>
          </w:p>
        </w:tc>
        <w:tc>
          <w:tcPr>
            <w:tcW w:w="1558" w:type="dxa"/>
            <w:gridSpan w:val="2"/>
            <w:vMerge/>
            <w:tcBorders>
              <w:top w:val="single" w:sz="4" w:space="0" w:color="auto"/>
              <w:left w:val="single" w:sz="4" w:space="0" w:color="auto"/>
              <w:bottom w:val="single" w:sz="4" w:space="0" w:color="auto"/>
              <w:right w:val="single" w:sz="4" w:space="0" w:color="auto"/>
            </w:tcBorders>
            <w:vAlign w:val="center"/>
          </w:tcPr>
          <w:p w:rsidR="003E5785" w:rsidRDefault="003E5785" w:rsidP="00C752B9">
            <w:pPr>
              <w:rPr>
                <w:sz w:val="18"/>
                <w:szCs w:val="18"/>
              </w:rPr>
            </w:pPr>
          </w:p>
        </w:tc>
        <w:tc>
          <w:tcPr>
            <w:tcW w:w="685" w:type="dxa"/>
            <w:gridSpan w:val="3"/>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567" w:type="dxa"/>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544" w:type="dxa"/>
            <w:gridSpan w:val="2"/>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r>
      <w:tr w:rsidR="003E5785" w:rsidTr="00E67C80">
        <w:trPr>
          <w:trHeight w:val="243"/>
        </w:trPr>
        <w:tc>
          <w:tcPr>
            <w:tcW w:w="709" w:type="dxa"/>
            <w:vMerge/>
            <w:tcBorders>
              <w:top w:val="single" w:sz="4" w:space="0" w:color="auto"/>
              <w:left w:val="single" w:sz="4" w:space="0" w:color="auto"/>
              <w:bottom w:val="single" w:sz="4" w:space="0" w:color="auto"/>
              <w:right w:val="single" w:sz="4" w:space="0" w:color="auto"/>
            </w:tcBorders>
            <w:vAlign w:val="center"/>
          </w:tcPr>
          <w:p w:rsidR="003E5785" w:rsidRDefault="003E5785" w:rsidP="00A53844">
            <w:pPr>
              <w:ind w:hanging="108"/>
            </w:pPr>
          </w:p>
        </w:tc>
        <w:tc>
          <w:tcPr>
            <w:tcW w:w="2382" w:type="dxa"/>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1446" w:type="dxa"/>
            <w:vMerge/>
            <w:tcBorders>
              <w:top w:val="single" w:sz="4" w:space="0" w:color="auto"/>
              <w:left w:val="single" w:sz="4" w:space="0" w:color="auto"/>
              <w:bottom w:val="single" w:sz="4" w:space="0" w:color="auto"/>
              <w:right w:val="single" w:sz="4" w:space="0" w:color="auto"/>
            </w:tcBorders>
          </w:tcPr>
          <w:p w:rsidR="003E5785" w:rsidRDefault="003E5785" w:rsidP="007359AB">
            <w:pPr>
              <w:jc w:val="center"/>
            </w:pPr>
          </w:p>
        </w:tc>
        <w:tc>
          <w:tcPr>
            <w:tcW w:w="708" w:type="dxa"/>
            <w:gridSpan w:val="2"/>
            <w:vMerge/>
            <w:tcBorders>
              <w:top w:val="single" w:sz="4" w:space="0" w:color="auto"/>
              <w:left w:val="single" w:sz="4" w:space="0" w:color="auto"/>
              <w:bottom w:val="single" w:sz="4" w:space="0" w:color="auto"/>
              <w:right w:val="single" w:sz="4" w:space="0" w:color="auto"/>
            </w:tcBorders>
          </w:tcPr>
          <w:p w:rsidR="003E5785" w:rsidRDefault="003E5785" w:rsidP="007359AB">
            <w:pPr>
              <w:jc w:val="center"/>
            </w:pPr>
          </w:p>
        </w:tc>
        <w:tc>
          <w:tcPr>
            <w:tcW w:w="59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0703</w:t>
            </w:r>
          </w:p>
        </w:tc>
        <w:tc>
          <w:tcPr>
            <w:tcW w:w="1271"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left="-109" w:right="-108"/>
              <w:jc w:val="center"/>
            </w:pPr>
            <w:r>
              <w:t>06103УВ590</w:t>
            </w:r>
          </w:p>
        </w:tc>
        <w:tc>
          <w:tcPr>
            <w:tcW w:w="593"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800</w:t>
            </w:r>
          </w:p>
        </w:tc>
        <w:tc>
          <w:tcPr>
            <w:tcW w:w="1107" w:type="dxa"/>
            <w:gridSpan w:val="3"/>
            <w:vMerge/>
            <w:tcBorders>
              <w:left w:val="single" w:sz="4" w:space="0" w:color="auto"/>
              <w:bottom w:val="single" w:sz="4" w:space="0" w:color="auto"/>
              <w:right w:val="single" w:sz="4" w:space="0" w:color="auto"/>
            </w:tcBorders>
          </w:tcPr>
          <w:p w:rsidR="003E5785" w:rsidRDefault="003E5785" w:rsidP="007359AB">
            <w:pPr>
              <w:spacing w:line="230" w:lineRule="auto"/>
              <w:jc w:val="center"/>
            </w:pPr>
          </w:p>
        </w:tc>
        <w:tc>
          <w:tcPr>
            <w:tcW w:w="969" w:type="dxa"/>
            <w:gridSpan w:val="2"/>
            <w:tcBorders>
              <w:top w:val="single" w:sz="4" w:space="0" w:color="auto"/>
              <w:left w:val="single" w:sz="4" w:space="0" w:color="auto"/>
              <w:bottom w:val="single" w:sz="4" w:space="0" w:color="auto"/>
              <w:right w:val="single" w:sz="4" w:space="0" w:color="auto"/>
            </w:tcBorders>
          </w:tcPr>
          <w:p w:rsidR="003E5785" w:rsidRPr="00AD2CC7" w:rsidRDefault="003E5785" w:rsidP="00E67C80">
            <w:pPr>
              <w:spacing w:line="230" w:lineRule="auto"/>
              <w:jc w:val="center"/>
            </w:pPr>
            <w:r>
              <w:t>292,0</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AD2CC7" w:rsidRDefault="003E5785" w:rsidP="00E67C80">
            <w:pPr>
              <w:spacing w:line="230" w:lineRule="auto"/>
              <w:jc w:val="center"/>
            </w:pPr>
            <w:r>
              <w:t>292,0</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AD2CC7" w:rsidRDefault="003E5785" w:rsidP="00E67C80">
            <w:pPr>
              <w:spacing w:line="230" w:lineRule="auto"/>
              <w:jc w:val="center"/>
            </w:pPr>
            <w:r>
              <w:t>292,0</w:t>
            </w:r>
          </w:p>
        </w:tc>
        <w:tc>
          <w:tcPr>
            <w:tcW w:w="1558" w:type="dxa"/>
            <w:gridSpan w:val="2"/>
            <w:vMerge/>
            <w:tcBorders>
              <w:top w:val="single" w:sz="4" w:space="0" w:color="auto"/>
              <w:left w:val="single" w:sz="4" w:space="0" w:color="auto"/>
              <w:bottom w:val="single" w:sz="4" w:space="0" w:color="auto"/>
              <w:right w:val="single" w:sz="4" w:space="0" w:color="auto"/>
            </w:tcBorders>
            <w:vAlign w:val="center"/>
          </w:tcPr>
          <w:p w:rsidR="003E5785" w:rsidRDefault="003E5785" w:rsidP="00C752B9">
            <w:pPr>
              <w:rPr>
                <w:sz w:val="18"/>
                <w:szCs w:val="18"/>
              </w:rPr>
            </w:pPr>
          </w:p>
        </w:tc>
        <w:tc>
          <w:tcPr>
            <w:tcW w:w="685" w:type="dxa"/>
            <w:gridSpan w:val="3"/>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567" w:type="dxa"/>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544" w:type="dxa"/>
            <w:gridSpan w:val="2"/>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r>
      <w:tr w:rsidR="003E5785" w:rsidTr="00E67C80">
        <w:trPr>
          <w:trHeight w:val="938"/>
        </w:trPr>
        <w:tc>
          <w:tcPr>
            <w:tcW w:w="709" w:type="dxa"/>
            <w:vMerge w:val="restart"/>
            <w:tcBorders>
              <w:top w:val="single" w:sz="4" w:space="0" w:color="auto"/>
              <w:left w:val="single" w:sz="4" w:space="0" w:color="auto"/>
              <w:bottom w:val="single" w:sz="4" w:space="0" w:color="auto"/>
              <w:right w:val="single" w:sz="4" w:space="0" w:color="auto"/>
            </w:tcBorders>
          </w:tcPr>
          <w:p w:rsidR="003E5785" w:rsidRDefault="003E5785" w:rsidP="00A53844">
            <w:pPr>
              <w:spacing w:line="230" w:lineRule="auto"/>
              <w:ind w:hanging="108"/>
            </w:pPr>
            <w:r>
              <w:t>1.4.3</w:t>
            </w:r>
          </w:p>
        </w:tc>
        <w:tc>
          <w:tcPr>
            <w:tcW w:w="2382" w:type="dxa"/>
            <w:vMerge w:val="restart"/>
            <w:tcBorders>
              <w:top w:val="single" w:sz="4" w:space="0" w:color="auto"/>
              <w:left w:val="single" w:sz="4" w:space="0" w:color="auto"/>
              <w:bottom w:val="single" w:sz="4" w:space="0" w:color="auto"/>
              <w:right w:val="single" w:sz="4" w:space="0" w:color="auto"/>
            </w:tcBorders>
          </w:tcPr>
          <w:p w:rsidR="003E5785" w:rsidRPr="00E81C27" w:rsidRDefault="003E5785" w:rsidP="00C752B9">
            <w:pPr>
              <w:spacing w:line="230" w:lineRule="auto"/>
            </w:pPr>
            <w:r w:rsidRPr="00E81C27">
              <w:t>Поддержка приоритетных направлений развития отрасли образования (финансовое обеспечение мероприятий, возникающих в связи с доведением оплаты труда педагогических работников муниципальных организаций дополнительного образования до уровня не менее 100% от уровня средней заработной платы учителей во Владимирской области)</w:t>
            </w:r>
          </w:p>
        </w:tc>
        <w:tc>
          <w:tcPr>
            <w:tcW w:w="1446" w:type="dxa"/>
            <w:vMerge w:val="restart"/>
            <w:tcBorders>
              <w:top w:val="single" w:sz="4" w:space="0" w:color="auto"/>
              <w:left w:val="single" w:sz="4" w:space="0" w:color="auto"/>
              <w:bottom w:val="single" w:sz="4" w:space="0" w:color="auto"/>
              <w:right w:val="single" w:sz="4" w:space="0" w:color="auto"/>
            </w:tcBorders>
          </w:tcPr>
          <w:p w:rsidR="003E5785" w:rsidRDefault="003E5785" w:rsidP="007359AB">
            <w:pPr>
              <w:jc w:val="center"/>
            </w:pPr>
            <w:r>
              <w:t>Управление образования</w:t>
            </w:r>
          </w:p>
        </w:tc>
        <w:tc>
          <w:tcPr>
            <w:tcW w:w="708" w:type="dxa"/>
            <w:gridSpan w:val="2"/>
            <w:vMerge w:val="restart"/>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По</w:t>
            </w:r>
          </w:p>
          <w:p w:rsidR="003E5785" w:rsidRDefault="003E5785"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0703</w:t>
            </w:r>
          </w:p>
        </w:tc>
        <w:tc>
          <w:tcPr>
            <w:tcW w:w="1271"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left="-109"/>
              <w:jc w:val="center"/>
            </w:pPr>
            <w:r>
              <w:t>061037147С</w:t>
            </w:r>
          </w:p>
        </w:tc>
        <w:tc>
          <w:tcPr>
            <w:tcW w:w="593"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100</w:t>
            </w:r>
          </w:p>
        </w:tc>
        <w:tc>
          <w:tcPr>
            <w:tcW w:w="1107" w:type="dxa"/>
            <w:gridSpan w:val="3"/>
            <w:vMerge w:val="restart"/>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right="-109"/>
            </w:pPr>
            <w:r>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3E5785" w:rsidRPr="00AD2CC7" w:rsidRDefault="003E5785" w:rsidP="00E67C80">
            <w:pPr>
              <w:spacing w:line="230" w:lineRule="auto"/>
              <w:jc w:val="center"/>
            </w:pPr>
            <w:r>
              <w:t>732,9</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AD2CC7" w:rsidRDefault="003E5785" w:rsidP="00E67C80">
            <w:pPr>
              <w:spacing w:line="230" w:lineRule="auto"/>
              <w:jc w:val="center"/>
            </w:pPr>
            <w:r>
              <w:t>732,9</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AD2CC7" w:rsidRDefault="003E5785" w:rsidP="00E67C80">
            <w:pPr>
              <w:spacing w:line="230" w:lineRule="auto"/>
              <w:jc w:val="center"/>
            </w:pPr>
            <w:r>
              <w:t>732,9</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3E5785" w:rsidRDefault="003E5785" w:rsidP="00F54778">
            <w:pPr>
              <w:spacing w:line="230" w:lineRule="auto"/>
              <w:jc w:val="both"/>
            </w:pPr>
            <w:r>
              <w:rPr>
                <w:sz w:val="16"/>
                <w:szCs w:val="16"/>
              </w:rPr>
              <w:t>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средней заработной плате учителей во Владимирской области</w:t>
            </w:r>
          </w:p>
        </w:tc>
        <w:tc>
          <w:tcPr>
            <w:tcW w:w="685" w:type="dxa"/>
            <w:gridSpan w:val="3"/>
            <w:vMerge w:val="restart"/>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pPr>
            <w:r>
              <w:t>100</w:t>
            </w:r>
          </w:p>
        </w:tc>
        <w:tc>
          <w:tcPr>
            <w:tcW w:w="567" w:type="dxa"/>
            <w:vMerge w:val="restart"/>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pPr>
            <w:r>
              <w:t>100</w:t>
            </w:r>
          </w:p>
        </w:tc>
        <w:tc>
          <w:tcPr>
            <w:tcW w:w="544" w:type="dxa"/>
            <w:gridSpan w:val="2"/>
            <w:vMerge w:val="restart"/>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pPr>
            <w:r>
              <w:t>100</w:t>
            </w:r>
          </w:p>
        </w:tc>
      </w:tr>
      <w:tr w:rsidR="003E5785" w:rsidTr="00E67C80">
        <w:tc>
          <w:tcPr>
            <w:tcW w:w="709" w:type="dxa"/>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2382" w:type="dxa"/>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1446" w:type="dxa"/>
            <w:vMerge/>
            <w:tcBorders>
              <w:top w:val="single" w:sz="4" w:space="0" w:color="auto"/>
              <w:left w:val="single" w:sz="4" w:space="0" w:color="auto"/>
              <w:bottom w:val="single" w:sz="4" w:space="0" w:color="auto"/>
              <w:right w:val="single" w:sz="4" w:space="0" w:color="auto"/>
            </w:tcBorders>
          </w:tcPr>
          <w:p w:rsidR="003E5785" w:rsidRDefault="003E5785" w:rsidP="007359AB">
            <w:pPr>
              <w:jc w:val="center"/>
            </w:pPr>
          </w:p>
        </w:tc>
        <w:tc>
          <w:tcPr>
            <w:tcW w:w="708" w:type="dxa"/>
            <w:gridSpan w:val="2"/>
            <w:vMerge/>
            <w:tcBorders>
              <w:top w:val="single" w:sz="4" w:space="0" w:color="auto"/>
              <w:left w:val="single" w:sz="4" w:space="0" w:color="auto"/>
              <w:bottom w:val="single" w:sz="4" w:space="0" w:color="auto"/>
              <w:right w:val="single" w:sz="4" w:space="0" w:color="auto"/>
            </w:tcBorders>
          </w:tcPr>
          <w:p w:rsidR="003E5785" w:rsidRDefault="003E5785" w:rsidP="007359AB">
            <w:pPr>
              <w:jc w:val="center"/>
            </w:pPr>
          </w:p>
        </w:tc>
        <w:tc>
          <w:tcPr>
            <w:tcW w:w="59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0703</w:t>
            </w:r>
          </w:p>
        </w:tc>
        <w:tc>
          <w:tcPr>
            <w:tcW w:w="1271"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left="-109"/>
              <w:jc w:val="center"/>
            </w:pPr>
            <w:r>
              <w:t>061037147С</w:t>
            </w:r>
          </w:p>
        </w:tc>
        <w:tc>
          <w:tcPr>
            <w:tcW w:w="593"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600</w:t>
            </w:r>
          </w:p>
        </w:tc>
        <w:tc>
          <w:tcPr>
            <w:tcW w:w="1107" w:type="dxa"/>
            <w:gridSpan w:val="3"/>
            <w:vMerge/>
            <w:tcBorders>
              <w:top w:val="single" w:sz="4" w:space="0" w:color="auto"/>
              <w:left w:val="single" w:sz="4" w:space="0" w:color="auto"/>
              <w:bottom w:val="single" w:sz="4" w:space="0" w:color="auto"/>
              <w:right w:val="single" w:sz="4" w:space="0" w:color="auto"/>
            </w:tcBorders>
          </w:tcPr>
          <w:p w:rsidR="003E5785" w:rsidRDefault="003E5785" w:rsidP="007359AB">
            <w:pPr>
              <w:jc w:val="center"/>
            </w:pPr>
          </w:p>
        </w:tc>
        <w:tc>
          <w:tcPr>
            <w:tcW w:w="969" w:type="dxa"/>
            <w:gridSpan w:val="2"/>
            <w:tcBorders>
              <w:top w:val="single" w:sz="4" w:space="0" w:color="auto"/>
              <w:left w:val="single" w:sz="4" w:space="0" w:color="auto"/>
              <w:bottom w:val="single" w:sz="4" w:space="0" w:color="auto"/>
              <w:right w:val="single" w:sz="4" w:space="0" w:color="auto"/>
            </w:tcBorders>
          </w:tcPr>
          <w:p w:rsidR="003E5785" w:rsidRPr="00AD2CC7" w:rsidRDefault="003E5785" w:rsidP="00E67C80">
            <w:pPr>
              <w:spacing w:line="230" w:lineRule="auto"/>
              <w:jc w:val="center"/>
            </w:pPr>
            <w:r>
              <w:t>3298,1</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AD2CC7" w:rsidRDefault="003E5785" w:rsidP="00E67C80">
            <w:pPr>
              <w:spacing w:line="230" w:lineRule="auto"/>
              <w:jc w:val="center"/>
            </w:pPr>
            <w:r>
              <w:t>3298,1</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AD2CC7" w:rsidRDefault="003E5785" w:rsidP="00E67C80">
            <w:pPr>
              <w:spacing w:line="230" w:lineRule="auto"/>
              <w:jc w:val="center"/>
            </w:pPr>
            <w:r>
              <w:t>3298,1</w:t>
            </w:r>
          </w:p>
        </w:tc>
        <w:tc>
          <w:tcPr>
            <w:tcW w:w="1558" w:type="dxa"/>
            <w:gridSpan w:val="2"/>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685" w:type="dxa"/>
            <w:gridSpan w:val="3"/>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567" w:type="dxa"/>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544" w:type="dxa"/>
            <w:gridSpan w:val="2"/>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r>
      <w:tr w:rsidR="003E5785" w:rsidTr="00E67C80">
        <w:tc>
          <w:tcPr>
            <w:tcW w:w="709" w:type="dxa"/>
            <w:tcBorders>
              <w:top w:val="single" w:sz="4" w:space="0" w:color="auto"/>
              <w:left w:val="single" w:sz="4" w:space="0" w:color="auto"/>
              <w:bottom w:val="single" w:sz="4" w:space="0" w:color="auto"/>
              <w:right w:val="single" w:sz="4" w:space="0" w:color="auto"/>
            </w:tcBorders>
          </w:tcPr>
          <w:p w:rsidR="003E5785" w:rsidRPr="002529E7" w:rsidRDefault="003E5785" w:rsidP="00C752B9">
            <w:pPr>
              <w:spacing w:line="230" w:lineRule="auto"/>
            </w:pPr>
            <w:r>
              <w:t>1.4.4</w:t>
            </w:r>
          </w:p>
        </w:tc>
        <w:tc>
          <w:tcPr>
            <w:tcW w:w="2382" w:type="dxa"/>
            <w:tcBorders>
              <w:top w:val="single" w:sz="4" w:space="0" w:color="auto"/>
              <w:left w:val="single" w:sz="4" w:space="0" w:color="auto"/>
              <w:bottom w:val="single" w:sz="4" w:space="0" w:color="auto"/>
              <w:right w:val="single" w:sz="4" w:space="0" w:color="auto"/>
            </w:tcBorders>
          </w:tcPr>
          <w:p w:rsidR="003E5785" w:rsidRPr="006C32FA" w:rsidRDefault="003E5785" w:rsidP="00C752B9">
            <w:pPr>
              <w:spacing w:line="230" w:lineRule="auto"/>
              <w:rPr>
                <w:b/>
              </w:rPr>
            </w:pPr>
            <w:r w:rsidRPr="006C32FA">
              <w:t>Обеспечение персонифицированного финансирования дополнительного образования детей</w:t>
            </w:r>
          </w:p>
        </w:tc>
        <w:tc>
          <w:tcPr>
            <w:tcW w:w="1446" w:type="dxa"/>
            <w:tcBorders>
              <w:top w:val="single" w:sz="4" w:space="0" w:color="auto"/>
              <w:left w:val="single" w:sz="4" w:space="0" w:color="auto"/>
              <w:bottom w:val="single" w:sz="4" w:space="0" w:color="auto"/>
              <w:right w:val="single" w:sz="4" w:space="0" w:color="auto"/>
            </w:tcBorders>
          </w:tcPr>
          <w:p w:rsidR="003E5785" w:rsidRPr="006C32FA" w:rsidRDefault="003E5785" w:rsidP="007359AB">
            <w:pPr>
              <w:jc w:val="center"/>
            </w:pPr>
            <w:r w:rsidRPr="006C32FA">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По</w:t>
            </w:r>
          </w:p>
          <w:p w:rsidR="003E5785" w:rsidRDefault="003E5785"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3E5785" w:rsidRPr="006C32FA" w:rsidRDefault="003E5785" w:rsidP="007359AB">
            <w:pPr>
              <w:spacing w:line="230" w:lineRule="auto"/>
              <w:jc w:val="center"/>
              <w:rPr>
                <w:b/>
              </w:rPr>
            </w:pPr>
            <w:r w:rsidRPr="006C32FA">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Pr="006C32FA" w:rsidRDefault="003E5785" w:rsidP="007359AB">
            <w:pPr>
              <w:spacing w:line="230" w:lineRule="auto"/>
              <w:jc w:val="center"/>
              <w:rPr>
                <w:b/>
              </w:rPr>
            </w:pPr>
            <w:r w:rsidRPr="006C32FA">
              <w:t>0703</w:t>
            </w:r>
          </w:p>
        </w:tc>
        <w:tc>
          <w:tcPr>
            <w:tcW w:w="1271" w:type="dxa"/>
            <w:gridSpan w:val="2"/>
            <w:tcBorders>
              <w:top w:val="single" w:sz="4" w:space="0" w:color="auto"/>
              <w:left w:val="single" w:sz="4" w:space="0" w:color="auto"/>
              <w:bottom w:val="single" w:sz="4" w:space="0" w:color="auto"/>
              <w:right w:val="single" w:sz="4" w:space="0" w:color="auto"/>
            </w:tcBorders>
          </w:tcPr>
          <w:p w:rsidR="003E5785" w:rsidRPr="006C32FA" w:rsidRDefault="003E5785" w:rsidP="007359AB">
            <w:pPr>
              <w:spacing w:line="230" w:lineRule="auto"/>
              <w:ind w:left="-109"/>
              <w:jc w:val="center"/>
              <w:rPr>
                <w:b/>
              </w:rPr>
            </w:pPr>
            <w:r w:rsidRPr="006C32FA">
              <w:t>0610310640</w:t>
            </w:r>
          </w:p>
        </w:tc>
        <w:tc>
          <w:tcPr>
            <w:tcW w:w="593" w:type="dxa"/>
            <w:gridSpan w:val="2"/>
            <w:tcBorders>
              <w:top w:val="single" w:sz="4" w:space="0" w:color="auto"/>
              <w:left w:val="single" w:sz="4" w:space="0" w:color="auto"/>
              <w:bottom w:val="single" w:sz="4" w:space="0" w:color="auto"/>
              <w:right w:val="single" w:sz="4" w:space="0" w:color="auto"/>
            </w:tcBorders>
          </w:tcPr>
          <w:p w:rsidR="003E5785" w:rsidRPr="006C32FA" w:rsidRDefault="003E5785" w:rsidP="007359AB">
            <w:pPr>
              <w:spacing w:line="230" w:lineRule="auto"/>
              <w:jc w:val="center"/>
              <w:rPr>
                <w:b/>
              </w:rPr>
            </w:pPr>
            <w:r w:rsidRPr="006C32FA">
              <w:t>622</w:t>
            </w:r>
          </w:p>
        </w:tc>
        <w:tc>
          <w:tcPr>
            <w:tcW w:w="110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3E5785" w:rsidRPr="006C32FA" w:rsidRDefault="003E5785" w:rsidP="00E67C80">
            <w:pPr>
              <w:spacing w:line="230" w:lineRule="auto"/>
              <w:jc w:val="center"/>
              <w:rPr>
                <w:b/>
              </w:rPr>
            </w:pPr>
            <w:r>
              <w:t>5032,0</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6C32FA" w:rsidRDefault="003E5785" w:rsidP="00E67C80">
            <w:pPr>
              <w:spacing w:line="230" w:lineRule="auto"/>
              <w:jc w:val="center"/>
              <w:rPr>
                <w:b/>
              </w:rPr>
            </w:pPr>
            <w:r w:rsidRPr="006C32FA">
              <w:t>5032,0</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6C32FA" w:rsidRDefault="003E5785" w:rsidP="00E67C80">
            <w:pPr>
              <w:spacing w:line="230" w:lineRule="auto"/>
              <w:jc w:val="center"/>
            </w:pPr>
            <w:r w:rsidRPr="006C32FA">
              <w:t>5032,0</w:t>
            </w:r>
          </w:p>
          <w:p w:rsidR="003E5785" w:rsidRPr="006C32FA" w:rsidRDefault="003E5785" w:rsidP="00E67C80">
            <w:pPr>
              <w:spacing w:line="230" w:lineRule="auto"/>
              <w:jc w:val="center"/>
              <w:rPr>
                <w:b/>
              </w:rPr>
            </w:pPr>
          </w:p>
        </w:tc>
        <w:tc>
          <w:tcPr>
            <w:tcW w:w="1558" w:type="dxa"/>
            <w:gridSpan w:val="2"/>
            <w:tcBorders>
              <w:top w:val="single" w:sz="4" w:space="0" w:color="auto"/>
              <w:left w:val="single" w:sz="4" w:space="0" w:color="auto"/>
              <w:bottom w:val="single" w:sz="4" w:space="0" w:color="auto"/>
              <w:right w:val="single" w:sz="4" w:space="0" w:color="auto"/>
            </w:tcBorders>
          </w:tcPr>
          <w:p w:rsidR="003E5785" w:rsidRPr="006C32FA" w:rsidRDefault="003E5785" w:rsidP="00C752B9">
            <w:pPr>
              <w:spacing w:line="230" w:lineRule="auto"/>
              <w:jc w:val="both"/>
              <w:rPr>
                <w:sz w:val="16"/>
                <w:szCs w:val="16"/>
              </w:rPr>
            </w:pPr>
            <w:r w:rsidRPr="006C32FA">
              <w:rPr>
                <w:noProof w:val="0"/>
                <w:sz w:val="16"/>
                <w:szCs w:val="16"/>
                <w:lang w:eastAsia="ru-RU"/>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685" w:type="dxa"/>
            <w:gridSpan w:val="3"/>
            <w:tcBorders>
              <w:top w:val="single" w:sz="4" w:space="0" w:color="auto"/>
              <w:left w:val="single" w:sz="4" w:space="0" w:color="auto"/>
              <w:bottom w:val="single" w:sz="4" w:space="0" w:color="auto"/>
              <w:right w:val="single" w:sz="4" w:space="0" w:color="auto"/>
            </w:tcBorders>
          </w:tcPr>
          <w:p w:rsidR="003E5785" w:rsidRPr="006C32FA" w:rsidRDefault="003E5785" w:rsidP="00C752B9">
            <w:pPr>
              <w:spacing w:line="230" w:lineRule="auto"/>
              <w:jc w:val="center"/>
              <w:rPr>
                <w:sz w:val="16"/>
                <w:szCs w:val="16"/>
              </w:rPr>
            </w:pPr>
            <w:r>
              <w:rPr>
                <w:sz w:val="16"/>
                <w:szCs w:val="16"/>
              </w:rPr>
              <w:t>6,5</w:t>
            </w:r>
          </w:p>
        </w:tc>
        <w:tc>
          <w:tcPr>
            <w:tcW w:w="567" w:type="dxa"/>
            <w:tcBorders>
              <w:top w:val="single" w:sz="4" w:space="0" w:color="auto"/>
              <w:left w:val="single" w:sz="4" w:space="0" w:color="auto"/>
              <w:bottom w:val="single" w:sz="4" w:space="0" w:color="auto"/>
              <w:right w:val="single" w:sz="4" w:space="0" w:color="auto"/>
            </w:tcBorders>
          </w:tcPr>
          <w:p w:rsidR="003E5785" w:rsidRPr="006C32FA" w:rsidRDefault="003E5785" w:rsidP="00C752B9">
            <w:pPr>
              <w:spacing w:line="230" w:lineRule="auto"/>
              <w:jc w:val="center"/>
              <w:rPr>
                <w:sz w:val="16"/>
                <w:szCs w:val="16"/>
              </w:rPr>
            </w:pPr>
            <w:r>
              <w:rPr>
                <w:sz w:val="16"/>
                <w:szCs w:val="16"/>
              </w:rPr>
              <w:t>8</w:t>
            </w:r>
          </w:p>
        </w:tc>
        <w:tc>
          <w:tcPr>
            <w:tcW w:w="544" w:type="dxa"/>
            <w:gridSpan w:val="2"/>
            <w:tcBorders>
              <w:top w:val="single" w:sz="4" w:space="0" w:color="auto"/>
              <w:left w:val="single" w:sz="4" w:space="0" w:color="auto"/>
              <w:bottom w:val="single" w:sz="4" w:space="0" w:color="auto"/>
              <w:right w:val="single" w:sz="4" w:space="0" w:color="auto"/>
            </w:tcBorders>
          </w:tcPr>
          <w:p w:rsidR="003E5785" w:rsidRPr="006C32FA" w:rsidRDefault="003E5785" w:rsidP="00C752B9">
            <w:pPr>
              <w:spacing w:line="230" w:lineRule="auto"/>
              <w:jc w:val="center"/>
              <w:rPr>
                <w:sz w:val="16"/>
                <w:szCs w:val="16"/>
              </w:rPr>
            </w:pPr>
            <w:r>
              <w:rPr>
                <w:sz w:val="16"/>
                <w:szCs w:val="16"/>
              </w:rPr>
              <w:t>8</w:t>
            </w:r>
          </w:p>
        </w:tc>
      </w:tr>
      <w:tr w:rsidR="003E5785" w:rsidTr="00E67C80">
        <w:tc>
          <w:tcPr>
            <w:tcW w:w="709" w:type="dxa"/>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rPr>
                <w:b/>
              </w:rPr>
            </w:pPr>
            <w:r>
              <w:rPr>
                <w:b/>
              </w:rPr>
              <w:t>1.5</w:t>
            </w:r>
          </w:p>
        </w:tc>
        <w:tc>
          <w:tcPr>
            <w:tcW w:w="2382" w:type="dxa"/>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rPr>
                <w:b/>
              </w:rPr>
            </w:pPr>
            <w:r>
              <w:rPr>
                <w:b/>
              </w:rPr>
              <w:t>Основное мероприятие «Организация отдыха детей в каникулярное время»</w:t>
            </w:r>
          </w:p>
        </w:tc>
        <w:tc>
          <w:tcPr>
            <w:tcW w:w="1446" w:type="dxa"/>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rPr>
                <w:b/>
              </w:rPr>
            </w:pPr>
            <w:r>
              <w:rPr>
                <w:b/>
              </w:rP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right="-108"/>
              <w:jc w:val="center"/>
              <w:rPr>
                <w:b/>
              </w:rPr>
            </w:pPr>
            <w:r>
              <w:rPr>
                <w:b/>
              </w:rPr>
              <w:t>По</w:t>
            </w:r>
          </w:p>
          <w:p w:rsidR="003E5785" w:rsidRDefault="003E5785" w:rsidP="007359AB">
            <w:pPr>
              <w:spacing w:line="230" w:lineRule="auto"/>
              <w:ind w:right="-108"/>
              <w:jc w:val="center"/>
              <w:rPr>
                <w:b/>
              </w:rPr>
            </w:pPr>
            <w:r>
              <w:rPr>
                <w:b/>
              </w:rPr>
              <w:t>стоян</w:t>
            </w:r>
          </w:p>
          <w:p w:rsidR="003E5785" w:rsidRDefault="003E5785" w:rsidP="007359AB">
            <w:pPr>
              <w:spacing w:line="230" w:lineRule="auto"/>
              <w:ind w:right="-108"/>
              <w:jc w:val="center"/>
              <w:rPr>
                <w:b/>
              </w:rPr>
            </w:pPr>
            <w:r>
              <w:rPr>
                <w:b/>
              </w:rPr>
              <w:t>но</w:t>
            </w:r>
          </w:p>
        </w:tc>
        <w:tc>
          <w:tcPr>
            <w:tcW w:w="59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rPr>
                <w:b/>
              </w:rPr>
            </w:pPr>
            <w:r>
              <w:rPr>
                <w:b/>
              </w:rPr>
              <w:t>000</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rPr>
                <w:b/>
              </w:rPr>
            </w:pPr>
            <w:r>
              <w:rPr>
                <w:b/>
              </w:rPr>
              <w:t>0707</w:t>
            </w:r>
          </w:p>
        </w:tc>
        <w:tc>
          <w:tcPr>
            <w:tcW w:w="1271"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left="-109"/>
              <w:jc w:val="center"/>
              <w:rPr>
                <w:b/>
              </w:rPr>
            </w:pPr>
            <w:r>
              <w:rPr>
                <w:b/>
              </w:rPr>
              <w:t>0610400000</w:t>
            </w:r>
          </w:p>
        </w:tc>
        <w:tc>
          <w:tcPr>
            <w:tcW w:w="593"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rPr>
                <w:b/>
              </w:rPr>
            </w:pPr>
            <w:r>
              <w:rPr>
                <w:b/>
              </w:rPr>
              <w:t>000</w:t>
            </w:r>
          </w:p>
        </w:tc>
        <w:tc>
          <w:tcPr>
            <w:tcW w:w="110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rPr>
                <w:b/>
              </w:rPr>
            </w:pPr>
          </w:p>
        </w:tc>
        <w:tc>
          <w:tcPr>
            <w:tcW w:w="969" w:type="dxa"/>
            <w:gridSpan w:val="2"/>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rPr>
                <w:b/>
              </w:rPr>
            </w:pPr>
            <w:r>
              <w:rPr>
                <w:b/>
              </w:rPr>
              <w:t>22187,0</w:t>
            </w:r>
          </w:p>
        </w:tc>
        <w:tc>
          <w:tcPr>
            <w:tcW w:w="1049" w:type="dxa"/>
            <w:gridSpan w:val="4"/>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rPr>
                <w:b/>
              </w:rPr>
            </w:pPr>
            <w:r>
              <w:rPr>
                <w:b/>
              </w:rPr>
              <w:t>22187,0</w:t>
            </w:r>
          </w:p>
        </w:tc>
        <w:tc>
          <w:tcPr>
            <w:tcW w:w="984" w:type="dxa"/>
            <w:gridSpan w:val="3"/>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rPr>
                <w:b/>
              </w:rPr>
            </w:pPr>
            <w:r>
              <w:rPr>
                <w:b/>
              </w:rPr>
              <w:t>22187,0</w:t>
            </w:r>
          </w:p>
        </w:tc>
        <w:tc>
          <w:tcPr>
            <w:tcW w:w="1558" w:type="dxa"/>
            <w:gridSpan w:val="2"/>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both"/>
              <w:rPr>
                <w:sz w:val="16"/>
                <w:szCs w:val="16"/>
              </w:rPr>
            </w:pPr>
            <w:r>
              <w:rPr>
                <w:sz w:val="16"/>
                <w:szCs w:val="16"/>
              </w:rPr>
              <w:t xml:space="preserve">Удельный вес детей школьного возраста,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детей от 7 до 17 лет) </w:t>
            </w:r>
          </w:p>
          <w:p w:rsidR="003E5785" w:rsidRDefault="003E5785" w:rsidP="00C752B9">
            <w:pPr>
              <w:spacing w:line="230" w:lineRule="auto"/>
              <w:jc w:val="both"/>
              <w:rPr>
                <w:sz w:val="16"/>
                <w:szCs w:val="16"/>
              </w:rPr>
            </w:pPr>
          </w:p>
        </w:tc>
        <w:tc>
          <w:tcPr>
            <w:tcW w:w="685" w:type="dxa"/>
            <w:gridSpan w:val="3"/>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rPr>
                <w:sz w:val="16"/>
                <w:szCs w:val="16"/>
              </w:rPr>
            </w:pPr>
          </w:p>
          <w:p w:rsidR="003E5785" w:rsidRDefault="003E5785" w:rsidP="00C752B9">
            <w:pPr>
              <w:spacing w:line="230" w:lineRule="auto"/>
              <w:jc w:val="center"/>
              <w:rPr>
                <w:sz w:val="16"/>
                <w:szCs w:val="16"/>
              </w:rPr>
            </w:pPr>
          </w:p>
          <w:p w:rsidR="003E5785" w:rsidRDefault="003E5785" w:rsidP="00C752B9">
            <w:pPr>
              <w:spacing w:line="230" w:lineRule="auto"/>
              <w:jc w:val="center"/>
              <w:rPr>
                <w:sz w:val="16"/>
                <w:szCs w:val="16"/>
              </w:rPr>
            </w:pPr>
          </w:p>
          <w:p w:rsidR="003E5785" w:rsidRDefault="003E5785" w:rsidP="00C752B9">
            <w:pPr>
              <w:spacing w:line="230" w:lineRule="auto"/>
              <w:jc w:val="center"/>
              <w:rPr>
                <w:sz w:val="16"/>
                <w:szCs w:val="16"/>
              </w:rPr>
            </w:pPr>
          </w:p>
          <w:p w:rsidR="003E5785" w:rsidRDefault="003E5785" w:rsidP="00C752B9">
            <w:pPr>
              <w:spacing w:line="230" w:lineRule="auto"/>
              <w:jc w:val="center"/>
              <w:rPr>
                <w:sz w:val="16"/>
                <w:szCs w:val="16"/>
              </w:rPr>
            </w:pPr>
            <w:r>
              <w:rPr>
                <w:sz w:val="16"/>
                <w:szCs w:val="16"/>
              </w:rPr>
              <w:t>48</w:t>
            </w:r>
          </w:p>
        </w:tc>
        <w:tc>
          <w:tcPr>
            <w:tcW w:w="567" w:type="dxa"/>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rPr>
                <w:sz w:val="16"/>
                <w:szCs w:val="16"/>
              </w:rPr>
            </w:pPr>
          </w:p>
          <w:p w:rsidR="003E5785" w:rsidRDefault="003E5785" w:rsidP="00C752B9">
            <w:pPr>
              <w:spacing w:line="230" w:lineRule="auto"/>
              <w:jc w:val="center"/>
              <w:rPr>
                <w:sz w:val="16"/>
                <w:szCs w:val="16"/>
              </w:rPr>
            </w:pPr>
          </w:p>
          <w:p w:rsidR="003E5785" w:rsidRDefault="003E5785" w:rsidP="00C752B9">
            <w:pPr>
              <w:spacing w:line="230" w:lineRule="auto"/>
              <w:jc w:val="center"/>
              <w:rPr>
                <w:sz w:val="16"/>
                <w:szCs w:val="16"/>
              </w:rPr>
            </w:pPr>
          </w:p>
          <w:p w:rsidR="003E5785" w:rsidRDefault="003E5785" w:rsidP="00C752B9">
            <w:pPr>
              <w:spacing w:line="230" w:lineRule="auto"/>
              <w:jc w:val="center"/>
              <w:rPr>
                <w:sz w:val="16"/>
                <w:szCs w:val="16"/>
              </w:rPr>
            </w:pPr>
          </w:p>
          <w:p w:rsidR="003E5785" w:rsidRDefault="003E5785" w:rsidP="00C752B9">
            <w:pPr>
              <w:spacing w:line="230" w:lineRule="auto"/>
              <w:jc w:val="center"/>
              <w:rPr>
                <w:sz w:val="16"/>
                <w:szCs w:val="16"/>
              </w:rPr>
            </w:pPr>
            <w:r>
              <w:rPr>
                <w:sz w:val="16"/>
                <w:szCs w:val="16"/>
              </w:rPr>
              <w:t>48</w:t>
            </w:r>
          </w:p>
        </w:tc>
        <w:tc>
          <w:tcPr>
            <w:tcW w:w="544" w:type="dxa"/>
            <w:gridSpan w:val="2"/>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rPr>
                <w:sz w:val="16"/>
                <w:szCs w:val="16"/>
              </w:rPr>
            </w:pPr>
          </w:p>
          <w:p w:rsidR="003E5785" w:rsidRDefault="003E5785" w:rsidP="00C752B9">
            <w:pPr>
              <w:spacing w:line="230" w:lineRule="auto"/>
              <w:jc w:val="center"/>
              <w:rPr>
                <w:sz w:val="16"/>
                <w:szCs w:val="16"/>
              </w:rPr>
            </w:pPr>
          </w:p>
          <w:p w:rsidR="003E5785" w:rsidRDefault="003E5785" w:rsidP="00C752B9">
            <w:pPr>
              <w:spacing w:line="230" w:lineRule="auto"/>
              <w:jc w:val="center"/>
              <w:rPr>
                <w:sz w:val="16"/>
                <w:szCs w:val="16"/>
              </w:rPr>
            </w:pPr>
          </w:p>
          <w:p w:rsidR="003E5785" w:rsidRDefault="003E5785" w:rsidP="00C752B9">
            <w:pPr>
              <w:spacing w:line="230" w:lineRule="auto"/>
              <w:jc w:val="center"/>
              <w:rPr>
                <w:sz w:val="16"/>
                <w:szCs w:val="16"/>
              </w:rPr>
            </w:pPr>
          </w:p>
          <w:p w:rsidR="003E5785" w:rsidRDefault="003E5785" w:rsidP="00C752B9">
            <w:pPr>
              <w:spacing w:line="230" w:lineRule="auto"/>
              <w:jc w:val="center"/>
              <w:rPr>
                <w:sz w:val="16"/>
                <w:szCs w:val="16"/>
              </w:rPr>
            </w:pPr>
            <w:r>
              <w:rPr>
                <w:sz w:val="16"/>
                <w:szCs w:val="16"/>
              </w:rPr>
              <w:t>48</w:t>
            </w:r>
          </w:p>
        </w:tc>
      </w:tr>
      <w:tr w:rsidR="003E5785" w:rsidTr="00E67C80">
        <w:tc>
          <w:tcPr>
            <w:tcW w:w="709" w:type="dxa"/>
            <w:tcBorders>
              <w:top w:val="single" w:sz="4" w:space="0" w:color="auto"/>
              <w:left w:val="single" w:sz="4" w:space="0" w:color="auto"/>
              <w:bottom w:val="single" w:sz="4" w:space="0" w:color="auto"/>
              <w:right w:val="single" w:sz="4" w:space="0" w:color="auto"/>
            </w:tcBorders>
          </w:tcPr>
          <w:p w:rsidR="003E5785" w:rsidRPr="001E4940" w:rsidRDefault="003E5785" w:rsidP="00CB7C8F">
            <w:pPr>
              <w:spacing w:line="230" w:lineRule="auto"/>
              <w:ind w:hanging="108"/>
            </w:pPr>
            <w:r>
              <w:t>1.5.1</w:t>
            </w:r>
          </w:p>
        </w:tc>
        <w:tc>
          <w:tcPr>
            <w:tcW w:w="2382" w:type="dxa"/>
            <w:tcBorders>
              <w:top w:val="single" w:sz="4" w:space="0" w:color="auto"/>
              <w:left w:val="single" w:sz="4" w:space="0" w:color="auto"/>
              <w:bottom w:val="single" w:sz="4" w:space="0" w:color="auto"/>
              <w:right w:val="single" w:sz="4" w:space="0" w:color="auto"/>
            </w:tcBorders>
          </w:tcPr>
          <w:p w:rsidR="003E5785" w:rsidRPr="001E4940" w:rsidRDefault="003E5785" w:rsidP="00C752B9">
            <w:pPr>
              <w:spacing w:line="230" w:lineRule="auto"/>
            </w:pPr>
            <w:r w:rsidRPr="001E4940">
              <w:t>Организация культурно-экскурсионного обслуживания в каникулярный период организованных групп детей</w:t>
            </w:r>
          </w:p>
        </w:tc>
        <w:tc>
          <w:tcPr>
            <w:tcW w:w="1446" w:type="dxa"/>
            <w:tcBorders>
              <w:top w:val="single" w:sz="4" w:space="0" w:color="auto"/>
              <w:left w:val="single" w:sz="4" w:space="0" w:color="auto"/>
              <w:bottom w:val="single" w:sz="4" w:space="0" w:color="auto"/>
              <w:right w:val="single" w:sz="4" w:space="0" w:color="auto"/>
            </w:tcBorders>
          </w:tcPr>
          <w:p w:rsidR="003E5785" w:rsidRPr="001E4940" w:rsidRDefault="003E5785"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По</w:t>
            </w:r>
          </w:p>
          <w:p w:rsidR="003E5785" w:rsidRDefault="003E5785"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3E5785" w:rsidRPr="001E4940" w:rsidRDefault="003E5785"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Pr="001E4940" w:rsidRDefault="003E5785" w:rsidP="007359AB">
            <w:pPr>
              <w:spacing w:line="230" w:lineRule="auto"/>
              <w:jc w:val="center"/>
            </w:pPr>
            <w:r>
              <w:t>0707</w:t>
            </w:r>
          </w:p>
        </w:tc>
        <w:tc>
          <w:tcPr>
            <w:tcW w:w="1271" w:type="dxa"/>
            <w:gridSpan w:val="2"/>
            <w:tcBorders>
              <w:top w:val="single" w:sz="4" w:space="0" w:color="auto"/>
              <w:left w:val="single" w:sz="4" w:space="0" w:color="auto"/>
              <w:bottom w:val="single" w:sz="4" w:space="0" w:color="auto"/>
              <w:right w:val="single" w:sz="4" w:space="0" w:color="auto"/>
            </w:tcBorders>
          </w:tcPr>
          <w:p w:rsidR="003E5785" w:rsidRPr="001E4940" w:rsidRDefault="003E5785" w:rsidP="007359AB">
            <w:pPr>
              <w:spacing w:line="230" w:lineRule="auto"/>
              <w:ind w:left="-109"/>
              <w:jc w:val="center"/>
            </w:pPr>
            <w:r>
              <w:t>06104</w:t>
            </w:r>
            <w:r>
              <w:rPr>
                <w:lang w:val="en-US"/>
              </w:rPr>
              <w:t>S</w:t>
            </w:r>
            <w:r>
              <w:t>147Э</w:t>
            </w:r>
          </w:p>
        </w:tc>
        <w:tc>
          <w:tcPr>
            <w:tcW w:w="593" w:type="dxa"/>
            <w:gridSpan w:val="2"/>
            <w:tcBorders>
              <w:top w:val="single" w:sz="4" w:space="0" w:color="auto"/>
              <w:left w:val="single" w:sz="4" w:space="0" w:color="auto"/>
              <w:bottom w:val="single" w:sz="4" w:space="0" w:color="auto"/>
              <w:right w:val="single" w:sz="4" w:space="0" w:color="auto"/>
            </w:tcBorders>
          </w:tcPr>
          <w:p w:rsidR="003E5785" w:rsidRPr="001E4940" w:rsidRDefault="003E5785" w:rsidP="007359AB">
            <w:pPr>
              <w:spacing w:line="230" w:lineRule="auto"/>
              <w:jc w:val="center"/>
            </w:pPr>
            <w:r>
              <w:t>600</w:t>
            </w:r>
          </w:p>
        </w:tc>
        <w:tc>
          <w:tcPr>
            <w:tcW w:w="110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3E5785" w:rsidRPr="001E4940" w:rsidRDefault="003E5785" w:rsidP="00E67C80">
            <w:pPr>
              <w:spacing w:line="230" w:lineRule="auto"/>
              <w:jc w:val="center"/>
            </w:pPr>
            <w:r>
              <w:t>800,0</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1E4940" w:rsidRDefault="003E5785" w:rsidP="00E67C80">
            <w:pPr>
              <w:spacing w:line="230" w:lineRule="auto"/>
              <w:jc w:val="center"/>
            </w:pPr>
            <w:r>
              <w:t>800,0</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1E4940" w:rsidRDefault="003E5785" w:rsidP="00E67C80">
            <w:pPr>
              <w:spacing w:line="230" w:lineRule="auto"/>
              <w:jc w:val="center"/>
            </w:pPr>
            <w:r>
              <w:t>800,0</w:t>
            </w:r>
          </w:p>
        </w:tc>
        <w:tc>
          <w:tcPr>
            <w:tcW w:w="1558" w:type="dxa"/>
            <w:gridSpan w:val="2"/>
            <w:tcBorders>
              <w:top w:val="single" w:sz="4" w:space="0" w:color="auto"/>
              <w:left w:val="single" w:sz="4" w:space="0" w:color="auto"/>
              <w:bottom w:val="single" w:sz="4" w:space="0" w:color="auto"/>
              <w:right w:val="single" w:sz="4" w:space="0" w:color="auto"/>
            </w:tcBorders>
          </w:tcPr>
          <w:p w:rsidR="003E5785" w:rsidRPr="001E4940" w:rsidRDefault="003E5785" w:rsidP="00C752B9">
            <w:pPr>
              <w:spacing w:line="230" w:lineRule="auto"/>
              <w:jc w:val="both"/>
              <w:rPr>
                <w:sz w:val="16"/>
                <w:szCs w:val="16"/>
              </w:rPr>
            </w:pPr>
            <w:r w:rsidRPr="00CD04CC">
              <w:rPr>
                <w:sz w:val="16"/>
                <w:szCs w:val="16"/>
              </w:rPr>
              <w:t>Удельный вес обучающихся в организациях по образовательным программам на</w:t>
            </w:r>
            <w:r>
              <w:rPr>
                <w:sz w:val="16"/>
                <w:szCs w:val="16"/>
              </w:rPr>
              <w:t>-</w:t>
            </w:r>
            <w:r w:rsidRPr="00CD04CC">
              <w:rPr>
                <w:sz w:val="16"/>
                <w:szCs w:val="16"/>
              </w:rPr>
              <w:t>чального общего, основного общего,  среднего общего образования, под</w:t>
            </w:r>
            <w:r>
              <w:rPr>
                <w:sz w:val="16"/>
                <w:szCs w:val="16"/>
              </w:rPr>
              <w:t>-</w:t>
            </w:r>
            <w:r w:rsidRPr="00CD04CC">
              <w:rPr>
                <w:sz w:val="16"/>
                <w:szCs w:val="16"/>
              </w:rPr>
              <w:t>лежащих куль</w:t>
            </w:r>
            <w:r>
              <w:rPr>
                <w:sz w:val="16"/>
                <w:szCs w:val="16"/>
              </w:rPr>
              <w:t>-</w:t>
            </w:r>
            <w:r w:rsidRPr="00CD04CC">
              <w:rPr>
                <w:sz w:val="16"/>
                <w:szCs w:val="16"/>
              </w:rPr>
              <w:t>турно-экскурсион</w:t>
            </w:r>
            <w:r>
              <w:rPr>
                <w:sz w:val="16"/>
                <w:szCs w:val="16"/>
              </w:rPr>
              <w:t>-</w:t>
            </w:r>
            <w:r w:rsidRPr="00CD04CC">
              <w:rPr>
                <w:sz w:val="16"/>
                <w:szCs w:val="16"/>
              </w:rPr>
              <w:t>ному обслужива</w:t>
            </w:r>
            <w:r>
              <w:rPr>
                <w:sz w:val="16"/>
                <w:szCs w:val="16"/>
              </w:rPr>
              <w:t>-</w:t>
            </w:r>
            <w:r w:rsidRPr="00CD04CC">
              <w:rPr>
                <w:sz w:val="16"/>
                <w:szCs w:val="16"/>
              </w:rPr>
              <w:t>нию в каникуляр</w:t>
            </w:r>
            <w:r>
              <w:rPr>
                <w:sz w:val="16"/>
                <w:szCs w:val="16"/>
              </w:rPr>
              <w:t>-</w:t>
            </w:r>
            <w:r w:rsidRPr="00CD04CC">
              <w:rPr>
                <w:sz w:val="16"/>
                <w:szCs w:val="16"/>
              </w:rPr>
              <w:t xml:space="preserve">ный период за счет средств субсидии из областного бюджета бюджетам муниципальных образований на организацию отдыха детей в каникулярное время ( к общему числуобучающихся </w:t>
            </w:r>
            <w:r>
              <w:rPr>
                <w:sz w:val="16"/>
                <w:szCs w:val="16"/>
              </w:rPr>
              <w:t>1</w:t>
            </w:r>
            <w:r w:rsidRPr="00CD04CC">
              <w:rPr>
                <w:sz w:val="16"/>
                <w:szCs w:val="16"/>
              </w:rPr>
              <w:t>-11 классов в организациях по образовательным программам начального общего, основного общего, среднего общего образования)</w:t>
            </w:r>
          </w:p>
        </w:tc>
        <w:tc>
          <w:tcPr>
            <w:tcW w:w="685" w:type="dxa"/>
            <w:gridSpan w:val="3"/>
            <w:tcBorders>
              <w:top w:val="single" w:sz="4" w:space="0" w:color="auto"/>
              <w:left w:val="single" w:sz="4" w:space="0" w:color="auto"/>
              <w:bottom w:val="single" w:sz="4" w:space="0" w:color="auto"/>
              <w:right w:val="single" w:sz="4" w:space="0" w:color="auto"/>
            </w:tcBorders>
          </w:tcPr>
          <w:p w:rsidR="003E5785" w:rsidRPr="005B1FE8" w:rsidRDefault="003E5785" w:rsidP="00C752B9">
            <w:pPr>
              <w:spacing w:line="230" w:lineRule="auto"/>
              <w:jc w:val="center"/>
              <w:rPr>
                <w:sz w:val="16"/>
                <w:szCs w:val="16"/>
              </w:rPr>
            </w:pPr>
            <w:r w:rsidRPr="005B1FE8">
              <w:rPr>
                <w:sz w:val="16"/>
                <w:szCs w:val="16"/>
              </w:rPr>
              <w:t>30</w:t>
            </w:r>
          </w:p>
        </w:tc>
        <w:tc>
          <w:tcPr>
            <w:tcW w:w="567" w:type="dxa"/>
            <w:tcBorders>
              <w:top w:val="single" w:sz="4" w:space="0" w:color="auto"/>
              <w:left w:val="single" w:sz="4" w:space="0" w:color="auto"/>
              <w:bottom w:val="single" w:sz="4" w:space="0" w:color="auto"/>
              <w:right w:val="single" w:sz="4" w:space="0" w:color="auto"/>
            </w:tcBorders>
          </w:tcPr>
          <w:p w:rsidR="003E5785" w:rsidRPr="005B1FE8" w:rsidRDefault="003E5785" w:rsidP="00C752B9">
            <w:pPr>
              <w:spacing w:line="230" w:lineRule="auto"/>
              <w:jc w:val="center"/>
              <w:rPr>
                <w:sz w:val="16"/>
                <w:szCs w:val="16"/>
              </w:rPr>
            </w:pPr>
            <w:r w:rsidRPr="005B1FE8">
              <w:rPr>
                <w:sz w:val="16"/>
                <w:szCs w:val="16"/>
              </w:rPr>
              <w:t>30</w:t>
            </w:r>
          </w:p>
        </w:tc>
        <w:tc>
          <w:tcPr>
            <w:tcW w:w="544" w:type="dxa"/>
            <w:gridSpan w:val="2"/>
            <w:tcBorders>
              <w:top w:val="single" w:sz="4" w:space="0" w:color="auto"/>
              <w:left w:val="single" w:sz="4" w:space="0" w:color="auto"/>
              <w:bottom w:val="single" w:sz="4" w:space="0" w:color="auto"/>
              <w:right w:val="single" w:sz="4" w:space="0" w:color="auto"/>
            </w:tcBorders>
          </w:tcPr>
          <w:p w:rsidR="003E5785" w:rsidRPr="005B1FE8" w:rsidRDefault="003E5785" w:rsidP="00C752B9">
            <w:pPr>
              <w:spacing w:line="230" w:lineRule="auto"/>
              <w:jc w:val="center"/>
              <w:rPr>
                <w:sz w:val="16"/>
                <w:szCs w:val="16"/>
              </w:rPr>
            </w:pPr>
            <w:r w:rsidRPr="005B1FE8">
              <w:rPr>
                <w:sz w:val="16"/>
                <w:szCs w:val="16"/>
              </w:rPr>
              <w:t>30</w:t>
            </w:r>
          </w:p>
        </w:tc>
      </w:tr>
      <w:tr w:rsidR="003E5785" w:rsidTr="00E67C80">
        <w:trPr>
          <w:trHeight w:val="705"/>
        </w:trPr>
        <w:tc>
          <w:tcPr>
            <w:tcW w:w="709" w:type="dxa"/>
            <w:vMerge w:val="restart"/>
            <w:tcBorders>
              <w:top w:val="single" w:sz="4" w:space="0" w:color="auto"/>
              <w:left w:val="single" w:sz="4" w:space="0" w:color="auto"/>
              <w:right w:val="single" w:sz="4" w:space="0" w:color="auto"/>
            </w:tcBorders>
          </w:tcPr>
          <w:p w:rsidR="003E5785" w:rsidRDefault="003E5785" w:rsidP="00CB7C8F">
            <w:pPr>
              <w:spacing w:line="230" w:lineRule="auto"/>
              <w:ind w:hanging="108"/>
            </w:pPr>
            <w:r>
              <w:t>1.5.2</w:t>
            </w:r>
          </w:p>
        </w:tc>
        <w:tc>
          <w:tcPr>
            <w:tcW w:w="2382" w:type="dxa"/>
            <w:vMerge w:val="restart"/>
            <w:tcBorders>
              <w:top w:val="single" w:sz="4" w:space="0" w:color="auto"/>
              <w:left w:val="single" w:sz="4" w:space="0" w:color="auto"/>
              <w:right w:val="single" w:sz="4" w:space="0" w:color="auto"/>
            </w:tcBorders>
          </w:tcPr>
          <w:p w:rsidR="003E5785" w:rsidRDefault="003E5785" w:rsidP="00C752B9">
            <w:pPr>
              <w:spacing w:line="230" w:lineRule="auto"/>
            </w:pPr>
            <w:r>
              <w:t>Полная или частичная оплата стоимости путевок в оздоровительные организации</w:t>
            </w:r>
          </w:p>
        </w:tc>
        <w:tc>
          <w:tcPr>
            <w:tcW w:w="1446" w:type="dxa"/>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По</w:t>
            </w:r>
          </w:p>
          <w:p w:rsidR="003E5785" w:rsidRDefault="003E5785"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0707</w:t>
            </w:r>
          </w:p>
        </w:tc>
        <w:tc>
          <w:tcPr>
            <w:tcW w:w="1271" w:type="dxa"/>
            <w:gridSpan w:val="2"/>
            <w:tcBorders>
              <w:top w:val="single" w:sz="4" w:space="0" w:color="auto"/>
              <w:left w:val="single" w:sz="4" w:space="0" w:color="auto"/>
              <w:bottom w:val="single" w:sz="4" w:space="0" w:color="auto"/>
              <w:right w:val="single" w:sz="4" w:space="0" w:color="auto"/>
            </w:tcBorders>
          </w:tcPr>
          <w:p w:rsidR="003E5785" w:rsidRPr="003C3EA8" w:rsidRDefault="003E5785" w:rsidP="007359AB">
            <w:pPr>
              <w:spacing w:line="230" w:lineRule="auto"/>
              <w:ind w:left="-109"/>
              <w:jc w:val="center"/>
            </w:pPr>
            <w:r>
              <w:t>06104</w:t>
            </w:r>
            <w:r>
              <w:rPr>
                <w:lang w:val="en-US"/>
              </w:rPr>
              <w:t>S147</w:t>
            </w:r>
            <w:r>
              <w:t>Л</w:t>
            </w:r>
          </w:p>
        </w:tc>
        <w:tc>
          <w:tcPr>
            <w:tcW w:w="593"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rPr>
                <w:lang w:val="en-US"/>
              </w:rPr>
              <w:t>6</w:t>
            </w:r>
            <w:r>
              <w:t>12</w:t>
            </w:r>
          </w:p>
        </w:tc>
        <w:tc>
          <w:tcPr>
            <w:tcW w:w="1107" w:type="dxa"/>
            <w:gridSpan w:val="3"/>
            <w:vMerge w:val="restart"/>
            <w:tcBorders>
              <w:top w:val="single" w:sz="4" w:space="0" w:color="auto"/>
              <w:left w:val="single" w:sz="4" w:space="0" w:color="auto"/>
              <w:right w:val="single" w:sz="4" w:space="0" w:color="auto"/>
            </w:tcBorders>
          </w:tcPr>
          <w:p w:rsidR="003E5785" w:rsidRDefault="003E5785"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pPr>
            <w:r>
              <w:t>38,0</w:t>
            </w:r>
          </w:p>
        </w:tc>
        <w:tc>
          <w:tcPr>
            <w:tcW w:w="1049" w:type="dxa"/>
            <w:gridSpan w:val="4"/>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pPr>
            <w:r>
              <w:t>38,0</w:t>
            </w:r>
          </w:p>
        </w:tc>
        <w:tc>
          <w:tcPr>
            <w:tcW w:w="984" w:type="dxa"/>
            <w:gridSpan w:val="3"/>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pPr>
            <w:r>
              <w:t>38,0</w:t>
            </w:r>
          </w:p>
        </w:tc>
        <w:tc>
          <w:tcPr>
            <w:tcW w:w="1558" w:type="dxa"/>
            <w:gridSpan w:val="2"/>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both"/>
              <w:rPr>
                <w:sz w:val="16"/>
                <w:szCs w:val="16"/>
              </w:rPr>
            </w:pPr>
          </w:p>
        </w:tc>
        <w:tc>
          <w:tcPr>
            <w:tcW w:w="685" w:type="dxa"/>
            <w:gridSpan w:val="3"/>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rPr>
                <w:sz w:val="18"/>
                <w:szCs w:val="18"/>
              </w:rPr>
            </w:pPr>
          </w:p>
        </w:tc>
        <w:tc>
          <w:tcPr>
            <w:tcW w:w="544" w:type="dxa"/>
            <w:gridSpan w:val="2"/>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rPr>
                <w:sz w:val="18"/>
                <w:szCs w:val="18"/>
              </w:rPr>
            </w:pPr>
          </w:p>
        </w:tc>
      </w:tr>
      <w:tr w:rsidR="003E5785" w:rsidTr="00E67C80">
        <w:trPr>
          <w:trHeight w:val="705"/>
        </w:trPr>
        <w:tc>
          <w:tcPr>
            <w:tcW w:w="709" w:type="dxa"/>
            <w:vMerge/>
            <w:tcBorders>
              <w:left w:val="single" w:sz="4" w:space="0" w:color="auto"/>
              <w:bottom w:val="single" w:sz="4" w:space="0" w:color="auto"/>
              <w:right w:val="single" w:sz="4" w:space="0" w:color="auto"/>
            </w:tcBorders>
          </w:tcPr>
          <w:p w:rsidR="003E5785" w:rsidRDefault="003E5785" w:rsidP="00CB7C8F">
            <w:pPr>
              <w:spacing w:line="230" w:lineRule="auto"/>
              <w:ind w:hanging="108"/>
            </w:pPr>
          </w:p>
        </w:tc>
        <w:tc>
          <w:tcPr>
            <w:tcW w:w="2382" w:type="dxa"/>
            <w:vMerge/>
            <w:tcBorders>
              <w:left w:val="single" w:sz="4" w:space="0" w:color="auto"/>
              <w:bottom w:val="single" w:sz="4" w:space="0" w:color="auto"/>
              <w:right w:val="single" w:sz="4" w:space="0" w:color="auto"/>
            </w:tcBorders>
          </w:tcPr>
          <w:p w:rsidR="003E5785" w:rsidRDefault="003E5785" w:rsidP="00C752B9">
            <w:pPr>
              <w:spacing w:line="230" w:lineRule="auto"/>
            </w:pPr>
          </w:p>
        </w:tc>
        <w:tc>
          <w:tcPr>
            <w:tcW w:w="1446" w:type="dxa"/>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По</w:t>
            </w:r>
          </w:p>
          <w:p w:rsidR="003E5785" w:rsidRDefault="003E5785" w:rsidP="00E67C80">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0707</w:t>
            </w:r>
          </w:p>
        </w:tc>
        <w:tc>
          <w:tcPr>
            <w:tcW w:w="1271" w:type="dxa"/>
            <w:gridSpan w:val="2"/>
            <w:tcBorders>
              <w:top w:val="single" w:sz="4" w:space="0" w:color="auto"/>
              <w:left w:val="single" w:sz="4" w:space="0" w:color="auto"/>
              <w:bottom w:val="single" w:sz="4" w:space="0" w:color="auto"/>
              <w:right w:val="single" w:sz="4" w:space="0" w:color="auto"/>
            </w:tcBorders>
          </w:tcPr>
          <w:p w:rsidR="003E5785" w:rsidRPr="003C3EA8" w:rsidRDefault="003E5785" w:rsidP="007359AB">
            <w:pPr>
              <w:spacing w:line="230" w:lineRule="auto"/>
              <w:ind w:left="-109" w:right="-108"/>
              <w:jc w:val="center"/>
            </w:pPr>
            <w:r>
              <w:t>06104</w:t>
            </w:r>
            <w:r>
              <w:rPr>
                <w:lang w:val="en-US"/>
              </w:rPr>
              <w:t>S147</w:t>
            </w:r>
            <w:r>
              <w:t>Л</w:t>
            </w:r>
          </w:p>
        </w:tc>
        <w:tc>
          <w:tcPr>
            <w:tcW w:w="593"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611</w:t>
            </w:r>
          </w:p>
        </w:tc>
        <w:tc>
          <w:tcPr>
            <w:tcW w:w="1107" w:type="dxa"/>
            <w:gridSpan w:val="3"/>
            <w:vMerge/>
            <w:tcBorders>
              <w:left w:val="single" w:sz="4" w:space="0" w:color="auto"/>
              <w:bottom w:val="single" w:sz="4" w:space="0" w:color="auto"/>
              <w:right w:val="single" w:sz="4" w:space="0" w:color="auto"/>
            </w:tcBorders>
          </w:tcPr>
          <w:p w:rsidR="003E5785" w:rsidRDefault="003E5785" w:rsidP="007359AB">
            <w:pPr>
              <w:spacing w:line="230" w:lineRule="auto"/>
              <w:jc w:val="center"/>
            </w:pPr>
          </w:p>
        </w:tc>
        <w:tc>
          <w:tcPr>
            <w:tcW w:w="969" w:type="dxa"/>
            <w:gridSpan w:val="2"/>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pPr>
            <w:r>
              <w:t>9425,0</w:t>
            </w:r>
          </w:p>
        </w:tc>
        <w:tc>
          <w:tcPr>
            <w:tcW w:w="1049" w:type="dxa"/>
            <w:gridSpan w:val="4"/>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pPr>
            <w:r>
              <w:t>9425,0</w:t>
            </w:r>
          </w:p>
        </w:tc>
        <w:tc>
          <w:tcPr>
            <w:tcW w:w="984" w:type="dxa"/>
            <w:gridSpan w:val="3"/>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pPr>
            <w:r>
              <w:t>9425,0</w:t>
            </w:r>
          </w:p>
        </w:tc>
        <w:tc>
          <w:tcPr>
            <w:tcW w:w="1558" w:type="dxa"/>
            <w:gridSpan w:val="2"/>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both"/>
              <w:rPr>
                <w:sz w:val="16"/>
                <w:szCs w:val="16"/>
              </w:rPr>
            </w:pPr>
          </w:p>
        </w:tc>
        <w:tc>
          <w:tcPr>
            <w:tcW w:w="685" w:type="dxa"/>
            <w:gridSpan w:val="3"/>
            <w:tcBorders>
              <w:top w:val="single" w:sz="4" w:space="0" w:color="auto"/>
              <w:left w:val="single" w:sz="4" w:space="0" w:color="auto"/>
              <w:bottom w:val="single" w:sz="4" w:space="0" w:color="auto"/>
              <w:right w:val="single" w:sz="4" w:space="0" w:color="auto"/>
            </w:tcBorders>
          </w:tcPr>
          <w:p w:rsidR="003E5785" w:rsidRPr="005B1FE8" w:rsidRDefault="003E5785" w:rsidP="00C752B9">
            <w:pPr>
              <w:spacing w:line="230" w:lineRule="auto"/>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3E5785" w:rsidRPr="005B1FE8" w:rsidRDefault="003E5785" w:rsidP="00C752B9">
            <w:pPr>
              <w:spacing w:line="230" w:lineRule="auto"/>
              <w:jc w:val="center"/>
              <w:rPr>
                <w:sz w:val="18"/>
                <w:szCs w:val="18"/>
              </w:rPr>
            </w:pPr>
          </w:p>
        </w:tc>
        <w:tc>
          <w:tcPr>
            <w:tcW w:w="544" w:type="dxa"/>
            <w:gridSpan w:val="2"/>
            <w:tcBorders>
              <w:top w:val="single" w:sz="4" w:space="0" w:color="auto"/>
              <w:left w:val="single" w:sz="4" w:space="0" w:color="auto"/>
              <w:bottom w:val="single" w:sz="4" w:space="0" w:color="auto"/>
              <w:right w:val="single" w:sz="4" w:space="0" w:color="auto"/>
            </w:tcBorders>
          </w:tcPr>
          <w:p w:rsidR="003E5785" w:rsidRPr="005B1FE8" w:rsidRDefault="003E5785" w:rsidP="00C752B9">
            <w:pPr>
              <w:spacing w:line="230" w:lineRule="auto"/>
              <w:jc w:val="center"/>
              <w:rPr>
                <w:sz w:val="18"/>
                <w:szCs w:val="18"/>
              </w:rPr>
            </w:pPr>
          </w:p>
        </w:tc>
      </w:tr>
      <w:tr w:rsidR="003E5785" w:rsidTr="00E67C80">
        <w:trPr>
          <w:trHeight w:val="494"/>
        </w:trPr>
        <w:tc>
          <w:tcPr>
            <w:tcW w:w="709" w:type="dxa"/>
            <w:vMerge w:val="restart"/>
            <w:tcBorders>
              <w:top w:val="single" w:sz="4" w:space="0" w:color="auto"/>
              <w:left w:val="single" w:sz="4" w:space="0" w:color="auto"/>
              <w:bottom w:val="single" w:sz="4" w:space="0" w:color="auto"/>
              <w:right w:val="single" w:sz="4" w:space="0" w:color="auto"/>
            </w:tcBorders>
          </w:tcPr>
          <w:p w:rsidR="003E5785" w:rsidRDefault="003E5785" w:rsidP="00CB7C8F">
            <w:pPr>
              <w:spacing w:line="230" w:lineRule="auto"/>
              <w:ind w:hanging="108"/>
            </w:pPr>
            <w:r>
              <w:t>1.5.3</w:t>
            </w:r>
          </w:p>
        </w:tc>
        <w:tc>
          <w:tcPr>
            <w:tcW w:w="2382" w:type="dxa"/>
            <w:vMerge w:val="restart"/>
            <w:tcBorders>
              <w:top w:val="single" w:sz="4" w:space="0" w:color="auto"/>
              <w:left w:val="single" w:sz="4" w:space="0" w:color="auto"/>
              <w:bottom w:val="single" w:sz="4" w:space="0" w:color="auto"/>
              <w:right w:val="single" w:sz="4" w:space="0" w:color="auto"/>
            </w:tcBorders>
          </w:tcPr>
          <w:p w:rsidR="003E5785" w:rsidRDefault="003E5785" w:rsidP="00C752B9">
            <w:r>
              <w:t>Поддержка приоритетных направлений развития отрасли образования (полная или частичная) оплата стоимости путевок в оздоровительные организации)</w:t>
            </w:r>
          </w:p>
        </w:tc>
        <w:tc>
          <w:tcPr>
            <w:tcW w:w="1446" w:type="dxa"/>
            <w:vMerge w:val="restart"/>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Управление образования</w:t>
            </w:r>
          </w:p>
        </w:tc>
        <w:tc>
          <w:tcPr>
            <w:tcW w:w="708" w:type="dxa"/>
            <w:gridSpan w:val="2"/>
            <w:vMerge w:val="restart"/>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По</w:t>
            </w:r>
          </w:p>
          <w:p w:rsidR="003E5785" w:rsidRDefault="003E5785"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0707</w:t>
            </w:r>
          </w:p>
        </w:tc>
        <w:tc>
          <w:tcPr>
            <w:tcW w:w="1271"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left="-109"/>
              <w:jc w:val="center"/>
            </w:pPr>
            <w:r>
              <w:t>061047147Л</w:t>
            </w:r>
          </w:p>
        </w:tc>
        <w:tc>
          <w:tcPr>
            <w:tcW w:w="593"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300</w:t>
            </w:r>
          </w:p>
        </w:tc>
        <w:tc>
          <w:tcPr>
            <w:tcW w:w="1107" w:type="dxa"/>
            <w:gridSpan w:val="3"/>
            <w:vMerge w:val="restart"/>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right="-109"/>
            </w:pPr>
            <w:r>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pPr>
            <w:r>
              <w:t>382,0</w:t>
            </w:r>
          </w:p>
        </w:tc>
        <w:tc>
          <w:tcPr>
            <w:tcW w:w="1049" w:type="dxa"/>
            <w:gridSpan w:val="4"/>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pPr>
            <w:r>
              <w:t>382,0</w:t>
            </w:r>
          </w:p>
        </w:tc>
        <w:tc>
          <w:tcPr>
            <w:tcW w:w="984" w:type="dxa"/>
            <w:gridSpan w:val="3"/>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pPr>
            <w:r>
              <w:t>382,0</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both"/>
              <w:rPr>
                <w:sz w:val="16"/>
                <w:szCs w:val="16"/>
              </w:rPr>
            </w:pPr>
          </w:p>
        </w:tc>
        <w:tc>
          <w:tcPr>
            <w:tcW w:w="685" w:type="dxa"/>
            <w:gridSpan w:val="3"/>
            <w:vMerge w:val="restart"/>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rPr>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rPr>
                <w:sz w:val="18"/>
                <w:szCs w:val="18"/>
              </w:rPr>
            </w:pPr>
          </w:p>
        </w:tc>
        <w:tc>
          <w:tcPr>
            <w:tcW w:w="544" w:type="dxa"/>
            <w:gridSpan w:val="2"/>
            <w:vMerge w:val="restart"/>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rPr>
                <w:sz w:val="18"/>
                <w:szCs w:val="18"/>
              </w:rPr>
            </w:pPr>
          </w:p>
        </w:tc>
      </w:tr>
      <w:tr w:rsidR="003E5785" w:rsidTr="00E67C80">
        <w:tc>
          <w:tcPr>
            <w:tcW w:w="709" w:type="dxa"/>
            <w:vMerge/>
            <w:tcBorders>
              <w:top w:val="single" w:sz="4" w:space="0" w:color="auto"/>
              <w:left w:val="single" w:sz="4" w:space="0" w:color="auto"/>
              <w:bottom w:val="single" w:sz="4" w:space="0" w:color="auto"/>
              <w:right w:val="single" w:sz="4" w:space="0" w:color="auto"/>
            </w:tcBorders>
            <w:vAlign w:val="center"/>
          </w:tcPr>
          <w:p w:rsidR="003E5785" w:rsidRDefault="003E5785" w:rsidP="00CB7C8F">
            <w:pPr>
              <w:ind w:hanging="108"/>
            </w:pPr>
          </w:p>
        </w:tc>
        <w:tc>
          <w:tcPr>
            <w:tcW w:w="2382" w:type="dxa"/>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1446" w:type="dxa"/>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708" w:type="dxa"/>
            <w:gridSpan w:val="2"/>
            <w:vMerge/>
            <w:tcBorders>
              <w:top w:val="single" w:sz="4" w:space="0" w:color="auto"/>
              <w:left w:val="single" w:sz="4" w:space="0" w:color="auto"/>
              <w:bottom w:val="single" w:sz="4" w:space="0" w:color="auto"/>
              <w:right w:val="single" w:sz="4" w:space="0" w:color="auto"/>
            </w:tcBorders>
          </w:tcPr>
          <w:p w:rsidR="003E5785" w:rsidRDefault="003E5785" w:rsidP="00C752B9"/>
        </w:tc>
        <w:tc>
          <w:tcPr>
            <w:tcW w:w="59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0707</w:t>
            </w:r>
          </w:p>
        </w:tc>
        <w:tc>
          <w:tcPr>
            <w:tcW w:w="1271" w:type="dxa"/>
            <w:gridSpan w:val="2"/>
            <w:tcBorders>
              <w:top w:val="single" w:sz="4" w:space="0" w:color="auto"/>
              <w:left w:val="single" w:sz="4" w:space="0" w:color="auto"/>
              <w:bottom w:val="single" w:sz="4" w:space="0" w:color="auto"/>
              <w:right w:val="single" w:sz="4" w:space="0" w:color="auto"/>
            </w:tcBorders>
          </w:tcPr>
          <w:p w:rsidR="003E5785" w:rsidRPr="00C7321E" w:rsidRDefault="003E5785" w:rsidP="007359AB">
            <w:pPr>
              <w:spacing w:line="230" w:lineRule="auto"/>
              <w:ind w:left="-109"/>
              <w:jc w:val="center"/>
              <w:rPr>
                <w:lang w:val="en-US"/>
              </w:rPr>
            </w:pPr>
            <w:r>
              <w:t>061047147Л</w:t>
            </w:r>
          </w:p>
        </w:tc>
        <w:tc>
          <w:tcPr>
            <w:tcW w:w="593"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600</w:t>
            </w:r>
          </w:p>
        </w:tc>
        <w:tc>
          <w:tcPr>
            <w:tcW w:w="1107" w:type="dxa"/>
            <w:gridSpan w:val="3"/>
            <w:vMerge/>
            <w:tcBorders>
              <w:top w:val="single" w:sz="4" w:space="0" w:color="auto"/>
              <w:left w:val="single" w:sz="4" w:space="0" w:color="auto"/>
              <w:bottom w:val="single" w:sz="4" w:space="0" w:color="auto"/>
              <w:right w:val="single" w:sz="4" w:space="0" w:color="auto"/>
            </w:tcBorders>
            <w:vAlign w:val="center"/>
          </w:tcPr>
          <w:p w:rsidR="003E5785" w:rsidRDefault="003E5785" w:rsidP="006439EC">
            <w:pPr>
              <w:ind w:right="-109"/>
              <w:jc w:val="center"/>
            </w:pPr>
          </w:p>
        </w:tc>
        <w:tc>
          <w:tcPr>
            <w:tcW w:w="969" w:type="dxa"/>
            <w:gridSpan w:val="2"/>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rPr>
                <w:highlight w:val="yellow"/>
              </w:rPr>
            </w:pPr>
            <w:r>
              <w:t>6188,2</w:t>
            </w:r>
          </w:p>
        </w:tc>
        <w:tc>
          <w:tcPr>
            <w:tcW w:w="1049" w:type="dxa"/>
            <w:gridSpan w:val="4"/>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pPr>
            <w:r>
              <w:t>6188,2</w:t>
            </w:r>
          </w:p>
        </w:tc>
        <w:tc>
          <w:tcPr>
            <w:tcW w:w="984" w:type="dxa"/>
            <w:gridSpan w:val="3"/>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pPr>
            <w:r>
              <w:t>6188,2</w:t>
            </w:r>
          </w:p>
        </w:tc>
        <w:tc>
          <w:tcPr>
            <w:tcW w:w="1558" w:type="dxa"/>
            <w:gridSpan w:val="2"/>
            <w:vMerge/>
            <w:tcBorders>
              <w:top w:val="single" w:sz="4" w:space="0" w:color="auto"/>
              <w:left w:val="single" w:sz="4" w:space="0" w:color="auto"/>
              <w:bottom w:val="single" w:sz="4" w:space="0" w:color="auto"/>
              <w:right w:val="single" w:sz="4" w:space="0" w:color="auto"/>
            </w:tcBorders>
            <w:vAlign w:val="center"/>
          </w:tcPr>
          <w:p w:rsidR="003E5785" w:rsidRDefault="003E5785" w:rsidP="00C752B9">
            <w:pPr>
              <w:rPr>
                <w:sz w:val="16"/>
                <w:szCs w:val="16"/>
              </w:rPr>
            </w:pPr>
          </w:p>
        </w:tc>
        <w:tc>
          <w:tcPr>
            <w:tcW w:w="685" w:type="dxa"/>
            <w:gridSpan w:val="3"/>
            <w:vMerge/>
            <w:tcBorders>
              <w:top w:val="single" w:sz="4" w:space="0" w:color="auto"/>
              <w:left w:val="single" w:sz="4" w:space="0" w:color="auto"/>
              <w:bottom w:val="single" w:sz="4" w:space="0" w:color="auto"/>
              <w:right w:val="single" w:sz="4" w:space="0" w:color="auto"/>
            </w:tcBorders>
            <w:vAlign w:val="center"/>
          </w:tcPr>
          <w:p w:rsidR="003E5785" w:rsidRDefault="003E5785" w:rsidP="00C752B9">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E5785" w:rsidRDefault="003E5785" w:rsidP="00C752B9">
            <w:pPr>
              <w:rPr>
                <w:sz w:val="18"/>
                <w:szCs w:val="18"/>
              </w:rPr>
            </w:pPr>
          </w:p>
        </w:tc>
        <w:tc>
          <w:tcPr>
            <w:tcW w:w="544" w:type="dxa"/>
            <w:gridSpan w:val="2"/>
            <w:vMerge/>
            <w:tcBorders>
              <w:top w:val="single" w:sz="4" w:space="0" w:color="auto"/>
              <w:left w:val="single" w:sz="4" w:space="0" w:color="auto"/>
              <w:bottom w:val="single" w:sz="4" w:space="0" w:color="auto"/>
              <w:right w:val="single" w:sz="4" w:space="0" w:color="auto"/>
            </w:tcBorders>
            <w:vAlign w:val="center"/>
          </w:tcPr>
          <w:p w:rsidR="003E5785" w:rsidRDefault="003E5785" w:rsidP="00C752B9">
            <w:pPr>
              <w:rPr>
                <w:sz w:val="18"/>
                <w:szCs w:val="18"/>
              </w:rPr>
            </w:pPr>
          </w:p>
        </w:tc>
      </w:tr>
      <w:tr w:rsidR="003E5785" w:rsidTr="00E67C80">
        <w:tc>
          <w:tcPr>
            <w:tcW w:w="709" w:type="dxa"/>
            <w:tcBorders>
              <w:top w:val="single" w:sz="4" w:space="0" w:color="auto"/>
              <w:left w:val="single" w:sz="4" w:space="0" w:color="auto"/>
              <w:bottom w:val="single" w:sz="4" w:space="0" w:color="auto"/>
              <w:right w:val="single" w:sz="4" w:space="0" w:color="auto"/>
            </w:tcBorders>
            <w:vAlign w:val="center"/>
          </w:tcPr>
          <w:p w:rsidR="003E5785" w:rsidRDefault="003E5785" w:rsidP="00CB7C8F">
            <w:pPr>
              <w:ind w:hanging="108"/>
            </w:pPr>
            <w:r>
              <w:t>1.5.4</w:t>
            </w:r>
          </w:p>
        </w:tc>
        <w:tc>
          <w:tcPr>
            <w:tcW w:w="2382" w:type="dxa"/>
            <w:tcBorders>
              <w:top w:val="single" w:sz="4" w:space="0" w:color="auto"/>
              <w:left w:val="single" w:sz="4" w:space="0" w:color="auto"/>
              <w:bottom w:val="single" w:sz="4" w:space="0" w:color="auto"/>
              <w:right w:val="single" w:sz="4" w:space="0" w:color="auto"/>
            </w:tcBorders>
            <w:vAlign w:val="center"/>
          </w:tcPr>
          <w:p w:rsidR="003E5785" w:rsidRDefault="003E5785" w:rsidP="00C752B9">
            <w:r>
              <w:t>Поддержка приоритетных направлений развития отрасли образования (организация культурно-экускурсионного обслуживания в каникулярный период организованных групп детей)</w:t>
            </w:r>
          </w:p>
        </w:tc>
        <w:tc>
          <w:tcPr>
            <w:tcW w:w="1446" w:type="dxa"/>
            <w:tcBorders>
              <w:top w:val="single" w:sz="4" w:space="0" w:color="auto"/>
              <w:left w:val="single" w:sz="4" w:space="0" w:color="auto"/>
              <w:bottom w:val="single" w:sz="4" w:space="0" w:color="auto"/>
              <w:right w:val="single" w:sz="4" w:space="0" w:color="auto"/>
            </w:tcBorders>
          </w:tcPr>
          <w:p w:rsidR="003E5785" w:rsidRDefault="003E5785" w:rsidP="007359AB">
            <w:pPr>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По</w:t>
            </w:r>
          </w:p>
          <w:p w:rsidR="003E5785" w:rsidRDefault="003E5785"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0707</w:t>
            </w:r>
          </w:p>
        </w:tc>
        <w:tc>
          <w:tcPr>
            <w:tcW w:w="1271"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left="-109"/>
              <w:jc w:val="center"/>
            </w:pPr>
            <w:r>
              <w:t>061047147Э</w:t>
            </w:r>
          </w:p>
        </w:tc>
        <w:tc>
          <w:tcPr>
            <w:tcW w:w="593"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611</w:t>
            </w:r>
          </w:p>
        </w:tc>
        <w:tc>
          <w:tcPr>
            <w:tcW w:w="110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right="-109"/>
            </w:pPr>
            <w:r>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pPr>
            <w:r>
              <w:t>5353,8</w:t>
            </w:r>
          </w:p>
        </w:tc>
        <w:tc>
          <w:tcPr>
            <w:tcW w:w="1049" w:type="dxa"/>
            <w:gridSpan w:val="4"/>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pPr>
            <w:r>
              <w:t>5353,8</w:t>
            </w:r>
          </w:p>
        </w:tc>
        <w:tc>
          <w:tcPr>
            <w:tcW w:w="984" w:type="dxa"/>
            <w:gridSpan w:val="3"/>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pPr>
            <w:r>
              <w:t>5353,8</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E5785" w:rsidRDefault="003E5785" w:rsidP="00C752B9">
            <w:pPr>
              <w:rPr>
                <w:sz w:val="16"/>
                <w:szCs w:val="16"/>
              </w:rPr>
            </w:pPr>
          </w:p>
        </w:tc>
        <w:tc>
          <w:tcPr>
            <w:tcW w:w="685" w:type="dxa"/>
            <w:gridSpan w:val="3"/>
            <w:tcBorders>
              <w:top w:val="single" w:sz="4" w:space="0" w:color="auto"/>
              <w:left w:val="single" w:sz="4" w:space="0" w:color="auto"/>
              <w:bottom w:val="single" w:sz="4" w:space="0" w:color="auto"/>
              <w:right w:val="single" w:sz="4" w:space="0" w:color="auto"/>
            </w:tcBorders>
            <w:vAlign w:val="center"/>
          </w:tcPr>
          <w:p w:rsidR="003E5785" w:rsidRDefault="003E5785" w:rsidP="00C752B9">
            <w:pP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3E5785" w:rsidRDefault="003E5785" w:rsidP="00C752B9">
            <w:pPr>
              <w:rPr>
                <w:sz w:val="18"/>
                <w:szCs w:val="18"/>
              </w:rPr>
            </w:pPr>
          </w:p>
        </w:tc>
        <w:tc>
          <w:tcPr>
            <w:tcW w:w="544" w:type="dxa"/>
            <w:gridSpan w:val="2"/>
            <w:tcBorders>
              <w:top w:val="single" w:sz="4" w:space="0" w:color="auto"/>
              <w:left w:val="single" w:sz="4" w:space="0" w:color="auto"/>
              <w:bottom w:val="single" w:sz="4" w:space="0" w:color="auto"/>
              <w:right w:val="single" w:sz="4" w:space="0" w:color="auto"/>
            </w:tcBorders>
            <w:vAlign w:val="center"/>
          </w:tcPr>
          <w:p w:rsidR="003E5785" w:rsidRDefault="003E5785" w:rsidP="00C752B9">
            <w:pPr>
              <w:rPr>
                <w:sz w:val="18"/>
                <w:szCs w:val="18"/>
              </w:rPr>
            </w:pPr>
          </w:p>
        </w:tc>
      </w:tr>
      <w:tr w:rsidR="003E5785" w:rsidTr="00E67C80">
        <w:tc>
          <w:tcPr>
            <w:tcW w:w="709" w:type="dxa"/>
            <w:tcBorders>
              <w:top w:val="single" w:sz="4" w:space="0" w:color="auto"/>
              <w:left w:val="single" w:sz="4" w:space="0" w:color="auto"/>
              <w:bottom w:val="single" w:sz="4" w:space="0" w:color="auto"/>
              <w:right w:val="single" w:sz="4" w:space="0" w:color="auto"/>
            </w:tcBorders>
          </w:tcPr>
          <w:p w:rsidR="003E5785" w:rsidRPr="00C335DF" w:rsidRDefault="003E5785" w:rsidP="00C752B9">
            <w:pPr>
              <w:spacing w:line="230" w:lineRule="auto"/>
              <w:rPr>
                <w:b/>
              </w:rPr>
            </w:pPr>
            <w:r w:rsidRPr="00C335DF">
              <w:rPr>
                <w:b/>
              </w:rPr>
              <w:t>1.6</w:t>
            </w:r>
          </w:p>
        </w:tc>
        <w:tc>
          <w:tcPr>
            <w:tcW w:w="2382" w:type="dxa"/>
            <w:tcBorders>
              <w:top w:val="single" w:sz="4" w:space="0" w:color="auto"/>
              <w:left w:val="single" w:sz="4" w:space="0" w:color="auto"/>
              <w:bottom w:val="single" w:sz="4" w:space="0" w:color="auto"/>
              <w:right w:val="single" w:sz="4" w:space="0" w:color="auto"/>
            </w:tcBorders>
          </w:tcPr>
          <w:p w:rsidR="003E5785" w:rsidRPr="00C335DF" w:rsidRDefault="003E5785" w:rsidP="00C752B9">
            <w:pPr>
              <w:spacing w:line="230" w:lineRule="auto"/>
              <w:rPr>
                <w:b/>
              </w:rPr>
            </w:pPr>
            <w:r>
              <w:rPr>
                <w:b/>
              </w:rPr>
              <w:t>Основное мероприятие «Федеральный проект «Безопасность дорожного движения» национального проекта «Безопасные и качественные автомобильные дороги»</w:t>
            </w:r>
          </w:p>
        </w:tc>
        <w:tc>
          <w:tcPr>
            <w:tcW w:w="1446" w:type="dxa"/>
            <w:tcBorders>
              <w:top w:val="single" w:sz="4" w:space="0" w:color="auto"/>
              <w:left w:val="single" w:sz="4" w:space="0" w:color="auto"/>
              <w:bottom w:val="single" w:sz="4" w:space="0" w:color="auto"/>
              <w:right w:val="single" w:sz="4" w:space="0" w:color="auto"/>
            </w:tcBorders>
          </w:tcPr>
          <w:p w:rsidR="003E5785" w:rsidRPr="00C335DF" w:rsidRDefault="003E5785" w:rsidP="007359AB">
            <w:pPr>
              <w:spacing w:line="230" w:lineRule="auto"/>
              <w:jc w:val="center"/>
              <w:rPr>
                <w:b/>
              </w:rPr>
            </w:pPr>
            <w:r w:rsidRPr="00C335DF">
              <w:rPr>
                <w:b/>
              </w:rP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3E5785" w:rsidRPr="00C335DF" w:rsidRDefault="003E5785" w:rsidP="007359AB">
            <w:pPr>
              <w:spacing w:line="230" w:lineRule="auto"/>
              <w:jc w:val="center"/>
              <w:rPr>
                <w:b/>
              </w:rPr>
            </w:pPr>
            <w:r w:rsidRPr="00C335DF">
              <w:rPr>
                <w:b/>
              </w:rPr>
              <w:t>По</w:t>
            </w:r>
          </w:p>
          <w:p w:rsidR="003E5785" w:rsidRPr="00C335DF" w:rsidRDefault="003E5785" w:rsidP="007359AB">
            <w:pPr>
              <w:spacing w:line="230" w:lineRule="auto"/>
              <w:jc w:val="center"/>
              <w:rPr>
                <w:b/>
              </w:rPr>
            </w:pPr>
            <w:r w:rsidRPr="00C335DF">
              <w:rPr>
                <w:b/>
              </w:rP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3E5785" w:rsidRPr="00C335DF" w:rsidRDefault="003E5785" w:rsidP="007359AB">
            <w:pPr>
              <w:spacing w:line="230" w:lineRule="auto"/>
              <w:jc w:val="center"/>
              <w:rPr>
                <w:b/>
              </w:rPr>
            </w:pPr>
            <w:r w:rsidRPr="00C335DF">
              <w:rPr>
                <w:b/>
              </w:rP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Pr="00C335DF" w:rsidRDefault="003E5785" w:rsidP="007359AB">
            <w:pPr>
              <w:spacing w:line="230" w:lineRule="auto"/>
              <w:jc w:val="center"/>
              <w:rPr>
                <w:b/>
              </w:rPr>
            </w:pPr>
            <w:r w:rsidRPr="00C335DF">
              <w:rPr>
                <w:b/>
              </w:rPr>
              <w:t>0702</w:t>
            </w:r>
          </w:p>
        </w:tc>
        <w:tc>
          <w:tcPr>
            <w:tcW w:w="1271" w:type="dxa"/>
            <w:gridSpan w:val="2"/>
            <w:tcBorders>
              <w:top w:val="single" w:sz="4" w:space="0" w:color="auto"/>
              <w:left w:val="single" w:sz="4" w:space="0" w:color="auto"/>
              <w:bottom w:val="single" w:sz="4" w:space="0" w:color="auto"/>
              <w:right w:val="single" w:sz="4" w:space="0" w:color="auto"/>
            </w:tcBorders>
          </w:tcPr>
          <w:p w:rsidR="003E5785" w:rsidRPr="00C335DF" w:rsidRDefault="003E5785" w:rsidP="007359AB">
            <w:pPr>
              <w:spacing w:line="230" w:lineRule="auto"/>
              <w:ind w:left="-109"/>
              <w:jc w:val="center"/>
              <w:rPr>
                <w:b/>
                <w:lang w:val="en-US"/>
              </w:rPr>
            </w:pPr>
            <w:r w:rsidRPr="00C335DF">
              <w:rPr>
                <w:b/>
              </w:rPr>
              <w:t>061</w:t>
            </w:r>
            <w:r w:rsidRPr="00C335DF">
              <w:rPr>
                <w:b/>
                <w:lang w:val="en-US"/>
              </w:rPr>
              <w:t>R</w:t>
            </w:r>
            <w:r w:rsidRPr="00C335DF">
              <w:rPr>
                <w:b/>
              </w:rPr>
              <w:t>300000</w:t>
            </w:r>
          </w:p>
        </w:tc>
        <w:tc>
          <w:tcPr>
            <w:tcW w:w="593" w:type="dxa"/>
            <w:gridSpan w:val="2"/>
            <w:tcBorders>
              <w:top w:val="single" w:sz="4" w:space="0" w:color="auto"/>
              <w:left w:val="single" w:sz="4" w:space="0" w:color="auto"/>
              <w:bottom w:val="single" w:sz="4" w:space="0" w:color="auto"/>
              <w:right w:val="single" w:sz="4" w:space="0" w:color="auto"/>
            </w:tcBorders>
          </w:tcPr>
          <w:p w:rsidR="003E5785" w:rsidRPr="00C335DF" w:rsidRDefault="003E5785" w:rsidP="007359AB">
            <w:pPr>
              <w:spacing w:line="230" w:lineRule="auto"/>
              <w:jc w:val="center"/>
              <w:rPr>
                <w:b/>
                <w:lang w:val="en-US"/>
              </w:rPr>
            </w:pPr>
            <w:r w:rsidRPr="00C335DF">
              <w:rPr>
                <w:b/>
              </w:rPr>
              <w:t>0</w:t>
            </w:r>
            <w:r w:rsidRPr="00C335DF">
              <w:rPr>
                <w:b/>
                <w:lang w:val="en-US"/>
              </w:rPr>
              <w:t>00</w:t>
            </w:r>
          </w:p>
        </w:tc>
        <w:tc>
          <w:tcPr>
            <w:tcW w:w="1107" w:type="dxa"/>
            <w:gridSpan w:val="3"/>
            <w:tcBorders>
              <w:top w:val="single" w:sz="4" w:space="0" w:color="auto"/>
              <w:left w:val="single" w:sz="4" w:space="0" w:color="auto"/>
              <w:bottom w:val="single" w:sz="4" w:space="0" w:color="auto"/>
              <w:right w:val="single" w:sz="4" w:space="0" w:color="auto"/>
            </w:tcBorders>
          </w:tcPr>
          <w:p w:rsidR="003E5785" w:rsidRPr="00C335DF" w:rsidRDefault="003E5785" w:rsidP="007359AB">
            <w:pPr>
              <w:spacing w:line="230" w:lineRule="auto"/>
              <w:ind w:right="-85"/>
              <w:jc w:val="center"/>
              <w:rPr>
                <w:b/>
              </w:rPr>
            </w:pPr>
          </w:p>
        </w:tc>
        <w:tc>
          <w:tcPr>
            <w:tcW w:w="969" w:type="dxa"/>
            <w:gridSpan w:val="2"/>
            <w:tcBorders>
              <w:top w:val="single" w:sz="4" w:space="0" w:color="auto"/>
              <w:left w:val="single" w:sz="4" w:space="0" w:color="auto"/>
              <w:bottom w:val="single" w:sz="4" w:space="0" w:color="auto"/>
              <w:right w:val="single" w:sz="4" w:space="0" w:color="auto"/>
            </w:tcBorders>
          </w:tcPr>
          <w:p w:rsidR="003E5785" w:rsidRPr="00C335DF" w:rsidRDefault="003E5785" w:rsidP="00E67C80">
            <w:pPr>
              <w:spacing w:line="230" w:lineRule="auto"/>
              <w:ind w:left="-34" w:right="-108"/>
              <w:jc w:val="center"/>
              <w:rPr>
                <w:b/>
              </w:rPr>
            </w:pPr>
            <w:r>
              <w:rPr>
                <w:b/>
              </w:rPr>
              <w:t>0,0</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C335DF" w:rsidRDefault="003E5785" w:rsidP="00E67C80">
            <w:pPr>
              <w:spacing w:line="230" w:lineRule="auto"/>
              <w:ind w:left="-108" w:right="-177"/>
              <w:jc w:val="center"/>
              <w:rPr>
                <w:b/>
              </w:rPr>
            </w:pPr>
            <w:r>
              <w:rPr>
                <w:b/>
              </w:rPr>
              <w:t>164,0</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C335DF" w:rsidRDefault="003E5785" w:rsidP="00E67C80">
            <w:pPr>
              <w:spacing w:line="230" w:lineRule="auto"/>
              <w:ind w:left="-103" w:right="-103"/>
              <w:jc w:val="center"/>
              <w:rPr>
                <w:b/>
              </w:rPr>
            </w:pPr>
            <w:r>
              <w:rPr>
                <w:b/>
              </w:rPr>
              <w:t>0,0</w:t>
            </w:r>
          </w:p>
        </w:tc>
        <w:tc>
          <w:tcPr>
            <w:tcW w:w="1558" w:type="dxa"/>
            <w:gridSpan w:val="2"/>
            <w:tcBorders>
              <w:top w:val="single" w:sz="4" w:space="0" w:color="auto"/>
              <w:left w:val="single" w:sz="4" w:space="0" w:color="auto"/>
              <w:bottom w:val="single" w:sz="4" w:space="0" w:color="auto"/>
              <w:right w:val="single" w:sz="4" w:space="0" w:color="auto"/>
            </w:tcBorders>
          </w:tcPr>
          <w:p w:rsidR="003E5785" w:rsidRPr="00E81C27" w:rsidRDefault="003E5785" w:rsidP="00C335DF">
            <w:pPr>
              <w:jc w:val="both"/>
              <w:rPr>
                <w:noProof w:val="0"/>
                <w:lang w:eastAsia="ru-RU"/>
              </w:rPr>
            </w:pPr>
            <w:r w:rsidRPr="00E81C27">
              <w:rPr>
                <w:noProof w:val="0"/>
                <w:lang w:eastAsia="ru-RU"/>
              </w:rPr>
              <w:t>Удельный вес детей и подростков, занимающихся в отрядах ЮИД (к общему числу детей от 10 до 16 лет)</w:t>
            </w:r>
          </w:p>
          <w:p w:rsidR="003E5785" w:rsidRPr="00E81C27" w:rsidRDefault="003E5785" w:rsidP="00C335DF">
            <w:pPr>
              <w:spacing w:line="230" w:lineRule="auto"/>
              <w:jc w:val="center"/>
            </w:pPr>
          </w:p>
        </w:tc>
        <w:tc>
          <w:tcPr>
            <w:tcW w:w="685" w:type="dxa"/>
            <w:gridSpan w:val="3"/>
            <w:tcBorders>
              <w:top w:val="single" w:sz="4" w:space="0" w:color="auto"/>
              <w:left w:val="single" w:sz="4" w:space="0" w:color="auto"/>
              <w:bottom w:val="single" w:sz="4" w:space="0" w:color="auto"/>
              <w:right w:val="single" w:sz="4" w:space="0" w:color="auto"/>
            </w:tcBorders>
          </w:tcPr>
          <w:p w:rsidR="003E5785" w:rsidRPr="00E81C27" w:rsidRDefault="003E5785" w:rsidP="00C335DF">
            <w:pPr>
              <w:spacing w:line="230" w:lineRule="auto"/>
              <w:jc w:val="center"/>
            </w:pPr>
            <w:r w:rsidRPr="00E81C27">
              <w:t>3,7</w:t>
            </w:r>
          </w:p>
        </w:tc>
        <w:tc>
          <w:tcPr>
            <w:tcW w:w="567" w:type="dxa"/>
            <w:tcBorders>
              <w:top w:val="single" w:sz="4" w:space="0" w:color="auto"/>
              <w:left w:val="single" w:sz="4" w:space="0" w:color="auto"/>
              <w:bottom w:val="single" w:sz="4" w:space="0" w:color="auto"/>
              <w:right w:val="single" w:sz="4" w:space="0" w:color="auto"/>
            </w:tcBorders>
          </w:tcPr>
          <w:p w:rsidR="003E5785" w:rsidRPr="00E81C27" w:rsidRDefault="003E5785" w:rsidP="00C335DF">
            <w:pPr>
              <w:spacing w:line="230" w:lineRule="auto"/>
              <w:jc w:val="center"/>
            </w:pPr>
            <w:r w:rsidRPr="00E81C27">
              <w:t>3,7</w:t>
            </w:r>
          </w:p>
        </w:tc>
        <w:tc>
          <w:tcPr>
            <w:tcW w:w="544" w:type="dxa"/>
            <w:gridSpan w:val="2"/>
            <w:tcBorders>
              <w:top w:val="single" w:sz="4" w:space="0" w:color="auto"/>
              <w:left w:val="single" w:sz="4" w:space="0" w:color="auto"/>
              <w:bottom w:val="single" w:sz="4" w:space="0" w:color="auto"/>
              <w:right w:val="single" w:sz="4" w:space="0" w:color="auto"/>
            </w:tcBorders>
          </w:tcPr>
          <w:p w:rsidR="003E5785" w:rsidRDefault="003E5785" w:rsidP="00C335DF">
            <w:pPr>
              <w:spacing w:line="230" w:lineRule="auto"/>
              <w:jc w:val="center"/>
            </w:pPr>
            <w:r w:rsidRPr="00E81C27">
              <w:t>3,7</w:t>
            </w:r>
          </w:p>
          <w:p w:rsidR="003E5785" w:rsidRPr="00062C76" w:rsidRDefault="003E5785" w:rsidP="00C335DF"/>
          <w:p w:rsidR="003E5785" w:rsidRPr="00062C76" w:rsidRDefault="003E5785" w:rsidP="00C335DF"/>
          <w:p w:rsidR="003E5785" w:rsidRPr="00062C76" w:rsidRDefault="003E5785" w:rsidP="00C335DF"/>
          <w:p w:rsidR="003E5785" w:rsidRPr="00062C76" w:rsidRDefault="003E5785" w:rsidP="00C335DF"/>
          <w:p w:rsidR="003E5785" w:rsidRPr="00062C76" w:rsidRDefault="003E5785" w:rsidP="00C335DF"/>
          <w:p w:rsidR="003E5785" w:rsidRDefault="003E5785" w:rsidP="00C335DF"/>
          <w:p w:rsidR="003E5785" w:rsidRDefault="003E5785" w:rsidP="00C335DF"/>
          <w:p w:rsidR="003E5785" w:rsidRPr="00062C76" w:rsidRDefault="003E5785" w:rsidP="00C335DF"/>
        </w:tc>
      </w:tr>
      <w:tr w:rsidR="003E5785" w:rsidTr="00E67C80">
        <w:tc>
          <w:tcPr>
            <w:tcW w:w="709" w:type="dxa"/>
            <w:vMerge w:val="restart"/>
            <w:tcBorders>
              <w:top w:val="single" w:sz="4" w:space="0" w:color="auto"/>
              <w:left w:val="single" w:sz="4" w:space="0" w:color="auto"/>
              <w:right w:val="single" w:sz="4" w:space="0" w:color="auto"/>
            </w:tcBorders>
          </w:tcPr>
          <w:p w:rsidR="003E5785" w:rsidRDefault="003E5785" w:rsidP="00C752B9">
            <w:pPr>
              <w:spacing w:line="230" w:lineRule="auto"/>
            </w:pPr>
            <w:r>
              <w:t>1.6.1</w:t>
            </w:r>
          </w:p>
        </w:tc>
        <w:tc>
          <w:tcPr>
            <w:tcW w:w="2382" w:type="dxa"/>
            <w:vMerge w:val="restart"/>
            <w:tcBorders>
              <w:top w:val="single" w:sz="4" w:space="0" w:color="auto"/>
              <w:left w:val="single" w:sz="4" w:space="0" w:color="auto"/>
              <w:right w:val="single" w:sz="4" w:space="0" w:color="auto"/>
            </w:tcBorders>
          </w:tcPr>
          <w:p w:rsidR="003E5785" w:rsidRPr="00E81C27" w:rsidRDefault="003E5785" w:rsidP="002F7AFD">
            <w:pPr>
              <w:spacing w:line="230" w:lineRule="auto"/>
              <w:rPr>
                <w:noProof w:val="0"/>
                <w:lang w:eastAsia="ru-RU"/>
              </w:rPr>
            </w:pPr>
            <w:r w:rsidRPr="00E81C27">
              <w:rPr>
                <w:noProof w:val="0"/>
                <w:lang w:eastAsia="ru-RU"/>
              </w:rPr>
              <w:t>Обеспечение профилактики детского дорожно-транспортного травматизма</w:t>
            </w:r>
            <w:r>
              <w:rPr>
                <w:noProof w:val="0"/>
                <w:lang w:eastAsia="ru-RU"/>
              </w:rPr>
              <w:t xml:space="preserve"> в рамках регионального проекта «Безопасность дорожного движения»</w:t>
            </w:r>
          </w:p>
        </w:tc>
        <w:tc>
          <w:tcPr>
            <w:tcW w:w="1446" w:type="dxa"/>
            <w:vMerge w:val="restart"/>
            <w:tcBorders>
              <w:top w:val="single" w:sz="4" w:space="0" w:color="auto"/>
              <w:left w:val="single" w:sz="4" w:space="0" w:color="auto"/>
              <w:right w:val="single" w:sz="4" w:space="0" w:color="auto"/>
            </w:tcBorders>
          </w:tcPr>
          <w:p w:rsidR="003E5785" w:rsidRPr="00E81C27" w:rsidRDefault="003E5785" w:rsidP="007359AB">
            <w:pPr>
              <w:spacing w:line="230" w:lineRule="auto"/>
              <w:jc w:val="center"/>
            </w:pPr>
            <w:r w:rsidRPr="00E81C27">
              <w:t>Управление образования</w:t>
            </w:r>
          </w:p>
        </w:tc>
        <w:tc>
          <w:tcPr>
            <w:tcW w:w="708" w:type="dxa"/>
            <w:gridSpan w:val="2"/>
            <w:vMerge w:val="restart"/>
            <w:tcBorders>
              <w:top w:val="single" w:sz="4" w:space="0" w:color="auto"/>
              <w:left w:val="single" w:sz="4" w:space="0" w:color="auto"/>
              <w:right w:val="single" w:sz="4" w:space="0" w:color="auto"/>
            </w:tcBorders>
          </w:tcPr>
          <w:p w:rsidR="003E5785" w:rsidRDefault="003E5785" w:rsidP="007359AB">
            <w:pPr>
              <w:spacing w:line="230" w:lineRule="auto"/>
              <w:jc w:val="center"/>
            </w:pPr>
            <w:r>
              <w:t>По</w:t>
            </w:r>
          </w:p>
          <w:p w:rsidR="003E5785" w:rsidRDefault="003E5785"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3E5785" w:rsidRPr="00E81C27" w:rsidRDefault="003E5785" w:rsidP="007359AB">
            <w:pPr>
              <w:spacing w:line="230" w:lineRule="auto"/>
              <w:jc w:val="center"/>
            </w:pPr>
            <w:r w:rsidRPr="00E81C27">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Pr="00E81C27" w:rsidRDefault="003E5785" w:rsidP="007359AB">
            <w:pPr>
              <w:spacing w:line="230" w:lineRule="auto"/>
              <w:jc w:val="center"/>
            </w:pPr>
            <w:r w:rsidRPr="00E81C27">
              <w:t>0702</w:t>
            </w:r>
          </w:p>
        </w:tc>
        <w:tc>
          <w:tcPr>
            <w:tcW w:w="1271" w:type="dxa"/>
            <w:gridSpan w:val="2"/>
            <w:tcBorders>
              <w:top w:val="single" w:sz="4" w:space="0" w:color="auto"/>
              <w:left w:val="single" w:sz="4" w:space="0" w:color="auto"/>
              <w:bottom w:val="single" w:sz="4" w:space="0" w:color="auto"/>
              <w:right w:val="single" w:sz="4" w:space="0" w:color="auto"/>
            </w:tcBorders>
          </w:tcPr>
          <w:p w:rsidR="003E5785" w:rsidRPr="00E81C27" w:rsidRDefault="003E5785" w:rsidP="007359AB">
            <w:pPr>
              <w:spacing w:line="230" w:lineRule="auto"/>
              <w:ind w:left="-109"/>
              <w:jc w:val="center"/>
              <w:rPr>
                <w:lang w:val="en-US"/>
              </w:rPr>
            </w:pPr>
            <w:r w:rsidRPr="00E81C27">
              <w:t>061</w:t>
            </w:r>
            <w:r w:rsidRPr="00E81C27">
              <w:rPr>
                <w:lang w:val="en-US"/>
              </w:rPr>
              <w:t>R</w:t>
            </w:r>
            <w:r w:rsidRPr="00E81C27">
              <w:t>37136</w:t>
            </w:r>
            <w:r w:rsidRPr="00E81C27">
              <w:rPr>
                <w:lang w:val="en-US"/>
              </w:rPr>
              <w:t>S</w:t>
            </w:r>
          </w:p>
        </w:tc>
        <w:tc>
          <w:tcPr>
            <w:tcW w:w="593" w:type="dxa"/>
            <w:gridSpan w:val="2"/>
            <w:tcBorders>
              <w:top w:val="single" w:sz="4" w:space="0" w:color="auto"/>
              <w:left w:val="single" w:sz="4" w:space="0" w:color="auto"/>
              <w:bottom w:val="single" w:sz="4" w:space="0" w:color="auto"/>
              <w:right w:val="single" w:sz="4" w:space="0" w:color="auto"/>
            </w:tcBorders>
          </w:tcPr>
          <w:p w:rsidR="003E5785" w:rsidRPr="00E81C27" w:rsidRDefault="003E5785" w:rsidP="007359AB">
            <w:pPr>
              <w:spacing w:line="230" w:lineRule="auto"/>
              <w:jc w:val="center"/>
              <w:rPr>
                <w:lang w:val="en-US"/>
              </w:rPr>
            </w:pPr>
            <w:r w:rsidRPr="00E81C27">
              <w:rPr>
                <w:lang w:val="en-US"/>
              </w:rPr>
              <w:t>600</w:t>
            </w:r>
          </w:p>
        </w:tc>
        <w:tc>
          <w:tcPr>
            <w:tcW w:w="1107" w:type="dxa"/>
            <w:gridSpan w:val="3"/>
            <w:tcBorders>
              <w:top w:val="single" w:sz="4" w:space="0" w:color="auto"/>
              <w:left w:val="single" w:sz="4" w:space="0" w:color="auto"/>
              <w:bottom w:val="single" w:sz="4" w:space="0" w:color="auto"/>
              <w:right w:val="single" w:sz="4" w:space="0" w:color="auto"/>
            </w:tcBorders>
          </w:tcPr>
          <w:p w:rsidR="003E5785" w:rsidRPr="00E81C27" w:rsidRDefault="003E5785" w:rsidP="007359AB">
            <w:pPr>
              <w:spacing w:line="230" w:lineRule="auto"/>
              <w:ind w:right="-85"/>
              <w:jc w:val="center"/>
            </w:pPr>
            <w:r w:rsidRPr="00E81C27">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3E5785" w:rsidRPr="00E81C27" w:rsidRDefault="003E5785" w:rsidP="00E67C80">
            <w:pPr>
              <w:spacing w:line="230" w:lineRule="auto"/>
              <w:jc w:val="center"/>
            </w:pPr>
            <w:r w:rsidRPr="00E81C27">
              <w:t>0,0</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E81C27" w:rsidRDefault="003E5785" w:rsidP="00E67C80">
            <w:pPr>
              <w:spacing w:line="230" w:lineRule="auto"/>
              <w:jc w:val="center"/>
            </w:pPr>
            <w:r>
              <w:t>143,0</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E81C27" w:rsidRDefault="003E5785" w:rsidP="00E67C80">
            <w:pPr>
              <w:spacing w:line="230" w:lineRule="auto"/>
              <w:jc w:val="center"/>
            </w:pPr>
            <w:r>
              <w:t>0,0</w:t>
            </w:r>
          </w:p>
        </w:tc>
        <w:tc>
          <w:tcPr>
            <w:tcW w:w="1558" w:type="dxa"/>
            <w:gridSpan w:val="2"/>
            <w:vMerge w:val="restart"/>
            <w:tcBorders>
              <w:top w:val="single" w:sz="4" w:space="0" w:color="auto"/>
              <w:left w:val="single" w:sz="4" w:space="0" w:color="auto"/>
              <w:right w:val="single" w:sz="4" w:space="0" w:color="auto"/>
            </w:tcBorders>
            <w:vAlign w:val="center"/>
          </w:tcPr>
          <w:p w:rsidR="003E5785" w:rsidRDefault="003E5785" w:rsidP="00C752B9">
            <w:pPr>
              <w:spacing w:line="230" w:lineRule="auto"/>
              <w:jc w:val="center"/>
            </w:pPr>
          </w:p>
        </w:tc>
        <w:tc>
          <w:tcPr>
            <w:tcW w:w="685" w:type="dxa"/>
            <w:gridSpan w:val="3"/>
            <w:vMerge w:val="restart"/>
            <w:tcBorders>
              <w:top w:val="single" w:sz="4" w:space="0" w:color="auto"/>
              <w:left w:val="single" w:sz="4" w:space="0" w:color="auto"/>
              <w:right w:val="single" w:sz="4" w:space="0" w:color="auto"/>
            </w:tcBorders>
          </w:tcPr>
          <w:p w:rsidR="003E5785" w:rsidRDefault="003E5785" w:rsidP="00C752B9">
            <w:pPr>
              <w:spacing w:line="230" w:lineRule="auto"/>
              <w:jc w:val="center"/>
            </w:pPr>
          </w:p>
        </w:tc>
        <w:tc>
          <w:tcPr>
            <w:tcW w:w="567" w:type="dxa"/>
            <w:vMerge w:val="restart"/>
            <w:tcBorders>
              <w:top w:val="single" w:sz="4" w:space="0" w:color="auto"/>
              <w:left w:val="single" w:sz="4" w:space="0" w:color="auto"/>
              <w:right w:val="single" w:sz="4" w:space="0" w:color="auto"/>
            </w:tcBorders>
          </w:tcPr>
          <w:p w:rsidR="003E5785" w:rsidRDefault="003E5785" w:rsidP="00C752B9">
            <w:pPr>
              <w:spacing w:line="230" w:lineRule="auto"/>
              <w:jc w:val="center"/>
            </w:pPr>
          </w:p>
        </w:tc>
        <w:tc>
          <w:tcPr>
            <w:tcW w:w="544" w:type="dxa"/>
            <w:gridSpan w:val="2"/>
            <w:vMerge w:val="restart"/>
            <w:tcBorders>
              <w:top w:val="single" w:sz="4" w:space="0" w:color="auto"/>
              <w:left w:val="single" w:sz="4" w:space="0" w:color="auto"/>
              <w:right w:val="single" w:sz="4" w:space="0" w:color="auto"/>
            </w:tcBorders>
          </w:tcPr>
          <w:p w:rsidR="003E5785" w:rsidRDefault="003E5785" w:rsidP="00C752B9">
            <w:pPr>
              <w:spacing w:line="230" w:lineRule="auto"/>
              <w:jc w:val="center"/>
            </w:pPr>
          </w:p>
        </w:tc>
      </w:tr>
      <w:tr w:rsidR="003E5785" w:rsidTr="00E67C80">
        <w:tc>
          <w:tcPr>
            <w:tcW w:w="709" w:type="dxa"/>
            <w:vMerge/>
            <w:tcBorders>
              <w:left w:val="single" w:sz="4" w:space="0" w:color="auto"/>
              <w:bottom w:val="single" w:sz="4" w:space="0" w:color="auto"/>
              <w:right w:val="single" w:sz="4" w:space="0" w:color="auto"/>
            </w:tcBorders>
          </w:tcPr>
          <w:p w:rsidR="003E5785" w:rsidRDefault="003E5785" w:rsidP="00C752B9">
            <w:pPr>
              <w:spacing w:line="230" w:lineRule="auto"/>
            </w:pPr>
          </w:p>
        </w:tc>
        <w:tc>
          <w:tcPr>
            <w:tcW w:w="2382" w:type="dxa"/>
            <w:vMerge/>
            <w:tcBorders>
              <w:left w:val="single" w:sz="4" w:space="0" w:color="auto"/>
              <w:bottom w:val="single" w:sz="4" w:space="0" w:color="auto"/>
              <w:right w:val="single" w:sz="4" w:space="0" w:color="auto"/>
            </w:tcBorders>
          </w:tcPr>
          <w:p w:rsidR="003E5785" w:rsidRPr="007D107B" w:rsidRDefault="003E5785" w:rsidP="002F7AFD">
            <w:pPr>
              <w:spacing w:line="230" w:lineRule="auto"/>
              <w:rPr>
                <w:noProof w:val="0"/>
                <w:highlight w:val="yellow"/>
                <w:lang w:eastAsia="ru-RU"/>
              </w:rPr>
            </w:pPr>
          </w:p>
        </w:tc>
        <w:tc>
          <w:tcPr>
            <w:tcW w:w="1446" w:type="dxa"/>
            <w:vMerge/>
            <w:tcBorders>
              <w:left w:val="single" w:sz="4" w:space="0" w:color="auto"/>
              <w:bottom w:val="single" w:sz="4" w:space="0" w:color="auto"/>
              <w:right w:val="single" w:sz="4" w:space="0" w:color="auto"/>
            </w:tcBorders>
          </w:tcPr>
          <w:p w:rsidR="003E5785" w:rsidRPr="007D107B" w:rsidRDefault="003E5785" w:rsidP="007359AB">
            <w:pPr>
              <w:spacing w:line="230" w:lineRule="auto"/>
              <w:jc w:val="center"/>
              <w:rPr>
                <w:highlight w:val="yellow"/>
              </w:rPr>
            </w:pPr>
          </w:p>
        </w:tc>
        <w:tc>
          <w:tcPr>
            <w:tcW w:w="708" w:type="dxa"/>
            <w:gridSpan w:val="2"/>
            <w:vMerge/>
            <w:tcBorders>
              <w:left w:val="single" w:sz="4" w:space="0" w:color="auto"/>
              <w:bottom w:val="single" w:sz="4" w:space="0" w:color="auto"/>
              <w:right w:val="single" w:sz="4" w:space="0" w:color="auto"/>
            </w:tcBorders>
          </w:tcPr>
          <w:p w:rsidR="003E5785" w:rsidRPr="007D107B" w:rsidRDefault="003E5785" w:rsidP="007359AB">
            <w:pPr>
              <w:spacing w:line="230" w:lineRule="auto"/>
              <w:jc w:val="center"/>
              <w:rPr>
                <w:highlight w:val="yellow"/>
              </w:rPr>
            </w:pPr>
          </w:p>
        </w:tc>
        <w:tc>
          <w:tcPr>
            <w:tcW w:w="597" w:type="dxa"/>
            <w:gridSpan w:val="3"/>
            <w:tcBorders>
              <w:top w:val="single" w:sz="4" w:space="0" w:color="auto"/>
              <w:left w:val="single" w:sz="4" w:space="0" w:color="auto"/>
              <w:bottom w:val="single" w:sz="4" w:space="0" w:color="auto"/>
              <w:right w:val="single" w:sz="4" w:space="0" w:color="auto"/>
            </w:tcBorders>
          </w:tcPr>
          <w:p w:rsidR="003E5785" w:rsidRPr="00E81C27" w:rsidRDefault="003E5785" w:rsidP="007359AB">
            <w:pPr>
              <w:spacing w:line="230" w:lineRule="auto"/>
              <w:jc w:val="center"/>
            </w:pPr>
            <w:r w:rsidRPr="00E81C27">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Pr="00E81C27" w:rsidRDefault="003E5785" w:rsidP="007359AB">
            <w:pPr>
              <w:spacing w:line="230" w:lineRule="auto"/>
              <w:jc w:val="center"/>
            </w:pPr>
            <w:r w:rsidRPr="00E81C27">
              <w:t>0702</w:t>
            </w:r>
          </w:p>
        </w:tc>
        <w:tc>
          <w:tcPr>
            <w:tcW w:w="1271" w:type="dxa"/>
            <w:gridSpan w:val="2"/>
            <w:tcBorders>
              <w:top w:val="single" w:sz="4" w:space="0" w:color="auto"/>
              <w:left w:val="single" w:sz="4" w:space="0" w:color="auto"/>
              <w:bottom w:val="single" w:sz="4" w:space="0" w:color="auto"/>
              <w:right w:val="single" w:sz="4" w:space="0" w:color="auto"/>
            </w:tcBorders>
          </w:tcPr>
          <w:p w:rsidR="003E5785" w:rsidRPr="00E81C27" w:rsidRDefault="003E5785" w:rsidP="007359AB">
            <w:pPr>
              <w:spacing w:line="230" w:lineRule="auto"/>
              <w:ind w:left="-109"/>
              <w:jc w:val="center"/>
              <w:rPr>
                <w:lang w:val="en-US"/>
              </w:rPr>
            </w:pPr>
            <w:r w:rsidRPr="00E81C27">
              <w:t>061</w:t>
            </w:r>
            <w:r w:rsidRPr="00E81C27">
              <w:rPr>
                <w:lang w:val="en-US"/>
              </w:rPr>
              <w:t>R37136M</w:t>
            </w:r>
          </w:p>
        </w:tc>
        <w:tc>
          <w:tcPr>
            <w:tcW w:w="593" w:type="dxa"/>
            <w:gridSpan w:val="2"/>
            <w:tcBorders>
              <w:top w:val="single" w:sz="4" w:space="0" w:color="auto"/>
              <w:left w:val="single" w:sz="4" w:space="0" w:color="auto"/>
              <w:bottom w:val="single" w:sz="4" w:space="0" w:color="auto"/>
              <w:right w:val="single" w:sz="4" w:space="0" w:color="auto"/>
            </w:tcBorders>
          </w:tcPr>
          <w:p w:rsidR="003E5785" w:rsidRPr="00E81C27" w:rsidRDefault="003E5785" w:rsidP="007359AB">
            <w:pPr>
              <w:spacing w:line="230" w:lineRule="auto"/>
              <w:jc w:val="center"/>
              <w:rPr>
                <w:lang w:val="en-US"/>
              </w:rPr>
            </w:pPr>
            <w:r w:rsidRPr="00E81C27">
              <w:rPr>
                <w:lang w:val="en-US"/>
              </w:rPr>
              <w:t>600</w:t>
            </w:r>
          </w:p>
        </w:tc>
        <w:tc>
          <w:tcPr>
            <w:tcW w:w="1107" w:type="dxa"/>
            <w:gridSpan w:val="3"/>
            <w:tcBorders>
              <w:top w:val="single" w:sz="4" w:space="0" w:color="auto"/>
              <w:left w:val="single" w:sz="4" w:space="0" w:color="auto"/>
              <w:bottom w:val="single" w:sz="4" w:space="0" w:color="auto"/>
              <w:right w:val="single" w:sz="4" w:space="0" w:color="auto"/>
            </w:tcBorders>
          </w:tcPr>
          <w:p w:rsidR="003E5785" w:rsidRPr="00E81C27" w:rsidRDefault="003E5785" w:rsidP="007359AB">
            <w:pPr>
              <w:spacing w:line="230" w:lineRule="auto"/>
              <w:jc w:val="center"/>
            </w:pPr>
            <w:r w:rsidRPr="00E81C27">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3E5785" w:rsidRPr="00E81C27" w:rsidRDefault="003E5785" w:rsidP="00E67C80">
            <w:pPr>
              <w:spacing w:line="230" w:lineRule="auto"/>
              <w:jc w:val="center"/>
            </w:pPr>
            <w:r w:rsidRPr="00E81C27">
              <w:t>0,0</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E81C27" w:rsidRDefault="003E5785" w:rsidP="00E67C80">
            <w:pPr>
              <w:spacing w:line="230" w:lineRule="auto"/>
              <w:jc w:val="center"/>
            </w:pPr>
            <w:r>
              <w:t>21,0</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E81C27" w:rsidRDefault="003E5785" w:rsidP="00E67C80">
            <w:pPr>
              <w:spacing w:line="230" w:lineRule="auto"/>
              <w:jc w:val="center"/>
            </w:pPr>
            <w:r>
              <w:t>0,0</w:t>
            </w:r>
          </w:p>
        </w:tc>
        <w:tc>
          <w:tcPr>
            <w:tcW w:w="1558" w:type="dxa"/>
            <w:gridSpan w:val="2"/>
            <w:vMerge/>
            <w:tcBorders>
              <w:left w:val="single" w:sz="4" w:space="0" w:color="auto"/>
              <w:bottom w:val="single" w:sz="4" w:space="0" w:color="auto"/>
              <w:right w:val="single" w:sz="4" w:space="0" w:color="auto"/>
            </w:tcBorders>
            <w:vAlign w:val="center"/>
          </w:tcPr>
          <w:p w:rsidR="003E5785" w:rsidRDefault="003E5785" w:rsidP="00C752B9">
            <w:pPr>
              <w:spacing w:line="230" w:lineRule="auto"/>
              <w:jc w:val="center"/>
            </w:pPr>
          </w:p>
        </w:tc>
        <w:tc>
          <w:tcPr>
            <w:tcW w:w="685" w:type="dxa"/>
            <w:gridSpan w:val="3"/>
            <w:vMerge/>
            <w:tcBorders>
              <w:left w:val="single" w:sz="4" w:space="0" w:color="auto"/>
              <w:bottom w:val="single" w:sz="4" w:space="0" w:color="auto"/>
              <w:right w:val="single" w:sz="4" w:space="0" w:color="auto"/>
            </w:tcBorders>
          </w:tcPr>
          <w:p w:rsidR="003E5785" w:rsidRDefault="003E5785" w:rsidP="00C752B9">
            <w:pPr>
              <w:spacing w:line="230" w:lineRule="auto"/>
              <w:jc w:val="center"/>
            </w:pPr>
          </w:p>
        </w:tc>
        <w:tc>
          <w:tcPr>
            <w:tcW w:w="567" w:type="dxa"/>
            <w:vMerge/>
            <w:tcBorders>
              <w:left w:val="single" w:sz="4" w:space="0" w:color="auto"/>
              <w:bottom w:val="single" w:sz="4" w:space="0" w:color="auto"/>
              <w:right w:val="single" w:sz="4" w:space="0" w:color="auto"/>
            </w:tcBorders>
          </w:tcPr>
          <w:p w:rsidR="003E5785" w:rsidRDefault="003E5785" w:rsidP="00C752B9">
            <w:pPr>
              <w:spacing w:line="230" w:lineRule="auto"/>
              <w:jc w:val="center"/>
            </w:pPr>
          </w:p>
        </w:tc>
        <w:tc>
          <w:tcPr>
            <w:tcW w:w="544" w:type="dxa"/>
            <w:gridSpan w:val="2"/>
            <w:vMerge/>
            <w:tcBorders>
              <w:left w:val="single" w:sz="4" w:space="0" w:color="auto"/>
              <w:bottom w:val="single" w:sz="4" w:space="0" w:color="auto"/>
              <w:right w:val="single" w:sz="4" w:space="0" w:color="auto"/>
            </w:tcBorders>
          </w:tcPr>
          <w:p w:rsidR="003E5785" w:rsidRDefault="003E5785" w:rsidP="00C752B9">
            <w:pPr>
              <w:spacing w:line="230" w:lineRule="auto"/>
              <w:jc w:val="center"/>
            </w:pPr>
          </w:p>
        </w:tc>
      </w:tr>
      <w:tr w:rsidR="00291A0F" w:rsidTr="00E67C80">
        <w:tc>
          <w:tcPr>
            <w:tcW w:w="709" w:type="dxa"/>
            <w:tcBorders>
              <w:top w:val="single" w:sz="4" w:space="0" w:color="auto"/>
              <w:left w:val="single" w:sz="4" w:space="0" w:color="auto"/>
              <w:bottom w:val="single" w:sz="4" w:space="0" w:color="auto"/>
              <w:right w:val="single" w:sz="4" w:space="0" w:color="auto"/>
            </w:tcBorders>
          </w:tcPr>
          <w:p w:rsidR="00291A0F" w:rsidRPr="00321486" w:rsidRDefault="00291A0F" w:rsidP="00C752B9">
            <w:pPr>
              <w:spacing w:line="230" w:lineRule="auto"/>
              <w:rPr>
                <w:b/>
                <w:lang w:val="en-US"/>
              </w:rPr>
            </w:pPr>
            <w:r w:rsidRPr="00321486">
              <w:rPr>
                <w:b/>
                <w:lang w:val="en-US"/>
              </w:rPr>
              <w:t>1.7</w:t>
            </w:r>
          </w:p>
        </w:tc>
        <w:tc>
          <w:tcPr>
            <w:tcW w:w="2382" w:type="dxa"/>
            <w:tcBorders>
              <w:top w:val="single" w:sz="4" w:space="0" w:color="auto"/>
              <w:left w:val="single" w:sz="4" w:space="0" w:color="auto"/>
              <w:bottom w:val="single" w:sz="4" w:space="0" w:color="auto"/>
              <w:right w:val="single" w:sz="4" w:space="0" w:color="auto"/>
            </w:tcBorders>
          </w:tcPr>
          <w:p w:rsidR="00291A0F" w:rsidRPr="00F43250" w:rsidRDefault="00291A0F" w:rsidP="00AF5DA6">
            <w:pPr>
              <w:rPr>
                <w:b/>
                <w:sz w:val="24"/>
                <w:szCs w:val="24"/>
              </w:rPr>
            </w:pPr>
            <w:r>
              <w:rPr>
                <w:b/>
              </w:rPr>
              <w:t xml:space="preserve">Основное мероприятие «Федеральный проект «Современная школа»  национального проекта </w:t>
            </w:r>
            <w:r w:rsidRPr="0057703E">
              <w:rPr>
                <w:b/>
              </w:rPr>
              <w:t>"Образование"</w:t>
            </w:r>
          </w:p>
        </w:tc>
        <w:tc>
          <w:tcPr>
            <w:tcW w:w="1446" w:type="dxa"/>
            <w:tcBorders>
              <w:top w:val="single" w:sz="4" w:space="0" w:color="auto"/>
              <w:left w:val="single" w:sz="4" w:space="0" w:color="auto"/>
              <w:bottom w:val="single" w:sz="4" w:space="0" w:color="auto"/>
              <w:right w:val="single" w:sz="4" w:space="0" w:color="auto"/>
            </w:tcBorders>
          </w:tcPr>
          <w:p w:rsidR="00291A0F" w:rsidRPr="00C335DF" w:rsidRDefault="00291A0F" w:rsidP="000B1173">
            <w:pPr>
              <w:spacing w:line="230" w:lineRule="auto"/>
              <w:jc w:val="center"/>
              <w:rPr>
                <w:b/>
              </w:rPr>
            </w:pPr>
            <w:r w:rsidRPr="00C335DF">
              <w:rPr>
                <w:b/>
              </w:rP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291A0F" w:rsidRPr="00C335DF" w:rsidRDefault="00291A0F" w:rsidP="000B1173">
            <w:pPr>
              <w:spacing w:line="230" w:lineRule="auto"/>
              <w:jc w:val="center"/>
              <w:rPr>
                <w:b/>
              </w:rPr>
            </w:pPr>
            <w:r w:rsidRPr="00C335DF">
              <w:rPr>
                <w:b/>
              </w:rPr>
              <w:t>По</w:t>
            </w:r>
          </w:p>
          <w:p w:rsidR="00291A0F" w:rsidRPr="00C335DF" w:rsidRDefault="00291A0F" w:rsidP="000B1173">
            <w:pPr>
              <w:spacing w:line="230" w:lineRule="auto"/>
              <w:jc w:val="center"/>
              <w:rPr>
                <w:b/>
              </w:rPr>
            </w:pPr>
            <w:r w:rsidRPr="00C335DF">
              <w:rPr>
                <w:b/>
              </w:rP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291A0F" w:rsidRDefault="00291A0F" w:rsidP="007359AB">
            <w:pPr>
              <w:spacing w:line="230" w:lineRule="auto"/>
              <w:jc w:val="center"/>
              <w:rPr>
                <w:b/>
              </w:rPr>
            </w:pPr>
            <w:r>
              <w:rPr>
                <w:b/>
              </w:rPr>
              <w:t>773</w:t>
            </w:r>
          </w:p>
        </w:tc>
        <w:tc>
          <w:tcPr>
            <w:tcW w:w="708" w:type="dxa"/>
            <w:gridSpan w:val="2"/>
            <w:tcBorders>
              <w:top w:val="single" w:sz="4" w:space="0" w:color="auto"/>
              <w:left w:val="single" w:sz="4" w:space="0" w:color="auto"/>
              <w:bottom w:val="single" w:sz="4" w:space="0" w:color="auto"/>
              <w:right w:val="single" w:sz="4" w:space="0" w:color="auto"/>
            </w:tcBorders>
          </w:tcPr>
          <w:p w:rsidR="00291A0F" w:rsidRPr="00237AD7" w:rsidRDefault="00291A0F" w:rsidP="007359AB">
            <w:pPr>
              <w:spacing w:line="230" w:lineRule="auto"/>
              <w:jc w:val="center"/>
              <w:rPr>
                <w:b/>
              </w:rPr>
            </w:pPr>
            <w:r w:rsidRPr="00237AD7">
              <w:rPr>
                <w:b/>
              </w:rPr>
              <w:t>0702</w:t>
            </w:r>
          </w:p>
        </w:tc>
        <w:tc>
          <w:tcPr>
            <w:tcW w:w="1271" w:type="dxa"/>
            <w:gridSpan w:val="2"/>
            <w:tcBorders>
              <w:top w:val="single" w:sz="4" w:space="0" w:color="auto"/>
              <w:left w:val="single" w:sz="4" w:space="0" w:color="auto"/>
              <w:bottom w:val="single" w:sz="4" w:space="0" w:color="auto"/>
              <w:right w:val="single" w:sz="4" w:space="0" w:color="auto"/>
            </w:tcBorders>
          </w:tcPr>
          <w:p w:rsidR="00291A0F" w:rsidRDefault="00291A0F" w:rsidP="00291A0F">
            <w:pPr>
              <w:spacing w:line="230" w:lineRule="auto"/>
              <w:ind w:left="-109" w:right="-108"/>
              <w:jc w:val="center"/>
              <w:rPr>
                <w:b/>
              </w:rPr>
            </w:pPr>
            <w:r>
              <w:rPr>
                <w:b/>
              </w:rPr>
              <w:t>061Е100000</w:t>
            </w:r>
          </w:p>
        </w:tc>
        <w:tc>
          <w:tcPr>
            <w:tcW w:w="593" w:type="dxa"/>
            <w:gridSpan w:val="2"/>
            <w:tcBorders>
              <w:top w:val="single" w:sz="4" w:space="0" w:color="auto"/>
              <w:left w:val="single" w:sz="4" w:space="0" w:color="auto"/>
              <w:bottom w:val="single" w:sz="4" w:space="0" w:color="auto"/>
              <w:right w:val="single" w:sz="4" w:space="0" w:color="auto"/>
            </w:tcBorders>
          </w:tcPr>
          <w:p w:rsidR="00291A0F" w:rsidRPr="00291A0F" w:rsidRDefault="00291A0F" w:rsidP="007359AB">
            <w:pPr>
              <w:spacing w:line="230" w:lineRule="auto"/>
              <w:jc w:val="center"/>
              <w:rPr>
                <w:b/>
              </w:rPr>
            </w:pPr>
            <w:r w:rsidRPr="00291A0F">
              <w:rPr>
                <w:b/>
              </w:rPr>
              <w:t>000</w:t>
            </w:r>
          </w:p>
        </w:tc>
        <w:tc>
          <w:tcPr>
            <w:tcW w:w="1107" w:type="dxa"/>
            <w:gridSpan w:val="3"/>
            <w:tcBorders>
              <w:top w:val="single" w:sz="4" w:space="0" w:color="auto"/>
              <w:left w:val="single" w:sz="4" w:space="0" w:color="auto"/>
              <w:bottom w:val="single" w:sz="4" w:space="0" w:color="auto"/>
              <w:right w:val="single" w:sz="4" w:space="0" w:color="auto"/>
            </w:tcBorders>
          </w:tcPr>
          <w:p w:rsidR="00291A0F" w:rsidRDefault="00291A0F" w:rsidP="007359AB">
            <w:pPr>
              <w:spacing w:line="230" w:lineRule="auto"/>
              <w:jc w:val="center"/>
              <w:rPr>
                <w:b/>
              </w:rPr>
            </w:pPr>
          </w:p>
        </w:tc>
        <w:tc>
          <w:tcPr>
            <w:tcW w:w="969" w:type="dxa"/>
            <w:gridSpan w:val="2"/>
            <w:tcBorders>
              <w:top w:val="single" w:sz="4" w:space="0" w:color="auto"/>
              <w:left w:val="single" w:sz="4" w:space="0" w:color="auto"/>
              <w:bottom w:val="single" w:sz="4" w:space="0" w:color="auto"/>
              <w:right w:val="single" w:sz="4" w:space="0" w:color="auto"/>
            </w:tcBorders>
          </w:tcPr>
          <w:p w:rsidR="00291A0F" w:rsidRPr="00A544F3" w:rsidRDefault="00EA6FD0" w:rsidP="00E67C80">
            <w:pPr>
              <w:spacing w:line="230" w:lineRule="auto"/>
              <w:ind w:right="-108"/>
              <w:rPr>
                <w:b/>
                <w:sz w:val="18"/>
                <w:szCs w:val="18"/>
              </w:rPr>
            </w:pPr>
            <w:r w:rsidRPr="00A544F3">
              <w:rPr>
                <w:b/>
                <w:sz w:val="18"/>
                <w:szCs w:val="18"/>
              </w:rPr>
              <w:t>21577,7</w:t>
            </w:r>
          </w:p>
        </w:tc>
        <w:tc>
          <w:tcPr>
            <w:tcW w:w="1049" w:type="dxa"/>
            <w:gridSpan w:val="4"/>
            <w:tcBorders>
              <w:top w:val="single" w:sz="4" w:space="0" w:color="auto"/>
              <w:left w:val="single" w:sz="4" w:space="0" w:color="auto"/>
              <w:bottom w:val="single" w:sz="4" w:space="0" w:color="auto"/>
              <w:right w:val="single" w:sz="4" w:space="0" w:color="auto"/>
            </w:tcBorders>
          </w:tcPr>
          <w:p w:rsidR="00291A0F" w:rsidRPr="00A544F3" w:rsidRDefault="00EA6FD0" w:rsidP="00EA6FD0">
            <w:pPr>
              <w:spacing w:line="230" w:lineRule="auto"/>
              <w:ind w:left="-108" w:right="-177"/>
              <w:jc w:val="center"/>
              <w:rPr>
                <w:b/>
                <w:sz w:val="18"/>
                <w:szCs w:val="18"/>
              </w:rPr>
            </w:pPr>
            <w:r w:rsidRPr="00A544F3">
              <w:rPr>
                <w:b/>
                <w:sz w:val="18"/>
                <w:szCs w:val="18"/>
              </w:rPr>
              <w:t>0,0</w:t>
            </w:r>
          </w:p>
        </w:tc>
        <w:tc>
          <w:tcPr>
            <w:tcW w:w="984" w:type="dxa"/>
            <w:gridSpan w:val="3"/>
            <w:tcBorders>
              <w:top w:val="single" w:sz="4" w:space="0" w:color="auto"/>
              <w:left w:val="single" w:sz="4" w:space="0" w:color="auto"/>
              <w:bottom w:val="single" w:sz="4" w:space="0" w:color="auto"/>
              <w:right w:val="single" w:sz="4" w:space="0" w:color="auto"/>
            </w:tcBorders>
          </w:tcPr>
          <w:p w:rsidR="00291A0F" w:rsidRDefault="00EA6FD0" w:rsidP="00EA6FD0">
            <w:pPr>
              <w:spacing w:line="230" w:lineRule="auto"/>
              <w:ind w:left="-103" w:right="-103"/>
              <w:jc w:val="center"/>
              <w:rPr>
                <w:b/>
                <w:sz w:val="18"/>
                <w:szCs w:val="18"/>
              </w:rPr>
            </w:pPr>
            <w:r>
              <w:rPr>
                <w:b/>
                <w:sz w:val="18"/>
                <w:szCs w:val="18"/>
              </w:rPr>
              <w:t>0,0</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291A0F" w:rsidRDefault="00291A0F" w:rsidP="00C752B9">
            <w:pPr>
              <w:spacing w:line="230" w:lineRule="auto"/>
              <w:jc w:val="center"/>
            </w:pPr>
          </w:p>
        </w:tc>
        <w:tc>
          <w:tcPr>
            <w:tcW w:w="685" w:type="dxa"/>
            <w:gridSpan w:val="3"/>
            <w:tcBorders>
              <w:top w:val="single" w:sz="4" w:space="0" w:color="auto"/>
              <w:left w:val="single" w:sz="4" w:space="0" w:color="auto"/>
              <w:bottom w:val="single" w:sz="4" w:space="0" w:color="auto"/>
              <w:right w:val="single" w:sz="4" w:space="0" w:color="auto"/>
            </w:tcBorders>
          </w:tcPr>
          <w:p w:rsidR="00291A0F" w:rsidRDefault="00291A0F"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291A0F" w:rsidRDefault="00291A0F"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291A0F" w:rsidRDefault="00291A0F" w:rsidP="00C752B9">
            <w:pPr>
              <w:spacing w:line="230" w:lineRule="auto"/>
              <w:jc w:val="center"/>
            </w:pPr>
          </w:p>
        </w:tc>
      </w:tr>
      <w:tr w:rsidR="00EA6FD0" w:rsidTr="000B1173">
        <w:tc>
          <w:tcPr>
            <w:tcW w:w="709" w:type="dxa"/>
            <w:vMerge w:val="restart"/>
            <w:tcBorders>
              <w:top w:val="single" w:sz="4" w:space="0" w:color="auto"/>
              <w:left w:val="single" w:sz="4" w:space="0" w:color="auto"/>
              <w:right w:val="single" w:sz="4" w:space="0" w:color="auto"/>
            </w:tcBorders>
          </w:tcPr>
          <w:p w:rsidR="00EA6FD0" w:rsidRDefault="00EA6FD0" w:rsidP="00C752B9">
            <w:pPr>
              <w:spacing w:line="230" w:lineRule="auto"/>
            </w:pPr>
            <w:r>
              <w:t>1.7.1</w:t>
            </w:r>
          </w:p>
        </w:tc>
        <w:tc>
          <w:tcPr>
            <w:tcW w:w="2382" w:type="dxa"/>
            <w:vMerge w:val="restart"/>
            <w:tcBorders>
              <w:top w:val="single" w:sz="4" w:space="0" w:color="auto"/>
              <w:left w:val="single" w:sz="4" w:space="0" w:color="auto"/>
              <w:right w:val="single" w:sz="4" w:space="0" w:color="auto"/>
            </w:tcBorders>
          </w:tcPr>
          <w:p w:rsidR="00EA6FD0" w:rsidRPr="00291A0F" w:rsidRDefault="00EA6FD0" w:rsidP="00C752B9">
            <w:pPr>
              <w:spacing w:line="230" w:lineRule="auto"/>
            </w:pPr>
            <w:r w:rsidRPr="00291A0F">
              <w:t>Создание детских технопарков «Кванториум»</w:t>
            </w:r>
          </w:p>
        </w:tc>
        <w:tc>
          <w:tcPr>
            <w:tcW w:w="1446" w:type="dxa"/>
            <w:vMerge w:val="restart"/>
            <w:tcBorders>
              <w:top w:val="single" w:sz="4" w:space="0" w:color="auto"/>
              <w:left w:val="single" w:sz="4" w:space="0" w:color="auto"/>
              <w:right w:val="single" w:sz="4" w:space="0" w:color="auto"/>
            </w:tcBorders>
          </w:tcPr>
          <w:p w:rsidR="00EA6FD0" w:rsidRPr="00E81C27" w:rsidRDefault="00EA6FD0" w:rsidP="000B1173">
            <w:pPr>
              <w:spacing w:line="230" w:lineRule="auto"/>
              <w:jc w:val="center"/>
            </w:pPr>
            <w:r w:rsidRPr="00E81C27">
              <w:t>Управление образования</w:t>
            </w:r>
          </w:p>
        </w:tc>
        <w:tc>
          <w:tcPr>
            <w:tcW w:w="708" w:type="dxa"/>
            <w:gridSpan w:val="2"/>
            <w:vMerge w:val="restart"/>
            <w:tcBorders>
              <w:top w:val="single" w:sz="4" w:space="0" w:color="auto"/>
              <w:left w:val="single" w:sz="4" w:space="0" w:color="auto"/>
              <w:right w:val="single" w:sz="4" w:space="0" w:color="auto"/>
            </w:tcBorders>
          </w:tcPr>
          <w:p w:rsidR="00EA6FD0" w:rsidRDefault="00EA6FD0" w:rsidP="000B1173">
            <w:pPr>
              <w:spacing w:line="230" w:lineRule="auto"/>
              <w:jc w:val="center"/>
            </w:pPr>
            <w:r>
              <w:t>По</w:t>
            </w:r>
          </w:p>
          <w:p w:rsidR="00EA6FD0" w:rsidRDefault="00EA6FD0" w:rsidP="000B1173">
            <w:pPr>
              <w:spacing w:line="230" w:lineRule="auto"/>
              <w:jc w:val="center"/>
            </w:pPr>
            <w:r>
              <w:t>стоянно</w:t>
            </w:r>
          </w:p>
        </w:tc>
        <w:tc>
          <w:tcPr>
            <w:tcW w:w="597" w:type="dxa"/>
            <w:gridSpan w:val="3"/>
            <w:vMerge w:val="restart"/>
            <w:tcBorders>
              <w:top w:val="single" w:sz="4" w:space="0" w:color="auto"/>
              <w:left w:val="single" w:sz="4" w:space="0" w:color="auto"/>
              <w:right w:val="single" w:sz="4" w:space="0" w:color="auto"/>
            </w:tcBorders>
            <w:shd w:val="clear" w:color="auto" w:fill="auto"/>
          </w:tcPr>
          <w:p w:rsidR="00EA6FD0" w:rsidRPr="00291A0F" w:rsidRDefault="00EA6FD0" w:rsidP="000B1173">
            <w:pPr>
              <w:spacing w:line="230" w:lineRule="auto"/>
              <w:jc w:val="center"/>
            </w:pPr>
            <w:r w:rsidRPr="00291A0F">
              <w:t>773</w:t>
            </w:r>
          </w:p>
        </w:tc>
        <w:tc>
          <w:tcPr>
            <w:tcW w:w="708" w:type="dxa"/>
            <w:gridSpan w:val="2"/>
            <w:vMerge w:val="restart"/>
            <w:tcBorders>
              <w:top w:val="single" w:sz="4" w:space="0" w:color="auto"/>
              <w:left w:val="single" w:sz="4" w:space="0" w:color="auto"/>
              <w:right w:val="single" w:sz="4" w:space="0" w:color="auto"/>
            </w:tcBorders>
          </w:tcPr>
          <w:p w:rsidR="00EA6FD0" w:rsidRPr="00291A0F" w:rsidRDefault="00EA6FD0" w:rsidP="000B1173">
            <w:pPr>
              <w:spacing w:line="230" w:lineRule="auto"/>
              <w:jc w:val="center"/>
            </w:pPr>
            <w:r>
              <w:t>0702</w:t>
            </w:r>
          </w:p>
        </w:tc>
        <w:tc>
          <w:tcPr>
            <w:tcW w:w="1271" w:type="dxa"/>
            <w:gridSpan w:val="2"/>
            <w:vMerge w:val="restart"/>
            <w:tcBorders>
              <w:top w:val="single" w:sz="4" w:space="0" w:color="auto"/>
              <w:left w:val="single" w:sz="4" w:space="0" w:color="auto"/>
              <w:right w:val="single" w:sz="4" w:space="0" w:color="auto"/>
            </w:tcBorders>
          </w:tcPr>
          <w:p w:rsidR="00EA6FD0" w:rsidRPr="00291A0F" w:rsidRDefault="00EA6FD0" w:rsidP="000B1173">
            <w:pPr>
              <w:spacing w:line="230" w:lineRule="auto"/>
              <w:ind w:left="-109" w:right="-108"/>
              <w:jc w:val="center"/>
            </w:pPr>
            <w:r w:rsidRPr="00291A0F">
              <w:t>061Е151730</w:t>
            </w:r>
          </w:p>
        </w:tc>
        <w:tc>
          <w:tcPr>
            <w:tcW w:w="593" w:type="dxa"/>
            <w:gridSpan w:val="2"/>
            <w:vMerge w:val="restart"/>
            <w:tcBorders>
              <w:top w:val="single" w:sz="4" w:space="0" w:color="auto"/>
              <w:left w:val="single" w:sz="4" w:space="0" w:color="auto"/>
              <w:right w:val="single" w:sz="4" w:space="0" w:color="auto"/>
            </w:tcBorders>
          </w:tcPr>
          <w:p w:rsidR="00EA6FD0" w:rsidRPr="00291A0F" w:rsidRDefault="00EA6FD0" w:rsidP="000B1173">
            <w:pPr>
              <w:spacing w:line="230" w:lineRule="auto"/>
              <w:jc w:val="center"/>
            </w:pPr>
            <w:r>
              <w:t>600</w:t>
            </w:r>
          </w:p>
        </w:tc>
        <w:tc>
          <w:tcPr>
            <w:tcW w:w="1107" w:type="dxa"/>
            <w:gridSpan w:val="3"/>
            <w:tcBorders>
              <w:top w:val="single" w:sz="4" w:space="0" w:color="auto"/>
              <w:left w:val="single" w:sz="4" w:space="0" w:color="auto"/>
              <w:bottom w:val="single" w:sz="4" w:space="0" w:color="auto"/>
              <w:right w:val="single" w:sz="4" w:space="0" w:color="auto"/>
            </w:tcBorders>
          </w:tcPr>
          <w:p w:rsidR="00EA6FD0" w:rsidRPr="0057703E" w:rsidRDefault="00EA6FD0" w:rsidP="000B1173">
            <w:pPr>
              <w:spacing w:line="230" w:lineRule="auto"/>
              <w:jc w:val="center"/>
            </w:pPr>
            <w:r>
              <w:t>Федеральный бюджет</w:t>
            </w:r>
          </w:p>
        </w:tc>
        <w:tc>
          <w:tcPr>
            <w:tcW w:w="969" w:type="dxa"/>
            <w:gridSpan w:val="2"/>
            <w:tcBorders>
              <w:top w:val="single" w:sz="4" w:space="0" w:color="auto"/>
              <w:left w:val="single" w:sz="4" w:space="0" w:color="auto"/>
              <w:bottom w:val="single" w:sz="4" w:space="0" w:color="auto"/>
              <w:right w:val="single" w:sz="4" w:space="0" w:color="auto"/>
            </w:tcBorders>
          </w:tcPr>
          <w:p w:rsidR="00EA6FD0" w:rsidRPr="00A544F3" w:rsidRDefault="00EA6FD0" w:rsidP="00EA6FD0">
            <w:pPr>
              <w:spacing w:line="230" w:lineRule="auto"/>
              <w:ind w:right="-108"/>
              <w:jc w:val="center"/>
              <w:rPr>
                <w:sz w:val="18"/>
                <w:szCs w:val="18"/>
              </w:rPr>
            </w:pPr>
            <w:r w:rsidRPr="00A544F3">
              <w:rPr>
                <w:sz w:val="18"/>
                <w:szCs w:val="18"/>
              </w:rPr>
              <w:t>20934,6</w:t>
            </w:r>
          </w:p>
        </w:tc>
        <w:tc>
          <w:tcPr>
            <w:tcW w:w="1049" w:type="dxa"/>
            <w:gridSpan w:val="4"/>
            <w:tcBorders>
              <w:top w:val="single" w:sz="4" w:space="0" w:color="auto"/>
              <w:left w:val="single" w:sz="4" w:space="0" w:color="auto"/>
              <w:bottom w:val="single" w:sz="4" w:space="0" w:color="auto"/>
              <w:right w:val="single" w:sz="4" w:space="0" w:color="auto"/>
            </w:tcBorders>
          </w:tcPr>
          <w:p w:rsidR="00EA6FD0" w:rsidRPr="00A544F3" w:rsidRDefault="00EA6FD0" w:rsidP="00EA6FD0">
            <w:pPr>
              <w:jc w:val="center"/>
            </w:pPr>
            <w:r w:rsidRPr="00A544F3">
              <w:rPr>
                <w:sz w:val="18"/>
                <w:szCs w:val="18"/>
              </w:rPr>
              <w:t>0,0</w:t>
            </w:r>
          </w:p>
        </w:tc>
        <w:tc>
          <w:tcPr>
            <w:tcW w:w="984" w:type="dxa"/>
            <w:gridSpan w:val="3"/>
            <w:tcBorders>
              <w:top w:val="single" w:sz="4" w:space="0" w:color="auto"/>
              <w:left w:val="single" w:sz="4" w:space="0" w:color="auto"/>
              <w:bottom w:val="single" w:sz="4" w:space="0" w:color="auto"/>
              <w:right w:val="single" w:sz="4" w:space="0" w:color="auto"/>
            </w:tcBorders>
          </w:tcPr>
          <w:p w:rsidR="00EA6FD0" w:rsidRPr="00EA6FD0" w:rsidRDefault="00EA6FD0" w:rsidP="00EA6FD0">
            <w:pPr>
              <w:jc w:val="center"/>
            </w:pPr>
            <w:r w:rsidRPr="00EA6FD0">
              <w:rPr>
                <w:sz w:val="18"/>
                <w:szCs w:val="18"/>
              </w:rPr>
              <w:t>0,0</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EA6FD0" w:rsidRPr="00291A0F" w:rsidRDefault="00EA6FD0" w:rsidP="00C752B9">
            <w:pPr>
              <w:spacing w:line="230" w:lineRule="auto"/>
              <w:jc w:val="center"/>
            </w:pPr>
          </w:p>
        </w:tc>
        <w:tc>
          <w:tcPr>
            <w:tcW w:w="685" w:type="dxa"/>
            <w:gridSpan w:val="3"/>
            <w:tcBorders>
              <w:top w:val="single" w:sz="4" w:space="0" w:color="auto"/>
              <w:left w:val="single" w:sz="4" w:space="0" w:color="auto"/>
              <w:bottom w:val="single" w:sz="4" w:space="0" w:color="auto"/>
              <w:right w:val="single" w:sz="4" w:space="0" w:color="auto"/>
            </w:tcBorders>
          </w:tcPr>
          <w:p w:rsidR="00EA6FD0" w:rsidRPr="00291A0F" w:rsidRDefault="00EA6FD0"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EA6FD0" w:rsidRPr="00291A0F" w:rsidRDefault="00EA6FD0"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EA6FD0" w:rsidRPr="00291A0F" w:rsidRDefault="00EA6FD0" w:rsidP="00C752B9">
            <w:pPr>
              <w:spacing w:line="230" w:lineRule="auto"/>
              <w:jc w:val="center"/>
            </w:pPr>
          </w:p>
        </w:tc>
      </w:tr>
      <w:tr w:rsidR="00EA6FD0" w:rsidTr="000B1173">
        <w:tc>
          <w:tcPr>
            <w:tcW w:w="709" w:type="dxa"/>
            <w:vMerge/>
            <w:tcBorders>
              <w:left w:val="single" w:sz="4" w:space="0" w:color="auto"/>
              <w:right w:val="single" w:sz="4" w:space="0" w:color="auto"/>
            </w:tcBorders>
          </w:tcPr>
          <w:p w:rsidR="00EA6FD0" w:rsidRDefault="00EA6FD0" w:rsidP="00C752B9">
            <w:pPr>
              <w:spacing w:line="230" w:lineRule="auto"/>
            </w:pPr>
          </w:p>
        </w:tc>
        <w:tc>
          <w:tcPr>
            <w:tcW w:w="2382" w:type="dxa"/>
            <w:vMerge/>
            <w:tcBorders>
              <w:left w:val="single" w:sz="4" w:space="0" w:color="auto"/>
              <w:right w:val="single" w:sz="4" w:space="0" w:color="auto"/>
            </w:tcBorders>
          </w:tcPr>
          <w:p w:rsidR="00EA6FD0" w:rsidRPr="00291A0F" w:rsidRDefault="00EA6FD0" w:rsidP="00C752B9">
            <w:pPr>
              <w:spacing w:line="230" w:lineRule="auto"/>
            </w:pPr>
          </w:p>
        </w:tc>
        <w:tc>
          <w:tcPr>
            <w:tcW w:w="1446" w:type="dxa"/>
            <w:vMerge/>
            <w:tcBorders>
              <w:left w:val="single" w:sz="4" w:space="0" w:color="auto"/>
              <w:right w:val="single" w:sz="4" w:space="0" w:color="auto"/>
            </w:tcBorders>
          </w:tcPr>
          <w:p w:rsidR="00EA6FD0" w:rsidRPr="00E81C27" w:rsidRDefault="00EA6FD0" w:rsidP="000B1173">
            <w:pPr>
              <w:spacing w:line="230" w:lineRule="auto"/>
              <w:jc w:val="center"/>
            </w:pPr>
          </w:p>
        </w:tc>
        <w:tc>
          <w:tcPr>
            <w:tcW w:w="708" w:type="dxa"/>
            <w:gridSpan w:val="2"/>
            <w:vMerge/>
            <w:tcBorders>
              <w:left w:val="single" w:sz="4" w:space="0" w:color="auto"/>
              <w:right w:val="single" w:sz="4" w:space="0" w:color="auto"/>
            </w:tcBorders>
          </w:tcPr>
          <w:p w:rsidR="00EA6FD0" w:rsidRDefault="00EA6FD0" w:rsidP="000B1173">
            <w:pPr>
              <w:spacing w:line="230" w:lineRule="auto"/>
              <w:jc w:val="center"/>
            </w:pPr>
          </w:p>
        </w:tc>
        <w:tc>
          <w:tcPr>
            <w:tcW w:w="597" w:type="dxa"/>
            <w:gridSpan w:val="3"/>
            <w:vMerge/>
            <w:tcBorders>
              <w:left w:val="single" w:sz="4" w:space="0" w:color="auto"/>
              <w:right w:val="single" w:sz="4" w:space="0" w:color="auto"/>
            </w:tcBorders>
            <w:shd w:val="clear" w:color="auto" w:fill="auto"/>
          </w:tcPr>
          <w:p w:rsidR="00EA6FD0" w:rsidRPr="00291A0F" w:rsidRDefault="00EA6FD0" w:rsidP="007359AB">
            <w:pPr>
              <w:spacing w:line="230" w:lineRule="auto"/>
              <w:jc w:val="center"/>
            </w:pPr>
          </w:p>
        </w:tc>
        <w:tc>
          <w:tcPr>
            <w:tcW w:w="708" w:type="dxa"/>
            <w:gridSpan w:val="2"/>
            <w:vMerge/>
            <w:tcBorders>
              <w:left w:val="single" w:sz="4" w:space="0" w:color="auto"/>
              <w:right w:val="single" w:sz="4" w:space="0" w:color="auto"/>
            </w:tcBorders>
          </w:tcPr>
          <w:p w:rsidR="00EA6FD0" w:rsidRPr="00291A0F" w:rsidRDefault="00EA6FD0" w:rsidP="007359AB">
            <w:pPr>
              <w:spacing w:line="230" w:lineRule="auto"/>
              <w:jc w:val="center"/>
            </w:pPr>
          </w:p>
        </w:tc>
        <w:tc>
          <w:tcPr>
            <w:tcW w:w="1271" w:type="dxa"/>
            <w:gridSpan w:val="2"/>
            <w:vMerge/>
            <w:tcBorders>
              <w:left w:val="single" w:sz="4" w:space="0" w:color="auto"/>
              <w:right w:val="single" w:sz="4" w:space="0" w:color="auto"/>
            </w:tcBorders>
          </w:tcPr>
          <w:p w:rsidR="00EA6FD0" w:rsidRPr="00291A0F" w:rsidRDefault="00EA6FD0" w:rsidP="000B1173">
            <w:pPr>
              <w:spacing w:line="230" w:lineRule="auto"/>
              <w:ind w:left="-109" w:right="-108"/>
              <w:jc w:val="center"/>
            </w:pPr>
          </w:p>
        </w:tc>
        <w:tc>
          <w:tcPr>
            <w:tcW w:w="593" w:type="dxa"/>
            <w:gridSpan w:val="2"/>
            <w:vMerge/>
            <w:tcBorders>
              <w:left w:val="single" w:sz="4" w:space="0" w:color="auto"/>
              <w:right w:val="single" w:sz="4" w:space="0" w:color="auto"/>
            </w:tcBorders>
          </w:tcPr>
          <w:p w:rsidR="00EA6FD0" w:rsidRPr="00291A0F" w:rsidRDefault="00EA6FD0" w:rsidP="00291A0F">
            <w:pPr>
              <w:spacing w:line="230" w:lineRule="auto"/>
              <w:jc w:val="center"/>
            </w:pPr>
          </w:p>
        </w:tc>
        <w:tc>
          <w:tcPr>
            <w:tcW w:w="1107" w:type="dxa"/>
            <w:gridSpan w:val="3"/>
            <w:tcBorders>
              <w:top w:val="single" w:sz="4" w:space="0" w:color="auto"/>
              <w:left w:val="single" w:sz="4" w:space="0" w:color="auto"/>
              <w:bottom w:val="single" w:sz="4" w:space="0" w:color="auto"/>
              <w:right w:val="single" w:sz="4" w:space="0" w:color="auto"/>
            </w:tcBorders>
          </w:tcPr>
          <w:p w:rsidR="00EA6FD0" w:rsidRPr="00E81C27" w:rsidRDefault="00EA6FD0" w:rsidP="000B1173">
            <w:pPr>
              <w:spacing w:line="230" w:lineRule="auto"/>
              <w:ind w:right="-85"/>
              <w:jc w:val="center"/>
            </w:pPr>
            <w:r w:rsidRPr="00E81C27">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EA6FD0" w:rsidRPr="00A544F3" w:rsidRDefault="00EA6FD0" w:rsidP="00EA6FD0">
            <w:pPr>
              <w:spacing w:line="230" w:lineRule="auto"/>
              <w:ind w:right="-108"/>
              <w:jc w:val="center"/>
              <w:rPr>
                <w:sz w:val="18"/>
                <w:szCs w:val="18"/>
              </w:rPr>
            </w:pPr>
            <w:r w:rsidRPr="00A544F3">
              <w:rPr>
                <w:sz w:val="18"/>
                <w:szCs w:val="18"/>
              </w:rPr>
              <w:t>427,3</w:t>
            </w:r>
          </w:p>
        </w:tc>
        <w:tc>
          <w:tcPr>
            <w:tcW w:w="1049" w:type="dxa"/>
            <w:gridSpan w:val="4"/>
            <w:tcBorders>
              <w:top w:val="single" w:sz="4" w:space="0" w:color="auto"/>
              <w:left w:val="single" w:sz="4" w:space="0" w:color="auto"/>
              <w:bottom w:val="single" w:sz="4" w:space="0" w:color="auto"/>
              <w:right w:val="single" w:sz="4" w:space="0" w:color="auto"/>
            </w:tcBorders>
          </w:tcPr>
          <w:p w:rsidR="00EA6FD0" w:rsidRPr="00A544F3" w:rsidRDefault="00EA6FD0" w:rsidP="00EA6FD0">
            <w:pPr>
              <w:jc w:val="center"/>
            </w:pPr>
            <w:r w:rsidRPr="00A544F3">
              <w:rPr>
                <w:sz w:val="18"/>
                <w:szCs w:val="18"/>
              </w:rPr>
              <w:t>0,0</w:t>
            </w:r>
          </w:p>
        </w:tc>
        <w:tc>
          <w:tcPr>
            <w:tcW w:w="984" w:type="dxa"/>
            <w:gridSpan w:val="3"/>
            <w:tcBorders>
              <w:top w:val="single" w:sz="4" w:space="0" w:color="auto"/>
              <w:left w:val="single" w:sz="4" w:space="0" w:color="auto"/>
              <w:bottom w:val="single" w:sz="4" w:space="0" w:color="auto"/>
              <w:right w:val="single" w:sz="4" w:space="0" w:color="auto"/>
            </w:tcBorders>
          </w:tcPr>
          <w:p w:rsidR="00EA6FD0" w:rsidRPr="00EA6FD0" w:rsidRDefault="00EA6FD0" w:rsidP="00EA6FD0">
            <w:pPr>
              <w:jc w:val="center"/>
            </w:pPr>
            <w:r w:rsidRPr="00EA6FD0">
              <w:rPr>
                <w:sz w:val="18"/>
                <w:szCs w:val="18"/>
              </w:rPr>
              <w:t>0,0</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EA6FD0" w:rsidRPr="00291A0F" w:rsidRDefault="00EA6FD0" w:rsidP="00C752B9">
            <w:pPr>
              <w:spacing w:line="230" w:lineRule="auto"/>
              <w:jc w:val="center"/>
            </w:pPr>
          </w:p>
        </w:tc>
        <w:tc>
          <w:tcPr>
            <w:tcW w:w="685" w:type="dxa"/>
            <w:gridSpan w:val="3"/>
            <w:tcBorders>
              <w:top w:val="single" w:sz="4" w:space="0" w:color="auto"/>
              <w:left w:val="single" w:sz="4" w:space="0" w:color="auto"/>
              <w:bottom w:val="single" w:sz="4" w:space="0" w:color="auto"/>
              <w:right w:val="single" w:sz="4" w:space="0" w:color="auto"/>
            </w:tcBorders>
          </w:tcPr>
          <w:p w:rsidR="00EA6FD0" w:rsidRPr="00291A0F" w:rsidRDefault="00EA6FD0"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EA6FD0" w:rsidRPr="00291A0F" w:rsidRDefault="00EA6FD0"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EA6FD0" w:rsidRPr="00291A0F" w:rsidRDefault="00EA6FD0" w:rsidP="00C752B9">
            <w:pPr>
              <w:spacing w:line="230" w:lineRule="auto"/>
              <w:jc w:val="center"/>
            </w:pPr>
          </w:p>
        </w:tc>
      </w:tr>
      <w:tr w:rsidR="00EA6FD0" w:rsidTr="000B1173">
        <w:tc>
          <w:tcPr>
            <w:tcW w:w="709" w:type="dxa"/>
            <w:vMerge/>
            <w:tcBorders>
              <w:left w:val="single" w:sz="4" w:space="0" w:color="auto"/>
              <w:bottom w:val="single" w:sz="4" w:space="0" w:color="auto"/>
              <w:right w:val="single" w:sz="4" w:space="0" w:color="auto"/>
            </w:tcBorders>
          </w:tcPr>
          <w:p w:rsidR="00EA6FD0" w:rsidRDefault="00EA6FD0" w:rsidP="00C752B9">
            <w:pPr>
              <w:spacing w:line="230" w:lineRule="auto"/>
            </w:pPr>
          </w:p>
        </w:tc>
        <w:tc>
          <w:tcPr>
            <w:tcW w:w="2382" w:type="dxa"/>
            <w:vMerge/>
            <w:tcBorders>
              <w:left w:val="single" w:sz="4" w:space="0" w:color="auto"/>
              <w:bottom w:val="single" w:sz="4" w:space="0" w:color="auto"/>
              <w:right w:val="single" w:sz="4" w:space="0" w:color="auto"/>
            </w:tcBorders>
          </w:tcPr>
          <w:p w:rsidR="00EA6FD0" w:rsidRDefault="00EA6FD0" w:rsidP="00C752B9">
            <w:pPr>
              <w:spacing w:line="230" w:lineRule="auto"/>
              <w:rPr>
                <w:b/>
              </w:rPr>
            </w:pPr>
          </w:p>
        </w:tc>
        <w:tc>
          <w:tcPr>
            <w:tcW w:w="1446" w:type="dxa"/>
            <w:vMerge/>
            <w:tcBorders>
              <w:left w:val="single" w:sz="4" w:space="0" w:color="auto"/>
              <w:bottom w:val="single" w:sz="4" w:space="0" w:color="auto"/>
              <w:right w:val="single" w:sz="4" w:space="0" w:color="auto"/>
            </w:tcBorders>
          </w:tcPr>
          <w:p w:rsidR="00EA6FD0" w:rsidRDefault="00EA6FD0" w:rsidP="007359AB">
            <w:pPr>
              <w:spacing w:line="230" w:lineRule="auto"/>
              <w:jc w:val="center"/>
            </w:pPr>
          </w:p>
        </w:tc>
        <w:tc>
          <w:tcPr>
            <w:tcW w:w="708" w:type="dxa"/>
            <w:gridSpan w:val="2"/>
            <w:vMerge/>
            <w:tcBorders>
              <w:left w:val="single" w:sz="4" w:space="0" w:color="auto"/>
              <w:bottom w:val="single" w:sz="4" w:space="0" w:color="auto"/>
              <w:right w:val="single" w:sz="4" w:space="0" w:color="auto"/>
            </w:tcBorders>
          </w:tcPr>
          <w:p w:rsidR="00EA6FD0" w:rsidRDefault="00EA6FD0" w:rsidP="007359AB">
            <w:pPr>
              <w:spacing w:line="230" w:lineRule="auto"/>
              <w:jc w:val="center"/>
            </w:pPr>
          </w:p>
        </w:tc>
        <w:tc>
          <w:tcPr>
            <w:tcW w:w="597" w:type="dxa"/>
            <w:gridSpan w:val="3"/>
            <w:vMerge/>
            <w:tcBorders>
              <w:left w:val="single" w:sz="4" w:space="0" w:color="auto"/>
              <w:bottom w:val="single" w:sz="4" w:space="0" w:color="auto"/>
              <w:right w:val="single" w:sz="4" w:space="0" w:color="auto"/>
            </w:tcBorders>
            <w:shd w:val="clear" w:color="auto" w:fill="auto"/>
          </w:tcPr>
          <w:p w:rsidR="00EA6FD0" w:rsidRPr="00291A0F" w:rsidRDefault="00EA6FD0" w:rsidP="000B1173">
            <w:pPr>
              <w:spacing w:line="230" w:lineRule="auto"/>
              <w:jc w:val="center"/>
            </w:pPr>
          </w:p>
        </w:tc>
        <w:tc>
          <w:tcPr>
            <w:tcW w:w="708" w:type="dxa"/>
            <w:gridSpan w:val="2"/>
            <w:vMerge/>
            <w:tcBorders>
              <w:left w:val="single" w:sz="4" w:space="0" w:color="auto"/>
              <w:bottom w:val="single" w:sz="4" w:space="0" w:color="auto"/>
              <w:right w:val="single" w:sz="4" w:space="0" w:color="auto"/>
            </w:tcBorders>
          </w:tcPr>
          <w:p w:rsidR="00EA6FD0" w:rsidRPr="00291A0F" w:rsidRDefault="00EA6FD0" w:rsidP="000B1173">
            <w:pPr>
              <w:spacing w:line="230" w:lineRule="auto"/>
              <w:jc w:val="center"/>
            </w:pPr>
          </w:p>
        </w:tc>
        <w:tc>
          <w:tcPr>
            <w:tcW w:w="1271" w:type="dxa"/>
            <w:gridSpan w:val="2"/>
            <w:vMerge/>
            <w:tcBorders>
              <w:left w:val="single" w:sz="4" w:space="0" w:color="auto"/>
              <w:bottom w:val="single" w:sz="4" w:space="0" w:color="auto"/>
              <w:right w:val="single" w:sz="4" w:space="0" w:color="auto"/>
            </w:tcBorders>
          </w:tcPr>
          <w:p w:rsidR="00EA6FD0" w:rsidRPr="00291A0F" w:rsidRDefault="00EA6FD0" w:rsidP="000B1173">
            <w:pPr>
              <w:spacing w:line="230" w:lineRule="auto"/>
              <w:ind w:left="-109" w:right="-108"/>
              <w:jc w:val="center"/>
            </w:pPr>
          </w:p>
        </w:tc>
        <w:tc>
          <w:tcPr>
            <w:tcW w:w="593" w:type="dxa"/>
            <w:gridSpan w:val="2"/>
            <w:vMerge/>
            <w:tcBorders>
              <w:left w:val="single" w:sz="4" w:space="0" w:color="auto"/>
              <w:bottom w:val="single" w:sz="4" w:space="0" w:color="auto"/>
              <w:right w:val="single" w:sz="4" w:space="0" w:color="auto"/>
            </w:tcBorders>
          </w:tcPr>
          <w:p w:rsidR="00EA6FD0" w:rsidRPr="00291A0F" w:rsidRDefault="00EA6FD0" w:rsidP="007359AB">
            <w:pPr>
              <w:spacing w:line="230" w:lineRule="auto"/>
              <w:jc w:val="center"/>
            </w:pPr>
          </w:p>
        </w:tc>
        <w:tc>
          <w:tcPr>
            <w:tcW w:w="1107" w:type="dxa"/>
            <w:gridSpan w:val="3"/>
            <w:tcBorders>
              <w:top w:val="single" w:sz="4" w:space="0" w:color="auto"/>
              <w:left w:val="single" w:sz="4" w:space="0" w:color="auto"/>
              <w:bottom w:val="single" w:sz="4" w:space="0" w:color="auto"/>
              <w:right w:val="single" w:sz="4" w:space="0" w:color="auto"/>
            </w:tcBorders>
          </w:tcPr>
          <w:p w:rsidR="00EA6FD0" w:rsidRPr="00E81C27" w:rsidRDefault="00EA6FD0" w:rsidP="000B1173">
            <w:pPr>
              <w:spacing w:line="230" w:lineRule="auto"/>
              <w:jc w:val="center"/>
            </w:pPr>
            <w:r w:rsidRPr="00E81C27">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EA6FD0" w:rsidRPr="00A544F3" w:rsidRDefault="00EA6FD0" w:rsidP="00EA6FD0">
            <w:pPr>
              <w:spacing w:line="230" w:lineRule="auto"/>
              <w:ind w:right="-108"/>
              <w:jc w:val="center"/>
              <w:rPr>
                <w:sz w:val="18"/>
                <w:szCs w:val="18"/>
              </w:rPr>
            </w:pPr>
            <w:r w:rsidRPr="00A544F3">
              <w:rPr>
                <w:sz w:val="18"/>
                <w:szCs w:val="18"/>
              </w:rPr>
              <w:t>215,8</w:t>
            </w:r>
          </w:p>
        </w:tc>
        <w:tc>
          <w:tcPr>
            <w:tcW w:w="1049" w:type="dxa"/>
            <w:gridSpan w:val="4"/>
            <w:tcBorders>
              <w:top w:val="single" w:sz="4" w:space="0" w:color="auto"/>
              <w:left w:val="single" w:sz="4" w:space="0" w:color="auto"/>
              <w:bottom w:val="single" w:sz="4" w:space="0" w:color="auto"/>
              <w:right w:val="single" w:sz="4" w:space="0" w:color="auto"/>
            </w:tcBorders>
          </w:tcPr>
          <w:p w:rsidR="00EA6FD0" w:rsidRPr="00A544F3" w:rsidRDefault="00EA6FD0" w:rsidP="00EA6FD0">
            <w:pPr>
              <w:jc w:val="center"/>
            </w:pPr>
            <w:r w:rsidRPr="00A544F3">
              <w:rPr>
                <w:sz w:val="18"/>
                <w:szCs w:val="18"/>
              </w:rPr>
              <w:t>0,0</w:t>
            </w:r>
          </w:p>
        </w:tc>
        <w:tc>
          <w:tcPr>
            <w:tcW w:w="984" w:type="dxa"/>
            <w:gridSpan w:val="3"/>
            <w:tcBorders>
              <w:top w:val="single" w:sz="4" w:space="0" w:color="auto"/>
              <w:left w:val="single" w:sz="4" w:space="0" w:color="auto"/>
              <w:bottom w:val="single" w:sz="4" w:space="0" w:color="auto"/>
              <w:right w:val="single" w:sz="4" w:space="0" w:color="auto"/>
            </w:tcBorders>
          </w:tcPr>
          <w:p w:rsidR="00EA6FD0" w:rsidRPr="00EA6FD0" w:rsidRDefault="00EA6FD0" w:rsidP="00EA6FD0">
            <w:pPr>
              <w:jc w:val="center"/>
            </w:pPr>
            <w:r w:rsidRPr="00EA6FD0">
              <w:rPr>
                <w:sz w:val="18"/>
                <w:szCs w:val="18"/>
              </w:rPr>
              <w:t>0,0</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EA6FD0" w:rsidRPr="00291A0F" w:rsidRDefault="00EA6FD0" w:rsidP="00C752B9">
            <w:pPr>
              <w:spacing w:line="230" w:lineRule="auto"/>
              <w:jc w:val="center"/>
            </w:pPr>
          </w:p>
        </w:tc>
        <w:tc>
          <w:tcPr>
            <w:tcW w:w="685" w:type="dxa"/>
            <w:gridSpan w:val="3"/>
            <w:tcBorders>
              <w:top w:val="single" w:sz="4" w:space="0" w:color="auto"/>
              <w:left w:val="single" w:sz="4" w:space="0" w:color="auto"/>
              <w:bottom w:val="single" w:sz="4" w:space="0" w:color="auto"/>
              <w:right w:val="single" w:sz="4" w:space="0" w:color="auto"/>
            </w:tcBorders>
          </w:tcPr>
          <w:p w:rsidR="00EA6FD0" w:rsidRPr="00291A0F" w:rsidRDefault="00EA6FD0"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EA6FD0" w:rsidRPr="00291A0F" w:rsidRDefault="00EA6FD0"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EA6FD0" w:rsidRPr="00291A0F" w:rsidRDefault="00EA6FD0" w:rsidP="00C752B9">
            <w:pPr>
              <w:spacing w:line="230" w:lineRule="auto"/>
              <w:jc w:val="center"/>
            </w:pPr>
          </w:p>
        </w:tc>
      </w:tr>
      <w:tr w:rsidR="00237AD7" w:rsidTr="00E67C80">
        <w:tc>
          <w:tcPr>
            <w:tcW w:w="709"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pPr>
          </w:p>
        </w:tc>
        <w:tc>
          <w:tcPr>
            <w:tcW w:w="2382"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rPr>
                <w:b/>
              </w:rPr>
            </w:pPr>
            <w:r>
              <w:rPr>
                <w:b/>
              </w:rPr>
              <w:t>ИТОГО:</w:t>
            </w:r>
          </w:p>
        </w:tc>
        <w:tc>
          <w:tcPr>
            <w:tcW w:w="1446" w:type="dxa"/>
            <w:tcBorders>
              <w:top w:val="single" w:sz="4" w:space="0" w:color="auto"/>
              <w:left w:val="single" w:sz="4" w:space="0" w:color="auto"/>
              <w:bottom w:val="single" w:sz="4" w:space="0" w:color="auto"/>
              <w:right w:val="single" w:sz="4" w:space="0" w:color="auto"/>
            </w:tcBorders>
          </w:tcPr>
          <w:p w:rsidR="00237AD7" w:rsidRDefault="00237AD7" w:rsidP="007359AB">
            <w:pPr>
              <w:spacing w:line="230" w:lineRule="auto"/>
              <w:jc w:val="center"/>
            </w:pPr>
            <w:r>
              <w:t>х</w:t>
            </w:r>
          </w:p>
        </w:tc>
        <w:tc>
          <w:tcPr>
            <w:tcW w:w="708" w:type="dxa"/>
            <w:gridSpan w:val="2"/>
            <w:tcBorders>
              <w:top w:val="single" w:sz="4" w:space="0" w:color="auto"/>
              <w:left w:val="single" w:sz="4" w:space="0" w:color="auto"/>
              <w:bottom w:val="single" w:sz="4" w:space="0" w:color="auto"/>
              <w:right w:val="single" w:sz="4" w:space="0" w:color="auto"/>
            </w:tcBorders>
          </w:tcPr>
          <w:p w:rsidR="00237AD7" w:rsidRDefault="00237AD7" w:rsidP="007359AB">
            <w:pPr>
              <w:spacing w:line="230" w:lineRule="auto"/>
              <w:jc w:val="center"/>
            </w:pPr>
            <w:r>
              <w:t>х</w:t>
            </w:r>
          </w:p>
        </w:tc>
        <w:tc>
          <w:tcPr>
            <w:tcW w:w="597" w:type="dxa"/>
            <w:gridSpan w:val="3"/>
            <w:tcBorders>
              <w:top w:val="single" w:sz="4" w:space="0" w:color="auto"/>
              <w:left w:val="single" w:sz="4" w:space="0" w:color="auto"/>
              <w:bottom w:val="single" w:sz="4" w:space="0" w:color="auto"/>
              <w:right w:val="single" w:sz="4" w:space="0" w:color="auto"/>
            </w:tcBorders>
          </w:tcPr>
          <w:p w:rsidR="00237AD7" w:rsidRDefault="00237AD7" w:rsidP="007359AB">
            <w:pPr>
              <w:spacing w:line="230" w:lineRule="auto"/>
              <w:jc w:val="center"/>
              <w:rPr>
                <w:b/>
              </w:rPr>
            </w:pPr>
            <w:r>
              <w:rPr>
                <w:b/>
              </w:rPr>
              <w:t>773</w:t>
            </w:r>
          </w:p>
          <w:p w:rsidR="00237AD7" w:rsidRDefault="00237AD7" w:rsidP="007359AB">
            <w:pPr>
              <w:spacing w:line="230" w:lineRule="auto"/>
              <w:jc w:val="center"/>
              <w:rPr>
                <w:b/>
              </w:rPr>
            </w:pPr>
          </w:p>
        </w:tc>
        <w:tc>
          <w:tcPr>
            <w:tcW w:w="708" w:type="dxa"/>
            <w:gridSpan w:val="2"/>
            <w:tcBorders>
              <w:top w:val="single" w:sz="4" w:space="0" w:color="auto"/>
              <w:left w:val="single" w:sz="4" w:space="0" w:color="auto"/>
              <w:bottom w:val="single" w:sz="4" w:space="0" w:color="auto"/>
              <w:right w:val="single" w:sz="4" w:space="0" w:color="auto"/>
            </w:tcBorders>
          </w:tcPr>
          <w:p w:rsidR="00237AD7" w:rsidRDefault="00237AD7" w:rsidP="007359AB">
            <w:pPr>
              <w:spacing w:line="230" w:lineRule="auto"/>
              <w:jc w:val="center"/>
            </w:pPr>
            <w:r>
              <w:t>х</w:t>
            </w:r>
          </w:p>
        </w:tc>
        <w:tc>
          <w:tcPr>
            <w:tcW w:w="1271" w:type="dxa"/>
            <w:gridSpan w:val="2"/>
            <w:tcBorders>
              <w:top w:val="single" w:sz="4" w:space="0" w:color="auto"/>
              <w:left w:val="single" w:sz="4" w:space="0" w:color="auto"/>
              <w:bottom w:val="single" w:sz="4" w:space="0" w:color="auto"/>
              <w:right w:val="single" w:sz="4" w:space="0" w:color="auto"/>
            </w:tcBorders>
          </w:tcPr>
          <w:p w:rsidR="00237AD7" w:rsidRDefault="00237AD7" w:rsidP="007359AB">
            <w:pPr>
              <w:spacing w:line="230" w:lineRule="auto"/>
              <w:ind w:left="-109" w:right="-108"/>
              <w:jc w:val="center"/>
              <w:rPr>
                <w:b/>
              </w:rPr>
            </w:pPr>
            <w:r>
              <w:rPr>
                <w:b/>
              </w:rPr>
              <w:t>0610000000</w:t>
            </w:r>
          </w:p>
        </w:tc>
        <w:tc>
          <w:tcPr>
            <w:tcW w:w="593" w:type="dxa"/>
            <w:gridSpan w:val="2"/>
            <w:tcBorders>
              <w:top w:val="single" w:sz="4" w:space="0" w:color="auto"/>
              <w:left w:val="single" w:sz="4" w:space="0" w:color="auto"/>
              <w:bottom w:val="single" w:sz="4" w:space="0" w:color="auto"/>
              <w:right w:val="single" w:sz="4" w:space="0" w:color="auto"/>
            </w:tcBorders>
          </w:tcPr>
          <w:p w:rsidR="00237AD7" w:rsidRDefault="00237AD7" w:rsidP="007359AB">
            <w:pPr>
              <w:spacing w:line="230" w:lineRule="auto"/>
              <w:jc w:val="center"/>
            </w:pPr>
            <w:r>
              <w:t>х</w:t>
            </w:r>
          </w:p>
        </w:tc>
        <w:tc>
          <w:tcPr>
            <w:tcW w:w="1107" w:type="dxa"/>
            <w:gridSpan w:val="3"/>
            <w:tcBorders>
              <w:top w:val="single" w:sz="4" w:space="0" w:color="auto"/>
              <w:left w:val="single" w:sz="4" w:space="0" w:color="auto"/>
              <w:bottom w:val="single" w:sz="4" w:space="0" w:color="auto"/>
              <w:right w:val="single" w:sz="4" w:space="0" w:color="auto"/>
            </w:tcBorders>
          </w:tcPr>
          <w:p w:rsidR="00237AD7" w:rsidRDefault="00237AD7" w:rsidP="007359AB">
            <w:pPr>
              <w:spacing w:line="230" w:lineRule="auto"/>
              <w:jc w:val="center"/>
              <w:rPr>
                <w:b/>
              </w:rPr>
            </w:pPr>
            <w:r>
              <w:rPr>
                <w:b/>
              </w:rPr>
              <w:t>бюджет округа</w:t>
            </w:r>
          </w:p>
        </w:tc>
        <w:tc>
          <w:tcPr>
            <w:tcW w:w="969" w:type="dxa"/>
            <w:gridSpan w:val="2"/>
            <w:tcBorders>
              <w:top w:val="single" w:sz="4" w:space="0" w:color="auto"/>
              <w:left w:val="single" w:sz="4" w:space="0" w:color="auto"/>
              <w:bottom w:val="single" w:sz="4" w:space="0" w:color="auto"/>
              <w:right w:val="single" w:sz="4" w:space="0" w:color="auto"/>
            </w:tcBorders>
          </w:tcPr>
          <w:p w:rsidR="00237AD7" w:rsidRPr="00A544F3" w:rsidRDefault="00B63BD0" w:rsidP="00E67C80">
            <w:pPr>
              <w:spacing w:line="230" w:lineRule="auto"/>
              <w:ind w:right="-108"/>
              <w:rPr>
                <w:b/>
                <w:sz w:val="18"/>
                <w:szCs w:val="18"/>
              </w:rPr>
            </w:pPr>
            <w:r w:rsidRPr="00A544F3">
              <w:rPr>
                <w:b/>
                <w:sz w:val="18"/>
                <w:szCs w:val="18"/>
              </w:rPr>
              <w:t>1259317,9</w:t>
            </w:r>
          </w:p>
        </w:tc>
        <w:tc>
          <w:tcPr>
            <w:tcW w:w="1049" w:type="dxa"/>
            <w:gridSpan w:val="4"/>
            <w:tcBorders>
              <w:top w:val="single" w:sz="4" w:space="0" w:color="auto"/>
              <w:left w:val="single" w:sz="4" w:space="0" w:color="auto"/>
              <w:bottom w:val="single" w:sz="4" w:space="0" w:color="auto"/>
              <w:right w:val="single" w:sz="4" w:space="0" w:color="auto"/>
            </w:tcBorders>
          </w:tcPr>
          <w:p w:rsidR="00237AD7" w:rsidRPr="00A544F3" w:rsidRDefault="00B63BD0" w:rsidP="00E67C80">
            <w:pPr>
              <w:spacing w:line="230" w:lineRule="auto"/>
              <w:ind w:left="-108" w:right="-177"/>
              <w:jc w:val="center"/>
              <w:rPr>
                <w:b/>
                <w:sz w:val="18"/>
                <w:szCs w:val="18"/>
              </w:rPr>
            </w:pPr>
            <w:r w:rsidRPr="00A544F3">
              <w:rPr>
                <w:b/>
                <w:sz w:val="18"/>
                <w:szCs w:val="18"/>
              </w:rPr>
              <w:t>1224906,6</w:t>
            </w:r>
          </w:p>
        </w:tc>
        <w:tc>
          <w:tcPr>
            <w:tcW w:w="984" w:type="dxa"/>
            <w:gridSpan w:val="3"/>
            <w:tcBorders>
              <w:top w:val="single" w:sz="4" w:space="0" w:color="auto"/>
              <w:left w:val="single" w:sz="4" w:space="0" w:color="auto"/>
              <w:bottom w:val="single" w:sz="4" w:space="0" w:color="auto"/>
              <w:right w:val="single" w:sz="4" w:space="0" w:color="auto"/>
            </w:tcBorders>
          </w:tcPr>
          <w:p w:rsidR="00237AD7" w:rsidRPr="00E67C80" w:rsidRDefault="00292171" w:rsidP="00E67C80">
            <w:pPr>
              <w:spacing w:line="230" w:lineRule="auto"/>
              <w:ind w:left="-103" w:right="-103"/>
              <w:jc w:val="center"/>
              <w:rPr>
                <w:b/>
                <w:sz w:val="18"/>
                <w:szCs w:val="18"/>
              </w:rPr>
            </w:pPr>
            <w:r>
              <w:rPr>
                <w:b/>
                <w:sz w:val="18"/>
                <w:szCs w:val="18"/>
              </w:rPr>
              <w:t>1225377,8</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237AD7" w:rsidRDefault="00237AD7" w:rsidP="00C752B9">
            <w:pPr>
              <w:spacing w:line="230" w:lineRule="auto"/>
              <w:jc w:val="center"/>
            </w:pPr>
          </w:p>
        </w:tc>
        <w:tc>
          <w:tcPr>
            <w:tcW w:w="685" w:type="dxa"/>
            <w:gridSpan w:val="3"/>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p>
        </w:tc>
      </w:tr>
      <w:tr w:rsidR="00237AD7" w:rsidTr="002529E7">
        <w:trPr>
          <w:trHeight w:val="466"/>
        </w:trPr>
        <w:tc>
          <w:tcPr>
            <w:tcW w:w="15877" w:type="dxa"/>
            <w:gridSpan w:val="34"/>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rPr>
                <w:b/>
              </w:rPr>
            </w:pPr>
          </w:p>
          <w:p w:rsidR="00237AD7" w:rsidRDefault="00237AD7" w:rsidP="00C752B9">
            <w:pPr>
              <w:spacing w:line="230" w:lineRule="auto"/>
              <w:jc w:val="center"/>
              <w:rPr>
                <w:b/>
              </w:rPr>
            </w:pPr>
          </w:p>
          <w:p w:rsidR="00237AD7" w:rsidRDefault="00237AD7" w:rsidP="002B61FE">
            <w:pPr>
              <w:spacing w:line="230" w:lineRule="auto"/>
              <w:jc w:val="center"/>
              <w:rPr>
                <w:b/>
              </w:rPr>
            </w:pPr>
            <w:r>
              <w:rPr>
                <w:b/>
              </w:rPr>
              <w:t>Подпрограмма 2. «Обеспечение защиты прав и интересов детей-сирот  и детей, оставшихся без попечения родителей»</w:t>
            </w:r>
          </w:p>
          <w:p w:rsidR="00237AD7" w:rsidRDefault="00237AD7" w:rsidP="00C752B9">
            <w:pPr>
              <w:jc w:val="both"/>
              <w:rPr>
                <w:b/>
              </w:rPr>
            </w:pPr>
            <w:r>
              <w:rPr>
                <w:b/>
              </w:rPr>
              <w:t>Цели:</w:t>
            </w:r>
          </w:p>
          <w:p w:rsidR="00237AD7" w:rsidRDefault="00237AD7" w:rsidP="00C752B9">
            <w:pPr>
              <w:jc w:val="both"/>
            </w:pPr>
            <w:r>
              <w:t>1.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237AD7" w:rsidRDefault="00237AD7" w:rsidP="00C752B9">
            <w:pPr>
              <w:spacing w:line="230" w:lineRule="auto"/>
            </w:pPr>
            <w:r>
              <w:t>2. Обеспечение успешной адаптации детей-сирот и детей, оставшихся без попечения родителей, лиц из их числа в обществе и на рынке труда, создание условий для их социальной мобильности.</w:t>
            </w:r>
          </w:p>
          <w:p w:rsidR="00237AD7" w:rsidRDefault="00237AD7" w:rsidP="00C752B9">
            <w:pPr>
              <w:jc w:val="both"/>
              <w:rPr>
                <w:b/>
              </w:rPr>
            </w:pPr>
            <w:r>
              <w:rPr>
                <w:b/>
              </w:rPr>
              <w:t xml:space="preserve">Задачи: </w:t>
            </w:r>
          </w:p>
          <w:p w:rsidR="00237AD7" w:rsidRDefault="00237AD7" w:rsidP="00C752B9">
            <w:pPr>
              <w:jc w:val="both"/>
            </w:pPr>
            <w:r>
              <w:t>1. Обеспечение приоритета семейного устройства детей-сирот и детей, оставшихся без попечения родителей.</w:t>
            </w:r>
          </w:p>
          <w:p w:rsidR="00237AD7" w:rsidRDefault="00237AD7" w:rsidP="00C752B9">
            <w:pPr>
              <w:jc w:val="both"/>
            </w:pPr>
            <w:r>
              <w:t>2. Обеспечение защиты  прав и интересов детей-сирот и детей, оставшихся без попечения родителей, и лиц из числа детей-сирот и детей,оставшихся без попечения родителей.</w:t>
            </w:r>
          </w:p>
          <w:p w:rsidR="00237AD7" w:rsidRPr="00004CE9" w:rsidRDefault="00237AD7" w:rsidP="00004CE9">
            <w:pPr>
              <w:jc w:val="both"/>
            </w:pPr>
            <w:r>
              <w:t>3. Содействие социально-профессиональной адаптации выпускников образовательных учреждений для детей-сирот и детей,оставшихся без попечения родителей.</w:t>
            </w:r>
          </w:p>
        </w:tc>
      </w:tr>
      <w:tr w:rsidR="00237AD7" w:rsidTr="005D70B1">
        <w:trPr>
          <w:trHeight w:val="492"/>
        </w:trPr>
        <w:tc>
          <w:tcPr>
            <w:tcW w:w="709"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ind w:right="-108"/>
              <w:rPr>
                <w:b/>
              </w:rPr>
            </w:pPr>
            <w:r>
              <w:rPr>
                <w:b/>
                <w:lang w:val="en-US"/>
              </w:rPr>
              <w:t>2.</w:t>
            </w:r>
            <w:r>
              <w:rPr>
                <w:b/>
              </w:rPr>
              <w:t>1</w:t>
            </w:r>
          </w:p>
        </w:tc>
        <w:tc>
          <w:tcPr>
            <w:tcW w:w="2382"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rPr>
                <w:b/>
              </w:rPr>
            </w:pPr>
            <w:r>
              <w:rPr>
                <w:b/>
              </w:rPr>
              <w:t>Основное мероприятие «Социальная поддержка детей-сирот и детей, оставшихся без попечения родителей»</w:t>
            </w:r>
          </w:p>
        </w:tc>
        <w:tc>
          <w:tcPr>
            <w:tcW w:w="1446" w:type="dxa"/>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Управление образования</w:t>
            </w:r>
          </w:p>
        </w:tc>
        <w:tc>
          <w:tcPr>
            <w:tcW w:w="848" w:type="dxa"/>
            <w:gridSpan w:val="4"/>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ind w:right="-155"/>
              <w:jc w:val="center"/>
              <w:rPr>
                <w:b/>
              </w:rPr>
            </w:pPr>
            <w:r>
              <w:rPr>
                <w:b/>
              </w:rPr>
              <w:t>Пос-тоянно</w:t>
            </w:r>
          </w:p>
        </w:tc>
        <w:tc>
          <w:tcPr>
            <w:tcW w:w="593"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773</w:t>
            </w:r>
          </w:p>
        </w:tc>
        <w:tc>
          <w:tcPr>
            <w:tcW w:w="709"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1004</w:t>
            </w:r>
          </w:p>
        </w:tc>
        <w:tc>
          <w:tcPr>
            <w:tcW w:w="1134" w:type="dxa"/>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ind w:left="-109"/>
              <w:jc w:val="center"/>
              <w:rPr>
                <w:b/>
              </w:rPr>
            </w:pPr>
            <w:r>
              <w:rPr>
                <w:b/>
              </w:rPr>
              <w:t>0620100000</w:t>
            </w:r>
          </w:p>
        </w:tc>
        <w:tc>
          <w:tcPr>
            <w:tcW w:w="709" w:type="dxa"/>
            <w:gridSpan w:val="4"/>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000</w:t>
            </w:r>
          </w:p>
        </w:tc>
        <w:tc>
          <w:tcPr>
            <w:tcW w:w="1081"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p>
        </w:tc>
        <w:tc>
          <w:tcPr>
            <w:tcW w:w="943"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46311,0</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46311,0</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46311,0</w:t>
            </w:r>
          </w:p>
        </w:tc>
        <w:tc>
          <w:tcPr>
            <w:tcW w:w="1709" w:type="dxa"/>
            <w:gridSpan w:val="5"/>
            <w:vMerge w:val="restart"/>
            <w:tcBorders>
              <w:top w:val="single" w:sz="4" w:space="0" w:color="auto"/>
              <w:left w:val="single" w:sz="4" w:space="0" w:color="auto"/>
              <w:right w:val="single" w:sz="4" w:space="0" w:color="auto"/>
            </w:tcBorders>
          </w:tcPr>
          <w:p w:rsidR="00237AD7" w:rsidRPr="00F06E3C" w:rsidRDefault="00237AD7" w:rsidP="005D70B1">
            <w:pPr>
              <w:spacing w:line="230" w:lineRule="auto"/>
              <w:jc w:val="center"/>
              <w:rPr>
                <w:sz w:val="18"/>
                <w:szCs w:val="18"/>
              </w:rPr>
            </w:pPr>
            <w:r w:rsidRPr="00F06E3C">
              <w:rPr>
                <w:sz w:val="18"/>
                <w:szCs w:val="18"/>
              </w:rPr>
              <w:t>Доля детей-сирот и детей,оставшихся без поп</w:t>
            </w:r>
            <w:r>
              <w:rPr>
                <w:sz w:val="18"/>
                <w:szCs w:val="18"/>
              </w:rPr>
              <w:t>ечения родителей, устро-енных на в</w:t>
            </w:r>
            <w:r w:rsidRPr="00F06E3C">
              <w:rPr>
                <w:sz w:val="18"/>
                <w:szCs w:val="18"/>
              </w:rPr>
              <w:t>оспи</w:t>
            </w:r>
            <w:r>
              <w:rPr>
                <w:sz w:val="18"/>
                <w:szCs w:val="18"/>
              </w:rPr>
              <w:t>-</w:t>
            </w:r>
            <w:r w:rsidRPr="00F06E3C">
              <w:rPr>
                <w:sz w:val="18"/>
                <w:szCs w:val="18"/>
              </w:rPr>
              <w:t>тание в семьи, от</w:t>
            </w:r>
            <w:r>
              <w:rPr>
                <w:sz w:val="18"/>
                <w:szCs w:val="18"/>
              </w:rPr>
              <w:t xml:space="preserve"> общего числа детей-сирот и детей, оставшихся без попечения родителей, выявленных в текущем году</w:t>
            </w:r>
          </w:p>
        </w:tc>
        <w:tc>
          <w:tcPr>
            <w:tcW w:w="655" w:type="dxa"/>
            <w:vMerge w:val="restart"/>
            <w:tcBorders>
              <w:top w:val="single" w:sz="4" w:space="0" w:color="auto"/>
              <w:left w:val="single" w:sz="4" w:space="0" w:color="auto"/>
              <w:right w:val="single" w:sz="4" w:space="0" w:color="auto"/>
            </w:tcBorders>
          </w:tcPr>
          <w:p w:rsidR="00237AD7" w:rsidRDefault="00237AD7" w:rsidP="005D70B1">
            <w:pPr>
              <w:spacing w:line="230" w:lineRule="auto"/>
              <w:jc w:val="center"/>
            </w:pPr>
          </w:p>
          <w:p w:rsidR="00237AD7" w:rsidRDefault="00237AD7" w:rsidP="005D70B1">
            <w:pPr>
              <w:spacing w:line="230" w:lineRule="auto"/>
              <w:jc w:val="center"/>
            </w:pPr>
            <w:r>
              <w:t>84,5</w:t>
            </w:r>
          </w:p>
        </w:tc>
        <w:tc>
          <w:tcPr>
            <w:tcW w:w="567" w:type="dxa"/>
            <w:vMerge w:val="restart"/>
            <w:tcBorders>
              <w:top w:val="single" w:sz="4" w:space="0" w:color="auto"/>
              <w:left w:val="single" w:sz="4" w:space="0" w:color="auto"/>
              <w:right w:val="single" w:sz="4" w:space="0" w:color="auto"/>
            </w:tcBorders>
          </w:tcPr>
          <w:p w:rsidR="00237AD7" w:rsidRDefault="00237AD7" w:rsidP="005D70B1">
            <w:pPr>
              <w:spacing w:line="230" w:lineRule="auto"/>
              <w:jc w:val="center"/>
            </w:pPr>
          </w:p>
          <w:p w:rsidR="00237AD7" w:rsidRDefault="00237AD7" w:rsidP="005D70B1">
            <w:pPr>
              <w:spacing w:line="230" w:lineRule="auto"/>
              <w:jc w:val="center"/>
            </w:pPr>
            <w:r>
              <w:t>85,0</w:t>
            </w:r>
          </w:p>
        </w:tc>
        <w:tc>
          <w:tcPr>
            <w:tcW w:w="544" w:type="dxa"/>
            <w:gridSpan w:val="2"/>
            <w:vMerge w:val="restart"/>
            <w:tcBorders>
              <w:top w:val="single" w:sz="4" w:space="0" w:color="auto"/>
              <w:left w:val="single" w:sz="4" w:space="0" w:color="auto"/>
              <w:right w:val="single" w:sz="4" w:space="0" w:color="auto"/>
            </w:tcBorders>
          </w:tcPr>
          <w:p w:rsidR="00237AD7" w:rsidRDefault="00237AD7" w:rsidP="005D70B1">
            <w:pPr>
              <w:spacing w:line="230" w:lineRule="auto"/>
              <w:ind w:right="-108" w:hanging="167"/>
              <w:jc w:val="center"/>
            </w:pPr>
          </w:p>
          <w:p w:rsidR="00237AD7" w:rsidRDefault="00237AD7" w:rsidP="005D70B1">
            <w:pPr>
              <w:spacing w:line="230" w:lineRule="auto"/>
              <w:ind w:right="-108" w:hanging="167"/>
              <w:jc w:val="center"/>
            </w:pPr>
            <w:r>
              <w:t>85,0</w:t>
            </w:r>
          </w:p>
        </w:tc>
      </w:tr>
      <w:tr w:rsidR="00237AD7" w:rsidTr="005D70B1">
        <w:trPr>
          <w:trHeight w:val="492"/>
        </w:trPr>
        <w:tc>
          <w:tcPr>
            <w:tcW w:w="709" w:type="dxa"/>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ind w:right="-108"/>
            </w:pPr>
            <w:r>
              <w:t>2.1.1</w:t>
            </w:r>
          </w:p>
        </w:tc>
        <w:tc>
          <w:tcPr>
            <w:tcW w:w="2382" w:type="dxa"/>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pPr>
            <w:r>
              <w:t>Содержание ребенка в семье опекуна и прием-ной семье, а также воз-награждение, причитаю-щееся приемному роди-телю (выплаты  прием-ной семье на содержание подопечных детей)</w:t>
            </w:r>
          </w:p>
        </w:tc>
        <w:tc>
          <w:tcPr>
            <w:tcW w:w="1446" w:type="dxa"/>
            <w:vMerge w:val="restart"/>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Управление образования</w:t>
            </w:r>
          </w:p>
        </w:tc>
        <w:tc>
          <w:tcPr>
            <w:tcW w:w="848" w:type="dxa"/>
            <w:gridSpan w:val="4"/>
            <w:vMerge w:val="restart"/>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По</w:t>
            </w:r>
          </w:p>
          <w:p w:rsidR="00237AD7" w:rsidRDefault="00237AD7" w:rsidP="005D70B1">
            <w:pPr>
              <w:spacing w:line="230" w:lineRule="auto"/>
              <w:jc w:val="center"/>
            </w:pPr>
            <w:r>
              <w:t>стоян</w:t>
            </w:r>
          </w:p>
          <w:p w:rsidR="00237AD7" w:rsidRDefault="00237AD7" w:rsidP="005D70B1">
            <w:pPr>
              <w:spacing w:line="230" w:lineRule="auto"/>
              <w:jc w:val="center"/>
            </w:pPr>
            <w:r>
              <w:t>но</w:t>
            </w:r>
          </w:p>
        </w:tc>
        <w:tc>
          <w:tcPr>
            <w:tcW w:w="593"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773</w:t>
            </w:r>
          </w:p>
        </w:tc>
        <w:tc>
          <w:tcPr>
            <w:tcW w:w="709"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1004</w:t>
            </w:r>
          </w:p>
        </w:tc>
        <w:tc>
          <w:tcPr>
            <w:tcW w:w="1134" w:type="dxa"/>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ind w:left="-109" w:right="-108"/>
              <w:jc w:val="center"/>
            </w:pPr>
            <w:r>
              <w:t>062017065П</w:t>
            </w:r>
          </w:p>
        </w:tc>
        <w:tc>
          <w:tcPr>
            <w:tcW w:w="709" w:type="dxa"/>
            <w:gridSpan w:val="4"/>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200</w:t>
            </w:r>
          </w:p>
        </w:tc>
        <w:tc>
          <w:tcPr>
            <w:tcW w:w="1081"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Областной бюджет</w:t>
            </w:r>
          </w:p>
        </w:tc>
        <w:tc>
          <w:tcPr>
            <w:tcW w:w="943"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144,0</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144,0</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144,0</w:t>
            </w:r>
          </w:p>
        </w:tc>
        <w:tc>
          <w:tcPr>
            <w:tcW w:w="1709" w:type="dxa"/>
            <w:gridSpan w:val="5"/>
            <w:vMerge/>
            <w:tcBorders>
              <w:left w:val="single" w:sz="4" w:space="0" w:color="auto"/>
              <w:right w:val="single" w:sz="4" w:space="0" w:color="auto"/>
            </w:tcBorders>
          </w:tcPr>
          <w:p w:rsidR="00237AD7" w:rsidRDefault="00237AD7" w:rsidP="00C752B9">
            <w:pPr>
              <w:spacing w:line="230" w:lineRule="auto"/>
              <w:jc w:val="both"/>
              <w:rPr>
                <w:sz w:val="16"/>
                <w:szCs w:val="16"/>
              </w:rPr>
            </w:pPr>
          </w:p>
        </w:tc>
        <w:tc>
          <w:tcPr>
            <w:tcW w:w="655" w:type="dxa"/>
            <w:vMerge/>
            <w:tcBorders>
              <w:left w:val="single" w:sz="4" w:space="0" w:color="auto"/>
              <w:right w:val="single" w:sz="4" w:space="0" w:color="auto"/>
            </w:tcBorders>
          </w:tcPr>
          <w:p w:rsidR="00237AD7" w:rsidRDefault="00237AD7" w:rsidP="00C752B9">
            <w:pPr>
              <w:spacing w:line="230" w:lineRule="auto"/>
              <w:jc w:val="center"/>
            </w:pPr>
          </w:p>
        </w:tc>
        <w:tc>
          <w:tcPr>
            <w:tcW w:w="567" w:type="dxa"/>
            <w:vMerge/>
            <w:tcBorders>
              <w:left w:val="single" w:sz="4" w:space="0" w:color="auto"/>
              <w:right w:val="single" w:sz="4" w:space="0" w:color="auto"/>
            </w:tcBorders>
          </w:tcPr>
          <w:p w:rsidR="00237AD7" w:rsidRDefault="00237AD7" w:rsidP="00C752B9">
            <w:pPr>
              <w:spacing w:line="230" w:lineRule="auto"/>
              <w:jc w:val="center"/>
            </w:pPr>
          </w:p>
        </w:tc>
        <w:tc>
          <w:tcPr>
            <w:tcW w:w="544" w:type="dxa"/>
            <w:gridSpan w:val="2"/>
            <w:vMerge/>
            <w:tcBorders>
              <w:left w:val="single" w:sz="4" w:space="0" w:color="auto"/>
              <w:right w:val="single" w:sz="4" w:space="0" w:color="auto"/>
            </w:tcBorders>
          </w:tcPr>
          <w:p w:rsidR="00237AD7" w:rsidRDefault="00237AD7" w:rsidP="00C752B9">
            <w:pPr>
              <w:spacing w:line="230" w:lineRule="auto"/>
              <w:jc w:val="center"/>
            </w:pPr>
          </w:p>
        </w:tc>
      </w:tr>
      <w:tr w:rsidR="00237AD7" w:rsidTr="005D70B1">
        <w:trPr>
          <w:trHeight w:val="492"/>
        </w:trPr>
        <w:tc>
          <w:tcPr>
            <w:tcW w:w="709"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2382"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1446" w:type="dxa"/>
            <w:vMerge/>
            <w:tcBorders>
              <w:top w:val="single" w:sz="4" w:space="0" w:color="auto"/>
              <w:left w:val="single" w:sz="4" w:space="0" w:color="auto"/>
              <w:bottom w:val="single" w:sz="4" w:space="0" w:color="auto"/>
              <w:right w:val="single" w:sz="4" w:space="0" w:color="auto"/>
            </w:tcBorders>
          </w:tcPr>
          <w:p w:rsidR="00237AD7" w:rsidRDefault="00237AD7" w:rsidP="005D70B1">
            <w:pPr>
              <w:jc w:val="center"/>
            </w:pPr>
          </w:p>
        </w:tc>
        <w:tc>
          <w:tcPr>
            <w:tcW w:w="848" w:type="dxa"/>
            <w:gridSpan w:val="4"/>
            <w:vMerge/>
            <w:tcBorders>
              <w:top w:val="single" w:sz="4" w:space="0" w:color="auto"/>
              <w:left w:val="single" w:sz="4" w:space="0" w:color="auto"/>
              <w:bottom w:val="single" w:sz="4" w:space="0" w:color="auto"/>
              <w:right w:val="single" w:sz="4" w:space="0" w:color="auto"/>
            </w:tcBorders>
          </w:tcPr>
          <w:p w:rsidR="00237AD7" w:rsidRDefault="00237AD7" w:rsidP="005D70B1">
            <w:pPr>
              <w:jc w:val="center"/>
            </w:pPr>
          </w:p>
        </w:tc>
        <w:tc>
          <w:tcPr>
            <w:tcW w:w="593"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773</w:t>
            </w:r>
          </w:p>
        </w:tc>
        <w:tc>
          <w:tcPr>
            <w:tcW w:w="709"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1004</w:t>
            </w:r>
          </w:p>
        </w:tc>
        <w:tc>
          <w:tcPr>
            <w:tcW w:w="1134" w:type="dxa"/>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ind w:left="-109" w:right="-108"/>
              <w:jc w:val="center"/>
            </w:pPr>
            <w:r w:rsidRPr="00536C08">
              <w:t>062017065П</w:t>
            </w:r>
          </w:p>
        </w:tc>
        <w:tc>
          <w:tcPr>
            <w:tcW w:w="709" w:type="dxa"/>
            <w:gridSpan w:val="4"/>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rsidRPr="00536C08">
              <w:t>300</w:t>
            </w:r>
          </w:p>
        </w:tc>
        <w:tc>
          <w:tcPr>
            <w:tcW w:w="1081" w:type="dxa"/>
            <w:gridSpan w:val="2"/>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rsidRPr="00536C08">
              <w:t>Областной бюджет</w:t>
            </w:r>
          </w:p>
        </w:tc>
        <w:tc>
          <w:tcPr>
            <w:tcW w:w="943" w:type="dxa"/>
            <w:gridSpan w:val="2"/>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t>14400,0</w:t>
            </w:r>
          </w:p>
        </w:tc>
        <w:tc>
          <w:tcPr>
            <w:tcW w:w="924" w:type="dxa"/>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t>14400,0</w:t>
            </w:r>
          </w:p>
        </w:tc>
        <w:tc>
          <w:tcPr>
            <w:tcW w:w="924" w:type="dxa"/>
            <w:gridSpan w:val="4"/>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t>14400,0</w:t>
            </w:r>
          </w:p>
        </w:tc>
        <w:tc>
          <w:tcPr>
            <w:tcW w:w="1709" w:type="dxa"/>
            <w:gridSpan w:val="5"/>
            <w:vMerge/>
            <w:tcBorders>
              <w:left w:val="single" w:sz="4" w:space="0" w:color="auto"/>
              <w:right w:val="single" w:sz="4" w:space="0" w:color="auto"/>
            </w:tcBorders>
          </w:tcPr>
          <w:p w:rsidR="00237AD7" w:rsidRDefault="00237AD7" w:rsidP="00C752B9">
            <w:pPr>
              <w:spacing w:line="230" w:lineRule="auto"/>
              <w:jc w:val="both"/>
              <w:rPr>
                <w:sz w:val="16"/>
                <w:szCs w:val="16"/>
                <w:highlight w:val="yellow"/>
              </w:rPr>
            </w:pPr>
          </w:p>
        </w:tc>
        <w:tc>
          <w:tcPr>
            <w:tcW w:w="655" w:type="dxa"/>
            <w:vMerge/>
            <w:tcBorders>
              <w:left w:val="single" w:sz="4" w:space="0" w:color="auto"/>
              <w:right w:val="single" w:sz="4" w:space="0" w:color="auto"/>
            </w:tcBorders>
          </w:tcPr>
          <w:p w:rsidR="00237AD7" w:rsidRDefault="00237AD7" w:rsidP="00C752B9">
            <w:pPr>
              <w:spacing w:line="230" w:lineRule="auto"/>
              <w:jc w:val="center"/>
            </w:pPr>
          </w:p>
        </w:tc>
        <w:tc>
          <w:tcPr>
            <w:tcW w:w="567" w:type="dxa"/>
            <w:vMerge/>
            <w:tcBorders>
              <w:left w:val="single" w:sz="4" w:space="0" w:color="auto"/>
              <w:right w:val="single" w:sz="4" w:space="0" w:color="auto"/>
            </w:tcBorders>
          </w:tcPr>
          <w:p w:rsidR="00237AD7" w:rsidRDefault="00237AD7" w:rsidP="00C752B9">
            <w:pPr>
              <w:spacing w:line="230" w:lineRule="auto"/>
              <w:jc w:val="center"/>
            </w:pPr>
          </w:p>
        </w:tc>
        <w:tc>
          <w:tcPr>
            <w:tcW w:w="544" w:type="dxa"/>
            <w:gridSpan w:val="2"/>
            <w:vMerge/>
            <w:tcBorders>
              <w:left w:val="single" w:sz="4" w:space="0" w:color="auto"/>
              <w:right w:val="single" w:sz="4" w:space="0" w:color="auto"/>
            </w:tcBorders>
          </w:tcPr>
          <w:p w:rsidR="00237AD7" w:rsidRDefault="00237AD7" w:rsidP="00C752B9">
            <w:pPr>
              <w:spacing w:line="230" w:lineRule="auto"/>
              <w:jc w:val="center"/>
            </w:pPr>
          </w:p>
        </w:tc>
      </w:tr>
      <w:tr w:rsidR="00237AD7" w:rsidTr="005D70B1">
        <w:trPr>
          <w:trHeight w:val="428"/>
        </w:trPr>
        <w:tc>
          <w:tcPr>
            <w:tcW w:w="709" w:type="dxa"/>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ind w:right="-108"/>
            </w:pPr>
            <w:r>
              <w:t>2.1.2</w:t>
            </w:r>
          </w:p>
        </w:tc>
        <w:tc>
          <w:tcPr>
            <w:tcW w:w="2382" w:type="dxa"/>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pPr>
            <w:r>
              <w:t>Содержание ребенка в семье опекуна и приемной семье, а также вознаграждение, причитающееся приемному родителю (вознаграждение, причитающееся приемному родителю)</w:t>
            </w:r>
          </w:p>
        </w:tc>
        <w:tc>
          <w:tcPr>
            <w:tcW w:w="1446" w:type="dxa"/>
            <w:vMerge w:val="restart"/>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Управление образования</w:t>
            </w:r>
          </w:p>
        </w:tc>
        <w:tc>
          <w:tcPr>
            <w:tcW w:w="848" w:type="dxa"/>
            <w:gridSpan w:val="4"/>
            <w:vMerge w:val="restart"/>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По</w:t>
            </w:r>
          </w:p>
          <w:p w:rsidR="00237AD7" w:rsidRDefault="00237AD7" w:rsidP="005D70B1">
            <w:pPr>
              <w:spacing w:line="230" w:lineRule="auto"/>
              <w:jc w:val="center"/>
            </w:pPr>
            <w:r>
              <w:t>стоян</w:t>
            </w:r>
          </w:p>
          <w:p w:rsidR="00237AD7" w:rsidRDefault="00237AD7" w:rsidP="005D70B1">
            <w:pPr>
              <w:spacing w:line="230" w:lineRule="auto"/>
              <w:jc w:val="center"/>
            </w:pPr>
            <w:r>
              <w:t>но</w:t>
            </w:r>
          </w:p>
        </w:tc>
        <w:tc>
          <w:tcPr>
            <w:tcW w:w="593"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773</w:t>
            </w:r>
          </w:p>
        </w:tc>
        <w:tc>
          <w:tcPr>
            <w:tcW w:w="709"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1004</w:t>
            </w:r>
          </w:p>
        </w:tc>
        <w:tc>
          <w:tcPr>
            <w:tcW w:w="1134" w:type="dxa"/>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ind w:left="-109" w:right="-108"/>
              <w:jc w:val="center"/>
            </w:pPr>
            <w:r w:rsidRPr="00536C08">
              <w:t>062017065В</w:t>
            </w:r>
          </w:p>
        </w:tc>
        <w:tc>
          <w:tcPr>
            <w:tcW w:w="709" w:type="dxa"/>
            <w:gridSpan w:val="4"/>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rsidRPr="00536C08">
              <w:t>200</w:t>
            </w:r>
          </w:p>
        </w:tc>
        <w:tc>
          <w:tcPr>
            <w:tcW w:w="1081" w:type="dxa"/>
            <w:gridSpan w:val="2"/>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rsidRPr="00536C08">
              <w:t>Областной бюджет</w:t>
            </w:r>
          </w:p>
        </w:tc>
        <w:tc>
          <w:tcPr>
            <w:tcW w:w="943" w:type="dxa"/>
            <w:gridSpan w:val="2"/>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t>100,0</w:t>
            </w:r>
          </w:p>
        </w:tc>
        <w:tc>
          <w:tcPr>
            <w:tcW w:w="924" w:type="dxa"/>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t>100,0</w:t>
            </w:r>
          </w:p>
        </w:tc>
        <w:tc>
          <w:tcPr>
            <w:tcW w:w="924" w:type="dxa"/>
            <w:gridSpan w:val="4"/>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t>100,0</w:t>
            </w:r>
          </w:p>
        </w:tc>
        <w:tc>
          <w:tcPr>
            <w:tcW w:w="1709" w:type="dxa"/>
            <w:gridSpan w:val="5"/>
            <w:vMerge/>
            <w:tcBorders>
              <w:left w:val="single" w:sz="4" w:space="0" w:color="auto"/>
              <w:right w:val="single" w:sz="4" w:space="0" w:color="auto"/>
            </w:tcBorders>
          </w:tcPr>
          <w:p w:rsidR="00237AD7" w:rsidRDefault="00237AD7" w:rsidP="00C752B9">
            <w:pPr>
              <w:spacing w:line="230" w:lineRule="auto"/>
              <w:jc w:val="center"/>
            </w:pPr>
          </w:p>
        </w:tc>
        <w:tc>
          <w:tcPr>
            <w:tcW w:w="655" w:type="dxa"/>
            <w:vMerge/>
            <w:tcBorders>
              <w:left w:val="single" w:sz="4" w:space="0" w:color="auto"/>
              <w:right w:val="single" w:sz="4" w:space="0" w:color="auto"/>
            </w:tcBorders>
          </w:tcPr>
          <w:p w:rsidR="00237AD7" w:rsidRDefault="00237AD7" w:rsidP="00C752B9">
            <w:pPr>
              <w:spacing w:line="230" w:lineRule="auto"/>
              <w:jc w:val="center"/>
            </w:pPr>
          </w:p>
        </w:tc>
        <w:tc>
          <w:tcPr>
            <w:tcW w:w="567" w:type="dxa"/>
            <w:vMerge/>
            <w:tcBorders>
              <w:left w:val="single" w:sz="4" w:space="0" w:color="auto"/>
              <w:right w:val="single" w:sz="4" w:space="0" w:color="auto"/>
            </w:tcBorders>
          </w:tcPr>
          <w:p w:rsidR="00237AD7" w:rsidRDefault="00237AD7" w:rsidP="00C752B9">
            <w:pPr>
              <w:spacing w:line="230" w:lineRule="auto"/>
              <w:jc w:val="center"/>
            </w:pPr>
          </w:p>
        </w:tc>
        <w:tc>
          <w:tcPr>
            <w:tcW w:w="544" w:type="dxa"/>
            <w:gridSpan w:val="2"/>
            <w:vMerge/>
            <w:tcBorders>
              <w:left w:val="single" w:sz="4" w:space="0" w:color="auto"/>
              <w:right w:val="single" w:sz="4" w:space="0" w:color="auto"/>
            </w:tcBorders>
          </w:tcPr>
          <w:p w:rsidR="00237AD7" w:rsidRDefault="00237AD7" w:rsidP="00C752B9">
            <w:pPr>
              <w:spacing w:line="230" w:lineRule="auto"/>
              <w:jc w:val="center"/>
            </w:pPr>
          </w:p>
        </w:tc>
      </w:tr>
      <w:tr w:rsidR="00237AD7" w:rsidTr="005D70B1">
        <w:trPr>
          <w:trHeight w:val="801"/>
        </w:trPr>
        <w:tc>
          <w:tcPr>
            <w:tcW w:w="709"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2382"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1446" w:type="dxa"/>
            <w:vMerge/>
            <w:tcBorders>
              <w:top w:val="single" w:sz="4" w:space="0" w:color="auto"/>
              <w:left w:val="single" w:sz="4" w:space="0" w:color="auto"/>
              <w:bottom w:val="single" w:sz="4" w:space="0" w:color="auto"/>
              <w:right w:val="single" w:sz="4" w:space="0" w:color="auto"/>
            </w:tcBorders>
          </w:tcPr>
          <w:p w:rsidR="00237AD7" w:rsidRDefault="00237AD7" w:rsidP="005D70B1">
            <w:pPr>
              <w:jc w:val="center"/>
            </w:pPr>
          </w:p>
        </w:tc>
        <w:tc>
          <w:tcPr>
            <w:tcW w:w="848" w:type="dxa"/>
            <w:gridSpan w:val="4"/>
            <w:vMerge/>
            <w:tcBorders>
              <w:top w:val="single" w:sz="4" w:space="0" w:color="auto"/>
              <w:left w:val="single" w:sz="4" w:space="0" w:color="auto"/>
              <w:bottom w:val="single" w:sz="4" w:space="0" w:color="auto"/>
              <w:right w:val="single" w:sz="4" w:space="0" w:color="auto"/>
            </w:tcBorders>
          </w:tcPr>
          <w:p w:rsidR="00237AD7" w:rsidRDefault="00237AD7" w:rsidP="005D70B1">
            <w:pPr>
              <w:jc w:val="center"/>
            </w:pPr>
          </w:p>
        </w:tc>
        <w:tc>
          <w:tcPr>
            <w:tcW w:w="593"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773</w:t>
            </w:r>
          </w:p>
        </w:tc>
        <w:tc>
          <w:tcPr>
            <w:tcW w:w="709"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1004</w:t>
            </w:r>
          </w:p>
        </w:tc>
        <w:tc>
          <w:tcPr>
            <w:tcW w:w="1134" w:type="dxa"/>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ind w:left="-109" w:right="-108"/>
              <w:jc w:val="center"/>
            </w:pPr>
            <w:r w:rsidRPr="00536C08">
              <w:t>062017065В</w:t>
            </w:r>
          </w:p>
        </w:tc>
        <w:tc>
          <w:tcPr>
            <w:tcW w:w="709" w:type="dxa"/>
            <w:gridSpan w:val="4"/>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rsidRPr="00536C08">
              <w:t>300</w:t>
            </w:r>
          </w:p>
        </w:tc>
        <w:tc>
          <w:tcPr>
            <w:tcW w:w="1081" w:type="dxa"/>
            <w:gridSpan w:val="2"/>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rsidRPr="00536C08">
              <w:t>Областной бюджет</w:t>
            </w:r>
          </w:p>
        </w:tc>
        <w:tc>
          <w:tcPr>
            <w:tcW w:w="943" w:type="dxa"/>
            <w:gridSpan w:val="2"/>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t>13200,0</w:t>
            </w:r>
          </w:p>
        </w:tc>
        <w:tc>
          <w:tcPr>
            <w:tcW w:w="924" w:type="dxa"/>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t>13200,0</w:t>
            </w:r>
          </w:p>
        </w:tc>
        <w:tc>
          <w:tcPr>
            <w:tcW w:w="924" w:type="dxa"/>
            <w:gridSpan w:val="4"/>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t>13200,0</w:t>
            </w:r>
          </w:p>
        </w:tc>
        <w:tc>
          <w:tcPr>
            <w:tcW w:w="1709" w:type="dxa"/>
            <w:gridSpan w:val="5"/>
            <w:vMerge/>
            <w:tcBorders>
              <w:left w:val="single" w:sz="4" w:space="0" w:color="auto"/>
              <w:right w:val="single" w:sz="4" w:space="0" w:color="auto"/>
            </w:tcBorders>
          </w:tcPr>
          <w:p w:rsidR="00237AD7" w:rsidRDefault="00237AD7" w:rsidP="00C752B9">
            <w:pPr>
              <w:spacing w:line="230" w:lineRule="auto"/>
              <w:jc w:val="center"/>
            </w:pPr>
          </w:p>
        </w:tc>
        <w:tc>
          <w:tcPr>
            <w:tcW w:w="655" w:type="dxa"/>
            <w:vMerge/>
            <w:tcBorders>
              <w:left w:val="single" w:sz="4" w:space="0" w:color="auto"/>
              <w:right w:val="single" w:sz="4" w:space="0" w:color="auto"/>
            </w:tcBorders>
          </w:tcPr>
          <w:p w:rsidR="00237AD7" w:rsidRDefault="00237AD7" w:rsidP="00C752B9">
            <w:pPr>
              <w:spacing w:line="230" w:lineRule="auto"/>
              <w:jc w:val="center"/>
            </w:pPr>
          </w:p>
        </w:tc>
        <w:tc>
          <w:tcPr>
            <w:tcW w:w="567" w:type="dxa"/>
            <w:vMerge/>
            <w:tcBorders>
              <w:left w:val="single" w:sz="4" w:space="0" w:color="auto"/>
              <w:right w:val="single" w:sz="4" w:space="0" w:color="auto"/>
            </w:tcBorders>
          </w:tcPr>
          <w:p w:rsidR="00237AD7" w:rsidRDefault="00237AD7" w:rsidP="00C752B9">
            <w:pPr>
              <w:spacing w:line="230" w:lineRule="auto"/>
              <w:jc w:val="center"/>
            </w:pPr>
          </w:p>
        </w:tc>
        <w:tc>
          <w:tcPr>
            <w:tcW w:w="544" w:type="dxa"/>
            <w:gridSpan w:val="2"/>
            <w:vMerge/>
            <w:tcBorders>
              <w:left w:val="single" w:sz="4" w:space="0" w:color="auto"/>
              <w:right w:val="single" w:sz="4" w:space="0" w:color="auto"/>
            </w:tcBorders>
          </w:tcPr>
          <w:p w:rsidR="00237AD7" w:rsidRDefault="00237AD7" w:rsidP="00C752B9">
            <w:pPr>
              <w:spacing w:line="230" w:lineRule="auto"/>
              <w:jc w:val="center"/>
            </w:pPr>
          </w:p>
        </w:tc>
      </w:tr>
      <w:tr w:rsidR="00237AD7" w:rsidTr="005D70B1">
        <w:trPr>
          <w:trHeight w:val="900"/>
        </w:trPr>
        <w:tc>
          <w:tcPr>
            <w:tcW w:w="709" w:type="dxa"/>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ind w:right="-108"/>
            </w:pPr>
            <w:r>
              <w:t>2.1.3</w:t>
            </w:r>
          </w:p>
        </w:tc>
        <w:tc>
          <w:tcPr>
            <w:tcW w:w="2382" w:type="dxa"/>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pPr>
            <w:r>
              <w:t>Содержание ребенка в семье опекуна  и приемной семье, а также вознаграждение, причитающееся приемному родителю, (выплаты семьям опекунов на содержание подопечных детей)</w:t>
            </w:r>
          </w:p>
        </w:tc>
        <w:tc>
          <w:tcPr>
            <w:tcW w:w="1446" w:type="dxa"/>
            <w:vMerge w:val="restart"/>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Управление образования</w:t>
            </w:r>
          </w:p>
        </w:tc>
        <w:tc>
          <w:tcPr>
            <w:tcW w:w="848" w:type="dxa"/>
            <w:gridSpan w:val="4"/>
            <w:vMerge w:val="restart"/>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По</w:t>
            </w:r>
          </w:p>
          <w:p w:rsidR="00237AD7" w:rsidRDefault="00237AD7" w:rsidP="005D70B1">
            <w:pPr>
              <w:spacing w:line="230" w:lineRule="auto"/>
              <w:jc w:val="center"/>
            </w:pPr>
            <w:r>
              <w:t>стоян</w:t>
            </w:r>
          </w:p>
          <w:p w:rsidR="00237AD7" w:rsidRDefault="00237AD7" w:rsidP="005D70B1">
            <w:pPr>
              <w:spacing w:line="230" w:lineRule="auto"/>
              <w:jc w:val="center"/>
            </w:pPr>
            <w:r>
              <w:t>но</w:t>
            </w:r>
          </w:p>
        </w:tc>
        <w:tc>
          <w:tcPr>
            <w:tcW w:w="593"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773</w:t>
            </w:r>
          </w:p>
        </w:tc>
        <w:tc>
          <w:tcPr>
            <w:tcW w:w="709"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1004</w:t>
            </w:r>
          </w:p>
        </w:tc>
        <w:tc>
          <w:tcPr>
            <w:tcW w:w="1134" w:type="dxa"/>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ind w:left="-109" w:right="-108"/>
              <w:jc w:val="center"/>
            </w:pPr>
            <w:r w:rsidRPr="00536C08">
              <w:t>062017065С</w:t>
            </w:r>
          </w:p>
        </w:tc>
        <w:tc>
          <w:tcPr>
            <w:tcW w:w="709" w:type="dxa"/>
            <w:gridSpan w:val="4"/>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rsidRPr="00536C08">
              <w:t>200</w:t>
            </w:r>
          </w:p>
        </w:tc>
        <w:tc>
          <w:tcPr>
            <w:tcW w:w="1081" w:type="dxa"/>
            <w:gridSpan w:val="2"/>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rsidRPr="00536C08">
              <w:t>Областной бюджет</w:t>
            </w:r>
          </w:p>
        </w:tc>
        <w:tc>
          <w:tcPr>
            <w:tcW w:w="943" w:type="dxa"/>
            <w:gridSpan w:val="2"/>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t>180,0</w:t>
            </w:r>
          </w:p>
        </w:tc>
        <w:tc>
          <w:tcPr>
            <w:tcW w:w="924" w:type="dxa"/>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t>180,0</w:t>
            </w:r>
          </w:p>
        </w:tc>
        <w:tc>
          <w:tcPr>
            <w:tcW w:w="924" w:type="dxa"/>
            <w:gridSpan w:val="4"/>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t>180,0</w:t>
            </w:r>
          </w:p>
        </w:tc>
        <w:tc>
          <w:tcPr>
            <w:tcW w:w="1709" w:type="dxa"/>
            <w:gridSpan w:val="5"/>
            <w:vMerge/>
            <w:tcBorders>
              <w:left w:val="single" w:sz="4" w:space="0" w:color="auto"/>
              <w:right w:val="single" w:sz="4" w:space="0" w:color="auto"/>
            </w:tcBorders>
          </w:tcPr>
          <w:p w:rsidR="00237AD7" w:rsidRDefault="00237AD7" w:rsidP="00C752B9">
            <w:pPr>
              <w:spacing w:line="230" w:lineRule="auto"/>
              <w:jc w:val="center"/>
            </w:pPr>
          </w:p>
        </w:tc>
        <w:tc>
          <w:tcPr>
            <w:tcW w:w="655" w:type="dxa"/>
            <w:vMerge/>
            <w:tcBorders>
              <w:left w:val="single" w:sz="4" w:space="0" w:color="auto"/>
              <w:right w:val="single" w:sz="4" w:space="0" w:color="auto"/>
            </w:tcBorders>
          </w:tcPr>
          <w:p w:rsidR="00237AD7" w:rsidRDefault="00237AD7" w:rsidP="00C752B9">
            <w:pPr>
              <w:spacing w:line="230" w:lineRule="auto"/>
              <w:jc w:val="center"/>
            </w:pPr>
          </w:p>
        </w:tc>
        <w:tc>
          <w:tcPr>
            <w:tcW w:w="567" w:type="dxa"/>
            <w:vMerge/>
            <w:tcBorders>
              <w:left w:val="single" w:sz="4" w:space="0" w:color="auto"/>
              <w:right w:val="single" w:sz="4" w:space="0" w:color="auto"/>
            </w:tcBorders>
          </w:tcPr>
          <w:p w:rsidR="00237AD7" w:rsidRDefault="00237AD7" w:rsidP="00C752B9">
            <w:pPr>
              <w:spacing w:line="230" w:lineRule="auto"/>
              <w:jc w:val="center"/>
            </w:pPr>
          </w:p>
        </w:tc>
        <w:tc>
          <w:tcPr>
            <w:tcW w:w="544" w:type="dxa"/>
            <w:gridSpan w:val="2"/>
            <w:vMerge/>
            <w:tcBorders>
              <w:left w:val="single" w:sz="4" w:space="0" w:color="auto"/>
              <w:right w:val="single" w:sz="4" w:space="0" w:color="auto"/>
            </w:tcBorders>
          </w:tcPr>
          <w:p w:rsidR="00237AD7" w:rsidRDefault="00237AD7" w:rsidP="00C752B9">
            <w:pPr>
              <w:spacing w:line="230" w:lineRule="auto"/>
              <w:jc w:val="center"/>
            </w:pPr>
          </w:p>
        </w:tc>
      </w:tr>
      <w:tr w:rsidR="00237AD7" w:rsidTr="005D70B1">
        <w:trPr>
          <w:trHeight w:val="900"/>
        </w:trPr>
        <w:tc>
          <w:tcPr>
            <w:tcW w:w="709"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2382"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1446" w:type="dxa"/>
            <w:vMerge/>
            <w:tcBorders>
              <w:top w:val="single" w:sz="4" w:space="0" w:color="auto"/>
              <w:left w:val="single" w:sz="4" w:space="0" w:color="auto"/>
              <w:bottom w:val="single" w:sz="4" w:space="0" w:color="auto"/>
              <w:right w:val="single" w:sz="4" w:space="0" w:color="auto"/>
            </w:tcBorders>
          </w:tcPr>
          <w:p w:rsidR="00237AD7" w:rsidRDefault="00237AD7" w:rsidP="005D70B1">
            <w:pPr>
              <w:jc w:val="center"/>
            </w:pPr>
          </w:p>
        </w:tc>
        <w:tc>
          <w:tcPr>
            <w:tcW w:w="848" w:type="dxa"/>
            <w:gridSpan w:val="4"/>
            <w:vMerge/>
            <w:tcBorders>
              <w:top w:val="single" w:sz="4" w:space="0" w:color="auto"/>
              <w:left w:val="single" w:sz="4" w:space="0" w:color="auto"/>
              <w:bottom w:val="single" w:sz="4" w:space="0" w:color="auto"/>
              <w:right w:val="single" w:sz="4" w:space="0" w:color="auto"/>
            </w:tcBorders>
          </w:tcPr>
          <w:p w:rsidR="00237AD7" w:rsidRDefault="00237AD7" w:rsidP="005D70B1">
            <w:pPr>
              <w:jc w:val="center"/>
            </w:pPr>
          </w:p>
        </w:tc>
        <w:tc>
          <w:tcPr>
            <w:tcW w:w="593"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773</w:t>
            </w:r>
          </w:p>
        </w:tc>
        <w:tc>
          <w:tcPr>
            <w:tcW w:w="709"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1004</w:t>
            </w:r>
          </w:p>
        </w:tc>
        <w:tc>
          <w:tcPr>
            <w:tcW w:w="1134" w:type="dxa"/>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ind w:left="-109" w:right="-108"/>
              <w:jc w:val="center"/>
            </w:pPr>
            <w:r w:rsidRPr="00536C08">
              <w:t>062017065С</w:t>
            </w:r>
          </w:p>
        </w:tc>
        <w:tc>
          <w:tcPr>
            <w:tcW w:w="709" w:type="dxa"/>
            <w:gridSpan w:val="4"/>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rsidRPr="00536C08">
              <w:t>300</w:t>
            </w:r>
          </w:p>
        </w:tc>
        <w:tc>
          <w:tcPr>
            <w:tcW w:w="1081" w:type="dxa"/>
            <w:gridSpan w:val="2"/>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rsidRPr="00536C08">
              <w:t>Областной бюджет</w:t>
            </w:r>
          </w:p>
        </w:tc>
        <w:tc>
          <w:tcPr>
            <w:tcW w:w="943" w:type="dxa"/>
            <w:gridSpan w:val="2"/>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t>18287,0</w:t>
            </w:r>
          </w:p>
        </w:tc>
        <w:tc>
          <w:tcPr>
            <w:tcW w:w="924" w:type="dxa"/>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t>18287,0</w:t>
            </w:r>
          </w:p>
        </w:tc>
        <w:tc>
          <w:tcPr>
            <w:tcW w:w="924" w:type="dxa"/>
            <w:gridSpan w:val="4"/>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t>18287,0</w:t>
            </w:r>
          </w:p>
        </w:tc>
        <w:tc>
          <w:tcPr>
            <w:tcW w:w="1709" w:type="dxa"/>
            <w:gridSpan w:val="5"/>
            <w:vMerge/>
            <w:tcBorders>
              <w:left w:val="single" w:sz="4" w:space="0" w:color="auto"/>
              <w:bottom w:val="single" w:sz="4" w:space="0" w:color="auto"/>
              <w:right w:val="single" w:sz="4" w:space="0" w:color="auto"/>
            </w:tcBorders>
          </w:tcPr>
          <w:p w:rsidR="00237AD7" w:rsidRDefault="00237AD7" w:rsidP="00C752B9">
            <w:pPr>
              <w:spacing w:line="230" w:lineRule="auto"/>
              <w:jc w:val="center"/>
            </w:pPr>
          </w:p>
        </w:tc>
        <w:tc>
          <w:tcPr>
            <w:tcW w:w="655" w:type="dxa"/>
            <w:vMerge/>
            <w:tcBorders>
              <w:left w:val="single" w:sz="4" w:space="0" w:color="auto"/>
              <w:bottom w:val="single" w:sz="4" w:space="0" w:color="auto"/>
              <w:right w:val="single" w:sz="4" w:space="0" w:color="auto"/>
            </w:tcBorders>
          </w:tcPr>
          <w:p w:rsidR="00237AD7" w:rsidRDefault="00237AD7" w:rsidP="00C752B9">
            <w:pPr>
              <w:spacing w:line="230" w:lineRule="auto"/>
              <w:jc w:val="center"/>
            </w:pPr>
          </w:p>
        </w:tc>
        <w:tc>
          <w:tcPr>
            <w:tcW w:w="567" w:type="dxa"/>
            <w:vMerge/>
            <w:tcBorders>
              <w:left w:val="single" w:sz="4" w:space="0" w:color="auto"/>
              <w:bottom w:val="single" w:sz="4" w:space="0" w:color="auto"/>
              <w:right w:val="single" w:sz="4" w:space="0" w:color="auto"/>
            </w:tcBorders>
          </w:tcPr>
          <w:p w:rsidR="00237AD7" w:rsidRDefault="00237AD7" w:rsidP="00C752B9">
            <w:pPr>
              <w:spacing w:line="230" w:lineRule="auto"/>
              <w:jc w:val="center"/>
            </w:pPr>
          </w:p>
        </w:tc>
        <w:tc>
          <w:tcPr>
            <w:tcW w:w="544" w:type="dxa"/>
            <w:gridSpan w:val="2"/>
            <w:vMerge/>
            <w:tcBorders>
              <w:left w:val="single" w:sz="4" w:space="0" w:color="auto"/>
              <w:bottom w:val="single" w:sz="4" w:space="0" w:color="auto"/>
              <w:right w:val="single" w:sz="4" w:space="0" w:color="auto"/>
            </w:tcBorders>
          </w:tcPr>
          <w:p w:rsidR="00237AD7" w:rsidRDefault="00237AD7" w:rsidP="00C752B9">
            <w:pPr>
              <w:spacing w:line="230" w:lineRule="auto"/>
              <w:jc w:val="center"/>
            </w:pPr>
          </w:p>
        </w:tc>
      </w:tr>
      <w:tr w:rsidR="00237AD7" w:rsidTr="005D70B1">
        <w:trPr>
          <w:trHeight w:val="832"/>
        </w:trPr>
        <w:tc>
          <w:tcPr>
            <w:tcW w:w="709"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ind w:right="-108"/>
              <w:rPr>
                <w:b/>
              </w:rPr>
            </w:pPr>
            <w:r>
              <w:rPr>
                <w:b/>
              </w:rPr>
              <w:t>2.2</w:t>
            </w:r>
          </w:p>
        </w:tc>
        <w:tc>
          <w:tcPr>
            <w:tcW w:w="2382"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rPr>
                <w:b/>
              </w:rPr>
            </w:pPr>
            <w:r>
              <w:rPr>
                <w:b/>
              </w:rPr>
              <w:t>Основное мероприятие «Участие в осуществлении деятельности по опеке и попечительству»</w:t>
            </w:r>
          </w:p>
        </w:tc>
        <w:tc>
          <w:tcPr>
            <w:tcW w:w="1446" w:type="dxa"/>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Управление образования</w:t>
            </w:r>
          </w:p>
        </w:tc>
        <w:tc>
          <w:tcPr>
            <w:tcW w:w="848" w:type="dxa"/>
            <w:gridSpan w:val="4"/>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ind w:right="-155"/>
              <w:jc w:val="center"/>
              <w:rPr>
                <w:b/>
              </w:rPr>
            </w:pPr>
            <w:r>
              <w:rPr>
                <w:b/>
              </w:rPr>
              <w:t>Пос-тоянно</w:t>
            </w:r>
          </w:p>
        </w:tc>
        <w:tc>
          <w:tcPr>
            <w:tcW w:w="593"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773</w:t>
            </w:r>
          </w:p>
        </w:tc>
        <w:tc>
          <w:tcPr>
            <w:tcW w:w="709"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1006</w:t>
            </w:r>
          </w:p>
        </w:tc>
        <w:tc>
          <w:tcPr>
            <w:tcW w:w="1134" w:type="dxa"/>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ind w:left="-109"/>
              <w:jc w:val="center"/>
              <w:rPr>
                <w:b/>
              </w:rPr>
            </w:pPr>
            <w:r>
              <w:rPr>
                <w:b/>
              </w:rPr>
              <w:t>0620200000</w:t>
            </w:r>
          </w:p>
        </w:tc>
        <w:tc>
          <w:tcPr>
            <w:tcW w:w="709" w:type="dxa"/>
            <w:gridSpan w:val="4"/>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000</w:t>
            </w:r>
          </w:p>
        </w:tc>
        <w:tc>
          <w:tcPr>
            <w:tcW w:w="1081"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p>
        </w:tc>
        <w:tc>
          <w:tcPr>
            <w:tcW w:w="943"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3451,2</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3451,2</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3451,2</w:t>
            </w:r>
          </w:p>
        </w:tc>
        <w:tc>
          <w:tcPr>
            <w:tcW w:w="1709" w:type="dxa"/>
            <w:gridSpan w:val="5"/>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rPr>
                <w:b/>
              </w:rPr>
            </w:pPr>
          </w:p>
        </w:tc>
        <w:tc>
          <w:tcPr>
            <w:tcW w:w="655"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p>
        </w:tc>
      </w:tr>
      <w:tr w:rsidR="00237AD7" w:rsidTr="005D70B1">
        <w:trPr>
          <w:trHeight w:val="855"/>
        </w:trPr>
        <w:tc>
          <w:tcPr>
            <w:tcW w:w="709" w:type="dxa"/>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ind w:right="-108"/>
            </w:pPr>
            <w:r>
              <w:t>2.2.1</w:t>
            </w:r>
          </w:p>
        </w:tc>
        <w:tc>
          <w:tcPr>
            <w:tcW w:w="2382" w:type="dxa"/>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pPr>
            <w:r>
              <w:t>Обеспечение полномочий по органи-зации и осуществлению деятельности по опеке и попечительству в отношении несовершеннолетних граждан</w:t>
            </w:r>
          </w:p>
        </w:tc>
        <w:tc>
          <w:tcPr>
            <w:tcW w:w="1446" w:type="dxa"/>
            <w:vMerge w:val="restart"/>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Управление образования</w:t>
            </w:r>
          </w:p>
        </w:tc>
        <w:tc>
          <w:tcPr>
            <w:tcW w:w="848" w:type="dxa"/>
            <w:gridSpan w:val="4"/>
            <w:vMerge w:val="restart"/>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По</w:t>
            </w:r>
          </w:p>
          <w:p w:rsidR="00237AD7" w:rsidRDefault="00237AD7" w:rsidP="005D70B1">
            <w:pPr>
              <w:spacing w:line="230" w:lineRule="auto"/>
              <w:jc w:val="center"/>
            </w:pPr>
            <w:r>
              <w:t>стоян</w:t>
            </w:r>
          </w:p>
          <w:p w:rsidR="00237AD7" w:rsidRDefault="00237AD7" w:rsidP="005D70B1">
            <w:pPr>
              <w:spacing w:line="230" w:lineRule="auto"/>
              <w:jc w:val="center"/>
            </w:pPr>
            <w:r>
              <w:t>но</w:t>
            </w:r>
          </w:p>
        </w:tc>
        <w:tc>
          <w:tcPr>
            <w:tcW w:w="593"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773</w:t>
            </w:r>
          </w:p>
        </w:tc>
        <w:tc>
          <w:tcPr>
            <w:tcW w:w="709"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1006</w:t>
            </w:r>
          </w:p>
        </w:tc>
        <w:tc>
          <w:tcPr>
            <w:tcW w:w="1134" w:type="dxa"/>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ind w:left="-109"/>
              <w:jc w:val="center"/>
            </w:pPr>
            <w:r>
              <w:t>0620270070</w:t>
            </w:r>
          </w:p>
        </w:tc>
        <w:tc>
          <w:tcPr>
            <w:tcW w:w="709" w:type="dxa"/>
            <w:gridSpan w:val="4"/>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100</w:t>
            </w:r>
          </w:p>
        </w:tc>
        <w:tc>
          <w:tcPr>
            <w:tcW w:w="1081"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Областной бюджет</w:t>
            </w:r>
          </w:p>
        </w:tc>
        <w:tc>
          <w:tcPr>
            <w:tcW w:w="943" w:type="dxa"/>
            <w:gridSpan w:val="2"/>
            <w:tcBorders>
              <w:top w:val="single" w:sz="4" w:space="0" w:color="auto"/>
              <w:left w:val="single" w:sz="4" w:space="0" w:color="auto"/>
              <w:bottom w:val="single" w:sz="4" w:space="0" w:color="auto"/>
              <w:right w:val="single" w:sz="4" w:space="0" w:color="auto"/>
            </w:tcBorders>
          </w:tcPr>
          <w:p w:rsidR="00237AD7" w:rsidRPr="00635DC6" w:rsidRDefault="00237AD7" w:rsidP="005D70B1">
            <w:pPr>
              <w:spacing w:line="230" w:lineRule="auto"/>
              <w:jc w:val="center"/>
              <w:rPr>
                <w:highlight w:val="yellow"/>
              </w:rPr>
            </w:pPr>
            <w:r>
              <w:t>3183,4</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3183,4</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3183,4</w:t>
            </w:r>
          </w:p>
        </w:tc>
        <w:tc>
          <w:tcPr>
            <w:tcW w:w="1709" w:type="dxa"/>
            <w:gridSpan w:val="5"/>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p>
        </w:tc>
        <w:tc>
          <w:tcPr>
            <w:tcW w:w="655"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p>
        </w:tc>
      </w:tr>
      <w:tr w:rsidR="00237AD7" w:rsidTr="005D70B1">
        <w:tc>
          <w:tcPr>
            <w:tcW w:w="709"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2382"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1446" w:type="dxa"/>
            <w:vMerge/>
            <w:tcBorders>
              <w:top w:val="single" w:sz="4" w:space="0" w:color="auto"/>
              <w:left w:val="single" w:sz="4" w:space="0" w:color="auto"/>
              <w:bottom w:val="single" w:sz="4" w:space="0" w:color="auto"/>
              <w:right w:val="single" w:sz="4" w:space="0" w:color="auto"/>
            </w:tcBorders>
          </w:tcPr>
          <w:p w:rsidR="00237AD7" w:rsidRDefault="00237AD7" w:rsidP="005D70B1">
            <w:pPr>
              <w:jc w:val="center"/>
            </w:pPr>
          </w:p>
        </w:tc>
        <w:tc>
          <w:tcPr>
            <w:tcW w:w="848" w:type="dxa"/>
            <w:gridSpan w:val="4"/>
            <w:vMerge/>
            <w:tcBorders>
              <w:top w:val="single" w:sz="4" w:space="0" w:color="auto"/>
              <w:left w:val="single" w:sz="4" w:space="0" w:color="auto"/>
              <w:bottom w:val="single" w:sz="4" w:space="0" w:color="auto"/>
              <w:right w:val="single" w:sz="4" w:space="0" w:color="auto"/>
            </w:tcBorders>
          </w:tcPr>
          <w:p w:rsidR="00237AD7" w:rsidRDefault="00237AD7" w:rsidP="005D70B1">
            <w:pPr>
              <w:jc w:val="center"/>
            </w:pPr>
          </w:p>
        </w:tc>
        <w:tc>
          <w:tcPr>
            <w:tcW w:w="593"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773</w:t>
            </w:r>
          </w:p>
        </w:tc>
        <w:tc>
          <w:tcPr>
            <w:tcW w:w="709"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1006</w:t>
            </w:r>
          </w:p>
        </w:tc>
        <w:tc>
          <w:tcPr>
            <w:tcW w:w="1134" w:type="dxa"/>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ind w:left="-109"/>
              <w:jc w:val="center"/>
            </w:pPr>
            <w:r>
              <w:t>0620270070</w:t>
            </w:r>
          </w:p>
        </w:tc>
        <w:tc>
          <w:tcPr>
            <w:tcW w:w="709" w:type="dxa"/>
            <w:gridSpan w:val="4"/>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200</w:t>
            </w:r>
          </w:p>
        </w:tc>
        <w:tc>
          <w:tcPr>
            <w:tcW w:w="1081"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Областной бюджет</w:t>
            </w:r>
          </w:p>
        </w:tc>
        <w:tc>
          <w:tcPr>
            <w:tcW w:w="943" w:type="dxa"/>
            <w:gridSpan w:val="2"/>
            <w:tcBorders>
              <w:top w:val="single" w:sz="4" w:space="0" w:color="auto"/>
              <w:left w:val="single" w:sz="4" w:space="0" w:color="auto"/>
              <w:bottom w:val="single" w:sz="4" w:space="0" w:color="auto"/>
              <w:right w:val="single" w:sz="4" w:space="0" w:color="auto"/>
            </w:tcBorders>
          </w:tcPr>
          <w:p w:rsidR="00237AD7" w:rsidRPr="00635DC6" w:rsidRDefault="00237AD7" w:rsidP="005D70B1">
            <w:pPr>
              <w:spacing w:line="230" w:lineRule="auto"/>
              <w:jc w:val="center"/>
              <w:rPr>
                <w:highlight w:val="yellow"/>
              </w:rPr>
            </w:pPr>
            <w:r>
              <w:t>267,8</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267,8</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267,8</w:t>
            </w:r>
          </w:p>
        </w:tc>
        <w:tc>
          <w:tcPr>
            <w:tcW w:w="1709" w:type="dxa"/>
            <w:gridSpan w:val="5"/>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p>
        </w:tc>
        <w:tc>
          <w:tcPr>
            <w:tcW w:w="655"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p>
        </w:tc>
      </w:tr>
      <w:tr w:rsidR="00237AD7" w:rsidTr="005D70B1">
        <w:trPr>
          <w:trHeight w:val="483"/>
        </w:trPr>
        <w:tc>
          <w:tcPr>
            <w:tcW w:w="709"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pPr>
          </w:p>
        </w:tc>
        <w:tc>
          <w:tcPr>
            <w:tcW w:w="2382"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rPr>
                <w:b/>
              </w:rPr>
            </w:pPr>
            <w:r>
              <w:rPr>
                <w:b/>
              </w:rPr>
              <w:t>ИТОГО:</w:t>
            </w:r>
          </w:p>
        </w:tc>
        <w:tc>
          <w:tcPr>
            <w:tcW w:w="1446" w:type="dxa"/>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х</w:t>
            </w:r>
          </w:p>
        </w:tc>
        <w:tc>
          <w:tcPr>
            <w:tcW w:w="848" w:type="dxa"/>
            <w:gridSpan w:val="4"/>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х</w:t>
            </w:r>
          </w:p>
        </w:tc>
        <w:tc>
          <w:tcPr>
            <w:tcW w:w="593"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773</w:t>
            </w:r>
          </w:p>
        </w:tc>
        <w:tc>
          <w:tcPr>
            <w:tcW w:w="709"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х</w:t>
            </w:r>
          </w:p>
        </w:tc>
        <w:tc>
          <w:tcPr>
            <w:tcW w:w="1134" w:type="dxa"/>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ind w:left="-109" w:right="-108"/>
              <w:jc w:val="center"/>
              <w:rPr>
                <w:b/>
              </w:rPr>
            </w:pPr>
            <w:r>
              <w:rPr>
                <w:b/>
              </w:rPr>
              <w:t>0620000000</w:t>
            </w:r>
          </w:p>
        </w:tc>
        <w:tc>
          <w:tcPr>
            <w:tcW w:w="709" w:type="dxa"/>
            <w:gridSpan w:val="4"/>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х</w:t>
            </w:r>
          </w:p>
        </w:tc>
        <w:tc>
          <w:tcPr>
            <w:tcW w:w="1081"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бюджет округа</w:t>
            </w:r>
          </w:p>
        </w:tc>
        <w:tc>
          <w:tcPr>
            <w:tcW w:w="943"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49762,2</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49762,2</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49762,2</w:t>
            </w:r>
          </w:p>
        </w:tc>
        <w:tc>
          <w:tcPr>
            <w:tcW w:w="3475" w:type="dxa"/>
            <w:gridSpan w:val="9"/>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pPr>
          </w:p>
        </w:tc>
      </w:tr>
      <w:tr w:rsidR="00237AD7" w:rsidTr="005D70B1">
        <w:trPr>
          <w:trHeight w:val="396"/>
        </w:trPr>
        <w:tc>
          <w:tcPr>
            <w:tcW w:w="15877" w:type="dxa"/>
            <w:gridSpan w:val="34"/>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rPr>
                <w:b/>
              </w:rPr>
            </w:pPr>
          </w:p>
          <w:p w:rsidR="00237AD7" w:rsidRDefault="00237AD7" w:rsidP="00C752B9">
            <w:pPr>
              <w:spacing w:line="230" w:lineRule="auto"/>
              <w:jc w:val="center"/>
              <w:rPr>
                <w:b/>
              </w:rPr>
            </w:pPr>
          </w:p>
          <w:p w:rsidR="00237AD7" w:rsidRDefault="00237AD7" w:rsidP="00C752B9">
            <w:pPr>
              <w:spacing w:line="230" w:lineRule="auto"/>
              <w:jc w:val="center"/>
              <w:rPr>
                <w:b/>
              </w:rPr>
            </w:pPr>
          </w:p>
          <w:p w:rsidR="00237AD7" w:rsidRDefault="00237AD7" w:rsidP="00C752B9">
            <w:pPr>
              <w:spacing w:line="230" w:lineRule="auto"/>
              <w:jc w:val="center"/>
              <w:rPr>
                <w:b/>
              </w:rPr>
            </w:pPr>
            <w:r>
              <w:rPr>
                <w:b/>
              </w:rPr>
              <w:t xml:space="preserve">Подпрограмма 3 «Обеспечение реализации муниципальной программы  </w:t>
            </w:r>
          </w:p>
          <w:p w:rsidR="00237AD7" w:rsidRDefault="00237AD7" w:rsidP="00C752B9">
            <w:pPr>
              <w:spacing w:line="230" w:lineRule="auto"/>
              <w:jc w:val="center"/>
              <w:rPr>
                <w:b/>
              </w:rPr>
            </w:pPr>
            <w:r>
              <w:rPr>
                <w:b/>
              </w:rPr>
              <w:t xml:space="preserve"> «Развитие образования в округе Муром»</w:t>
            </w:r>
          </w:p>
          <w:p w:rsidR="00237AD7" w:rsidRDefault="00237AD7" w:rsidP="00C752B9">
            <w:pPr>
              <w:spacing w:line="230" w:lineRule="auto"/>
              <w:rPr>
                <w:b/>
              </w:rPr>
            </w:pPr>
          </w:p>
          <w:p w:rsidR="00237AD7" w:rsidRDefault="00237AD7" w:rsidP="00C752B9">
            <w:pPr>
              <w:spacing w:line="230" w:lineRule="auto"/>
              <w:rPr>
                <w:b/>
              </w:rPr>
            </w:pPr>
            <w:r>
              <w:rPr>
                <w:b/>
              </w:rPr>
              <w:t>Цели:</w:t>
            </w:r>
          </w:p>
          <w:p w:rsidR="00237AD7" w:rsidRDefault="00237AD7" w:rsidP="00C752B9">
            <w:pPr>
              <w:spacing w:line="230" w:lineRule="auto"/>
              <w:jc w:val="both"/>
            </w:pPr>
            <w:r>
              <w:t>1.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237AD7" w:rsidRDefault="00237AD7" w:rsidP="00C752B9">
            <w:pPr>
              <w:spacing w:line="230" w:lineRule="auto"/>
              <w:jc w:val="both"/>
            </w:pPr>
            <w:r>
              <w:t>2. Обеспечение организационных условий для реализации программы.</w:t>
            </w:r>
          </w:p>
          <w:p w:rsidR="00237AD7" w:rsidRDefault="00237AD7" w:rsidP="00C752B9">
            <w:pPr>
              <w:spacing w:line="230" w:lineRule="auto"/>
              <w:jc w:val="both"/>
              <w:rPr>
                <w:b/>
              </w:rPr>
            </w:pPr>
            <w:r>
              <w:rPr>
                <w:b/>
              </w:rPr>
              <w:t>Задачи:</w:t>
            </w:r>
          </w:p>
          <w:p w:rsidR="00237AD7" w:rsidRDefault="00237AD7" w:rsidP="00C752B9">
            <w:pPr>
              <w:spacing w:line="230" w:lineRule="auto"/>
            </w:pPr>
            <w:r>
              <w:t xml:space="preserve">1. Обеспечение эффективной реализации  муниципальной программы </w:t>
            </w:r>
            <w:r>
              <w:rPr>
                <w:b/>
              </w:rPr>
              <w:t>«</w:t>
            </w:r>
            <w:r>
              <w:t>Развитие образования в округе Муром»</w:t>
            </w:r>
          </w:p>
          <w:p w:rsidR="00237AD7" w:rsidRDefault="00237AD7" w:rsidP="00C752B9">
            <w:pPr>
              <w:spacing w:line="230" w:lineRule="auto"/>
              <w:rPr>
                <w:b/>
                <w:sz w:val="16"/>
                <w:szCs w:val="16"/>
              </w:rPr>
            </w:pPr>
          </w:p>
          <w:p w:rsidR="00237AD7" w:rsidRPr="001C1EFF" w:rsidRDefault="00237AD7" w:rsidP="00C752B9">
            <w:pPr>
              <w:spacing w:line="230" w:lineRule="auto"/>
              <w:rPr>
                <w:b/>
                <w:sz w:val="16"/>
                <w:szCs w:val="16"/>
              </w:rPr>
            </w:pPr>
          </w:p>
        </w:tc>
      </w:tr>
      <w:tr w:rsidR="00237AD7" w:rsidTr="006E5B8B">
        <w:tc>
          <w:tcPr>
            <w:tcW w:w="709"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pPr>
            <w:r>
              <w:t>3.1</w:t>
            </w:r>
          </w:p>
        </w:tc>
        <w:tc>
          <w:tcPr>
            <w:tcW w:w="2382"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rPr>
                <w:b/>
              </w:rPr>
            </w:pPr>
            <w:r>
              <w:rPr>
                <w:b/>
              </w:rPr>
              <w:t>Основное мероприятие «Создание условий для реализации муниципальной программы»</w:t>
            </w:r>
          </w:p>
        </w:tc>
        <w:tc>
          <w:tcPr>
            <w:tcW w:w="1452" w:type="dxa"/>
            <w:gridSpan w:val="2"/>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rPr>
                <w:b/>
              </w:rPr>
            </w:pPr>
            <w:r>
              <w:rPr>
                <w:b/>
              </w:rPr>
              <w:t>Управление образования</w:t>
            </w:r>
          </w:p>
        </w:tc>
        <w:tc>
          <w:tcPr>
            <w:tcW w:w="732"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rPr>
                <w:b/>
              </w:rPr>
            </w:pPr>
            <w:r>
              <w:rPr>
                <w:b/>
              </w:rPr>
              <w:t>По</w:t>
            </w:r>
          </w:p>
          <w:p w:rsidR="00237AD7" w:rsidRDefault="00237AD7" w:rsidP="006E5B8B">
            <w:pPr>
              <w:spacing w:line="230" w:lineRule="auto"/>
              <w:jc w:val="center"/>
              <w:rPr>
                <w:b/>
              </w:rPr>
            </w:pPr>
            <w:r>
              <w:rPr>
                <w:b/>
              </w:rPr>
              <w:t>стоянно</w:t>
            </w:r>
          </w:p>
        </w:tc>
        <w:tc>
          <w:tcPr>
            <w:tcW w:w="567"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rPr>
                <w:b/>
              </w:rPr>
            </w:pPr>
            <w:r>
              <w:rPr>
                <w:b/>
              </w:rPr>
              <w:t>773</w:t>
            </w:r>
          </w:p>
        </w:tc>
        <w:tc>
          <w:tcPr>
            <w:tcW w:w="708"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rPr>
                <w:b/>
              </w:rPr>
            </w:pPr>
            <w:r>
              <w:rPr>
                <w:b/>
              </w:rPr>
              <w:t>000</w:t>
            </w:r>
          </w:p>
        </w:tc>
        <w:tc>
          <w:tcPr>
            <w:tcW w:w="1271"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left="-109"/>
              <w:jc w:val="center"/>
              <w:rPr>
                <w:b/>
              </w:rPr>
            </w:pPr>
            <w:r>
              <w:rPr>
                <w:b/>
              </w:rPr>
              <w:t>0630100000</w:t>
            </w:r>
          </w:p>
        </w:tc>
        <w:tc>
          <w:tcPr>
            <w:tcW w:w="51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hanging="132"/>
              <w:jc w:val="center"/>
              <w:rPr>
                <w:b/>
              </w:rPr>
            </w:pPr>
            <w:r>
              <w:rPr>
                <w:b/>
              </w:rPr>
              <w:t>000</w:t>
            </w:r>
          </w:p>
        </w:tc>
        <w:tc>
          <w:tcPr>
            <w:tcW w:w="1276"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jc w:val="center"/>
              <w:rPr>
                <w:b/>
              </w:rPr>
            </w:pPr>
          </w:p>
        </w:tc>
        <w:tc>
          <w:tcPr>
            <w:tcW w:w="943" w:type="dxa"/>
            <w:gridSpan w:val="2"/>
            <w:tcBorders>
              <w:top w:val="single" w:sz="4" w:space="0" w:color="auto"/>
              <w:left w:val="single" w:sz="4" w:space="0" w:color="auto"/>
              <w:bottom w:val="single" w:sz="4" w:space="0" w:color="auto"/>
              <w:right w:val="single" w:sz="4" w:space="0" w:color="auto"/>
            </w:tcBorders>
          </w:tcPr>
          <w:p w:rsidR="00237AD7" w:rsidRDefault="00B63BD0" w:rsidP="006E5B8B">
            <w:pPr>
              <w:spacing w:line="230" w:lineRule="auto"/>
              <w:jc w:val="center"/>
              <w:rPr>
                <w:b/>
              </w:rPr>
            </w:pPr>
            <w:r>
              <w:rPr>
                <w:b/>
              </w:rPr>
              <w:t>42627,7</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rPr>
                <w:b/>
              </w:rPr>
            </w:pPr>
            <w:r>
              <w:rPr>
                <w:b/>
              </w:rPr>
              <w:t>42442,7</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rPr>
                <w:b/>
              </w:rPr>
            </w:pPr>
            <w:r>
              <w:rPr>
                <w:b/>
              </w:rPr>
              <w:t>42442,7</w:t>
            </w:r>
          </w:p>
        </w:tc>
        <w:tc>
          <w:tcPr>
            <w:tcW w:w="1709"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rPr>
                <w:sz w:val="16"/>
                <w:szCs w:val="16"/>
              </w:rPr>
            </w:pPr>
            <w:r>
              <w:rPr>
                <w:sz w:val="16"/>
                <w:szCs w:val="16"/>
              </w:rPr>
              <w:t>количество проведенных мероприятий окружного уровня по  распространению результатов Программы</w:t>
            </w:r>
          </w:p>
        </w:tc>
        <w:tc>
          <w:tcPr>
            <w:tcW w:w="655"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5</w:t>
            </w:r>
          </w:p>
        </w:tc>
        <w:tc>
          <w:tcPr>
            <w:tcW w:w="567"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5</w:t>
            </w:r>
          </w:p>
        </w:tc>
        <w:tc>
          <w:tcPr>
            <w:tcW w:w="544"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5</w:t>
            </w:r>
          </w:p>
        </w:tc>
      </w:tr>
      <w:tr w:rsidR="00237AD7" w:rsidTr="006E5B8B">
        <w:trPr>
          <w:trHeight w:val="286"/>
        </w:trPr>
        <w:tc>
          <w:tcPr>
            <w:tcW w:w="709" w:type="dxa"/>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ind w:right="-108"/>
            </w:pPr>
            <w:r>
              <w:t>3.1.1</w:t>
            </w:r>
          </w:p>
        </w:tc>
        <w:tc>
          <w:tcPr>
            <w:tcW w:w="2382" w:type="dxa"/>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ind w:right="-108"/>
            </w:pPr>
            <w:r>
              <w:t>Расходы на обеспечение деятельности органов местного самоуправления</w:t>
            </w:r>
          </w:p>
          <w:p w:rsidR="00237AD7" w:rsidRDefault="00237AD7" w:rsidP="00C752B9">
            <w:pPr>
              <w:spacing w:line="230" w:lineRule="auto"/>
              <w:ind w:right="-108"/>
            </w:pPr>
          </w:p>
        </w:tc>
        <w:tc>
          <w:tcPr>
            <w:tcW w:w="1452" w:type="dxa"/>
            <w:gridSpan w:val="2"/>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pPr>
            <w:r>
              <w:t>Управление образования</w:t>
            </w:r>
          </w:p>
        </w:tc>
        <w:tc>
          <w:tcPr>
            <w:tcW w:w="732" w:type="dxa"/>
            <w:gridSpan w:val="2"/>
            <w:vMerge w:val="restart"/>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По</w:t>
            </w:r>
          </w:p>
          <w:p w:rsidR="00237AD7" w:rsidRDefault="00237AD7" w:rsidP="006E5B8B">
            <w:pPr>
              <w:spacing w:line="230" w:lineRule="auto"/>
              <w:jc w:val="center"/>
            </w:pPr>
            <w:r>
              <w:t>стоян</w:t>
            </w:r>
          </w:p>
          <w:p w:rsidR="00237AD7" w:rsidRDefault="00237AD7" w:rsidP="006E5B8B">
            <w:pPr>
              <w:spacing w:line="230" w:lineRule="auto"/>
              <w:jc w:val="center"/>
            </w:pPr>
            <w:r>
              <w:t>но</w:t>
            </w:r>
          </w:p>
        </w:tc>
        <w:tc>
          <w:tcPr>
            <w:tcW w:w="567"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0709</w:t>
            </w:r>
          </w:p>
        </w:tc>
        <w:tc>
          <w:tcPr>
            <w:tcW w:w="1271"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left="-109"/>
              <w:jc w:val="center"/>
            </w:pPr>
            <w:r>
              <w:t>0630100100</w:t>
            </w:r>
          </w:p>
        </w:tc>
        <w:tc>
          <w:tcPr>
            <w:tcW w:w="51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hanging="132"/>
              <w:jc w:val="center"/>
            </w:pPr>
            <w:r>
              <w:t>100</w:t>
            </w:r>
          </w:p>
        </w:tc>
        <w:tc>
          <w:tcPr>
            <w:tcW w:w="1276" w:type="dxa"/>
            <w:gridSpan w:val="5"/>
            <w:vMerge w:val="restart"/>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jc w:val="center"/>
            </w:pPr>
            <w:r>
              <w:t>бюджет</w:t>
            </w:r>
          </w:p>
          <w:p w:rsidR="00237AD7" w:rsidRDefault="00237AD7" w:rsidP="006E5B8B">
            <w:pPr>
              <w:spacing w:line="230" w:lineRule="auto"/>
              <w:ind w:right="-137"/>
              <w:jc w:val="center"/>
            </w:pPr>
            <w:r>
              <w:t>округа (расходы)</w:t>
            </w:r>
          </w:p>
          <w:p w:rsidR="00237AD7" w:rsidRDefault="00237AD7" w:rsidP="006E5B8B">
            <w:pPr>
              <w:spacing w:line="230" w:lineRule="auto"/>
              <w:ind w:right="-137" w:hanging="132"/>
              <w:jc w:val="center"/>
            </w:pPr>
          </w:p>
        </w:tc>
        <w:tc>
          <w:tcPr>
            <w:tcW w:w="943" w:type="dxa"/>
            <w:gridSpan w:val="2"/>
            <w:tcBorders>
              <w:top w:val="single" w:sz="4" w:space="0" w:color="auto"/>
              <w:left w:val="single" w:sz="4" w:space="0" w:color="auto"/>
              <w:bottom w:val="single" w:sz="4" w:space="0" w:color="auto"/>
              <w:right w:val="single" w:sz="4" w:space="0" w:color="auto"/>
            </w:tcBorders>
          </w:tcPr>
          <w:p w:rsidR="00237AD7" w:rsidRPr="007C00B0" w:rsidRDefault="00237AD7" w:rsidP="006E5B8B">
            <w:pPr>
              <w:spacing w:line="230" w:lineRule="auto"/>
              <w:jc w:val="center"/>
              <w:rPr>
                <w:highlight w:val="yellow"/>
              </w:rPr>
            </w:pPr>
            <w:r>
              <w:t>9113,6</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9113,6</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9113,6</w:t>
            </w:r>
          </w:p>
        </w:tc>
        <w:tc>
          <w:tcPr>
            <w:tcW w:w="1709"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655"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r>
      <w:tr w:rsidR="00237AD7" w:rsidTr="006E5B8B">
        <w:trPr>
          <w:trHeight w:val="378"/>
        </w:trPr>
        <w:tc>
          <w:tcPr>
            <w:tcW w:w="709"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2382"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1452" w:type="dxa"/>
            <w:gridSpan w:val="2"/>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732" w:type="dxa"/>
            <w:gridSpan w:val="2"/>
            <w:vMerge/>
            <w:tcBorders>
              <w:top w:val="single" w:sz="4" w:space="0" w:color="auto"/>
              <w:left w:val="single" w:sz="4" w:space="0" w:color="auto"/>
              <w:bottom w:val="single" w:sz="4" w:space="0" w:color="auto"/>
              <w:right w:val="single" w:sz="4" w:space="0" w:color="auto"/>
            </w:tcBorders>
          </w:tcPr>
          <w:p w:rsidR="00237AD7" w:rsidRDefault="00237AD7" w:rsidP="006E5B8B">
            <w:pPr>
              <w:jc w:val="center"/>
            </w:pPr>
          </w:p>
        </w:tc>
        <w:tc>
          <w:tcPr>
            <w:tcW w:w="567"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0709</w:t>
            </w:r>
          </w:p>
        </w:tc>
        <w:tc>
          <w:tcPr>
            <w:tcW w:w="1271"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left="-109"/>
              <w:jc w:val="center"/>
            </w:pPr>
            <w:r>
              <w:t>0630100100</w:t>
            </w:r>
          </w:p>
        </w:tc>
        <w:tc>
          <w:tcPr>
            <w:tcW w:w="51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hanging="132"/>
              <w:jc w:val="center"/>
            </w:pPr>
            <w:r>
              <w:t>200</w:t>
            </w:r>
          </w:p>
        </w:tc>
        <w:tc>
          <w:tcPr>
            <w:tcW w:w="1276" w:type="dxa"/>
            <w:gridSpan w:val="5"/>
            <w:vMerge/>
            <w:tcBorders>
              <w:top w:val="single" w:sz="4" w:space="0" w:color="auto"/>
              <w:left w:val="single" w:sz="4" w:space="0" w:color="auto"/>
              <w:bottom w:val="single" w:sz="4" w:space="0" w:color="auto"/>
              <w:right w:val="single" w:sz="4" w:space="0" w:color="auto"/>
            </w:tcBorders>
          </w:tcPr>
          <w:p w:rsidR="00237AD7" w:rsidRDefault="00237AD7" w:rsidP="006E5B8B">
            <w:pPr>
              <w:ind w:right="-137" w:hanging="132"/>
              <w:jc w:val="center"/>
            </w:pPr>
          </w:p>
        </w:tc>
        <w:tc>
          <w:tcPr>
            <w:tcW w:w="943" w:type="dxa"/>
            <w:gridSpan w:val="2"/>
            <w:tcBorders>
              <w:top w:val="single" w:sz="4" w:space="0" w:color="auto"/>
              <w:left w:val="single" w:sz="4" w:space="0" w:color="auto"/>
              <w:bottom w:val="single" w:sz="4" w:space="0" w:color="auto"/>
              <w:right w:val="single" w:sz="4" w:space="0" w:color="auto"/>
            </w:tcBorders>
          </w:tcPr>
          <w:p w:rsidR="00237AD7" w:rsidRDefault="00B63BD0" w:rsidP="006E5B8B">
            <w:pPr>
              <w:spacing w:line="230" w:lineRule="auto"/>
              <w:jc w:val="center"/>
            </w:pPr>
            <w:r>
              <w:t>1059,3</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874,3</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874,3</w:t>
            </w:r>
          </w:p>
        </w:tc>
        <w:tc>
          <w:tcPr>
            <w:tcW w:w="1709"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655"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r>
      <w:tr w:rsidR="00237AD7" w:rsidTr="006E5B8B">
        <w:trPr>
          <w:trHeight w:val="178"/>
        </w:trPr>
        <w:tc>
          <w:tcPr>
            <w:tcW w:w="709"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2382"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1452" w:type="dxa"/>
            <w:gridSpan w:val="2"/>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732" w:type="dxa"/>
            <w:gridSpan w:val="2"/>
            <w:vMerge/>
            <w:tcBorders>
              <w:top w:val="single" w:sz="4" w:space="0" w:color="auto"/>
              <w:left w:val="single" w:sz="4" w:space="0" w:color="auto"/>
              <w:bottom w:val="single" w:sz="4" w:space="0" w:color="auto"/>
              <w:right w:val="single" w:sz="4" w:space="0" w:color="auto"/>
            </w:tcBorders>
          </w:tcPr>
          <w:p w:rsidR="00237AD7" w:rsidRDefault="00237AD7" w:rsidP="006E5B8B">
            <w:pPr>
              <w:jc w:val="center"/>
            </w:pPr>
          </w:p>
        </w:tc>
        <w:tc>
          <w:tcPr>
            <w:tcW w:w="567"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0709</w:t>
            </w:r>
          </w:p>
        </w:tc>
        <w:tc>
          <w:tcPr>
            <w:tcW w:w="1271"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left="-109"/>
              <w:jc w:val="center"/>
            </w:pPr>
            <w:r>
              <w:t>0630100100</w:t>
            </w:r>
          </w:p>
        </w:tc>
        <w:tc>
          <w:tcPr>
            <w:tcW w:w="51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hanging="132"/>
              <w:jc w:val="center"/>
            </w:pPr>
            <w:r>
              <w:t>800</w:t>
            </w:r>
          </w:p>
        </w:tc>
        <w:tc>
          <w:tcPr>
            <w:tcW w:w="1276" w:type="dxa"/>
            <w:gridSpan w:val="5"/>
            <w:vMerge/>
            <w:tcBorders>
              <w:top w:val="single" w:sz="4" w:space="0" w:color="auto"/>
              <w:left w:val="single" w:sz="4" w:space="0" w:color="auto"/>
              <w:bottom w:val="single" w:sz="4" w:space="0" w:color="auto"/>
              <w:right w:val="single" w:sz="4" w:space="0" w:color="auto"/>
            </w:tcBorders>
          </w:tcPr>
          <w:p w:rsidR="00237AD7" w:rsidRDefault="00237AD7" w:rsidP="006E5B8B">
            <w:pPr>
              <w:ind w:right="-137" w:hanging="132"/>
              <w:jc w:val="center"/>
            </w:pPr>
          </w:p>
        </w:tc>
        <w:tc>
          <w:tcPr>
            <w:tcW w:w="943"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9,4</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9,4</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9,4</w:t>
            </w:r>
          </w:p>
        </w:tc>
        <w:tc>
          <w:tcPr>
            <w:tcW w:w="1709"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655"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r>
      <w:tr w:rsidR="00237AD7" w:rsidTr="006E5B8B">
        <w:trPr>
          <w:trHeight w:val="520"/>
        </w:trPr>
        <w:tc>
          <w:tcPr>
            <w:tcW w:w="709" w:type="dxa"/>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ind w:right="-108"/>
            </w:pPr>
            <w:r>
              <w:t>3.1.2</w:t>
            </w:r>
          </w:p>
        </w:tc>
        <w:tc>
          <w:tcPr>
            <w:tcW w:w="2382" w:type="dxa"/>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ind w:right="-108"/>
            </w:pPr>
            <w:r>
              <w:t>Расходы на обеспечение деятельности муниципального казенного учреждения «Центр работы с педагогическими кадрами»</w:t>
            </w:r>
          </w:p>
        </w:tc>
        <w:tc>
          <w:tcPr>
            <w:tcW w:w="1452" w:type="dxa"/>
            <w:gridSpan w:val="2"/>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pPr>
            <w:r>
              <w:t>Управление образования</w:t>
            </w:r>
          </w:p>
        </w:tc>
        <w:tc>
          <w:tcPr>
            <w:tcW w:w="732" w:type="dxa"/>
            <w:gridSpan w:val="2"/>
            <w:vMerge w:val="restart"/>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По</w:t>
            </w:r>
          </w:p>
          <w:p w:rsidR="00237AD7" w:rsidRDefault="00237AD7" w:rsidP="006E5B8B">
            <w:pPr>
              <w:spacing w:line="230" w:lineRule="auto"/>
              <w:jc w:val="center"/>
            </w:pPr>
            <w:r>
              <w:t>стоян</w:t>
            </w:r>
          </w:p>
          <w:p w:rsidR="00237AD7" w:rsidRDefault="00237AD7" w:rsidP="006E5B8B">
            <w:pPr>
              <w:spacing w:line="230" w:lineRule="auto"/>
              <w:jc w:val="center"/>
            </w:pPr>
            <w:r>
              <w:t>но</w:t>
            </w:r>
          </w:p>
        </w:tc>
        <w:tc>
          <w:tcPr>
            <w:tcW w:w="567"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0709</w:t>
            </w:r>
          </w:p>
        </w:tc>
        <w:tc>
          <w:tcPr>
            <w:tcW w:w="1271"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left="-109" w:right="-108"/>
              <w:jc w:val="center"/>
            </w:pPr>
            <w:r>
              <w:t>06301ЦП590</w:t>
            </w:r>
          </w:p>
        </w:tc>
        <w:tc>
          <w:tcPr>
            <w:tcW w:w="51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hanging="132"/>
              <w:jc w:val="center"/>
            </w:pPr>
            <w:r>
              <w:t>100</w:t>
            </w:r>
          </w:p>
        </w:tc>
        <w:tc>
          <w:tcPr>
            <w:tcW w:w="1276"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jc w:val="center"/>
            </w:pPr>
            <w:r>
              <w:t>бюджет округа (расходы)</w:t>
            </w:r>
          </w:p>
        </w:tc>
        <w:tc>
          <w:tcPr>
            <w:tcW w:w="943" w:type="dxa"/>
            <w:gridSpan w:val="2"/>
            <w:tcBorders>
              <w:top w:val="single" w:sz="4" w:space="0" w:color="auto"/>
              <w:left w:val="single" w:sz="4" w:space="0" w:color="auto"/>
              <w:bottom w:val="single" w:sz="4" w:space="0" w:color="auto"/>
              <w:right w:val="single" w:sz="4" w:space="0" w:color="auto"/>
            </w:tcBorders>
          </w:tcPr>
          <w:p w:rsidR="00237AD7" w:rsidRPr="004235D5" w:rsidRDefault="00237AD7" w:rsidP="006E5B8B">
            <w:pPr>
              <w:spacing w:line="230" w:lineRule="auto"/>
              <w:jc w:val="center"/>
              <w:rPr>
                <w:highlight w:val="yellow"/>
              </w:rPr>
            </w:pPr>
            <w:r>
              <w:t>3539,2</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3539,2</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3539,2</w:t>
            </w:r>
          </w:p>
        </w:tc>
        <w:tc>
          <w:tcPr>
            <w:tcW w:w="1709" w:type="dxa"/>
            <w:gridSpan w:val="5"/>
            <w:vMerge w:val="restart"/>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655" w:type="dxa"/>
            <w:vMerge w:val="restart"/>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67" w:type="dxa"/>
            <w:vMerge w:val="restart"/>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44" w:type="dxa"/>
            <w:gridSpan w:val="2"/>
            <w:vMerge w:val="restart"/>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r>
      <w:tr w:rsidR="00237AD7" w:rsidTr="006E5B8B">
        <w:trPr>
          <w:trHeight w:val="452"/>
        </w:trPr>
        <w:tc>
          <w:tcPr>
            <w:tcW w:w="709"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2382"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1452" w:type="dxa"/>
            <w:gridSpan w:val="2"/>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732" w:type="dxa"/>
            <w:gridSpan w:val="2"/>
            <w:vMerge/>
            <w:tcBorders>
              <w:top w:val="single" w:sz="4" w:space="0" w:color="auto"/>
              <w:left w:val="single" w:sz="4" w:space="0" w:color="auto"/>
              <w:bottom w:val="single" w:sz="4" w:space="0" w:color="auto"/>
              <w:right w:val="single" w:sz="4" w:space="0" w:color="auto"/>
            </w:tcBorders>
          </w:tcPr>
          <w:p w:rsidR="00237AD7" w:rsidRDefault="00237AD7" w:rsidP="006E5B8B">
            <w:pPr>
              <w:jc w:val="center"/>
            </w:pPr>
          </w:p>
        </w:tc>
        <w:tc>
          <w:tcPr>
            <w:tcW w:w="567"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0709</w:t>
            </w:r>
          </w:p>
        </w:tc>
        <w:tc>
          <w:tcPr>
            <w:tcW w:w="1271"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left="-109" w:right="-108"/>
              <w:jc w:val="center"/>
            </w:pPr>
            <w:r>
              <w:t>06301ЦП590</w:t>
            </w:r>
          </w:p>
        </w:tc>
        <w:tc>
          <w:tcPr>
            <w:tcW w:w="51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hanging="132"/>
              <w:jc w:val="center"/>
            </w:pPr>
            <w:r>
              <w:t>200</w:t>
            </w:r>
          </w:p>
        </w:tc>
        <w:tc>
          <w:tcPr>
            <w:tcW w:w="1276"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jc w:val="center"/>
            </w:pPr>
            <w:r>
              <w:t>бюджет округа (расходы)</w:t>
            </w:r>
          </w:p>
        </w:tc>
        <w:tc>
          <w:tcPr>
            <w:tcW w:w="943"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586,9</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586,9</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586,9</w:t>
            </w:r>
          </w:p>
        </w:tc>
        <w:tc>
          <w:tcPr>
            <w:tcW w:w="1709" w:type="dxa"/>
            <w:gridSpan w:val="5"/>
            <w:vMerge/>
            <w:tcBorders>
              <w:top w:val="single" w:sz="4" w:space="0" w:color="auto"/>
              <w:left w:val="single" w:sz="4" w:space="0" w:color="auto"/>
              <w:bottom w:val="single" w:sz="4" w:space="0" w:color="auto"/>
              <w:right w:val="single" w:sz="4" w:space="0" w:color="auto"/>
            </w:tcBorders>
          </w:tcPr>
          <w:p w:rsidR="00237AD7" w:rsidRDefault="00237AD7" w:rsidP="006E5B8B">
            <w:pPr>
              <w:jc w:val="center"/>
            </w:pPr>
          </w:p>
        </w:tc>
        <w:tc>
          <w:tcPr>
            <w:tcW w:w="655" w:type="dxa"/>
            <w:vMerge/>
            <w:tcBorders>
              <w:top w:val="single" w:sz="4" w:space="0" w:color="auto"/>
              <w:left w:val="single" w:sz="4" w:space="0" w:color="auto"/>
              <w:bottom w:val="single" w:sz="4" w:space="0" w:color="auto"/>
              <w:right w:val="single" w:sz="4" w:space="0" w:color="auto"/>
            </w:tcBorders>
          </w:tcPr>
          <w:p w:rsidR="00237AD7" w:rsidRDefault="00237AD7" w:rsidP="006E5B8B">
            <w:pPr>
              <w:jc w:val="center"/>
            </w:pPr>
          </w:p>
        </w:tc>
        <w:tc>
          <w:tcPr>
            <w:tcW w:w="567" w:type="dxa"/>
            <w:vMerge/>
            <w:tcBorders>
              <w:top w:val="single" w:sz="4" w:space="0" w:color="auto"/>
              <w:left w:val="single" w:sz="4" w:space="0" w:color="auto"/>
              <w:bottom w:val="single" w:sz="4" w:space="0" w:color="auto"/>
              <w:right w:val="single" w:sz="4" w:space="0" w:color="auto"/>
            </w:tcBorders>
          </w:tcPr>
          <w:p w:rsidR="00237AD7" w:rsidRDefault="00237AD7" w:rsidP="006E5B8B">
            <w:pPr>
              <w:jc w:val="center"/>
            </w:pPr>
          </w:p>
        </w:tc>
        <w:tc>
          <w:tcPr>
            <w:tcW w:w="544" w:type="dxa"/>
            <w:gridSpan w:val="2"/>
            <w:vMerge/>
            <w:tcBorders>
              <w:top w:val="single" w:sz="4" w:space="0" w:color="auto"/>
              <w:left w:val="single" w:sz="4" w:space="0" w:color="auto"/>
              <w:bottom w:val="single" w:sz="4" w:space="0" w:color="auto"/>
              <w:right w:val="single" w:sz="4" w:space="0" w:color="auto"/>
            </w:tcBorders>
          </w:tcPr>
          <w:p w:rsidR="00237AD7" w:rsidRDefault="00237AD7" w:rsidP="006E5B8B">
            <w:pPr>
              <w:jc w:val="center"/>
            </w:pPr>
          </w:p>
        </w:tc>
      </w:tr>
      <w:tr w:rsidR="00237AD7" w:rsidTr="006E5B8B">
        <w:tc>
          <w:tcPr>
            <w:tcW w:w="709" w:type="dxa"/>
            <w:vMerge w:val="restart"/>
            <w:tcBorders>
              <w:top w:val="single" w:sz="4" w:space="0" w:color="auto"/>
              <w:left w:val="single" w:sz="4" w:space="0" w:color="auto"/>
              <w:right w:val="single" w:sz="4" w:space="0" w:color="auto"/>
            </w:tcBorders>
          </w:tcPr>
          <w:p w:rsidR="00237AD7" w:rsidRDefault="00237AD7" w:rsidP="00C752B9">
            <w:pPr>
              <w:spacing w:line="230" w:lineRule="auto"/>
              <w:ind w:right="-108"/>
            </w:pPr>
            <w:r>
              <w:t>3.1.3</w:t>
            </w:r>
          </w:p>
        </w:tc>
        <w:tc>
          <w:tcPr>
            <w:tcW w:w="2382" w:type="dxa"/>
            <w:vMerge w:val="restart"/>
            <w:tcBorders>
              <w:top w:val="single" w:sz="4" w:space="0" w:color="auto"/>
              <w:left w:val="single" w:sz="4" w:space="0" w:color="auto"/>
              <w:right w:val="single" w:sz="4" w:space="0" w:color="auto"/>
            </w:tcBorders>
          </w:tcPr>
          <w:p w:rsidR="00237AD7" w:rsidRDefault="00237AD7" w:rsidP="00C752B9">
            <w:pPr>
              <w:spacing w:line="230" w:lineRule="auto"/>
              <w:ind w:right="-108"/>
            </w:pPr>
            <w:r>
              <w:t>Расходы на обеспечение деятельности централизованных бухгалтерий</w:t>
            </w:r>
          </w:p>
        </w:tc>
        <w:tc>
          <w:tcPr>
            <w:tcW w:w="1452" w:type="dxa"/>
            <w:gridSpan w:val="2"/>
            <w:vMerge w:val="restart"/>
            <w:tcBorders>
              <w:top w:val="single" w:sz="4" w:space="0" w:color="auto"/>
              <w:left w:val="single" w:sz="4" w:space="0" w:color="auto"/>
              <w:right w:val="single" w:sz="4" w:space="0" w:color="auto"/>
            </w:tcBorders>
          </w:tcPr>
          <w:p w:rsidR="00237AD7" w:rsidRDefault="00237AD7" w:rsidP="00C752B9">
            <w:pPr>
              <w:spacing w:line="230" w:lineRule="auto"/>
            </w:pPr>
            <w:r>
              <w:t>Управление образования</w:t>
            </w:r>
          </w:p>
        </w:tc>
        <w:tc>
          <w:tcPr>
            <w:tcW w:w="732" w:type="dxa"/>
            <w:gridSpan w:val="2"/>
            <w:vMerge w:val="restart"/>
            <w:tcBorders>
              <w:top w:val="single" w:sz="4" w:space="0" w:color="auto"/>
              <w:left w:val="single" w:sz="4" w:space="0" w:color="auto"/>
              <w:right w:val="single" w:sz="4" w:space="0" w:color="auto"/>
            </w:tcBorders>
          </w:tcPr>
          <w:p w:rsidR="00237AD7" w:rsidRDefault="00237AD7" w:rsidP="006E5B8B">
            <w:pPr>
              <w:spacing w:line="230" w:lineRule="auto"/>
              <w:jc w:val="center"/>
            </w:pPr>
            <w:r>
              <w:t>По</w:t>
            </w:r>
          </w:p>
          <w:p w:rsidR="00237AD7" w:rsidRDefault="00237AD7" w:rsidP="006E5B8B">
            <w:pPr>
              <w:spacing w:line="230" w:lineRule="auto"/>
              <w:jc w:val="center"/>
            </w:pPr>
            <w:r>
              <w:t>стоян</w:t>
            </w:r>
          </w:p>
          <w:p w:rsidR="00237AD7" w:rsidRDefault="00237AD7" w:rsidP="006E5B8B">
            <w:pPr>
              <w:spacing w:line="230" w:lineRule="auto"/>
              <w:jc w:val="center"/>
            </w:pPr>
            <w:r>
              <w:t>но</w:t>
            </w:r>
          </w:p>
        </w:tc>
        <w:tc>
          <w:tcPr>
            <w:tcW w:w="567"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0709</w:t>
            </w:r>
          </w:p>
        </w:tc>
        <w:tc>
          <w:tcPr>
            <w:tcW w:w="1271"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left="-109" w:right="-108"/>
              <w:jc w:val="center"/>
            </w:pPr>
            <w:r>
              <w:t>06301ЦБ590</w:t>
            </w:r>
          </w:p>
        </w:tc>
        <w:tc>
          <w:tcPr>
            <w:tcW w:w="51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hanging="132"/>
              <w:jc w:val="center"/>
            </w:pPr>
            <w:r>
              <w:t>100</w:t>
            </w:r>
          </w:p>
        </w:tc>
        <w:tc>
          <w:tcPr>
            <w:tcW w:w="1276"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jc w:val="center"/>
            </w:pPr>
            <w:r>
              <w:t>бюджет округа (расходы)</w:t>
            </w:r>
          </w:p>
        </w:tc>
        <w:tc>
          <w:tcPr>
            <w:tcW w:w="943" w:type="dxa"/>
            <w:gridSpan w:val="2"/>
            <w:tcBorders>
              <w:top w:val="single" w:sz="4" w:space="0" w:color="auto"/>
              <w:left w:val="single" w:sz="4" w:space="0" w:color="auto"/>
              <w:bottom w:val="single" w:sz="4" w:space="0" w:color="auto"/>
              <w:right w:val="single" w:sz="4" w:space="0" w:color="auto"/>
            </w:tcBorders>
          </w:tcPr>
          <w:p w:rsidR="00237AD7" w:rsidRPr="006A4460" w:rsidRDefault="00237AD7" w:rsidP="006E5B8B">
            <w:pPr>
              <w:spacing w:line="230" w:lineRule="auto"/>
              <w:jc w:val="center"/>
              <w:rPr>
                <w:highlight w:val="yellow"/>
              </w:rPr>
            </w:pPr>
            <w:r>
              <w:t>21996,3</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21996,3</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21996,3</w:t>
            </w:r>
          </w:p>
        </w:tc>
        <w:tc>
          <w:tcPr>
            <w:tcW w:w="1709"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655"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r>
      <w:tr w:rsidR="00237AD7" w:rsidTr="006E5B8B">
        <w:tc>
          <w:tcPr>
            <w:tcW w:w="709" w:type="dxa"/>
            <w:vMerge/>
            <w:tcBorders>
              <w:left w:val="single" w:sz="4" w:space="0" w:color="auto"/>
              <w:right w:val="single" w:sz="4" w:space="0" w:color="auto"/>
            </w:tcBorders>
            <w:vAlign w:val="center"/>
          </w:tcPr>
          <w:p w:rsidR="00237AD7" w:rsidRDefault="00237AD7" w:rsidP="00C752B9"/>
        </w:tc>
        <w:tc>
          <w:tcPr>
            <w:tcW w:w="2382" w:type="dxa"/>
            <w:vMerge/>
            <w:tcBorders>
              <w:left w:val="single" w:sz="4" w:space="0" w:color="auto"/>
              <w:right w:val="single" w:sz="4" w:space="0" w:color="auto"/>
            </w:tcBorders>
            <w:vAlign w:val="center"/>
          </w:tcPr>
          <w:p w:rsidR="00237AD7" w:rsidRDefault="00237AD7" w:rsidP="00C752B9"/>
        </w:tc>
        <w:tc>
          <w:tcPr>
            <w:tcW w:w="1452" w:type="dxa"/>
            <w:gridSpan w:val="2"/>
            <w:vMerge/>
            <w:tcBorders>
              <w:left w:val="single" w:sz="4" w:space="0" w:color="auto"/>
              <w:right w:val="single" w:sz="4" w:space="0" w:color="auto"/>
            </w:tcBorders>
            <w:vAlign w:val="center"/>
          </w:tcPr>
          <w:p w:rsidR="00237AD7" w:rsidRDefault="00237AD7" w:rsidP="00C752B9"/>
        </w:tc>
        <w:tc>
          <w:tcPr>
            <w:tcW w:w="732" w:type="dxa"/>
            <w:gridSpan w:val="2"/>
            <w:vMerge/>
            <w:tcBorders>
              <w:left w:val="single" w:sz="4" w:space="0" w:color="auto"/>
              <w:right w:val="single" w:sz="4" w:space="0" w:color="auto"/>
            </w:tcBorders>
          </w:tcPr>
          <w:p w:rsidR="00237AD7" w:rsidRDefault="00237AD7" w:rsidP="006E5B8B">
            <w:pPr>
              <w:jc w:val="center"/>
            </w:pPr>
          </w:p>
        </w:tc>
        <w:tc>
          <w:tcPr>
            <w:tcW w:w="567"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0709</w:t>
            </w:r>
          </w:p>
        </w:tc>
        <w:tc>
          <w:tcPr>
            <w:tcW w:w="1271"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left="-109" w:right="-108"/>
              <w:jc w:val="center"/>
            </w:pPr>
            <w:r>
              <w:t>06301ЦБ590</w:t>
            </w:r>
          </w:p>
        </w:tc>
        <w:tc>
          <w:tcPr>
            <w:tcW w:w="51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hanging="132"/>
              <w:jc w:val="center"/>
            </w:pPr>
            <w:r>
              <w:t>200</w:t>
            </w:r>
          </w:p>
        </w:tc>
        <w:tc>
          <w:tcPr>
            <w:tcW w:w="1276"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jc w:val="center"/>
            </w:pPr>
            <w:r>
              <w:t>бюджет округа (расходы)</w:t>
            </w:r>
          </w:p>
        </w:tc>
        <w:tc>
          <w:tcPr>
            <w:tcW w:w="943"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2211,6</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2211,6</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2211,6</w:t>
            </w:r>
          </w:p>
        </w:tc>
        <w:tc>
          <w:tcPr>
            <w:tcW w:w="1709"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655"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r>
      <w:tr w:rsidR="00237AD7" w:rsidTr="006E5B8B">
        <w:tc>
          <w:tcPr>
            <w:tcW w:w="709" w:type="dxa"/>
            <w:vMerge/>
            <w:tcBorders>
              <w:left w:val="single" w:sz="4" w:space="0" w:color="auto"/>
              <w:bottom w:val="single" w:sz="4" w:space="0" w:color="auto"/>
              <w:right w:val="single" w:sz="4" w:space="0" w:color="auto"/>
            </w:tcBorders>
            <w:vAlign w:val="center"/>
          </w:tcPr>
          <w:p w:rsidR="00237AD7" w:rsidRDefault="00237AD7" w:rsidP="00C752B9"/>
        </w:tc>
        <w:tc>
          <w:tcPr>
            <w:tcW w:w="2382" w:type="dxa"/>
            <w:vMerge/>
            <w:tcBorders>
              <w:left w:val="single" w:sz="4" w:space="0" w:color="auto"/>
              <w:bottom w:val="single" w:sz="4" w:space="0" w:color="auto"/>
              <w:right w:val="single" w:sz="4" w:space="0" w:color="auto"/>
            </w:tcBorders>
            <w:vAlign w:val="center"/>
          </w:tcPr>
          <w:p w:rsidR="00237AD7" w:rsidRDefault="00237AD7" w:rsidP="00C752B9"/>
        </w:tc>
        <w:tc>
          <w:tcPr>
            <w:tcW w:w="1452" w:type="dxa"/>
            <w:gridSpan w:val="2"/>
            <w:vMerge/>
            <w:tcBorders>
              <w:left w:val="single" w:sz="4" w:space="0" w:color="auto"/>
              <w:bottom w:val="single" w:sz="4" w:space="0" w:color="auto"/>
              <w:right w:val="single" w:sz="4" w:space="0" w:color="auto"/>
            </w:tcBorders>
            <w:vAlign w:val="center"/>
          </w:tcPr>
          <w:p w:rsidR="00237AD7" w:rsidRDefault="00237AD7" w:rsidP="00C752B9"/>
        </w:tc>
        <w:tc>
          <w:tcPr>
            <w:tcW w:w="732" w:type="dxa"/>
            <w:gridSpan w:val="2"/>
            <w:vMerge/>
            <w:tcBorders>
              <w:left w:val="single" w:sz="4" w:space="0" w:color="auto"/>
              <w:bottom w:val="single" w:sz="4" w:space="0" w:color="auto"/>
              <w:right w:val="single" w:sz="4" w:space="0" w:color="auto"/>
            </w:tcBorders>
          </w:tcPr>
          <w:p w:rsidR="00237AD7" w:rsidRDefault="00237AD7" w:rsidP="006E5B8B">
            <w:pPr>
              <w:jc w:val="center"/>
            </w:pPr>
          </w:p>
        </w:tc>
        <w:tc>
          <w:tcPr>
            <w:tcW w:w="567"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0709</w:t>
            </w:r>
          </w:p>
        </w:tc>
        <w:tc>
          <w:tcPr>
            <w:tcW w:w="1271"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left="-109" w:right="-108"/>
              <w:jc w:val="center"/>
            </w:pPr>
            <w:r>
              <w:t>06301ЦБ590</w:t>
            </w:r>
          </w:p>
        </w:tc>
        <w:tc>
          <w:tcPr>
            <w:tcW w:w="51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hanging="132"/>
              <w:jc w:val="center"/>
            </w:pPr>
            <w:r>
              <w:t>852</w:t>
            </w:r>
          </w:p>
        </w:tc>
        <w:tc>
          <w:tcPr>
            <w:tcW w:w="1276"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jc w:val="center"/>
            </w:pPr>
            <w:r>
              <w:t>бюджет округа (расходы)</w:t>
            </w:r>
          </w:p>
        </w:tc>
        <w:tc>
          <w:tcPr>
            <w:tcW w:w="943"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11,1</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11,1</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11,1</w:t>
            </w:r>
          </w:p>
        </w:tc>
        <w:tc>
          <w:tcPr>
            <w:tcW w:w="1709"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655"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r>
      <w:tr w:rsidR="00237AD7" w:rsidTr="006E5B8B">
        <w:tc>
          <w:tcPr>
            <w:tcW w:w="709" w:type="dxa"/>
            <w:vMerge w:val="restart"/>
            <w:tcBorders>
              <w:top w:val="single" w:sz="4" w:space="0" w:color="auto"/>
              <w:left w:val="single" w:sz="4" w:space="0" w:color="auto"/>
              <w:bottom w:val="single" w:sz="4" w:space="0" w:color="auto"/>
              <w:right w:val="single" w:sz="4" w:space="0" w:color="auto"/>
            </w:tcBorders>
          </w:tcPr>
          <w:p w:rsidR="00237AD7" w:rsidRDefault="00237AD7" w:rsidP="00C21DD9">
            <w:pPr>
              <w:spacing w:line="230" w:lineRule="auto"/>
              <w:ind w:hanging="108"/>
            </w:pPr>
            <w:r>
              <w:t>3.1.4</w:t>
            </w:r>
          </w:p>
        </w:tc>
        <w:tc>
          <w:tcPr>
            <w:tcW w:w="2382" w:type="dxa"/>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pPr>
            <w:r>
              <w:t>Компенсация  расходов на оплату жилых помещений, отопления и освещения отдельным категориям граждан в сфере образования</w:t>
            </w:r>
          </w:p>
        </w:tc>
        <w:tc>
          <w:tcPr>
            <w:tcW w:w="1452" w:type="dxa"/>
            <w:gridSpan w:val="2"/>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pPr>
            <w:r>
              <w:t>Управление образования</w:t>
            </w:r>
          </w:p>
        </w:tc>
        <w:tc>
          <w:tcPr>
            <w:tcW w:w="732" w:type="dxa"/>
            <w:gridSpan w:val="2"/>
            <w:vMerge w:val="restart"/>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По</w:t>
            </w:r>
          </w:p>
          <w:p w:rsidR="00237AD7" w:rsidRDefault="00237AD7" w:rsidP="006E5B8B">
            <w:pPr>
              <w:spacing w:line="230" w:lineRule="auto"/>
              <w:jc w:val="center"/>
            </w:pPr>
            <w:r>
              <w:t>стоян</w:t>
            </w:r>
          </w:p>
          <w:p w:rsidR="00237AD7" w:rsidRDefault="00237AD7" w:rsidP="006E5B8B">
            <w:pPr>
              <w:spacing w:line="230" w:lineRule="auto"/>
              <w:jc w:val="center"/>
            </w:pPr>
            <w:r>
              <w:t>но</w:t>
            </w:r>
          </w:p>
        </w:tc>
        <w:tc>
          <w:tcPr>
            <w:tcW w:w="567"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1003</w:t>
            </w:r>
          </w:p>
        </w:tc>
        <w:tc>
          <w:tcPr>
            <w:tcW w:w="1271"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left="-109"/>
              <w:jc w:val="center"/>
            </w:pPr>
            <w:r>
              <w:t>0630170590</w:t>
            </w:r>
          </w:p>
        </w:tc>
        <w:tc>
          <w:tcPr>
            <w:tcW w:w="51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hanging="132"/>
              <w:jc w:val="center"/>
            </w:pPr>
            <w:r>
              <w:t>200</w:t>
            </w:r>
          </w:p>
        </w:tc>
        <w:tc>
          <w:tcPr>
            <w:tcW w:w="1276"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jc w:val="center"/>
            </w:pPr>
            <w:r>
              <w:t>Областной бюджет</w:t>
            </w:r>
          </w:p>
        </w:tc>
        <w:tc>
          <w:tcPr>
            <w:tcW w:w="943"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60,0</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60,0</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60,0</w:t>
            </w:r>
          </w:p>
        </w:tc>
        <w:tc>
          <w:tcPr>
            <w:tcW w:w="1709"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655"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r>
      <w:tr w:rsidR="00237AD7" w:rsidTr="006E5B8B">
        <w:tc>
          <w:tcPr>
            <w:tcW w:w="709"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2382"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1452" w:type="dxa"/>
            <w:gridSpan w:val="2"/>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732" w:type="dxa"/>
            <w:gridSpan w:val="2"/>
            <w:vMerge/>
            <w:tcBorders>
              <w:top w:val="single" w:sz="4" w:space="0" w:color="auto"/>
              <w:left w:val="single" w:sz="4" w:space="0" w:color="auto"/>
              <w:bottom w:val="single" w:sz="4" w:space="0" w:color="auto"/>
              <w:right w:val="single" w:sz="4" w:space="0" w:color="auto"/>
            </w:tcBorders>
          </w:tcPr>
          <w:p w:rsidR="00237AD7" w:rsidRDefault="00237AD7" w:rsidP="006E5B8B">
            <w:pPr>
              <w:jc w:val="center"/>
            </w:pPr>
          </w:p>
        </w:tc>
        <w:tc>
          <w:tcPr>
            <w:tcW w:w="567"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1003</w:t>
            </w:r>
          </w:p>
        </w:tc>
        <w:tc>
          <w:tcPr>
            <w:tcW w:w="1271"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left="-109"/>
              <w:jc w:val="center"/>
            </w:pPr>
            <w:r>
              <w:t>0630170590</w:t>
            </w:r>
          </w:p>
        </w:tc>
        <w:tc>
          <w:tcPr>
            <w:tcW w:w="51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hanging="132"/>
              <w:jc w:val="center"/>
            </w:pPr>
            <w:r>
              <w:t>300</w:t>
            </w:r>
          </w:p>
        </w:tc>
        <w:tc>
          <w:tcPr>
            <w:tcW w:w="1276"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jc w:val="center"/>
            </w:pPr>
            <w:r>
              <w:t>Областной бюджет</w:t>
            </w:r>
          </w:p>
        </w:tc>
        <w:tc>
          <w:tcPr>
            <w:tcW w:w="943"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4040,3</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4040,3</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4040,3</w:t>
            </w:r>
          </w:p>
        </w:tc>
        <w:tc>
          <w:tcPr>
            <w:tcW w:w="1709"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655"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r>
      <w:tr w:rsidR="00237AD7" w:rsidTr="005D70B1">
        <w:tc>
          <w:tcPr>
            <w:tcW w:w="709"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pPr>
          </w:p>
        </w:tc>
        <w:tc>
          <w:tcPr>
            <w:tcW w:w="2382"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rPr>
                <w:b/>
              </w:rPr>
            </w:pPr>
            <w:r>
              <w:rPr>
                <w:b/>
              </w:rPr>
              <w:t>ИТОГО:</w:t>
            </w:r>
          </w:p>
        </w:tc>
        <w:tc>
          <w:tcPr>
            <w:tcW w:w="1452" w:type="dxa"/>
            <w:gridSpan w:val="2"/>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r>
              <w:t>х</w:t>
            </w:r>
          </w:p>
        </w:tc>
        <w:tc>
          <w:tcPr>
            <w:tcW w:w="732" w:type="dxa"/>
            <w:gridSpan w:val="2"/>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r>
              <w:t>х</w:t>
            </w:r>
          </w:p>
        </w:tc>
        <w:tc>
          <w:tcPr>
            <w:tcW w:w="567" w:type="dxa"/>
            <w:gridSpan w:val="2"/>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rPr>
                <w:b/>
              </w:rPr>
            </w:pPr>
            <w:r>
              <w:rPr>
                <w:b/>
              </w:rPr>
              <w:t>773</w:t>
            </w:r>
          </w:p>
        </w:tc>
        <w:tc>
          <w:tcPr>
            <w:tcW w:w="708" w:type="dxa"/>
            <w:gridSpan w:val="2"/>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r>
              <w:t>х</w:t>
            </w:r>
          </w:p>
        </w:tc>
        <w:tc>
          <w:tcPr>
            <w:tcW w:w="1271" w:type="dxa"/>
            <w:gridSpan w:val="2"/>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ind w:left="-109"/>
              <w:jc w:val="center"/>
              <w:rPr>
                <w:b/>
              </w:rPr>
            </w:pPr>
            <w:r>
              <w:rPr>
                <w:b/>
              </w:rPr>
              <w:t>0630000000</w:t>
            </w:r>
          </w:p>
        </w:tc>
        <w:tc>
          <w:tcPr>
            <w:tcW w:w="514"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r>
              <w:t>х</w:t>
            </w:r>
          </w:p>
        </w:tc>
        <w:tc>
          <w:tcPr>
            <w:tcW w:w="1276" w:type="dxa"/>
            <w:gridSpan w:val="5"/>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rPr>
                <w:b/>
              </w:rPr>
            </w:pPr>
            <w:r>
              <w:rPr>
                <w:b/>
              </w:rPr>
              <w:t>бюджет округа</w:t>
            </w:r>
          </w:p>
        </w:tc>
        <w:tc>
          <w:tcPr>
            <w:tcW w:w="943" w:type="dxa"/>
            <w:gridSpan w:val="2"/>
            <w:tcBorders>
              <w:top w:val="single" w:sz="4" w:space="0" w:color="auto"/>
              <w:left w:val="single" w:sz="4" w:space="0" w:color="auto"/>
              <w:bottom w:val="single" w:sz="4" w:space="0" w:color="auto"/>
              <w:right w:val="single" w:sz="4" w:space="0" w:color="auto"/>
            </w:tcBorders>
          </w:tcPr>
          <w:p w:rsidR="00237AD7" w:rsidRDefault="00B63BD0" w:rsidP="00C752B9">
            <w:pPr>
              <w:spacing w:line="230" w:lineRule="auto"/>
              <w:rPr>
                <w:b/>
              </w:rPr>
            </w:pPr>
            <w:r>
              <w:rPr>
                <w:b/>
              </w:rPr>
              <w:t>42627,7</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rPr>
                <w:b/>
              </w:rPr>
            </w:pPr>
            <w:r>
              <w:rPr>
                <w:b/>
              </w:rPr>
              <w:t>42442,7</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rPr>
                <w:b/>
              </w:rPr>
            </w:pPr>
            <w:r>
              <w:rPr>
                <w:b/>
              </w:rPr>
              <w:t>42442,7</w:t>
            </w:r>
          </w:p>
        </w:tc>
        <w:tc>
          <w:tcPr>
            <w:tcW w:w="1709" w:type="dxa"/>
            <w:gridSpan w:val="5"/>
            <w:tcBorders>
              <w:top w:val="single" w:sz="4" w:space="0" w:color="auto"/>
              <w:left w:val="single" w:sz="4" w:space="0" w:color="auto"/>
              <w:bottom w:val="single" w:sz="4" w:space="0" w:color="auto"/>
              <w:right w:val="single" w:sz="4" w:space="0" w:color="auto"/>
            </w:tcBorders>
            <w:vAlign w:val="center"/>
          </w:tcPr>
          <w:p w:rsidR="00237AD7" w:rsidRDefault="00237AD7" w:rsidP="00C752B9">
            <w:pPr>
              <w:spacing w:line="230" w:lineRule="auto"/>
              <w:jc w:val="center"/>
            </w:pPr>
          </w:p>
        </w:tc>
        <w:tc>
          <w:tcPr>
            <w:tcW w:w="655" w:type="dxa"/>
            <w:tcBorders>
              <w:top w:val="single" w:sz="4" w:space="0" w:color="auto"/>
              <w:left w:val="single" w:sz="4" w:space="0" w:color="auto"/>
              <w:bottom w:val="single" w:sz="4" w:space="0" w:color="auto"/>
              <w:right w:val="single" w:sz="4" w:space="0" w:color="auto"/>
            </w:tcBorders>
            <w:vAlign w:val="center"/>
          </w:tcPr>
          <w:p w:rsidR="00237AD7" w:rsidRDefault="00237AD7"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37AD7" w:rsidRDefault="00237AD7"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vAlign w:val="center"/>
          </w:tcPr>
          <w:p w:rsidR="00237AD7" w:rsidRDefault="00237AD7" w:rsidP="00C752B9">
            <w:pPr>
              <w:spacing w:line="230" w:lineRule="auto"/>
              <w:jc w:val="center"/>
            </w:pPr>
          </w:p>
        </w:tc>
      </w:tr>
      <w:tr w:rsidR="00237AD7" w:rsidTr="005D70B1">
        <w:tc>
          <w:tcPr>
            <w:tcW w:w="3091" w:type="dxa"/>
            <w:gridSpan w:val="2"/>
            <w:vMerge w:val="restart"/>
            <w:tcBorders>
              <w:top w:val="single" w:sz="4" w:space="0" w:color="auto"/>
              <w:left w:val="single" w:sz="4" w:space="0" w:color="auto"/>
              <w:right w:val="single" w:sz="4" w:space="0" w:color="auto"/>
            </w:tcBorders>
            <w:vAlign w:val="center"/>
          </w:tcPr>
          <w:p w:rsidR="00237AD7" w:rsidRDefault="00237AD7" w:rsidP="00C752B9">
            <w:pPr>
              <w:spacing w:line="230" w:lineRule="auto"/>
              <w:ind w:right="-108"/>
              <w:jc w:val="center"/>
              <w:rPr>
                <w:b/>
              </w:rPr>
            </w:pPr>
            <w:r>
              <w:rPr>
                <w:b/>
              </w:rPr>
              <w:t>ВСЕГО по Программе</w:t>
            </w:r>
          </w:p>
        </w:tc>
        <w:tc>
          <w:tcPr>
            <w:tcW w:w="1452" w:type="dxa"/>
            <w:gridSpan w:val="2"/>
            <w:vMerge w:val="restart"/>
            <w:tcBorders>
              <w:top w:val="single" w:sz="4" w:space="0" w:color="auto"/>
              <w:left w:val="single" w:sz="4" w:space="0" w:color="auto"/>
              <w:right w:val="single" w:sz="4" w:space="0" w:color="auto"/>
            </w:tcBorders>
            <w:vAlign w:val="center"/>
          </w:tcPr>
          <w:p w:rsidR="00237AD7" w:rsidRDefault="00237AD7" w:rsidP="00C752B9">
            <w:pPr>
              <w:spacing w:line="230" w:lineRule="auto"/>
              <w:jc w:val="center"/>
            </w:pPr>
            <w:r>
              <w:rPr>
                <w:b/>
              </w:rPr>
              <w:t>х</w:t>
            </w:r>
          </w:p>
        </w:tc>
        <w:tc>
          <w:tcPr>
            <w:tcW w:w="732" w:type="dxa"/>
            <w:gridSpan w:val="2"/>
            <w:vMerge w:val="restart"/>
            <w:tcBorders>
              <w:top w:val="single" w:sz="4" w:space="0" w:color="auto"/>
              <w:left w:val="single" w:sz="4" w:space="0" w:color="auto"/>
              <w:right w:val="single" w:sz="4" w:space="0" w:color="auto"/>
            </w:tcBorders>
            <w:vAlign w:val="center"/>
          </w:tcPr>
          <w:p w:rsidR="00237AD7" w:rsidRDefault="00237AD7" w:rsidP="00C752B9">
            <w:pPr>
              <w:spacing w:line="230" w:lineRule="auto"/>
              <w:jc w:val="center"/>
            </w:pPr>
            <w:r>
              <w:rPr>
                <w:b/>
              </w:rPr>
              <w:t>х</w:t>
            </w:r>
          </w:p>
        </w:tc>
        <w:tc>
          <w:tcPr>
            <w:tcW w:w="567" w:type="dxa"/>
            <w:gridSpan w:val="2"/>
            <w:vMerge w:val="restart"/>
            <w:tcBorders>
              <w:top w:val="single" w:sz="4" w:space="0" w:color="auto"/>
              <w:left w:val="single" w:sz="4" w:space="0" w:color="auto"/>
              <w:right w:val="single" w:sz="4" w:space="0" w:color="auto"/>
            </w:tcBorders>
            <w:vAlign w:val="center"/>
          </w:tcPr>
          <w:p w:rsidR="00237AD7" w:rsidRDefault="00237AD7" w:rsidP="00C752B9">
            <w:pPr>
              <w:spacing w:line="230" w:lineRule="auto"/>
              <w:jc w:val="center"/>
              <w:rPr>
                <w:b/>
              </w:rPr>
            </w:pPr>
            <w:r>
              <w:rPr>
                <w:b/>
              </w:rPr>
              <w:t>х</w:t>
            </w:r>
          </w:p>
        </w:tc>
        <w:tc>
          <w:tcPr>
            <w:tcW w:w="708" w:type="dxa"/>
            <w:gridSpan w:val="2"/>
            <w:vMerge w:val="restart"/>
            <w:tcBorders>
              <w:top w:val="single" w:sz="4" w:space="0" w:color="auto"/>
              <w:left w:val="single" w:sz="4" w:space="0" w:color="auto"/>
              <w:right w:val="single" w:sz="4" w:space="0" w:color="auto"/>
            </w:tcBorders>
            <w:vAlign w:val="center"/>
          </w:tcPr>
          <w:p w:rsidR="00237AD7" w:rsidRPr="00ED2642" w:rsidRDefault="00237AD7" w:rsidP="00C752B9">
            <w:pPr>
              <w:spacing w:line="230" w:lineRule="auto"/>
              <w:jc w:val="center"/>
              <w:rPr>
                <w:b/>
              </w:rPr>
            </w:pPr>
            <w:r>
              <w:rPr>
                <w:b/>
              </w:rPr>
              <w:t>х</w:t>
            </w:r>
          </w:p>
        </w:tc>
        <w:tc>
          <w:tcPr>
            <w:tcW w:w="1271" w:type="dxa"/>
            <w:gridSpan w:val="2"/>
            <w:vMerge w:val="restart"/>
            <w:tcBorders>
              <w:top w:val="single" w:sz="4" w:space="0" w:color="auto"/>
              <w:left w:val="single" w:sz="4" w:space="0" w:color="auto"/>
              <w:right w:val="single" w:sz="4" w:space="0" w:color="auto"/>
            </w:tcBorders>
            <w:vAlign w:val="center"/>
          </w:tcPr>
          <w:p w:rsidR="00237AD7" w:rsidRDefault="00237AD7" w:rsidP="00C752B9">
            <w:pPr>
              <w:spacing w:line="230" w:lineRule="auto"/>
              <w:jc w:val="center"/>
              <w:rPr>
                <w:b/>
              </w:rPr>
            </w:pPr>
            <w:r>
              <w:rPr>
                <w:b/>
              </w:rPr>
              <w:t>х</w:t>
            </w:r>
          </w:p>
        </w:tc>
        <w:tc>
          <w:tcPr>
            <w:tcW w:w="514" w:type="dxa"/>
            <w:vMerge w:val="restart"/>
            <w:tcBorders>
              <w:top w:val="single" w:sz="4" w:space="0" w:color="auto"/>
              <w:left w:val="single" w:sz="4" w:space="0" w:color="auto"/>
              <w:right w:val="single" w:sz="4" w:space="0" w:color="auto"/>
            </w:tcBorders>
            <w:vAlign w:val="center"/>
          </w:tcPr>
          <w:p w:rsidR="00237AD7" w:rsidRDefault="00237AD7" w:rsidP="00C752B9">
            <w:pPr>
              <w:spacing w:line="230" w:lineRule="auto"/>
              <w:jc w:val="center"/>
            </w:pPr>
            <w:r>
              <w:rPr>
                <w:b/>
              </w:rPr>
              <w:t>х</w:t>
            </w:r>
          </w:p>
        </w:tc>
        <w:tc>
          <w:tcPr>
            <w:tcW w:w="1276" w:type="dxa"/>
            <w:gridSpan w:val="5"/>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rPr>
                <w:b/>
              </w:rPr>
            </w:pPr>
            <w:r>
              <w:rPr>
                <w:b/>
              </w:rPr>
              <w:t>бюджет округа</w:t>
            </w:r>
          </w:p>
        </w:tc>
        <w:tc>
          <w:tcPr>
            <w:tcW w:w="943" w:type="dxa"/>
            <w:gridSpan w:val="2"/>
            <w:tcBorders>
              <w:top w:val="single" w:sz="4" w:space="0" w:color="auto"/>
              <w:left w:val="single" w:sz="4" w:space="0" w:color="auto"/>
              <w:bottom w:val="single" w:sz="4" w:space="0" w:color="auto"/>
              <w:right w:val="single" w:sz="4" w:space="0" w:color="auto"/>
            </w:tcBorders>
          </w:tcPr>
          <w:p w:rsidR="00237AD7" w:rsidRPr="00911821" w:rsidRDefault="00237AD7" w:rsidP="00C752B9">
            <w:pPr>
              <w:spacing w:line="230" w:lineRule="auto"/>
              <w:ind w:left="-34" w:right="-108"/>
              <w:rPr>
                <w:b/>
              </w:rPr>
            </w:pPr>
            <w:r>
              <w:rPr>
                <w:b/>
              </w:rPr>
              <w:t>398617,6</w:t>
            </w:r>
          </w:p>
        </w:tc>
        <w:tc>
          <w:tcPr>
            <w:tcW w:w="924" w:type="dxa"/>
            <w:tcBorders>
              <w:top w:val="single" w:sz="4" w:space="0" w:color="auto"/>
              <w:left w:val="single" w:sz="4" w:space="0" w:color="auto"/>
              <w:bottom w:val="single" w:sz="4" w:space="0" w:color="auto"/>
              <w:right w:val="single" w:sz="4" w:space="0" w:color="auto"/>
            </w:tcBorders>
          </w:tcPr>
          <w:p w:rsidR="00237AD7" w:rsidRPr="00E6605A" w:rsidRDefault="00237AD7" w:rsidP="007D4A22">
            <w:pPr>
              <w:spacing w:line="230" w:lineRule="auto"/>
              <w:ind w:left="-108" w:right="-177"/>
              <w:jc w:val="center"/>
              <w:rPr>
                <w:b/>
              </w:rPr>
            </w:pPr>
            <w:r w:rsidRPr="00E6605A">
              <w:rPr>
                <w:b/>
              </w:rPr>
              <w:t>396915,7</w:t>
            </w:r>
          </w:p>
        </w:tc>
        <w:tc>
          <w:tcPr>
            <w:tcW w:w="924" w:type="dxa"/>
            <w:gridSpan w:val="4"/>
            <w:tcBorders>
              <w:top w:val="single" w:sz="4" w:space="0" w:color="auto"/>
              <w:left w:val="single" w:sz="4" w:space="0" w:color="auto"/>
              <w:bottom w:val="single" w:sz="4" w:space="0" w:color="auto"/>
              <w:right w:val="single" w:sz="4" w:space="0" w:color="auto"/>
            </w:tcBorders>
          </w:tcPr>
          <w:p w:rsidR="00237AD7" w:rsidRPr="00E6605A" w:rsidRDefault="00237AD7" w:rsidP="007D4A22">
            <w:pPr>
              <w:spacing w:line="230" w:lineRule="auto"/>
              <w:ind w:left="-39" w:right="-103"/>
              <w:rPr>
                <w:b/>
              </w:rPr>
            </w:pPr>
            <w:r w:rsidRPr="00E6605A">
              <w:rPr>
                <w:b/>
              </w:rPr>
              <w:t>396915,7</w:t>
            </w:r>
          </w:p>
        </w:tc>
        <w:tc>
          <w:tcPr>
            <w:tcW w:w="1709" w:type="dxa"/>
            <w:gridSpan w:val="5"/>
            <w:tcBorders>
              <w:top w:val="single" w:sz="4" w:space="0" w:color="auto"/>
              <w:left w:val="single" w:sz="4" w:space="0" w:color="auto"/>
              <w:bottom w:val="single" w:sz="4" w:space="0" w:color="auto"/>
              <w:right w:val="single" w:sz="4" w:space="0" w:color="auto"/>
            </w:tcBorders>
            <w:vAlign w:val="center"/>
          </w:tcPr>
          <w:p w:rsidR="00237AD7" w:rsidRPr="00FB0975" w:rsidRDefault="00237AD7" w:rsidP="00C752B9">
            <w:pPr>
              <w:spacing w:line="232" w:lineRule="auto"/>
              <w:jc w:val="center"/>
            </w:pPr>
          </w:p>
        </w:tc>
        <w:tc>
          <w:tcPr>
            <w:tcW w:w="655" w:type="dxa"/>
            <w:tcBorders>
              <w:top w:val="single" w:sz="4" w:space="0" w:color="auto"/>
              <w:left w:val="single" w:sz="4" w:space="0" w:color="auto"/>
              <w:bottom w:val="single" w:sz="4" w:space="0" w:color="auto"/>
              <w:right w:val="single" w:sz="4" w:space="0" w:color="auto"/>
            </w:tcBorders>
            <w:vAlign w:val="center"/>
          </w:tcPr>
          <w:p w:rsidR="00237AD7" w:rsidRDefault="00237AD7"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37AD7" w:rsidRDefault="00237AD7"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vAlign w:val="center"/>
          </w:tcPr>
          <w:p w:rsidR="00237AD7" w:rsidRDefault="00237AD7" w:rsidP="00C752B9">
            <w:pPr>
              <w:spacing w:line="230" w:lineRule="auto"/>
              <w:jc w:val="center"/>
            </w:pPr>
          </w:p>
        </w:tc>
      </w:tr>
      <w:tr w:rsidR="00237AD7" w:rsidTr="005D70B1">
        <w:trPr>
          <w:trHeight w:val="427"/>
        </w:trPr>
        <w:tc>
          <w:tcPr>
            <w:tcW w:w="3091" w:type="dxa"/>
            <w:gridSpan w:val="2"/>
            <w:vMerge/>
            <w:tcBorders>
              <w:left w:val="single" w:sz="4" w:space="0" w:color="auto"/>
              <w:right w:val="single" w:sz="4" w:space="0" w:color="auto"/>
            </w:tcBorders>
            <w:vAlign w:val="center"/>
          </w:tcPr>
          <w:p w:rsidR="00237AD7" w:rsidRDefault="00237AD7" w:rsidP="00C752B9">
            <w:pPr>
              <w:spacing w:line="230" w:lineRule="auto"/>
              <w:ind w:right="-108"/>
              <w:jc w:val="center"/>
              <w:rPr>
                <w:b/>
              </w:rPr>
            </w:pPr>
          </w:p>
        </w:tc>
        <w:tc>
          <w:tcPr>
            <w:tcW w:w="1452" w:type="dxa"/>
            <w:gridSpan w:val="2"/>
            <w:vMerge/>
            <w:tcBorders>
              <w:left w:val="single" w:sz="4" w:space="0" w:color="auto"/>
              <w:right w:val="single" w:sz="4" w:space="0" w:color="auto"/>
            </w:tcBorders>
            <w:vAlign w:val="center"/>
          </w:tcPr>
          <w:p w:rsidR="00237AD7" w:rsidRDefault="00237AD7" w:rsidP="00C752B9">
            <w:pPr>
              <w:spacing w:line="230" w:lineRule="auto"/>
              <w:jc w:val="center"/>
              <w:rPr>
                <w:b/>
              </w:rPr>
            </w:pPr>
          </w:p>
        </w:tc>
        <w:tc>
          <w:tcPr>
            <w:tcW w:w="732" w:type="dxa"/>
            <w:gridSpan w:val="2"/>
            <w:vMerge/>
            <w:tcBorders>
              <w:left w:val="single" w:sz="4" w:space="0" w:color="auto"/>
              <w:right w:val="single" w:sz="4" w:space="0" w:color="auto"/>
            </w:tcBorders>
            <w:vAlign w:val="center"/>
          </w:tcPr>
          <w:p w:rsidR="00237AD7" w:rsidRDefault="00237AD7" w:rsidP="00C752B9">
            <w:pPr>
              <w:spacing w:line="230" w:lineRule="auto"/>
              <w:jc w:val="center"/>
              <w:rPr>
                <w:b/>
              </w:rPr>
            </w:pPr>
          </w:p>
        </w:tc>
        <w:tc>
          <w:tcPr>
            <w:tcW w:w="567" w:type="dxa"/>
            <w:gridSpan w:val="2"/>
            <w:vMerge/>
            <w:tcBorders>
              <w:left w:val="single" w:sz="4" w:space="0" w:color="auto"/>
              <w:right w:val="single" w:sz="4" w:space="0" w:color="auto"/>
            </w:tcBorders>
            <w:vAlign w:val="center"/>
          </w:tcPr>
          <w:p w:rsidR="00237AD7" w:rsidRDefault="00237AD7" w:rsidP="00C752B9">
            <w:pPr>
              <w:spacing w:line="230" w:lineRule="auto"/>
              <w:jc w:val="center"/>
              <w:rPr>
                <w:b/>
              </w:rPr>
            </w:pPr>
          </w:p>
        </w:tc>
        <w:tc>
          <w:tcPr>
            <w:tcW w:w="708" w:type="dxa"/>
            <w:gridSpan w:val="2"/>
            <w:vMerge/>
            <w:tcBorders>
              <w:left w:val="single" w:sz="4" w:space="0" w:color="auto"/>
              <w:right w:val="single" w:sz="4" w:space="0" w:color="auto"/>
            </w:tcBorders>
            <w:vAlign w:val="center"/>
          </w:tcPr>
          <w:p w:rsidR="00237AD7" w:rsidRDefault="00237AD7" w:rsidP="00C752B9">
            <w:pPr>
              <w:spacing w:line="230" w:lineRule="auto"/>
              <w:jc w:val="center"/>
              <w:rPr>
                <w:b/>
              </w:rPr>
            </w:pPr>
          </w:p>
        </w:tc>
        <w:tc>
          <w:tcPr>
            <w:tcW w:w="1271" w:type="dxa"/>
            <w:gridSpan w:val="2"/>
            <w:vMerge/>
            <w:tcBorders>
              <w:left w:val="single" w:sz="4" w:space="0" w:color="auto"/>
              <w:right w:val="single" w:sz="4" w:space="0" w:color="auto"/>
            </w:tcBorders>
            <w:vAlign w:val="center"/>
          </w:tcPr>
          <w:p w:rsidR="00237AD7" w:rsidRDefault="00237AD7" w:rsidP="00C752B9">
            <w:pPr>
              <w:spacing w:line="230" w:lineRule="auto"/>
              <w:jc w:val="center"/>
              <w:rPr>
                <w:b/>
              </w:rPr>
            </w:pPr>
          </w:p>
        </w:tc>
        <w:tc>
          <w:tcPr>
            <w:tcW w:w="514" w:type="dxa"/>
            <w:vMerge/>
            <w:tcBorders>
              <w:left w:val="single" w:sz="4" w:space="0" w:color="auto"/>
              <w:right w:val="single" w:sz="4" w:space="0" w:color="auto"/>
            </w:tcBorders>
            <w:vAlign w:val="center"/>
          </w:tcPr>
          <w:p w:rsidR="00237AD7" w:rsidRDefault="00237AD7" w:rsidP="00C752B9">
            <w:pPr>
              <w:spacing w:line="230" w:lineRule="auto"/>
              <w:jc w:val="center"/>
              <w:rPr>
                <w:b/>
              </w:rPr>
            </w:pPr>
          </w:p>
        </w:tc>
        <w:tc>
          <w:tcPr>
            <w:tcW w:w="1276" w:type="dxa"/>
            <w:gridSpan w:val="5"/>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rPr>
                <w:b/>
              </w:rPr>
            </w:pPr>
            <w:r>
              <w:rPr>
                <w:b/>
              </w:rPr>
              <w:t>региональный бюджет</w:t>
            </w:r>
          </w:p>
        </w:tc>
        <w:tc>
          <w:tcPr>
            <w:tcW w:w="943" w:type="dxa"/>
            <w:gridSpan w:val="2"/>
            <w:tcBorders>
              <w:top w:val="single" w:sz="4" w:space="0" w:color="auto"/>
              <w:left w:val="single" w:sz="4" w:space="0" w:color="auto"/>
              <w:bottom w:val="single" w:sz="4" w:space="0" w:color="auto"/>
              <w:right w:val="single" w:sz="4" w:space="0" w:color="auto"/>
            </w:tcBorders>
          </w:tcPr>
          <w:p w:rsidR="00237AD7" w:rsidRPr="00745E97" w:rsidRDefault="00237AD7" w:rsidP="00645409">
            <w:pPr>
              <w:spacing w:line="230" w:lineRule="auto"/>
              <w:ind w:left="-138" w:right="-108"/>
              <w:jc w:val="center"/>
              <w:rPr>
                <w:b/>
              </w:rPr>
            </w:pPr>
            <w:r>
              <w:rPr>
                <w:b/>
              </w:rPr>
              <w:t>841</w:t>
            </w:r>
            <w:r w:rsidR="00645409">
              <w:rPr>
                <w:b/>
              </w:rPr>
              <w:t>622,9</w:t>
            </w:r>
          </w:p>
        </w:tc>
        <w:tc>
          <w:tcPr>
            <w:tcW w:w="924" w:type="dxa"/>
            <w:tcBorders>
              <w:top w:val="single" w:sz="4" w:space="0" w:color="auto"/>
              <w:left w:val="single" w:sz="4" w:space="0" w:color="auto"/>
              <w:bottom w:val="single" w:sz="4" w:space="0" w:color="auto"/>
              <w:right w:val="single" w:sz="4" w:space="0" w:color="auto"/>
            </w:tcBorders>
          </w:tcPr>
          <w:p w:rsidR="00237AD7" w:rsidRPr="00645409" w:rsidRDefault="00645409" w:rsidP="00645409">
            <w:pPr>
              <w:spacing w:line="230" w:lineRule="auto"/>
              <w:ind w:left="-108" w:right="-177"/>
              <w:jc w:val="center"/>
              <w:rPr>
                <w:b/>
              </w:rPr>
            </w:pPr>
            <w:r w:rsidRPr="00645409">
              <w:rPr>
                <w:b/>
              </w:rPr>
              <w:t>839462,8</w:t>
            </w:r>
          </w:p>
        </w:tc>
        <w:tc>
          <w:tcPr>
            <w:tcW w:w="924" w:type="dxa"/>
            <w:gridSpan w:val="4"/>
            <w:tcBorders>
              <w:top w:val="single" w:sz="4" w:space="0" w:color="auto"/>
              <w:left w:val="single" w:sz="4" w:space="0" w:color="auto"/>
              <w:bottom w:val="single" w:sz="4" w:space="0" w:color="auto"/>
              <w:right w:val="single" w:sz="4" w:space="0" w:color="auto"/>
            </w:tcBorders>
          </w:tcPr>
          <w:p w:rsidR="00237AD7" w:rsidRPr="001971D0" w:rsidRDefault="00237AD7" w:rsidP="00292171">
            <w:pPr>
              <w:spacing w:line="230" w:lineRule="auto"/>
              <w:ind w:left="-39" w:right="-103"/>
              <w:jc w:val="center"/>
              <w:rPr>
                <w:b/>
              </w:rPr>
            </w:pPr>
            <w:r w:rsidRPr="001971D0">
              <w:rPr>
                <w:b/>
              </w:rPr>
              <w:t>840</w:t>
            </w:r>
            <w:r w:rsidR="00292171">
              <w:rPr>
                <w:b/>
              </w:rPr>
              <w:t>629,1</w:t>
            </w:r>
          </w:p>
        </w:tc>
        <w:tc>
          <w:tcPr>
            <w:tcW w:w="1709" w:type="dxa"/>
            <w:gridSpan w:val="5"/>
            <w:vMerge w:val="restart"/>
            <w:tcBorders>
              <w:top w:val="single" w:sz="4" w:space="0" w:color="auto"/>
              <w:left w:val="single" w:sz="4" w:space="0" w:color="auto"/>
              <w:bottom w:val="single" w:sz="4" w:space="0" w:color="auto"/>
              <w:right w:val="single" w:sz="4" w:space="0" w:color="auto"/>
            </w:tcBorders>
            <w:vAlign w:val="center"/>
          </w:tcPr>
          <w:p w:rsidR="00237AD7" w:rsidRPr="001971D0" w:rsidRDefault="00237AD7" w:rsidP="00C752B9">
            <w:pPr>
              <w:spacing w:line="230" w:lineRule="auto"/>
              <w:jc w:val="center"/>
              <w:rPr>
                <w:b/>
              </w:rPr>
            </w:pPr>
          </w:p>
          <w:p w:rsidR="00237AD7" w:rsidRPr="001971D0" w:rsidRDefault="00237AD7" w:rsidP="00C752B9">
            <w:pPr>
              <w:spacing w:line="230" w:lineRule="auto"/>
              <w:jc w:val="center"/>
              <w:rPr>
                <w:b/>
              </w:rPr>
            </w:pPr>
          </w:p>
          <w:p w:rsidR="00237AD7" w:rsidRPr="001971D0" w:rsidRDefault="00237AD7" w:rsidP="00C752B9">
            <w:pPr>
              <w:spacing w:line="230" w:lineRule="auto"/>
              <w:jc w:val="center"/>
              <w:rPr>
                <w:b/>
              </w:rPr>
            </w:pPr>
          </w:p>
        </w:tc>
        <w:tc>
          <w:tcPr>
            <w:tcW w:w="655" w:type="dxa"/>
            <w:vMerge w:val="restart"/>
            <w:tcBorders>
              <w:top w:val="single" w:sz="4" w:space="0" w:color="auto"/>
              <w:left w:val="single" w:sz="4" w:space="0" w:color="auto"/>
              <w:bottom w:val="single" w:sz="4" w:space="0" w:color="auto"/>
              <w:right w:val="single" w:sz="4" w:space="0" w:color="auto"/>
            </w:tcBorders>
            <w:vAlign w:val="center"/>
          </w:tcPr>
          <w:p w:rsidR="00237AD7" w:rsidRDefault="00237AD7" w:rsidP="00C752B9">
            <w:pPr>
              <w:spacing w:line="230" w:lineRule="auto"/>
              <w:jc w:val="center"/>
              <w:rPr>
                <w:b/>
              </w:rPr>
            </w:pPr>
          </w:p>
          <w:p w:rsidR="00237AD7" w:rsidRDefault="00237AD7" w:rsidP="00C752B9">
            <w:pPr>
              <w:spacing w:line="230" w:lineRule="auto"/>
              <w:jc w:val="center"/>
              <w:rPr>
                <w:b/>
              </w:rPr>
            </w:pPr>
          </w:p>
          <w:p w:rsidR="00237AD7" w:rsidRDefault="00237AD7" w:rsidP="00C752B9">
            <w:pPr>
              <w:spacing w:line="230" w:lineRule="auto"/>
              <w:jc w:val="center"/>
              <w:rPr>
                <w:b/>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37AD7" w:rsidRDefault="00237AD7" w:rsidP="00C752B9">
            <w:pPr>
              <w:spacing w:line="230" w:lineRule="auto"/>
              <w:jc w:val="center"/>
              <w:rPr>
                <w:b/>
              </w:rPr>
            </w:pPr>
          </w:p>
          <w:p w:rsidR="00237AD7" w:rsidRDefault="00237AD7" w:rsidP="00C752B9">
            <w:pPr>
              <w:spacing w:line="230" w:lineRule="auto"/>
              <w:jc w:val="center"/>
              <w:rPr>
                <w:b/>
              </w:rPr>
            </w:pPr>
          </w:p>
          <w:p w:rsidR="00237AD7" w:rsidRDefault="00237AD7" w:rsidP="00C752B9">
            <w:pPr>
              <w:spacing w:line="230" w:lineRule="auto"/>
              <w:jc w:val="center"/>
              <w:rPr>
                <w:b/>
              </w:rPr>
            </w:pPr>
          </w:p>
        </w:tc>
        <w:tc>
          <w:tcPr>
            <w:tcW w:w="544" w:type="dxa"/>
            <w:gridSpan w:val="2"/>
            <w:vMerge w:val="restart"/>
            <w:tcBorders>
              <w:top w:val="single" w:sz="4" w:space="0" w:color="auto"/>
              <w:left w:val="single" w:sz="4" w:space="0" w:color="auto"/>
              <w:bottom w:val="single" w:sz="4" w:space="0" w:color="auto"/>
              <w:right w:val="single" w:sz="4" w:space="0" w:color="auto"/>
            </w:tcBorders>
            <w:vAlign w:val="center"/>
          </w:tcPr>
          <w:p w:rsidR="00237AD7" w:rsidRDefault="00237AD7" w:rsidP="00C752B9">
            <w:pPr>
              <w:spacing w:line="230" w:lineRule="auto"/>
              <w:jc w:val="center"/>
              <w:rPr>
                <w:b/>
              </w:rPr>
            </w:pPr>
          </w:p>
          <w:p w:rsidR="00237AD7" w:rsidRDefault="00237AD7" w:rsidP="00C752B9">
            <w:pPr>
              <w:spacing w:line="230" w:lineRule="auto"/>
              <w:jc w:val="center"/>
              <w:rPr>
                <w:b/>
              </w:rPr>
            </w:pPr>
          </w:p>
          <w:p w:rsidR="00237AD7" w:rsidRDefault="00237AD7" w:rsidP="00C752B9">
            <w:pPr>
              <w:spacing w:line="230" w:lineRule="auto"/>
              <w:jc w:val="center"/>
              <w:rPr>
                <w:b/>
              </w:rPr>
            </w:pPr>
          </w:p>
        </w:tc>
      </w:tr>
      <w:tr w:rsidR="00237AD7" w:rsidTr="005D70B1">
        <w:trPr>
          <w:trHeight w:val="493"/>
        </w:trPr>
        <w:tc>
          <w:tcPr>
            <w:tcW w:w="3091" w:type="dxa"/>
            <w:gridSpan w:val="2"/>
            <w:vMerge/>
            <w:tcBorders>
              <w:left w:val="single" w:sz="4" w:space="0" w:color="auto"/>
              <w:right w:val="single" w:sz="4" w:space="0" w:color="auto"/>
            </w:tcBorders>
            <w:vAlign w:val="center"/>
          </w:tcPr>
          <w:p w:rsidR="00237AD7" w:rsidRDefault="00237AD7" w:rsidP="00C752B9">
            <w:pPr>
              <w:rPr>
                <w:b/>
              </w:rPr>
            </w:pPr>
          </w:p>
        </w:tc>
        <w:tc>
          <w:tcPr>
            <w:tcW w:w="1452" w:type="dxa"/>
            <w:gridSpan w:val="2"/>
            <w:vMerge/>
            <w:tcBorders>
              <w:left w:val="single" w:sz="4" w:space="0" w:color="auto"/>
              <w:right w:val="single" w:sz="4" w:space="0" w:color="auto"/>
            </w:tcBorders>
            <w:vAlign w:val="center"/>
          </w:tcPr>
          <w:p w:rsidR="00237AD7" w:rsidRDefault="00237AD7" w:rsidP="00C752B9">
            <w:pPr>
              <w:rPr>
                <w:b/>
              </w:rPr>
            </w:pPr>
          </w:p>
        </w:tc>
        <w:tc>
          <w:tcPr>
            <w:tcW w:w="732" w:type="dxa"/>
            <w:gridSpan w:val="2"/>
            <w:vMerge/>
            <w:tcBorders>
              <w:left w:val="single" w:sz="4" w:space="0" w:color="auto"/>
              <w:right w:val="single" w:sz="4" w:space="0" w:color="auto"/>
            </w:tcBorders>
            <w:vAlign w:val="center"/>
          </w:tcPr>
          <w:p w:rsidR="00237AD7" w:rsidRDefault="00237AD7" w:rsidP="00C752B9">
            <w:pPr>
              <w:rPr>
                <w:b/>
              </w:rPr>
            </w:pPr>
          </w:p>
        </w:tc>
        <w:tc>
          <w:tcPr>
            <w:tcW w:w="567" w:type="dxa"/>
            <w:gridSpan w:val="2"/>
            <w:vMerge/>
            <w:tcBorders>
              <w:left w:val="single" w:sz="4" w:space="0" w:color="auto"/>
              <w:right w:val="single" w:sz="4" w:space="0" w:color="auto"/>
            </w:tcBorders>
            <w:vAlign w:val="center"/>
          </w:tcPr>
          <w:p w:rsidR="00237AD7" w:rsidRDefault="00237AD7" w:rsidP="00C752B9">
            <w:pPr>
              <w:rPr>
                <w:b/>
              </w:rPr>
            </w:pPr>
          </w:p>
        </w:tc>
        <w:tc>
          <w:tcPr>
            <w:tcW w:w="708" w:type="dxa"/>
            <w:gridSpan w:val="2"/>
            <w:vMerge/>
            <w:tcBorders>
              <w:left w:val="single" w:sz="4" w:space="0" w:color="auto"/>
              <w:right w:val="single" w:sz="4" w:space="0" w:color="auto"/>
            </w:tcBorders>
            <w:vAlign w:val="center"/>
          </w:tcPr>
          <w:p w:rsidR="00237AD7" w:rsidRDefault="00237AD7" w:rsidP="00C752B9">
            <w:pPr>
              <w:rPr>
                <w:b/>
              </w:rPr>
            </w:pPr>
          </w:p>
        </w:tc>
        <w:tc>
          <w:tcPr>
            <w:tcW w:w="1271" w:type="dxa"/>
            <w:gridSpan w:val="2"/>
            <w:vMerge/>
            <w:tcBorders>
              <w:left w:val="single" w:sz="4" w:space="0" w:color="auto"/>
              <w:right w:val="single" w:sz="4" w:space="0" w:color="auto"/>
            </w:tcBorders>
            <w:vAlign w:val="center"/>
          </w:tcPr>
          <w:p w:rsidR="00237AD7" w:rsidRDefault="00237AD7" w:rsidP="00C752B9">
            <w:pPr>
              <w:rPr>
                <w:b/>
              </w:rPr>
            </w:pPr>
          </w:p>
        </w:tc>
        <w:tc>
          <w:tcPr>
            <w:tcW w:w="514" w:type="dxa"/>
            <w:vMerge/>
            <w:tcBorders>
              <w:left w:val="single" w:sz="4" w:space="0" w:color="auto"/>
              <w:right w:val="single" w:sz="4" w:space="0" w:color="auto"/>
            </w:tcBorders>
            <w:vAlign w:val="center"/>
          </w:tcPr>
          <w:p w:rsidR="00237AD7" w:rsidRDefault="00237AD7" w:rsidP="00C752B9">
            <w:pPr>
              <w:rPr>
                <w:b/>
              </w:rPr>
            </w:pPr>
          </w:p>
        </w:tc>
        <w:tc>
          <w:tcPr>
            <w:tcW w:w="1276" w:type="dxa"/>
            <w:gridSpan w:val="5"/>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rPr>
                <w:b/>
              </w:rPr>
            </w:pPr>
            <w:r>
              <w:rPr>
                <w:b/>
              </w:rPr>
              <w:t>Федеральный бюджет</w:t>
            </w:r>
          </w:p>
        </w:tc>
        <w:tc>
          <w:tcPr>
            <w:tcW w:w="943" w:type="dxa"/>
            <w:gridSpan w:val="2"/>
            <w:tcBorders>
              <w:top w:val="single" w:sz="4" w:space="0" w:color="auto"/>
              <w:left w:val="single" w:sz="4" w:space="0" w:color="auto"/>
              <w:bottom w:val="single" w:sz="4" w:space="0" w:color="auto"/>
              <w:right w:val="single" w:sz="4" w:space="0" w:color="auto"/>
            </w:tcBorders>
          </w:tcPr>
          <w:p w:rsidR="00237AD7" w:rsidRPr="001D748F" w:rsidRDefault="00645409" w:rsidP="00C752B9">
            <w:pPr>
              <w:spacing w:line="230" w:lineRule="auto"/>
              <w:ind w:left="-138" w:right="-108"/>
              <w:jc w:val="center"/>
              <w:rPr>
                <w:b/>
              </w:rPr>
            </w:pPr>
            <w:r>
              <w:rPr>
                <w:b/>
              </w:rPr>
              <w:t>111467,3</w:t>
            </w:r>
          </w:p>
        </w:tc>
        <w:tc>
          <w:tcPr>
            <w:tcW w:w="924" w:type="dxa"/>
            <w:tcBorders>
              <w:top w:val="single" w:sz="4" w:space="0" w:color="auto"/>
              <w:left w:val="single" w:sz="4" w:space="0" w:color="auto"/>
              <w:bottom w:val="single" w:sz="4" w:space="0" w:color="auto"/>
              <w:right w:val="single" w:sz="4" w:space="0" w:color="auto"/>
            </w:tcBorders>
          </w:tcPr>
          <w:p w:rsidR="00237AD7" w:rsidRPr="001D748F" w:rsidRDefault="00645409" w:rsidP="00C752B9">
            <w:pPr>
              <w:spacing w:line="230" w:lineRule="auto"/>
              <w:ind w:left="-108" w:right="-177"/>
              <w:jc w:val="center"/>
              <w:rPr>
                <w:b/>
              </w:rPr>
            </w:pPr>
            <w:r>
              <w:rPr>
                <w:b/>
              </w:rPr>
              <w:t>80733,0</w:t>
            </w:r>
          </w:p>
        </w:tc>
        <w:tc>
          <w:tcPr>
            <w:tcW w:w="924" w:type="dxa"/>
            <w:gridSpan w:val="4"/>
            <w:tcBorders>
              <w:top w:val="single" w:sz="4" w:space="0" w:color="auto"/>
              <w:left w:val="single" w:sz="4" w:space="0" w:color="auto"/>
              <w:bottom w:val="single" w:sz="4" w:space="0" w:color="auto"/>
              <w:right w:val="single" w:sz="4" w:space="0" w:color="auto"/>
            </w:tcBorders>
          </w:tcPr>
          <w:p w:rsidR="00237AD7" w:rsidRPr="001D748F" w:rsidRDefault="00292171" w:rsidP="00C752B9">
            <w:pPr>
              <w:spacing w:line="230" w:lineRule="auto"/>
              <w:ind w:left="-39" w:right="-103"/>
              <w:jc w:val="center"/>
              <w:rPr>
                <w:b/>
              </w:rPr>
            </w:pPr>
            <w:r>
              <w:rPr>
                <w:b/>
              </w:rPr>
              <w:t>80037,9</w:t>
            </w:r>
          </w:p>
        </w:tc>
        <w:tc>
          <w:tcPr>
            <w:tcW w:w="1709" w:type="dxa"/>
            <w:gridSpan w:val="5"/>
            <w:vMerge/>
            <w:tcBorders>
              <w:top w:val="single" w:sz="4" w:space="0" w:color="auto"/>
              <w:left w:val="single" w:sz="4" w:space="0" w:color="auto"/>
              <w:bottom w:val="single" w:sz="4" w:space="0" w:color="auto"/>
              <w:right w:val="single" w:sz="4" w:space="0" w:color="auto"/>
            </w:tcBorders>
            <w:vAlign w:val="center"/>
          </w:tcPr>
          <w:p w:rsidR="00237AD7" w:rsidRDefault="00237AD7" w:rsidP="00C752B9">
            <w:pPr>
              <w:rPr>
                <w:b/>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pPr>
              <w:rPr>
                <w:b/>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pPr>
              <w:rPr>
                <w:b/>
              </w:rPr>
            </w:pPr>
          </w:p>
        </w:tc>
        <w:tc>
          <w:tcPr>
            <w:tcW w:w="544" w:type="dxa"/>
            <w:gridSpan w:val="2"/>
            <w:vMerge/>
            <w:tcBorders>
              <w:top w:val="single" w:sz="4" w:space="0" w:color="auto"/>
              <w:left w:val="single" w:sz="4" w:space="0" w:color="auto"/>
              <w:bottom w:val="single" w:sz="4" w:space="0" w:color="auto"/>
              <w:right w:val="single" w:sz="4" w:space="0" w:color="auto"/>
            </w:tcBorders>
            <w:vAlign w:val="center"/>
          </w:tcPr>
          <w:p w:rsidR="00237AD7" w:rsidRDefault="00237AD7" w:rsidP="00C752B9">
            <w:pPr>
              <w:rPr>
                <w:b/>
              </w:rPr>
            </w:pPr>
          </w:p>
        </w:tc>
      </w:tr>
      <w:tr w:rsidR="00237AD7" w:rsidTr="005D70B1">
        <w:trPr>
          <w:trHeight w:val="407"/>
        </w:trPr>
        <w:tc>
          <w:tcPr>
            <w:tcW w:w="3091" w:type="dxa"/>
            <w:gridSpan w:val="2"/>
            <w:vMerge/>
            <w:tcBorders>
              <w:left w:val="single" w:sz="4" w:space="0" w:color="auto"/>
              <w:right w:val="single" w:sz="4" w:space="0" w:color="auto"/>
            </w:tcBorders>
            <w:vAlign w:val="center"/>
          </w:tcPr>
          <w:p w:rsidR="00237AD7" w:rsidRDefault="00237AD7" w:rsidP="00C752B9">
            <w:pPr>
              <w:rPr>
                <w:b/>
              </w:rPr>
            </w:pPr>
          </w:p>
        </w:tc>
        <w:tc>
          <w:tcPr>
            <w:tcW w:w="1452" w:type="dxa"/>
            <w:gridSpan w:val="2"/>
            <w:vMerge/>
            <w:tcBorders>
              <w:left w:val="single" w:sz="4" w:space="0" w:color="auto"/>
              <w:right w:val="single" w:sz="4" w:space="0" w:color="auto"/>
            </w:tcBorders>
            <w:vAlign w:val="center"/>
          </w:tcPr>
          <w:p w:rsidR="00237AD7" w:rsidRDefault="00237AD7" w:rsidP="00C752B9">
            <w:pPr>
              <w:rPr>
                <w:b/>
              </w:rPr>
            </w:pPr>
          </w:p>
        </w:tc>
        <w:tc>
          <w:tcPr>
            <w:tcW w:w="732" w:type="dxa"/>
            <w:gridSpan w:val="2"/>
            <w:vMerge/>
            <w:tcBorders>
              <w:left w:val="single" w:sz="4" w:space="0" w:color="auto"/>
              <w:right w:val="single" w:sz="4" w:space="0" w:color="auto"/>
            </w:tcBorders>
            <w:vAlign w:val="center"/>
          </w:tcPr>
          <w:p w:rsidR="00237AD7" w:rsidRDefault="00237AD7" w:rsidP="00C752B9">
            <w:pPr>
              <w:rPr>
                <w:b/>
              </w:rPr>
            </w:pPr>
          </w:p>
        </w:tc>
        <w:tc>
          <w:tcPr>
            <w:tcW w:w="567" w:type="dxa"/>
            <w:gridSpan w:val="2"/>
            <w:vMerge/>
            <w:tcBorders>
              <w:left w:val="single" w:sz="4" w:space="0" w:color="auto"/>
              <w:right w:val="single" w:sz="4" w:space="0" w:color="auto"/>
            </w:tcBorders>
            <w:vAlign w:val="center"/>
          </w:tcPr>
          <w:p w:rsidR="00237AD7" w:rsidRDefault="00237AD7" w:rsidP="00C752B9">
            <w:pPr>
              <w:rPr>
                <w:b/>
              </w:rPr>
            </w:pPr>
          </w:p>
        </w:tc>
        <w:tc>
          <w:tcPr>
            <w:tcW w:w="708" w:type="dxa"/>
            <w:gridSpan w:val="2"/>
            <w:vMerge/>
            <w:tcBorders>
              <w:left w:val="single" w:sz="4" w:space="0" w:color="auto"/>
              <w:right w:val="single" w:sz="4" w:space="0" w:color="auto"/>
            </w:tcBorders>
            <w:vAlign w:val="center"/>
          </w:tcPr>
          <w:p w:rsidR="00237AD7" w:rsidRDefault="00237AD7" w:rsidP="00C752B9">
            <w:pPr>
              <w:rPr>
                <w:b/>
              </w:rPr>
            </w:pPr>
          </w:p>
        </w:tc>
        <w:tc>
          <w:tcPr>
            <w:tcW w:w="1271" w:type="dxa"/>
            <w:gridSpan w:val="2"/>
            <w:vMerge/>
            <w:tcBorders>
              <w:left w:val="single" w:sz="4" w:space="0" w:color="auto"/>
              <w:right w:val="single" w:sz="4" w:space="0" w:color="auto"/>
            </w:tcBorders>
            <w:vAlign w:val="center"/>
          </w:tcPr>
          <w:p w:rsidR="00237AD7" w:rsidRDefault="00237AD7" w:rsidP="00C752B9">
            <w:pPr>
              <w:rPr>
                <w:b/>
              </w:rPr>
            </w:pPr>
          </w:p>
        </w:tc>
        <w:tc>
          <w:tcPr>
            <w:tcW w:w="514" w:type="dxa"/>
            <w:vMerge/>
            <w:tcBorders>
              <w:left w:val="single" w:sz="4" w:space="0" w:color="auto"/>
              <w:right w:val="single" w:sz="4" w:space="0" w:color="auto"/>
            </w:tcBorders>
            <w:vAlign w:val="center"/>
          </w:tcPr>
          <w:p w:rsidR="00237AD7" w:rsidRDefault="00237AD7" w:rsidP="00C752B9">
            <w:pPr>
              <w:rPr>
                <w:b/>
              </w:rPr>
            </w:pPr>
          </w:p>
        </w:tc>
        <w:tc>
          <w:tcPr>
            <w:tcW w:w="1276" w:type="dxa"/>
            <w:gridSpan w:val="5"/>
            <w:tcBorders>
              <w:top w:val="single" w:sz="4" w:space="0" w:color="auto"/>
              <w:left w:val="single" w:sz="4" w:space="0" w:color="auto"/>
              <w:right w:val="single" w:sz="4" w:space="0" w:color="auto"/>
            </w:tcBorders>
          </w:tcPr>
          <w:p w:rsidR="00237AD7" w:rsidRDefault="00237AD7" w:rsidP="00C752B9">
            <w:pPr>
              <w:spacing w:line="230" w:lineRule="auto"/>
              <w:rPr>
                <w:b/>
              </w:rPr>
            </w:pPr>
            <w:r>
              <w:rPr>
                <w:b/>
              </w:rPr>
              <w:t>расходы</w:t>
            </w:r>
          </w:p>
        </w:tc>
        <w:tc>
          <w:tcPr>
            <w:tcW w:w="943" w:type="dxa"/>
            <w:gridSpan w:val="2"/>
            <w:tcBorders>
              <w:top w:val="single" w:sz="4" w:space="0" w:color="auto"/>
              <w:left w:val="single" w:sz="4" w:space="0" w:color="auto"/>
              <w:right w:val="single" w:sz="4" w:space="0" w:color="auto"/>
            </w:tcBorders>
          </w:tcPr>
          <w:p w:rsidR="00237AD7" w:rsidRDefault="00884EB7" w:rsidP="00C752B9">
            <w:pPr>
              <w:spacing w:line="230" w:lineRule="auto"/>
              <w:rPr>
                <w:b/>
                <w:sz w:val="16"/>
                <w:szCs w:val="16"/>
              </w:rPr>
            </w:pPr>
            <w:r>
              <w:rPr>
                <w:b/>
                <w:sz w:val="16"/>
                <w:szCs w:val="16"/>
              </w:rPr>
              <w:t>1351707,8</w:t>
            </w:r>
          </w:p>
        </w:tc>
        <w:tc>
          <w:tcPr>
            <w:tcW w:w="924" w:type="dxa"/>
            <w:tcBorders>
              <w:top w:val="single" w:sz="4" w:space="0" w:color="auto"/>
              <w:left w:val="single" w:sz="4" w:space="0" w:color="auto"/>
              <w:right w:val="single" w:sz="4" w:space="0" w:color="auto"/>
            </w:tcBorders>
          </w:tcPr>
          <w:p w:rsidR="00237AD7" w:rsidRDefault="0065210D" w:rsidP="00C752B9">
            <w:pPr>
              <w:spacing w:line="230" w:lineRule="auto"/>
              <w:rPr>
                <w:b/>
                <w:sz w:val="16"/>
                <w:szCs w:val="16"/>
              </w:rPr>
            </w:pPr>
            <w:r>
              <w:rPr>
                <w:b/>
                <w:sz w:val="16"/>
                <w:szCs w:val="16"/>
              </w:rPr>
              <w:t>1317111,5</w:t>
            </w:r>
          </w:p>
        </w:tc>
        <w:tc>
          <w:tcPr>
            <w:tcW w:w="924" w:type="dxa"/>
            <w:gridSpan w:val="4"/>
            <w:tcBorders>
              <w:top w:val="single" w:sz="4" w:space="0" w:color="auto"/>
              <w:left w:val="single" w:sz="4" w:space="0" w:color="auto"/>
              <w:right w:val="single" w:sz="4" w:space="0" w:color="auto"/>
            </w:tcBorders>
          </w:tcPr>
          <w:p w:rsidR="00237AD7" w:rsidRDefault="00292171" w:rsidP="007D4A22">
            <w:pPr>
              <w:spacing w:line="230" w:lineRule="auto"/>
              <w:rPr>
                <w:b/>
                <w:sz w:val="16"/>
                <w:szCs w:val="16"/>
              </w:rPr>
            </w:pPr>
            <w:r>
              <w:rPr>
                <w:b/>
                <w:sz w:val="16"/>
                <w:szCs w:val="16"/>
              </w:rPr>
              <w:t>1317582,7</w:t>
            </w:r>
          </w:p>
        </w:tc>
        <w:tc>
          <w:tcPr>
            <w:tcW w:w="1709" w:type="dxa"/>
            <w:gridSpan w:val="5"/>
            <w:vMerge/>
            <w:tcBorders>
              <w:top w:val="single" w:sz="4" w:space="0" w:color="auto"/>
              <w:left w:val="single" w:sz="4" w:space="0" w:color="auto"/>
              <w:bottom w:val="single" w:sz="4" w:space="0" w:color="auto"/>
              <w:right w:val="single" w:sz="4" w:space="0" w:color="auto"/>
            </w:tcBorders>
            <w:vAlign w:val="center"/>
          </w:tcPr>
          <w:p w:rsidR="00237AD7" w:rsidRDefault="00237AD7" w:rsidP="00C752B9">
            <w:pPr>
              <w:rPr>
                <w:b/>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pPr>
              <w:rPr>
                <w:b/>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pPr>
              <w:rPr>
                <w:b/>
              </w:rPr>
            </w:pPr>
          </w:p>
        </w:tc>
        <w:tc>
          <w:tcPr>
            <w:tcW w:w="544" w:type="dxa"/>
            <w:gridSpan w:val="2"/>
            <w:vMerge/>
            <w:tcBorders>
              <w:top w:val="single" w:sz="4" w:space="0" w:color="auto"/>
              <w:left w:val="single" w:sz="4" w:space="0" w:color="auto"/>
              <w:bottom w:val="single" w:sz="4" w:space="0" w:color="auto"/>
              <w:right w:val="single" w:sz="4" w:space="0" w:color="auto"/>
            </w:tcBorders>
            <w:vAlign w:val="center"/>
          </w:tcPr>
          <w:p w:rsidR="00237AD7" w:rsidRDefault="00237AD7" w:rsidP="00C752B9">
            <w:pPr>
              <w:rPr>
                <w:b/>
              </w:rPr>
            </w:pPr>
          </w:p>
        </w:tc>
      </w:tr>
    </w:tbl>
    <w:p w:rsidR="00004CE9" w:rsidRDefault="00004CE9" w:rsidP="00A211FF">
      <w:pPr>
        <w:spacing w:line="232" w:lineRule="auto"/>
      </w:pPr>
    </w:p>
    <w:p w:rsidR="001A33AC" w:rsidRDefault="00004CE9" w:rsidP="00A211FF">
      <w:pPr>
        <w:spacing w:line="232" w:lineRule="auto"/>
      </w:pPr>
      <w:r>
        <w:tab/>
      </w:r>
    </w:p>
    <w:p w:rsidR="001A33AC" w:rsidRDefault="001A33AC" w:rsidP="00A211FF">
      <w:pPr>
        <w:spacing w:line="232" w:lineRule="auto"/>
      </w:pPr>
    </w:p>
    <w:p w:rsidR="00A211FF" w:rsidRPr="001A33AC" w:rsidRDefault="006E354E" w:rsidP="00330213">
      <w:pPr>
        <w:spacing w:line="232" w:lineRule="auto"/>
        <w:jc w:val="center"/>
        <w:rPr>
          <w:sz w:val="22"/>
          <w:szCs w:val="22"/>
        </w:rPr>
      </w:pPr>
      <w:r w:rsidRPr="00004CE9">
        <w:rPr>
          <w:sz w:val="22"/>
          <w:szCs w:val="22"/>
        </w:rPr>
        <w:t>Начальник</w:t>
      </w:r>
      <w:r w:rsidR="00A07518">
        <w:rPr>
          <w:sz w:val="22"/>
          <w:szCs w:val="22"/>
        </w:rPr>
        <w:t xml:space="preserve"> </w:t>
      </w:r>
      <w:r w:rsidR="007E3894" w:rsidRPr="00004CE9">
        <w:rPr>
          <w:sz w:val="22"/>
          <w:szCs w:val="22"/>
        </w:rPr>
        <w:t>У</w:t>
      </w:r>
      <w:r w:rsidR="00A211FF" w:rsidRPr="00004CE9">
        <w:rPr>
          <w:sz w:val="22"/>
          <w:szCs w:val="22"/>
        </w:rPr>
        <w:t>правлени</w:t>
      </w:r>
      <w:r w:rsidR="00004CE9">
        <w:rPr>
          <w:sz w:val="22"/>
          <w:szCs w:val="22"/>
        </w:rPr>
        <w:t xml:space="preserve">я образования  </w:t>
      </w:r>
      <w:r w:rsidR="001A33AC">
        <w:rPr>
          <w:sz w:val="22"/>
          <w:szCs w:val="22"/>
        </w:rPr>
        <w:t xml:space="preserve">                                                                                                                         </w:t>
      </w:r>
      <w:r w:rsidR="00004CE9">
        <w:rPr>
          <w:sz w:val="22"/>
          <w:szCs w:val="22"/>
        </w:rPr>
        <w:t xml:space="preserve"> </w:t>
      </w:r>
      <w:r w:rsidRPr="00004CE9">
        <w:rPr>
          <w:sz w:val="22"/>
          <w:szCs w:val="22"/>
        </w:rPr>
        <w:t>И.И.Раевская</w:t>
      </w:r>
      <w:r w:rsidR="00004CE9">
        <w:br w:type="page"/>
      </w:r>
      <w:r w:rsidR="00330213">
        <w:t xml:space="preserve">                                                                                                                                                                                                                </w:t>
      </w:r>
      <w:r w:rsidR="00A211FF">
        <w:t>Приложение № 2</w:t>
      </w:r>
    </w:p>
    <w:p w:rsidR="00A211FF" w:rsidRDefault="00A211FF" w:rsidP="001C1EFF">
      <w:pPr>
        <w:spacing w:line="228" w:lineRule="auto"/>
        <w:ind w:firstLine="10773"/>
        <w:jc w:val="center"/>
      </w:pPr>
      <w:r>
        <w:t>к муниципальной программе</w:t>
      </w:r>
    </w:p>
    <w:p w:rsidR="00A211FF" w:rsidRDefault="00A211FF" w:rsidP="001C1EFF">
      <w:pPr>
        <w:spacing w:line="228" w:lineRule="auto"/>
        <w:ind w:firstLine="10773"/>
        <w:jc w:val="center"/>
      </w:pPr>
      <w:r>
        <w:t>«Развитие образования в округе Муром»</w:t>
      </w:r>
    </w:p>
    <w:p w:rsidR="00A211FF" w:rsidRDefault="00327B5B" w:rsidP="001C1EFF">
      <w:pPr>
        <w:spacing w:line="228" w:lineRule="auto"/>
        <w:ind w:firstLine="10773"/>
        <w:jc w:val="center"/>
      </w:pPr>
      <w:r>
        <w:t>на 202</w:t>
      </w:r>
      <w:r w:rsidR="005F0B7E">
        <w:t xml:space="preserve">1 </w:t>
      </w:r>
      <w:r>
        <w:t>-202</w:t>
      </w:r>
      <w:r w:rsidR="005F0B7E">
        <w:t xml:space="preserve">3 </w:t>
      </w:r>
      <w:r w:rsidR="00A211FF">
        <w:t>годы</w:t>
      </w:r>
    </w:p>
    <w:p w:rsidR="00DE2E13" w:rsidRDefault="00DE2E13" w:rsidP="005C4EC9">
      <w:pPr>
        <w:jc w:val="center"/>
        <w:rPr>
          <w:b/>
          <w:sz w:val="24"/>
          <w:szCs w:val="24"/>
        </w:rPr>
      </w:pPr>
    </w:p>
    <w:p w:rsidR="00A211FF" w:rsidRPr="005C4EC9" w:rsidRDefault="00A211FF" w:rsidP="005C4EC9">
      <w:pPr>
        <w:jc w:val="center"/>
        <w:rPr>
          <w:b/>
          <w:sz w:val="24"/>
          <w:szCs w:val="24"/>
        </w:rPr>
      </w:pPr>
      <w:r w:rsidRPr="005C4EC9">
        <w:rPr>
          <w:b/>
          <w:sz w:val="24"/>
          <w:szCs w:val="24"/>
        </w:rPr>
        <w:t>Ресурсное обеспечение</w:t>
      </w:r>
    </w:p>
    <w:p w:rsidR="00A211FF" w:rsidRPr="005C4EC9" w:rsidRDefault="00A211FF" w:rsidP="005C4EC9">
      <w:pPr>
        <w:jc w:val="center"/>
        <w:rPr>
          <w:b/>
          <w:sz w:val="24"/>
          <w:szCs w:val="24"/>
        </w:rPr>
      </w:pPr>
      <w:r w:rsidRPr="005C4EC9">
        <w:rPr>
          <w:b/>
          <w:sz w:val="24"/>
          <w:szCs w:val="24"/>
        </w:rPr>
        <w:t>муниципальной программы «Развитие обр</w:t>
      </w:r>
      <w:r w:rsidR="00327B5B" w:rsidRPr="005C4EC9">
        <w:rPr>
          <w:b/>
          <w:sz w:val="24"/>
          <w:szCs w:val="24"/>
        </w:rPr>
        <w:t>азования в округе Муром» на 202</w:t>
      </w:r>
      <w:r w:rsidR="00B97FEF">
        <w:rPr>
          <w:b/>
          <w:sz w:val="24"/>
          <w:szCs w:val="24"/>
        </w:rPr>
        <w:t>1</w:t>
      </w:r>
      <w:r w:rsidR="00327B5B" w:rsidRPr="005C4EC9">
        <w:rPr>
          <w:b/>
          <w:sz w:val="24"/>
          <w:szCs w:val="24"/>
        </w:rPr>
        <w:t>-202</w:t>
      </w:r>
      <w:r w:rsidR="00B97FEF">
        <w:rPr>
          <w:b/>
          <w:sz w:val="24"/>
          <w:szCs w:val="24"/>
        </w:rPr>
        <w:t>3</w:t>
      </w:r>
      <w:r w:rsidRPr="005C4EC9">
        <w:rPr>
          <w:b/>
          <w:sz w:val="24"/>
          <w:szCs w:val="24"/>
        </w:rPr>
        <w:t xml:space="preserve"> годы</w:t>
      </w:r>
    </w:p>
    <w:p w:rsidR="00A211FF" w:rsidRDefault="00A211FF" w:rsidP="00A211FF">
      <w:pPr>
        <w:ind w:left="4536" w:hanging="2693"/>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112"/>
        <w:gridCol w:w="3182"/>
        <w:gridCol w:w="2506"/>
        <w:gridCol w:w="1399"/>
        <w:gridCol w:w="1264"/>
        <w:gridCol w:w="1209"/>
      </w:tblGrid>
      <w:tr w:rsidR="00A211FF">
        <w:trPr>
          <w:trHeight w:val="630"/>
        </w:trPr>
        <w:tc>
          <w:tcPr>
            <w:tcW w:w="1640" w:type="dxa"/>
            <w:vMerge w:val="restart"/>
            <w:tcBorders>
              <w:top w:val="single" w:sz="4" w:space="0" w:color="auto"/>
              <w:left w:val="single" w:sz="4" w:space="0" w:color="auto"/>
              <w:bottom w:val="single" w:sz="4" w:space="0" w:color="auto"/>
              <w:right w:val="single" w:sz="4" w:space="0" w:color="auto"/>
            </w:tcBorders>
          </w:tcPr>
          <w:p w:rsidR="00A211FF" w:rsidRDefault="00A211FF" w:rsidP="005C4EC9">
            <w:pPr>
              <w:jc w:val="center"/>
            </w:pPr>
            <w:r>
              <w:t>Статус</w:t>
            </w:r>
          </w:p>
        </w:tc>
        <w:tc>
          <w:tcPr>
            <w:tcW w:w="3180" w:type="dxa"/>
            <w:vMerge w:val="restart"/>
            <w:tcBorders>
              <w:top w:val="single" w:sz="4" w:space="0" w:color="auto"/>
              <w:left w:val="single" w:sz="4" w:space="0" w:color="auto"/>
              <w:bottom w:val="single" w:sz="4" w:space="0" w:color="auto"/>
              <w:right w:val="single" w:sz="4" w:space="0" w:color="auto"/>
            </w:tcBorders>
          </w:tcPr>
          <w:p w:rsidR="00A211FF" w:rsidRDefault="00A211FF" w:rsidP="005C4EC9">
            <w:pPr>
              <w:jc w:val="center"/>
            </w:pPr>
            <w:r>
              <w:t>Наименование муниципальной программы, подпрограммы</w:t>
            </w:r>
          </w:p>
          <w:p w:rsidR="00A211FF" w:rsidRDefault="00A211FF" w:rsidP="005C4EC9">
            <w:pPr>
              <w:jc w:val="center"/>
            </w:pPr>
            <w:r>
              <w:t>муниципальной</w:t>
            </w:r>
          </w:p>
          <w:p w:rsidR="00A211FF" w:rsidRDefault="00A211FF" w:rsidP="005C4EC9">
            <w:pPr>
              <w:jc w:val="center"/>
            </w:pPr>
            <w:r>
              <w:t>программы</w:t>
            </w:r>
          </w:p>
        </w:tc>
        <w:tc>
          <w:tcPr>
            <w:tcW w:w="3260" w:type="dxa"/>
            <w:vMerge w:val="restart"/>
            <w:tcBorders>
              <w:top w:val="single" w:sz="4" w:space="0" w:color="auto"/>
              <w:left w:val="single" w:sz="4" w:space="0" w:color="auto"/>
              <w:bottom w:val="single" w:sz="4" w:space="0" w:color="auto"/>
              <w:right w:val="single" w:sz="4" w:space="0" w:color="auto"/>
            </w:tcBorders>
          </w:tcPr>
          <w:p w:rsidR="00A211FF" w:rsidRDefault="00A211FF" w:rsidP="005C4EC9">
            <w:pPr>
              <w:jc w:val="center"/>
            </w:pPr>
            <w:r>
              <w:t>Ответственный исполнитель и соисполнители муниципальной программы, подпрограммы основного мероприятия</w:t>
            </w:r>
          </w:p>
        </w:tc>
        <w:tc>
          <w:tcPr>
            <w:tcW w:w="6456" w:type="dxa"/>
            <w:gridSpan w:val="4"/>
            <w:tcBorders>
              <w:top w:val="single" w:sz="4" w:space="0" w:color="auto"/>
              <w:left w:val="single" w:sz="4" w:space="0" w:color="auto"/>
              <w:bottom w:val="single" w:sz="4" w:space="0" w:color="auto"/>
              <w:right w:val="single" w:sz="4" w:space="0" w:color="auto"/>
            </w:tcBorders>
          </w:tcPr>
          <w:p w:rsidR="00A211FF" w:rsidRDefault="00A211FF" w:rsidP="005C4EC9">
            <w:pPr>
              <w:jc w:val="center"/>
            </w:pPr>
            <w:r>
              <w:t>Оценка расходов по годам реализации</w:t>
            </w:r>
          </w:p>
        </w:tc>
      </w:tr>
      <w:tr w:rsidR="00A211FF">
        <w:trPr>
          <w:trHeight w:val="614"/>
        </w:trPr>
        <w:tc>
          <w:tcPr>
            <w:tcW w:w="1640" w:type="dxa"/>
            <w:vMerge/>
            <w:tcBorders>
              <w:top w:val="single" w:sz="4" w:space="0" w:color="auto"/>
              <w:left w:val="single" w:sz="4" w:space="0" w:color="auto"/>
              <w:bottom w:val="single" w:sz="4" w:space="0" w:color="auto"/>
              <w:right w:val="single" w:sz="4" w:space="0" w:color="auto"/>
            </w:tcBorders>
            <w:vAlign w:val="center"/>
          </w:tcPr>
          <w:p w:rsidR="00A211FF" w:rsidRDefault="00A211FF" w:rsidP="005C4EC9">
            <w:pPr>
              <w:jc w:val="center"/>
            </w:pPr>
          </w:p>
        </w:tc>
        <w:tc>
          <w:tcPr>
            <w:tcW w:w="3180" w:type="dxa"/>
            <w:vMerge/>
            <w:tcBorders>
              <w:top w:val="single" w:sz="4" w:space="0" w:color="auto"/>
              <w:left w:val="single" w:sz="4" w:space="0" w:color="auto"/>
              <w:bottom w:val="single" w:sz="4" w:space="0" w:color="auto"/>
              <w:right w:val="single" w:sz="4" w:space="0" w:color="auto"/>
            </w:tcBorders>
            <w:vAlign w:val="center"/>
          </w:tcPr>
          <w:p w:rsidR="00A211FF" w:rsidRDefault="00A211FF" w:rsidP="005C4EC9">
            <w:pPr>
              <w:jc w:val="center"/>
            </w:pPr>
          </w:p>
        </w:tc>
        <w:tc>
          <w:tcPr>
            <w:tcW w:w="3260" w:type="dxa"/>
            <w:vMerge/>
            <w:tcBorders>
              <w:top w:val="single" w:sz="4" w:space="0" w:color="auto"/>
              <w:left w:val="single" w:sz="4" w:space="0" w:color="auto"/>
              <w:bottom w:val="single" w:sz="4" w:space="0" w:color="auto"/>
              <w:right w:val="single" w:sz="4" w:space="0" w:color="auto"/>
            </w:tcBorders>
            <w:vAlign w:val="center"/>
          </w:tcPr>
          <w:p w:rsidR="00A211FF" w:rsidRDefault="00A211FF" w:rsidP="005C4EC9">
            <w:pPr>
              <w:jc w:val="center"/>
            </w:pPr>
          </w:p>
        </w:tc>
        <w:tc>
          <w:tcPr>
            <w:tcW w:w="2551" w:type="dxa"/>
            <w:tcBorders>
              <w:top w:val="single" w:sz="4" w:space="0" w:color="auto"/>
              <w:left w:val="single" w:sz="4" w:space="0" w:color="auto"/>
              <w:bottom w:val="single" w:sz="4" w:space="0" w:color="auto"/>
              <w:right w:val="single" w:sz="4" w:space="0" w:color="auto"/>
            </w:tcBorders>
          </w:tcPr>
          <w:p w:rsidR="00A211FF" w:rsidRDefault="00A211FF" w:rsidP="005C4EC9">
            <w:pPr>
              <w:jc w:val="center"/>
            </w:pPr>
            <w:r>
              <w:t>Всего по муниципальной</w:t>
            </w:r>
          </w:p>
          <w:p w:rsidR="00A211FF" w:rsidRDefault="00A211FF" w:rsidP="005C4EC9">
            <w:pPr>
              <w:jc w:val="center"/>
            </w:pPr>
            <w:r>
              <w:t>программе</w:t>
            </w:r>
          </w:p>
        </w:tc>
        <w:tc>
          <w:tcPr>
            <w:tcW w:w="1418" w:type="dxa"/>
            <w:tcBorders>
              <w:top w:val="single" w:sz="4" w:space="0" w:color="auto"/>
              <w:left w:val="single" w:sz="4" w:space="0" w:color="auto"/>
              <w:bottom w:val="single" w:sz="4" w:space="0" w:color="auto"/>
              <w:right w:val="single" w:sz="4" w:space="0" w:color="auto"/>
            </w:tcBorders>
          </w:tcPr>
          <w:p w:rsidR="00A211FF" w:rsidRPr="002F1900" w:rsidRDefault="00327B5B" w:rsidP="005C4EC9">
            <w:pPr>
              <w:jc w:val="center"/>
            </w:pPr>
            <w:r w:rsidRPr="002F1900">
              <w:t>202</w:t>
            </w:r>
            <w:r w:rsidR="002F1900" w:rsidRPr="002F1900">
              <w:t>1</w:t>
            </w:r>
          </w:p>
        </w:tc>
        <w:tc>
          <w:tcPr>
            <w:tcW w:w="1276" w:type="dxa"/>
            <w:tcBorders>
              <w:top w:val="single" w:sz="4" w:space="0" w:color="auto"/>
              <w:left w:val="single" w:sz="4" w:space="0" w:color="auto"/>
              <w:bottom w:val="single" w:sz="4" w:space="0" w:color="auto"/>
              <w:right w:val="single" w:sz="4" w:space="0" w:color="auto"/>
            </w:tcBorders>
          </w:tcPr>
          <w:p w:rsidR="00A211FF" w:rsidRPr="002F1900" w:rsidRDefault="00327B5B" w:rsidP="005C4EC9">
            <w:pPr>
              <w:jc w:val="center"/>
            </w:pPr>
            <w:r w:rsidRPr="002F1900">
              <w:t>202</w:t>
            </w:r>
            <w:r w:rsidR="002F1900" w:rsidRPr="002F1900">
              <w:t>2</w:t>
            </w:r>
          </w:p>
        </w:tc>
        <w:tc>
          <w:tcPr>
            <w:tcW w:w="1211" w:type="dxa"/>
            <w:tcBorders>
              <w:top w:val="single" w:sz="4" w:space="0" w:color="auto"/>
              <w:left w:val="single" w:sz="4" w:space="0" w:color="auto"/>
              <w:bottom w:val="single" w:sz="4" w:space="0" w:color="auto"/>
              <w:right w:val="single" w:sz="4" w:space="0" w:color="auto"/>
            </w:tcBorders>
          </w:tcPr>
          <w:p w:rsidR="00A211FF" w:rsidRPr="002F1900" w:rsidRDefault="00327B5B" w:rsidP="005C4EC9">
            <w:pPr>
              <w:jc w:val="center"/>
            </w:pPr>
            <w:r w:rsidRPr="002F1900">
              <w:t>202</w:t>
            </w:r>
            <w:r w:rsidR="002F1900" w:rsidRPr="002F1900">
              <w:t>3</w:t>
            </w:r>
          </w:p>
        </w:tc>
      </w:tr>
      <w:tr w:rsidR="001A33AC">
        <w:trPr>
          <w:trHeight w:val="240"/>
        </w:trPr>
        <w:tc>
          <w:tcPr>
            <w:tcW w:w="1640" w:type="dxa"/>
            <w:vMerge w:val="restart"/>
            <w:tcBorders>
              <w:top w:val="single" w:sz="4" w:space="0" w:color="auto"/>
              <w:left w:val="single" w:sz="4" w:space="0" w:color="auto"/>
              <w:bottom w:val="single" w:sz="4" w:space="0" w:color="auto"/>
              <w:right w:val="single" w:sz="4" w:space="0" w:color="auto"/>
            </w:tcBorders>
          </w:tcPr>
          <w:p w:rsidR="001A33AC" w:rsidRDefault="001A33AC" w:rsidP="00C752B9">
            <w:r>
              <w:t xml:space="preserve">Муниципальная программа </w:t>
            </w:r>
          </w:p>
        </w:tc>
        <w:tc>
          <w:tcPr>
            <w:tcW w:w="3180" w:type="dxa"/>
            <w:vMerge w:val="restart"/>
            <w:tcBorders>
              <w:top w:val="single" w:sz="4" w:space="0" w:color="auto"/>
              <w:left w:val="single" w:sz="4" w:space="0" w:color="auto"/>
              <w:bottom w:val="single" w:sz="4" w:space="0" w:color="auto"/>
              <w:right w:val="single" w:sz="4" w:space="0" w:color="auto"/>
            </w:tcBorders>
          </w:tcPr>
          <w:p w:rsidR="001A33AC" w:rsidRDefault="001A33AC" w:rsidP="00F74541">
            <w:r>
              <w:t xml:space="preserve"> «Развитие образования в округе Муром» на 2020-2022 годы</w:t>
            </w:r>
          </w:p>
        </w:tc>
        <w:tc>
          <w:tcPr>
            <w:tcW w:w="3260" w:type="dxa"/>
            <w:vMerge w:val="restart"/>
            <w:tcBorders>
              <w:top w:val="single" w:sz="4" w:space="0" w:color="auto"/>
              <w:left w:val="single" w:sz="4" w:space="0" w:color="auto"/>
              <w:bottom w:val="single" w:sz="4" w:space="0" w:color="auto"/>
              <w:right w:val="single" w:sz="4" w:space="0" w:color="auto"/>
            </w:tcBorders>
          </w:tcPr>
          <w:p w:rsidR="001A33AC" w:rsidRDefault="001A33AC" w:rsidP="00C752B9">
            <w:r>
              <w:t>Управление образования администрации округа Муром</w:t>
            </w:r>
          </w:p>
        </w:tc>
        <w:tc>
          <w:tcPr>
            <w:tcW w:w="2551" w:type="dxa"/>
            <w:tcBorders>
              <w:top w:val="single" w:sz="4" w:space="0" w:color="auto"/>
              <w:left w:val="single" w:sz="4" w:space="0" w:color="auto"/>
              <w:bottom w:val="single" w:sz="4" w:space="0" w:color="auto"/>
              <w:right w:val="single" w:sz="4" w:space="0" w:color="auto"/>
            </w:tcBorders>
          </w:tcPr>
          <w:p w:rsidR="001A33AC" w:rsidRPr="00C80AF0" w:rsidRDefault="001A33AC" w:rsidP="00C752B9">
            <w:pPr>
              <w:rPr>
                <w:b/>
              </w:rPr>
            </w:pPr>
            <w:r w:rsidRPr="00C80AF0">
              <w:rPr>
                <w:b/>
              </w:rPr>
              <w:t>всего</w:t>
            </w:r>
          </w:p>
        </w:tc>
        <w:tc>
          <w:tcPr>
            <w:tcW w:w="1418" w:type="dxa"/>
            <w:tcBorders>
              <w:top w:val="single" w:sz="4" w:space="0" w:color="auto"/>
              <w:left w:val="single" w:sz="4" w:space="0" w:color="auto"/>
              <w:bottom w:val="single" w:sz="4" w:space="0" w:color="auto"/>
              <w:right w:val="single" w:sz="4" w:space="0" w:color="auto"/>
            </w:tcBorders>
          </w:tcPr>
          <w:p w:rsidR="001A33AC" w:rsidRPr="001A33AC" w:rsidRDefault="001A33AC" w:rsidP="001A33AC">
            <w:pPr>
              <w:spacing w:line="230" w:lineRule="auto"/>
              <w:jc w:val="center"/>
              <w:rPr>
                <w:b/>
              </w:rPr>
            </w:pPr>
            <w:r w:rsidRPr="001A33AC">
              <w:rPr>
                <w:b/>
              </w:rPr>
              <w:t>1</w:t>
            </w:r>
            <w:r>
              <w:rPr>
                <w:b/>
              </w:rPr>
              <w:t xml:space="preserve"> </w:t>
            </w:r>
            <w:r w:rsidRPr="001A33AC">
              <w:rPr>
                <w:b/>
              </w:rPr>
              <w:t>351</w:t>
            </w:r>
            <w:r>
              <w:rPr>
                <w:b/>
              </w:rPr>
              <w:t xml:space="preserve"> </w:t>
            </w:r>
            <w:r w:rsidRPr="001A33AC">
              <w:rPr>
                <w:b/>
              </w:rPr>
              <w:t>707,8</w:t>
            </w:r>
          </w:p>
        </w:tc>
        <w:tc>
          <w:tcPr>
            <w:tcW w:w="1276" w:type="dxa"/>
            <w:tcBorders>
              <w:top w:val="single" w:sz="4" w:space="0" w:color="auto"/>
              <w:left w:val="single" w:sz="4" w:space="0" w:color="auto"/>
              <w:bottom w:val="single" w:sz="4" w:space="0" w:color="auto"/>
              <w:right w:val="single" w:sz="4" w:space="0" w:color="auto"/>
            </w:tcBorders>
          </w:tcPr>
          <w:p w:rsidR="001A33AC" w:rsidRPr="001A33AC" w:rsidRDefault="001A33AC" w:rsidP="001A33AC">
            <w:pPr>
              <w:spacing w:line="230" w:lineRule="auto"/>
              <w:jc w:val="center"/>
              <w:rPr>
                <w:b/>
              </w:rPr>
            </w:pPr>
            <w:r w:rsidRPr="001A33AC">
              <w:rPr>
                <w:b/>
              </w:rPr>
              <w:t>1</w:t>
            </w:r>
            <w:r>
              <w:rPr>
                <w:b/>
              </w:rPr>
              <w:t> </w:t>
            </w:r>
            <w:r w:rsidRPr="001A33AC">
              <w:rPr>
                <w:b/>
              </w:rPr>
              <w:t>317</w:t>
            </w:r>
            <w:r>
              <w:rPr>
                <w:b/>
              </w:rPr>
              <w:t xml:space="preserve"> </w:t>
            </w:r>
            <w:r w:rsidRPr="001A33AC">
              <w:rPr>
                <w:b/>
              </w:rPr>
              <w:t>111,5</w:t>
            </w:r>
          </w:p>
        </w:tc>
        <w:tc>
          <w:tcPr>
            <w:tcW w:w="1211" w:type="dxa"/>
            <w:tcBorders>
              <w:top w:val="single" w:sz="4" w:space="0" w:color="auto"/>
              <w:left w:val="single" w:sz="4" w:space="0" w:color="auto"/>
              <w:bottom w:val="single" w:sz="4" w:space="0" w:color="auto"/>
              <w:right w:val="single" w:sz="4" w:space="0" w:color="auto"/>
            </w:tcBorders>
          </w:tcPr>
          <w:p w:rsidR="001A33AC" w:rsidRPr="001A33AC" w:rsidRDefault="001A33AC" w:rsidP="00292171">
            <w:pPr>
              <w:spacing w:line="230" w:lineRule="auto"/>
              <w:jc w:val="center"/>
              <w:rPr>
                <w:b/>
              </w:rPr>
            </w:pPr>
            <w:r w:rsidRPr="001A33AC">
              <w:rPr>
                <w:b/>
              </w:rPr>
              <w:t>1</w:t>
            </w:r>
            <w:r>
              <w:rPr>
                <w:b/>
              </w:rPr>
              <w:t> </w:t>
            </w:r>
            <w:r w:rsidRPr="001A33AC">
              <w:rPr>
                <w:b/>
              </w:rPr>
              <w:t>31</w:t>
            </w:r>
            <w:r w:rsidR="00292171">
              <w:rPr>
                <w:b/>
              </w:rPr>
              <w:t>7 582,7</w:t>
            </w:r>
          </w:p>
        </w:tc>
      </w:tr>
      <w:tr w:rsidR="00292171">
        <w:trPr>
          <w:trHeight w:val="195"/>
        </w:trPr>
        <w:tc>
          <w:tcPr>
            <w:tcW w:w="164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18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26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2551" w:type="dxa"/>
            <w:tcBorders>
              <w:top w:val="single" w:sz="4" w:space="0" w:color="auto"/>
              <w:left w:val="single" w:sz="4" w:space="0" w:color="auto"/>
              <w:bottom w:val="single" w:sz="4" w:space="0" w:color="auto"/>
              <w:right w:val="single" w:sz="4" w:space="0" w:color="auto"/>
            </w:tcBorders>
          </w:tcPr>
          <w:p w:rsidR="00292171" w:rsidRDefault="00292171" w:rsidP="00C752B9">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292171" w:rsidRPr="001A33AC" w:rsidRDefault="00292171" w:rsidP="000B1173">
            <w:pPr>
              <w:spacing w:line="230" w:lineRule="auto"/>
              <w:ind w:left="-138" w:right="-108"/>
              <w:jc w:val="center"/>
            </w:pPr>
            <w:r w:rsidRPr="001A33AC">
              <w:t>111</w:t>
            </w:r>
            <w:r>
              <w:t xml:space="preserve"> </w:t>
            </w:r>
            <w:r w:rsidRPr="001A33AC">
              <w:t>467,3</w:t>
            </w:r>
          </w:p>
        </w:tc>
        <w:tc>
          <w:tcPr>
            <w:tcW w:w="1276" w:type="dxa"/>
            <w:tcBorders>
              <w:top w:val="single" w:sz="4" w:space="0" w:color="auto"/>
              <w:left w:val="single" w:sz="4" w:space="0" w:color="auto"/>
              <w:bottom w:val="single" w:sz="4" w:space="0" w:color="auto"/>
              <w:right w:val="single" w:sz="4" w:space="0" w:color="auto"/>
            </w:tcBorders>
          </w:tcPr>
          <w:p w:rsidR="00292171" w:rsidRPr="001A33AC" w:rsidRDefault="00292171" w:rsidP="000B1173">
            <w:pPr>
              <w:spacing w:line="230" w:lineRule="auto"/>
              <w:ind w:left="-108" w:right="-177"/>
              <w:jc w:val="center"/>
            </w:pPr>
            <w:r w:rsidRPr="001A33AC">
              <w:t>80</w:t>
            </w:r>
            <w:r>
              <w:t xml:space="preserve"> </w:t>
            </w:r>
            <w:r w:rsidRPr="001A33AC">
              <w:t>733,0</w:t>
            </w:r>
          </w:p>
        </w:tc>
        <w:tc>
          <w:tcPr>
            <w:tcW w:w="1211" w:type="dxa"/>
            <w:tcBorders>
              <w:top w:val="single" w:sz="4" w:space="0" w:color="auto"/>
              <w:left w:val="single" w:sz="4" w:space="0" w:color="auto"/>
              <w:bottom w:val="single" w:sz="4" w:space="0" w:color="auto"/>
              <w:right w:val="single" w:sz="4" w:space="0" w:color="auto"/>
            </w:tcBorders>
          </w:tcPr>
          <w:p w:rsidR="00292171" w:rsidRPr="00292171" w:rsidRDefault="00292171" w:rsidP="00FE2A3B">
            <w:pPr>
              <w:spacing w:line="230" w:lineRule="auto"/>
              <w:ind w:left="-39" w:right="-103"/>
              <w:jc w:val="center"/>
            </w:pPr>
            <w:r w:rsidRPr="00292171">
              <w:t>80 037,9</w:t>
            </w:r>
          </w:p>
        </w:tc>
      </w:tr>
      <w:tr w:rsidR="00292171">
        <w:trPr>
          <w:trHeight w:val="112"/>
        </w:trPr>
        <w:tc>
          <w:tcPr>
            <w:tcW w:w="164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18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26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2551" w:type="dxa"/>
            <w:tcBorders>
              <w:top w:val="single" w:sz="4" w:space="0" w:color="auto"/>
              <w:left w:val="single" w:sz="4" w:space="0" w:color="auto"/>
              <w:bottom w:val="single" w:sz="4" w:space="0" w:color="auto"/>
              <w:right w:val="single" w:sz="4" w:space="0" w:color="auto"/>
            </w:tcBorders>
          </w:tcPr>
          <w:p w:rsidR="00292171" w:rsidRDefault="00292171" w:rsidP="00C752B9">
            <w:r>
              <w:t>Региональный бюджет</w:t>
            </w:r>
          </w:p>
        </w:tc>
        <w:tc>
          <w:tcPr>
            <w:tcW w:w="1418" w:type="dxa"/>
            <w:tcBorders>
              <w:top w:val="single" w:sz="4" w:space="0" w:color="auto"/>
              <w:left w:val="single" w:sz="4" w:space="0" w:color="auto"/>
              <w:bottom w:val="single" w:sz="4" w:space="0" w:color="auto"/>
              <w:right w:val="single" w:sz="4" w:space="0" w:color="auto"/>
            </w:tcBorders>
          </w:tcPr>
          <w:p w:rsidR="00292171" w:rsidRPr="001A33AC" w:rsidRDefault="00292171" w:rsidP="000B1173">
            <w:pPr>
              <w:spacing w:line="230" w:lineRule="auto"/>
              <w:ind w:left="-138" w:right="-108"/>
              <w:jc w:val="center"/>
            </w:pPr>
            <w:r w:rsidRPr="001A33AC">
              <w:t>841</w:t>
            </w:r>
            <w:r>
              <w:t xml:space="preserve"> </w:t>
            </w:r>
            <w:r w:rsidRPr="001A33AC">
              <w:t>622,9</w:t>
            </w:r>
          </w:p>
        </w:tc>
        <w:tc>
          <w:tcPr>
            <w:tcW w:w="1276" w:type="dxa"/>
            <w:tcBorders>
              <w:top w:val="single" w:sz="4" w:space="0" w:color="auto"/>
              <w:left w:val="single" w:sz="4" w:space="0" w:color="auto"/>
              <w:bottom w:val="single" w:sz="4" w:space="0" w:color="auto"/>
              <w:right w:val="single" w:sz="4" w:space="0" w:color="auto"/>
            </w:tcBorders>
          </w:tcPr>
          <w:p w:rsidR="00292171" w:rsidRPr="001A33AC" w:rsidRDefault="00292171" w:rsidP="000B1173">
            <w:pPr>
              <w:spacing w:line="230" w:lineRule="auto"/>
              <w:ind w:left="-108" w:right="-177"/>
              <w:jc w:val="center"/>
            </w:pPr>
            <w:r w:rsidRPr="001A33AC">
              <w:t>839</w:t>
            </w:r>
            <w:r>
              <w:t xml:space="preserve"> </w:t>
            </w:r>
            <w:r w:rsidRPr="001A33AC">
              <w:t>462,8</w:t>
            </w:r>
          </w:p>
        </w:tc>
        <w:tc>
          <w:tcPr>
            <w:tcW w:w="1211" w:type="dxa"/>
            <w:tcBorders>
              <w:top w:val="single" w:sz="4" w:space="0" w:color="auto"/>
              <w:left w:val="single" w:sz="4" w:space="0" w:color="auto"/>
              <w:bottom w:val="single" w:sz="4" w:space="0" w:color="auto"/>
              <w:right w:val="single" w:sz="4" w:space="0" w:color="auto"/>
            </w:tcBorders>
          </w:tcPr>
          <w:p w:rsidR="00292171" w:rsidRPr="00292171" w:rsidRDefault="00292171" w:rsidP="000B1173">
            <w:pPr>
              <w:spacing w:line="230" w:lineRule="auto"/>
              <w:ind w:left="-39" w:right="-103"/>
              <w:jc w:val="center"/>
            </w:pPr>
            <w:r w:rsidRPr="00292171">
              <w:t>840 629,1</w:t>
            </w:r>
          </w:p>
        </w:tc>
      </w:tr>
      <w:tr w:rsidR="00292171">
        <w:trPr>
          <w:trHeight w:val="345"/>
        </w:trPr>
        <w:tc>
          <w:tcPr>
            <w:tcW w:w="164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18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26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2551" w:type="dxa"/>
            <w:tcBorders>
              <w:top w:val="single" w:sz="4" w:space="0" w:color="auto"/>
              <w:left w:val="single" w:sz="4" w:space="0" w:color="auto"/>
              <w:bottom w:val="single" w:sz="4" w:space="0" w:color="auto"/>
              <w:right w:val="single" w:sz="4" w:space="0" w:color="auto"/>
            </w:tcBorders>
          </w:tcPr>
          <w:p w:rsidR="00292171" w:rsidRDefault="00292171" w:rsidP="00C752B9">
            <w:r>
              <w:t xml:space="preserve">Бюджет округа </w:t>
            </w:r>
          </w:p>
        </w:tc>
        <w:tc>
          <w:tcPr>
            <w:tcW w:w="1418" w:type="dxa"/>
            <w:tcBorders>
              <w:top w:val="single" w:sz="4" w:space="0" w:color="auto"/>
              <w:left w:val="single" w:sz="4" w:space="0" w:color="auto"/>
              <w:bottom w:val="single" w:sz="4" w:space="0" w:color="auto"/>
              <w:right w:val="single" w:sz="4" w:space="0" w:color="auto"/>
            </w:tcBorders>
          </w:tcPr>
          <w:p w:rsidR="00292171" w:rsidRPr="005923FD" w:rsidRDefault="00292171" w:rsidP="005923FD">
            <w:pPr>
              <w:spacing w:line="230" w:lineRule="auto"/>
              <w:ind w:left="-34" w:right="-108"/>
              <w:jc w:val="center"/>
            </w:pPr>
            <w:r w:rsidRPr="005923FD">
              <w:t>398</w:t>
            </w:r>
            <w:r>
              <w:t xml:space="preserve"> </w:t>
            </w:r>
            <w:r w:rsidRPr="005923FD">
              <w:t>617,6</w:t>
            </w:r>
          </w:p>
        </w:tc>
        <w:tc>
          <w:tcPr>
            <w:tcW w:w="1276" w:type="dxa"/>
            <w:tcBorders>
              <w:top w:val="single" w:sz="4" w:space="0" w:color="auto"/>
              <w:left w:val="single" w:sz="4" w:space="0" w:color="auto"/>
              <w:bottom w:val="single" w:sz="4" w:space="0" w:color="auto"/>
              <w:right w:val="single" w:sz="4" w:space="0" w:color="auto"/>
            </w:tcBorders>
          </w:tcPr>
          <w:p w:rsidR="00292171" w:rsidRPr="005923FD" w:rsidRDefault="00292171" w:rsidP="005923FD">
            <w:pPr>
              <w:spacing w:line="230" w:lineRule="auto"/>
              <w:ind w:left="-108" w:right="-177"/>
              <w:jc w:val="center"/>
            </w:pPr>
            <w:r w:rsidRPr="005923FD">
              <w:t>396</w:t>
            </w:r>
            <w:r>
              <w:t xml:space="preserve"> </w:t>
            </w:r>
            <w:r w:rsidRPr="005923FD">
              <w:t>915,7</w:t>
            </w:r>
          </w:p>
        </w:tc>
        <w:tc>
          <w:tcPr>
            <w:tcW w:w="1211" w:type="dxa"/>
            <w:tcBorders>
              <w:top w:val="single" w:sz="4" w:space="0" w:color="auto"/>
              <w:left w:val="single" w:sz="4" w:space="0" w:color="auto"/>
              <w:bottom w:val="single" w:sz="4" w:space="0" w:color="auto"/>
              <w:right w:val="single" w:sz="4" w:space="0" w:color="auto"/>
            </w:tcBorders>
          </w:tcPr>
          <w:p w:rsidR="00292171" w:rsidRPr="005923FD" w:rsidRDefault="00292171" w:rsidP="005923FD">
            <w:pPr>
              <w:spacing w:line="230" w:lineRule="auto"/>
              <w:ind w:left="-39" w:right="-103"/>
              <w:jc w:val="center"/>
            </w:pPr>
            <w:r w:rsidRPr="005923FD">
              <w:t>396</w:t>
            </w:r>
            <w:r>
              <w:t xml:space="preserve"> </w:t>
            </w:r>
            <w:r w:rsidRPr="005923FD">
              <w:t>915,7</w:t>
            </w:r>
          </w:p>
        </w:tc>
      </w:tr>
      <w:tr w:rsidR="00292171">
        <w:trPr>
          <w:trHeight w:val="231"/>
        </w:trPr>
        <w:tc>
          <w:tcPr>
            <w:tcW w:w="1640" w:type="dxa"/>
            <w:vMerge w:val="restart"/>
            <w:tcBorders>
              <w:top w:val="single" w:sz="4" w:space="0" w:color="auto"/>
              <w:left w:val="single" w:sz="4" w:space="0" w:color="auto"/>
              <w:bottom w:val="single" w:sz="4" w:space="0" w:color="auto"/>
              <w:right w:val="single" w:sz="4" w:space="0" w:color="auto"/>
            </w:tcBorders>
          </w:tcPr>
          <w:p w:rsidR="00292171" w:rsidRDefault="00292171" w:rsidP="00C752B9">
            <w:r>
              <w:t>Подпрограмма 1</w:t>
            </w:r>
          </w:p>
        </w:tc>
        <w:tc>
          <w:tcPr>
            <w:tcW w:w="3180" w:type="dxa"/>
            <w:vMerge w:val="restart"/>
            <w:tcBorders>
              <w:top w:val="single" w:sz="4" w:space="0" w:color="auto"/>
              <w:left w:val="single" w:sz="4" w:space="0" w:color="auto"/>
              <w:bottom w:val="single" w:sz="4" w:space="0" w:color="auto"/>
              <w:right w:val="single" w:sz="4" w:space="0" w:color="auto"/>
            </w:tcBorders>
          </w:tcPr>
          <w:p w:rsidR="00292171" w:rsidRDefault="00292171" w:rsidP="00C752B9">
            <w:r>
              <w:t>«Развитие дошкольного, общего образования и дополнительного образования детей»</w:t>
            </w:r>
          </w:p>
        </w:tc>
        <w:tc>
          <w:tcPr>
            <w:tcW w:w="3260" w:type="dxa"/>
            <w:vMerge w:val="restart"/>
            <w:tcBorders>
              <w:top w:val="single" w:sz="4" w:space="0" w:color="auto"/>
              <w:left w:val="single" w:sz="4" w:space="0" w:color="auto"/>
              <w:bottom w:val="single" w:sz="4" w:space="0" w:color="auto"/>
              <w:right w:val="single" w:sz="4" w:space="0" w:color="auto"/>
            </w:tcBorders>
          </w:tcPr>
          <w:p w:rsidR="00292171" w:rsidRDefault="00292171" w:rsidP="008C71DF">
            <w:r>
              <w:t>Управление образования администрации округа Муром</w:t>
            </w:r>
          </w:p>
        </w:tc>
        <w:tc>
          <w:tcPr>
            <w:tcW w:w="2551" w:type="dxa"/>
            <w:tcBorders>
              <w:top w:val="single" w:sz="4" w:space="0" w:color="auto"/>
              <w:left w:val="single" w:sz="4" w:space="0" w:color="auto"/>
              <w:bottom w:val="single" w:sz="4" w:space="0" w:color="auto"/>
              <w:right w:val="single" w:sz="4" w:space="0" w:color="auto"/>
            </w:tcBorders>
          </w:tcPr>
          <w:p w:rsidR="00292171" w:rsidRPr="00C80AF0" w:rsidRDefault="00292171" w:rsidP="00C752B9">
            <w:pPr>
              <w:rPr>
                <w:b/>
              </w:rPr>
            </w:pPr>
            <w:r w:rsidRPr="00C80AF0">
              <w:rPr>
                <w:b/>
              </w:rPr>
              <w:t>всего</w:t>
            </w:r>
          </w:p>
        </w:tc>
        <w:tc>
          <w:tcPr>
            <w:tcW w:w="1418" w:type="dxa"/>
            <w:tcBorders>
              <w:top w:val="single" w:sz="4" w:space="0" w:color="auto"/>
              <w:left w:val="single" w:sz="4" w:space="0" w:color="auto"/>
              <w:bottom w:val="single" w:sz="4" w:space="0" w:color="auto"/>
              <w:right w:val="single" w:sz="4" w:space="0" w:color="auto"/>
            </w:tcBorders>
          </w:tcPr>
          <w:p w:rsidR="00292171" w:rsidRPr="006016AE" w:rsidRDefault="00292171" w:rsidP="006016AE">
            <w:pPr>
              <w:spacing w:line="230" w:lineRule="auto"/>
              <w:ind w:right="-108"/>
              <w:jc w:val="center"/>
              <w:rPr>
                <w:b/>
                <w:sz w:val="18"/>
                <w:szCs w:val="18"/>
              </w:rPr>
            </w:pPr>
            <w:r w:rsidRPr="006016AE">
              <w:rPr>
                <w:b/>
                <w:sz w:val="18"/>
                <w:szCs w:val="18"/>
              </w:rPr>
              <w:t>1 259 317,9</w:t>
            </w:r>
          </w:p>
        </w:tc>
        <w:tc>
          <w:tcPr>
            <w:tcW w:w="1276" w:type="dxa"/>
            <w:tcBorders>
              <w:top w:val="single" w:sz="4" w:space="0" w:color="auto"/>
              <w:left w:val="single" w:sz="4" w:space="0" w:color="auto"/>
              <w:bottom w:val="single" w:sz="4" w:space="0" w:color="auto"/>
              <w:right w:val="single" w:sz="4" w:space="0" w:color="auto"/>
            </w:tcBorders>
          </w:tcPr>
          <w:p w:rsidR="00292171" w:rsidRPr="006016AE" w:rsidRDefault="00292171" w:rsidP="006016AE">
            <w:pPr>
              <w:spacing w:line="230" w:lineRule="auto"/>
              <w:ind w:left="-108" w:right="-177"/>
              <w:jc w:val="center"/>
              <w:rPr>
                <w:b/>
                <w:sz w:val="18"/>
                <w:szCs w:val="18"/>
              </w:rPr>
            </w:pPr>
            <w:r w:rsidRPr="006016AE">
              <w:rPr>
                <w:b/>
                <w:sz w:val="18"/>
                <w:szCs w:val="18"/>
              </w:rPr>
              <w:t>1 224 906,6</w:t>
            </w:r>
          </w:p>
        </w:tc>
        <w:tc>
          <w:tcPr>
            <w:tcW w:w="1211" w:type="dxa"/>
            <w:tcBorders>
              <w:top w:val="single" w:sz="4" w:space="0" w:color="auto"/>
              <w:left w:val="single" w:sz="4" w:space="0" w:color="auto"/>
              <w:bottom w:val="single" w:sz="4" w:space="0" w:color="auto"/>
              <w:right w:val="single" w:sz="4" w:space="0" w:color="auto"/>
            </w:tcBorders>
          </w:tcPr>
          <w:p w:rsidR="00292171" w:rsidRPr="00C80AF0" w:rsidRDefault="00292171" w:rsidP="00292171">
            <w:pPr>
              <w:jc w:val="center"/>
              <w:rPr>
                <w:b/>
              </w:rPr>
            </w:pPr>
            <w:r>
              <w:rPr>
                <w:b/>
              </w:rPr>
              <w:t>1 225 377,8</w:t>
            </w:r>
          </w:p>
        </w:tc>
      </w:tr>
      <w:tr w:rsidR="00292171">
        <w:trPr>
          <w:trHeight w:val="209"/>
        </w:trPr>
        <w:tc>
          <w:tcPr>
            <w:tcW w:w="164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18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26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2551" w:type="dxa"/>
            <w:tcBorders>
              <w:top w:val="single" w:sz="4" w:space="0" w:color="auto"/>
              <w:left w:val="single" w:sz="4" w:space="0" w:color="auto"/>
              <w:bottom w:val="single" w:sz="4" w:space="0" w:color="auto"/>
              <w:right w:val="single" w:sz="4" w:space="0" w:color="auto"/>
            </w:tcBorders>
          </w:tcPr>
          <w:p w:rsidR="00292171" w:rsidRDefault="00292171" w:rsidP="00C752B9">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292171" w:rsidRPr="001A33AC" w:rsidRDefault="00292171" w:rsidP="000B1173">
            <w:pPr>
              <w:spacing w:line="230" w:lineRule="auto"/>
              <w:ind w:left="-138" w:right="-108"/>
              <w:jc w:val="center"/>
            </w:pPr>
            <w:r w:rsidRPr="001A33AC">
              <w:t>111</w:t>
            </w:r>
            <w:r>
              <w:t xml:space="preserve"> </w:t>
            </w:r>
            <w:r w:rsidRPr="001A33AC">
              <w:t>467,3</w:t>
            </w:r>
          </w:p>
        </w:tc>
        <w:tc>
          <w:tcPr>
            <w:tcW w:w="1276" w:type="dxa"/>
            <w:tcBorders>
              <w:top w:val="single" w:sz="4" w:space="0" w:color="auto"/>
              <w:left w:val="single" w:sz="4" w:space="0" w:color="auto"/>
              <w:bottom w:val="single" w:sz="4" w:space="0" w:color="auto"/>
              <w:right w:val="single" w:sz="4" w:space="0" w:color="auto"/>
            </w:tcBorders>
          </w:tcPr>
          <w:p w:rsidR="00292171" w:rsidRPr="001A33AC" w:rsidRDefault="00292171" w:rsidP="000B1173">
            <w:pPr>
              <w:spacing w:line="230" w:lineRule="auto"/>
              <w:ind w:left="-108" w:right="-177"/>
              <w:jc w:val="center"/>
            </w:pPr>
            <w:r w:rsidRPr="001A33AC">
              <w:t>80</w:t>
            </w:r>
            <w:r>
              <w:t xml:space="preserve"> </w:t>
            </w:r>
            <w:r w:rsidRPr="001A33AC">
              <w:t>733,0</w:t>
            </w:r>
          </w:p>
        </w:tc>
        <w:tc>
          <w:tcPr>
            <w:tcW w:w="1211" w:type="dxa"/>
            <w:tcBorders>
              <w:top w:val="single" w:sz="4" w:space="0" w:color="auto"/>
              <w:left w:val="single" w:sz="4" w:space="0" w:color="auto"/>
              <w:bottom w:val="single" w:sz="4" w:space="0" w:color="auto"/>
              <w:right w:val="single" w:sz="4" w:space="0" w:color="auto"/>
            </w:tcBorders>
          </w:tcPr>
          <w:p w:rsidR="00292171" w:rsidRPr="001A33AC" w:rsidRDefault="00292171" w:rsidP="000B1173">
            <w:pPr>
              <w:spacing w:line="230" w:lineRule="auto"/>
              <w:ind w:left="-39" w:right="-103"/>
              <w:jc w:val="center"/>
            </w:pPr>
            <w:r>
              <w:t>80 037,9</w:t>
            </w:r>
          </w:p>
        </w:tc>
      </w:tr>
      <w:tr w:rsidR="00292171">
        <w:trPr>
          <w:trHeight w:val="244"/>
        </w:trPr>
        <w:tc>
          <w:tcPr>
            <w:tcW w:w="164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18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26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2551" w:type="dxa"/>
            <w:tcBorders>
              <w:top w:val="single" w:sz="4" w:space="0" w:color="auto"/>
              <w:left w:val="single" w:sz="4" w:space="0" w:color="auto"/>
              <w:bottom w:val="single" w:sz="4" w:space="0" w:color="auto"/>
              <w:right w:val="single" w:sz="4" w:space="0" w:color="auto"/>
            </w:tcBorders>
          </w:tcPr>
          <w:p w:rsidR="00292171" w:rsidRDefault="00292171" w:rsidP="00C752B9">
            <w:r>
              <w:t>Региональный бюджет</w:t>
            </w:r>
          </w:p>
        </w:tc>
        <w:tc>
          <w:tcPr>
            <w:tcW w:w="1418" w:type="dxa"/>
            <w:tcBorders>
              <w:top w:val="single" w:sz="4" w:space="0" w:color="auto"/>
              <w:left w:val="single" w:sz="4" w:space="0" w:color="auto"/>
              <w:bottom w:val="single" w:sz="4" w:space="0" w:color="auto"/>
              <w:right w:val="single" w:sz="4" w:space="0" w:color="auto"/>
            </w:tcBorders>
          </w:tcPr>
          <w:p w:rsidR="00292171" w:rsidRDefault="00292171" w:rsidP="001A33AC">
            <w:pPr>
              <w:jc w:val="center"/>
            </w:pPr>
            <w:r>
              <w:t>787 760,4</w:t>
            </w:r>
          </w:p>
        </w:tc>
        <w:tc>
          <w:tcPr>
            <w:tcW w:w="1276" w:type="dxa"/>
            <w:tcBorders>
              <w:top w:val="single" w:sz="4" w:space="0" w:color="auto"/>
              <w:left w:val="single" w:sz="4" w:space="0" w:color="auto"/>
              <w:bottom w:val="single" w:sz="4" w:space="0" w:color="auto"/>
              <w:right w:val="single" w:sz="4" w:space="0" w:color="auto"/>
            </w:tcBorders>
          </w:tcPr>
          <w:p w:rsidR="00292171" w:rsidRDefault="00292171" w:rsidP="006016AE">
            <w:pPr>
              <w:jc w:val="center"/>
            </w:pPr>
            <w:r>
              <w:t>785 600,3</w:t>
            </w:r>
          </w:p>
        </w:tc>
        <w:tc>
          <w:tcPr>
            <w:tcW w:w="1211" w:type="dxa"/>
            <w:tcBorders>
              <w:top w:val="single" w:sz="4" w:space="0" w:color="auto"/>
              <w:left w:val="single" w:sz="4" w:space="0" w:color="auto"/>
              <w:bottom w:val="single" w:sz="4" w:space="0" w:color="auto"/>
              <w:right w:val="single" w:sz="4" w:space="0" w:color="auto"/>
            </w:tcBorders>
          </w:tcPr>
          <w:p w:rsidR="00292171" w:rsidRDefault="00292171" w:rsidP="00292171">
            <w:pPr>
              <w:jc w:val="center"/>
            </w:pPr>
            <w:r>
              <w:t>786 766,6</w:t>
            </w:r>
          </w:p>
        </w:tc>
      </w:tr>
      <w:tr w:rsidR="00292171">
        <w:trPr>
          <w:trHeight w:val="174"/>
        </w:trPr>
        <w:tc>
          <w:tcPr>
            <w:tcW w:w="164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18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26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2551" w:type="dxa"/>
            <w:tcBorders>
              <w:top w:val="single" w:sz="4" w:space="0" w:color="auto"/>
              <w:left w:val="single" w:sz="4" w:space="0" w:color="auto"/>
              <w:bottom w:val="single" w:sz="4" w:space="0" w:color="auto"/>
              <w:right w:val="single" w:sz="4" w:space="0" w:color="auto"/>
            </w:tcBorders>
          </w:tcPr>
          <w:p w:rsidR="00292171" w:rsidRDefault="00292171" w:rsidP="00C752B9">
            <w:r>
              <w:t>Бюджет округа</w:t>
            </w:r>
          </w:p>
        </w:tc>
        <w:tc>
          <w:tcPr>
            <w:tcW w:w="1418" w:type="dxa"/>
            <w:tcBorders>
              <w:top w:val="single" w:sz="4" w:space="0" w:color="auto"/>
              <w:left w:val="single" w:sz="4" w:space="0" w:color="auto"/>
              <w:bottom w:val="single" w:sz="4" w:space="0" w:color="auto"/>
              <w:right w:val="single" w:sz="4" w:space="0" w:color="auto"/>
            </w:tcBorders>
          </w:tcPr>
          <w:p w:rsidR="00292171" w:rsidRDefault="00292171" w:rsidP="001A33AC">
            <w:pPr>
              <w:jc w:val="center"/>
            </w:pPr>
            <w:r>
              <w:t>360 090,2</w:t>
            </w:r>
          </w:p>
        </w:tc>
        <w:tc>
          <w:tcPr>
            <w:tcW w:w="1276" w:type="dxa"/>
            <w:tcBorders>
              <w:top w:val="single" w:sz="4" w:space="0" w:color="auto"/>
              <w:left w:val="single" w:sz="4" w:space="0" w:color="auto"/>
              <w:bottom w:val="single" w:sz="4" w:space="0" w:color="auto"/>
              <w:right w:val="single" w:sz="4" w:space="0" w:color="auto"/>
            </w:tcBorders>
          </w:tcPr>
          <w:p w:rsidR="00292171" w:rsidRDefault="00292171" w:rsidP="005C4EC9">
            <w:pPr>
              <w:jc w:val="center"/>
            </w:pPr>
            <w:r>
              <w:t>358 573,3</w:t>
            </w:r>
          </w:p>
        </w:tc>
        <w:tc>
          <w:tcPr>
            <w:tcW w:w="1211" w:type="dxa"/>
            <w:tcBorders>
              <w:top w:val="single" w:sz="4" w:space="0" w:color="auto"/>
              <w:left w:val="single" w:sz="4" w:space="0" w:color="auto"/>
              <w:bottom w:val="single" w:sz="4" w:space="0" w:color="auto"/>
              <w:right w:val="single" w:sz="4" w:space="0" w:color="auto"/>
            </w:tcBorders>
          </w:tcPr>
          <w:p w:rsidR="00292171" w:rsidRDefault="00292171" w:rsidP="005C4EC9">
            <w:pPr>
              <w:jc w:val="center"/>
            </w:pPr>
            <w:r>
              <w:t>358 573,3</w:t>
            </w:r>
          </w:p>
        </w:tc>
      </w:tr>
      <w:tr w:rsidR="00292171" w:rsidTr="00B97FEF">
        <w:trPr>
          <w:trHeight w:val="227"/>
        </w:trPr>
        <w:tc>
          <w:tcPr>
            <w:tcW w:w="1640" w:type="dxa"/>
            <w:vMerge w:val="restart"/>
            <w:tcBorders>
              <w:top w:val="single" w:sz="4" w:space="0" w:color="auto"/>
              <w:left w:val="single" w:sz="4" w:space="0" w:color="auto"/>
              <w:bottom w:val="single" w:sz="4" w:space="0" w:color="auto"/>
              <w:right w:val="single" w:sz="4" w:space="0" w:color="auto"/>
            </w:tcBorders>
          </w:tcPr>
          <w:p w:rsidR="00292171" w:rsidRDefault="00292171" w:rsidP="00C752B9">
            <w:r>
              <w:t xml:space="preserve">Подпрограмма 2 </w:t>
            </w:r>
          </w:p>
        </w:tc>
        <w:tc>
          <w:tcPr>
            <w:tcW w:w="3180" w:type="dxa"/>
            <w:vMerge w:val="restart"/>
            <w:tcBorders>
              <w:top w:val="single" w:sz="4" w:space="0" w:color="auto"/>
              <w:left w:val="single" w:sz="4" w:space="0" w:color="auto"/>
              <w:bottom w:val="single" w:sz="4" w:space="0" w:color="auto"/>
              <w:right w:val="single" w:sz="4" w:space="0" w:color="auto"/>
            </w:tcBorders>
          </w:tcPr>
          <w:p w:rsidR="00292171" w:rsidRDefault="00292171" w:rsidP="00C752B9">
            <w:r>
              <w:t>«Обеспечение защиты прав и интересов детей-</w:t>
            </w:r>
          </w:p>
          <w:p w:rsidR="00292171" w:rsidRDefault="00292171" w:rsidP="00C752B9">
            <w:r>
              <w:t>сирот и детей, оставшихся без попечения родителей»</w:t>
            </w:r>
          </w:p>
          <w:p w:rsidR="00292171" w:rsidRDefault="00292171" w:rsidP="00C752B9"/>
          <w:p w:rsidR="00292171" w:rsidRDefault="00292171" w:rsidP="00C752B9"/>
          <w:p w:rsidR="00292171" w:rsidRDefault="00292171" w:rsidP="00C752B9"/>
        </w:tc>
        <w:tc>
          <w:tcPr>
            <w:tcW w:w="3260" w:type="dxa"/>
            <w:vMerge w:val="restart"/>
            <w:tcBorders>
              <w:top w:val="single" w:sz="4" w:space="0" w:color="auto"/>
              <w:left w:val="single" w:sz="4" w:space="0" w:color="auto"/>
              <w:bottom w:val="single" w:sz="4" w:space="0" w:color="auto"/>
              <w:right w:val="single" w:sz="4" w:space="0" w:color="auto"/>
            </w:tcBorders>
          </w:tcPr>
          <w:p w:rsidR="00292171" w:rsidRDefault="00292171" w:rsidP="00C752B9">
            <w:r>
              <w:t>Управление образования администрации округа Муром</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Pr="00C80AF0" w:rsidRDefault="00292171" w:rsidP="00C752B9">
            <w:pPr>
              <w:rPr>
                <w:b/>
              </w:rPr>
            </w:pPr>
            <w:r w:rsidRPr="00C80AF0">
              <w:rPr>
                <w:b/>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Pr="00C80AF0" w:rsidRDefault="00292171" w:rsidP="005C4EC9">
            <w:pPr>
              <w:jc w:val="center"/>
              <w:rPr>
                <w:b/>
              </w:rPr>
            </w:pPr>
            <w:r>
              <w:rPr>
                <w:b/>
              </w:rPr>
              <w:t>49762,2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Pr="00C80AF0" w:rsidRDefault="00292171" w:rsidP="005C4EC9">
            <w:pPr>
              <w:jc w:val="center"/>
              <w:rPr>
                <w:b/>
              </w:rPr>
            </w:pPr>
            <w:r>
              <w:rPr>
                <w:b/>
              </w:rPr>
              <w:t>49762,2</w:t>
            </w:r>
          </w:p>
        </w:tc>
        <w:tc>
          <w:tcPr>
            <w:tcW w:w="121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Pr="00C80AF0" w:rsidRDefault="00292171" w:rsidP="005C4EC9">
            <w:pPr>
              <w:jc w:val="center"/>
              <w:rPr>
                <w:b/>
              </w:rPr>
            </w:pPr>
            <w:r>
              <w:rPr>
                <w:b/>
              </w:rPr>
              <w:t>49762,2</w:t>
            </w:r>
          </w:p>
        </w:tc>
      </w:tr>
      <w:tr w:rsidR="00292171" w:rsidTr="00B97FEF">
        <w:trPr>
          <w:trHeight w:val="469"/>
        </w:trPr>
        <w:tc>
          <w:tcPr>
            <w:tcW w:w="164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18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26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C752B9">
            <w:r>
              <w:t>Федеральный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0,0</w:t>
            </w:r>
          </w:p>
        </w:tc>
        <w:tc>
          <w:tcPr>
            <w:tcW w:w="121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0,0</w:t>
            </w:r>
          </w:p>
        </w:tc>
      </w:tr>
      <w:tr w:rsidR="00292171" w:rsidTr="00B97FEF">
        <w:trPr>
          <w:trHeight w:val="417"/>
        </w:trPr>
        <w:tc>
          <w:tcPr>
            <w:tcW w:w="164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18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26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C752B9">
            <w:r>
              <w:t>Региональный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49762,2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49762,2</w:t>
            </w:r>
          </w:p>
        </w:tc>
        <w:tc>
          <w:tcPr>
            <w:tcW w:w="121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49762,2</w:t>
            </w:r>
          </w:p>
        </w:tc>
      </w:tr>
      <w:tr w:rsidR="00292171" w:rsidTr="00B97FEF">
        <w:trPr>
          <w:trHeight w:val="243"/>
        </w:trPr>
        <w:tc>
          <w:tcPr>
            <w:tcW w:w="164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18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26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C752B9">
            <w:r>
              <w:t>Бюджет округа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0,0</w:t>
            </w:r>
          </w:p>
        </w:tc>
        <w:tc>
          <w:tcPr>
            <w:tcW w:w="121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0,0</w:t>
            </w:r>
          </w:p>
        </w:tc>
      </w:tr>
      <w:tr w:rsidR="00292171" w:rsidTr="00B97FEF">
        <w:trPr>
          <w:trHeight w:val="450"/>
        </w:trPr>
        <w:tc>
          <w:tcPr>
            <w:tcW w:w="1640" w:type="dxa"/>
            <w:vMerge w:val="restart"/>
            <w:tcBorders>
              <w:top w:val="single" w:sz="4" w:space="0" w:color="auto"/>
              <w:left w:val="single" w:sz="4" w:space="0" w:color="auto"/>
              <w:bottom w:val="single" w:sz="4" w:space="0" w:color="auto"/>
              <w:right w:val="single" w:sz="4" w:space="0" w:color="auto"/>
            </w:tcBorders>
          </w:tcPr>
          <w:p w:rsidR="00292171" w:rsidRDefault="00292171" w:rsidP="00C752B9">
            <w:r>
              <w:t>Подпрограмма 3</w:t>
            </w:r>
          </w:p>
        </w:tc>
        <w:tc>
          <w:tcPr>
            <w:tcW w:w="3180" w:type="dxa"/>
            <w:vMerge w:val="restart"/>
            <w:tcBorders>
              <w:top w:val="single" w:sz="4" w:space="0" w:color="auto"/>
              <w:left w:val="single" w:sz="4" w:space="0" w:color="auto"/>
              <w:bottom w:val="single" w:sz="4" w:space="0" w:color="auto"/>
              <w:right w:val="single" w:sz="4" w:space="0" w:color="auto"/>
            </w:tcBorders>
          </w:tcPr>
          <w:p w:rsidR="00292171" w:rsidRDefault="00292171" w:rsidP="00C752B9">
            <w:pPr>
              <w:jc w:val="both"/>
            </w:pPr>
            <w:r>
              <w:t>«Обеспечение реализации муниципальной программы</w:t>
            </w:r>
          </w:p>
          <w:p w:rsidR="00292171" w:rsidRDefault="00292171" w:rsidP="00C752B9">
            <w:pPr>
              <w:jc w:val="both"/>
            </w:pPr>
            <w:r>
              <w:t xml:space="preserve"> «Развитие образования  в округе Муром» </w:t>
            </w:r>
          </w:p>
        </w:tc>
        <w:tc>
          <w:tcPr>
            <w:tcW w:w="3260" w:type="dxa"/>
            <w:vMerge w:val="restart"/>
            <w:tcBorders>
              <w:top w:val="single" w:sz="4" w:space="0" w:color="auto"/>
              <w:left w:val="single" w:sz="4" w:space="0" w:color="auto"/>
              <w:bottom w:val="single" w:sz="4" w:space="0" w:color="auto"/>
              <w:right w:val="single" w:sz="4" w:space="0" w:color="auto"/>
            </w:tcBorders>
          </w:tcPr>
          <w:p w:rsidR="00292171" w:rsidRDefault="00292171" w:rsidP="00C752B9">
            <w:r>
              <w:t>Управление образования администрации округа Муром</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Pr="00C80AF0" w:rsidRDefault="00292171" w:rsidP="00C752B9">
            <w:pPr>
              <w:rPr>
                <w:b/>
              </w:rPr>
            </w:pPr>
            <w:r w:rsidRPr="00C80AF0">
              <w:rPr>
                <w:b/>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Pr="00C80AF0" w:rsidRDefault="00292171" w:rsidP="001A33AC">
            <w:pPr>
              <w:jc w:val="center"/>
              <w:rPr>
                <w:b/>
              </w:rPr>
            </w:pPr>
            <w:r>
              <w:rPr>
                <w:b/>
              </w:rPr>
              <w:t>42627,7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Pr="00C80AF0" w:rsidRDefault="00292171" w:rsidP="005C4EC9">
            <w:pPr>
              <w:jc w:val="center"/>
              <w:rPr>
                <w:b/>
              </w:rPr>
            </w:pPr>
            <w:r>
              <w:rPr>
                <w:b/>
              </w:rPr>
              <w:t>42442,7</w:t>
            </w:r>
          </w:p>
        </w:tc>
        <w:tc>
          <w:tcPr>
            <w:tcW w:w="121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Pr="00C80AF0" w:rsidRDefault="00292171" w:rsidP="005C4EC9">
            <w:pPr>
              <w:jc w:val="center"/>
              <w:rPr>
                <w:b/>
              </w:rPr>
            </w:pPr>
            <w:r>
              <w:rPr>
                <w:b/>
              </w:rPr>
              <w:t>42442,7</w:t>
            </w:r>
          </w:p>
        </w:tc>
      </w:tr>
      <w:tr w:rsidR="00292171" w:rsidTr="00B97FEF">
        <w:trPr>
          <w:trHeight w:val="285"/>
        </w:trPr>
        <w:tc>
          <w:tcPr>
            <w:tcW w:w="164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18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26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C752B9">
            <w:r>
              <w:t>Федеральный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0,0</w:t>
            </w:r>
          </w:p>
        </w:tc>
        <w:tc>
          <w:tcPr>
            <w:tcW w:w="121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0,0</w:t>
            </w:r>
          </w:p>
        </w:tc>
      </w:tr>
      <w:tr w:rsidR="00292171" w:rsidTr="00B97FEF">
        <w:trPr>
          <w:trHeight w:val="405"/>
        </w:trPr>
        <w:tc>
          <w:tcPr>
            <w:tcW w:w="164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18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26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C752B9">
            <w:r>
              <w:t>Региональный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4100,3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4100,3</w:t>
            </w:r>
          </w:p>
        </w:tc>
        <w:tc>
          <w:tcPr>
            <w:tcW w:w="121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4100,3</w:t>
            </w:r>
          </w:p>
        </w:tc>
      </w:tr>
      <w:tr w:rsidR="00292171" w:rsidTr="00B97FEF">
        <w:trPr>
          <w:trHeight w:val="375"/>
        </w:trPr>
        <w:tc>
          <w:tcPr>
            <w:tcW w:w="164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18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26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C752B9">
            <w:r>
              <w:t xml:space="preserve">Бюджет округа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1A33AC">
            <w:pPr>
              <w:jc w:val="center"/>
            </w:pPr>
            <w:r>
              <w:t>38527,4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38342,4</w:t>
            </w:r>
          </w:p>
        </w:tc>
        <w:tc>
          <w:tcPr>
            <w:tcW w:w="121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38342,4</w:t>
            </w:r>
          </w:p>
        </w:tc>
      </w:tr>
    </w:tbl>
    <w:p w:rsidR="00A211FF" w:rsidRDefault="00A211FF" w:rsidP="00A211FF">
      <w:pPr>
        <w:ind w:left="2410" w:hanging="2835"/>
      </w:pPr>
    </w:p>
    <w:p w:rsidR="00A211FF" w:rsidRPr="00004CE9" w:rsidRDefault="00FD61FA" w:rsidP="00A211FF">
      <w:pPr>
        <w:ind w:left="2410" w:hanging="1559"/>
        <w:rPr>
          <w:sz w:val="22"/>
          <w:szCs w:val="22"/>
        </w:rPr>
      </w:pPr>
      <w:r w:rsidRPr="00004CE9">
        <w:rPr>
          <w:sz w:val="22"/>
          <w:szCs w:val="22"/>
        </w:rPr>
        <w:t xml:space="preserve">   Начальник</w:t>
      </w:r>
    </w:p>
    <w:p w:rsidR="005A340E" w:rsidRPr="00004CE9" w:rsidRDefault="007E3894" w:rsidP="00A211FF">
      <w:pPr>
        <w:ind w:left="2410" w:hanging="1559"/>
        <w:rPr>
          <w:sz w:val="22"/>
          <w:szCs w:val="22"/>
        </w:rPr>
      </w:pPr>
      <w:r w:rsidRPr="00004CE9">
        <w:rPr>
          <w:sz w:val="22"/>
          <w:szCs w:val="22"/>
        </w:rPr>
        <w:t>У</w:t>
      </w:r>
      <w:r w:rsidR="00A211FF" w:rsidRPr="00004CE9">
        <w:rPr>
          <w:sz w:val="22"/>
          <w:szCs w:val="22"/>
        </w:rPr>
        <w:t xml:space="preserve">правления образования                                                                                                          </w:t>
      </w:r>
      <w:r w:rsidR="00FD61FA" w:rsidRPr="00004CE9">
        <w:rPr>
          <w:sz w:val="22"/>
          <w:szCs w:val="22"/>
        </w:rPr>
        <w:t>И.И.Раевская</w:t>
      </w:r>
    </w:p>
    <w:p w:rsidR="00286D95" w:rsidRDefault="00286D95" w:rsidP="00FD61FA">
      <w:pPr>
        <w:ind w:left="2410" w:hanging="1559"/>
      </w:pPr>
    </w:p>
    <w:p w:rsidR="005A0818" w:rsidRDefault="005A0818" w:rsidP="00FD61FA">
      <w:pPr>
        <w:ind w:left="2410" w:firstLine="9639"/>
      </w:pPr>
    </w:p>
    <w:p w:rsidR="005A0818" w:rsidRDefault="005A0818" w:rsidP="00FD61FA">
      <w:pPr>
        <w:ind w:left="2410" w:firstLine="9639"/>
      </w:pPr>
    </w:p>
    <w:p w:rsidR="005A0818" w:rsidRDefault="005A0818" w:rsidP="00FD61FA">
      <w:pPr>
        <w:ind w:left="2410" w:firstLine="9639"/>
      </w:pPr>
    </w:p>
    <w:p w:rsidR="005A0818" w:rsidRDefault="005A0818" w:rsidP="00FD61FA">
      <w:pPr>
        <w:ind w:left="2410" w:firstLine="9639"/>
      </w:pPr>
    </w:p>
    <w:p w:rsidR="00F045B9" w:rsidRPr="00CC2DA4" w:rsidRDefault="00F045B9" w:rsidP="00771815">
      <w:pPr>
        <w:ind w:left="10348"/>
        <w:jc w:val="center"/>
      </w:pPr>
      <w:r w:rsidRPr="00CC2DA4">
        <w:t>Приложение № 3</w:t>
      </w:r>
    </w:p>
    <w:p w:rsidR="00F045B9" w:rsidRPr="00CC2DA4" w:rsidRDefault="00F045B9" w:rsidP="00771815">
      <w:pPr>
        <w:spacing w:line="228" w:lineRule="auto"/>
        <w:ind w:left="10348"/>
        <w:jc w:val="center"/>
      </w:pPr>
      <w:r w:rsidRPr="00CC2DA4">
        <w:t>к муниципальной программе</w:t>
      </w:r>
    </w:p>
    <w:p w:rsidR="006E38E6" w:rsidRPr="00CC2DA4" w:rsidRDefault="00F045B9" w:rsidP="00771815">
      <w:pPr>
        <w:spacing w:line="228" w:lineRule="auto"/>
        <w:ind w:left="10348"/>
        <w:jc w:val="center"/>
      </w:pPr>
      <w:r w:rsidRPr="00CC2DA4">
        <w:t>«Развитие образования в округе Муром»</w:t>
      </w:r>
    </w:p>
    <w:p w:rsidR="00F045B9" w:rsidRPr="00CC2DA4" w:rsidRDefault="00F045B9" w:rsidP="00771815">
      <w:pPr>
        <w:spacing w:line="228" w:lineRule="auto"/>
        <w:ind w:left="10348"/>
        <w:jc w:val="center"/>
      </w:pPr>
      <w:r w:rsidRPr="00CC2DA4">
        <w:t xml:space="preserve">на </w:t>
      </w:r>
      <w:r w:rsidR="00E74908" w:rsidRPr="00CC2DA4">
        <w:t>202</w:t>
      </w:r>
      <w:r w:rsidR="00E11D49">
        <w:t>1</w:t>
      </w:r>
      <w:r w:rsidR="00E74908" w:rsidRPr="00CC2DA4">
        <w:t>-202</w:t>
      </w:r>
      <w:r w:rsidR="00E11D49">
        <w:t>3</w:t>
      </w:r>
      <w:r w:rsidR="00E74908" w:rsidRPr="00CC2DA4">
        <w:t xml:space="preserve"> годы</w:t>
      </w:r>
    </w:p>
    <w:p w:rsidR="006E38E6" w:rsidRPr="002558AD" w:rsidRDefault="006E38E6" w:rsidP="00F045B9">
      <w:pPr>
        <w:jc w:val="center"/>
        <w:rPr>
          <w:b/>
          <w:sz w:val="16"/>
          <w:szCs w:val="16"/>
        </w:rPr>
      </w:pPr>
    </w:p>
    <w:p w:rsidR="002558AD" w:rsidRDefault="002558AD" w:rsidP="00F045B9">
      <w:pPr>
        <w:jc w:val="center"/>
        <w:rPr>
          <w:b/>
          <w:sz w:val="28"/>
          <w:szCs w:val="28"/>
        </w:rPr>
      </w:pPr>
    </w:p>
    <w:p w:rsidR="00F045B9" w:rsidRPr="00771815" w:rsidRDefault="00F045B9" w:rsidP="00F045B9">
      <w:pPr>
        <w:jc w:val="center"/>
        <w:rPr>
          <w:b/>
          <w:sz w:val="28"/>
          <w:szCs w:val="28"/>
        </w:rPr>
      </w:pPr>
      <w:r w:rsidRPr="00771815">
        <w:rPr>
          <w:b/>
          <w:sz w:val="28"/>
          <w:szCs w:val="28"/>
        </w:rPr>
        <w:t xml:space="preserve">Перечень </w:t>
      </w:r>
    </w:p>
    <w:p w:rsidR="006E38E6" w:rsidRPr="00771815" w:rsidRDefault="00F045B9" w:rsidP="00F045B9">
      <w:pPr>
        <w:jc w:val="center"/>
        <w:rPr>
          <w:b/>
          <w:sz w:val="28"/>
          <w:szCs w:val="28"/>
        </w:rPr>
      </w:pPr>
      <w:r w:rsidRPr="00771815">
        <w:rPr>
          <w:b/>
          <w:sz w:val="28"/>
          <w:szCs w:val="28"/>
        </w:rPr>
        <w:t xml:space="preserve">целевых индикаторов  и показателей муниципальной программы  </w:t>
      </w:r>
    </w:p>
    <w:p w:rsidR="00F045B9" w:rsidRDefault="00F045B9" w:rsidP="00F045B9">
      <w:pPr>
        <w:jc w:val="center"/>
        <w:rPr>
          <w:b/>
          <w:sz w:val="28"/>
          <w:szCs w:val="28"/>
        </w:rPr>
      </w:pPr>
      <w:r w:rsidRPr="00771815">
        <w:rPr>
          <w:b/>
          <w:sz w:val="28"/>
          <w:szCs w:val="28"/>
        </w:rPr>
        <w:t xml:space="preserve">«Развитие образования в округе Муром»  на </w:t>
      </w:r>
      <w:r w:rsidR="00E74908" w:rsidRPr="00771815">
        <w:rPr>
          <w:b/>
          <w:sz w:val="28"/>
          <w:szCs w:val="28"/>
        </w:rPr>
        <w:t>202</w:t>
      </w:r>
      <w:r w:rsidR="00DA0A34">
        <w:rPr>
          <w:b/>
          <w:sz w:val="28"/>
          <w:szCs w:val="28"/>
        </w:rPr>
        <w:t>1</w:t>
      </w:r>
      <w:r w:rsidR="00E74908" w:rsidRPr="00771815">
        <w:rPr>
          <w:b/>
          <w:sz w:val="28"/>
          <w:szCs w:val="28"/>
        </w:rPr>
        <w:t>-202</w:t>
      </w:r>
      <w:r w:rsidR="00DA0A34">
        <w:rPr>
          <w:b/>
          <w:sz w:val="28"/>
          <w:szCs w:val="28"/>
        </w:rPr>
        <w:t>3</w:t>
      </w:r>
      <w:r w:rsidRPr="00771815">
        <w:rPr>
          <w:b/>
          <w:sz w:val="28"/>
          <w:szCs w:val="28"/>
        </w:rPr>
        <w:t xml:space="preserve"> годы </w:t>
      </w:r>
    </w:p>
    <w:p w:rsidR="002558AD" w:rsidRPr="00771815" w:rsidRDefault="002558AD" w:rsidP="00F045B9">
      <w:pPr>
        <w:jc w:val="center"/>
        <w:rPr>
          <w:b/>
          <w:sz w:val="28"/>
          <w:szCs w:val="28"/>
        </w:rPr>
      </w:pPr>
    </w:p>
    <w:p w:rsidR="00C06639" w:rsidRPr="002558AD" w:rsidRDefault="00C06639" w:rsidP="00F045B9">
      <w:pPr>
        <w:jc w:val="center"/>
        <w:rPr>
          <w:b/>
          <w:sz w:val="8"/>
          <w:szCs w:val="8"/>
        </w:rPr>
      </w:pPr>
    </w:p>
    <w:tbl>
      <w:tblPr>
        <w:tblW w:w="153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05"/>
        <w:gridCol w:w="1134"/>
        <w:gridCol w:w="1134"/>
        <w:gridCol w:w="1131"/>
        <w:gridCol w:w="1137"/>
        <w:gridCol w:w="851"/>
        <w:gridCol w:w="851"/>
      </w:tblGrid>
      <w:tr w:rsidR="0046100E" w:rsidRPr="00771815" w:rsidTr="005C5582">
        <w:trPr>
          <w:trHeight w:val="265"/>
        </w:trPr>
        <w:tc>
          <w:tcPr>
            <w:tcW w:w="568" w:type="dxa"/>
            <w:vMerge w:val="restart"/>
            <w:tcBorders>
              <w:top w:val="single" w:sz="4" w:space="0" w:color="auto"/>
              <w:left w:val="single" w:sz="4" w:space="0" w:color="auto"/>
              <w:bottom w:val="single" w:sz="4" w:space="0" w:color="auto"/>
              <w:right w:val="single" w:sz="4" w:space="0" w:color="auto"/>
            </w:tcBorders>
          </w:tcPr>
          <w:p w:rsidR="0046100E" w:rsidRPr="00771815" w:rsidRDefault="0046100E" w:rsidP="006E38E6">
            <w:pPr>
              <w:jc w:val="center"/>
              <w:rPr>
                <w:sz w:val="28"/>
                <w:szCs w:val="28"/>
              </w:rPr>
            </w:pPr>
            <w:r w:rsidRPr="00771815">
              <w:rPr>
                <w:sz w:val="28"/>
                <w:szCs w:val="28"/>
              </w:rPr>
              <w:t>№ п/п</w:t>
            </w:r>
          </w:p>
        </w:tc>
        <w:tc>
          <w:tcPr>
            <w:tcW w:w="8505" w:type="dxa"/>
            <w:vMerge w:val="restart"/>
            <w:tcBorders>
              <w:top w:val="single" w:sz="4" w:space="0" w:color="auto"/>
              <w:left w:val="single" w:sz="4" w:space="0" w:color="auto"/>
              <w:bottom w:val="single" w:sz="4" w:space="0" w:color="auto"/>
              <w:right w:val="single" w:sz="4" w:space="0" w:color="auto"/>
            </w:tcBorders>
          </w:tcPr>
          <w:p w:rsidR="0046100E" w:rsidRPr="00771815" w:rsidRDefault="0046100E" w:rsidP="006E38E6">
            <w:pPr>
              <w:jc w:val="center"/>
              <w:rPr>
                <w:sz w:val="28"/>
                <w:szCs w:val="28"/>
              </w:rPr>
            </w:pPr>
            <w:r w:rsidRPr="00771815">
              <w:rPr>
                <w:sz w:val="28"/>
                <w:szCs w:val="28"/>
              </w:rPr>
              <w:t>Наименование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tcPr>
          <w:p w:rsidR="0046100E" w:rsidRPr="00771815" w:rsidRDefault="0046100E" w:rsidP="00771815">
            <w:pPr>
              <w:ind w:left="-108" w:right="-108"/>
              <w:jc w:val="center"/>
              <w:rPr>
                <w:sz w:val="28"/>
                <w:szCs w:val="28"/>
              </w:rPr>
            </w:pPr>
            <w:r w:rsidRPr="00771815">
              <w:rPr>
                <w:sz w:val="28"/>
                <w:szCs w:val="28"/>
              </w:rPr>
              <w:t>Единица измере</w:t>
            </w:r>
            <w:r>
              <w:rPr>
                <w:sz w:val="28"/>
                <w:szCs w:val="28"/>
              </w:rPr>
              <w:t>-</w:t>
            </w:r>
            <w:r w:rsidRPr="00771815">
              <w:rPr>
                <w:sz w:val="28"/>
                <w:szCs w:val="28"/>
              </w:rPr>
              <w:t>ния</w:t>
            </w:r>
          </w:p>
        </w:tc>
        <w:tc>
          <w:tcPr>
            <w:tcW w:w="4253" w:type="dxa"/>
            <w:gridSpan w:val="4"/>
            <w:tcBorders>
              <w:top w:val="single" w:sz="4" w:space="0" w:color="auto"/>
              <w:left w:val="single" w:sz="4" w:space="0" w:color="auto"/>
              <w:bottom w:val="single" w:sz="4" w:space="0" w:color="auto"/>
              <w:right w:val="single" w:sz="4" w:space="0" w:color="auto"/>
            </w:tcBorders>
          </w:tcPr>
          <w:p w:rsidR="0046100E" w:rsidRPr="00771815" w:rsidRDefault="0046100E" w:rsidP="006E38E6">
            <w:pPr>
              <w:jc w:val="center"/>
              <w:rPr>
                <w:sz w:val="28"/>
                <w:szCs w:val="28"/>
              </w:rPr>
            </w:pPr>
            <w:r w:rsidRPr="00771815">
              <w:rPr>
                <w:sz w:val="28"/>
                <w:szCs w:val="28"/>
              </w:rPr>
              <w:t>Значение показателей</w:t>
            </w:r>
          </w:p>
        </w:tc>
        <w:tc>
          <w:tcPr>
            <w:tcW w:w="851" w:type="dxa"/>
            <w:tcBorders>
              <w:top w:val="single" w:sz="4" w:space="0" w:color="auto"/>
              <w:left w:val="single" w:sz="4" w:space="0" w:color="auto"/>
              <w:bottom w:val="single" w:sz="4" w:space="0" w:color="auto"/>
              <w:right w:val="single" w:sz="4" w:space="0" w:color="auto"/>
            </w:tcBorders>
          </w:tcPr>
          <w:p w:rsidR="0046100E" w:rsidRPr="00771815" w:rsidRDefault="0046100E" w:rsidP="006E38E6">
            <w:pPr>
              <w:jc w:val="center"/>
              <w:rPr>
                <w:sz w:val="28"/>
                <w:szCs w:val="28"/>
              </w:rPr>
            </w:pPr>
          </w:p>
        </w:tc>
      </w:tr>
      <w:tr w:rsidR="004B2E72" w:rsidRPr="00771815" w:rsidTr="005C5582">
        <w:trPr>
          <w:trHeight w:val="375"/>
        </w:trPr>
        <w:tc>
          <w:tcPr>
            <w:tcW w:w="568" w:type="dxa"/>
            <w:vMerge/>
            <w:tcBorders>
              <w:top w:val="single" w:sz="4" w:space="0" w:color="auto"/>
              <w:left w:val="single" w:sz="4" w:space="0" w:color="auto"/>
              <w:bottom w:val="single" w:sz="4" w:space="0" w:color="auto"/>
              <w:right w:val="single" w:sz="4" w:space="0" w:color="auto"/>
            </w:tcBorders>
            <w:vAlign w:val="center"/>
          </w:tcPr>
          <w:p w:rsidR="004B2E72" w:rsidRPr="00771815" w:rsidRDefault="004B2E72" w:rsidP="006E38E6">
            <w:pPr>
              <w:jc w:val="center"/>
              <w:rPr>
                <w:sz w:val="28"/>
                <w:szCs w:val="28"/>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4B2E72" w:rsidRPr="00771815" w:rsidRDefault="004B2E72" w:rsidP="006E38E6">
            <w:pPr>
              <w:jc w:val="cente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B2E72" w:rsidRPr="00771815" w:rsidRDefault="004B2E72" w:rsidP="006E38E6">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2E72" w:rsidRPr="00771815" w:rsidRDefault="004B2E72" w:rsidP="006E38E6">
            <w:pPr>
              <w:jc w:val="center"/>
              <w:rPr>
                <w:sz w:val="28"/>
                <w:szCs w:val="28"/>
              </w:rPr>
            </w:pPr>
            <w:r w:rsidRPr="00771815">
              <w:rPr>
                <w:sz w:val="28"/>
                <w:szCs w:val="28"/>
              </w:rPr>
              <w:t>2019</w:t>
            </w:r>
          </w:p>
          <w:p w:rsidR="004B2E72" w:rsidRPr="00771815" w:rsidRDefault="004B2E72" w:rsidP="00771815">
            <w:pPr>
              <w:ind w:hanging="108"/>
              <w:jc w:val="center"/>
              <w:rPr>
                <w:sz w:val="28"/>
                <w:szCs w:val="28"/>
              </w:rPr>
            </w:pPr>
            <w:r w:rsidRPr="00771815">
              <w:rPr>
                <w:sz w:val="28"/>
                <w:szCs w:val="28"/>
              </w:rPr>
              <w:t>(отчет)</w:t>
            </w:r>
          </w:p>
        </w:tc>
        <w:tc>
          <w:tcPr>
            <w:tcW w:w="1131" w:type="dxa"/>
            <w:tcBorders>
              <w:top w:val="single" w:sz="4" w:space="0" w:color="auto"/>
              <w:left w:val="single" w:sz="4" w:space="0" w:color="auto"/>
              <w:bottom w:val="single" w:sz="4" w:space="0" w:color="auto"/>
              <w:right w:val="single" w:sz="4" w:space="0" w:color="auto"/>
            </w:tcBorders>
          </w:tcPr>
          <w:p w:rsidR="004B2E72" w:rsidRPr="00771815" w:rsidRDefault="004B2E72" w:rsidP="006E38E6">
            <w:pPr>
              <w:jc w:val="center"/>
              <w:rPr>
                <w:sz w:val="28"/>
                <w:szCs w:val="28"/>
              </w:rPr>
            </w:pPr>
            <w:r w:rsidRPr="00771815">
              <w:rPr>
                <w:sz w:val="28"/>
                <w:szCs w:val="28"/>
              </w:rPr>
              <w:t>2020</w:t>
            </w:r>
          </w:p>
          <w:p w:rsidR="004B2E72" w:rsidRPr="00771815" w:rsidRDefault="004B2E72" w:rsidP="00771815">
            <w:pPr>
              <w:ind w:hanging="111"/>
              <w:jc w:val="center"/>
              <w:rPr>
                <w:sz w:val="28"/>
                <w:szCs w:val="28"/>
              </w:rPr>
            </w:pPr>
            <w:r>
              <w:rPr>
                <w:sz w:val="28"/>
                <w:szCs w:val="28"/>
              </w:rPr>
              <w:t>(отчет</w:t>
            </w:r>
            <w:r w:rsidRPr="00771815">
              <w:rPr>
                <w:sz w:val="28"/>
                <w:szCs w:val="28"/>
              </w:rPr>
              <w:t>)</w:t>
            </w:r>
          </w:p>
        </w:tc>
        <w:tc>
          <w:tcPr>
            <w:tcW w:w="1137" w:type="dxa"/>
            <w:tcBorders>
              <w:top w:val="single" w:sz="4" w:space="0" w:color="auto"/>
              <w:left w:val="single" w:sz="4" w:space="0" w:color="auto"/>
              <w:bottom w:val="single" w:sz="4" w:space="0" w:color="auto"/>
              <w:right w:val="single" w:sz="4" w:space="0" w:color="auto"/>
            </w:tcBorders>
          </w:tcPr>
          <w:p w:rsidR="004B2E72" w:rsidRDefault="004B2E72" w:rsidP="005C5582">
            <w:pPr>
              <w:ind w:hanging="105"/>
              <w:jc w:val="center"/>
              <w:rPr>
                <w:sz w:val="28"/>
                <w:szCs w:val="28"/>
              </w:rPr>
            </w:pPr>
            <w:r w:rsidRPr="00771815">
              <w:rPr>
                <w:sz w:val="28"/>
                <w:szCs w:val="28"/>
              </w:rPr>
              <w:t>2021</w:t>
            </w:r>
          </w:p>
          <w:p w:rsidR="004B2E72" w:rsidRPr="00771815" w:rsidRDefault="004B2E72" w:rsidP="005C5582">
            <w:pPr>
              <w:ind w:hanging="105"/>
              <w:jc w:val="center"/>
              <w:rPr>
                <w:sz w:val="28"/>
                <w:szCs w:val="28"/>
              </w:rPr>
            </w:pPr>
            <w:r>
              <w:rPr>
                <w:sz w:val="28"/>
                <w:szCs w:val="28"/>
              </w:rPr>
              <w:t>(оценка)</w:t>
            </w:r>
          </w:p>
        </w:tc>
        <w:tc>
          <w:tcPr>
            <w:tcW w:w="851" w:type="dxa"/>
            <w:tcBorders>
              <w:top w:val="single" w:sz="4" w:space="0" w:color="auto"/>
              <w:left w:val="single" w:sz="4" w:space="0" w:color="auto"/>
              <w:bottom w:val="single" w:sz="4" w:space="0" w:color="auto"/>
              <w:right w:val="single" w:sz="4" w:space="0" w:color="auto"/>
            </w:tcBorders>
          </w:tcPr>
          <w:p w:rsidR="004B2E72" w:rsidRPr="00771815" w:rsidRDefault="004B2E72" w:rsidP="006E38E6">
            <w:pPr>
              <w:jc w:val="center"/>
              <w:rPr>
                <w:sz w:val="28"/>
                <w:szCs w:val="28"/>
              </w:rPr>
            </w:pPr>
            <w:r w:rsidRPr="00771815">
              <w:rPr>
                <w:sz w:val="28"/>
                <w:szCs w:val="28"/>
              </w:rPr>
              <w:t>2022</w:t>
            </w:r>
          </w:p>
        </w:tc>
        <w:tc>
          <w:tcPr>
            <w:tcW w:w="851" w:type="dxa"/>
            <w:tcBorders>
              <w:top w:val="single" w:sz="4" w:space="0" w:color="auto"/>
              <w:left w:val="single" w:sz="4" w:space="0" w:color="auto"/>
              <w:bottom w:val="single" w:sz="4" w:space="0" w:color="auto"/>
              <w:right w:val="single" w:sz="4" w:space="0" w:color="auto"/>
            </w:tcBorders>
          </w:tcPr>
          <w:p w:rsidR="004B2E72" w:rsidRPr="00771815" w:rsidRDefault="004B2E72" w:rsidP="006E38E6">
            <w:pPr>
              <w:jc w:val="center"/>
              <w:rPr>
                <w:sz w:val="28"/>
                <w:szCs w:val="28"/>
              </w:rPr>
            </w:pPr>
            <w:r>
              <w:rPr>
                <w:sz w:val="28"/>
                <w:szCs w:val="28"/>
              </w:rPr>
              <w:t>2023</w:t>
            </w:r>
          </w:p>
        </w:tc>
      </w:tr>
      <w:tr w:rsidR="0046100E" w:rsidRPr="00771815" w:rsidTr="005C5582">
        <w:tc>
          <w:tcPr>
            <w:tcW w:w="14460" w:type="dxa"/>
            <w:gridSpan w:val="7"/>
            <w:tcBorders>
              <w:top w:val="single" w:sz="4" w:space="0" w:color="auto"/>
              <w:left w:val="single" w:sz="4" w:space="0" w:color="auto"/>
              <w:bottom w:val="single" w:sz="4" w:space="0" w:color="auto"/>
              <w:right w:val="single" w:sz="4" w:space="0" w:color="auto"/>
            </w:tcBorders>
          </w:tcPr>
          <w:p w:rsidR="0046100E" w:rsidRDefault="0046100E" w:rsidP="00B41DF0">
            <w:pPr>
              <w:jc w:val="center"/>
              <w:rPr>
                <w:b/>
                <w:sz w:val="28"/>
                <w:szCs w:val="28"/>
              </w:rPr>
            </w:pPr>
          </w:p>
          <w:p w:rsidR="0046100E" w:rsidRDefault="0046100E" w:rsidP="00B41DF0">
            <w:pPr>
              <w:jc w:val="center"/>
              <w:rPr>
                <w:b/>
                <w:sz w:val="28"/>
                <w:szCs w:val="28"/>
              </w:rPr>
            </w:pPr>
            <w:r w:rsidRPr="00771815">
              <w:rPr>
                <w:b/>
                <w:sz w:val="28"/>
                <w:szCs w:val="28"/>
              </w:rPr>
              <w:t>Муниципальная программа «Развитие образования  в округе Муром» на 202</w:t>
            </w:r>
            <w:r w:rsidR="00DA0A34">
              <w:rPr>
                <w:b/>
                <w:sz w:val="28"/>
                <w:szCs w:val="28"/>
              </w:rPr>
              <w:t>1</w:t>
            </w:r>
            <w:r w:rsidRPr="00771815">
              <w:rPr>
                <w:b/>
                <w:sz w:val="28"/>
                <w:szCs w:val="28"/>
              </w:rPr>
              <w:t>-202</w:t>
            </w:r>
            <w:r w:rsidR="00DA0A34">
              <w:rPr>
                <w:b/>
                <w:sz w:val="28"/>
                <w:szCs w:val="28"/>
              </w:rPr>
              <w:t>3</w:t>
            </w:r>
            <w:r w:rsidRPr="00771815">
              <w:rPr>
                <w:b/>
                <w:sz w:val="28"/>
                <w:szCs w:val="28"/>
              </w:rPr>
              <w:t xml:space="preserve"> годы</w:t>
            </w:r>
          </w:p>
          <w:p w:rsidR="0046100E" w:rsidRPr="00771815" w:rsidRDefault="0046100E" w:rsidP="00B41DF0">
            <w:pPr>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46100E" w:rsidRDefault="0046100E" w:rsidP="00B41DF0">
            <w:pPr>
              <w:jc w:val="center"/>
              <w:rPr>
                <w:b/>
                <w:sz w:val="28"/>
                <w:szCs w:val="28"/>
              </w:rPr>
            </w:pPr>
          </w:p>
        </w:tc>
      </w:tr>
      <w:tr w:rsidR="004B2E72" w:rsidRPr="00771815" w:rsidTr="005C5582">
        <w:trPr>
          <w:trHeight w:val="1302"/>
        </w:trPr>
        <w:tc>
          <w:tcPr>
            <w:tcW w:w="568" w:type="dxa"/>
            <w:tcBorders>
              <w:top w:val="single" w:sz="4" w:space="0" w:color="auto"/>
              <w:left w:val="single" w:sz="4" w:space="0" w:color="auto"/>
              <w:bottom w:val="single" w:sz="4" w:space="0" w:color="auto"/>
              <w:right w:val="single" w:sz="4" w:space="0" w:color="auto"/>
            </w:tcBorders>
          </w:tcPr>
          <w:p w:rsidR="004B2E72" w:rsidRPr="00771815" w:rsidRDefault="004B2E72" w:rsidP="00866526">
            <w:pPr>
              <w:rPr>
                <w:sz w:val="28"/>
                <w:szCs w:val="28"/>
              </w:rPr>
            </w:pPr>
            <w:r w:rsidRPr="00771815">
              <w:rPr>
                <w:sz w:val="28"/>
                <w:szCs w:val="28"/>
              </w:rPr>
              <w:t>1.</w:t>
            </w:r>
          </w:p>
        </w:tc>
        <w:tc>
          <w:tcPr>
            <w:tcW w:w="8505" w:type="dxa"/>
            <w:tcBorders>
              <w:top w:val="single" w:sz="4" w:space="0" w:color="auto"/>
              <w:left w:val="single" w:sz="4" w:space="0" w:color="auto"/>
              <w:bottom w:val="single" w:sz="4" w:space="0" w:color="auto"/>
              <w:right w:val="single" w:sz="4" w:space="0" w:color="auto"/>
            </w:tcBorders>
          </w:tcPr>
          <w:p w:rsidR="004B2E72" w:rsidRPr="00771815" w:rsidRDefault="004B2E72" w:rsidP="0087758C">
            <w:pPr>
              <w:jc w:val="both"/>
              <w:rPr>
                <w:sz w:val="28"/>
                <w:szCs w:val="28"/>
              </w:rPr>
            </w:pPr>
            <w:r w:rsidRPr="00771815">
              <w:rPr>
                <w:sz w:val="28"/>
                <w:szCs w:val="28"/>
              </w:rPr>
              <w:t>Доступность дошкольного образования (отношение численности детей в возрасте  от  3 до7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100</w:t>
            </w:r>
          </w:p>
          <w:p w:rsidR="004B2E72" w:rsidRPr="00771815" w:rsidRDefault="004B2E72" w:rsidP="00B41DF0">
            <w:pPr>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100</w:t>
            </w:r>
          </w:p>
        </w:tc>
        <w:tc>
          <w:tcPr>
            <w:tcW w:w="1137"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Pr>
                <w:sz w:val="28"/>
                <w:szCs w:val="28"/>
              </w:rPr>
              <w:t>100</w:t>
            </w:r>
          </w:p>
        </w:tc>
      </w:tr>
      <w:tr w:rsidR="004B2E72" w:rsidRPr="00771815" w:rsidTr="005C5582">
        <w:tc>
          <w:tcPr>
            <w:tcW w:w="568" w:type="dxa"/>
            <w:tcBorders>
              <w:top w:val="single" w:sz="4" w:space="0" w:color="auto"/>
              <w:left w:val="single" w:sz="4" w:space="0" w:color="auto"/>
              <w:bottom w:val="single" w:sz="4" w:space="0" w:color="auto"/>
              <w:right w:val="single" w:sz="4" w:space="0" w:color="auto"/>
            </w:tcBorders>
          </w:tcPr>
          <w:p w:rsidR="004B2E72" w:rsidRPr="00771815" w:rsidRDefault="004B2E72" w:rsidP="00866526">
            <w:pPr>
              <w:rPr>
                <w:sz w:val="28"/>
                <w:szCs w:val="28"/>
              </w:rPr>
            </w:pPr>
            <w:r w:rsidRPr="00771815">
              <w:rPr>
                <w:sz w:val="28"/>
                <w:szCs w:val="28"/>
              </w:rPr>
              <w:t>2.</w:t>
            </w:r>
          </w:p>
        </w:tc>
        <w:tc>
          <w:tcPr>
            <w:tcW w:w="8505" w:type="dxa"/>
            <w:tcBorders>
              <w:top w:val="single" w:sz="4" w:space="0" w:color="auto"/>
              <w:left w:val="single" w:sz="4" w:space="0" w:color="auto"/>
              <w:bottom w:val="single" w:sz="4" w:space="0" w:color="auto"/>
              <w:right w:val="single" w:sz="4" w:space="0" w:color="auto"/>
            </w:tcBorders>
          </w:tcPr>
          <w:p w:rsidR="004B2E72" w:rsidRPr="00771815" w:rsidRDefault="004B2E72" w:rsidP="0087758C">
            <w:pPr>
              <w:jc w:val="both"/>
              <w:rPr>
                <w:sz w:val="28"/>
                <w:szCs w:val="28"/>
              </w:rPr>
            </w:pPr>
            <w:r w:rsidRPr="00771815">
              <w:rPr>
                <w:sz w:val="28"/>
                <w:szCs w:val="28"/>
              </w:rPr>
              <w:t>Удельный вес численности населения округа в возрасте 5-18 лет, охваченного образованием, в общей численности населения  в  возрасте 5-18 лет</w:t>
            </w:r>
          </w:p>
        </w:tc>
        <w:tc>
          <w:tcPr>
            <w:tcW w:w="1134"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99,9</w:t>
            </w:r>
          </w:p>
          <w:p w:rsidR="004B2E72" w:rsidRPr="00771815" w:rsidRDefault="004B2E72" w:rsidP="00B41DF0">
            <w:pPr>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100</w:t>
            </w:r>
          </w:p>
        </w:tc>
        <w:tc>
          <w:tcPr>
            <w:tcW w:w="1137"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Pr>
                <w:sz w:val="28"/>
                <w:szCs w:val="28"/>
              </w:rPr>
              <w:t>100</w:t>
            </w:r>
          </w:p>
        </w:tc>
      </w:tr>
      <w:tr w:rsidR="004B2E72" w:rsidRPr="00771815" w:rsidTr="005C5582">
        <w:tc>
          <w:tcPr>
            <w:tcW w:w="568" w:type="dxa"/>
            <w:tcBorders>
              <w:top w:val="single" w:sz="4" w:space="0" w:color="auto"/>
              <w:left w:val="single" w:sz="4" w:space="0" w:color="auto"/>
              <w:bottom w:val="single" w:sz="4" w:space="0" w:color="auto"/>
              <w:right w:val="single" w:sz="4" w:space="0" w:color="auto"/>
            </w:tcBorders>
          </w:tcPr>
          <w:p w:rsidR="004B2E72" w:rsidRPr="00771815" w:rsidRDefault="004B2E72" w:rsidP="00866526">
            <w:pPr>
              <w:rPr>
                <w:sz w:val="28"/>
                <w:szCs w:val="28"/>
              </w:rPr>
            </w:pPr>
            <w:r w:rsidRPr="00771815">
              <w:rPr>
                <w:sz w:val="28"/>
                <w:szCs w:val="28"/>
              </w:rPr>
              <w:t>3.</w:t>
            </w:r>
          </w:p>
        </w:tc>
        <w:tc>
          <w:tcPr>
            <w:tcW w:w="8505" w:type="dxa"/>
            <w:tcBorders>
              <w:top w:val="single" w:sz="4" w:space="0" w:color="auto"/>
              <w:left w:val="single" w:sz="4" w:space="0" w:color="auto"/>
              <w:bottom w:val="single" w:sz="4" w:space="0" w:color="auto"/>
              <w:right w:val="single" w:sz="4" w:space="0" w:color="auto"/>
            </w:tcBorders>
          </w:tcPr>
          <w:p w:rsidR="004B2E72" w:rsidRDefault="004B2E72" w:rsidP="0087758C">
            <w:pPr>
              <w:jc w:val="both"/>
              <w:rPr>
                <w:sz w:val="28"/>
                <w:szCs w:val="28"/>
              </w:rPr>
            </w:pPr>
            <w:r w:rsidRPr="00771815">
              <w:rPr>
                <w:sz w:val="28"/>
                <w:szCs w:val="28"/>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4B2E72" w:rsidRPr="00771815" w:rsidRDefault="004B2E72" w:rsidP="0087758C">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1,7</w:t>
            </w:r>
          </w:p>
        </w:tc>
        <w:tc>
          <w:tcPr>
            <w:tcW w:w="1131"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1,6</w:t>
            </w:r>
          </w:p>
        </w:tc>
        <w:tc>
          <w:tcPr>
            <w:tcW w:w="1137"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1,6</w:t>
            </w:r>
          </w:p>
        </w:tc>
        <w:tc>
          <w:tcPr>
            <w:tcW w:w="851"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1,6</w:t>
            </w:r>
          </w:p>
        </w:tc>
        <w:tc>
          <w:tcPr>
            <w:tcW w:w="851"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Pr>
                <w:sz w:val="28"/>
                <w:szCs w:val="28"/>
              </w:rPr>
              <w:t>1,6</w:t>
            </w:r>
          </w:p>
        </w:tc>
      </w:tr>
      <w:tr w:rsidR="004B2E72" w:rsidRPr="00771815" w:rsidTr="005C5582">
        <w:tc>
          <w:tcPr>
            <w:tcW w:w="568" w:type="dxa"/>
            <w:tcBorders>
              <w:top w:val="single" w:sz="4" w:space="0" w:color="auto"/>
              <w:left w:val="single" w:sz="4" w:space="0" w:color="auto"/>
              <w:bottom w:val="single" w:sz="4" w:space="0" w:color="auto"/>
              <w:right w:val="single" w:sz="4" w:space="0" w:color="auto"/>
            </w:tcBorders>
          </w:tcPr>
          <w:p w:rsidR="004B2E72" w:rsidRPr="00771815" w:rsidRDefault="004B2E72" w:rsidP="00866526">
            <w:pPr>
              <w:rPr>
                <w:sz w:val="28"/>
                <w:szCs w:val="28"/>
              </w:rPr>
            </w:pPr>
            <w:r w:rsidRPr="00771815">
              <w:rPr>
                <w:sz w:val="28"/>
                <w:szCs w:val="28"/>
              </w:rPr>
              <w:t>4.</w:t>
            </w:r>
          </w:p>
        </w:tc>
        <w:tc>
          <w:tcPr>
            <w:tcW w:w="8505" w:type="dxa"/>
            <w:tcBorders>
              <w:top w:val="single" w:sz="4" w:space="0" w:color="auto"/>
              <w:left w:val="single" w:sz="4" w:space="0" w:color="auto"/>
              <w:bottom w:val="single" w:sz="4" w:space="0" w:color="auto"/>
              <w:right w:val="single" w:sz="4" w:space="0" w:color="auto"/>
            </w:tcBorders>
          </w:tcPr>
          <w:p w:rsidR="004B2E72" w:rsidRPr="00771815" w:rsidRDefault="004B2E72" w:rsidP="0087758C">
            <w:pPr>
              <w:jc w:val="both"/>
              <w:rPr>
                <w:sz w:val="28"/>
                <w:szCs w:val="28"/>
              </w:rPr>
            </w:pPr>
            <w:r w:rsidRPr="00771815">
              <w:rPr>
                <w:sz w:val="28"/>
                <w:szCs w:val="28"/>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муниципальных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100</w:t>
            </w:r>
          </w:p>
          <w:p w:rsidR="004B2E72" w:rsidRPr="00771815" w:rsidRDefault="004B2E72" w:rsidP="00B41DF0">
            <w:pPr>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100</w:t>
            </w:r>
          </w:p>
        </w:tc>
        <w:tc>
          <w:tcPr>
            <w:tcW w:w="1137"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Pr>
                <w:sz w:val="28"/>
                <w:szCs w:val="28"/>
              </w:rPr>
              <w:t>100</w:t>
            </w:r>
          </w:p>
        </w:tc>
      </w:tr>
      <w:tr w:rsidR="004B2E72" w:rsidRPr="00771815" w:rsidTr="005C5582">
        <w:tc>
          <w:tcPr>
            <w:tcW w:w="568" w:type="dxa"/>
            <w:tcBorders>
              <w:top w:val="single" w:sz="4" w:space="0" w:color="auto"/>
              <w:left w:val="single" w:sz="4" w:space="0" w:color="auto"/>
              <w:bottom w:val="single" w:sz="4" w:space="0" w:color="auto"/>
              <w:right w:val="single" w:sz="4" w:space="0" w:color="auto"/>
            </w:tcBorders>
          </w:tcPr>
          <w:p w:rsidR="004B2E72" w:rsidRPr="00771815" w:rsidRDefault="004B2E72" w:rsidP="00866526">
            <w:pPr>
              <w:rPr>
                <w:sz w:val="28"/>
                <w:szCs w:val="28"/>
              </w:rPr>
            </w:pPr>
            <w:r w:rsidRPr="00771815">
              <w:rPr>
                <w:sz w:val="28"/>
                <w:szCs w:val="28"/>
              </w:rPr>
              <w:t>5.</w:t>
            </w:r>
          </w:p>
        </w:tc>
        <w:tc>
          <w:tcPr>
            <w:tcW w:w="8505" w:type="dxa"/>
            <w:tcBorders>
              <w:top w:val="single" w:sz="4" w:space="0" w:color="auto"/>
              <w:left w:val="single" w:sz="4" w:space="0" w:color="auto"/>
              <w:bottom w:val="single" w:sz="4" w:space="0" w:color="auto"/>
              <w:right w:val="single" w:sz="4" w:space="0" w:color="auto"/>
            </w:tcBorders>
          </w:tcPr>
          <w:p w:rsidR="004B2E72" w:rsidRPr="00771815" w:rsidRDefault="004B2E72" w:rsidP="0087758C">
            <w:pPr>
              <w:jc w:val="both"/>
              <w:rPr>
                <w:sz w:val="28"/>
                <w:szCs w:val="28"/>
              </w:rPr>
            </w:pPr>
            <w:r w:rsidRPr="00771815">
              <w:rPr>
                <w:sz w:val="28"/>
                <w:szCs w:val="28"/>
              </w:rPr>
              <w:t>Доля  детей,  оставшихся без попечения родителей, всего, в том числе переданных  неродственикам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134"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Pr>
                <w:sz w:val="28"/>
                <w:szCs w:val="28"/>
              </w:rPr>
              <w:t>3,3</w:t>
            </w:r>
          </w:p>
        </w:tc>
        <w:tc>
          <w:tcPr>
            <w:tcW w:w="1131" w:type="dxa"/>
            <w:tcBorders>
              <w:top w:val="single" w:sz="4" w:space="0" w:color="auto"/>
              <w:left w:val="single" w:sz="4" w:space="0" w:color="auto"/>
              <w:bottom w:val="single" w:sz="4" w:space="0" w:color="auto"/>
              <w:right w:val="single" w:sz="4" w:space="0" w:color="auto"/>
            </w:tcBorders>
          </w:tcPr>
          <w:p w:rsidR="004B2E72" w:rsidRPr="00771815" w:rsidRDefault="004B2E72" w:rsidP="00CA286F">
            <w:pPr>
              <w:jc w:val="center"/>
              <w:rPr>
                <w:sz w:val="28"/>
                <w:szCs w:val="28"/>
              </w:rPr>
            </w:pPr>
            <w:r w:rsidRPr="00771815">
              <w:rPr>
                <w:sz w:val="28"/>
                <w:szCs w:val="28"/>
              </w:rPr>
              <w:t>4,</w:t>
            </w:r>
            <w:r>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4,2</w:t>
            </w:r>
          </w:p>
        </w:tc>
        <w:tc>
          <w:tcPr>
            <w:tcW w:w="851"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4,1</w:t>
            </w:r>
          </w:p>
        </w:tc>
        <w:tc>
          <w:tcPr>
            <w:tcW w:w="851"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Pr>
                <w:sz w:val="28"/>
                <w:szCs w:val="28"/>
              </w:rPr>
              <w:t>4,1</w:t>
            </w:r>
          </w:p>
        </w:tc>
      </w:tr>
      <w:tr w:rsidR="0046100E" w:rsidRPr="00771815" w:rsidTr="005C5582">
        <w:tc>
          <w:tcPr>
            <w:tcW w:w="14460" w:type="dxa"/>
            <w:gridSpan w:val="7"/>
            <w:tcBorders>
              <w:top w:val="single" w:sz="4" w:space="0" w:color="auto"/>
              <w:left w:val="single" w:sz="4" w:space="0" w:color="auto"/>
              <w:bottom w:val="single" w:sz="4" w:space="0" w:color="auto"/>
              <w:right w:val="single" w:sz="4" w:space="0" w:color="auto"/>
            </w:tcBorders>
          </w:tcPr>
          <w:p w:rsidR="0046100E" w:rsidRDefault="0046100E" w:rsidP="00B41DF0">
            <w:pPr>
              <w:jc w:val="center"/>
              <w:rPr>
                <w:b/>
                <w:sz w:val="28"/>
                <w:szCs w:val="28"/>
              </w:rPr>
            </w:pPr>
          </w:p>
          <w:p w:rsidR="0046100E" w:rsidRDefault="0046100E" w:rsidP="00B41DF0">
            <w:pPr>
              <w:jc w:val="center"/>
              <w:rPr>
                <w:b/>
                <w:sz w:val="28"/>
                <w:szCs w:val="28"/>
              </w:rPr>
            </w:pPr>
            <w:r w:rsidRPr="00771815">
              <w:rPr>
                <w:b/>
                <w:sz w:val="28"/>
                <w:szCs w:val="28"/>
              </w:rPr>
              <w:t xml:space="preserve">Подпрограмма 1 «Развитие дошкольного, общего образования и дополнительного образования </w:t>
            </w:r>
          </w:p>
          <w:p w:rsidR="0046100E" w:rsidRPr="00771815" w:rsidRDefault="0046100E" w:rsidP="00D8621B">
            <w:pPr>
              <w:jc w:val="center"/>
              <w:rPr>
                <w:b/>
                <w:sz w:val="28"/>
                <w:szCs w:val="28"/>
              </w:rPr>
            </w:pPr>
            <w:r w:rsidRPr="00771815">
              <w:rPr>
                <w:b/>
                <w:sz w:val="28"/>
                <w:szCs w:val="28"/>
              </w:rPr>
              <w:t>детей в округе Муром» на 202</w:t>
            </w:r>
            <w:r w:rsidR="00D8621B">
              <w:rPr>
                <w:b/>
                <w:sz w:val="28"/>
                <w:szCs w:val="28"/>
              </w:rPr>
              <w:t>1</w:t>
            </w:r>
            <w:r w:rsidRPr="00771815">
              <w:rPr>
                <w:b/>
                <w:sz w:val="28"/>
                <w:szCs w:val="28"/>
              </w:rPr>
              <w:t>-202</w:t>
            </w:r>
            <w:r w:rsidR="00D8621B">
              <w:rPr>
                <w:b/>
                <w:sz w:val="28"/>
                <w:szCs w:val="28"/>
              </w:rPr>
              <w:t>3</w:t>
            </w:r>
            <w:r w:rsidRPr="00771815">
              <w:rPr>
                <w:b/>
                <w:sz w:val="28"/>
                <w:szCs w:val="28"/>
              </w:rPr>
              <w:t xml:space="preserve"> годы</w:t>
            </w:r>
          </w:p>
        </w:tc>
        <w:tc>
          <w:tcPr>
            <w:tcW w:w="851" w:type="dxa"/>
            <w:tcBorders>
              <w:top w:val="single" w:sz="4" w:space="0" w:color="auto"/>
              <w:left w:val="single" w:sz="4" w:space="0" w:color="auto"/>
              <w:bottom w:val="single" w:sz="4" w:space="0" w:color="auto"/>
              <w:right w:val="single" w:sz="4" w:space="0" w:color="auto"/>
            </w:tcBorders>
          </w:tcPr>
          <w:p w:rsidR="0046100E" w:rsidRDefault="0046100E" w:rsidP="00B41DF0">
            <w:pPr>
              <w:jc w:val="center"/>
              <w:rPr>
                <w:b/>
                <w:sz w:val="28"/>
                <w:szCs w:val="28"/>
              </w:rPr>
            </w:pPr>
          </w:p>
        </w:tc>
      </w:tr>
      <w:tr w:rsidR="004B2E72" w:rsidRPr="00771815" w:rsidTr="005C5582">
        <w:trPr>
          <w:trHeight w:val="974"/>
        </w:trPr>
        <w:tc>
          <w:tcPr>
            <w:tcW w:w="568" w:type="dxa"/>
            <w:tcBorders>
              <w:top w:val="single" w:sz="4" w:space="0" w:color="auto"/>
              <w:left w:val="single" w:sz="4" w:space="0" w:color="auto"/>
              <w:bottom w:val="single" w:sz="4" w:space="0" w:color="auto"/>
              <w:right w:val="single" w:sz="4" w:space="0" w:color="auto"/>
            </w:tcBorders>
          </w:tcPr>
          <w:p w:rsidR="004B2E72" w:rsidRPr="00771815" w:rsidRDefault="004B2E72" w:rsidP="00866526">
            <w:pPr>
              <w:rPr>
                <w:sz w:val="28"/>
                <w:szCs w:val="28"/>
              </w:rPr>
            </w:pPr>
            <w:r w:rsidRPr="00771815">
              <w:rPr>
                <w:sz w:val="28"/>
                <w:szCs w:val="28"/>
              </w:rPr>
              <w:t>1.</w:t>
            </w:r>
          </w:p>
        </w:tc>
        <w:tc>
          <w:tcPr>
            <w:tcW w:w="8505" w:type="dxa"/>
            <w:tcBorders>
              <w:top w:val="single" w:sz="4" w:space="0" w:color="auto"/>
              <w:left w:val="single" w:sz="4" w:space="0" w:color="auto"/>
              <w:bottom w:val="single" w:sz="4" w:space="0" w:color="auto"/>
              <w:right w:val="single" w:sz="4" w:space="0" w:color="auto"/>
            </w:tcBorders>
          </w:tcPr>
          <w:p w:rsidR="004B2E72" w:rsidRPr="006E1CAD" w:rsidRDefault="004B2E72" w:rsidP="00D3768B">
            <w:pPr>
              <w:jc w:val="both"/>
              <w:rPr>
                <w:sz w:val="28"/>
                <w:szCs w:val="28"/>
              </w:rPr>
            </w:pPr>
            <w:r w:rsidRPr="006E1CAD">
              <w:rPr>
                <w:sz w:val="28"/>
                <w:szCs w:val="28"/>
              </w:rPr>
              <w:t xml:space="preserve">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4B2E72" w:rsidRPr="00771815" w:rsidRDefault="004B2E72" w:rsidP="00771815">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B2E72" w:rsidRPr="00771815" w:rsidRDefault="004B2E72" w:rsidP="00771815">
            <w:pPr>
              <w:jc w:val="center"/>
              <w:rPr>
                <w:sz w:val="28"/>
                <w:szCs w:val="28"/>
              </w:rPr>
            </w:pPr>
            <w:r w:rsidRPr="00771815">
              <w:rPr>
                <w:sz w:val="28"/>
                <w:szCs w:val="28"/>
              </w:rPr>
              <w:t>100</w:t>
            </w:r>
          </w:p>
        </w:tc>
        <w:tc>
          <w:tcPr>
            <w:tcW w:w="1131" w:type="dxa"/>
            <w:tcBorders>
              <w:top w:val="single" w:sz="4" w:space="0" w:color="auto"/>
              <w:left w:val="single" w:sz="4" w:space="0" w:color="auto"/>
              <w:bottom w:val="single" w:sz="4" w:space="0" w:color="auto"/>
              <w:right w:val="single" w:sz="4" w:space="0" w:color="auto"/>
            </w:tcBorders>
          </w:tcPr>
          <w:p w:rsidR="004B2E72" w:rsidRPr="00771815" w:rsidRDefault="004B2E72" w:rsidP="00771815">
            <w:pPr>
              <w:jc w:val="center"/>
              <w:rPr>
                <w:sz w:val="28"/>
                <w:szCs w:val="28"/>
              </w:rPr>
            </w:pPr>
            <w:r w:rsidRPr="00771815">
              <w:rPr>
                <w:sz w:val="28"/>
                <w:szCs w:val="28"/>
              </w:rPr>
              <w:t>100</w:t>
            </w:r>
          </w:p>
        </w:tc>
        <w:tc>
          <w:tcPr>
            <w:tcW w:w="1137" w:type="dxa"/>
            <w:tcBorders>
              <w:top w:val="single" w:sz="4" w:space="0" w:color="auto"/>
              <w:left w:val="single" w:sz="4" w:space="0" w:color="auto"/>
              <w:bottom w:val="single" w:sz="4" w:space="0" w:color="auto"/>
              <w:right w:val="single" w:sz="4" w:space="0" w:color="auto"/>
            </w:tcBorders>
          </w:tcPr>
          <w:p w:rsidR="004B2E72" w:rsidRPr="00771815" w:rsidRDefault="004B2E72" w:rsidP="00771815">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4B2E72" w:rsidRPr="00771815" w:rsidRDefault="004B2E72" w:rsidP="00771815">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4B2E72" w:rsidRDefault="004B2E72" w:rsidP="00771815">
            <w:pPr>
              <w:jc w:val="center"/>
              <w:rPr>
                <w:sz w:val="28"/>
                <w:szCs w:val="28"/>
              </w:rPr>
            </w:pPr>
            <w:r>
              <w:rPr>
                <w:sz w:val="28"/>
                <w:szCs w:val="28"/>
              </w:rPr>
              <w:t>100</w:t>
            </w:r>
          </w:p>
          <w:p w:rsidR="004B2E72" w:rsidRPr="00771815" w:rsidRDefault="004B2E72" w:rsidP="00771815">
            <w:pPr>
              <w:jc w:val="center"/>
              <w:rPr>
                <w:sz w:val="28"/>
                <w:szCs w:val="28"/>
              </w:rPr>
            </w:pPr>
          </w:p>
        </w:tc>
      </w:tr>
      <w:tr w:rsidR="00FE5C6C" w:rsidRPr="00771815" w:rsidTr="005C5582">
        <w:trPr>
          <w:trHeight w:val="643"/>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866526">
            <w:pPr>
              <w:rPr>
                <w:sz w:val="28"/>
                <w:szCs w:val="28"/>
              </w:rPr>
            </w:pPr>
            <w:r w:rsidRPr="00771815">
              <w:rPr>
                <w:sz w:val="28"/>
                <w:szCs w:val="28"/>
              </w:rPr>
              <w:t>2.</w:t>
            </w:r>
          </w:p>
        </w:tc>
        <w:tc>
          <w:tcPr>
            <w:tcW w:w="8505" w:type="dxa"/>
            <w:tcBorders>
              <w:top w:val="single" w:sz="4" w:space="0" w:color="auto"/>
              <w:left w:val="single" w:sz="4" w:space="0" w:color="auto"/>
              <w:bottom w:val="single" w:sz="4" w:space="0" w:color="auto"/>
              <w:right w:val="single" w:sz="4" w:space="0" w:color="auto"/>
            </w:tcBorders>
          </w:tcPr>
          <w:p w:rsidR="00FE5C6C" w:rsidRPr="006E1CAD" w:rsidRDefault="00FE5C6C" w:rsidP="0087758C">
            <w:pPr>
              <w:jc w:val="both"/>
              <w:rPr>
                <w:sz w:val="28"/>
                <w:szCs w:val="28"/>
              </w:rPr>
            </w:pPr>
            <w:r w:rsidRPr="006E1CAD">
              <w:rPr>
                <w:sz w:val="28"/>
                <w:szCs w:val="28"/>
              </w:rPr>
              <w:t>Численность детей в дошкольных образовательных организациях, приходящихся на одного педагогического работника</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771815">
            <w:pPr>
              <w:jc w:val="center"/>
              <w:rPr>
                <w:sz w:val="28"/>
                <w:szCs w:val="28"/>
              </w:rPr>
            </w:pPr>
            <w:r w:rsidRPr="00771815">
              <w:rPr>
                <w:sz w:val="28"/>
                <w:szCs w:val="28"/>
              </w:rPr>
              <w:t>Ед.</w:t>
            </w:r>
          </w:p>
        </w:tc>
        <w:tc>
          <w:tcPr>
            <w:tcW w:w="1134" w:type="dxa"/>
            <w:tcBorders>
              <w:top w:val="single" w:sz="4" w:space="0" w:color="auto"/>
              <w:left w:val="single" w:sz="4" w:space="0" w:color="auto"/>
              <w:bottom w:val="single" w:sz="4" w:space="0" w:color="auto"/>
              <w:right w:val="single" w:sz="4" w:space="0" w:color="auto"/>
            </w:tcBorders>
          </w:tcPr>
          <w:p w:rsidR="00FE5C6C" w:rsidRPr="00CC2DA4" w:rsidRDefault="00FE5C6C" w:rsidP="00771815">
            <w:pPr>
              <w:jc w:val="center"/>
              <w:rPr>
                <w:sz w:val="28"/>
                <w:szCs w:val="28"/>
              </w:rPr>
            </w:pPr>
            <w:r w:rsidRPr="00CC2DA4">
              <w:rPr>
                <w:sz w:val="28"/>
                <w:szCs w:val="28"/>
              </w:rPr>
              <w:t>11,8</w:t>
            </w:r>
          </w:p>
          <w:p w:rsidR="00FE5C6C" w:rsidRPr="00CC2DA4" w:rsidRDefault="00FE5C6C" w:rsidP="00771815">
            <w:pPr>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tcPr>
          <w:p w:rsidR="00FE5C6C" w:rsidRPr="00CC2DA4" w:rsidRDefault="00FE5C6C" w:rsidP="00771815">
            <w:pPr>
              <w:jc w:val="center"/>
              <w:rPr>
                <w:sz w:val="28"/>
                <w:szCs w:val="28"/>
              </w:rPr>
            </w:pPr>
            <w:r w:rsidRPr="00CC2DA4">
              <w:rPr>
                <w:sz w:val="28"/>
                <w:szCs w:val="28"/>
              </w:rPr>
              <w:t>11,8</w:t>
            </w:r>
          </w:p>
        </w:tc>
        <w:tc>
          <w:tcPr>
            <w:tcW w:w="1137" w:type="dxa"/>
            <w:tcBorders>
              <w:top w:val="single" w:sz="4" w:space="0" w:color="auto"/>
              <w:left w:val="single" w:sz="4" w:space="0" w:color="auto"/>
              <w:bottom w:val="single" w:sz="4" w:space="0" w:color="auto"/>
              <w:right w:val="single" w:sz="4" w:space="0" w:color="auto"/>
            </w:tcBorders>
          </w:tcPr>
          <w:p w:rsidR="00FE5C6C" w:rsidRPr="00CC2DA4" w:rsidRDefault="00FE5C6C" w:rsidP="00771815">
            <w:pPr>
              <w:jc w:val="center"/>
              <w:rPr>
                <w:sz w:val="28"/>
                <w:szCs w:val="28"/>
              </w:rPr>
            </w:pPr>
            <w:r w:rsidRPr="00CC2DA4">
              <w:rPr>
                <w:sz w:val="28"/>
                <w:szCs w:val="28"/>
              </w:rPr>
              <w:t>11,8</w:t>
            </w:r>
          </w:p>
        </w:tc>
        <w:tc>
          <w:tcPr>
            <w:tcW w:w="851" w:type="dxa"/>
            <w:tcBorders>
              <w:top w:val="single" w:sz="4" w:space="0" w:color="auto"/>
              <w:left w:val="single" w:sz="4" w:space="0" w:color="auto"/>
              <w:bottom w:val="single" w:sz="4" w:space="0" w:color="auto"/>
              <w:right w:val="single" w:sz="4" w:space="0" w:color="auto"/>
            </w:tcBorders>
          </w:tcPr>
          <w:p w:rsidR="00FE5C6C" w:rsidRPr="00CC2DA4" w:rsidRDefault="00FE5C6C" w:rsidP="00771815">
            <w:pPr>
              <w:jc w:val="center"/>
              <w:rPr>
                <w:sz w:val="28"/>
                <w:szCs w:val="28"/>
              </w:rPr>
            </w:pPr>
            <w:r w:rsidRPr="00CC2DA4">
              <w:rPr>
                <w:sz w:val="28"/>
                <w:szCs w:val="28"/>
              </w:rPr>
              <w:t>11,8</w:t>
            </w:r>
          </w:p>
        </w:tc>
        <w:tc>
          <w:tcPr>
            <w:tcW w:w="851" w:type="dxa"/>
            <w:tcBorders>
              <w:top w:val="single" w:sz="4" w:space="0" w:color="auto"/>
              <w:left w:val="single" w:sz="4" w:space="0" w:color="auto"/>
              <w:bottom w:val="single" w:sz="4" w:space="0" w:color="auto"/>
              <w:right w:val="single" w:sz="4" w:space="0" w:color="auto"/>
            </w:tcBorders>
          </w:tcPr>
          <w:p w:rsidR="00FE5C6C" w:rsidRPr="00CC2DA4" w:rsidRDefault="00FE5C6C" w:rsidP="00B1090D">
            <w:pPr>
              <w:jc w:val="center"/>
              <w:rPr>
                <w:sz w:val="28"/>
                <w:szCs w:val="28"/>
              </w:rPr>
            </w:pPr>
            <w:r w:rsidRPr="00CC2DA4">
              <w:rPr>
                <w:sz w:val="28"/>
                <w:szCs w:val="28"/>
              </w:rPr>
              <w:t>11,8</w:t>
            </w:r>
          </w:p>
        </w:tc>
      </w:tr>
      <w:tr w:rsidR="00FE5C6C" w:rsidRPr="00771815" w:rsidTr="005C5582">
        <w:trPr>
          <w:trHeight w:val="643"/>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rPr>
                <w:sz w:val="28"/>
                <w:szCs w:val="28"/>
              </w:rPr>
            </w:pPr>
            <w:r>
              <w:rPr>
                <w:sz w:val="28"/>
                <w:szCs w:val="28"/>
              </w:rPr>
              <w:t>3</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6E1CAD" w:rsidRDefault="00FE5C6C" w:rsidP="00151EFC">
            <w:pPr>
              <w:jc w:val="both"/>
              <w:rPr>
                <w:sz w:val="28"/>
                <w:szCs w:val="28"/>
              </w:rPr>
            </w:pPr>
            <w:r w:rsidRPr="006E1CAD">
              <w:rPr>
                <w:sz w:val="28"/>
                <w:szCs w:val="28"/>
              </w:rPr>
              <w:t>Доля детей-инвалидов дошкольного возраста, охваченных социальной поддержкой</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100</w:t>
            </w:r>
          </w:p>
        </w:tc>
      </w:tr>
      <w:tr w:rsidR="00FE5C6C" w:rsidRPr="00771815" w:rsidTr="005C5582">
        <w:trPr>
          <w:trHeight w:val="643"/>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rPr>
                <w:sz w:val="28"/>
                <w:szCs w:val="28"/>
              </w:rPr>
            </w:pPr>
            <w:r>
              <w:rPr>
                <w:sz w:val="28"/>
                <w:szCs w:val="28"/>
              </w:rPr>
              <w:t>4</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297D7F" w:rsidRDefault="00FE5C6C" w:rsidP="00151EFC">
            <w:pPr>
              <w:jc w:val="both"/>
              <w:rPr>
                <w:sz w:val="28"/>
                <w:szCs w:val="28"/>
              </w:rPr>
            </w:pPr>
            <w:r w:rsidRPr="00297D7F">
              <w:rPr>
                <w:noProof w:val="0"/>
                <w:sz w:val="28"/>
                <w:szCs w:val="28"/>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21,2</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25</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2</w:t>
            </w: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2</w:t>
            </w:r>
            <w:r>
              <w:rPr>
                <w:sz w:val="28"/>
                <w:szCs w:val="28"/>
              </w:rPr>
              <w:t>7</w:t>
            </w:r>
          </w:p>
        </w:tc>
      </w:tr>
      <w:tr w:rsidR="00FE5C6C" w:rsidRPr="00771815" w:rsidTr="005C5582">
        <w:trPr>
          <w:trHeight w:val="643"/>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rPr>
                <w:sz w:val="28"/>
                <w:szCs w:val="28"/>
              </w:rPr>
            </w:pPr>
            <w:r>
              <w:rPr>
                <w:sz w:val="28"/>
                <w:szCs w:val="28"/>
              </w:rPr>
              <w:t>5</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297D7F" w:rsidRDefault="00FE5C6C" w:rsidP="00151EFC">
            <w:pPr>
              <w:jc w:val="both"/>
              <w:rPr>
                <w:noProof w:val="0"/>
                <w:sz w:val="28"/>
                <w:szCs w:val="28"/>
              </w:rPr>
            </w:pPr>
            <w:r w:rsidRPr="00297D7F">
              <w:rPr>
                <w:noProof w:val="0"/>
                <w:sz w:val="28"/>
                <w:szCs w:val="28"/>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96,5</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100</w:t>
            </w:r>
          </w:p>
        </w:tc>
      </w:tr>
      <w:tr w:rsidR="00FE5C6C" w:rsidRPr="00771815" w:rsidTr="005C5582">
        <w:trPr>
          <w:trHeight w:val="643"/>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rPr>
                <w:sz w:val="28"/>
                <w:szCs w:val="28"/>
              </w:rPr>
            </w:pPr>
            <w:r>
              <w:rPr>
                <w:sz w:val="28"/>
                <w:szCs w:val="28"/>
              </w:rPr>
              <w:t>6</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297D7F" w:rsidRDefault="00FE5C6C" w:rsidP="00151EFC">
            <w:pPr>
              <w:jc w:val="both"/>
              <w:rPr>
                <w:sz w:val="28"/>
                <w:szCs w:val="28"/>
              </w:rPr>
            </w:pPr>
            <w:r w:rsidRPr="00297D7F">
              <w:rPr>
                <w:sz w:val="28"/>
                <w:szCs w:val="28"/>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100</w:t>
            </w:r>
          </w:p>
        </w:tc>
      </w:tr>
      <w:tr w:rsidR="00FE5C6C" w:rsidRPr="00771815" w:rsidTr="005C5582">
        <w:trPr>
          <w:trHeight w:val="643"/>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rPr>
                <w:sz w:val="28"/>
                <w:szCs w:val="28"/>
              </w:rPr>
            </w:pPr>
            <w:r>
              <w:rPr>
                <w:sz w:val="28"/>
                <w:szCs w:val="28"/>
              </w:rPr>
              <w:t>7</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297D7F" w:rsidRDefault="00FE5C6C" w:rsidP="00151EFC">
            <w:pPr>
              <w:jc w:val="both"/>
              <w:rPr>
                <w:sz w:val="28"/>
                <w:szCs w:val="28"/>
              </w:rPr>
            </w:pPr>
            <w:r w:rsidRPr="00297D7F">
              <w:rPr>
                <w:sz w:val="28"/>
                <w:szCs w:val="28"/>
              </w:rPr>
              <w:t>Доля общеобразовательных учреждений, в которых создана универсальная безбарьерная среда для инклюзивного образования детей-инвалидов в  общем  количестве общеобразовательных учреждений</w:t>
            </w:r>
            <w:r>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31,3</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31,3</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43,8</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56,3</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56,3</w:t>
            </w:r>
          </w:p>
        </w:tc>
      </w:tr>
      <w:tr w:rsidR="00FE5C6C" w:rsidRPr="00771815" w:rsidTr="005C5582">
        <w:trPr>
          <w:trHeight w:val="643"/>
        </w:trPr>
        <w:tc>
          <w:tcPr>
            <w:tcW w:w="568" w:type="dxa"/>
            <w:tcBorders>
              <w:top w:val="single" w:sz="4" w:space="0" w:color="auto"/>
              <w:left w:val="single" w:sz="4" w:space="0" w:color="auto"/>
              <w:bottom w:val="single" w:sz="4" w:space="0" w:color="auto"/>
              <w:right w:val="single" w:sz="4" w:space="0" w:color="auto"/>
            </w:tcBorders>
          </w:tcPr>
          <w:p w:rsidR="00FE5C6C" w:rsidRPr="00297D7F" w:rsidRDefault="00FE5C6C" w:rsidP="00151EFC">
            <w:pPr>
              <w:rPr>
                <w:sz w:val="28"/>
                <w:szCs w:val="28"/>
              </w:rPr>
            </w:pPr>
            <w:r>
              <w:rPr>
                <w:sz w:val="28"/>
                <w:szCs w:val="28"/>
              </w:rPr>
              <w:t>8</w:t>
            </w:r>
            <w:r w:rsidRPr="00297D7F">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297D7F" w:rsidRDefault="00FE5C6C" w:rsidP="00151EFC">
            <w:pPr>
              <w:jc w:val="both"/>
              <w:rPr>
                <w:sz w:val="28"/>
                <w:szCs w:val="28"/>
              </w:rPr>
            </w:pPr>
            <w:r w:rsidRPr="00297D7F">
              <w:rPr>
                <w:sz w:val="28"/>
                <w:szCs w:val="28"/>
              </w:rPr>
              <w:t>Удельный вес численности учителей  в возрасте до 35 лет  в общей численности учителей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E5C6C" w:rsidRPr="00297D7F" w:rsidRDefault="00FE5C6C" w:rsidP="00151EFC">
            <w:pPr>
              <w:jc w:val="center"/>
              <w:rPr>
                <w:sz w:val="28"/>
                <w:szCs w:val="28"/>
              </w:rPr>
            </w:pPr>
            <w:r w:rsidRPr="00297D7F">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97D7F" w:rsidRDefault="00FE5C6C" w:rsidP="00151EFC">
            <w:pPr>
              <w:jc w:val="center"/>
              <w:rPr>
                <w:sz w:val="28"/>
                <w:szCs w:val="28"/>
              </w:rPr>
            </w:pPr>
            <w:r w:rsidRPr="00297D7F">
              <w:rPr>
                <w:sz w:val="28"/>
                <w:szCs w:val="28"/>
              </w:rPr>
              <w:t>24,7</w:t>
            </w:r>
          </w:p>
        </w:tc>
        <w:tc>
          <w:tcPr>
            <w:tcW w:w="1131" w:type="dxa"/>
            <w:tcBorders>
              <w:top w:val="single" w:sz="4" w:space="0" w:color="auto"/>
              <w:left w:val="single" w:sz="4" w:space="0" w:color="auto"/>
              <w:bottom w:val="single" w:sz="4" w:space="0" w:color="auto"/>
              <w:right w:val="single" w:sz="4" w:space="0" w:color="auto"/>
            </w:tcBorders>
          </w:tcPr>
          <w:p w:rsidR="00FE5C6C" w:rsidRPr="00297D7F" w:rsidRDefault="00FE5C6C" w:rsidP="00151EFC">
            <w:pPr>
              <w:jc w:val="center"/>
              <w:rPr>
                <w:sz w:val="28"/>
                <w:szCs w:val="28"/>
              </w:rPr>
            </w:pPr>
            <w:r w:rsidRPr="00297D7F">
              <w:rPr>
                <w:sz w:val="28"/>
                <w:szCs w:val="28"/>
              </w:rPr>
              <w:t>18</w:t>
            </w:r>
          </w:p>
        </w:tc>
        <w:tc>
          <w:tcPr>
            <w:tcW w:w="1137" w:type="dxa"/>
            <w:tcBorders>
              <w:top w:val="single" w:sz="4" w:space="0" w:color="auto"/>
              <w:left w:val="single" w:sz="4" w:space="0" w:color="auto"/>
              <w:bottom w:val="single" w:sz="4" w:space="0" w:color="auto"/>
              <w:right w:val="single" w:sz="4" w:space="0" w:color="auto"/>
            </w:tcBorders>
          </w:tcPr>
          <w:p w:rsidR="00FE5C6C" w:rsidRPr="00297D7F" w:rsidRDefault="00FE5C6C" w:rsidP="00151EFC">
            <w:pPr>
              <w:jc w:val="center"/>
              <w:rPr>
                <w:sz w:val="28"/>
                <w:szCs w:val="28"/>
              </w:rPr>
            </w:pPr>
            <w:r w:rsidRPr="00297D7F">
              <w:rPr>
                <w:sz w:val="28"/>
                <w:szCs w:val="28"/>
              </w:rPr>
              <w:t>18</w:t>
            </w:r>
          </w:p>
        </w:tc>
        <w:tc>
          <w:tcPr>
            <w:tcW w:w="851" w:type="dxa"/>
            <w:tcBorders>
              <w:top w:val="single" w:sz="4" w:space="0" w:color="auto"/>
              <w:left w:val="single" w:sz="4" w:space="0" w:color="auto"/>
              <w:bottom w:val="single" w:sz="4" w:space="0" w:color="auto"/>
              <w:right w:val="single" w:sz="4" w:space="0" w:color="auto"/>
            </w:tcBorders>
          </w:tcPr>
          <w:p w:rsidR="00FE5C6C" w:rsidRPr="00297D7F" w:rsidRDefault="00FE5C6C" w:rsidP="00151EFC">
            <w:pPr>
              <w:jc w:val="center"/>
              <w:rPr>
                <w:sz w:val="28"/>
                <w:szCs w:val="28"/>
              </w:rPr>
            </w:pPr>
            <w:r w:rsidRPr="00297D7F">
              <w:rPr>
                <w:sz w:val="28"/>
                <w:szCs w:val="28"/>
              </w:rPr>
              <w:t>18</w:t>
            </w:r>
          </w:p>
        </w:tc>
        <w:tc>
          <w:tcPr>
            <w:tcW w:w="851" w:type="dxa"/>
            <w:tcBorders>
              <w:top w:val="single" w:sz="4" w:space="0" w:color="auto"/>
              <w:left w:val="single" w:sz="4" w:space="0" w:color="auto"/>
              <w:bottom w:val="single" w:sz="4" w:space="0" w:color="auto"/>
              <w:right w:val="single" w:sz="4" w:space="0" w:color="auto"/>
            </w:tcBorders>
          </w:tcPr>
          <w:p w:rsidR="00FE5C6C" w:rsidRPr="00297D7F" w:rsidRDefault="00FE5C6C" w:rsidP="00B1090D">
            <w:pPr>
              <w:jc w:val="center"/>
              <w:rPr>
                <w:sz w:val="28"/>
                <w:szCs w:val="28"/>
              </w:rPr>
            </w:pPr>
            <w:r w:rsidRPr="00297D7F">
              <w:rPr>
                <w:sz w:val="28"/>
                <w:szCs w:val="28"/>
              </w:rPr>
              <w:t>18</w:t>
            </w:r>
          </w:p>
        </w:tc>
      </w:tr>
      <w:tr w:rsidR="00FE5C6C" w:rsidRPr="00771815" w:rsidTr="005C5582">
        <w:trPr>
          <w:trHeight w:val="643"/>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rPr>
                <w:sz w:val="28"/>
                <w:szCs w:val="28"/>
              </w:rPr>
            </w:pPr>
            <w:r>
              <w:rPr>
                <w:sz w:val="28"/>
                <w:szCs w:val="28"/>
              </w:rPr>
              <w:t>9</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4C20C5" w:rsidRDefault="00FE5C6C" w:rsidP="004C20C5">
            <w:pPr>
              <w:jc w:val="both"/>
              <w:rPr>
                <w:sz w:val="28"/>
                <w:szCs w:val="28"/>
              </w:rPr>
            </w:pPr>
            <w:r w:rsidRPr="004C20C5">
              <w:rPr>
                <w:sz w:val="28"/>
                <w:szCs w:val="28"/>
              </w:rPr>
              <w:t>Удельный вес численности педагогических работников образовательных организаций дополнительного образования детей  в возрасте до 35 лет в общей  их  численности</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20,0</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22,0</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25,7</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25,7</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25,7</w:t>
            </w:r>
          </w:p>
        </w:tc>
      </w:tr>
      <w:tr w:rsidR="00FE5C6C" w:rsidRPr="00771815" w:rsidTr="005C5582">
        <w:trPr>
          <w:trHeight w:val="643"/>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4C20C5">
            <w:pPr>
              <w:rPr>
                <w:sz w:val="28"/>
                <w:szCs w:val="28"/>
              </w:rPr>
            </w:pPr>
            <w:r w:rsidRPr="00771815">
              <w:rPr>
                <w:sz w:val="28"/>
                <w:szCs w:val="28"/>
              </w:rPr>
              <w:t>1</w:t>
            </w:r>
            <w:r>
              <w:rPr>
                <w:sz w:val="28"/>
                <w:szCs w:val="28"/>
              </w:rPr>
              <w:t>0</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4C20C5" w:rsidRDefault="00FE5C6C" w:rsidP="00151EFC">
            <w:pPr>
              <w:jc w:val="both"/>
              <w:rPr>
                <w:sz w:val="28"/>
                <w:szCs w:val="28"/>
              </w:rPr>
            </w:pPr>
            <w:r w:rsidRPr="004C20C5">
              <w:rPr>
                <w:sz w:val="28"/>
                <w:szCs w:val="28"/>
              </w:rPr>
              <w:t>Отношение среднемесячной заработной платы  педагогических работников муниципальных дошкольных  образовательных организаций дошкольного  образования к средней заработной плате в общем образовании  во Владимирской области</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r>
              <w:rPr>
                <w:sz w:val="28"/>
                <w:szCs w:val="28"/>
              </w:rPr>
              <w:t>,5</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100</w:t>
            </w:r>
          </w:p>
        </w:tc>
      </w:tr>
      <w:tr w:rsidR="00FE5C6C" w:rsidRPr="00771815" w:rsidTr="005C5582">
        <w:trPr>
          <w:trHeight w:val="643"/>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8D216A">
            <w:pPr>
              <w:rPr>
                <w:sz w:val="28"/>
                <w:szCs w:val="28"/>
              </w:rPr>
            </w:pPr>
            <w:r w:rsidRPr="00771815">
              <w:rPr>
                <w:sz w:val="28"/>
                <w:szCs w:val="28"/>
              </w:rPr>
              <w:t>1</w:t>
            </w:r>
            <w:r>
              <w:rPr>
                <w:sz w:val="28"/>
                <w:szCs w:val="28"/>
              </w:rPr>
              <w:t>1</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8D216A" w:rsidRDefault="00FE5C6C" w:rsidP="00151EFC">
            <w:pPr>
              <w:jc w:val="both"/>
              <w:rPr>
                <w:sz w:val="28"/>
                <w:szCs w:val="28"/>
              </w:rPr>
            </w:pPr>
            <w:r w:rsidRPr="008D216A">
              <w:rPr>
                <w:sz w:val="28"/>
                <w:szCs w:val="28"/>
              </w:rPr>
              <w:t xml:space="preserve">Отношение среднемесячной заработной платы  педагогических работников  муниципальных образовательных организаций общего образования к среднемесячной начисленной заработной плате наемных работников в организациях, у индивидуальных предпринимателей и физических лиц во Владимирской области </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Pr>
                <w:sz w:val="28"/>
                <w:szCs w:val="28"/>
              </w:rPr>
              <w:t>109,5</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100</w:t>
            </w:r>
          </w:p>
        </w:tc>
      </w:tr>
      <w:tr w:rsidR="00FE5C6C" w:rsidRPr="00771815" w:rsidTr="005C5582">
        <w:trPr>
          <w:trHeight w:val="643"/>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8D216A">
            <w:pPr>
              <w:rPr>
                <w:sz w:val="28"/>
                <w:szCs w:val="28"/>
              </w:rPr>
            </w:pPr>
            <w:r w:rsidRPr="00771815">
              <w:rPr>
                <w:sz w:val="28"/>
                <w:szCs w:val="28"/>
              </w:rPr>
              <w:t>1</w:t>
            </w:r>
            <w:r>
              <w:rPr>
                <w:sz w:val="28"/>
                <w:szCs w:val="28"/>
              </w:rPr>
              <w:t>2</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8D216A" w:rsidRDefault="00FE5C6C" w:rsidP="00151EFC">
            <w:pPr>
              <w:jc w:val="both"/>
              <w:rPr>
                <w:sz w:val="28"/>
                <w:szCs w:val="28"/>
              </w:rPr>
            </w:pPr>
            <w:r w:rsidRPr="008D216A">
              <w:rPr>
                <w:sz w:val="28"/>
                <w:szCs w:val="28"/>
              </w:rPr>
              <w:t>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средней  заработной плате учителей во Владимирской области</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Pr>
                <w:sz w:val="28"/>
                <w:szCs w:val="28"/>
              </w:rPr>
              <w:t>101,6</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100</w:t>
            </w:r>
          </w:p>
        </w:tc>
      </w:tr>
      <w:tr w:rsidR="00FE5C6C" w:rsidRPr="00771815" w:rsidTr="005C5582">
        <w:trPr>
          <w:trHeight w:val="64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8D216A">
            <w:pPr>
              <w:rPr>
                <w:sz w:val="28"/>
                <w:szCs w:val="28"/>
              </w:rPr>
            </w:pPr>
            <w:r w:rsidRPr="002558AD">
              <w:rPr>
                <w:sz w:val="28"/>
                <w:szCs w:val="28"/>
              </w:rPr>
              <w:t>1</w:t>
            </w:r>
            <w:r>
              <w:rPr>
                <w:sz w:val="28"/>
                <w:szCs w:val="28"/>
              </w:rPr>
              <w:t>3</w:t>
            </w:r>
            <w:r w:rsidRPr="002558AD">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8D216A" w:rsidRDefault="00FE5C6C" w:rsidP="00151EFC">
            <w:pPr>
              <w:jc w:val="both"/>
              <w:rPr>
                <w:sz w:val="28"/>
                <w:szCs w:val="28"/>
              </w:rPr>
            </w:pPr>
            <w:r w:rsidRPr="008D216A">
              <w:rPr>
                <w:sz w:val="28"/>
                <w:szCs w:val="28"/>
              </w:rPr>
              <w:t xml:space="preserve">Охват детей в возрасте 5-18 лет  программами дополнительного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75</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75</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75</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75</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jc w:val="center"/>
              <w:rPr>
                <w:sz w:val="28"/>
                <w:szCs w:val="28"/>
              </w:rPr>
            </w:pPr>
            <w:r w:rsidRPr="002558AD">
              <w:rPr>
                <w:sz w:val="28"/>
                <w:szCs w:val="28"/>
              </w:rPr>
              <w:t>75</w:t>
            </w:r>
          </w:p>
        </w:tc>
      </w:tr>
      <w:tr w:rsidR="00FE5C6C" w:rsidRPr="00771815" w:rsidTr="005C5582">
        <w:trPr>
          <w:trHeight w:val="643"/>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rPr>
                <w:sz w:val="28"/>
                <w:szCs w:val="28"/>
              </w:rPr>
            </w:pPr>
            <w:r>
              <w:rPr>
                <w:sz w:val="28"/>
                <w:szCs w:val="28"/>
              </w:rPr>
              <w:t>14</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8D216A" w:rsidRDefault="00FE5C6C" w:rsidP="00151EFC">
            <w:pPr>
              <w:jc w:val="both"/>
              <w:rPr>
                <w:sz w:val="28"/>
                <w:szCs w:val="28"/>
              </w:rPr>
            </w:pPr>
            <w:r w:rsidRPr="008D216A">
              <w:rPr>
                <w:sz w:val="28"/>
                <w:szCs w:val="28"/>
              </w:rPr>
              <w:t>Доля детей с ограниченными возможностями здоровья, охваченных программами дополнительного образования, в том числе с использованием дистанционных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48,9</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50</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55</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61</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jc w:val="center"/>
              <w:rPr>
                <w:sz w:val="28"/>
                <w:szCs w:val="28"/>
              </w:rPr>
            </w:pPr>
            <w:r w:rsidRPr="002558AD">
              <w:rPr>
                <w:sz w:val="28"/>
                <w:szCs w:val="28"/>
              </w:rPr>
              <w:t>61</w:t>
            </w:r>
          </w:p>
        </w:tc>
      </w:tr>
      <w:tr w:rsidR="00FE5C6C" w:rsidRPr="00771815" w:rsidTr="005C5582">
        <w:trPr>
          <w:trHeight w:val="64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8D216A">
            <w:pPr>
              <w:rPr>
                <w:sz w:val="28"/>
                <w:szCs w:val="28"/>
              </w:rPr>
            </w:pPr>
            <w:r>
              <w:rPr>
                <w:sz w:val="28"/>
                <w:szCs w:val="28"/>
              </w:rPr>
              <w:t>15.</w:t>
            </w:r>
          </w:p>
        </w:tc>
        <w:tc>
          <w:tcPr>
            <w:tcW w:w="8505" w:type="dxa"/>
            <w:tcBorders>
              <w:top w:val="single" w:sz="4" w:space="0" w:color="auto"/>
              <w:left w:val="single" w:sz="4" w:space="0" w:color="auto"/>
              <w:bottom w:val="single" w:sz="4" w:space="0" w:color="auto"/>
              <w:right w:val="single" w:sz="4" w:space="0" w:color="auto"/>
            </w:tcBorders>
          </w:tcPr>
          <w:p w:rsidR="00FE5C6C" w:rsidRPr="006C32FA" w:rsidRDefault="00FE5C6C" w:rsidP="00151EFC">
            <w:pPr>
              <w:jc w:val="both"/>
              <w:rPr>
                <w:sz w:val="28"/>
                <w:szCs w:val="28"/>
              </w:rPr>
            </w:pPr>
            <w:r w:rsidRPr="006C32FA">
              <w:rPr>
                <w:sz w:val="28"/>
                <w:szCs w:val="28"/>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тыс.чел.</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4,2</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4,3</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jc w:val="center"/>
              <w:rPr>
                <w:sz w:val="28"/>
                <w:szCs w:val="28"/>
              </w:rPr>
            </w:pPr>
            <w:r w:rsidRPr="002558AD">
              <w:rPr>
                <w:sz w:val="28"/>
                <w:szCs w:val="28"/>
              </w:rPr>
              <w:t>5</w:t>
            </w:r>
          </w:p>
        </w:tc>
      </w:tr>
      <w:tr w:rsidR="00FE5C6C" w:rsidRPr="00771815" w:rsidTr="005C5582">
        <w:trPr>
          <w:trHeight w:val="64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8D216A">
            <w:pPr>
              <w:rPr>
                <w:sz w:val="28"/>
                <w:szCs w:val="28"/>
              </w:rPr>
            </w:pPr>
            <w:r>
              <w:rPr>
                <w:sz w:val="28"/>
                <w:szCs w:val="28"/>
              </w:rPr>
              <w:t>16.</w:t>
            </w:r>
          </w:p>
        </w:tc>
        <w:tc>
          <w:tcPr>
            <w:tcW w:w="8505" w:type="dxa"/>
            <w:tcBorders>
              <w:top w:val="single" w:sz="4" w:space="0" w:color="auto"/>
              <w:left w:val="single" w:sz="4" w:space="0" w:color="auto"/>
              <w:bottom w:val="single" w:sz="4" w:space="0" w:color="auto"/>
              <w:right w:val="single" w:sz="4" w:space="0" w:color="auto"/>
            </w:tcBorders>
          </w:tcPr>
          <w:p w:rsidR="00FE5C6C" w:rsidRPr="006C32FA" w:rsidRDefault="00FE5C6C" w:rsidP="00151EFC">
            <w:pPr>
              <w:jc w:val="both"/>
              <w:rPr>
                <w:sz w:val="28"/>
                <w:szCs w:val="28"/>
              </w:rPr>
            </w:pPr>
            <w:r w:rsidRPr="006C32FA">
              <w:rPr>
                <w:sz w:val="28"/>
                <w:szCs w:val="28"/>
              </w:rPr>
              <w:t>Число детей,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«Билет в будущее».</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чел.</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100</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jc w:val="center"/>
              <w:rPr>
                <w:sz w:val="28"/>
                <w:szCs w:val="28"/>
              </w:rPr>
            </w:pPr>
            <w:r w:rsidRPr="002558AD">
              <w:rPr>
                <w:sz w:val="28"/>
                <w:szCs w:val="28"/>
              </w:rPr>
              <w:t>-</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6E38E6">
            <w:pPr>
              <w:rPr>
                <w:sz w:val="28"/>
                <w:szCs w:val="28"/>
              </w:rPr>
            </w:pPr>
            <w:r w:rsidRPr="00771815">
              <w:rPr>
                <w:sz w:val="28"/>
                <w:szCs w:val="28"/>
              </w:rPr>
              <w:t>17.</w:t>
            </w:r>
          </w:p>
        </w:tc>
        <w:tc>
          <w:tcPr>
            <w:tcW w:w="8505" w:type="dxa"/>
            <w:tcBorders>
              <w:top w:val="single" w:sz="4" w:space="0" w:color="auto"/>
              <w:left w:val="single" w:sz="4" w:space="0" w:color="auto"/>
              <w:bottom w:val="single" w:sz="4" w:space="0" w:color="auto"/>
              <w:right w:val="single" w:sz="4" w:space="0" w:color="auto"/>
            </w:tcBorders>
          </w:tcPr>
          <w:p w:rsidR="00FE5C6C" w:rsidRPr="00F24DA2" w:rsidRDefault="00FE5C6C" w:rsidP="0087758C">
            <w:pPr>
              <w:jc w:val="both"/>
              <w:rPr>
                <w:sz w:val="28"/>
                <w:szCs w:val="28"/>
              </w:rPr>
            </w:pPr>
            <w:r w:rsidRPr="00F24DA2">
              <w:rPr>
                <w:sz w:val="28"/>
                <w:szCs w:val="28"/>
              </w:rPr>
              <w:t>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основного общего и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80,0</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80,0</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80,0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80,0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80,0</w:t>
            </w:r>
          </w:p>
        </w:tc>
      </w:tr>
      <w:tr w:rsidR="00FE5C6C" w:rsidRPr="00771815" w:rsidTr="005C5582">
        <w:trPr>
          <w:trHeight w:val="797"/>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6E38E6">
            <w:pPr>
              <w:rPr>
                <w:sz w:val="28"/>
                <w:szCs w:val="28"/>
              </w:rPr>
            </w:pPr>
            <w:r w:rsidRPr="00771815">
              <w:rPr>
                <w:sz w:val="28"/>
                <w:szCs w:val="28"/>
              </w:rPr>
              <w:t>18.</w:t>
            </w:r>
          </w:p>
        </w:tc>
        <w:tc>
          <w:tcPr>
            <w:tcW w:w="8505" w:type="dxa"/>
            <w:tcBorders>
              <w:top w:val="single" w:sz="4" w:space="0" w:color="auto"/>
              <w:left w:val="single" w:sz="4" w:space="0" w:color="auto"/>
              <w:bottom w:val="single" w:sz="4" w:space="0" w:color="auto"/>
              <w:right w:val="single" w:sz="4" w:space="0" w:color="auto"/>
            </w:tcBorders>
          </w:tcPr>
          <w:p w:rsidR="00FE5C6C" w:rsidRPr="00F24DA2" w:rsidRDefault="00FE5C6C" w:rsidP="00FB4FC9">
            <w:pPr>
              <w:jc w:val="both"/>
              <w:rPr>
                <w:sz w:val="28"/>
                <w:szCs w:val="28"/>
              </w:rPr>
            </w:pPr>
            <w:r w:rsidRPr="00F24DA2">
              <w:rPr>
                <w:sz w:val="28"/>
                <w:szCs w:val="28"/>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r>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Pr>
                <w:sz w:val="28"/>
                <w:szCs w:val="28"/>
              </w:rPr>
              <w:t>9</w:t>
            </w:r>
            <w:r w:rsidRPr="00771815">
              <w:rPr>
                <w:sz w:val="28"/>
                <w:szCs w:val="28"/>
              </w:rPr>
              <w:t>0</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90,0</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95,0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100</w:t>
            </w:r>
          </w:p>
        </w:tc>
      </w:tr>
      <w:tr w:rsidR="00FE5C6C" w:rsidRPr="00771815" w:rsidTr="005C5582">
        <w:trPr>
          <w:trHeight w:val="411"/>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FB3F00">
            <w:pPr>
              <w:rPr>
                <w:sz w:val="28"/>
                <w:szCs w:val="28"/>
              </w:rPr>
            </w:pPr>
            <w:r>
              <w:rPr>
                <w:sz w:val="28"/>
                <w:szCs w:val="28"/>
              </w:rPr>
              <w:t>19</w:t>
            </w:r>
            <w:r w:rsidRPr="00771815">
              <w:rPr>
                <w:sz w:val="28"/>
                <w:szCs w:val="28"/>
              </w:rPr>
              <w:t xml:space="preserve">. </w:t>
            </w:r>
          </w:p>
        </w:tc>
        <w:tc>
          <w:tcPr>
            <w:tcW w:w="8505" w:type="dxa"/>
            <w:tcBorders>
              <w:top w:val="single" w:sz="4" w:space="0" w:color="auto"/>
              <w:left w:val="single" w:sz="4" w:space="0" w:color="auto"/>
              <w:bottom w:val="single" w:sz="4" w:space="0" w:color="auto"/>
              <w:right w:val="single" w:sz="4" w:space="0" w:color="auto"/>
            </w:tcBorders>
          </w:tcPr>
          <w:p w:rsidR="00FE5C6C" w:rsidRPr="00F24DA2" w:rsidRDefault="00FE5C6C" w:rsidP="0087758C">
            <w:pPr>
              <w:jc w:val="both"/>
              <w:rPr>
                <w:sz w:val="28"/>
                <w:szCs w:val="28"/>
              </w:rPr>
            </w:pPr>
            <w:r w:rsidRPr="00F24DA2">
              <w:rPr>
                <w:sz w:val="28"/>
                <w:szCs w:val="28"/>
              </w:rPr>
              <w:t>Число обучающихся в расчете на одного педагогического работника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Pr>
                <w:sz w:val="28"/>
                <w:szCs w:val="28"/>
              </w:rPr>
              <w:t>е</w:t>
            </w:r>
            <w:r w:rsidRPr="00771815">
              <w:rPr>
                <w:sz w:val="28"/>
                <w:szCs w:val="28"/>
              </w:rPr>
              <w:t>д.</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17,4</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17,4</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17,4</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17,4</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17,4</w:t>
            </w:r>
          </w:p>
        </w:tc>
      </w:tr>
      <w:tr w:rsidR="00FE5C6C" w:rsidRPr="00771815" w:rsidTr="005C5582">
        <w:trPr>
          <w:trHeight w:val="411"/>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F24DA2">
            <w:pPr>
              <w:rPr>
                <w:sz w:val="28"/>
                <w:szCs w:val="28"/>
              </w:rPr>
            </w:pPr>
            <w:r>
              <w:rPr>
                <w:sz w:val="28"/>
                <w:szCs w:val="28"/>
              </w:rPr>
              <w:t>20</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F24DA2" w:rsidRDefault="00FE5C6C" w:rsidP="002831DB">
            <w:pPr>
              <w:jc w:val="both"/>
              <w:rPr>
                <w:sz w:val="28"/>
                <w:szCs w:val="28"/>
              </w:rPr>
            </w:pPr>
            <w:r w:rsidRPr="00F24DA2">
              <w:rPr>
                <w:sz w:val="28"/>
                <w:szCs w:val="28"/>
              </w:rPr>
              <w:t>Доля образовательных организаций, реализующих адаптированные образовательные программы, в которых созданы современные материально- технические условия в соответствии  с федеральным государственным образовательным стандартом общего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r>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Pr>
                <w:sz w:val="28"/>
                <w:szCs w:val="28"/>
              </w:rPr>
              <w:t>56</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54</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100</w:t>
            </w:r>
          </w:p>
        </w:tc>
      </w:tr>
      <w:tr w:rsidR="00FE5C6C" w:rsidRPr="00771815" w:rsidTr="005C5582">
        <w:trPr>
          <w:trHeight w:val="693"/>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F24DA2">
            <w:pPr>
              <w:rPr>
                <w:sz w:val="28"/>
                <w:szCs w:val="28"/>
              </w:rPr>
            </w:pPr>
            <w:r w:rsidRPr="00771815">
              <w:rPr>
                <w:sz w:val="28"/>
                <w:szCs w:val="28"/>
              </w:rPr>
              <w:t>2</w:t>
            </w:r>
            <w:r>
              <w:rPr>
                <w:sz w:val="28"/>
                <w:szCs w:val="28"/>
              </w:rPr>
              <w:t>1</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F24DA2" w:rsidRDefault="00FE5C6C" w:rsidP="00703AD2">
            <w:pPr>
              <w:jc w:val="both"/>
              <w:rPr>
                <w:sz w:val="28"/>
                <w:szCs w:val="28"/>
              </w:rPr>
            </w:pPr>
            <w:r w:rsidRPr="00F24DA2">
              <w:rPr>
                <w:sz w:val="28"/>
                <w:szCs w:val="28"/>
              </w:rPr>
              <w:t>Удельный вес  детей  школьного возраста, подлежащих отдыху в органиазациях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детей от 7 до 17 лет)</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48,0</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48,0</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48,0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48,0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48,0</w:t>
            </w:r>
          </w:p>
        </w:tc>
      </w:tr>
      <w:tr w:rsidR="00FE5C6C" w:rsidRPr="00771815" w:rsidTr="005C5582">
        <w:trPr>
          <w:trHeight w:val="693"/>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F24DA2">
            <w:pPr>
              <w:rPr>
                <w:sz w:val="28"/>
                <w:szCs w:val="28"/>
              </w:rPr>
            </w:pPr>
            <w:r w:rsidRPr="00771815">
              <w:rPr>
                <w:sz w:val="28"/>
                <w:szCs w:val="28"/>
              </w:rPr>
              <w:t>2</w:t>
            </w:r>
            <w:r>
              <w:rPr>
                <w:sz w:val="28"/>
                <w:szCs w:val="28"/>
              </w:rPr>
              <w:t>2</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F24DA2" w:rsidRDefault="00FE5C6C" w:rsidP="00703AD2">
            <w:pPr>
              <w:jc w:val="both"/>
              <w:rPr>
                <w:sz w:val="28"/>
                <w:szCs w:val="28"/>
              </w:rPr>
            </w:pPr>
            <w:r w:rsidRPr="00F24DA2">
              <w:rPr>
                <w:sz w:val="28"/>
                <w:szCs w:val="28"/>
              </w:rPr>
              <w:t>Удельный вес обучающихся в организациях по образовательным программам начального общего, основного общего,  среднего общего образования, подлежащих культурно-экскурсионному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 к общему числу обучающихся 1-11 классов в организациях по образовательным программам начального общего, основного общего,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30,0</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30,0</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30,0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Pr>
                <w:sz w:val="28"/>
                <w:szCs w:val="28"/>
              </w:rPr>
              <w:t>30,</w:t>
            </w:r>
            <w:r w:rsidRPr="00771815">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Pr>
                <w:sz w:val="28"/>
                <w:szCs w:val="28"/>
              </w:rPr>
              <w:t>30,</w:t>
            </w:r>
            <w:r w:rsidRPr="00771815">
              <w:rPr>
                <w:sz w:val="28"/>
                <w:szCs w:val="28"/>
              </w:rPr>
              <w:t>0</w:t>
            </w:r>
          </w:p>
        </w:tc>
      </w:tr>
      <w:tr w:rsidR="00FE5C6C" w:rsidRPr="00771815" w:rsidTr="005C5582">
        <w:trPr>
          <w:trHeight w:val="825"/>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87758C">
            <w:pPr>
              <w:jc w:val="both"/>
              <w:rPr>
                <w:sz w:val="28"/>
                <w:szCs w:val="28"/>
              </w:rPr>
            </w:pPr>
            <w:r w:rsidRPr="00771815">
              <w:rPr>
                <w:sz w:val="28"/>
                <w:szCs w:val="28"/>
              </w:rPr>
              <w:t>2</w:t>
            </w:r>
            <w:r>
              <w:rPr>
                <w:sz w:val="28"/>
                <w:szCs w:val="28"/>
              </w:rPr>
              <w:t>3</w:t>
            </w:r>
            <w:r w:rsidRPr="00771815">
              <w:rPr>
                <w:sz w:val="28"/>
                <w:szCs w:val="28"/>
              </w:rPr>
              <w:t>.</w:t>
            </w:r>
          </w:p>
          <w:p w:rsidR="00FE5C6C" w:rsidRPr="00771815" w:rsidRDefault="00FE5C6C" w:rsidP="0087758C">
            <w:pPr>
              <w:jc w:val="both"/>
              <w:rPr>
                <w:sz w:val="28"/>
                <w:szCs w:val="28"/>
              </w:rPr>
            </w:pPr>
          </w:p>
        </w:tc>
        <w:tc>
          <w:tcPr>
            <w:tcW w:w="8505" w:type="dxa"/>
            <w:tcBorders>
              <w:top w:val="single" w:sz="4" w:space="0" w:color="auto"/>
              <w:left w:val="single" w:sz="4" w:space="0" w:color="auto"/>
              <w:bottom w:val="single" w:sz="4" w:space="0" w:color="auto"/>
              <w:right w:val="single" w:sz="4" w:space="0" w:color="auto"/>
            </w:tcBorders>
          </w:tcPr>
          <w:p w:rsidR="00FE5C6C" w:rsidRPr="00F24DA2" w:rsidRDefault="00FE5C6C" w:rsidP="00C83508">
            <w:pPr>
              <w:jc w:val="both"/>
              <w:rPr>
                <w:sz w:val="28"/>
                <w:szCs w:val="28"/>
              </w:rPr>
            </w:pPr>
            <w:r w:rsidRPr="00F24DA2">
              <w:rPr>
                <w:sz w:val="28"/>
                <w:szCs w:val="28"/>
              </w:rPr>
              <w:t>Удельный вес  учащихся 1-4 классов,  обеспеченных горячим питанием, от общей численности обучающихся данной возрастной категории</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E81C27" w:rsidRDefault="00FE5C6C" w:rsidP="00BC611B">
            <w:pPr>
              <w:jc w:val="center"/>
              <w:rPr>
                <w:sz w:val="28"/>
                <w:szCs w:val="28"/>
              </w:rPr>
            </w:pPr>
            <w:r w:rsidRPr="00E81C27">
              <w:rPr>
                <w:sz w:val="28"/>
                <w:szCs w:val="28"/>
              </w:rPr>
              <w:t>89,</w:t>
            </w:r>
            <w:r>
              <w:rPr>
                <w:sz w:val="28"/>
                <w:szCs w:val="28"/>
              </w:rPr>
              <w:t>1</w:t>
            </w:r>
          </w:p>
        </w:tc>
        <w:tc>
          <w:tcPr>
            <w:tcW w:w="1131" w:type="dxa"/>
            <w:tcBorders>
              <w:top w:val="single" w:sz="4" w:space="0" w:color="auto"/>
              <w:left w:val="single" w:sz="4" w:space="0" w:color="auto"/>
              <w:bottom w:val="single" w:sz="4" w:space="0" w:color="auto"/>
              <w:right w:val="single" w:sz="4" w:space="0" w:color="auto"/>
            </w:tcBorders>
          </w:tcPr>
          <w:p w:rsidR="00FE5C6C" w:rsidRPr="00E81C27" w:rsidRDefault="00FE5C6C" w:rsidP="00352691">
            <w:pPr>
              <w:jc w:val="center"/>
              <w:rPr>
                <w:sz w:val="28"/>
                <w:szCs w:val="28"/>
              </w:rPr>
            </w:pPr>
            <w:r w:rsidRPr="00E81C27">
              <w:rPr>
                <w:sz w:val="28"/>
                <w:szCs w:val="28"/>
              </w:rPr>
              <w:t>89,5</w:t>
            </w:r>
          </w:p>
        </w:tc>
        <w:tc>
          <w:tcPr>
            <w:tcW w:w="1137" w:type="dxa"/>
            <w:tcBorders>
              <w:top w:val="single" w:sz="4" w:space="0" w:color="auto"/>
              <w:left w:val="single" w:sz="4" w:space="0" w:color="auto"/>
              <w:bottom w:val="single" w:sz="4" w:space="0" w:color="auto"/>
              <w:right w:val="single" w:sz="4" w:space="0" w:color="auto"/>
            </w:tcBorders>
          </w:tcPr>
          <w:p w:rsidR="00FE5C6C" w:rsidRPr="00E81C27" w:rsidRDefault="00FE5C6C" w:rsidP="00352691">
            <w:pPr>
              <w:jc w:val="center"/>
              <w:rPr>
                <w:sz w:val="28"/>
                <w:szCs w:val="28"/>
              </w:rPr>
            </w:pPr>
            <w:r w:rsidRPr="00E81C27">
              <w:rPr>
                <w:sz w:val="28"/>
                <w:szCs w:val="28"/>
              </w:rPr>
              <w:t>89,7</w:t>
            </w:r>
          </w:p>
        </w:tc>
        <w:tc>
          <w:tcPr>
            <w:tcW w:w="851" w:type="dxa"/>
            <w:tcBorders>
              <w:top w:val="single" w:sz="4" w:space="0" w:color="auto"/>
              <w:left w:val="single" w:sz="4" w:space="0" w:color="auto"/>
              <w:bottom w:val="single" w:sz="4" w:space="0" w:color="auto"/>
              <w:right w:val="single" w:sz="4" w:space="0" w:color="auto"/>
            </w:tcBorders>
          </w:tcPr>
          <w:p w:rsidR="00FE5C6C" w:rsidRPr="00E81C27" w:rsidRDefault="00FE5C6C" w:rsidP="00352691">
            <w:pPr>
              <w:jc w:val="center"/>
              <w:rPr>
                <w:sz w:val="28"/>
                <w:szCs w:val="28"/>
              </w:rPr>
            </w:pPr>
            <w:r w:rsidRPr="00E81C27">
              <w:rPr>
                <w:sz w:val="28"/>
                <w:szCs w:val="28"/>
              </w:rPr>
              <w:t>89,9</w:t>
            </w:r>
          </w:p>
        </w:tc>
        <w:tc>
          <w:tcPr>
            <w:tcW w:w="851" w:type="dxa"/>
            <w:tcBorders>
              <w:top w:val="single" w:sz="4" w:space="0" w:color="auto"/>
              <w:left w:val="single" w:sz="4" w:space="0" w:color="auto"/>
              <w:bottom w:val="single" w:sz="4" w:space="0" w:color="auto"/>
              <w:right w:val="single" w:sz="4" w:space="0" w:color="auto"/>
            </w:tcBorders>
          </w:tcPr>
          <w:p w:rsidR="00FE5C6C" w:rsidRPr="00E81C27" w:rsidRDefault="00FE5C6C" w:rsidP="00B1090D">
            <w:pPr>
              <w:jc w:val="center"/>
              <w:rPr>
                <w:sz w:val="28"/>
                <w:szCs w:val="28"/>
              </w:rPr>
            </w:pPr>
            <w:r w:rsidRPr="00E81C27">
              <w:rPr>
                <w:sz w:val="28"/>
                <w:szCs w:val="28"/>
              </w:rPr>
              <w:t>89,9</w:t>
            </w:r>
          </w:p>
        </w:tc>
      </w:tr>
      <w:tr w:rsidR="00FE5C6C" w:rsidRPr="00771815" w:rsidTr="005C5582">
        <w:trPr>
          <w:trHeight w:val="825"/>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F24DA2">
            <w:pPr>
              <w:rPr>
                <w:sz w:val="28"/>
                <w:szCs w:val="28"/>
              </w:rPr>
            </w:pPr>
            <w:r w:rsidRPr="00771815">
              <w:rPr>
                <w:sz w:val="28"/>
                <w:szCs w:val="28"/>
              </w:rPr>
              <w:t>2</w:t>
            </w:r>
            <w:r>
              <w:rPr>
                <w:sz w:val="28"/>
                <w:szCs w:val="28"/>
              </w:rPr>
              <w:t>4</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F24DA2" w:rsidRDefault="00FE5C6C" w:rsidP="003A3DB2">
            <w:pPr>
              <w:jc w:val="both"/>
              <w:rPr>
                <w:sz w:val="28"/>
                <w:szCs w:val="28"/>
              </w:rPr>
            </w:pPr>
            <w:r w:rsidRPr="00F24DA2">
              <w:rPr>
                <w:sz w:val="28"/>
                <w:szCs w:val="28"/>
              </w:rPr>
              <w:t>Доля общеобразовательных организаций, использующих дистанционные технологии, в общей численности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12,5</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12,5</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12,5</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12,5</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12,5</w:t>
            </w:r>
          </w:p>
        </w:tc>
      </w:tr>
      <w:tr w:rsidR="00FE5C6C" w:rsidRPr="00771815" w:rsidTr="005C5582">
        <w:trPr>
          <w:trHeight w:val="711"/>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F24DA2">
            <w:pPr>
              <w:rPr>
                <w:sz w:val="28"/>
                <w:szCs w:val="28"/>
              </w:rPr>
            </w:pPr>
            <w:r w:rsidRPr="00771815">
              <w:rPr>
                <w:sz w:val="28"/>
                <w:szCs w:val="28"/>
              </w:rPr>
              <w:t>2</w:t>
            </w:r>
            <w:r>
              <w:rPr>
                <w:sz w:val="28"/>
                <w:szCs w:val="28"/>
              </w:rPr>
              <w:t>5</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F24DA2" w:rsidRDefault="00FE5C6C" w:rsidP="0087758C">
            <w:pPr>
              <w:jc w:val="both"/>
              <w:rPr>
                <w:sz w:val="28"/>
                <w:szCs w:val="28"/>
              </w:rPr>
            </w:pPr>
            <w:r w:rsidRPr="00F24DA2">
              <w:rPr>
                <w:sz w:val="28"/>
                <w:szCs w:val="28"/>
              </w:rPr>
              <w:t>Удельный вес педагогических работников, прошедших повышение  квалификации, от общего числа педагогических работников округа</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36</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36</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36</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36</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36</w:t>
            </w:r>
          </w:p>
        </w:tc>
      </w:tr>
      <w:tr w:rsidR="00FE5C6C" w:rsidRPr="00771815" w:rsidTr="005C5582">
        <w:trPr>
          <w:trHeight w:val="711"/>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FB3F00">
            <w:pPr>
              <w:rPr>
                <w:sz w:val="28"/>
                <w:szCs w:val="28"/>
              </w:rPr>
            </w:pPr>
            <w:r>
              <w:rPr>
                <w:sz w:val="28"/>
                <w:szCs w:val="28"/>
              </w:rPr>
              <w:t>26</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F24DA2" w:rsidRDefault="00FE5C6C" w:rsidP="00F24DA2">
            <w:pPr>
              <w:jc w:val="both"/>
              <w:rPr>
                <w:sz w:val="28"/>
                <w:szCs w:val="28"/>
              </w:rPr>
            </w:pPr>
            <w:r w:rsidRPr="00F24DA2">
              <w:rPr>
                <w:sz w:val="28"/>
                <w:szCs w:val="28"/>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Pr>
                <w:sz w:val="28"/>
                <w:szCs w:val="28"/>
              </w:rPr>
              <w:t>41</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41</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43</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45</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45</w:t>
            </w:r>
          </w:p>
        </w:tc>
      </w:tr>
      <w:tr w:rsidR="00FE5C6C" w:rsidRPr="00771815" w:rsidTr="005C5582">
        <w:trPr>
          <w:trHeight w:val="711"/>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E6350B">
            <w:pPr>
              <w:rPr>
                <w:sz w:val="28"/>
                <w:szCs w:val="28"/>
              </w:rPr>
            </w:pPr>
            <w:r>
              <w:rPr>
                <w:sz w:val="28"/>
                <w:szCs w:val="28"/>
              </w:rPr>
              <w:t>27.</w:t>
            </w:r>
          </w:p>
        </w:tc>
        <w:tc>
          <w:tcPr>
            <w:tcW w:w="8505" w:type="dxa"/>
            <w:tcBorders>
              <w:top w:val="single" w:sz="4" w:space="0" w:color="auto"/>
              <w:left w:val="single" w:sz="4" w:space="0" w:color="auto"/>
              <w:bottom w:val="single" w:sz="4" w:space="0" w:color="auto"/>
              <w:right w:val="single" w:sz="4" w:space="0" w:color="auto"/>
            </w:tcBorders>
          </w:tcPr>
          <w:p w:rsidR="00FE5C6C" w:rsidRPr="00AE7D4C" w:rsidRDefault="00FE5C6C" w:rsidP="003A3DB2">
            <w:pPr>
              <w:jc w:val="both"/>
              <w:rPr>
                <w:sz w:val="28"/>
                <w:szCs w:val="28"/>
              </w:rPr>
            </w:pPr>
            <w:r w:rsidRPr="00AE7D4C">
              <w:rPr>
                <w:sz w:val="28"/>
                <w:szCs w:val="28"/>
              </w:rPr>
              <w:t>Доля работников муниципальных образовательных организаций, получивших компенсацию расходов на оплату жилых помещений, отопления и освещения, в общей численности работников муниципальных образовательных организаций, имеющих право на предоставление компенсации расходов на оплату жилых помещений, отопления и освещения</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Pr>
                <w:sz w:val="28"/>
                <w:szCs w:val="28"/>
              </w:rPr>
              <w:t>100</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100</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100</w:t>
            </w:r>
          </w:p>
        </w:tc>
      </w:tr>
      <w:tr w:rsidR="00FE5C6C" w:rsidRPr="00771815" w:rsidTr="005C5582">
        <w:trPr>
          <w:trHeight w:val="711"/>
        </w:trPr>
        <w:tc>
          <w:tcPr>
            <w:tcW w:w="568" w:type="dxa"/>
            <w:tcBorders>
              <w:top w:val="single" w:sz="4" w:space="0" w:color="auto"/>
              <w:left w:val="single" w:sz="4" w:space="0" w:color="auto"/>
              <w:bottom w:val="single" w:sz="4" w:space="0" w:color="auto"/>
              <w:right w:val="single" w:sz="4" w:space="0" w:color="auto"/>
            </w:tcBorders>
          </w:tcPr>
          <w:p w:rsidR="00FE5C6C" w:rsidRDefault="00FE5C6C" w:rsidP="00E6350B">
            <w:pPr>
              <w:rPr>
                <w:sz w:val="28"/>
                <w:szCs w:val="28"/>
              </w:rPr>
            </w:pPr>
            <w:r>
              <w:rPr>
                <w:sz w:val="28"/>
                <w:szCs w:val="28"/>
              </w:rPr>
              <w:t>28.</w:t>
            </w:r>
          </w:p>
        </w:tc>
        <w:tc>
          <w:tcPr>
            <w:tcW w:w="8505" w:type="dxa"/>
            <w:tcBorders>
              <w:top w:val="single" w:sz="4" w:space="0" w:color="auto"/>
              <w:left w:val="single" w:sz="4" w:space="0" w:color="auto"/>
              <w:bottom w:val="single" w:sz="4" w:space="0" w:color="auto"/>
              <w:right w:val="single" w:sz="4" w:space="0" w:color="auto"/>
            </w:tcBorders>
          </w:tcPr>
          <w:p w:rsidR="00FE5C6C" w:rsidRPr="00AE7D4C" w:rsidRDefault="00FE5C6C" w:rsidP="003A3DB2">
            <w:pPr>
              <w:jc w:val="both"/>
              <w:rPr>
                <w:sz w:val="28"/>
                <w:szCs w:val="28"/>
              </w:rPr>
            </w:pPr>
            <w:r>
              <w:rPr>
                <w:sz w:val="28"/>
                <w:szCs w:val="28"/>
              </w:rPr>
              <w:t>Количество кабинетов наркопрофилактики, созданных и оснащенных на базе муниципальных общеобразовательных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5C6C" w:rsidRDefault="00FE5C6C" w:rsidP="00151EFC">
            <w:pPr>
              <w:autoSpaceDE w:val="0"/>
              <w:autoSpaceDN w:val="0"/>
              <w:adjustRightInd w:val="0"/>
              <w:jc w:val="center"/>
              <w:rPr>
                <w:rFonts w:eastAsia="Calibri"/>
                <w:sz w:val="28"/>
                <w:szCs w:val="28"/>
              </w:rPr>
            </w:pPr>
            <w:r>
              <w:rPr>
                <w:rFonts w:eastAsia="Calibri"/>
                <w:sz w:val="28"/>
                <w:szCs w:val="2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5C6C" w:rsidRDefault="00FE5C6C" w:rsidP="00151EFC">
            <w:pPr>
              <w:autoSpaceDE w:val="0"/>
              <w:autoSpaceDN w:val="0"/>
              <w:adjustRightInd w:val="0"/>
              <w:jc w:val="center"/>
              <w:rPr>
                <w:rFonts w:eastAsia="Calibri"/>
                <w:sz w:val="28"/>
                <w:szCs w:val="28"/>
              </w:rPr>
            </w:pPr>
            <w:r>
              <w:rPr>
                <w:rFonts w:eastAsia="Calibri"/>
                <w:sz w:val="28"/>
                <w:szCs w:val="28"/>
              </w:rPr>
              <w:t>1</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FE5C6C" w:rsidRDefault="00FE5C6C" w:rsidP="00151EFC">
            <w:pPr>
              <w:autoSpaceDE w:val="0"/>
              <w:autoSpaceDN w:val="0"/>
              <w:adjustRightInd w:val="0"/>
              <w:jc w:val="center"/>
              <w:rPr>
                <w:rFonts w:eastAsia="Calibri"/>
                <w:sz w:val="28"/>
                <w:szCs w:val="28"/>
              </w:rPr>
            </w:pPr>
            <w:r>
              <w:rPr>
                <w:rFonts w:eastAsia="Calibri"/>
                <w:sz w:val="28"/>
                <w:szCs w:val="28"/>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E5C6C" w:rsidRDefault="00FE5C6C" w:rsidP="00151EFC">
            <w:pPr>
              <w:autoSpaceDE w:val="0"/>
              <w:autoSpaceDN w:val="0"/>
              <w:adjustRightInd w:val="0"/>
              <w:jc w:val="center"/>
              <w:rPr>
                <w:rFonts w:eastAsia="Calibri"/>
                <w:sz w:val="28"/>
                <w:szCs w:val="28"/>
              </w:rPr>
            </w:pPr>
            <w:r>
              <w:rPr>
                <w:rFonts w:eastAsia="Calibri"/>
                <w:sz w:val="28"/>
                <w:szCs w:val="28"/>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5C6C" w:rsidRDefault="00FE5C6C" w:rsidP="00151EFC">
            <w:pPr>
              <w:autoSpaceDE w:val="0"/>
              <w:autoSpaceDN w:val="0"/>
              <w:adjustRightInd w:val="0"/>
              <w:jc w:val="center"/>
              <w:rPr>
                <w:rFonts w:eastAsia="Calibri"/>
                <w:sz w:val="28"/>
                <w:szCs w:val="28"/>
              </w:rPr>
            </w:pPr>
            <w:r>
              <w:rPr>
                <w:rFonts w:eastAsia="Calibri"/>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FE5C6C" w:rsidRDefault="00FE5C6C" w:rsidP="00B1090D">
            <w:pPr>
              <w:autoSpaceDE w:val="0"/>
              <w:autoSpaceDN w:val="0"/>
              <w:adjustRightInd w:val="0"/>
              <w:jc w:val="center"/>
              <w:rPr>
                <w:rFonts w:eastAsia="Calibri"/>
                <w:sz w:val="28"/>
                <w:szCs w:val="28"/>
              </w:rPr>
            </w:pPr>
            <w:r>
              <w:rPr>
                <w:rFonts w:eastAsia="Calibri"/>
                <w:sz w:val="28"/>
                <w:szCs w:val="28"/>
              </w:rPr>
              <w:t>1</w:t>
            </w:r>
          </w:p>
        </w:tc>
      </w:tr>
      <w:tr w:rsidR="00FE5C6C" w:rsidRPr="00771815" w:rsidTr="005C5582">
        <w:trPr>
          <w:trHeight w:val="549"/>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FB3F00">
            <w:pPr>
              <w:rPr>
                <w:sz w:val="28"/>
                <w:szCs w:val="28"/>
              </w:rPr>
            </w:pPr>
            <w:r>
              <w:rPr>
                <w:sz w:val="28"/>
                <w:szCs w:val="28"/>
              </w:rPr>
              <w:t>29</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AE7D4C" w:rsidRDefault="00FE5C6C" w:rsidP="00105396">
            <w:pPr>
              <w:jc w:val="both"/>
              <w:rPr>
                <w:sz w:val="28"/>
                <w:szCs w:val="28"/>
              </w:rPr>
            </w:pPr>
            <w:r w:rsidRPr="00AE7D4C">
              <w:rPr>
                <w:sz w:val="28"/>
                <w:szCs w:val="28"/>
              </w:rPr>
              <w:t>Удельный вес детей и подростков, занимающихся  в отрядах ЮИД (к общему числу детей от 10 до 16 лет)</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E81C27" w:rsidRDefault="00FE5C6C" w:rsidP="00C251F4">
            <w:pPr>
              <w:jc w:val="center"/>
              <w:rPr>
                <w:sz w:val="28"/>
                <w:szCs w:val="28"/>
              </w:rPr>
            </w:pPr>
            <w:r w:rsidRPr="00E81C27">
              <w:rPr>
                <w:sz w:val="28"/>
                <w:szCs w:val="28"/>
              </w:rPr>
              <w:t>3,7</w:t>
            </w:r>
          </w:p>
        </w:tc>
        <w:tc>
          <w:tcPr>
            <w:tcW w:w="1131" w:type="dxa"/>
            <w:tcBorders>
              <w:top w:val="single" w:sz="4" w:space="0" w:color="auto"/>
              <w:left w:val="single" w:sz="4" w:space="0" w:color="auto"/>
              <w:bottom w:val="single" w:sz="4" w:space="0" w:color="auto"/>
              <w:right w:val="single" w:sz="4" w:space="0" w:color="auto"/>
            </w:tcBorders>
          </w:tcPr>
          <w:p w:rsidR="00FE5C6C" w:rsidRPr="00E81C27" w:rsidRDefault="00FE5C6C" w:rsidP="00C251F4">
            <w:pPr>
              <w:jc w:val="center"/>
              <w:rPr>
                <w:sz w:val="28"/>
                <w:szCs w:val="28"/>
              </w:rPr>
            </w:pPr>
            <w:r w:rsidRPr="00E81C27">
              <w:rPr>
                <w:sz w:val="28"/>
                <w:szCs w:val="28"/>
              </w:rPr>
              <w:t>3,7</w:t>
            </w:r>
          </w:p>
        </w:tc>
        <w:tc>
          <w:tcPr>
            <w:tcW w:w="1137" w:type="dxa"/>
            <w:tcBorders>
              <w:top w:val="single" w:sz="4" w:space="0" w:color="auto"/>
              <w:left w:val="single" w:sz="4" w:space="0" w:color="auto"/>
              <w:bottom w:val="single" w:sz="4" w:space="0" w:color="auto"/>
              <w:right w:val="single" w:sz="4" w:space="0" w:color="auto"/>
            </w:tcBorders>
          </w:tcPr>
          <w:p w:rsidR="00FE5C6C" w:rsidRPr="00E81C27" w:rsidRDefault="00FE5C6C" w:rsidP="00C251F4">
            <w:pPr>
              <w:jc w:val="center"/>
              <w:rPr>
                <w:sz w:val="28"/>
                <w:szCs w:val="28"/>
              </w:rPr>
            </w:pPr>
            <w:r w:rsidRPr="00E81C27">
              <w:rPr>
                <w:sz w:val="28"/>
                <w:szCs w:val="28"/>
              </w:rPr>
              <w:t>3,7</w:t>
            </w:r>
          </w:p>
        </w:tc>
        <w:tc>
          <w:tcPr>
            <w:tcW w:w="851" w:type="dxa"/>
            <w:tcBorders>
              <w:top w:val="single" w:sz="4" w:space="0" w:color="auto"/>
              <w:left w:val="single" w:sz="4" w:space="0" w:color="auto"/>
              <w:bottom w:val="single" w:sz="4" w:space="0" w:color="auto"/>
              <w:right w:val="single" w:sz="4" w:space="0" w:color="auto"/>
            </w:tcBorders>
          </w:tcPr>
          <w:p w:rsidR="00FE5C6C" w:rsidRPr="00E81C27" w:rsidRDefault="00FE5C6C" w:rsidP="00352691">
            <w:pPr>
              <w:jc w:val="center"/>
              <w:rPr>
                <w:sz w:val="28"/>
                <w:szCs w:val="28"/>
              </w:rPr>
            </w:pPr>
            <w:r w:rsidRPr="00E81C27">
              <w:rPr>
                <w:sz w:val="28"/>
                <w:szCs w:val="28"/>
              </w:rPr>
              <w:t>3,7</w:t>
            </w:r>
          </w:p>
        </w:tc>
        <w:tc>
          <w:tcPr>
            <w:tcW w:w="851" w:type="dxa"/>
            <w:tcBorders>
              <w:top w:val="single" w:sz="4" w:space="0" w:color="auto"/>
              <w:left w:val="single" w:sz="4" w:space="0" w:color="auto"/>
              <w:bottom w:val="single" w:sz="4" w:space="0" w:color="auto"/>
              <w:right w:val="single" w:sz="4" w:space="0" w:color="auto"/>
            </w:tcBorders>
          </w:tcPr>
          <w:p w:rsidR="00FE5C6C" w:rsidRPr="00E81C27" w:rsidRDefault="00FE5C6C" w:rsidP="00B1090D">
            <w:pPr>
              <w:jc w:val="center"/>
              <w:rPr>
                <w:sz w:val="28"/>
                <w:szCs w:val="28"/>
              </w:rPr>
            </w:pPr>
            <w:r w:rsidRPr="00E81C27">
              <w:rPr>
                <w:sz w:val="28"/>
                <w:szCs w:val="28"/>
              </w:rPr>
              <w:t>3,7</w:t>
            </w:r>
          </w:p>
        </w:tc>
      </w:tr>
      <w:tr w:rsidR="00FE5C6C" w:rsidRPr="00771815" w:rsidTr="005C5582">
        <w:trPr>
          <w:trHeight w:val="711"/>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AE7D4C">
            <w:pPr>
              <w:rPr>
                <w:sz w:val="28"/>
                <w:szCs w:val="28"/>
              </w:rPr>
            </w:pPr>
            <w:r w:rsidRPr="00771815">
              <w:rPr>
                <w:sz w:val="28"/>
                <w:szCs w:val="28"/>
              </w:rPr>
              <w:t>3</w:t>
            </w:r>
            <w:r>
              <w:rPr>
                <w:sz w:val="28"/>
                <w:szCs w:val="28"/>
              </w:rPr>
              <w:t>0</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AE7D4C" w:rsidRDefault="00FE5C6C" w:rsidP="003A3DB2">
            <w:pPr>
              <w:jc w:val="both"/>
              <w:rPr>
                <w:sz w:val="28"/>
                <w:szCs w:val="28"/>
              </w:rPr>
            </w:pPr>
            <w:r w:rsidRPr="00AE7D4C">
              <w:rPr>
                <w:sz w:val="28"/>
                <w:szCs w:val="28"/>
              </w:rPr>
              <w:t xml:space="preserve">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Pr>
                <w:sz w:val="28"/>
                <w:szCs w:val="28"/>
              </w:rPr>
              <w:t>100</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100</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100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AE7D4C">
            <w:pPr>
              <w:rPr>
                <w:sz w:val="28"/>
                <w:szCs w:val="28"/>
              </w:rPr>
            </w:pPr>
            <w:r w:rsidRPr="002558AD">
              <w:rPr>
                <w:sz w:val="28"/>
                <w:szCs w:val="28"/>
              </w:rPr>
              <w:t>3</w:t>
            </w:r>
            <w:r>
              <w:rPr>
                <w:sz w:val="28"/>
                <w:szCs w:val="28"/>
              </w:rPr>
              <w:t>1</w:t>
            </w:r>
            <w:r w:rsidRPr="002558AD">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AE7D4C" w:rsidRDefault="00FE5C6C" w:rsidP="00AF10A7">
            <w:pPr>
              <w:jc w:val="both"/>
              <w:rPr>
                <w:sz w:val="28"/>
                <w:szCs w:val="28"/>
              </w:rPr>
            </w:pPr>
            <w:r w:rsidRPr="00AE7D4C">
              <w:rPr>
                <w:sz w:val="28"/>
                <w:szCs w:val="28"/>
              </w:rPr>
              <w:t>Численность обучающихся, охваченных основными и дополнительными общеобразовательными программами цифрового, естественно – научного и гуманитарного профилей с нарастающим итогом.</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352691">
            <w:pPr>
              <w:ind w:hanging="108"/>
              <w:jc w:val="center"/>
              <w:rPr>
                <w:sz w:val="28"/>
                <w:szCs w:val="28"/>
              </w:rPr>
            </w:pPr>
            <w:r>
              <w:rPr>
                <w:sz w:val="28"/>
                <w:szCs w:val="28"/>
              </w:rPr>
              <w:t>т</w:t>
            </w:r>
            <w:r w:rsidRPr="002558AD">
              <w:rPr>
                <w:sz w:val="28"/>
                <w:szCs w:val="28"/>
              </w:rPr>
              <w:t>ыс.чел.</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352691">
            <w:pPr>
              <w:jc w:val="center"/>
              <w:rPr>
                <w:sz w:val="28"/>
                <w:szCs w:val="28"/>
              </w:rPr>
            </w:pPr>
            <w:r w:rsidRPr="002558AD">
              <w:rPr>
                <w:sz w:val="28"/>
                <w:szCs w:val="28"/>
              </w:rPr>
              <w:t>3,9</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352691">
            <w:pPr>
              <w:jc w:val="center"/>
              <w:rPr>
                <w:sz w:val="28"/>
                <w:szCs w:val="28"/>
              </w:rPr>
            </w:pPr>
            <w:r w:rsidRPr="002558AD">
              <w:rPr>
                <w:sz w:val="28"/>
                <w:szCs w:val="28"/>
              </w:rPr>
              <w:t>6,7</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352691">
            <w:pPr>
              <w:jc w:val="center"/>
              <w:rPr>
                <w:sz w:val="28"/>
                <w:szCs w:val="28"/>
              </w:rPr>
            </w:pPr>
            <w:r w:rsidRPr="002558AD">
              <w:rPr>
                <w:sz w:val="28"/>
                <w:szCs w:val="28"/>
              </w:rPr>
              <w:t>7,5</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352691">
            <w:pPr>
              <w:jc w:val="center"/>
              <w:rPr>
                <w:sz w:val="28"/>
                <w:szCs w:val="28"/>
              </w:rPr>
            </w:pPr>
            <w:r w:rsidRPr="002558AD">
              <w:rPr>
                <w:sz w:val="28"/>
                <w:szCs w:val="28"/>
              </w:rPr>
              <w:t>7,5</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jc w:val="center"/>
              <w:rPr>
                <w:sz w:val="28"/>
                <w:szCs w:val="28"/>
              </w:rPr>
            </w:pPr>
            <w:r w:rsidRPr="002558AD">
              <w:rPr>
                <w:sz w:val="28"/>
                <w:szCs w:val="28"/>
              </w:rPr>
              <w:t>7,5</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AE7D4C">
            <w:pPr>
              <w:rPr>
                <w:sz w:val="28"/>
                <w:szCs w:val="28"/>
              </w:rPr>
            </w:pPr>
            <w:r w:rsidRPr="002558AD">
              <w:rPr>
                <w:sz w:val="28"/>
                <w:szCs w:val="28"/>
              </w:rPr>
              <w:t>3</w:t>
            </w:r>
            <w:r>
              <w:rPr>
                <w:sz w:val="28"/>
                <w:szCs w:val="28"/>
              </w:rPr>
              <w:t>2</w:t>
            </w:r>
            <w:r w:rsidRPr="002558AD">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AE7D4C" w:rsidRDefault="00FE5C6C" w:rsidP="00AF10A7">
            <w:pPr>
              <w:jc w:val="both"/>
              <w:rPr>
                <w:sz w:val="28"/>
                <w:szCs w:val="28"/>
              </w:rPr>
            </w:pPr>
            <w:r w:rsidRPr="00AE7D4C">
              <w:rPr>
                <w:sz w:val="28"/>
                <w:szCs w:val="28"/>
              </w:rPr>
              <w:t>Доля обучающихся, вовлеченных в различные формы сопровождения и наставничества.</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3,7</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10</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20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35</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jc w:val="center"/>
              <w:rPr>
                <w:sz w:val="28"/>
                <w:szCs w:val="28"/>
              </w:rPr>
            </w:pPr>
            <w:r w:rsidRPr="002558AD">
              <w:rPr>
                <w:sz w:val="28"/>
                <w:szCs w:val="28"/>
              </w:rPr>
              <w:t>35</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AE7D4C">
            <w:pPr>
              <w:rPr>
                <w:sz w:val="28"/>
                <w:szCs w:val="28"/>
              </w:rPr>
            </w:pPr>
            <w:r w:rsidRPr="002558AD">
              <w:rPr>
                <w:sz w:val="28"/>
                <w:szCs w:val="28"/>
              </w:rPr>
              <w:t>3</w:t>
            </w:r>
            <w:r>
              <w:rPr>
                <w:sz w:val="28"/>
                <w:szCs w:val="28"/>
              </w:rPr>
              <w:t>3</w:t>
            </w:r>
            <w:r w:rsidRPr="002558AD">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AE7D4C" w:rsidRDefault="00FE5C6C" w:rsidP="00AF10A7">
            <w:pPr>
              <w:jc w:val="both"/>
              <w:rPr>
                <w:sz w:val="28"/>
                <w:szCs w:val="28"/>
              </w:rPr>
            </w:pPr>
            <w:r w:rsidRPr="00AE7D4C">
              <w:rPr>
                <w:sz w:val="28"/>
                <w:szCs w:val="28"/>
              </w:rPr>
              <w:t>Доля организаций, реализующих программы начального общего, основного общего и среднего общего образования, в сетевой форме.</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18,8</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18,8</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20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35</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jc w:val="center"/>
              <w:rPr>
                <w:sz w:val="28"/>
                <w:szCs w:val="28"/>
              </w:rPr>
            </w:pPr>
            <w:r w:rsidRPr="002558AD">
              <w:rPr>
                <w:sz w:val="28"/>
                <w:szCs w:val="28"/>
              </w:rPr>
              <w:t>35</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E6350B">
            <w:pPr>
              <w:rPr>
                <w:sz w:val="28"/>
                <w:szCs w:val="28"/>
              </w:rPr>
            </w:pPr>
            <w:r>
              <w:rPr>
                <w:sz w:val="28"/>
                <w:szCs w:val="28"/>
              </w:rPr>
              <w:t>34</w:t>
            </w:r>
            <w:r w:rsidRPr="002558AD">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AE7D4C" w:rsidRDefault="00FE5C6C" w:rsidP="00AF10A7">
            <w:pPr>
              <w:jc w:val="both"/>
              <w:rPr>
                <w:sz w:val="28"/>
                <w:szCs w:val="28"/>
              </w:rPr>
            </w:pPr>
            <w:r w:rsidRPr="00AE7D4C">
              <w:rPr>
                <w:sz w:val="28"/>
                <w:szCs w:val="28"/>
              </w:rPr>
              <w:t>Доля общеобразовательных организаций, в которых реализуются механизмы вовлечения общественно – деловых объединений и участие представителей работодателей в принятии решений по вопросам управления развитием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37,5</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37,5</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37,5</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37,5</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jc w:val="center"/>
              <w:rPr>
                <w:sz w:val="28"/>
                <w:szCs w:val="28"/>
              </w:rPr>
            </w:pPr>
            <w:r w:rsidRPr="002558AD">
              <w:rPr>
                <w:sz w:val="28"/>
                <w:szCs w:val="28"/>
              </w:rPr>
              <w:t>37,5</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Default="00FE5C6C" w:rsidP="00E6350B">
            <w:pPr>
              <w:rPr>
                <w:sz w:val="28"/>
                <w:szCs w:val="28"/>
              </w:rPr>
            </w:pPr>
            <w:r>
              <w:rPr>
                <w:sz w:val="28"/>
                <w:szCs w:val="28"/>
              </w:rPr>
              <w:t>35.</w:t>
            </w:r>
          </w:p>
        </w:tc>
        <w:tc>
          <w:tcPr>
            <w:tcW w:w="8505" w:type="dxa"/>
            <w:tcBorders>
              <w:top w:val="single" w:sz="4" w:space="0" w:color="auto"/>
              <w:left w:val="single" w:sz="4" w:space="0" w:color="auto"/>
              <w:bottom w:val="single" w:sz="4" w:space="0" w:color="auto"/>
              <w:right w:val="single" w:sz="4" w:space="0" w:color="auto"/>
            </w:tcBorders>
          </w:tcPr>
          <w:p w:rsidR="00FE5C6C" w:rsidRPr="007D5AF2" w:rsidRDefault="00FE5C6C" w:rsidP="00AF10A7">
            <w:pPr>
              <w:jc w:val="both"/>
              <w:rPr>
                <w:sz w:val="28"/>
                <w:szCs w:val="28"/>
              </w:rPr>
            </w:pPr>
            <w:r w:rsidRPr="007D5AF2">
              <w:rPr>
                <w:sz w:val="28"/>
                <w:szCs w:val="28"/>
              </w:rPr>
              <w:t>Численность обучающихся, имеющих возможность изучать предметную область «Технология» и другие предметные области на базе Центра цифрового, естественнонаучного и гуманитарного профилей, имеющего высокооснащенные ученико – места.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380</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400</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75068C">
            <w:pPr>
              <w:jc w:val="center"/>
              <w:rPr>
                <w:sz w:val="28"/>
                <w:szCs w:val="28"/>
              </w:rPr>
            </w:pPr>
            <w:r>
              <w:rPr>
                <w:sz w:val="28"/>
                <w:szCs w:val="28"/>
              </w:rPr>
              <w:t>430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450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B1090D">
            <w:pPr>
              <w:jc w:val="center"/>
              <w:rPr>
                <w:sz w:val="28"/>
                <w:szCs w:val="28"/>
              </w:rPr>
            </w:pPr>
            <w:r>
              <w:rPr>
                <w:sz w:val="28"/>
                <w:szCs w:val="28"/>
              </w:rPr>
              <w:t>450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Default="00FE5C6C" w:rsidP="00E6350B">
            <w:pPr>
              <w:rPr>
                <w:sz w:val="28"/>
                <w:szCs w:val="28"/>
              </w:rPr>
            </w:pPr>
            <w:r>
              <w:rPr>
                <w:sz w:val="28"/>
                <w:szCs w:val="28"/>
              </w:rPr>
              <w:t>36.</w:t>
            </w:r>
          </w:p>
        </w:tc>
        <w:tc>
          <w:tcPr>
            <w:tcW w:w="8505" w:type="dxa"/>
            <w:tcBorders>
              <w:top w:val="single" w:sz="4" w:space="0" w:color="auto"/>
              <w:left w:val="single" w:sz="4" w:space="0" w:color="auto"/>
              <w:bottom w:val="single" w:sz="4" w:space="0" w:color="auto"/>
              <w:right w:val="single" w:sz="4" w:space="0" w:color="auto"/>
            </w:tcBorders>
          </w:tcPr>
          <w:p w:rsidR="00FE5C6C" w:rsidRDefault="00FE5C6C" w:rsidP="00AF10A7">
            <w:pPr>
              <w:jc w:val="both"/>
              <w:rPr>
                <w:sz w:val="28"/>
                <w:szCs w:val="28"/>
              </w:rPr>
            </w:pPr>
            <w:r w:rsidRPr="007D5AF2">
              <w:rPr>
                <w:sz w:val="28"/>
                <w:szCs w:val="28"/>
              </w:rPr>
              <w:t>Численность детей, обучающихся по предметной области «ОБЖ» на базе Центра цифрового, естественнонаучного и гуманитарного профилей.</w:t>
            </w:r>
          </w:p>
          <w:p w:rsidR="00FE5C6C" w:rsidRPr="007D5AF2" w:rsidRDefault="00FE5C6C" w:rsidP="00AF10A7">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120</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120</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130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B1090D">
            <w:pPr>
              <w:jc w:val="center"/>
              <w:rPr>
                <w:sz w:val="28"/>
                <w:szCs w:val="28"/>
              </w:rPr>
            </w:pPr>
            <w:r>
              <w:rPr>
                <w:sz w:val="28"/>
                <w:szCs w:val="28"/>
              </w:rPr>
              <w:t>150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Default="00FE5C6C" w:rsidP="00E6350B">
            <w:pPr>
              <w:rPr>
                <w:sz w:val="28"/>
                <w:szCs w:val="28"/>
              </w:rPr>
            </w:pPr>
            <w:r>
              <w:rPr>
                <w:sz w:val="28"/>
                <w:szCs w:val="28"/>
              </w:rPr>
              <w:t>37.</w:t>
            </w:r>
          </w:p>
        </w:tc>
        <w:tc>
          <w:tcPr>
            <w:tcW w:w="8505" w:type="dxa"/>
            <w:tcBorders>
              <w:top w:val="single" w:sz="4" w:space="0" w:color="auto"/>
              <w:left w:val="single" w:sz="4" w:space="0" w:color="auto"/>
              <w:bottom w:val="single" w:sz="4" w:space="0" w:color="auto"/>
              <w:right w:val="single" w:sz="4" w:space="0" w:color="auto"/>
            </w:tcBorders>
          </w:tcPr>
          <w:p w:rsidR="00FE5C6C" w:rsidRPr="007D5AF2" w:rsidRDefault="00FE5C6C" w:rsidP="00AF10A7">
            <w:pPr>
              <w:jc w:val="both"/>
              <w:rPr>
                <w:sz w:val="28"/>
                <w:szCs w:val="28"/>
              </w:rPr>
            </w:pPr>
            <w:r w:rsidRPr="007D5AF2">
              <w:rPr>
                <w:sz w:val="28"/>
                <w:szCs w:val="28"/>
              </w:rPr>
              <w:t>Численность детей, обучающихся по предметной области «Информатика» на базе Центра цифрового, естественнонаучного и гуманитарного профилей.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75068C">
            <w:pPr>
              <w:jc w:val="center"/>
              <w:rPr>
                <w:sz w:val="28"/>
                <w:szCs w:val="28"/>
              </w:rPr>
            </w:pPr>
            <w:r>
              <w:rPr>
                <w:sz w:val="28"/>
                <w:szCs w:val="28"/>
              </w:rPr>
              <w:t>240</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151EFC">
            <w:pPr>
              <w:jc w:val="center"/>
              <w:rPr>
                <w:sz w:val="28"/>
                <w:szCs w:val="28"/>
              </w:rPr>
            </w:pPr>
            <w:r>
              <w:rPr>
                <w:sz w:val="28"/>
                <w:szCs w:val="28"/>
              </w:rPr>
              <w:t>250</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151EFC">
            <w:pPr>
              <w:jc w:val="center"/>
              <w:rPr>
                <w:sz w:val="28"/>
                <w:szCs w:val="28"/>
              </w:rPr>
            </w:pPr>
            <w:r>
              <w:rPr>
                <w:sz w:val="28"/>
                <w:szCs w:val="28"/>
              </w:rPr>
              <w:t>270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151EFC">
            <w:pPr>
              <w:jc w:val="center"/>
              <w:rPr>
                <w:sz w:val="28"/>
                <w:szCs w:val="28"/>
              </w:rPr>
            </w:pPr>
            <w:r>
              <w:rPr>
                <w:sz w:val="28"/>
                <w:szCs w:val="28"/>
              </w:rPr>
              <w:t>290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B1090D">
            <w:pPr>
              <w:jc w:val="center"/>
              <w:rPr>
                <w:sz w:val="28"/>
                <w:szCs w:val="28"/>
              </w:rPr>
            </w:pPr>
            <w:r>
              <w:rPr>
                <w:sz w:val="28"/>
                <w:szCs w:val="28"/>
              </w:rPr>
              <w:t>290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Default="00FE5C6C" w:rsidP="00E6350B">
            <w:pPr>
              <w:rPr>
                <w:sz w:val="28"/>
                <w:szCs w:val="28"/>
              </w:rPr>
            </w:pPr>
            <w:r>
              <w:rPr>
                <w:sz w:val="28"/>
                <w:szCs w:val="28"/>
              </w:rPr>
              <w:t>38.</w:t>
            </w:r>
          </w:p>
        </w:tc>
        <w:tc>
          <w:tcPr>
            <w:tcW w:w="8505" w:type="dxa"/>
            <w:tcBorders>
              <w:top w:val="single" w:sz="4" w:space="0" w:color="auto"/>
              <w:left w:val="single" w:sz="4" w:space="0" w:color="auto"/>
              <w:bottom w:val="single" w:sz="4" w:space="0" w:color="auto"/>
              <w:right w:val="single" w:sz="4" w:space="0" w:color="auto"/>
            </w:tcBorders>
          </w:tcPr>
          <w:p w:rsidR="00FE5C6C" w:rsidRPr="007D5AF2" w:rsidRDefault="00FE5C6C" w:rsidP="00AF10A7">
            <w:pPr>
              <w:jc w:val="both"/>
              <w:rPr>
                <w:sz w:val="28"/>
                <w:szCs w:val="28"/>
              </w:rPr>
            </w:pPr>
            <w:r w:rsidRPr="007D5AF2">
              <w:rPr>
                <w:sz w:val="28"/>
                <w:szCs w:val="28"/>
              </w:rPr>
              <w:t>Численность детей, занимающихся шахматами на постоянной основе на базе Центра цифрового, естественнонаучного и гуманитарного профилей.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100</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100</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75068C">
            <w:pPr>
              <w:jc w:val="center"/>
              <w:rPr>
                <w:sz w:val="28"/>
                <w:szCs w:val="28"/>
              </w:rPr>
            </w:pPr>
            <w:r>
              <w:rPr>
                <w:sz w:val="28"/>
                <w:szCs w:val="28"/>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75068C">
            <w:pPr>
              <w:jc w:val="center"/>
              <w:rPr>
                <w:sz w:val="28"/>
                <w:szCs w:val="28"/>
              </w:rPr>
            </w:pPr>
            <w:r>
              <w:rPr>
                <w:sz w:val="28"/>
                <w:szCs w:val="28"/>
              </w:rPr>
              <w:t>140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B1090D">
            <w:pPr>
              <w:jc w:val="center"/>
              <w:rPr>
                <w:sz w:val="28"/>
                <w:szCs w:val="28"/>
              </w:rPr>
            </w:pPr>
            <w:r>
              <w:rPr>
                <w:sz w:val="28"/>
                <w:szCs w:val="28"/>
              </w:rPr>
              <w:t>140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Default="00FE5C6C" w:rsidP="00E6350B">
            <w:pPr>
              <w:rPr>
                <w:sz w:val="28"/>
                <w:szCs w:val="28"/>
              </w:rPr>
            </w:pPr>
            <w:r>
              <w:rPr>
                <w:sz w:val="28"/>
                <w:szCs w:val="28"/>
              </w:rPr>
              <w:t>39.</w:t>
            </w:r>
          </w:p>
        </w:tc>
        <w:tc>
          <w:tcPr>
            <w:tcW w:w="8505" w:type="dxa"/>
            <w:tcBorders>
              <w:top w:val="single" w:sz="4" w:space="0" w:color="auto"/>
              <w:left w:val="single" w:sz="4" w:space="0" w:color="auto"/>
              <w:bottom w:val="single" w:sz="4" w:space="0" w:color="auto"/>
              <w:right w:val="single" w:sz="4" w:space="0" w:color="auto"/>
            </w:tcBorders>
          </w:tcPr>
          <w:p w:rsidR="00FE5C6C" w:rsidRPr="007D5AF2" w:rsidRDefault="00FE5C6C" w:rsidP="00AF10A7">
            <w:pPr>
              <w:jc w:val="both"/>
              <w:rPr>
                <w:sz w:val="28"/>
                <w:szCs w:val="28"/>
              </w:rPr>
            </w:pPr>
            <w:r w:rsidRPr="007D5AF2">
              <w:rPr>
                <w:sz w:val="28"/>
                <w:szCs w:val="28"/>
              </w:rPr>
              <w:t>Численность человек, ежемесячно использующих инфраструктуру Центра для дистанционного образования цифрового, естественнонаучного и гуманитарного профилей.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300</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350</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380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400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B1090D">
            <w:pPr>
              <w:jc w:val="center"/>
              <w:rPr>
                <w:sz w:val="28"/>
                <w:szCs w:val="28"/>
              </w:rPr>
            </w:pPr>
            <w:r>
              <w:rPr>
                <w:sz w:val="28"/>
                <w:szCs w:val="28"/>
              </w:rPr>
              <w:t>400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Default="00FE5C6C" w:rsidP="00E6350B">
            <w:pPr>
              <w:rPr>
                <w:sz w:val="28"/>
                <w:szCs w:val="28"/>
              </w:rPr>
            </w:pPr>
            <w:r>
              <w:rPr>
                <w:sz w:val="28"/>
                <w:szCs w:val="28"/>
              </w:rPr>
              <w:t>40.</w:t>
            </w:r>
          </w:p>
        </w:tc>
        <w:tc>
          <w:tcPr>
            <w:tcW w:w="8505" w:type="dxa"/>
            <w:tcBorders>
              <w:top w:val="single" w:sz="4" w:space="0" w:color="auto"/>
              <w:left w:val="single" w:sz="4" w:space="0" w:color="auto"/>
              <w:bottom w:val="single" w:sz="4" w:space="0" w:color="auto"/>
              <w:right w:val="single" w:sz="4" w:space="0" w:color="auto"/>
            </w:tcBorders>
          </w:tcPr>
          <w:p w:rsidR="00FE5C6C" w:rsidRPr="007D5AF2" w:rsidRDefault="00FE5C6C" w:rsidP="00AF10A7">
            <w:pPr>
              <w:jc w:val="both"/>
              <w:rPr>
                <w:sz w:val="28"/>
                <w:szCs w:val="28"/>
              </w:rPr>
            </w:pPr>
            <w:r w:rsidRPr="007D5AF2">
              <w:rPr>
                <w:sz w:val="28"/>
                <w:szCs w:val="28"/>
              </w:rPr>
              <w:t>Численность человек, ежемесячно вовлеченных в программу социально – культурных компетенций цифрового, естественнонаучного и гуманитарного профилей.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400</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75068C">
            <w:pPr>
              <w:jc w:val="center"/>
              <w:rPr>
                <w:sz w:val="28"/>
                <w:szCs w:val="28"/>
              </w:rPr>
            </w:pPr>
            <w:r>
              <w:rPr>
                <w:sz w:val="28"/>
                <w:szCs w:val="28"/>
              </w:rPr>
              <w:t>420</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450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450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B1090D">
            <w:pPr>
              <w:jc w:val="center"/>
              <w:rPr>
                <w:sz w:val="28"/>
                <w:szCs w:val="28"/>
              </w:rPr>
            </w:pPr>
            <w:r>
              <w:rPr>
                <w:sz w:val="28"/>
                <w:szCs w:val="28"/>
              </w:rPr>
              <w:t>450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rPr>
                <w:sz w:val="28"/>
                <w:szCs w:val="28"/>
              </w:rPr>
            </w:pPr>
            <w:r w:rsidRPr="002558AD">
              <w:rPr>
                <w:sz w:val="28"/>
                <w:szCs w:val="28"/>
              </w:rPr>
              <w:t>41.</w:t>
            </w:r>
          </w:p>
        </w:tc>
        <w:tc>
          <w:tcPr>
            <w:tcW w:w="8505" w:type="dxa"/>
            <w:tcBorders>
              <w:top w:val="single" w:sz="4" w:space="0" w:color="auto"/>
              <w:left w:val="single" w:sz="4" w:space="0" w:color="auto"/>
              <w:bottom w:val="single" w:sz="4" w:space="0" w:color="auto"/>
              <w:right w:val="single" w:sz="4" w:space="0" w:color="auto"/>
            </w:tcBorders>
          </w:tcPr>
          <w:p w:rsidR="00FE5C6C" w:rsidRPr="007D5AF2" w:rsidRDefault="00FE5C6C" w:rsidP="005364E4">
            <w:pPr>
              <w:autoSpaceDE w:val="0"/>
              <w:autoSpaceDN w:val="0"/>
              <w:adjustRightInd w:val="0"/>
              <w:jc w:val="both"/>
              <w:rPr>
                <w:rFonts w:eastAsia="Calibri"/>
                <w:sz w:val="28"/>
                <w:szCs w:val="28"/>
              </w:rPr>
            </w:pPr>
            <w:r w:rsidRPr="007D5AF2">
              <w:rPr>
                <w:rFonts w:eastAsia="Calibri"/>
                <w:sz w:val="28"/>
                <w:szCs w:val="28"/>
              </w:rPr>
              <w:t>Количество общеобразовательных организаций, в которых внедрена целевая модель цифровой образовательной среды</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autoSpaceDE w:val="0"/>
              <w:autoSpaceDN w:val="0"/>
              <w:adjustRightInd w:val="0"/>
              <w:jc w:val="center"/>
              <w:rPr>
                <w:rFonts w:eastAsia="Calibri"/>
                <w:sz w:val="28"/>
                <w:szCs w:val="28"/>
              </w:rPr>
            </w:pPr>
            <w:r w:rsidRPr="002558AD">
              <w:rPr>
                <w:rFonts w:eastAsia="Calibri"/>
                <w:sz w:val="28"/>
                <w:szCs w:val="28"/>
              </w:rPr>
              <w:t>ед.</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jc w:val="center"/>
              <w:rPr>
                <w:sz w:val="28"/>
                <w:szCs w:val="28"/>
              </w:rPr>
            </w:pPr>
            <w:r w:rsidRPr="002558AD">
              <w:rPr>
                <w:sz w:val="28"/>
                <w:szCs w:val="28"/>
              </w:rPr>
              <w:t>0</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pStyle w:val="ConsPlusNormal"/>
              <w:spacing w:line="276" w:lineRule="auto"/>
              <w:ind w:firstLine="0"/>
              <w:jc w:val="center"/>
              <w:rPr>
                <w:rFonts w:ascii="Times New Roman" w:hAnsi="Times New Roman" w:cs="Times New Roman"/>
                <w:sz w:val="28"/>
                <w:szCs w:val="28"/>
                <w:lang w:eastAsia="en-US"/>
              </w:rPr>
            </w:pPr>
            <w:r w:rsidRPr="002558AD">
              <w:rPr>
                <w:rFonts w:ascii="Times New Roman" w:hAnsi="Times New Roman" w:cs="Times New Roman"/>
                <w:sz w:val="28"/>
                <w:szCs w:val="28"/>
                <w:lang w:eastAsia="en-US"/>
              </w:rPr>
              <w:t>9</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Pr>
                <w:sz w:val="28"/>
                <w:szCs w:val="28"/>
              </w:rPr>
              <w:t>1</w:t>
            </w:r>
            <w:r w:rsidRPr="002558AD">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E81C27">
              <w:rPr>
                <w:sz w:val="28"/>
                <w:szCs w:val="28"/>
              </w:rPr>
              <w:t>16</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jc w:val="center"/>
              <w:rPr>
                <w:sz w:val="28"/>
                <w:szCs w:val="28"/>
              </w:rPr>
            </w:pPr>
            <w:r w:rsidRPr="00E81C27">
              <w:rPr>
                <w:sz w:val="28"/>
                <w:szCs w:val="28"/>
              </w:rPr>
              <w:t>16</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rPr>
                <w:sz w:val="28"/>
                <w:szCs w:val="28"/>
              </w:rPr>
            </w:pPr>
            <w:r w:rsidRPr="002558AD">
              <w:rPr>
                <w:sz w:val="28"/>
                <w:szCs w:val="28"/>
              </w:rPr>
              <w:t>42.</w:t>
            </w:r>
          </w:p>
        </w:tc>
        <w:tc>
          <w:tcPr>
            <w:tcW w:w="8505" w:type="dxa"/>
            <w:tcBorders>
              <w:top w:val="single" w:sz="4" w:space="0" w:color="auto"/>
              <w:left w:val="single" w:sz="4" w:space="0" w:color="auto"/>
              <w:bottom w:val="single" w:sz="4" w:space="0" w:color="auto"/>
              <w:right w:val="single" w:sz="4" w:space="0" w:color="auto"/>
            </w:tcBorders>
          </w:tcPr>
          <w:p w:rsidR="00FE5C6C" w:rsidRPr="000C25D1" w:rsidRDefault="00FE5C6C" w:rsidP="005364E4">
            <w:pPr>
              <w:tabs>
                <w:tab w:val="left" w:pos="8255"/>
              </w:tabs>
              <w:autoSpaceDE w:val="0"/>
              <w:autoSpaceDN w:val="0"/>
              <w:adjustRightInd w:val="0"/>
              <w:jc w:val="both"/>
              <w:rPr>
                <w:rFonts w:eastAsia="Calibri"/>
                <w:sz w:val="28"/>
                <w:szCs w:val="28"/>
              </w:rPr>
            </w:pPr>
            <w:r w:rsidRPr="000C25D1">
              <w:rPr>
                <w:rFonts w:eastAsia="Calibri"/>
                <w:sz w:val="28"/>
                <w:szCs w:val="28"/>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autoSpaceDE w:val="0"/>
              <w:autoSpaceDN w:val="0"/>
              <w:adjustRightInd w:val="0"/>
              <w:jc w:val="center"/>
              <w:rPr>
                <w:rFonts w:eastAsia="Calibri"/>
                <w:sz w:val="28"/>
                <w:szCs w:val="28"/>
              </w:rPr>
            </w:pPr>
            <w:r w:rsidRPr="002558AD">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autoSpaceDE w:val="0"/>
              <w:autoSpaceDN w:val="0"/>
              <w:adjustRightInd w:val="0"/>
              <w:jc w:val="center"/>
              <w:rPr>
                <w:rFonts w:eastAsia="Calibri"/>
                <w:sz w:val="28"/>
                <w:szCs w:val="28"/>
              </w:rPr>
            </w:pPr>
            <w:r w:rsidRPr="002558AD">
              <w:rPr>
                <w:rFonts w:eastAsia="Calibri"/>
                <w:sz w:val="28"/>
                <w:szCs w:val="28"/>
              </w:rPr>
              <w:t>5</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pStyle w:val="ConsPlusNormal"/>
              <w:spacing w:line="276" w:lineRule="auto"/>
              <w:ind w:firstLine="0"/>
              <w:jc w:val="center"/>
              <w:rPr>
                <w:rFonts w:ascii="Times New Roman" w:eastAsia="Calibri" w:hAnsi="Times New Roman" w:cs="Times New Roman"/>
                <w:sz w:val="28"/>
                <w:szCs w:val="28"/>
                <w:lang w:eastAsia="en-US"/>
              </w:rPr>
            </w:pPr>
            <w:r w:rsidRPr="002558AD">
              <w:rPr>
                <w:rFonts w:ascii="Times New Roman" w:eastAsia="Calibri" w:hAnsi="Times New Roman" w:cs="Times New Roman"/>
                <w:sz w:val="28"/>
                <w:szCs w:val="28"/>
                <w:lang w:eastAsia="en-US"/>
              </w:rPr>
              <w:t>15</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30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50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jc w:val="center"/>
              <w:rPr>
                <w:sz w:val="28"/>
                <w:szCs w:val="28"/>
              </w:rPr>
            </w:pPr>
            <w:r w:rsidRPr="002558AD">
              <w:rPr>
                <w:sz w:val="28"/>
                <w:szCs w:val="28"/>
              </w:rPr>
              <w:t>50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rPr>
                <w:sz w:val="28"/>
                <w:szCs w:val="28"/>
              </w:rPr>
            </w:pPr>
            <w:r w:rsidRPr="002558AD">
              <w:rPr>
                <w:sz w:val="28"/>
                <w:szCs w:val="28"/>
              </w:rPr>
              <w:t>43.</w:t>
            </w:r>
          </w:p>
        </w:tc>
        <w:tc>
          <w:tcPr>
            <w:tcW w:w="8505" w:type="dxa"/>
            <w:tcBorders>
              <w:top w:val="single" w:sz="4" w:space="0" w:color="auto"/>
              <w:left w:val="single" w:sz="4" w:space="0" w:color="auto"/>
              <w:bottom w:val="single" w:sz="4" w:space="0" w:color="auto"/>
              <w:right w:val="single" w:sz="4" w:space="0" w:color="auto"/>
            </w:tcBorders>
          </w:tcPr>
          <w:p w:rsidR="00FE5C6C" w:rsidRPr="000C25D1" w:rsidRDefault="00FE5C6C" w:rsidP="005364E4">
            <w:pPr>
              <w:tabs>
                <w:tab w:val="left" w:pos="8255"/>
              </w:tabs>
              <w:autoSpaceDE w:val="0"/>
              <w:autoSpaceDN w:val="0"/>
              <w:adjustRightInd w:val="0"/>
              <w:jc w:val="both"/>
              <w:rPr>
                <w:rFonts w:eastAsia="Calibri"/>
                <w:sz w:val="28"/>
                <w:szCs w:val="28"/>
              </w:rPr>
            </w:pPr>
            <w:r w:rsidRPr="000C25D1">
              <w:rPr>
                <w:rFonts w:eastAsia="Calibri"/>
                <w:sz w:val="28"/>
                <w:szCs w:val="28"/>
              </w:rPr>
              <w:t>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autoSpaceDE w:val="0"/>
              <w:autoSpaceDN w:val="0"/>
              <w:adjustRightInd w:val="0"/>
              <w:jc w:val="center"/>
              <w:rPr>
                <w:rFonts w:eastAsia="Calibri"/>
                <w:sz w:val="28"/>
                <w:szCs w:val="28"/>
              </w:rPr>
            </w:pPr>
            <w:r w:rsidRPr="002558AD">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autoSpaceDE w:val="0"/>
              <w:autoSpaceDN w:val="0"/>
              <w:adjustRightInd w:val="0"/>
              <w:jc w:val="center"/>
              <w:rPr>
                <w:rFonts w:eastAsia="Calibri"/>
                <w:sz w:val="28"/>
                <w:szCs w:val="28"/>
              </w:rPr>
            </w:pPr>
            <w:r w:rsidRPr="002558AD">
              <w:rPr>
                <w:rFonts w:eastAsia="Calibri"/>
                <w:sz w:val="28"/>
                <w:szCs w:val="28"/>
              </w:rPr>
              <w:t>10</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pStyle w:val="ConsPlusNormal"/>
              <w:spacing w:line="276" w:lineRule="auto"/>
              <w:ind w:firstLine="0"/>
              <w:jc w:val="center"/>
              <w:rPr>
                <w:rFonts w:ascii="Times New Roman" w:eastAsia="Calibri" w:hAnsi="Times New Roman" w:cs="Times New Roman"/>
                <w:sz w:val="28"/>
                <w:szCs w:val="28"/>
                <w:lang w:eastAsia="en-US"/>
              </w:rPr>
            </w:pPr>
            <w:r w:rsidRPr="002558AD">
              <w:rPr>
                <w:rFonts w:ascii="Times New Roman" w:eastAsia="Calibri" w:hAnsi="Times New Roman" w:cs="Times New Roman"/>
                <w:sz w:val="28"/>
                <w:szCs w:val="28"/>
                <w:lang w:eastAsia="en-US"/>
              </w:rPr>
              <w:t>15</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40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60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jc w:val="center"/>
              <w:rPr>
                <w:sz w:val="28"/>
                <w:szCs w:val="28"/>
              </w:rPr>
            </w:pPr>
            <w:r w:rsidRPr="002558AD">
              <w:rPr>
                <w:sz w:val="28"/>
                <w:szCs w:val="28"/>
              </w:rPr>
              <w:t>60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rPr>
                <w:sz w:val="28"/>
                <w:szCs w:val="28"/>
              </w:rPr>
            </w:pPr>
            <w:r w:rsidRPr="002558AD">
              <w:rPr>
                <w:sz w:val="28"/>
                <w:szCs w:val="28"/>
              </w:rPr>
              <w:t>44.</w:t>
            </w:r>
          </w:p>
        </w:tc>
        <w:tc>
          <w:tcPr>
            <w:tcW w:w="8505" w:type="dxa"/>
            <w:tcBorders>
              <w:top w:val="single" w:sz="4" w:space="0" w:color="auto"/>
              <w:left w:val="single" w:sz="4" w:space="0" w:color="auto"/>
              <w:bottom w:val="single" w:sz="4" w:space="0" w:color="auto"/>
              <w:right w:val="single" w:sz="4" w:space="0" w:color="auto"/>
            </w:tcBorders>
          </w:tcPr>
          <w:p w:rsidR="00FE5C6C" w:rsidRPr="006967CB" w:rsidRDefault="00FE5C6C" w:rsidP="005364E4">
            <w:pPr>
              <w:tabs>
                <w:tab w:val="left" w:pos="8255"/>
              </w:tabs>
              <w:autoSpaceDE w:val="0"/>
              <w:autoSpaceDN w:val="0"/>
              <w:adjustRightInd w:val="0"/>
              <w:jc w:val="both"/>
              <w:rPr>
                <w:rFonts w:eastAsia="Calibri"/>
                <w:sz w:val="28"/>
                <w:szCs w:val="28"/>
              </w:rPr>
            </w:pPr>
            <w:r w:rsidRPr="006967CB">
              <w:rPr>
                <w:rFonts w:eastAsia="Calibri"/>
                <w:sz w:val="28"/>
                <w:szCs w:val="28"/>
              </w:rPr>
              <w:t>Доля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autoSpaceDE w:val="0"/>
              <w:autoSpaceDN w:val="0"/>
              <w:adjustRightInd w:val="0"/>
              <w:jc w:val="center"/>
              <w:rPr>
                <w:rFonts w:eastAsia="Calibri"/>
                <w:sz w:val="28"/>
                <w:szCs w:val="28"/>
              </w:rPr>
            </w:pPr>
            <w:r w:rsidRPr="002558AD">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autoSpaceDE w:val="0"/>
              <w:autoSpaceDN w:val="0"/>
              <w:adjustRightInd w:val="0"/>
              <w:jc w:val="center"/>
              <w:rPr>
                <w:rFonts w:eastAsia="Calibri"/>
                <w:sz w:val="28"/>
                <w:szCs w:val="28"/>
              </w:rPr>
            </w:pPr>
            <w:r w:rsidRPr="002558AD">
              <w:rPr>
                <w:rFonts w:eastAsia="Calibri"/>
                <w:sz w:val="28"/>
                <w:szCs w:val="28"/>
              </w:rPr>
              <w:t>1</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pStyle w:val="ConsPlusNormal"/>
              <w:spacing w:line="276" w:lineRule="auto"/>
              <w:ind w:firstLine="31"/>
              <w:jc w:val="center"/>
              <w:rPr>
                <w:rFonts w:ascii="Times New Roman" w:eastAsia="Calibri" w:hAnsi="Times New Roman" w:cs="Times New Roman"/>
                <w:sz w:val="28"/>
                <w:szCs w:val="28"/>
                <w:lang w:eastAsia="en-US"/>
              </w:rPr>
            </w:pPr>
            <w:r w:rsidRPr="002558AD">
              <w:rPr>
                <w:rFonts w:ascii="Times New Roman" w:eastAsia="Calibri" w:hAnsi="Times New Roman" w:cs="Times New Roman"/>
                <w:sz w:val="28"/>
                <w:szCs w:val="28"/>
                <w:lang w:eastAsia="en-US"/>
              </w:rPr>
              <w:t>3</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10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jc w:val="center"/>
              <w:rPr>
                <w:sz w:val="28"/>
                <w:szCs w:val="28"/>
              </w:rPr>
            </w:pPr>
            <w:r w:rsidRPr="002558AD">
              <w:rPr>
                <w:sz w:val="28"/>
                <w:szCs w:val="28"/>
              </w:rPr>
              <w:t>10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rPr>
                <w:sz w:val="28"/>
                <w:szCs w:val="28"/>
              </w:rPr>
            </w:pPr>
            <w:r w:rsidRPr="002558AD">
              <w:rPr>
                <w:sz w:val="28"/>
                <w:szCs w:val="28"/>
              </w:rPr>
              <w:t>45.</w:t>
            </w:r>
          </w:p>
        </w:tc>
        <w:tc>
          <w:tcPr>
            <w:tcW w:w="8505" w:type="dxa"/>
            <w:tcBorders>
              <w:top w:val="single" w:sz="4" w:space="0" w:color="auto"/>
              <w:left w:val="single" w:sz="4" w:space="0" w:color="auto"/>
              <w:bottom w:val="single" w:sz="4" w:space="0" w:color="auto"/>
              <w:right w:val="single" w:sz="4" w:space="0" w:color="auto"/>
            </w:tcBorders>
          </w:tcPr>
          <w:p w:rsidR="00FE5C6C" w:rsidRPr="006967CB" w:rsidRDefault="00FE5C6C" w:rsidP="005364E4">
            <w:pPr>
              <w:tabs>
                <w:tab w:val="left" w:pos="8255"/>
              </w:tabs>
              <w:autoSpaceDE w:val="0"/>
              <w:autoSpaceDN w:val="0"/>
              <w:adjustRightInd w:val="0"/>
              <w:jc w:val="both"/>
              <w:rPr>
                <w:rFonts w:eastAsia="Calibri"/>
                <w:sz w:val="28"/>
                <w:szCs w:val="28"/>
              </w:rPr>
            </w:pPr>
            <w:r w:rsidRPr="006967CB">
              <w:rPr>
                <w:rFonts w:eastAsia="Calibri"/>
                <w:sz w:val="28"/>
                <w:szCs w:val="28"/>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w:t>
            </w:r>
          </w:p>
          <w:p w:rsidR="00FE5C6C" w:rsidRPr="006967CB" w:rsidRDefault="00FE5C6C" w:rsidP="005364E4">
            <w:pPr>
              <w:tabs>
                <w:tab w:val="left" w:pos="8255"/>
              </w:tabs>
              <w:autoSpaceDE w:val="0"/>
              <w:autoSpaceDN w:val="0"/>
              <w:adjustRightInd w:val="0"/>
              <w:jc w:val="both"/>
              <w:rPr>
                <w:rFonts w:eastAsia="Calibri"/>
                <w:sz w:val="28"/>
                <w:szCs w:val="28"/>
              </w:rPr>
            </w:pPr>
            <w:r w:rsidRPr="006967CB">
              <w:rPr>
                <w:rFonts w:eastAsia="Calibri"/>
                <w:sz w:val="28"/>
                <w:szCs w:val="28"/>
              </w:rPr>
              <w:t>Российской Федерации»), в общем числе педагогических работников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autoSpaceDE w:val="0"/>
              <w:autoSpaceDN w:val="0"/>
              <w:adjustRightInd w:val="0"/>
              <w:jc w:val="center"/>
              <w:rPr>
                <w:rFonts w:eastAsia="Calibri"/>
                <w:sz w:val="28"/>
                <w:szCs w:val="28"/>
              </w:rPr>
            </w:pPr>
            <w:r w:rsidRPr="002558AD">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autoSpaceDE w:val="0"/>
              <w:autoSpaceDN w:val="0"/>
              <w:adjustRightInd w:val="0"/>
              <w:jc w:val="center"/>
              <w:rPr>
                <w:rFonts w:eastAsia="Calibri"/>
                <w:sz w:val="28"/>
                <w:szCs w:val="28"/>
              </w:rPr>
            </w:pPr>
            <w:r w:rsidRPr="002558AD">
              <w:rPr>
                <w:rFonts w:eastAsia="Calibri"/>
                <w:sz w:val="28"/>
                <w:szCs w:val="28"/>
              </w:rPr>
              <w:t>3</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pStyle w:val="ConsPlusNormal"/>
              <w:spacing w:line="276" w:lineRule="auto"/>
              <w:ind w:firstLine="0"/>
              <w:jc w:val="center"/>
              <w:rPr>
                <w:rFonts w:ascii="Times New Roman" w:eastAsia="Calibri" w:hAnsi="Times New Roman" w:cs="Times New Roman"/>
                <w:sz w:val="28"/>
                <w:szCs w:val="28"/>
                <w:lang w:eastAsia="en-US"/>
              </w:rPr>
            </w:pPr>
            <w:r w:rsidRPr="002558AD">
              <w:rPr>
                <w:rFonts w:ascii="Times New Roman" w:eastAsia="Calibri" w:hAnsi="Times New Roman" w:cs="Times New Roman"/>
                <w:sz w:val="28"/>
                <w:szCs w:val="28"/>
                <w:lang w:eastAsia="en-US"/>
              </w:rPr>
              <w:t>5</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1</w:t>
            </w: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25</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jc w:val="center"/>
              <w:rPr>
                <w:sz w:val="28"/>
                <w:szCs w:val="28"/>
              </w:rPr>
            </w:pPr>
            <w:r w:rsidRPr="002558AD">
              <w:rPr>
                <w:sz w:val="28"/>
                <w:szCs w:val="28"/>
              </w:rPr>
              <w:t>25</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EF4FA3">
            <w:pPr>
              <w:rPr>
                <w:sz w:val="28"/>
                <w:szCs w:val="28"/>
              </w:rPr>
            </w:pPr>
            <w:r w:rsidRPr="002558AD">
              <w:rPr>
                <w:sz w:val="28"/>
                <w:szCs w:val="28"/>
              </w:rPr>
              <w:t>46.</w:t>
            </w:r>
          </w:p>
        </w:tc>
        <w:tc>
          <w:tcPr>
            <w:tcW w:w="8505" w:type="dxa"/>
            <w:tcBorders>
              <w:top w:val="single" w:sz="4" w:space="0" w:color="auto"/>
              <w:left w:val="single" w:sz="4" w:space="0" w:color="auto"/>
              <w:bottom w:val="single" w:sz="4" w:space="0" w:color="auto"/>
              <w:right w:val="single" w:sz="4" w:space="0" w:color="auto"/>
            </w:tcBorders>
          </w:tcPr>
          <w:p w:rsidR="00FE5C6C" w:rsidRPr="00813934" w:rsidRDefault="00FE5C6C" w:rsidP="00261AD4">
            <w:pPr>
              <w:autoSpaceDE w:val="0"/>
              <w:autoSpaceDN w:val="0"/>
              <w:adjustRightInd w:val="0"/>
              <w:jc w:val="both"/>
              <w:rPr>
                <w:rFonts w:eastAsia="Calibri"/>
                <w:sz w:val="28"/>
                <w:szCs w:val="28"/>
              </w:rPr>
            </w:pPr>
            <w:r w:rsidRPr="00813934">
              <w:rPr>
                <w:rFonts w:eastAsia="Calibri"/>
                <w:sz w:val="28"/>
                <w:szCs w:val="28"/>
              </w:rPr>
              <w:t>Доля образовательных организаций муниципального образования, разместивших в региональном банке эффективных педагогических практик представление опыта работы пилотных образовательных организаций (инновационных площадок) по внедрению в образовательную программу современных цифровых технологий</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22527" w:rsidRDefault="00FE5C6C" w:rsidP="00222527">
            <w:pPr>
              <w:autoSpaceDE w:val="0"/>
              <w:autoSpaceDN w:val="0"/>
              <w:adjustRightInd w:val="0"/>
              <w:jc w:val="center"/>
              <w:rPr>
                <w:rFonts w:eastAsia="Calibri"/>
                <w:sz w:val="28"/>
                <w:szCs w:val="28"/>
              </w:rPr>
            </w:pPr>
            <w:r w:rsidRPr="00222527">
              <w:rPr>
                <w:rFonts w:eastAsia="Calibri"/>
                <w:sz w:val="28"/>
                <w:szCs w:val="28"/>
              </w:rPr>
              <w:t>25</w:t>
            </w:r>
          </w:p>
        </w:tc>
        <w:tc>
          <w:tcPr>
            <w:tcW w:w="1131" w:type="dxa"/>
            <w:tcBorders>
              <w:top w:val="single" w:sz="4" w:space="0" w:color="auto"/>
              <w:left w:val="single" w:sz="4" w:space="0" w:color="auto"/>
              <w:bottom w:val="single" w:sz="4" w:space="0" w:color="auto"/>
              <w:right w:val="single" w:sz="4" w:space="0" w:color="auto"/>
            </w:tcBorders>
          </w:tcPr>
          <w:p w:rsidR="00FE5C6C" w:rsidRPr="00222527" w:rsidRDefault="00FE5C6C" w:rsidP="002A638F">
            <w:pPr>
              <w:autoSpaceDE w:val="0"/>
              <w:autoSpaceDN w:val="0"/>
              <w:adjustRightInd w:val="0"/>
              <w:jc w:val="center"/>
              <w:rPr>
                <w:rFonts w:eastAsia="Calibri"/>
                <w:sz w:val="28"/>
                <w:szCs w:val="28"/>
              </w:rPr>
            </w:pPr>
            <w:r w:rsidRPr="00222527">
              <w:rPr>
                <w:rFonts w:eastAsia="Calibri"/>
                <w:sz w:val="28"/>
                <w:szCs w:val="28"/>
              </w:rPr>
              <w:t>50</w:t>
            </w:r>
          </w:p>
        </w:tc>
        <w:tc>
          <w:tcPr>
            <w:tcW w:w="1137" w:type="dxa"/>
            <w:tcBorders>
              <w:top w:val="single" w:sz="4" w:space="0" w:color="auto"/>
              <w:left w:val="single" w:sz="4" w:space="0" w:color="auto"/>
              <w:bottom w:val="single" w:sz="4" w:space="0" w:color="auto"/>
              <w:right w:val="single" w:sz="4" w:space="0" w:color="auto"/>
            </w:tcBorders>
          </w:tcPr>
          <w:p w:rsidR="00FE5C6C" w:rsidRPr="00222527" w:rsidRDefault="00FE5C6C" w:rsidP="002A638F">
            <w:pPr>
              <w:autoSpaceDE w:val="0"/>
              <w:autoSpaceDN w:val="0"/>
              <w:adjustRightInd w:val="0"/>
              <w:jc w:val="center"/>
              <w:rPr>
                <w:rFonts w:eastAsia="Calibri"/>
                <w:sz w:val="28"/>
                <w:szCs w:val="28"/>
              </w:rPr>
            </w:pPr>
            <w:r w:rsidRPr="00222527">
              <w:rPr>
                <w:rFonts w:eastAsia="Calibri"/>
                <w:sz w:val="28"/>
                <w:szCs w:val="28"/>
              </w:rPr>
              <w:t>75</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autoSpaceDE w:val="0"/>
              <w:autoSpaceDN w:val="0"/>
              <w:adjustRightInd w:val="0"/>
              <w:jc w:val="center"/>
              <w:rPr>
                <w:rFonts w:eastAsia="Calibri"/>
                <w:sz w:val="28"/>
                <w:szCs w:val="28"/>
              </w:rPr>
            </w:pPr>
            <w:r w:rsidRPr="002558AD">
              <w:rPr>
                <w:rFonts w:eastAsia="Calibri"/>
                <w:sz w:val="28"/>
                <w:szCs w:val="28"/>
              </w:rPr>
              <w:t>100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EF4FA3">
            <w:pPr>
              <w:rPr>
                <w:sz w:val="28"/>
                <w:szCs w:val="28"/>
              </w:rPr>
            </w:pPr>
            <w:r w:rsidRPr="002558AD">
              <w:rPr>
                <w:sz w:val="28"/>
                <w:szCs w:val="28"/>
              </w:rPr>
              <w:t>47.</w:t>
            </w:r>
          </w:p>
        </w:tc>
        <w:tc>
          <w:tcPr>
            <w:tcW w:w="8505" w:type="dxa"/>
            <w:tcBorders>
              <w:top w:val="single" w:sz="4" w:space="0" w:color="auto"/>
              <w:left w:val="single" w:sz="4" w:space="0" w:color="auto"/>
              <w:bottom w:val="single" w:sz="4" w:space="0" w:color="auto"/>
              <w:right w:val="single" w:sz="4" w:space="0" w:color="auto"/>
            </w:tcBorders>
          </w:tcPr>
          <w:p w:rsidR="00FE5C6C" w:rsidRPr="00813934" w:rsidRDefault="00FE5C6C" w:rsidP="002A638F">
            <w:pPr>
              <w:autoSpaceDE w:val="0"/>
              <w:autoSpaceDN w:val="0"/>
              <w:adjustRightInd w:val="0"/>
              <w:jc w:val="both"/>
              <w:rPr>
                <w:rFonts w:eastAsia="Calibri"/>
                <w:sz w:val="28"/>
                <w:szCs w:val="28"/>
              </w:rPr>
            </w:pPr>
            <w:r w:rsidRPr="00813934">
              <w:rPr>
                <w:rFonts w:eastAsia="Calibri"/>
                <w:sz w:val="28"/>
                <w:szCs w:val="28"/>
              </w:rPr>
              <w:t>Доля организаций общего образования, применяющих ресурсы региональной системы электронного и дистанционного обучения в образовательном процессе</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15</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30</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50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70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autoSpaceDE w:val="0"/>
              <w:autoSpaceDN w:val="0"/>
              <w:adjustRightInd w:val="0"/>
              <w:jc w:val="center"/>
              <w:rPr>
                <w:rFonts w:eastAsia="Calibri"/>
                <w:sz w:val="28"/>
                <w:szCs w:val="28"/>
              </w:rPr>
            </w:pPr>
            <w:r w:rsidRPr="002558AD">
              <w:rPr>
                <w:rFonts w:eastAsia="Calibri"/>
                <w:sz w:val="28"/>
                <w:szCs w:val="28"/>
              </w:rPr>
              <w:t>70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EF4FA3">
            <w:pPr>
              <w:rPr>
                <w:sz w:val="28"/>
                <w:szCs w:val="28"/>
              </w:rPr>
            </w:pPr>
            <w:r w:rsidRPr="002558AD">
              <w:rPr>
                <w:sz w:val="28"/>
                <w:szCs w:val="28"/>
              </w:rPr>
              <w:t>48.</w:t>
            </w:r>
          </w:p>
        </w:tc>
        <w:tc>
          <w:tcPr>
            <w:tcW w:w="8505" w:type="dxa"/>
            <w:tcBorders>
              <w:top w:val="single" w:sz="4" w:space="0" w:color="auto"/>
              <w:left w:val="single" w:sz="4" w:space="0" w:color="auto"/>
              <w:bottom w:val="single" w:sz="4" w:space="0" w:color="auto"/>
              <w:right w:val="single" w:sz="4" w:space="0" w:color="auto"/>
            </w:tcBorders>
          </w:tcPr>
          <w:p w:rsidR="00FE5C6C" w:rsidRPr="00813934" w:rsidRDefault="00FE5C6C" w:rsidP="002A638F">
            <w:pPr>
              <w:autoSpaceDE w:val="0"/>
              <w:autoSpaceDN w:val="0"/>
              <w:adjustRightInd w:val="0"/>
              <w:jc w:val="both"/>
              <w:rPr>
                <w:rFonts w:eastAsia="Calibri"/>
                <w:sz w:val="28"/>
                <w:szCs w:val="28"/>
              </w:rPr>
            </w:pPr>
            <w:r w:rsidRPr="00813934">
              <w:rPr>
                <w:rFonts w:eastAsia="Calibri"/>
                <w:sz w:val="28"/>
                <w:szCs w:val="28"/>
              </w:rPr>
              <w:t>Доля образовательных организаций, которые обновили информационное наполнение и функциональные возможности открытых и общедоступных информационных ресурсов</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0376B2">
              <w:rPr>
                <w:rFonts w:eastAsia="Calibri"/>
                <w:sz w:val="28"/>
                <w:szCs w:val="28"/>
              </w:rPr>
              <w:t>20</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40</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70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autoSpaceDE w:val="0"/>
              <w:autoSpaceDN w:val="0"/>
              <w:adjustRightInd w:val="0"/>
              <w:jc w:val="center"/>
              <w:rPr>
                <w:rFonts w:eastAsia="Calibri"/>
                <w:sz w:val="28"/>
                <w:szCs w:val="28"/>
              </w:rPr>
            </w:pPr>
            <w:r w:rsidRPr="002558AD">
              <w:rPr>
                <w:rFonts w:eastAsia="Calibri"/>
                <w:sz w:val="28"/>
                <w:szCs w:val="28"/>
              </w:rPr>
              <w:t>100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EF4FA3">
            <w:pPr>
              <w:rPr>
                <w:sz w:val="28"/>
                <w:szCs w:val="28"/>
              </w:rPr>
            </w:pPr>
            <w:r w:rsidRPr="002558AD">
              <w:rPr>
                <w:sz w:val="28"/>
                <w:szCs w:val="28"/>
              </w:rPr>
              <w:t>49.</w:t>
            </w:r>
          </w:p>
        </w:tc>
        <w:tc>
          <w:tcPr>
            <w:tcW w:w="8505" w:type="dxa"/>
            <w:tcBorders>
              <w:top w:val="single" w:sz="4" w:space="0" w:color="auto"/>
              <w:left w:val="single" w:sz="4" w:space="0" w:color="auto"/>
              <w:bottom w:val="single" w:sz="4" w:space="0" w:color="auto"/>
              <w:right w:val="single" w:sz="4" w:space="0" w:color="auto"/>
            </w:tcBorders>
          </w:tcPr>
          <w:p w:rsidR="00FE5C6C" w:rsidRPr="00813934" w:rsidRDefault="00FE5C6C" w:rsidP="002A638F">
            <w:pPr>
              <w:autoSpaceDE w:val="0"/>
              <w:autoSpaceDN w:val="0"/>
              <w:adjustRightInd w:val="0"/>
              <w:jc w:val="both"/>
              <w:rPr>
                <w:rFonts w:eastAsia="Calibri"/>
                <w:sz w:val="28"/>
                <w:szCs w:val="28"/>
              </w:rPr>
            </w:pPr>
            <w:r w:rsidRPr="00813934">
              <w:rPr>
                <w:rFonts w:eastAsia="Calibri"/>
                <w:sz w:val="28"/>
                <w:szCs w:val="28"/>
              </w:rPr>
              <w:t>Количество детей, обучающихся в 25% общеобразовательных организациях, в основные общеобразовательные программы которых внедрены современные цифровые технологии</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чел.</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0</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850</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5922B5">
            <w:pPr>
              <w:autoSpaceDE w:val="0"/>
              <w:autoSpaceDN w:val="0"/>
              <w:adjustRightInd w:val="0"/>
              <w:ind w:hanging="108"/>
              <w:jc w:val="center"/>
              <w:rPr>
                <w:rFonts w:eastAsia="Calibri"/>
                <w:sz w:val="28"/>
                <w:szCs w:val="28"/>
              </w:rPr>
            </w:pPr>
            <w:r w:rsidRPr="002558AD">
              <w:rPr>
                <w:rFonts w:eastAsia="Calibri"/>
                <w:sz w:val="28"/>
                <w:szCs w:val="28"/>
              </w:rPr>
              <w:t>1040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5922B5">
            <w:pPr>
              <w:autoSpaceDE w:val="0"/>
              <w:autoSpaceDN w:val="0"/>
              <w:adjustRightInd w:val="0"/>
              <w:ind w:hanging="107"/>
              <w:jc w:val="center"/>
              <w:rPr>
                <w:rFonts w:eastAsia="Calibri"/>
                <w:sz w:val="28"/>
                <w:szCs w:val="28"/>
              </w:rPr>
            </w:pPr>
            <w:r w:rsidRPr="002558AD">
              <w:rPr>
                <w:rFonts w:eastAsia="Calibri"/>
                <w:sz w:val="28"/>
                <w:szCs w:val="28"/>
              </w:rPr>
              <w:t>1200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autoSpaceDE w:val="0"/>
              <w:autoSpaceDN w:val="0"/>
              <w:adjustRightInd w:val="0"/>
              <w:ind w:hanging="107"/>
              <w:jc w:val="center"/>
              <w:rPr>
                <w:rFonts w:eastAsia="Calibri"/>
                <w:sz w:val="28"/>
                <w:szCs w:val="28"/>
              </w:rPr>
            </w:pPr>
            <w:r w:rsidRPr="002558AD">
              <w:rPr>
                <w:rFonts w:eastAsia="Calibri"/>
                <w:sz w:val="28"/>
                <w:szCs w:val="28"/>
              </w:rPr>
              <w:t>1200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EF4FA3">
            <w:pPr>
              <w:rPr>
                <w:sz w:val="28"/>
                <w:szCs w:val="28"/>
              </w:rPr>
            </w:pPr>
            <w:r w:rsidRPr="002558AD">
              <w:rPr>
                <w:sz w:val="28"/>
                <w:szCs w:val="28"/>
              </w:rPr>
              <w:t>50.</w:t>
            </w:r>
          </w:p>
        </w:tc>
        <w:tc>
          <w:tcPr>
            <w:tcW w:w="8505" w:type="dxa"/>
            <w:tcBorders>
              <w:top w:val="single" w:sz="4" w:space="0" w:color="auto"/>
              <w:left w:val="single" w:sz="4" w:space="0" w:color="auto"/>
              <w:bottom w:val="single" w:sz="4" w:space="0" w:color="auto"/>
              <w:right w:val="single" w:sz="4" w:space="0" w:color="auto"/>
            </w:tcBorders>
          </w:tcPr>
          <w:p w:rsidR="00FE5C6C" w:rsidRPr="00813934" w:rsidRDefault="00FE5C6C" w:rsidP="00EE266D">
            <w:pPr>
              <w:autoSpaceDE w:val="0"/>
              <w:autoSpaceDN w:val="0"/>
              <w:adjustRightInd w:val="0"/>
              <w:jc w:val="both"/>
              <w:rPr>
                <w:rFonts w:eastAsia="Calibri"/>
                <w:sz w:val="28"/>
                <w:szCs w:val="28"/>
              </w:rPr>
            </w:pPr>
            <w:r w:rsidRPr="00813934">
              <w:rPr>
                <w:rFonts w:eastAsia="Calibri"/>
                <w:sz w:val="28"/>
                <w:szCs w:val="28"/>
              </w:rPr>
              <w:t>Доля образовательных организаций, расположенных на территории муниципального образования, которые  обеспечены Интернет-соединением со скоростью соединения не менее 100Мб/c – для образовательных организаций, расположенных в городах, 50 Мб/c – для  образовательных организаций, расположенных в сельской местности и в поселках городского типа, а также гарантированным интернет трафиком.</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19</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56</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autoSpaceDE w:val="0"/>
              <w:autoSpaceDN w:val="0"/>
              <w:adjustRightInd w:val="0"/>
              <w:jc w:val="center"/>
              <w:rPr>
                <w:rFonts w:eastAsia="Calibri"/>
                <w:sz w:val="28"/>
                <w:szCs w:val="28"/>
              </w:rPr>
            </w:pPr>
            <w:r w:rsidRPr="002558AD">
              <w:rPr>
                <w:rFonts w:eastAsia="Calibri"/>
                <w:sz w:val="28"/>
                <w:szCs w:val="28"/>
              </w:rPr>
              <w:t>100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Default="00FE5C6C" w:rsidP="00290497">
            <w:pPr>
              <w:rPr>
                <w:sz w:val="28"/>
                <w:szCs w:val="28"/>
              </w:rPr>
            </w:pPr>
            <w:r>
              <w:rPr>
                <w:sz w:val="28"/>
                <w:szCs w:val="28"/>
              </w:rPr>
              <w:t>51.</w:t>
            </w:r>
          </w:p>
        </w:tc>
        <w:tc>
          <w:tcPr>
            <w:tcW w:w="8505" w:type="dxa"/>
            <w:tcBorders>
              <w:top w:val="single" w:sz="4" w:space="0" w:color="auto"/>
              <w:left w:val="single" w:sz="4" w:space="0" w:color="auto"/>
              <w:bottom w:val="single" w:sz="4" w:space="0" w:color="auto"/>
              <w:right w:val="single" w:sz="4" w:space="0" w:color="auto"/>
            </w:tcBorders>
          </w:tcPr>
          <w:p w:rsidR="00FE5C6C" w:rsidRDefault="00FE5C6C" w:rsidP="00F07E08">
            <w:pPr>
              <w:autoSpaceDE w:val="0"/>
              <w:autoSpaceDN w:val="0"/>
              <w:adjustRightInd w:val="0"/>
              <w:jc w:val="both"/>
              <w:rPr>
                <w:rFonts w:eastAsia="Calibri"/>
                <w:sz w:val="28"/>
                <w:szCs w:val="28"/>
              </w:rPr>
            </w:pPr>
            <w:r w:rsidRPr="00290497">
              <w:rPr>
                <w:rFonts w:eastAsia="Calibri"/>
                <w:sz w:val="28"/>
                <w:szCs w:val="28"/>
              </w:rPr>
              <w:t>Количество муниципальных дошкольных образовательных организаций, в которых проведены мероприятия по подготовке к началу учебного года</w:t>
            </w:r>
            <w:r>
              <w:rPr>
                <w:rFonts w:eastAsia="Calibri"/>
                <w:sz w:val="28"/>
                <w:szCs w:val="28"/>
              </w:rPr>
              <w:t>.</w:t>
            </w:r>
          </w:p>
          <w:p w:rsidR="00FE5C6C" w:rsidRPr="00290497" w:rsidRDefault="00FE5C6C" w:rsidP="00F07E08">
            <w:pPr>
              <w:autoSpaceDE w:val="0"/>
              <w:autoSpaceDN w:val="0"/>
              <w:adjustRightInd w:val="0"/>
              <w:jc w:val="both"/>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5C6C" w:rsidRDefault="00FE5C6C" w:rsidP="002A638F">
            <w:pPr>
              <w:autoSpaceDE w:val="0"/>
              <w:autoSpaceDN w:val="0"/>
              <w:adjustRightInd w:val="0"/>
              <w:jc w:val="center"/>
              <w:rPr>
                <w:rFonts w:eastAsia="Calibri"/>
                <w:sz w:val="28"/>
                <w:szCs w:val="28"/>
              </w:rPr>
            </w:pPr>
            <w:r>
              <w:rPr>
                <w:rFonts w:eastAsia="Calibri"/>
                <w:sz w:val="28"/>
                <w:szCs w:val="28"/>
              </w:rPr>
              <w:t>ед</w:t>
            </w:r>
          </w:p>
        </w:tc>
        <w:tc>
          <w:tcPr>
            <w:tcW w:w="1134" w:type="dxa"/>
            <w:tcBorders>
              <w:top w:val="single" w:sz="4" w:space="0" w:color="auto"/>
              <w:left w:val="single" w:sz="4" w:space="0" w:color="auto"/>
              <w:bottom w:val="single" w:sz="4" w:space="0" w:color="auto"/>
              <w:right w:val="single" w:sz="4" w:space="0" w:color="auto"/>
            </w:tcBorders>
          </w:tcPr>
          <w:p w:rsidR="00FE5C6C" w:rsidRDefault="00FE5C6C" w:rsidP="002A638F">
            <w:pPr>
              <w:autoSpaceDE w:val="0"/>
              <w:autoSpaceDN w:val="0"/>
              <w:adjustRightInd w:val="0"/>
              <w:jc w:val="center"/>
              <w:rPr>
                <w:rFonts w:eastAsia="Calibri"/>
                <w:sz w:val="28"/>
                <w:szCs w:val="28"/>
              </w:rPr>
            </w:pPr>
            <w:r>
              <w:rPr>
                <w:rFonts w:eastAsia="Calibri"/>
                <w:sz w:val="28"/>
                <w:szCs w:val="28"/>
              </w:rPr>
              <w:t>-</w:t>
            </w:r>
          </w:p>
        </w:tc>
        <w:tc>
          <w:tcPr>
            <w:tcW w:w="1131" w:type="dxa"/>
            <w:tcBorders>
              <w:top w:val="single" w:sz="4" w:space="0" w:color="auto"/>
              <w:left w:val="single" w:sz="4" w:space="0" w:color="auto"/>
              <w:bottom w:val="single" w:sz="4" w:space="0" w:color="auto"/>
              <w:right w:val="single" w:sz="4" w:space="0" w:color="auto"/>
            </w:tcBorders>
          </w:tcPr>
          <w:p w:rsidR="00FE5C6C" w:rsidRDefault="00FE5C6C" w:rsidP="002A638F">
            <w:pPr>
              <w:autoSpaceDE w:val="0"/>
              <w:autoSpaceDN w:val="0"/>
              <w:adjustRightInd w:val="0"/>
              <w:jc w:val="center"/>
              <w:rPr>
                <w:rFonts w:eastAsia="Calibri"/>
                <w:sz w:val="28"/>
                <w:szCs w:val="28"/>
              </w:rPr>
            </w:pPr>
            <w:r>
              <w:rPr>
                <w:rFonts w:eastAsia="Calibri"/>
                <w:sz w:val="28"/>
                <w:szCs w:val="28"/>
              </w:rPr>
              <w:t>33</w:t>
            </w:r>
          </w:p>
        </w:tc>
        <w:tc>
          <w:tcPr>
            <w:tcW w:w="1137" w:type="dxa"/>
            <w:tcBorders>
              <w:top w:val="single" w:sz="4" w:space="0" w:color="auto"/>
              <w:left w:val="single" w:sz="4" w:space="0" w:color="auto"/>
              <w:bottom w:val="single" w:sz="4" w:space="0" w:color="auto"/>
              <w:right w:val="single" w:sz="4" w:space="0" w:color="auto"/>
            </w:tcBorders>
          </w:tcPr>
          <w:p w:rsidR="00FE5C6C" w:rsidRDefault="00FE5C6C" w:rsidP="002A638F">
            <w:pPr>
              <w:autoSpaceDE w:val="0"/>
              <w:autoSpaceDN w:val="0"/>
              <w:adjustRightInd w:val="0"/>
              <w:jc w:val="center"/>
              <w:rPr>
                <w:rFonts w:eastAsia="Calibri"/>
                <w:sz w:val="28"/>
                <w:szCs w:val="28"/>
              </w:rPr>
            </w:pPr>
            <w:r>
              <w:rPr>
                <w:rFonts w:eastAsia="Calibri"/>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E5C6C" w:rsidRDefault="00FE5C6C" w:rsidP="002A638F">
            <w:pPr>
              <w:autoSpaceDE w:val="0"/>
              <w:autoSpaceDN w:val="0"/>
              <w:adjustRightInd w:val="0"/>
              <w:jc w:val="center"/>
              <w:rPr>
                <w:rFonts w:eastAsia="Calibri"/>
                <w:sz w:val="28"/>
                <w:szCs w:val="28"/>
              </w:rPr>
            </w:pPr>
            <w:r>
              <w:rPr>
                <w:rFonts w:eastAsia="Calibri"/>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E5C6C" w:rsidRDefault="00FE5C6C" w:rsidP="00B1090D">
            <w:pPr>
              <w:autoSpaceDE w:val="0"/>
              <w:autoSpaceDN w:val="0"/>
              <w:adjustRightInd w:val="0"/>
              <w:jc w:val="center"/>
              <w:rPr>
                <w:rFonts w:eastAsia="Calibri"/>
                <w:sz w:val="28"/>
                <w:szCs w:val="28"/>
              </w:rPr>
            </w:pPr>
            <w:r>
              <w:rPr>
                <w:rFonts w:eastAsia="Calibri"/>
                <w:sz w:val="28"/>
                <w:szCs w:val="28"/>
              </w:rPr>
              <w:t>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Default="00FE5C6C" w:rsidP="00290497">
            <w:pPr>
              <w:rPr>
                <w:sz w:val="28"/>
                <w:szCs w:val="28"/>
              </w:rPr>
            </w:pPr>
            <w:r>
              <w:rPr>
                <w:sz w:val="28"/>
                <w:szCs w:val="28"/>
              </w:rPr>
              <w:t>52.</w:t>
            </w:r>
          </w:p>
        </w:tc>
        <w:tc>
          <w:tcPr>
            <w:tcW w:w="8505" w:type="dxa"/>
            <w:tcBorders>
              <w:top w:val="single" w:sz="4" w:space="0" w:color="auto"/>
              <w:left w:val="single" w:sz="4" w:space="0" w:color="auto"/>
              <w:bottom w:val="single" w:sz="4" w:space="0" w:color="auto"/>
              <w:right w:val="single" w:sz="4" w:space="0" w:color="auto"/>
            </w:tcBorders>
          </w:tcPr>
          <w:p w:rsidR="00FE5C6C" w:rsidRPr="00290497" w:rsidRDefault="00FE5C6C" w:rsidP="00F07E08">
            <w:pPr>
              <w:autoSpaceDE w:val="0"/>
              <w:autoSpaceDN w:val="0"/>
              <w:adjustRightInd w:val="0"/>
              <w:jc w:val="both"/>
              <w:rPr>
                <w:rFonts w:eastAsia="Calibri"/>
                <w:sz w:val="28"/>
                <w:szCs w:val="28"/>
              </w:rPr>
            </w:pPr>
            <w:r w:rsidRPr="00290497">
              <w:rPr>
                <w:rFonts w:eastAsia="Calibri"/>
                <w:sz w:val="28"/>
                <w:szCs w:val="28"/>
              </w:rPr>
              <w:t>Количество муниципальных общеобразовательных организаций, в которых проведены мероприятия по подготовке к началу учебного года</w:t>
            </w:r>
          </w:p>
        </w:tc>
        <w:tc>
          <w:tcPr>
            <w:tcW w:w="1134" w:type="dxa"/>
            <w:tcBorders>
              <w:top w:val="single" w:sz="4" w:space="0" w:color="auto"/>
              <w:left w:val="single" w:sz="4" w:space="0" w:color="auto"/>
              <w:bottom w:val="single" w:sz="4" w:space="0" w:color="auto"/>
              <w:right w:val="single" w:sz="4" w:space="0" w:color="auto"/>
            </w:tcBorders>
          </w:tcPr>
          <w:p w:rsidR="00FE5C6C" w:rsidRDefault="00FE5C6C" w:rsidP="002A638F">
            <w:pPr>
              <w:autoSpaceDE w:val="0"/>
              <w:autoSpaceDN w:val="0"/>
              <w:adjustRightInd w:val="0"/>
              <w:jc w:val="center"/>
              <w:rPr>
                <w:rFonts w:eastAsia="Calibri"/>
                <w:sz w:val="28"/>
                <w:szCs w:val="28"/>
              </w:rPr>
            </w:pPr>
            <w:r>
              <w:rPr>
                <w:rFonts w:eastAsia="Calibri"/>
                <w:sz w:val="28"/>
                <w:szCs w:val="28"/>
              </w:rPr>
              <w:t>ед</w:t>
            </w:r>
          </w:p>
        </w:tc>
        <w:tc>
          <w:tcPr>
            <w:tcW w:w="1134" w:type="dxa"/>
            <w:tcBorders>
              <w:top w:val="single" w:sz="4" w:space="0" w:color="auto"/>
              <w:left w:val="single" w:sz="4" w:space="0" w:color="auto"/>
              <w:bottom w:val="single" w:sz="4" w:space="0" w:color="auto"/>
              <w:right w:val="single" w:sz="4" w:space="0" w:color="auto"/>
            </w:tcBorders>
          </w:tcPr>
          <w:p w:rsidR="00FE5C6C" w:rsidRDefault="00FE5C6C" w:rsidP="002A638F">
            <w:pPr>
              <w:autoSpaceDE w:val="0"/>
              <w:autoSpaceDN w:val="0"/>
              <w:adjustRightInd w:val="0"/>
              <w:jc w:val="center"/>
              <w:rPr>
                <w:rFonts w:eastAsia="Calibri"/>
                <w:sz w:val="28"/>
                <w:szCs w:val="28"/>
              </w:rPr>
            </w:pPr>
            <w:r>
              <w:rPr>
                <w:rFonts w:eastAsia="Calibri"/>
                <w:sz w:val="28"/>
                <w:szCs w:val="28"/>
              </w:rPr>
              <w:t>-</w:t>
            </w:r>
          </w:p>
        </w:tc>
        <w:tc>
          <w:tcPr>
            <w:tcW w:w="1131" w:type="dxa"/>
            <w:tcBorders>
              <w:top w:val="single" w:sz="4" w:space="0" w:color="auto"/>
              <w:left w:val="single" w:sz="4" w:space="0" w:color="auto"/>
              <w:bottom w:val="single" w:sz="4" w:space="0" w:color="auto"/>
              <w:right w:val="single" w:sz="4" w:space="0" w:color="auto"/>
            </w:tcBorders>
          </w:tcPr>
          <w:p w:rsidR="00FE5C6C" w:rsidRDefault="00FE5C6C" w:rsidP="002A638F">
            <w:pPr>
              <w:autoSpaceDE w:val="0"/>
              <w:autoSpaceDN w:val="0"/>
              <w:adjustRightInd w:val="0"/>
              <w:jc w:val="center"/>
              <w:rPr>
                <w:rFonts w:eastAsia="Calibri"/>
                <w:sz w:val="28"/>
                <w:szCs w:val="28"/>
              </w:rPr>
            </w:pPr>
            <w:r>
              <w:rPr>
                <w:rFonts w:eastAsia="Calibri"/>
                <w:sz w:val="28"/>
                <w:szCs w:val="28"/>
              </w:rPr>
              <w:t>16</w:t>
            </w:r>
          </w:p>
        </w:tc>
        <w:tc>
          <w:tcPr>
            <w:tcW w:w="1137" w:type="dxa"/>
            <w:tcBorders>
              <w:top w:val="single" w:sz="4" w:space="0" w:color="auto"/>
              <w:left w:val="single" w:sz="4" w:space="0" w:color="auto"/>
              <w:bottom w:val="single" w:sz="4" w:space="0" w:color="auto"/>
              <w:right w:val="single" w:sz="4" w:space="0" w:color="auto"/>
            </w:tcBorders>
          </w:tcPr>
          <w:p w:rsidR="00FE5C6C" w:rsidRDefault="00FE5C6C" w:rsidP="002A638F">
            <w:pPr>
              <w:autoSpaceDE w:val="0"/>
              <w:autoSpaceDN w:val="0"/>
              <w:adjustRightInd w:val="0"/>
              <w:jc w:val="center"/>
              <w:rPr>
                <w:rFonts w:eastAsia="Calibri"/>
                <w:sz w:val="28"/>
                <w:szCs w:val="28"/>
              </w:rPr>
            </w:pPr>
            <w:r>
              <w:rPr>
                <w:rFonts w:eastAsia="Calibri"/>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E5C6C" w:rsidRDefault="00FE5C6C" w:rsidP="002A638F">
            <w:pPr>
              <w:autoSpaceDE w:val="0"/>
              <w:autoSpaceDN w:val="0"/>
              <w:adjustRightInd w:val="0"/>
              <w:jc w:val="center"/>
              <w:rPr>
                <w:rFonts w:eastAsia="Calibri"/>
                <w:sz w:val="28"/>
                <w:szCs w:val="28"/>
              </w:rPr>
            </w:pPr>
            <w:r>
              <w:rPr>
                <w:rFonts w:eastAsia="Calibri"/>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E5C6C" w:rsidRDefault="00FE5C6C" w:rsidP="00B1090D">
            <w:pPr>
              <w:autoSpaceDE w:val="0"/>
              <w:autoSpaceDN w:val="0"/>
              <w:adjustRightInd w:val="0"/>
              <w:jc w:val="center"/>
              <w:rPr>
                <w:rFonts w:eastAsia="Calibri"/>
                <w:sz w:val="28"/>
                <w:szCs w:val="28"/>
              </w:rPr>
            </w:pPr>
            <w:r>
              <w:rPr>
                <w:rFonts w:eastAsia="Calibri"/>
                <w:sz w:val="28"/>
                <w:szCs w:val="28"/>
              </w:rPr>
              <w:t>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Default="00FE5C6C" w:rsidP="00290497">
            <w:pPr>
              <w:rPr>
                <w:sz w:val="28"/>
                <w:szCs w:val="28"/>
              </w:rPr>
            </w:pPr>
            <w:r>
              <w:rPr>
                <w:sz w:val="28"/>
                <w:szCs w:val="28"/>
              </w:rPr>
              <w:t>53.</w:t>
            </w:r>
          </w:p>
        </w:tc>
        <w:tc>
          <w:tcPr>
            <w:tcW w:w="8505" w:type="dxa"/>
            <w:tcBorders>
              <w:top w:val="single" w:sz="4" w:space="0" w:color="auto"/>
              <w:left w:val="single" w:sz="4" w:space="0" w:color="auto"/>
              <w:bottom w:val="single" w:sz="4" w:space="0" w:color="auto"/>
              <w:right w:val="single" w:sz="4" w:space="0" w:color="auto"/>
            </w:tcBorders>
          </w:tcPr>
          <w:p w:rsidR="00FE5C6C" w:rsidRPr="00290497" w:rsidRDefault="00FE5C6C" w:rsidP="00F07E08">
            <w:pPr>
              <w:autoSpaceDE w:val="0"/>
              <w:autoSpaceDN w:val="0"/>
              <w:adjustRightInd w:val="0"/>
              <w:jc w:val="both"/>
              <w:rPr>
                <w:rFonts w:eastAsia="Calibri"/>
                <w:sz w:val="28"/>
                <w:szCs w:val="28"/>
              </w:rPr>
            </w:pPr>
            <w:r w:rsidRPr="00290497">
              <w:rPr>
                <w:rFonts w:eastAsia="Calibri"/>
                <w:sz w:val="28"/>
                <w:szCs w:val="28"/>
              </w:rPr>
              <w:t>Количество муниципальных оздоровительных лагерей, в которых проведены мероприятия по подготовке к летнему периоду</w:t>
            </w:r>
          </w:p>
        </w:tc>
        <w:tc>
          <w:tcPr>
            <w:tcW w:w="1134" w:type="dxa"/>
            <w:tcBorders>
              <w:top w:val="single" w:sz="4" w:space="0" w:color="auto"/>
              <w:left w:val="single" w:sz="4" w:space="0" w:color="auto"/>
              <w:bottom w:val="single" w:sz="4" w:space="0" w:color="auto"/>
              <w:right w:val="single" w:sz="4" w:space="0" w:color="auto"/>
            </w:tcBorders>
          </w:tcPr>
          <w:p w:rsidR="00FE5C6C" w:rsidRDefault="00FE5C6C" w:rsidP="002A638F">
            <w:pPr>
              <w:autoSpaceDE w:val="0"/>
              <w:autoSpaceDN w:val="0"/>
              <w:adjustRightInd w:val="0"/>
              <w:jc w:val="center"/>
              <w:rPr>
                <w:rFonts w:eastAsia="Calibri"/>
                <w:sz w:val="28"/>
                <w:szCs w:val="28"/>
              </w:rPr>
            </w:pPr>
            <w:r>
              <w:rPr>
                <w:rFonts w:eastAsia="Calibri"/>
                <w:sz w:val="28"/>
                <w:szCs w:val="28"/>
              </w:rPr>
              <w:t>ед</w:t>
            </w:r>
          </w:p>
        </w:tc>
        <w:tc>
          <w:tcPr>
            <w:tcW w:w="1134" w:type="dxa"/>
            <w:tcBorders>
              <w:top w:val="single" w:sz="4" w:space="0" w:color="auto"/>
              <w:left w:val="single" w:sz="4" w:space="0" w:color="auto"/>
              <w:bottom w:val="single" w:sz="4" w:space="0" w:color="auto"/>
              <w:right w:val="single" w:sz="4" w:space="0" w:color="auto"/>
            </w:tcBorders>
          </w:tcPr>
          <w:p w:rsidR="00FE5C6C" w:rsidRDefault="00FE5C6C" w:rsidP="002A638F">
            <w:pPr>
              <w:autoSpaceDE w:val="0"/>
              <w:autoSpaceDN w:val="0"/>
              <w:adjustRightInd w:val="0"/>
              <w:jc w:val="center"/>
              <w:rPr>
                <w:rFonts w:eastAsia="Calibri"/>
                <w:sz w:val="28"/>
                <w:szCs w:val="28"/>
              </w:rPr>
            </w:pPr>
            <w:r>
              <w:rPr>
                <w:rFonts w:eastAsia="Calibri"/>
                <w:sz w:val="28"/>
                <w:szCs w:val="28"/>
              </w:rPr>
              <w:t>-</w:t>
            </w:r>
          </w:p>
        </w:tc>
        <w:tc>
          <w:tcPr>
            <w:tcW w:w="1131" w:type="dxa"/>
            <w:tcBorders>
              <w:top w:val="single" w:sz="4" w:space="0" w:color="auto"/>
              <w:left w:val="single" w:sz="4" w:space="0" w:color="auto"/>
              <w:bottom w:val="single" w:sz="4" w:space="0" w:color="auto"/>
              <w:right w:val="single" w:sz="4" w:space="0" w:color="auto"/>
            </w:tcBorders>
          </w:tcPr>
          <w:p w:rsidR="00FE5C6C" w:rsidRDefault="00FE5C6C" w:rsidP="002A638F">
            <w:pPr>
              <w:autoSpaceDE w:val="0"/>
              <w:autoSpaceDN w:val="0"/>
              <w:adjustRightInd w:val="0"/>
              <w:jc w:val="center"/>
              <w:rPr>
                <w:rFonts w:eastAsia="Calibri"/>
                <w:sz w:val="28"/>
                <w:szCs w:val="28"/>
              </w:rPr>
            </w:pPr>
            <w:r>
              <w:rPr>
                <w:rFonts w:eastAsia="Calibri"/>
                <w:sz w:val="28"/>
                <w:szCs w:val="28"/>
              </w:rPr>
              <w:t>4</w:t>
            </w:r>
          </w:p>
        </w:tc>
        <w:tc>
          <w:tcPr>
            <w:tcW w:w="1137" w:type="dxa"/>
            <w:tcBorders>
              <w:top w:val="single" w:sz="4" w:space="0" w:color="auto"/>
              <w:left w:val="single" w:sz="4" w:space="0" w:color="auto"/>
              <w:bottom w:val="single" w:sz="4" w:space="0" w:color="auto"/>
              <w:right w:val="single" w:sz="4" w:space="0" w:color="auto"/>
            </w:tcBorders>
          </w:tcPr>
          <w:p w:rsidR="00FE5C6C" w:rsidRDefault="00FE5C6C" w:rsidP="002A638F">
            <w:pPr>
              <w:autoSpaceDE w:val="0"/>
              <w:autoSpaceDN w:val="0"/>
              <w:adjustRightInd w:val="0"/>
              <w:jc w:val="center"/>
              <w:rPr>
                <w:rFonts w:eastAsia="Calibri"/>
                <w:sz w:val="28"/>
                <w:szCs w:val="28"/>
              </w:rPr>
            </w:pPr>
            <w:r>
              <w:rPr>
                <w:rFonts w:eastAsia="Calibri"/>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E5C6C" w:rsidRDefault="00FE5C6C" w:rsidP="002A638F">
            <w:pPr>
              <w:autoSpaceDE w:val="0"/>
              <w:autoSpaceDN w:val="0"/>
              <w:adjustRightInd w:val="0"/>
              <w:jc w:val="center"/>
              <w:rPr>
                <w:rFonts w:eastAsia="Calibri"/>
                <w:sz w:val="28"/>
                <w:szCs w:val="28"/>
              </w:rPr>
            </w:pPr>
            <w:r>
              <w:rPr>
                <w:rFonts w:eastAsia="Calibri"/>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E5C6C" w:rsidRDefault="00FE5C6C" w:rsidP="00B1090D">
            <w:pPr>
              <w:autoSpaceDE w:val="0"/>
              <w:autoSpaceDN w:val="0"/>
              <w:adjustRightInd w:val="0"/>
              <w:jc w:val="center"/>
              <w:rPr>
                <w:rFonts w:eastAsia="Calibri"/>
                <w:sz w:val="28"/>
                <w:szCs w:val="28"/>
              </w:rPr>
            </w:pPr>
            <w:r>
              <w:rPr>
                <w:rFonts w:eastAsia="Calibri"/>
                <w:sz w:val="28"/>
                <w:szCs w:val="28"/>
              </w:rPr>
              <w:t>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90497" w:rsidRDefault="00FE5C6C" w:rsidP="00290497">
            <w:pPr>
              <w:rPr>
                <w:sz w:val="28"/>
                <w:szCs w:val="28"/>
              </w:rPr>
            </w:pPr>
            <w:r w:rsidRPr="00290497">
              <w:rPr>
                <w:sz w:val="28"/>
                <w:szCs w:val="28"/>
              </w:rPr>
              <w:t>54</w:t>
            </w:r>
          </w:p>
        </w:tc>
        <w:tc>
          <w:tcPr>
            <w:tcW w:w="8505" w:type="dxa"/>
            <w:tcBorders>
              <w:top w:val="single" w:sz="4" w:space="0" w:color="auto"/>
              <w:left w:val="single" w:sz="4" w:space="0" w:color="auto"/>
              <w:bottom w:val="single" w:sz="4" w:space="0" w:color="auto"/>
              <w:right w:val="single" w:sz="4" w:space="0" w:color="auto"/>
            </w:tcBorders>
          </w:tcPr>
          <w:p w:rsidR="00FE5C6C" w:rsidRPr="00290497" w:rsidRDefault="00FE5C6C" w:rsidP="0025351E">
            <w:pPr>
              <w:autoSpaceDE w:val="0"/>
              <w:autoSpaceDN w:val="0"/>
              <w:adjustRightInd w:val="0"/>
              <w:jc w:val="both"/>
              <w:rPr>
                <w:rFonts w:eastAsia="Calibri"/>
                <w:sz w:val="28"/>
                <w:szCs w:val="28"/>
              </w:rPr>
            </w:pPr>
            <w:r w:rsidRPr="00290497">
              <w:rPr>
                <w:noProof w:val="0"/>
                <w:sz w:val="28"/>
              </w:rPr>
              <w:t>Удельный вес численности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1134" w:type="dxa"/>
            <w:tcBorders>
              <w:top w:val="single" w:sz="4" w:space="0" w:color="auto"/>
              <w:left w:val="single" w:sz="4" w:space="0" w:color="auto"/>
              <w:bottom w:val="single" w:sz="4" w:space="0" w:color="auto"/>
              <w:right w:val="single" w:sz="4" w:space="0" w:color="auto"/>
            </w:tcBorders>
          </w:tcPr>
          <w:p w:rsidR="00FE5C6C" w:rsidRPr="00290497" w:rsidRDefault="00FE5C6C" w:rsidP="0025351E">
            <w:pPr>
              <w:autoSpaceDE w:val="0"/>
              <w:autoSpaceDN w:val="0"/>
              <w:adjustRightInd w:val="0"/>
              <w:jc w:val="center"/>
              <w:rPr>
                <w:rFonts w:eastAsia="Calibri"/>
                <w:sz w:val="28"/>
                <w:szCs w:val="28"/>
              </w:rPr>
            </w:pPr>
            <w:r w:rsidRPr="00290497">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90497" w:rsidRDefault="00FE5C6C" w:rsidP="0025351E">
            <w:pPr>
              <w:autoSpaceDE w:val="0"/>
              <w:autoSpaceDN w:val="0"/>
              <w:adjustRightInd w:val="0"/>
              <w:jc w:val="center"/>
              <w:rPr>
                <w:rFonts w:eastAsia="Calibri"/>
                <w:sz w:val="28"/>
                <w:szCs w:val="28"/>
              </w:rPr>
            </w:pPr>
            <w:r w:rsidRPr="00290497">
              <w:rPr>
                <w:rFonts w:eastAsia="Calibri"/>
                <w:sz w:val="28"/>
                <w:szCs w:val="28"/>
              </w:rPr>
              <w:t>-</w:t>
            </w:r>
          </w:p>
        </w:tc>
        <w:tc>
          <w:tcPr>
            <w:tcW w:w="1131" w:type="dxa"/>
            <w:tcBorders>
              <w:top w:val="single" w:sz="4" w:space="0" w:color="auto"/>
              <w:left w:val="single" w:sz="4" w:space="0" w:color="auto"/>
              <w:bottom w:val="single" w:sz="4" w:space="0" w:color="auto"/>
              <w:right w:val="single" w:sz="4" w:space="0" w:color="auto"/>
            </w:tcBorders>
          </w:tcPr>
          <w:p w:rsidR="00FE5C6C" w:rsidRPr="00290497" w:rsidRDefault="00FE5C6C" w:rsidP="0025351E">
            <w:pPr>
              <w:autoSpaceDE w:val="0"/>
              <w:autoSpaceDN w:val="0"/>
              <w:adjustRightInd w:val="0"/>
              <w:jc w:val="center"/>
              <w:rPr>
                <w:rFonts w:eastAsia="Calibri"/>
                <w:sz w:val="28"/>
                <w:szCs w:val="28"/>
              </w:rPr>
            </w:pPr>
            <w:r w:rsidRPr="00290497">
              <w:rPr>
                <w:rFonts w:eastAsia="Calibri"/>
                <w:sz w:val="28"/>
                <w:szCs w:val="28"/>
              </w:rPr>
              <w:t>100</w:t>
            </w:r>
          </w:p>
        </w:tc>
        <w:tc>
          <w:tcPr>
            <w:tcW w:w="1137" w:type="dxa"/>
            <w:tcBorders>
              <w:top w:val="single" w:sz="4" w:space="0" w:color="auto"/>
              <w:left w:val="single" w:sz="4" w:space="0" w:color="auto"/>
              <w:bottom w:val="single" w:sz="4" w:space="0" w:color="auto"/>
              <w:right w:val="single" w:sz="4" w:space="0" w:color="auto"/>
            </w:tcBorders>
          </w:tcPr>
          <w:p w:rsidR="00FE5C6C" w:rsidRPr="00290497" w:rsidRDefault="00FE5C6C" w:rsidP="0025351E">
            <w:pPr>
              <w:autoSpaceDE w:val="0"/>
              <w:autoSpaceDN w:val="0"/>
              <w:adjustRightInd w:val="0"/>
              <w:jc w:val="center"/>
              <w:rPr>
                <w:rFonts w:eastAsia="Calibri"/>
                <w:sz w:val="28"/>
                <w:szCs w:val="28"/>
              </w:rPr>
            </w:pPr>
            <w:r w:rsidRPr="00290497">
              <w:rPr>
                <w:rFonts w:eastAsia="Calibri"/>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290497" w:rsidRDefault="00FE5C6C" w:rsidP="0025351E">
            <w:pPr>
              <w:autoSpaceDE w:val="0"/>
              <w:autoSpaceDN w:val="0"/>
              <w:adjustRightInd w:val="0"/>
              <w:jc w:val="center"/>
              <w:rPr>
                <w:rFonts w:eastAsia="Calibri"/>
                <w:sz w:val="28"/>
                <w:szCs w:val="28"/>
              </w:rPr>
            </w:pPr>
            <w:r w:rsidRPr="00290497">
              <w:rPr>
                <w:rFonts w:eastAsia="Calibri"/>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290497" w:rsidRDefault="00FE5C6C" w:rsidP="00B1090D">
            <w:pPr>
              <w:autoSpaceDE w:val="0"/>
              <w:autoSpaceDN w:val="0"/>
              <w:adjustRightInd w:val="0"/>
              <w:jc w:val="center"/>
              <w:rPr>
                <w:rFonts w:eastAsia="Calibri"/>
                <w:sz w:val="28"/>
                <w:szCs w:val="28"/>
              </w:rPr>
            </w:pPr>
            <w:r w:rsidRPr="00290497">
              <w:rPr>
                <w:rFonts w:eastAsia="Calibri"/>
                <w:sz w:val="28"/>
                <w:szCs w:val="28"/>
              </w:rPr>
              <w:t>100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90497" w:rsidRDefault="00FE5C6C" w:rsidP="00290497">
            <w:pPr>
              <w:rPr>
                <w:sz w:val="28"/>
                <w:szCs w:val="28"/>
              </w:rPr>
            </w:pPr>
            <w:r w:rsidRPr="00290497">
              <w:rPr>
                <w:sz w:val="28"/>
                <w:szCs w:val="28"/>
              </w:rPr>
              <w:t>55</w:t>
            </w:r>
          </w:p>
        </w:tc>
        <w:tc>
          <w:tcPr>
            <w:tcW w:w="8505" w:type="dxa"/>
            <w:tcBorders>
              <w:top w:val="single" w:sz="4" w:space="0" w:color="auto"/>
              <w:left w:val="single" w:sz="4" w:space="0" w:color="auto"/>
              <w:bottom w:val="single" w:sz="4" w:space="0" w:color="auto"/>
              <w:right w:val="single" w:sz="4" w:space="0" w:color="auto"/>
            </w:tcBorders>
          </w:tcPr>
          <w:p w:rsidR="00FE5C6C" w:rsidRPr="00290497" w:rsidRDefault="00FE5C6C" w:rsidP="0025351E">
            <w:pPr>
              <w:autoSpaceDE w:val="0"/>
              <w:autoSpaceDN w:val="0"/>
              <w:adjustRightInd w:val="0"/>
              <w:jc w:val="both"/>
              <w:rPr>
                <w:rFonts w:eastAsia="Calibri"/>
                <w:sz w:val="28"/>
                <w:szCs w:val="28"/>
              </w:rPr>
            </w:pPr>
            <w:r w:rsidRPr="00290497">
              <w:rPr>
                <w:noProof w:val="0"/>
                <w:sz w:val="28"/>
              </w:rPr>
              <w:t>Удельный вес численности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134" w:type="dxa"/>
            <w:tcBorders>
              <w:top w:val="single" w:sz="4" w:space="0" w:color="auto"/>
              <w:left w:val="single" w:sz="4" w:space="0" w:color="auto"/>
              <w:bottom w:val="single" w:sz="4" w:space="0" w:color="auto"/>
              <w:right w:val="single" w:sz="4" w:space="0" w:color="auto"/>
            </w:tcBorders>
          </w:tcPr>
          <w:p w:rsidR="00FE5C6C" w:rsidRPr="00290497" w:rsidRDefault="00FE5C6C" w:rsidP="0025351E">
            <w:pPr>
              <w:autoSpaceDE w:val="0"/>
              <w:autoSpaceDN w:val="0"/>
              <w:adjustRightInd w:val="0"/>
              <w:jc w:val="center"/>
              <w:rPr>
                <w:rFonts w:eastAsia="Calibri"/>
                <w:sz w:val="28"/>
                <w:szCs w:val="28"/>
              </w:rPr>
            </w:pPr>
            <w:r w:rsidRPr="00290497">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90497" w:rsidRDefault="00FE5C6C" w:rsidP="0025351E">
            <w:pPr>
              <w:autoSpaceDE w:val="0"/>
              <w:autoSpaceDN w:val="0"/>
              <w:adjustRightInd w:val="0"/>
              <w:jc w:val="center"/>
              <w:rPr>
                <w:rFonts w:eastAsia="Calibri"/>
                <w:sz w:val="28"/>
                <w:szCs w:val="28"/>
              </w:rPr>
            </w:pPr>
            <w:r w:rsidRPr="00290497">
              <w:rPr>
                <w:rFonts w:eastAsia="Calibri"/>
                <w:sz w:val="28"/>
                <w:szCs w:val="28"/>
              </w:rPr>
              <w:t>-</w:t>
            </w:r>
          </w:p>
        </w:tc>
        <w:tc>
          <w:tcPr>
            <w:tcW w:w="1131" w:type="dxa"/>
            <w:tcBorders>
              <w:top w:val="single" w:sz="4" w:space="0" w:color="auto"/>
              <w:left w:val="single" w:sz="4" w:space="0" w:color="auto"/>
              <w:bottom w:val="single" w:sz="4" w:space="0" w:color="auto"/>
              <w:right w:val="single" w:sz="4" w:space="0" w:color="auto"/>
            </w:tcBorders>
          </w:tcPr>
          <w:p w:rsidR="00FE5C6C" w:rsidRPr="00290497" w:rsidRDefault="00FE5C6C" w:rsidP="0025351E">
            <w:pPr>
              <w:autoSpaceDE w:val="0"/>
              <w:autoSpaceDN w:val="0"/>
              <w:adjustRightInd w:val="0"/>
              <w:jc w:val="center"/>
              <w:rPr>
                <w:rFonts w:eastAsia="Calibri"/>
                <w:sz w:val="28"/>
                <w:szCs w:val="28"/>
              </w:rPr>
            </w:pPr>
            <w:r w:rsidRPr="00290497">
              <w:rPr>
                <w:rFonts w:eastAsia="Calibri"/>
                <w:sz w:val="28"/>
                <w:szCs w:val="28"/>
              </w:rPr>
              <w:t>5</w:t>
            </w:r>
          </w:p>
        </w:tc>
        <w:tc>
          <w:tcPr>
            <w:tcW w:w="1137" w:type="dxa"/>
            <w:tcBorders>
              <w:top w:val="single" w:sz="4" w:space="0" w:color="auto"/>
              <w:left w:val="single" w:sz="4" w:space="0" w:color="auto"/>
              <w:bottom w:val="single" w:sz="4" w:space="0" w:color="auto"/>
              <w:right w:val="single" w:sz="4" w:space="0" w:color="auto"/>
            </w:tcBorders>
          </w:tcPr>
          <w:p w:rsidR="00FE5C6C" w:rsidRPr="00290497" w:rsidRDefault="00FE5C6C" w:rsidP="0025351E">
            <w:pPr>
              <w:autoSpaceDE w:val="0"/>
              <w:autoSpaceDN w:val="0"/>
              <w:adjustRightInd w:val="0"/>
              <w:jc w:val="center"/>
              <w:rPr>
                <w:rFonts w:eastAsia="Calibri"/>
                <w:sz w:val="28"/>
                <w:szCs w:val="28"/>
              </w:rPr>
            </w:pPr>
            <w:r w:rsidRPr="00290497">
              <w:rPr>
                <w:rFonts w:eastAsia="Calibri"/>
                <w:sz w:val="28"/>
                <w:szCs w:val="28"/>
              </w:rPr>
              <w:t>6,5</w:t>
            </w:r>
          </w:p>
        </w:tc>
        <w:tc>
          <w:tcPr>
            <w:tcW w:w="851" w:type="dxa"/>
            <w:tcBorders>
              <w:top w:val="single" w:sz="4" w:space="0" w:color="auto"/>
              <w:left w:val="single" w:sz="4" w:space="0" w:color="auto"/>
              <w:bottom w:val="single" w:sz="4" w:space="0" w:color="auto"/>
              <w:right w:val="single" w:sz="4" w:space="0" w:color="auto"/>
            </w:tcBorders>
          </w:tcPr>
          <w:p w:rsidR="00FE5C6C" w:rsidRPr="00290497" w:rsidRDefault="00FE5C6C" w:rsidP="0025351E">
            <w:pPr>
              <w:autoSpaceDE w:val="0"/>
              <w:autoSpaceDN w:val="0"/>
              <w:adjustRightInd w:val="0"/>
              <w:jc w:val="center"/>
              <w:rPr>
                <w:rFonts w:eastAsia="Calibri"/>
                <w:sz w:val="28"/>
                <w:szCs w:val="28"/>
              </w:rPr>
            </w:pPr>
            <w:r w:rsidRPr="00290497">
              <w:rPr>
                <w:rFonts w:eastAsia="Calibri"/>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FE5C6C" w:rsidRPr="00290497" w:rsidRDefault="00FE5C6C" w:rsidP="00B1090D">
            <w:pPr>
              <w:autoSpaceDE w:val="0"/>
              <w:autoSpaceDN w:val="0"/>
              <w:adjustRightInd w:val="0"/>
              <w:jc w:val="center"/>
              <w:rPr>
                <w:rFonts w:eastAsia="Calibri"/>
                <w:sz w:val="28"/>
                <w:szCs w:val="28"/>
              </w:rPr>
            </w:pPr>
            <w:r w:rsidRPr="00290497">
              <w:rPr>
                <w:rFonts w:eastAsia="Calibri"/>
                <w:sz w:val="28"/>
                <w:szCs w:val="28"/>
              </w:rPr>
              <w:t>8</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75068C">
            <w:pPr>
              <w:rPr>
                <w:sz w:val="28"/>
                <w:szCs w:val="28"/>
              </w:rPr>
            </w:pPr>
            <w:r>
              <w:rPr>
                <w:sz w:val="28"/>
                <w:szCs w:val="28"/>
              </w:rPr>
              <w:t>56.</w:t>
            </w:r>
          </w:p>
        </w:tc>
        <w:tc>
          <w:tcPr>
            <w:tcW w:w="8505" w:type="dxa"/>
            <w:tcBorders>
              <w:top w:val="single" w:sz="4" w:space="0" w:color="auto"/>
              <w:left w:val="single" w:sz="4" w:space="0" w:color="auto"/>
              <w:bottom w:val="single" w:sz="4" w:space="0" w:color="auto"/>
              <w:right w:val="single" w:sz="4" w:space="0" w:color="auto"/>
            </w:tcBorders>
          </w:tcPr>
          <w:p w:rsidR="00FE5C6C" w:rsidRPr="003C5464" w:rsidRDefault="00FE5C6C" w:rsidP="00151EFC">
            <w:pPr>
              <w:autoSpaceDE w:val="0"/>
              <w:autoSpaceDN w:val="0"/>
              <w:adjustRightInd w:val="0"/>
              <w:jc w:val="both"/>
              <w:rPr>
                <w:rFonts w:eastAsia="Calibri"/>
                <w:sz w:val="28"/>
                <w:szCs w:val="28"/>
              </w:rPr>
            </w:pPr>
            <w:r w:rsidRPr="003C5464">
              <w:rPr>
                <w:rFonts w:eastAsia="Calibri"/>
                <w:sz w:val="28"/>
                <w:szCs w:val="28"/>
              </w:rPr>
              <w:t>Количество школьных автобусов, приобретенных в году получения субсидии из областного бюджета на приобретение транспортных средств для организации бесплатной перевозки обучающихся в муниципальных образовательных организациях, реализующих основные общеобразовательные программы</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autoSpaceDE w:val="0"/>
              <w:autoSpaceDN w:val="0"/>
              <w:adjustRightInd w:val="0"/>
              <w:jc w:val="center"/>
              <w:rPr>
                <w:rFonts w:eastAsia="Calibri"/>
                <w:sz w:val="28"/>
                <w:szCs w:val="28"/>
              </w:rPr>
            </w:pPr>
            <w:r>
              <w:rPr>
                <w:rFonts w:eastAsia="Calibri"/>
                <w:sz w:val="28"/>
                <w:szCs w:val="28"/>
              </w:rPr>
              <w:t>ед</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autoSpaceDE w:val="0"/>
              <w:autoSpaceDN w:val="0"/>
              <w:adjustRightInd w:val="0"/>
              <w:jc w:val="center"/>
              <w:rPr>
                <w:rFonts w:eastAsia="Calibri"/>
                <w:sz w:val="28"/>
                <w:szCs w:val="28"/>
              </w:rPr>
            </w:pPr>
            <w:r>
              <w:rPr>
                <w:rFonts w:eastAsia="Calibri"/>
                <w:sz w:val="28"/>
                <w:szCs w:val="28"/>
              </w:rPr>
              <w:t>0</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autoSpaceDE w:val="0"/>
              <w:autoSpaceDN w:val="0"/>
              <w:adjustRightInd w:val="0"/>
              <w:jc w:val="center"/>
              <w:rPr>
                <w:rFonts w:eastAsia="Calibri"/>
                <w:sz w:val="28"/>
                <w:szCs w:val="28"/>
              </w:rPr>
            </w:pPr>
            <w:r>
              <w:rPr>
                <w:rFonts w:eastAsia="Calibri"/>
                <w:sz w:val="28"/>
                <w:szCs w:val="28"/>
              </w:rPr>
              <w:t>0</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autoSpaceDE w:val="0"/>
              <w:autoSpaceDN w:val="0"/>
              <w:adjustRightInd w:val="0"/>
              <w:jc w:val="center"/>
              <w:rPr>
                <w:rFonts w:eastAsia="Calibri"/>
                <w:sz w:val="28"/>
                <w:szCs w:val="28"/>
              </w:rPr>
            </w:pPr>
            <w:r>
              <w:rPr>
                <w:rFonts w:eastAsia="Calibri"/>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autoSpaceDE w:val="0"/>
              <w:autoSpaceDN w:val="0"/>
              <w:adjustRightInd w:val="0"/>
              <w:jc w:val="center"/>
              <w:rPr>
                <w:rFonts w:eastAsia="Calibri"/>
                <w:sz w:val="28"/>
                <w:szCs w:val="28"/>
              </w:rPr>
            </w:pPr>
            <w:r>
              <w:rPr>
                <w:rFonts w:eastAsia="Calibri"/>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autoSpaceDE w:val="0"/>
              <w:autoSpaceDN w:val="0"/>
              <w:adjustRightInd w:val="0"/>
              <w:jc w:val="center"/>
              <w:rPr>
                <w:rFonts w:eastAsia="Calibri"/>
                <w:sz w:val="28"/>
                <w:szCs w:val="28"/>
              </w:rPr>
            </w:pPr>
            <w:r>
              <w:rPr>
                <w:rFonts w:eastAsia="Calibri"/>
                <w:sz w:val="28"/>
                <w:szCs w:val="28"/>
              </w:rPr>
              <w:t>0</w:t>
            </w:r>
          </w:p>
        </w:tc>
      </w:tr>
      <w:tr w:rsidR="009C0913"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9C0913" w:rsidRDefault="009C0913" w:rsidP="00C84750">
            <w:pPr>
              <w:rPr>
                <w:sz w:val="28"/>
                <w:szCs w:val="28"/>
              </w:rPr>
            </w:pPr>
            <w:r>
              <w:rPr>
                <w:sz w:val="28"/>
                <w:szCs w:val="28"/>
              </w:rPr>
              <w:t>57.</w:t>
            </w:r>
          </w:p>
        </w:tc>
        <w:tc>
          <w:tcPr>
            <w:tcW w:w="8505" w:type="dxa"/>
            <w:tcBorders>
              <w:top w:val="single" w:sz="4" w:space="0" w:color="auto"/>
              <w:left w:val="single" w:sz="4" w:space="0" w:color="auto"/>
              <w:bottom w:val="single" w:sz="4" w:space="0" w:color="auto"/>
              <w:right w:val="single" w:sz="4" w:space="0" w:color="auto"/>
            </w:tcBorders>
          </w:tcPr>
          <w:p w:rsidR="009C0913" w:rsidRPr="003C5464" w:rsidRDefault="009C0913" w:rsidP="00C84750">
            <w:pPr>
              <w:autoSpaceDE w:val="0"/>
              <w:autoSpaceDN w:val="0"/>
              <w:adjustRightInd w:val="0"/>
              <w:jc w:val="both"/>
              <w:rPr>
                <w:rFonts w:eastAsia="Calibri"/>
                <w:sz w:val="28"/>
                <w:szCs w:val="28"/>
              </w:rPr>
            </w:pPr>
            <w:r>
              <w:rPr>
                <w:rFonts w:eastAsia="Calibri"/>
                <w:sz w:val="28"/>
                <w:szCs w:val="28"/>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9C0913" w:rsidRPr="001820C4" w:rsidRDefault="009C0913" w:rsidP="00C84750">
            <w:pPr>
              <w:autoSpaceDE w:val="0"/>
              <w:autoSpaceDN w:val="0"/>
              <w:adjustRightInd w:val="0"/>
              <w:jc w:val="center"/>
              <w:rPr>
                <w:rFonts w:eastAsia="Calibri"/>
                <w:color w:val="FF0000"/>
                <w:sz w:val="28"/>
                <w:szCs w:val="28"/>
              </w:rPr>
            </w:pPr>
            <w:r w:rsidRPr="001820C4">
              <w:rPr>
                <w:rFonts w:eastAsia="Calibri"/>
                <w:color w:val="FF0000"/>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9C0913" w:rsidRPr="001820C4" w:rsidRDefault="009C0913" w:rsidP="00C84750">
            <w:pPr>
              <w:autoSpaceDE w:val="0"/>
              <w:autoSpaceDN w:val="0"/>
              <w:adjustRightInd w:val="0"/>
              <w:jc w:val="center"/>
              <w:rPr>
                <w:rFonts w:eastAsia="Calibri"/>
                <w:color w:val="FF0000"/>
                <w:sz w:val="28"/>
                <w:szCs w:val="28"/>
              </w:rPr>
            </w:pPr>
            <w:r w:rsidRPr="001820C4">
              <w:rPr>
                <w:rFonts w:eastAsia="Calibri"/>
                <w:color w:val="FF0000"/>
                <w:sz w:val="28"/>
                <w:szCs w:val="28"/>
              </w:rPr>
              <w:t>97,1</w:t>
            </w:r>
          </w:p>
        </w:tc>
        <w:tc>
          <w:tcPr>
            <w:tcW w:w="1131" w:type="dxa"/>
            <w:tcBorders>
              <w:top w:val="single" w:sz="4" w:space="0" w:color="auto"/>
              <w:left w:val="single" w:sz="4" w:space="0" w:color="auto"/>
              <w:bottom w:val="single" w:sz="4" w:space="0" w:color="auto"/>
              <w:right w:val="single" w:sz="4" w:space="0" w:color="auto"/>
            </w:tcBorders>
          </w:tcPr>
          <w:p w:rsidR="009C0913" w:rsidRPr="001820C4" w:rsidRDefault="009C0913" w:rsidP="00C84750">
            <w:pPr>
              <w:autoSpaceDE w:val="0"/>
              <w:autoSpaceDN w:val="0"/>
              <w:adjustRightInd w:val="0"/>
              <w:jc w:val="center"/>
              <w:rPr>
                <w:rFonts w:eastAsia="Calibri"/>
                <w:color w:val="FF0000"/>
                <w:sz w:val="28"/>
                <w:szCs w:val="28"/>
              </w:rPr>
            </w:pPr>
            <w:r w:rsidRPr="001820C4">
              <w:rPr>
                <w:rFonts w:eastAsia="Calibri"/>
                <w:color w:val="FF0000"/>
                <w:sz w:val="28"/>
                <w:szCs w:val="28"/>
              </w:rPr>
              <w:t>100</w:t>
            </w:r>
          </w:p>
        </w:tc>
        <w:tc>
          <w:tcPr>
            <w:tcW w:w="1137" w:type="dxa"/>
            <w:tcBorders>
              <w:top w:val="single" w:sz="4" w:space="0" w:color="auto"/>
              <w:left w:val="single" w:sz="4" w:space="0" w:color="auto"/>
              <w:bottom w:val="single" w:sz="4" w:space="0" w:color="auto"/>
              <w:right w:val="single" w:sz="4" w:space="0" w:color="auto"/>
            </w:tcBorders>
          </w:tcPr>
          <w:p w:rsidR="009C0913" w:rsidRPr="001820C4" w:rsidRDefault="009C0913" w:rsidP="00C84750">
            <w:pPr>
              <w:autoSpaceDE w:val="0"/>
              <w:autoSpaceDN w:val="0"/>
              <w:adjustRightInd w:val="0"/>
              <w:jc w:val="center"/>
              <w:rPr>
                <w:rFonts w:eastAsia="Calibri"/>
                <w:color w:val="FF0000"/>
                <w:sz w:val="28"/>
                <w:szCs w:val="28"/>
              </w:rPr>
            </w:pPr>
            <w:r w:rsidRPr="001820C4">
              <w:rPr>
                <w:rFonts w:eastAsia="Calibri"/>
                <w:color w:val="FF0000"/>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9C0913" w:rsidRPr="001820C4" w:rsidRDefault="009C0913" w:rsidP="00C84750">
            <w:pPr>
              <w:autoSpaceDE w:val="0"/>
              <w:autoSpaceDN w:val="0"/>
              <w:adjustRightInd w:val="0"/>
              <w:jc w:val="center"/>
              <w:rPr>
                <w:rFonts w:eastAsia="Calibri"/>
                <w:color w:val="FF0000"/>
                <w:sz w:val="28"/>
                <w:szCs w:val="28"/>
              </w:rPr>
            </w:pPr>
            <w:r w:rsidRPr="001820C4">
              <w:rPr>
                <w:rFonts w:eastAsia="Calibri"/>
                <w:color w:val="FF0000"/>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9C0913" w:rsidRPr="001820C4" w:rsidRDefault="009C0913" w:rsidP="00C84750">
            <w:pPr>
              <w:autoSpaceDE w:val="0"/>
              <w:autoSpaceDN w:val="0"/>
              <w:adjustRightInd w:val="0"/>
              <w:jc w:val="center"/>
              <w:rPr>
                <w:rFonts w:eastAsia="Calibri"/>
                <w:color w:val="FF0000"/>
                <w:sz w:val="28"/>
                <w:szCs w:val="28"/>
              </w:rPr>
            </w:pPr>
            <w:r w:rsidRPr="001820C4">
              <w:rPr>
                <w:rFonts w:eastAsia="Calibri"/>
                <w:color w:val="FF0000"/>
                <w:sz w:val="28"/>
                <w:szCs w:val="28"/>
              </w:rPr>
              <w:t>100</w:t>
            </w:r>
          </w:p>
        </w:tc>
      </w:tr>
      <w:tr w:rsidR="009C0913"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9C0913" w:rsidRDefault="009C0913" w:rsidP="00C84750">
            <w:pPr>
              <w:rPr>
                <w:sz w:val="28"/>
                <w:szCs w:val="28"/>
              </w:rPr>
            </w:pPr>
            <w:r>
              <w:rPr>
                <w:sz w:val="28"/>
                <w:szCs w:val="28"/>
              </w:rPr>
              <w:t>58.</w:t>
            </w:r>
          </w:p>
        </w:tc>
        <w:tc>
          <w:tcPr>
            <w:tcW w:w="8505" w:type="dxa"/>
            <w:tcBorders>
              <w:top w:val="single" w:sz="4" w:space="0" w:color="auto"/>
              <w:left w:val="single" w:sz="4" w:space="0" w:color="auto"/>
              <w:bottom w:val="single" w:sz="4" w:space="0" w:color="auto"/>
              <w:right w:val="single" w:sz="4" w:space="0" w:color="auto"/>
            </w:tcBorders>
          </w:tcPr>
          <w:p w:rsidR="009C0913" w:rsidRPr="003C5464" w:rsidRDefault="009C0913" w:rsidP="00C84750">
            <w:pPr>
              <w:autoSpaceDE w:val="0"/>
              <w:autoSpaceDN w:val="0"/>
              <w:adjustRightInd w:val="0"/>
              <w:jc w:val="both"/>
              <w:rPr>
                <w:rFonts w:eastAsia="Calibri"/>
                <w:sz w:val="28"/>
                <w:szCs w:val="28"/>
              </w:rPr>
            </w:pPr>
            <w:r>
              <w:rPr>
                <w:rFonts w:eastAsia="Calibri"/>
                <w:sz w:val="28"/>
                <w:szCs w:val="28"/>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1134" w:type="dxa"/>
            <w:tcBorders>
              <w:top w:val="single" w:sz="4" w:space="0" w:color="auto"/>
              <w:left w:val="single" w:sz="4" w:space="0" w:color="auto"/>
              <w:bottom w:val="single" w:sz="4" w:space="0" w:color="auto"/>
              <w:right w:val="single" w:sz="4" w:space="0" w:color="auto"/>
            </w:tcBorders>
          </w:tcPr>
          <w:p w:rsidR="009C0913" w:rsidRDefault="009C0913" w:rsidP="00C84750">
            <w:pPr>
              <w:autoSpaceDE w:val="0"/>
              <w:autoSpaceDN w:val="0"/>
              <w:adjustRightInd w:val="0"/>
              <w:jc w:val="center"/>
              <w:rPr>
                <w:rFonts w:eastAsia="Calibri"/>
                <w:sz w:val="28"/>
                <w:szCs w:val="28"/>
              </w:rPr>
            </w:pPr>
            <w:r>
              <w:rPr>
                <w:rFonts w:eastAsia="Calibri"/>
                <w:sz w:val="28"/>
                <w:szCs w:val="28"/>
              </w:rPr>
              <w:t>ед.</w:t>
            </w:r>
          </w:p>
        </w:tc>
        <w:tc>
          <w:tcPr>
            <w:tcW w:w="1134" w:type="dxa"/>
            <w:tcBorders>
              <w:top w:val="single" w:sz="4" w:space="0" w:color="auto"/>
              <w:left w:val="single" w:sz="4" w:space="0" w:color="auto"/>
              <w:bottom w:val="single" w:sz="4" w:space="0" w:color="auto"/>
              <w:right w:val="single" w:sz="4" w:space="0" w:color="auto"/>
            </w:tcBorders>
          </w:tcPr>
          <w:p w:rsidR="009C0913" w:rsidRDefault="009C0913" w:rsidP="00C84750">
            <w:pPr>
              <w:autoSpaceDE w:val="0"/>
              <w:autoSpaceDN w:val="0"/>
              <w:adjustRightInd w:val="0"/>
              <w:jc w:val="center"/>
              <w:rPr>
                <w:rFonts w:eastAsia="Calibri"/>
                <w:sz w:val="28"/>
                <w:szCs w:val="28"/>
              </w:rPr>
            </w:pPr>
            <w:r>
              <w:rPr>
                <w:rFonts w:eastAsia="Calibri"/>
                <w:sz w:val="28"/>
                <w:szCs w:val="28"/>
              </w:rPr>
              <w:t>-</w:t>
            </w:r>
          </w:p>
        </w:tc>
        <w:tc>
          <w:tcPr>
            <w:tcW w:w="1131" w:type="dxa"/>
            <w:tcBorders>
              <w:top w:val="single" w:sz="4" w:space="0" w:color="auto"/>
              <w:left w:val="single" w:sz="4" w:space="0" w:color="auto"/>
              <w:bottom w:val="single" w:sz="4" w:space="0" w:color="auto"/>
              <w:right w:val="single" w:sz="4" w:space="0" w:color="auto"/>
            </w:tcBorders>
          </w:tcPr>
          <w:p w:rsidR="009C0913" w:rsidRDefault="009C0913" w:rsidP="00C84750">
            <w:pPr>
              <w:autoSpaceDE w:val="0"/>
              <w:autoSpaceDN w:val="0"/>
              <w:adjustRightInd w:val="0"/>
              <w:jc w:val="center"/>
              <w:rPr>
                <w:rFonts w:eastAsia="Calibri"/>
                <w:sz w:val="28"/>
                <w:szCs w:val="28"/>
              </w:rPr>
            </w:pPr>
            <w:r>
              <w:rPr>
                <w:rFonts w:eastAsia="Calibri"/>
                <w:sz w:val="28"/>
                <w:szCs w:val="28"/>
              </w:rPr>
              <w:t>-</w:t>
            </w:r>
          </w:p>
        </w:tc>
        <w:tc>
          <w:tcPr>
            <w:tcW w:w="1137" w:type="dxa"/>
            <w:tcBorders>
              <w:top w:val="single" w:sz="4" w:space="0" w:color="auto"/>
              <w:left w:val="single" w:sz="4" w:space="0" w:color="auto"/>
              <w:bottom w:val="single" w:sz="4" w:space="0" w:color="auto"/>
              <w:right w:val="single" w:sz="4" w:space="0" w:color="auto"/>
            </w:tcBorders>
          </w:tcPr>
          <w:p w:rsidR="009C0913" w:rsidRDefault="009C0913" w:rsidP="00C84750">
            <w:pPr>
              <w:autoSpaceDE w:val="0"/>
              <w:autoSpaceDN w:val="0"/>
              <w:adjustRightInd w:val="0"/>
              <w:jc w:val="center"/>
              <w:rPr>
                <w:rFonts w:eastAsia="Calibri"/>
                <w:sz w:val="28"/>
                <w:szCs w:val="28"/>
              </w:rPr>
            </w:pPr>
            <w:r>
              <w:rPr>
                <w:rFonts w:eastAsia="Calibri"/>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9C0913" w:rsidRDefault="009C0913" w:rsidP="00C84750">
            <w:pPr>
              <w:autoSpaceDE w:val="0"/>
              <w:autoSpaceDN w:val="0"/>
              <w:adjustRightInd w:val="0"/>
              <w:jc w:val="center"/>
              <w:rPr>
                <w:rFonts w:eastAsia="Calibri"/>
                <w:sz w:val="28"/>
                <w:szCs w:val="28"/>
              </w:rPr>
            </w:pPr>
            <w:r>
              <w:rPr>
                <w:rFonts w:eastAsia="Calibri"/>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9C0913" w:rsidRDefault="009C0913" w:rsidP="00C84750">
            <w:pPr>
              <w:autoSpaceDE w:val="0"/>
              <w:autoSpaceDN w:val="0"/>
              <w:adjustRightInd w:val="0"/>
              <w:jc w:val="center"/>
              <w:rPr>
                <w:rFonts w:eastAsia="Calibri"/>
                <w:sz w:val="28"/>
                <w:szCs w:val="28"/>
              </w:rPr>
            </w:pPr>
            <w:r>
              <w:rPr>
                <w:rFonts w:eastAsia="Calibri"/>
                <w:sz w:val="28"/>
                <w:szCs w:val="28"/>
              </w:rPr>
              <w:t>100</w:t>
            </w:r>
          </w:p>
        </w:tc>
      </w:tr>
      <w:tr w:rsidR="009C0913"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9C0913" w:rsidRDefault="009C0913" w:rsidP="00C84750">
            <w:pPr>
              <w:rPr>
                <w:sz w:val="28"/>
                <w:szCs w:val="28"/>
              </w:rPr>
            </w:pPr>
            <w:r>
              <w:rPr>
                <w:sz w:val="28"/>
                <w:szCs w:val="28"/>
              </w:rPr>
              <w:t>59.</w:t>
            </w:r>
          </w:p>
        </w:tc>
        <w:tc>
          <w:tcPr>
            <w:tcW w:w="8505" w:type="dxa"/>
            <w:tcBorders>
              <w:top w:val="single" w:sz="4" w:space="0" w:color="auto"/>
              <w:left w:val="single" w:sz="4" w:space="0" w:color="auto"/>
              <w:bottom w:val="single" w:sz="4" w:space="0" w:color="auto"/>
              <w:right w:val="single" w:sz="4" w:space="0" w:color="auto"/>
            </w:tcBorders>
          </w:tcPr>
          <w:p w:rsidR="009C0913" w:rsidRDefault="009C0913" w:rsidP="00C84750">
            <w:pPr>
              <w:pStyle w:val="ConsPlusNormal"/>
              <w:ind w:firstLine="34"/>
              <w:jc w:val="both"/>
              <w:rPr>
                <w:rFonts w:ascii="Times New Roman" w:hAnsi="Times New Roman" w:cs="Times New Roman"/>
                <w:sz w:val="28"/>
                <w:szCs w:val="28"/>
              </w:rPr>
            </w:pPr>
            <w:r w:rsidRPr="00C33F44">
              <w:rPr>
                <w:rFonts w:ascii="Times New Roman" w:hAnsi="Times New Roman" w:cs="Times New Roman"/>
                <w:sz w:val="28"/>
                <w:szCs w:val="28"/>
              </w:rPr>
              <w:t>Доля обучающихсяв муниципа</w:t>
            </w:r>
            <w:r>
              <w:rPr>
                <w:rFonts w:ascii="Times New Roman" w:hAnsi="Times New Roman" w:cs="Times New Roman"/>
                <w:sz w:val="28"/>
                <w:szCs w:val="28"/>
              </w:rPr>
              <w:t xml:space="preserve">льных и частных образовательных </w:t>
            </w:r>
            <w:r w:rsidRPr="00C33F44">
              <w:rPr>
                <w:rFonts w:ascii="Times New Roman" w:hAnsi="Times New Roman" w:cs="Times New Roman"/>
                <w:sz w:val="28"/>
                <w:szCs w:val="28"/>
              </w:rPr>
              <w:t>организациях, обеспеченных мерами профилактики и предотвращения коронавирусной инфекции (COVID-19), в общей численности обучающихся в муниципальных и частных образовательных организациях</w:t>
            </w:r>
          </w:p>
          <w:p w:rsidR="009C0913" w:rsidRPr="00C33F44" w:rsidRDefault="009C0913" w:rsidP="00C84750">
            <w:pPr>
              <w:pStyle w:val="ConsPlusNormal"/>
              <w:ind w:firstLine="34"/>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C0913" w:rsidRDefault="009C0913" w:rsidP="00C84750">
            <w:pPr>
              <w:autoSpaceDE w:val="0"/>
              <w:autoSpaceDN w:val="0"/>
              <w:adjustRightInd w:val="0"/>
              <w:jc w:val="center"/>
              <w:rPr>
                <w:rFonts w:eastAsia="Calibri"/>
                <w:sz w:val="28"/>
                <w:szCs w:val="28"/>
              </w:rPr>
            </w:pPr>
            <w:r>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9C0913" w:rsidRDefault="009C0913" w:rsidP="00C84750">
            <w:pPr>
              <w:autoSpaceDE w:val="0"/>
              <w:autoSpaceDN w:val="0"/>
              <w:adjustRightInd w:val="0"/>
              <w:jc w:val="center"/>
              <w:rPr>
                <w:rFonts w:eastAsia="Calibri"/>
                <w:sz w:val="28"/>
                <w:szCs w:val="28"/>
              </w:rPr>
            </w:pPr>
            <w:r>
              <w:rPr>
                <w:rFonts w:eastAsia="Calibri"/>
                <w:sz w:val="28"/>
                <w:szCs w:val="28"/>
              </w:rPr>
              <w:t>-</w:t>
            </w:r>
          </w:p>
        </w:tc>
        <w:tc>
          <w:tcPr>
            <w:tcW w:w="1131" w:type="dxa"/>
            <w:tcBorders>
              <w:top w:val="single" w:sz="4" w:space="0" w:color="auto"/>
              <w:left w:val="single" w:sz="4" w:space="0" w:color="auto"/>
              <w:bottom w:val="single" w:sz="4" w:space="0" w:color="auto"/>
              <w:right w:val="single" w:sz="4" w:space="0" w:color="auto"/>
            </w:tcBorders>
          </w:tcPr>
          <w:p w:rsidR="009C0913" w:rsidRDefault="009C0913" w:rsidP="00C84750">
            <w:pPr>
              <w:autoSpaceDE w:val="0"/>
              <w:autoSpaceDN w:val="0"/>
              <w:adjustRightInd w:val="0"/>
              <w:jc w:val="center"/>
              <w:rPr>
                <w:rFonts w:eastAsia="Calibri"/>
                <w:sz w:val="28"/>
                <w:szCs w:val="28"/>
              </w:rPr>
            </w:pPr>
            <w:r>
              <w:rPr>
                <w:rFonts w:eastAsia="Calibri"/>
                <w:sz w:val="28"/>
                <w:szCs w:val="28"/>
              </w:rPr>
              <w:t>100</w:t>
            </w:r>
          </w:p>
        </w:tc>
        <w:tc>
          <w:tcPr>
            <w:tcW w:w="1137" w:type="dxa"/>
            <w:tcBorders>
              <w:top w:val="single" w:sz="4" w:space="0" w:color="auto"/>
              <w:left w:val="single" w:sz="4" w:space="0" w:color="auto"/>
              <w:bottom w:val="single" w:sz="4" w:space="0" w:color="auto"/>
              <w:right w:val="single" w:sz="4" w:space="0" w:color="auto"/>
            </w:tcBorders>
          </w:tcPr>
          <w:p w:rsidR="009C0913" w:rsidRDefault="009C0913" w:rsidP="00C84750">
            <w:pPr>
              <w:autoSpaceDE w:val="0"/>
              <w:autoSpaceDN w:val="0"/>
              <w:adjustRightInd w:val="0"/>
              <w:jc w:val="center"/>
              <w:rPr>
                <w:rFonts w:eastAsia="Calibri"/>
                <w:sz w:val="28"/>
                <w:szCs w:val="28"/>
              </w:rPr>
            </w:pPr>
            <w:r>
              <w:rPr>
                <w:rFonts w:eastAsia="Calibri"/>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9C0913" w:rsidRDefault="009C0913" w:rsidP="00C84750">
            <w:pPr>
              <w:autoSpaceDE w:val="0"/>
              <w:autoSpaceDN w:val="0"/>
              <w:adjustRightInd w:val="0"/>
              <w:jc w:val="center"/>
              <w:rPr>
                <w:rFonts w:eastAsia="Calibri"/>
                <w:sz w:val="28"/>
                <w:szCs w:val="28"/>
              </w:rPr>
            </w:pPr>
            <w:r>
              <w:rPr>
                <w:rFonts w:eastAsia="Calibri"/>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9C0913" w:rsidRDefault="009C0913" w:rsidP="00C84750">
            <w:pPr>
              <w:autoSpaceDE w:val="0"/>
              <w:autoSpaceDN w:val="0"/>
              <w:adjustRightInd w:val="0"/>
              <w:jc w:val="center"/>
              <w:rPr>
                <w:rFonts w:eastAsia="Calibri"/>
                <w:sz w:val="28"/>
                <w:szCs w:val="28"/>
              </w:rPr>
            </w:pPr>
            <w:r>
              <w:rPr>
                <w:rFonts w:eastAsia="Calibri"/>
                <w:sz w:val="28"/>
                <w:szCs w:val="28"/>
              </w:rPr>
              <w:t>-</w:t>
            </w:r>
          </w:p>
        </w:tc>
      </w:tr>
      <w:tr w:rsidR="0046100E" w:rsidRPr="00771815" w:rsidTr="005C5582">
        <w:trPr>
          <w:trHeight w:val="323"/>
        </w:trPr>
        <w:tc>
          <w:tcPr>
            <w:tcW w:w="14460" w:type="dxa"/>
            <w:gridSpan w:val="7"/>
            <w:tcBorders>
              <w:top w:val="single" w:sz="4" w:space="0" w:color="auto"/>
              <w:left w:val="single" w:sz="4" w:space="0" w:color="auto"/>
              <w:bottom w:val="single" w:sz="4" w:space="0" w:color="auto"/>
              <w:right w:val="single" w:sz="4" w:space="0" w:color="auto"/>
            </w:tcBorders>
          </w:tcPr>
          <w:p w:rsidR="0046100E" w:rsidRPr="00771815" w:rsidRDefault="0046100E" w:rsidP="00631E21">
            <w:pPr>
              <w:jc w:val="center"/>
              <w:rPr>
                <w:b/>
                <w:sz w:val="28"/>
                <w:szCs w:val="28"/>
              </w:rPr>
            </w:pPr>
            <w:r w:rsidRPr="00771815">
              <w:rPr>
                <w:b/>
                <w:sz w:val="28"/>
                <w:szCs w:val="28"/>
              </w:rPr>
              <w:t>Подпрограмма 2     «Обеспечение защиты прав и интересов детей-сирот и детей,</w:t>
            </w:r>
          </w:p>
          <w:p w:rsidR="0046100E" w:rsidRPr="00771815" w:rsidRDefault="0046100E" w:rsidP="00631E21">
            <w:pPr>
              <w:jc w:val="center"/>
              <w:rPr>
                <w:b/>
                <w:sz w:val="28"/>
                <w:szCs w:val="28"/>
              </w:rPr>
            </w:pPr>
            <w:r w:rsidRPr="00771815">
              <w:rPr>
                <w:b/>
                <w:sz w:val="28"/>
                <w:szCs w:val="28"/>
              </w:rPr>
              <w:t>оставшихся без попечения родителей»</w:t>
            </w:r>
          </w:p>
        </w:tc>
        <w:tc>
          <w:tcPr>
            <w:tcW w:w="851" w:type="dxa"/>
            <w:tcBorders>
              <w:top w:val="single" w:sz="4" w:space="0" w:color="auto"/>
              <w:left w:val="single" w:sz="4" w:space="0" w:color="auto"/>
              <w:bottom w:val="single" w:sz="4" w:space="0" w:color="auto"/>
              <w:right w:val="single" w:sz="4" w:space="0" w:color="auto"/>
            </w:tcBorders>
          </w:tcPr>
          <w:p w:rsidR="0046100E" w:rsidRPr="00771815" w:rsidRDefault="0046100E" w:rsidP="00631E21">
            <w:pPr>
              <w:jc w:val="center"/>
              <w:rPr>
                <w:b/>
                <w:sz w:val="28"/>
                <w:szCs w:val="28"/>
              </w:rPr>
            </w:pPr>
          </w:p>
        </w:tc>
      </w:tr>
      <w:tr w:rsidR="00FE5C6C" w:rsidRPr="00771815" w:rsidTr="005C5582">
        <w:trPr>
          <w:trHeight w:val="1174"/>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866526">
            <w:pPr>
              <w:rPr>
                <w:sz w:val="28"/>
                <w:szCs w:val="28"/>
              </w:rPr>
            </w:pPr>
            <w:r w:rsidRPr="00771815">
              <w:rPr>
                <w:sz w:val="28"/>
                <w:szCs w:val="28"/>
              </w:rPr>
              <w:t>1.</w:t>
            </w:r>
          </w:p>
        </w:tc>
        <w:tc>
          <w:tcPr>
            <w:tcW w:w="8505" w:type="dxa"/>
            <w:tcBorders>
              <w:top w:val="single" w:sz="4" w:space="0" w:color="auto"/>
              <w:left w:val="single" w:sz="4" w:space="0" w:color="auto"/>
              <w:bottom w:val="single" w:sz="4" w:space="0" w:color="auto"/>
              <w:right w:val="single" w:sz="4" w:space="0" w:color="auto"/>
            </w:tcBorders>
          </w:tcPr>
          <w:p w:rsidR="00FE5C6C" w:rsidRPr="00771815" w:rsidRDefault="00FE5C6C" w:rsidP="00866526">
            <w:pPr>
              <w:rPr>
                <w:sz w:val="28"/>
                <w:szCs w:val="28"/>
              </w:rPr>
            </w:pPr>
            <w:r w:rsidRPr="00771815">
              <w:rPr>
                <w:sz w:val="28"/>
                <w:szCs w:val="28"/>
              </w:rPr>
              <w:t xml:space="preserve">Доля   детей-сирот и детей, оставшихся без попечения родителей, устроенных на воспитание  в семьи, от общего числа детей-сирот и детей, оставшихся без попечения родителей , выявленных в текущем году  </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4E1A6F">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4E1A6F">
            <w:pPr>
              <w:jc w:val="center"/>
              <w:rPr>
                <w:sz w:val="28"/>
                <w:szCs w:val="28"/>
              </w:rPr>
            </w:pPr>
            <w:r w:rsidRPr="00771815">
              <w:rPr>
                <w:sz w:val="28"/>
                <w:szCs w:val="28"/>
              </w:rPr>
              <w:t>83,5</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4E1A6F">
            <w:pPr>
              <w:jc w:val="center"/>
              <w:rPr>
                <w:sz w:val="28"/>
                <w:szCs w:val="28"/>
              </w:rPr>
            </w:pPr>
            <w:r w:rsidRPr="00771815">
              <w:rPr>
                <w:sz w:val="28"/>
                <w:szCs w:val="28"/>
              </w:rPr>
              <w:t>84,0</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4E1A6F">
            <w:pPr>
              <w:jc w:val="center"/>
              <w:rPr>
                <w:sz w:val="28"/>
                <w:szCs w:val="28"/>
              </w:rPr>
            </w:pPr>
            <w:r w:rsidRPr="00771815">
              <w:rPr>
                <w:sz w:val="28"/>
                <w:szCs w:val="28"/>
              </w:rPr>
              <w:t>84,5</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4E1A6F">
            <w:pPr>
              <w:jc w:val="center"/>
              <w:rPr>
                <w:sz w:val="28"/>
                <w:szCs w:val="28"/>
              </w:rPr>
            </w:pPr>
            <w:r w:rsidRPr="00771815">
              <w:rPr>
                <w:sz w:val="28"/>
                <w:szCs w:val="28"/>
              </w:rPr>
              <w:t>85,0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85,0</w:t>
            </w:r>
          </w:p>
        </w:tc>
      </w:tr>
      <w:tr w:rsidR="00FE5C6C" w:rsidRPr="00771815" w:rsidTr="005C5582">
        <w:trPr>
          <w:trHeight w:val="154"/>
        </w:trPr>
        <w:tc>
          <w:tcPr>
            <w:tcW w:w="14460" w:type="dxa"/>
            <w:gridSpan w:val="7"/>
            <w:tcBorders>
              <w:top w:val="single" w:sz="4" w:space="0" w:color="auto"/>
              <w:left w:val="single" w:sz="4" w:space="0" w:color="auto"/>
              <w:bottom w:val="single" w:sz="4" w:space="0" w:color="auto"/>
              <w:right w:val="single" w:sz="4" w:space="0" w:color="auto"/>
            </w:tcBorders>
          </w:tcPr>
          <w:p w:rsidR="00FE5C6C" w:rsidRPr="00771815" w:rsidRDefault="00FE5C6C" w:rsidP="00FB2106">
            <w:pPr>
              <w:ind w:firstLine="567"/>
              <w:jc w:val="center"/>
              <w:rPr>
                <w:b/>
                <w:sz w:val="28"/>
                <w:szCs w:val="28"/>
              </w:rPr>
            </w:pPr>
            <w:r w:rsidRPr="00771815">
              <w:rPr>
                <w:b/>
                <w:sz w:val="28"/>
                <w:szCs w:val="28"/>
              </w:rPr>
              <w:t xml:space="preserve">Подпрограмма 3  «Обеспечение реализации  муниципальной программы </w:t>
            </w:r>
          </w:p>
          <w:p w:rsidR="00FE5C6C" w:rsidRPr="00771815" w:rsidRDefault="00FE5C6C" w:rsidP="00FB2106">
            <w:pPr>
              <w:ind w:firstLine="567"/>
              <w:jc w:val="center"/>
              <w:rPr>
                <w:b/>
                <w:sz w:val="28"/>
                <w:szCs w:val="28"/>
              </w:rPr>
            </w:pPr>
            <w:r w:rsidRPr="00771815">
              <w:rPr>
                <w:b/>
                <w:sz w:val="28"/>
                <w:szCs w:val="28"/>
              </w:rPr>
              <w:t>«Развитие образования в округе Муром»</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FB2106">
            <w:pPr>
              <w:ind w:firstLine="567"/>
              <w:jc w:val="center"/>
              <w:rPr>
                <w:b/>
                <w:sz w:val="28"/>
                <w:szCs w:val="28"/>
              </w:rPr>
            </w:pPr>
          </w:p>
        </w:tc>
      </w:tr>
      <w:tr w:rsidR="00FE5C6C" w:rsidRPr="00771815" w:rsidTr="005C5582">
        <w:trPr>
          <w:trHeight w:val="705"/>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866526">
            <w:pPr>
              <w:rPr>
                <w:sz w:val="28"/>
                <w:szCs w:val="28"/>
              </w:rPr>
            </w:pPr>
            <w:r w:rsidRPr="00771815">
              <w:rPr>
                <w:sz w:val="28"/>
                <w:szCs w:val="28"/>
              </w:rPr>
              <w:t>1.</w:t>
            </w:r>
          </w:p>
        </w:tc>
        <w:tc>
          <w:tcPr>
            <w:tcW w:w="8505" w:type="dxa"/>
            <w:tcBorders>
              <w:top w:val="single" w:sz="4" w:space="0" w:color="auto"/>
              <w:left w:val="single" w:sz="4" w:space="0" w:color="auto"/>
              <w:bottom w:val="single" w:sz="4" w:space="0" w:color="auto"/>
              <w:right w:val="single" w:sz="4" w:space="0" w:color="auto"/>
            </w:tcBorders>
          </w:tcPr>
          <w:p w:rsidR="00FE5C6C" w:rsidRPr="00771815" w:rsidRDefault="00FE5C6C" w:rsidP="00866526">
            <w:pPr>
              <w:rPr>
                <w:sz w:val="28"/>
                <w:szCs w:val="28"/>
              </w:rPr>
            </w:pPr>
            <w:r w:rsidRPr="00771815">
              <w:rPr>
                <w:sz w:val="28"/>
                <w:szCs w:val="28"/>
              </w:rPr>
              <w:t>Количество проведенных мероприятий окружного уровня по  распространению результатов Программы</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4E1A6F">
            <w:pPr>
              <w:jc w:val="center"/>
              <w:rPr>
                <w:sz w:val="28"/>
                <w:szCs w:val="28"/>
              </w:rPr>
            </w:pPr>
            <w:r w:rsidRPr="00771815">
              <w:rPr>
                <w:sz w:val="28"/>
                <w:szCs w:val="28"/>
              </w:rPr>
              <w:t>ед.</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4E1A6F">
            <w:pPr>
              <w:jc w:val="center"/>
              <w:rPr>
                <w:sz w:val="28"/>
                <w:szCs w:val="28"/>
              </w:rPr>
            </w:pPr>
            <w:r w:rsidRPr="00771815">
              <w:rPr>
                <w:sz w:val="28"/>
                <w:szCs w:val="28"/>
              </w:rPr>
              <w:t>4</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4E1A6F">
            <w:pPr>
              <w:jc w:val="center"/>
              <w:rPr>
                <w:sz w:val="28"/>
                <w:szCs w:val="28"/>
              </w:rPr>
            </w:pPr>
            <w:r w:rsidRPr="00771815">
              <w:rPr>
                <w:sz w:val="28"/>
                <w:szCs w:val="28"/>
              </w:rPr>
              <w:t>5</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4E1A6F">
            <w:pPr>
              <w:jc w:val="center"/>
              <w:rPr>
                <w:sz w:val="28"/>
                <w:szCs w:val="28"/>
              </w:rPr>
            </w:pPr>
            <w:r w:rsidRPr="00771815">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4E1A6F">
            <w:pPr>
              <w:jc w:val="center"/>
              <w:rPr>
                <w:sz w:val="28"/>
                <w:szCs w:val="28"/>
              </w:rPr>
            </w:pPr>
            <w:r w:rsidRPr="00771815">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4E1A6F">
            <w:pPr>
              <w:jc w:val="center"/>
              <w:rPr>
                <w:sz w:val="28"/>
                <w:szCs w:val="28"/>
              </w:rPr>
            </w:pPr>
            <w:r>
              <w:rPr>
                <w:sz w:val="28"/>
                <w:szCs w:val="28"/>
              </w:rPr>
              <w:t>5</w:t>
            </w:r>
          </w:p>
        </w:tc>
      </w:tr>
    </w:tbl>
    <w:p w:rsidR="009335FD" w:rsidRDefault="009335FD" w:rsidP="00F045B9">
      <w:pPr>
        <w:rPr>
          <w:sz w:val="28"/>
          <w:szCs w:val="28"/>
        </w:rPr>
      </w:pPr>
    </w:p>
    <w:p w:rsidR="00352691" w:rsidRPr="00164EA2" w:rsidRDefault="00352691" w:rsidP="00F045B9">
      <w:pPr>
        <w:rPr>
          <w:sz w:val="16"/>
          <w:szCs w:val="16"/>
        </w:rPr>
      </w:pPr>
    </w:p>
    <w:p w:rsidR="00F045B9" w:rsidRPr="00771815" w:rsidRDefault="00905F40" w:rsidP="00F045B9">
      <w:pPr>
        <w:rPr>
          <w:sz w:val="28"/>
          <w:szCs w:val="28"/>
        </w:rPr>
      </w:pPr>
      <w:r w:rsidRPr="00771815">
        <w:rPr>
          <w:sz w:val="28"/>
          <w:szCs w:val="28"/>
        </w:rPr>
        <w:t>Начальник</w:t>
      </w:r>
    </w:p>
    <w:p w:rsidR="003C5464" w:rsidRPr="00C44A6E" w:rsidRDefault="00C962A2" w:rsidP="003C5464">
      <w:pPr>
        <w:spacing w:line="232" w:lineRule="auto"/>
        <w:rPr>
          <w:sz w:val="28"/>
          <w:szCs w:val="28"/>
        </w:rPr>
      </w:pPr>
      <w:r w:rsidRPr="00771815">
        <w:rPr>
          <w:sz w:val="28"/>
          <w:szCs w:val="28"/>
        </w:rPr>
        <w:t>У</w:t>
      </w:r>
      <w:r w:rsidR="00F045B9" w:rsidRPr="00771815">
        <w:rPr>
          <w:sz w:val="28"/>
          <w:szCs w:val="28"/>
        </w:rPr>
        <w:t xml:space="preserve">правления образования                 </w:t>
      </w:r>
      <w:r w:rsidR="00980005" w:rsidRPr="00771815">
        <w:rPr>
          <w:sz w:val="28"/>
          <w:szCs w:val="28"/>
        </w:rPr>
        <w:t>И.И.Раевска</w:t>
      </w:r>
      <w:r w:rsidR="00C44A6E">
        <w:rPr>
          <w:sz w:val="28"/>
          <w:szCs w:val="28"/>
        </w:rPr>
        <w:t>я</w:t>
      </w: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F045B9" w:rsidRPr="00FB0975" w:rsidRDefault="00A720BC" w:rsidP="002558AD">
      <w:pPr>
        <w:ind w:firstLine="10348"/>
        <w:jc w:val="center"/>
      </w:pPr>
      <w:r>
        <w:t>П</w:t>
      </w:r>
      <w:r w:rsidR="00F045B9">
        <w:t>р</w:t>
      </w:r>
      <w:r w:rsidR="00F045B9" w:rsidRPr="00FB0975">
        <w:t>иложение № 4</w:t>
      </w:r>
    </w:p>
    <w:p w:rsidR="00F045B9" w:rsidRPr="00FB0975" w:rsidRDefault="00F045B9" w:rsidP="002558AD">
      <w:pPr>
        <w:ind w:firstLine="10348"/>
        <w:jc w:val="center"/>
      </w:pPr>
      <w:r w:rsidRPr="00FB0975">
        <w:t>к муниципальной программе</w:t>
      </w:r>
    </w:p>
    <w:p w:rsidR="00F045B9" w:rsidRPr="00FB0975" w:rsidRDefault="00F045B9" w:rsidP="002558AD">
      <w:pPr>
        <w:ind w:firstLine="10348"/>
        <w:jc w:val="center"/>
      </w:pPr>
      <w:r w:rsidRPr="00FB0975">
        <w:t>«Развитие образования в округе Муром»</w:t>
      </w:r>
    </w:p>
    <w:p w:rsidR="00F045B9" w:rsidRPr="00FB0975" w:rsidRDefault="00F045B9" w:rsidP="002558AD">
      <w:pPr>
        <w:ind w:firstLine="10348"/>
        <w:jc w:val="center"/>
      </w:pPr>
      <w:r w:rsidRPr="00FB0975">
        <w:t xml:space="preserve">на </w:t>
      </w:r>
      <w:r w:rsidR="001D5E46">
        <w:t>202</w:t>
      </w:r>
      <w:r w:rsidR="00E11D49">
        <w:t xml:space="preserve">1 </w:t>
      </w:r>
      <w:r w:rsidR="001D5E46">
        <w:t>-202</w:t>
      </w:r>
      <w:r w:rsidR="00E11D49">
        <w:t>3</w:t>
      </w:r>
      <w:r w:rsidRPr="00FB0975">
        <w:t xml:space="preserve"> годы</w:t>
      </w:r>
    </w:p>
    <w:p w:rsidR="00F045B9" w:rsidRPr="00FB0975" w:rsidRDefault="00F045B9" w:rsidP="00F045B9"/>
    <w:p w:rsidR="00F045B9" w:rsidRPr="00FB0975" w:rsidRDefault="00F045B9" w:rsidP="00F045B9"/>
    <w:p w:rsidR="0039323F" w:rsidRDefault="0039323F" w:rsidP="0039323F">
      <w:pPr>
        <w:jc w:val="center"/>
        <w:rPr>
          <w:b/>
          <w:sz w:val="24"/>
          <w:szCs w:val="24"/>
        </w:rPr>
      </w:pPr>
    </w:p>
    <w:p w:rsidR="00F045B9" w:rsidRPr="0001633D" w:rsidRDefault="00F045B9" w:rsidP="0039323F">
      <w:pPr>
        <w:jc w:val="center"/>
        <w:rPr>
          <w:b/>
          <w:sz w:val="28"/>
          <w:szCs w:val="28"/>
        </w:rPr>
      </w:pPr>
      <w:r w:rsidRPr="0001633D">
        <w:rPr>
          <w:b/>
          <w:sz w:val="28"/>
          <w:szCs w:val="28"/>
        </w:rPr>
        <w:t>ПРОГНОЗ</w:t>
      </w:r>
    </w:p>
    <w:p w:rsidR="0039323F" w:rsidRPr="0001633D" w:rsidRDefault="00F045B9" w:rsidP="0039323F">
      <w:pPr>
        <w:jc w:val="center"/>
        <w:rPr>
          <w:b/>
          <w:sz w:val="28"/>
          <w:szCs w:val="28"/>
        </w:rPr>
      </w:pPr>
      <w:r w:rsidRPr="0001633D">
        <w:rPr>
          <w:b/>
          <w:sz w:val="28"/>
          <w:szCs w:val="28"/>
        </w:rPr>
        <w:t xml:space="preserve">сводных показателей муниципальных заданий на оказание муниципальных услуг (выполнение работ) </w:t>
      </w:r>
    </w:p>
    <w:p w:rsidR="00F045B9" w:rsidRPr="0001633D" w:rsidRDefault="00F045B9" w:rsidP="0039323F">
      <w:pPr>
        <w:jc w:val="center"/>
        <w:rPr>
          <w:b/>
          <w:sz w:val="28"/>
          <w:szCs w:val="28"/>
        </w:rPr>
      </w:pPr>
      <w:r w:rsidRPr="0001633D">
        <w:rPr>
          <w:b/>
          <w:sz w:val="28"/>
          <w:szCs w:val="28"/>
        </w:rPr>
        <w:t>муниципальными учреждениями округа Муром в рамках муниципальной программы.</w:t>
      </w:r>
    </w:p>
    <w:p w:rsidR="00F045B9" w:rsidRPr="0001633D" w:rsidRDefault="00F045B9" w:rsidP="00F045B9">
      <w:pPr>
        <w:ind w:left="709"/>
        <w:jc w:val="both"/>
        <w:rPr>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27"/>
        <w:gridCol w:w="1982"/>
        <w:gridCol w:w="3830"/>
      </w:tblGrid>
      <w:tr w:rsidR="00F045B9" w:rsidRPr="0001633D" w:rsidTr="0039323F">
        <w:tc>
          <w:tcPr>
            <w:tcW w:w="5245" w:type="dxa"/>
            <w:shd w:val="clear" w:color="auto" w:fill="auto"/>
          </w:tcPr>
          <w:p w:rsidR="00F045B9" w:rsidRPr="0001633D" w:rsidRDefault="00F045B9" w:rsidP="005E579D">
            <w:pPr>
              <w:jc w:val="center"/>
              <w:rPr>
                <w:sz w:val="28"/>
                <w:szCs w:val="28"/>
              </w:rPr>
            </w:pPr>
            <w:r w:rsidRPr="0001633D">
              <w:rPr>
                <w:sz w:val="28"/>
                <w:szCs w:val="28"/>
              </w:rPr>
              <w:t>Наименование подпрограммы, наименование муниципальной услуги (работы)</w:t>
            </w:r>
          </w:p>
        </w:tc>
        <w:tc>
          <w:tcPr>
            <w:tcW w:w="3827" w:type="dxa"/>
            <w:shd w:val="clear" w:color="auto" w:fill="auto"/>
          </w:tcPr>
          <w:p w:rsidR="00F045B9" w:rsidRPr="0001633D" w:rsidRDefault="00F045B9" w:rsidP="005E579D">
            <w:pPr>
              <w:jc w:val="center"/>
              <w:rPr>
                <w:sz w:val="28"/>
                <w:szCs w:val="28"/>
              </w:rPr>
            </w:pPr>
            <w:r w:rsidRPr="0001633D">
              <w:rPr>
                <w:sz w:val="28"/>
                <w:szCs w:val="28"/>
              </w:rPr>
              <w:t>Наименование показателя объема муниципальных услуг (работ)</w:t>
            </w:r>
          </w:p>
        </w:tc>
        <w:tc>
          <w:tcPr>
            <w:tcW w:w="1982" w:type="dxa"/>
            <w:shd w:val="clear" w:color="auto" w:fill="auto"/>
          </w:tcPr>
          <w:p w:rsidR="00F045B9" w:rsidRPr="0001633D" w:rsidRDefault="00F045B9" w:rsidP="005E579D">
            <w:pPr>
              <w:jc w:val="center"/>
              <w:rPr>
                <w:sz w:val="28"/>
                <w:szCs w:val="28"/>
              </w:rPr>
            </w:pPr>
            <w:r w:rsidRPr="0001633D">
              <w:rPr>
                <w:sz w:val="28"/>
                <w:szCs w:val="28"/>
              </w:rPr>
              <w:t>Единица измерения</w:t>
            </w:r>
          </w:p>
        </w:tc>
        <w:tc>
          <w:tcPr>
            <w:tcW w:w="3830" w:type="dxa"/>
            <w:shd w:val="clear" w:color="auto" w:fill="auto"/>
          </w:tcPr>
          <w:p w:rsidR="00F045B9" w:rsidRPr="0001633D" w:rsidRDefault="00F045B9" w:rsidP="005E579D">
            <w:pPr>
              <w:jc w:val="center"/>
              <w:rPr>
                <w:sz w:val="28"/>
                <w:szCs w:val="28"/>
              </w:rPr>
            </w:pPr>
            <w:r w:rsidRPr="0001633D">
              <w:rPr>
                <w:sz w:val="28"/>
                <w:szCs w:val="28"/>
              </w:rPr>
              <w:t xml:space="preserve">Значение показателя объема муницпальных услуг (работ) на </w:t>
            </w:r>
            <w:r w:rsidR="001D5E46" w:rsidRPr="0001633D">
              <w:rPr>
                <w:sz w:val="28"/>
                <w:szCs w:val="28"/>
              </w:rPr>
              <w:t>202</w:t>
            </w:r>
            <w:r w:rsidR="00EA6D3B">
              <w:rPr>
                <w:sz w:val="28"/>
                <w:szCs w:val="28"/>
              </w:rPr>
              <w:t>1</w:t>
            </w:r>
            <w:r w:rsidR="001D5E46" w:rsidRPr="0001633D">
              <w:rPr>
                <w:sz w:val="28"/>
                <w:szCs w:val="28"/>
              </w:rPr>
              <w:t>-202</w:t>
            </w:r>
            <w:r w:rsidR="00EA6D3B">
              <w:rPr>
                <w:sz w:val="28"/>
                <w:szCs w:val="28"/>
              </w:rPr>
              <w:t>3</w:t>
            </w:r>
            <w:r w:rsidRPr="0001633D">
              <w:rPr>
                <w:sz w:val="28"/>
                <w:szCs w:val="28"/>
              </w:rPr>
              <w:t xml:space="preserve"> годы</w:t>
            </w:r>
          </w:p>
          <w:p w:rsidR="00F045B9" w:rsidRPr="0001633D" w:rsidRDefault="00F045B9" w:rsidP="005E579D">
            <w:pPr>
              <w:jc w:val="center"/>
              <w:rPr>
                <w:sz w:val="28"/>
                <w:szCs w:val="28"/>
              </w:rPr>
            </w:pPr>
            <w:r w:rsidRPr="0001633D">
              <w:rPr>
                <w:sz w:val="28"/>
                <w:szCs w:val="28"/>
              </w:rPr>
              <w:t>(ежегодно)</w:t>
            </w:r>
          </w:p>
        </w:tc>
      </w:tr>
      <w:tr w:rsidR="00F045B9" w:rsidRPr="0001633D" w:rsidTr="0039323F">
        <w:tc>
          <w:tcPr>
            <w:tcW w:w="14884" w:type="dxa"/>
            <w:gridSpan w:val="4"/>
            <w:shd w:val="clear" w:color="auto" w:fill="auto"/>
          </w:tcPr>
          <w:p w:rsidR="00F045B9" w:rsidRPr="0001633D" w:rsidRDefault="00F045B9" w:rsidP="00866526">
            <w:pPr>
              <w:jc w:val="both"/>
              <w:rPr>
                <w:sz w:val="28"/>
                <w:szCs w:val="28"/>
              </w:rPr>
            </w:pPr>
            <w:r w:rsidRPr="0001633D">
              <w:rPr>
                <w:sz w:val="28"/>
                <w:szCs w:val="28"/>
              </w:rPr>
              <w:t>Подпрограмма1 «Развитие  дошкольного, общего образования и дополнительного образования детей»</w:t>
            </w:r>
          </w:p>
        </w:tc>
      </w:tr>
      <w:tr w:rsidR="00F045B9" w:rsidRPr="0001633D" w:rsidTr="0039323F">
        <w:tc>
          <w:tcPr>
            <w:tcW w:w="5245" w:type="dxa"/>
            <w:shd w:val="clear" w:color="auto" w:fill="auto"/>
          </w:tcPr>
          <w:p w:rsidR="00F045B9" w:rsidRPr="0001633D" w:rsidRDefault="00F045B9" w:rsidP="0039323F">
            <w:pPr>
              <w:pStyle w:val="ae"/>
              <w:ind w:left="0"/>
              <w:contextualSpacing/>
              <w:rPr>
                <w:sz w:val="28"/>
                <w:szCs w:val="28"/>
              </w:rPr>
            </w:pPr>
            <w:r w:rsidRPr="0001633D">
              <w:rPr>
                <w:sz w:val="28"/>
                <w:szCs w:val="28"/>
              </w:rPr>
              <w:t>Реализация основных общеобразовательных программ дошкольного образования</w:t>
            </w:r>
          </w:p>
        </w:tc>
        <w:tc>
          <w:tcPr>
            <w:tcW w:w="3827" w:type="dxa"/>
            <w:shd w:val="clear" w:color="auto" w:fill="auto"/>
          </w:tcPr>
          <w:p w:rsidR="00F045B9" w:rsidRPr="0001633D" w:rsidRDefault="00F045B9" w:rsidP="0039323F">
            <w:pPr>
              <w:jc w:val="center"/>
              <w:rPr>
                <w:sz w:val="28"/>
                <w:szCs w:val="28"/>
              </w:rPr>
            </w:pPr>
            <w:r w:rsidRPr="0001633D">
              <w:rPr>
                <w:sz w:val="28"/>
                <w:szCs w:val="28"/>
              </w:rPr>
              <w:t>Число обучающихся</w:t>
            </w:r>
          </w:p>
        </w:tc>
        <w:tc>
          <w:tcPr>
            <w:tcW w:w="1982" w:type="dxa"/>
            <w:shd w:val="clear" w:color="auto" w:fill="auto"/>
          </w:tcPr>
          <w:p w:rsidR="00F045B9" w:rsidRPr="0001633D" w:rsidRDefault="00F045B9" w:rsidP="0039323F">
            <w:pPr>
              <w:jc w:val="center"/>
              <w:rPr>
                <w:sz w:val="28"/>
                <w:szCs w:val="28"/>
              </w:rPr>
            </w:pPr>
            <w:r w:rsidRPr="0001633D">
              <w:rPr>
                <w:sz w:val="28"/>
                <w:szCs w:val="28"/>
              </w:rPr>
              <w:t>Чел.</w:t>
            </w:r>
          </w:p>
        </w:tc>
        <w:tc>
          <w:tcPr>
            <w:tcW w:w="3830" w:type="dxa"/>
            <w:shd w:val="clear" w:color="auto" w:fill="auto"/>
          </w:tcPr>
          <w:p w:rsidR="00F045B9" w:rsidRPr="0001633D" w:rsidRDefault="00F045B9" w:rsidP="0039323F">
            <w:pPr>
              <w:jc w:val="center"/>
              <w:rPr>
                <w:sz w:val="28"/>
                <w:szCs w:val="28"/>
              </w:rPr>
            </w:pPr>
            <w:r w:rsidRPr="0001633D">
              <w:rPr>
                <w:sz w:val="28"/>
                <w:szCs w:val="28"/>
              </w:rPr>
              <w:t>20</w:t>
            </w:r>
            <w:r w:rsidR="008B7917" w:rsidRPr="0001633D">
              <w:rPr>
                <w:sz w:val="28"/>
                <w:szCs w:val="28"/>
              </w:rPr>
              <w:t>2</w:t>
            </w:r>
            <w:r w:rsidR="00EA6D3B">
              <w:rPr>
                <w:sz w:val="28"/>
                <w:szCs w:val="28"/>
              </w:rPr>
              <w:t>1</w:t>
            </w:r>
            <w:r w:rsidRPr="0001633D">
              <w:rPr>
                <w:sz w:val="28"/>
                <w:szCs w:val="28"/>
              </w:rPr>
              <w:t xml:space="preserve">г. – </w:t>
            </w:r>
            <w:r w:rsidR="00914346" w:rsidRPr="0001633D">
              <w:rPr>
                <w:sz w:val="28"/>
                <w:szCs w:val="28"/>
              </w:rPr>
              <w:t>6595</w:t>
            </w:r>
          </w:p>
          <w:p w:rsidR="00F045B9" w:rsidRPr="0001633D" w:rsidRDefault="00F045B9" w:rsidP="0039323F">
            <w:pPr>
              <w:jc w:val="center"/>
              <w:rPr>
                <w:sz w:val="28"/>
                <w:szCs w:val="28"/>
              </w:rPr>
            </w:pPr>
            <w:r w:rsidRPr="0001633D">
              <w:rPr>
                <w:sz w:val="28"/>
                <w:szCs w:val="28"/>
              </w:rPr>
              <w:t>20</w:t>
            </w:r>
            <w:r w:rsidR="00342C1B" w:rsidRPr="0001633D">
              <w:rPr>
                <w:sz w:val="28"/>
                <w:szCs w:val="28"/>
              </w:rPr>
              <w:t>2</w:t>
            </w:r>
            <w:r w:rsidR="00EA6D3B">
              <w:rPr>
                <w:sz w:val="28"/>
                <w:szCs w:val="28"/>
              </w:rPr>
              <w:t>2</w:t>
            </w:r>
            <w:r w:rsidRPr="0001633D">
              <w:rPr>
                <w:sz w:val="28"/>
                <w:szCs w:val="28"/>
              </w:rPr>
              <w:t xml:space="preserve"> г. – </w:t>
            </w:r>
            <w:r w:rsidR="00914346" w:rsidRPr="0001633D">
              <w:rPr>
                <w:sz w:val="28"/>
                <w:szCs w:val="28"/>
              </w:rPr>
              <w:t>6595</w:t>
            </w:r>
          </w:p>
          <w:p w:rsidR="00F045B9" w:rsidRPr="0001633D" w:rsidRDefault="00F045B9" w:rsidP="0039323F">
            <w:pPr>
              <w:jc w:val="center"/>
              <w:rPr>
                <w:sz w:val="28"/>
                <w:szCs w:val="28"/>
              </w:rPr>
            </w:pPr>
            <w:r w:rsidRPr="0001633D">
              <w:rPr>
                <w:sz w:val="28"/>
                <w:szCs w:val="28"/>
              </w:rPr>
              <w:t>202</w:t>
            </w:r>
            <w:r w:rsidR="00EA6D3B">
              <w:rPr>
                <w:sz w:val="28"/>
                <w:szCs w:val="28"/>
              </w:rPr>
              <w:t>3</w:t>
            </w:r>
            <w:r w:rsidRPr="0001633D">
              <w:rPr>
                <w:sz w:val="28"/>
                <w:szCs w:val="28"/>
              </w:rPr>
              <w:t>г. – 6</w:t>
            </w:r>
            <w:r w:rsidR="00914346" w:rsidRPr="0001633D">
              <w:rPr>
                <w:sz w:val="28"/>
                <w:szCs w:val="28"/>
              </w:rPr>
              <w:t>595</w:t>
            </w:r>
          </w:p>
          <w:p w:rsidR="0039323F" w:rsidRPr="0001633D" w:rsidRDefault="0039323F" w:rsidP="0039323F">
            <w:pPr>
              <w:jc w:val="center"/>
              <w:rPr>
                <w:sz w:val="28"/>
                <w:szCs w:val="28"/>
              </w:rPr>
            </w:pPr>
          </w:p>
        </w:tc>
      </w:tr>
      <w:tr w:rsidR="00F045B9" w:rsidRPr="0001633D" w:rsidTr="0039323F">
        <w:tc>
          <w:tcPr>
            <w:tcW w:w="5245" w:type="dxa"/>
            <w:shd w:val="clear" w:color="auto" w:fill="auto"/>
          </w:tcPr>
          <w:p w:rsidR="00F045B9" w:rsidRPr="0001633D" w:rsidRDefault="00F045B9" w:rsidP="0039323F">
            <w:pPr>
              <w:pStyle w:val="ae"/>
              <w:ind w:left="0"/>
              <w:contextualSpacing/>
              <w:rPr>
                <w:sz w:val="28"/>
                <w:szCs w:val="28"/>
              </w:rPr>
            </w:pPr>
            <w:r w:rsidRPr="0001633D">
              <w:rPr>
                <w:sz w:val="28"/>
                <w:szCs w:val="28"/>
              </w:rPr>
              <w:t>Реализация основных общеобразовательных программ начального общего образования</w:t>
            </w:r>
          </w:p>
        </w:tc>
        <w:tc>
          <w:tcPr>
            <w:tcW w:w="3827" w:type="dxa"/>
            <w:shd w:val="clear" w:color="auto" w:fill="auto"/>
          </w:tcPr>
          <w:p w:rsidR="00F045B9" w:rsidRPr="0001633D" w:rsidRDefault="00F045B9" w:rsidP="0039323F">
            <w:pPr>
              <w:jc w:val="center"/>
              <w:rPr>
                <w:sz w:val="28"/>
                <w:szCs w:val="28"/>
              </w:rPr>
            </w:pPr>
            <w:r w:rsidRPr="0001633D">
              <w:rPr>
                <w:sz w:val="28"/>
                <w:szCs w:val="28"/>
              </w:rPr>
              <w:t>Число обучающихся</w:t>
            </w:r>
          </w:p>
        </w:tc>
        <w:tc>
          <w:tcPr>
            <w:tcW w:w="1982" w:type="dxa"/>
            <w:shd w:val="clear" w:color="auto" w:fill="auto"/>
          </w:tcPr>
          <w:p w:rsidR="00F045B9" w:rsidRPr="0001633D" w:rsidRDefault="00F045B9" w:rsidP="0039323F">
            <w:pPr>
              <w:jc w:val="center"/>
              <w:rPr>
                <w:sz w:val="28"/>
                <w:szCs w:val="28"/>
              </w:rPr>
            </w:pPr>
            <w:r w:rsidRPr="0001633D">
              <w:rPr>
                <w:sz w:val="28"/>
                <w:szCs w:val="28"/>
              </w:rPr>
              <w:t>Чел.</w:t>
            </w:r>
          </w:p>
        </w:tc>
        <w:tc>
          <w:tcPr>
            <w:tcW w:w="3830" w:type="dxa"/>
            <w:shd w:val="clear" w:color="auto" w:fill="auto"/>
          </w:tcPr>
          <w:p w:rsidR="00F045B9" w:rsidRPr="0001633D" w:rsidRDefault="00F045B9" w:rsidP="0039323F">
            <w:pPr>
              <w:jc w:val="center"/>
              <w:rPr>
                <w:sz w:val="28"/>
                <w:szCs w:val="28"/>
              </w:rPr>
            </w:pPr>
            <w:r w:rsidRPr="0001633D">
              <w:rPr>
                <w:sz w:val="28"/>
                <w:szCs w:val="28"/>
              </w:rPr>
              <w:t>20</w:t>
            </w:r>
            <w:r w:rsidR="008B7917" w:rsidRPr="0001633D">
              <w:rPr>
                <w:sz w:val="28"/>
                <w:szCs w:val="28"/>
              </w:rPr>
              <w:t>2</w:t>
            </w:r>
            <w:r w:rsidR="00C17855">
              <w:rPr>
                <w:sz w:val="28"/>
                <w:szCs w:val="28"/>
              </w:rPr>
              <w:t>1</w:t>
            </w:r>
            <w:r w:rsidRPr="0001633D">
              <w:rPr>
                <w:sz w:val="28"/>
                <w:szCs w:val="28"/>
              </w:rPr>
              <w:t>г. – 4</w:t>
            </w:r>
            <w:r w:rsidR="00914346" w:rsidRPr="0001633D">
              <w:rPr>
                <w:sz w:val="28"/>
                <w:szCs w:val="28"/>
              </w:rPr>
              <w:t>884</w:t>
            </w:r>
          </w:p>
          <w:p w:rsidR="00F045B9" w:rsidRPr="0001633D" w:rsidRDefault="00F045B9" w:rsidP="0039323F">
            <w:pPr>
              <w:jc w:val="center"/>
              <w:rPr>
                <w:sz w:val="28"/>
                <w:szCs w:val="28"/>
              </w:rPr>
            </w:pPr>
            <w:r w:rsidRPr="0001633D">
              <w:rPr>
                <w:sz w:val="28"/>
                <w:szCs w:val="28"/>
              </w:rPr>
              <w:t>20</w:t>
            </w:r>
            <w:r w:rsidR="00342C1B" w:rsidRPr="0001633D">
              <w:rPr>
                <w:sz w:val="28"/>
                <w:szCs w:val="28"/>
              </w:rPr>
              <w:t>2</w:t>
            </w:r>
            <w:r w:rsidR="00C17855">
              <w:rPr>
                <w:sz w:val="28"/>
                <w:szCs w:val="28"/>
              </w:rPr>
              <w:t>2</w:t>
            </w:r>
            <w:r w:rsidRPr="0001633D">
              <w:rPr>
                <w:sz w:val="28"/>
                <w:szCs w:val="28"/>
              </w:rPr>
              <w:t xml:space="preserve"> г. – 4</w:t>
            </w:r>
            <w:r w:rsidR="00914346" w:rsidRPr="0001633D">
              <w:rPr>
                <w:sz w:val="28"/>
                <w:szCs w:val="28"/>
              </w:rPr>
              <w:t>884</w:t>
            </w:r>
          </w:p>
          <w:p w:rsidR="00F045B9" w:rsidRPr="0001633D" w:rsidRDefault="00F045B9" w:rsidP="0039323F">
            <w:pPr>
              <w:jc w:val="center"/>
              <w:rPr>
                <w:sz w:val="28"/>
                <w:szCs w:val="28"/>
              </w:rPr>
            </w:pPr>
            <w:r w:rsidRPr="0001633D">
              <w:rPr>
                <w:sz w:val="28"/>
                <w:szCs w:val="28"/>
              </w:rPr>
              <w:t>202</w:t>
            </w:r>
            <w:r w:rsidR="00C17855">
              <w:rPr>
                <w:sz w:val="28"/>
                <w:szCs w:val="28"/>
              </w:rPr>
              <w:t>3</w:t>
            </w:r>
            <w:r w:rsidRPr="0001633D">
              <w:rPr>
                <w:sz w:val="28"/>
                <w:szCs w:val="28"/>
              </w:rPr>
              <w:t xml:space="preserve"> г. – 4</w:t>
            </w:r>
            <w:r w:rsidR="00914346" w:rsidRPr="0001633D">
              <w:rPr>
                <w:sz w:val="28"/>
                <w:szCs w:val="28"/>
              </w:rPr>
              <w:t>884</w:t>
            </w:r>
          </w:p>
          <w:p w:rsidR="0039323F" w:rsidRPr="0001633D" w:rsidRDefault="0039323F" w:rsidP="0039323F">
            <w:pPr>
              <w:jc w:val="center"/>
              <w:rPr>
                <w:sz w:val="28"/>
                <w:szCs w:val="28"/>
              </w:rPr>
            </w:pPr>
          </w:p>
        </w:tc>
      </w:tr>
      <w:tr w:rsidR="00F045B9" w:rsidRPr="0001633D" w:rsidTr="0039323F">
        <w:tc>
          <w:tcPr>
            <w:tcW w:w="5245" w:type="dxa"/>
            <w:shd w:val="clear" w:color="auto" w:fill="auto"/>
          </w:tcPr>
          <w:p w:rsidR="00F045B9" w:rsidRPr="0001633D" w:rsidRDefault="00F045B9" w:rsidP="0039323F">
            <w:pPr>
              <w:pStyle w:val="ae"/>
              <w:ind w:left="0"/>
              <w:contextualSpacing/>
              <w:rPr>
                <w:sz w:val="28"/>
                <w:szCs w:val="28"/>
              </w:rPr>
            </w:pPr>
            <w:r w:rsidRPr="0001633D">
              <w:rPr>
                <w:sz w:val="28"/>
                <w:szCs w:val="28"/>
              </w:rPr>
              <w:t>Реализация основных общеобразовательных программ основного общего образования</w:t>
            </w:r>
          </w:p>
        </w:tc>
        <w:tc>
          <w:tcPr>
            <w:tcW w:w="3827" w:type="dxa"/>
            <w:shd w:val="clear" w:color="auto" w:fill="auto"/>
          </w:tcPr>
          <w:p w:rsidR="00F045B9" w:rsidRPr="0001633D" w:rsidRDefault="00F045B9" w:rsidP="0039323F">
            <w:pPr>
              <w:jc w:val="center"/>
              <w:rPr>
                <w:sz w:val="28"/>
                <w:szCs w:val="28"/>
              </w:rPr>
            </w:pPr>
            <w:r w:rsidRPr="0001633D">
              <w:rPr>
                <w:sz w:val="28"/>
                <w:szCs w:val="28"/>
              </w:rPr>
              <w:t>Число обучающихся</w:t>
            </w:r>
          </w:p>
        </w:tc>
        <w:tc>
          <w:tcPr>
            <w:tcW w:w="1982" w:type="dxa"/>
            <w:shd w:val="clear" w:color="auto" w:fill="auto"/>
          </w:tcPr>
          <w:p w:rsidR="00F045B9" w:rsidRPr="0001633D" w:rsidRDefault="00F045B9" w:rsidP="0039323F">
            <w:pPr>
              <w:jc w:val="center"/>
              <w:rPr>
                <w:sz w:val="28"/>
                <w:szCs w:val="28"/>
              </w:rPr>
            </w:pPr>
            <w:r w:rsidRPr="0001633D">
              <w:rPr>
                <w:sz w:val="28"/>
                <w:szCs w:val="28"/>
              </w:rPr>
              <w:t>Чел.</w:t>
            </w:r>
          </w:p>
        </w:tc>
        <w:tc>
          <w:tcPr>
            <w:tcW w:w="3830" w:type="dxa"/>
            <w:shd w:val="clear" w:color="auto" w:fill="auto"/>
          </w:tcPr>
          <w:p w:rsidR="00F045B9" w:rsidRPr="0001633D" w:rsidRDefault="00F045B9" w:rsidP="0039323F">
            <w:pPr>
              <w:jc w:val="center"/>
              <w:rPr>
                <w:sz w:val="28"/>
                <w:szCs w:val="28"/>
              </w:rPr>
            </w:pPr>
            <w:r w:rsidRPr="0001633D">
              <w:rPr>
                <w:sz w:val="28"/>
                <w:szCs w:val="28"/>
              </w:rPr>
              <w:t>20</w:t>
            </w:r>
            <w:r w:rsidR="008B7917" w:rsidRPr="0001633D">
              <w:rPr>
                <w:sz w:val="28"/>
                <w:szCs w:val="28"/>
              </w:rPr>
              <w:t>2</w:t>
            </w:r>
            <w:r w:rsidR="00C17855">
              <w:rPr>
                <w:sz w:val="28"/>
                <w:szCs w:val="28"/>
              </w:rPr>
              <w:t>1</w:t>
            </w:r>
            <w:r w:rsidRPr="0001633D">
              <w:rPr>
                <w:sz w:val="28"/>
                <w:szCs w:val="28"/>
              </w:rPr>
              <w:t xml:space="preserve"> г. – </w:t>
            </w:r>
            <w:r w:rsidR="00914346" w:rsidRPr="0001633D">
              <w:rPr>
                <w:sz w:val="28"/>
                <w:szCs w:val="28"/>
              </w:rPr>
              <w:t>5493</w:t>
            </w:r>
          </w:p>
          <w:p w:rsidR="00F045B9" w:rsidRPr="0001633D" w:rsidRDefault="00F045B9" w:rsidP="0039323F">
            <w:pPr>
              <w:jc w:val="center"/>
              <w:rPr>
                <w:sz w:val="28"/>
                <w:szCs w:val="28"/>
              </w:rPr>
            </w:pPr>
            <w:r w:rsidRPr="0001633D">
              <w:rPr>
                <w:sz w:val="28"/>
                <w:szCs w:val="28"/>
              </w:rPr>
              <w:t>20</w:t>
            </w:r>
            <w:r w:rsidR="00342C1B" w:rsidRPr="0001633D">
              <w:rPr>
                <w:sz w:val="28"/>
                <w:szCs w:val="28"/>
              </w:rPr>
              <w:t>2</w:t>
            </w:r>
            <w:r w:rsidR="00C17855">
              <w:rPr>
                <w:sz w:val="28"/>
                <w:szCs w:val="28"/>
              </w:rPr>
              <w:t>2</w:t>
            </w:r>
            <w:r w:rsidRPr="0001633D">
              <w:rPr>
                <w:sz w:val="28"/>
                <w:szCs w:val="28"/>
              </w:rPr>
              <w:t xml:space="preserve"> г. – 5</w:t>
            </w:r>
            <w:r w:rsidR="00914346" w:rsidRPr="0001633D">
              <w:rPr>
                <w:sz w:val="28"/>
                <w:szCs w:val="28"/>
              </w:rPr>
              <w:t>493</w:t>
            </w:r>
          </w:p>
          <w:p w:rsidR="00F045B9" w:rsidRPr="0001633D" w:rsidRDefault="00F045B9" w:rsidP="0039323F">
            <w:pPr>
              <w:jc w:val="center"/>
              <w:rPr>
                <w:sz w:val="28"/>
                <w:szCs w:val="28"/>
              </w:rPr>
            </w:pPr>
            <w:r w:rsidRPr="0001633D">
              <w:rPr>
                <w:sz w:val="28"/>
                <w:szCs w:val="28"/>
              </w:rPr>
              <w:t>202</w:t>
            </w:r>
            <w:r w:rsidR="00C17855">
              <w:rPr>
                <w:sz w:val="28"/>
                <w:szCs w:val="28"/>
              </w:rPr>
              <w:t>3</w:t>
            </w:r>
            <w:r w:rsidRPr="0001633D">
              <w:rPr>
                <w:sz w:val="28"/>
                <w:szCs w:val="28"/>
              </w:rPr>
              <w:t xml:space="preserve"> г. – </w:t>
            </w:r>
            <w:r w:rsidR="00914346" w:rsidRPr="0001633D">
              <w:rPr>
                <w:sz w:val="28"/>
                <w:szCs w:val="28"/>
              </w:rPr>
              <w:t>5493</w:t>
            </w:r>
          </w:p>
          <w:p w:rsidR="0039323F" w:rsidRPr="0001633D" w:rsidRDefault="0039323F" w:rsidP="0039323F">
            <w:pPr>
              <w:jc w:val="center"/>
              <w:rPr>
                <w:sz w:val="28"/>
                <w:szCs w:val="28"/>
              </w:rPr>
            </w:pPr>
          </w:p>
        </w:tc>
      </w:tr>
      <w:tr w:rsidR="00F045B9" w:rsidRPr="0001633D" w:rsidTr="0039323F">
        <w:tc>
          <w:tcPr>
            <w:tcW w:w="5245" w:type="dxa"/>
            <w:shd w:val="clear" w:color="auto" w:fill="auto"/>
          </w:tcPr>
          <w:p w:rsidR="00F045B9" w:rsidRPr="0001633D" w:rsidRDefault="00F045B9" w:rsidP="0039323F">
            <w:pPr>
              <w:pStyle w:val="ae"/>
              <w:ind w:left="0"/>
              <w:contextualSpacing/>
              <w:rPr>
                <w:sz w:val="28"/>
                <w:szCs w:val="28"/>
              </w:rPr>
            </w:pPr>
            <w:r w:rsidRPr="0001633D">
              <w:rPr>
                <w:sz w:val="28"/>
                <w:szCs w:val="28"/>
              </w:rPr>
              <w:t>Реализация основных общеобразовательных программ среднего общего образования</w:t>
            </w:r>
          </w:p>
        </w:tc>
        <w:tc>
          <w:tcPr>
            <w:tcW w:w="3827" w:type="dxa"/>
            <w:shd w:val="clear" w:color="auto" w:fill="auto"/>
          </w:tcPr>
          <w:p w:rsidR="00F045B9" w:rsidRPr="0001633D" w:rsidRDefault="00F045B9" w:rsidP="0039323F">
            <w:pPr>
              <w:jc w:val="center"/>
              <w:rPr>
                <w:sz w:val="28"/>
                <w:szCs w:val="28"/>
              </w:rPr>
            </w:pPr>
            <w:r w:rsidRPr="0001633D">
              <w:rPr>
                <w:sz w:val="28"/>
                <w:szCs w:val="28"/>
              </w:rPr>
              <w:t>Число обучающихся</w:t>
            </w:r>
          </w:p>
        </w:tc>
        <w:tc>
          <w:tcPr>
            <w:tcW w:w="1982" w:type="dxa"/>
            <w:shd w:val="clear" w:color="auto" w:fill="auto"/>
          </w:tcPr>
          <w:p w:rsidR="00F045B9" w:rsidRPr="0001633D" w:rsidRDefault="00F045B9" w:rsidP="0039323F">
            <w:pPr>
              <w:jc w:val="center"/>
              <w:rPr>
                <w:sz w:val="28"/>
                <w:szCs w:val="28"/>
              </w:rPr>
            </w:pPr>
            <w:r w:rsidRPr="0001633D">
              <w:rPr>
                <w:sz w:val="28"/>
                <w:szCs w:val="28"/>
              </w:rPr>
              <w:t>Чел.</w:t>
            </w:r>
          </w:p>
        </w:tc>
        <w:tc>
          <w:tcPr>
            <w:tcW w:w="3830" w:type="dxa"/>
            <w:shd w:val="clear" w:color="auto" w:fill="auto"/>
          </w:tcPr>
          <w:p w:rsidR="00F045B9" w:rsidRPr="0001633D" w:rsidRDefault="00F045B9" w:rsidP="0039323F">
            <w:pPr>
              <w:jc w:val="center"/>
              <w:rPr>
                <w:sz w:val="28"/>
                <w:szCs w:val="28"/>
              </w:rPr>
            </w:pPr>
            <w:r w:rsidRPr="0001633D">
              <w:rPr>
                <w:sz w:val="28"/>
                <w:szCs w:val="28"/>
              </w:rPr>
              <w:t>20</w:t>
            </w:r>
            <w:r w:rsidR="008B7917" w:rsidRPr="0001633D">
              <w:rPr>
                <w:sz w:val="28"/>
                <w:szCs w:val="28"/>
              </w:rPr>
              <w:t>2</w:t>
            </w:r>
            <w:r w:rsidR="00C17855">
              <w:rPr>
                <w:sz w:val="28"/>
                <w:szCs w:val="28"/>
              </w:rPr>
              <w:t xml:space="preserve">1 </w:t>
            </w:r>
            <w:r w:rsidRPr="0001633D">
              <w:rPr>
                <w:sz w:val="28"/>
                <w:szCs w:val="28"/>
              </w:rPr>
              <w:t>г. – 1</w:t>
            </w:r>
            <w:r w:rsidR="00914346" w:rsidRPr="0001633D">
              <w:rPr>
                <w:sz w:val="28"/>
                <w:szCs w:val="28"/>
              </w:rPr>
              <w:t>054</w:t>
            </w:r>
          </w:p>
          <w:p w:rsidR="00F045B9" w:rsidRPr="0001633D" w:rsidRDefault="00F045B9" w:rsidP="0039323F">
            <w:pPr>
              <w:jc w:val="center"/>
              <w:rPr>
                <w:sz w:val="28"/>
                <w:szCs w:val="28"/>
              </w:rPr>
            </w:pPr>
            <w:r w:rsidRPr="0001633D">
              <w:rPr>
                <w:sz w:val="28"/>
                <w:szCs w:val="28"/>
              </w:rPr>
              <w:t>20</w:t>
            </w:r>
            <w:r w:rsidR="00BB1529" w:rsidRPr="0001633D">
              <w:rPr>
                <w:sz w:val="28"/>
                <w:szCs w:val="28"/>
              </w:rPr>
              <w:t>2</w:t>
            </w:r>
            <w:r w:rsidR="00C17855">
              <w:rPr>
                <w:sz w:val="28"/>
                <w:szCs w:val="28"/>
              </w:rPr>
              <w:t>2</w:t>
            </w:r>
            <w:r w:rsidRPr="0001633D">
              <w:rPr>
                <w:sz w:val="28"/>
                <w:szCs w:val="28"/>
              </w:rPr>
              <w:t xml:space="preserve"> г. – 1</w:t>
            </w:r>
            <w:r w:rsidR="00914346" w:rsidRPr="0001633D">
              <w:rPr>
                <w:sz w:val="28"/>
                <w:szCs w:val="28"/>
              </w:rPr>
              <w:t>054</w:t>
            </w:r>
          </w:p>
          <w:p w:rsidR="00F045B9" w:rsidRPr="0001633D" w:rsidRDefault="00F045B9" w:rsidP="0039323F">
            <w:pPr>
              <w:jc w:val="center"/>
              <w:rPr>
                <w:sz w:val="28"/>
                <w:szCs w:val="28"/>
              </w:rPr>
            </w:pPr>
            <w:r w:rsidRPr="0001633D">
              <w:rPr>
                <w:sz w:val="28"/>
                <w:szCs w:val="28"/>
              </w:rPr>
              <w:t>202</w:t>
            </w:r>
            <w:r w:rsidR="00C17855">
              <w:rPr>
                <w:sz w:val="28"/>
                <w:szCs w:val="28"/>
              </w:rPr>
              <w:t>3</w:t>
            </w:r>
            <w:r w:rsidRPr="0001633D">
              <w:rPr>
                <w:sz w:val="28"/>
                <w:szCs w:val="28"/>
              </w:rPr>
              <w:t xml:space="preserve"> г. – 1</w:t>
            </w:r>
            <w:r w:rsidR="00914346" w:rsidRPr="0001633D">
              <w:rPr>
                <w:sz w:val="28"/>
                <w:szCs w:val="28"/>
              </w:rPr>
              <w:t>054</w:t>
            </w:r>
          </w:p>
          <w:p w:rsidR="00F045B9" w:rsidRPr="0001633D" w:rsidRDefault="00F045B9" w:rsidP="0039323F">
            <w:pPr>
              <w:jc w:val="center"/>
              <w:rPr>
                <w:sz w:val="28"/>
                <w:szCs w:val="28"/>
              </w:rPr>
            </w:pPr>
          </w:p>
        </w:tc>
      </w:tr>
      <w:tr w:rsidR="00F045B9" w:rsidRPr="0001633D" w:rsidTr="0039323F">
        <w:trPr>
          <w:trHeight w:val="1265"/>
        </w:trPr>
        <w:tc>
          <w:tcPr>
            <w:tcW w:w="5245" w:type="dxa"/>
            <w:shd w:val="clear" w:color="auto" w:fill="auto"/>
          </w:tcPr>
          <w:p w:rsidR="00F045B9" w:rsidRPr="0001633D" w:rsidRDefault="00F045B9" w:rsidP="0039323F">
            <w:pPr>
              <w:pStyle w:val="ae"/>
              <w:ind w:left="0"/>
              <w:contextualSpacing/>
              <w:rPr>
                <w:sz w:val="28"/>
                <w:szCs w:val="28"/>
              </w:rPr>
            </w:pPr>
            <w:r w:rsidRPr="0001633D">
              <w:rPr>
                <w:sz w:val="28"/>
                <w:szCs w:val="28"/>
              </w:rPr>
              <w:t>Реализация дополнительных общеобразовательных общеразвивающих программ</w:t>
            </w:r>
          </w:p>
        </w:tc>
        <w:tc>
          <w:tcPr>
            <w:tcW w:w="3827" w:type="dxa"/>
            <w:shd w:val="clear" w:color="auto" w:fill="auto"/>
          </w:tcPr>
          <w:p w:rsidR="00F045B9" w:rsidRPr="0001633D" w:rsidRDefault="00F045B9" w:rsidP="0039323F">
            <w:pPr>
              <w:jc w:val="center"/>
              <w:rPr>
                <w:sz w:val="28"/>
                <w:szCs w:val="28"/>
              </w:rPr>
            </w:pPr>
            <w:r w:rsidRPr="0001633D">
              <w:rPr>
                <w:sz w:val="28"/>
                <w:szCs w:val="28"/>
              </w:rPr>
              <w:t>Число обучающихся</w:t>
            </w:r>
          </w:p>
        </w:tc>
        <w:tc>
          <w:tcPr>
            <w:tcW w:w="1982" w:type="dxa"/>
            <w:shd w:val="clear" w:color="auto" w:fill="auto"/>
          </w:tcPr>
          <w:p w:rsidR="00F045B9" w:rsidRPr="0001633D" w:rsidRDefault="00F045B9" w:rsidP="0039323F">
            <w:pPr>
              <w:jc w:val="center"/>
              <w:rPr>
                <w:sz w:val="28"/>
                <w:szCs w:val="28"/>
              </w:rPr>
            </w:pPr>
            <w:r w:rsidRPr="0001633D">
              <w:rPr>
                <w:sz w:val="28"/>
                <w:szCs w:val="28"/>
              </w:rPr>
              <w:t>Чел./час</w:t>
            </w:r>
          </w:p>
        </w:tc>
        <w:tc>
          <w:tcPr>
            <w:tcW w:w="3830" w:type="dxa"/>
            <w:shd w:val="clear" w:color="auto" w:fill="auto"/>
          </w:tcPr>
          <w:p w:rsidR="00F045B9" w:rsidRPr="0001633D" w:rsidRDefault="00F045B9" w:rsidP="0039323F">
            <w:pPr>
              <w:jc w:val="center"/>
              <w:rPr>
                <w:sz w:val="28"/>
                <w:szCs w:val="28"/>
              </w:rPr>
            </w:pPr>
            <w:r w:rsidRPr="0001633D">
              <w:rPr>
                <w:sz w:val="28"/>
                <w:szCs w:val="28"/>
              </w:rPr>
              <w:t>20</w:t>
            </w:r>
            <w:r w:rsidR="008B7917" w:rsidRPr="0001633D">
              <w:rPr>
                <w:sz w:val="28"/>
                <w:szCs w:val="28"/>
              </w:rPr>
              <w:t>2</w:t>
            </w:r>
            <w:r w:rsidR="00C17855">
              <w:rPr>
                <w:sz w:val="28"/>
                <w:szCs w:val="28"/>
              </w:rPr>
              <w:t>1</w:t>
            </w:r>
            <w:r w:rsidRPr="0001633D">
              <w:rPr>
                <w:sz w:val="28"/>
                <w:szCs w:val="28"/>
              </w:rPr>
              <w:t xml:space="preserve"> г. – </w:t>
            </w:r>
            <w:r w:rsidR="003E2560" w:rsidRPr="0001633D">
              <w:rPr>
                <w:sz w:val="28"/>
                <w:szCs w:val="28"/>
              </w:rPr>
              <w:t>646850</w:t>
            </w:r>
          </w:p>
          <w:p w:rsidR="00F045B9" w:rsidRPr="0001633D" w:rsidRDefault="00F045B9" w:rsidP="0039323F">
            <w:pPr>
              <w:jc w:val="center"/>
              <w:rPr>
                <w:sz w:val="28"/>
                <w:szCs w:val="28"/>
              </w:rPr>
            </w:pPr>
            <w:r w:rsidRPr="0001633D">
              <w:rPr>
                <w:sz w:val="28"/>
                <w:szCs w:val="28"/>
              </w:rPr>
              <w:t>20</w:t>
            </w:r>
            <w:r w:rsidR="00BB1529" w:rsidRPr="0001633D">
              <w:rPr>
                <w:sz w:val="28"/>
                <w:szCs w:val="28"/>
              </w:rPr>
              <w:t>2</w:t>
            </w:r>
            <w:r w:rsidR="00C17855">
              <w:rPr>
                <w:sz w:val="28"/>
                <w:szCs w:val="28"/>
              </w:rPr>
              <w:t>2</w:t>
            </w:r>
            <w:r w:rsidRPr="0001633D">
              <w:rPr>
                <w:sz w:val="28"/>
                <w:szCs w:val="28"/>
              </w:rPr>
              <w:t xml:space="preserve"> г. – </w:t>
            </w:r>
            <w:r w:rsidR="003E2560" w:rsidRPr="0001633D">
              <w:rPr>
                <w:sz w:val="28"/>
                <w:szCs w:val="28"/>
              </w:rPr>
              <w:t>646850</w:t>
            </w:r>
          </w:p>
          <w:p w:rsidR="00F045B9" w:rsidRPr="0001633D" w:rsidRDefault="00F045B9" w:rsidP="0039323F">
            <w:pPr>
              <w:jc w:val="center"/>
              <w:rPr>
                <w:sz w:val="28"/>
                <w:szCs w:val="28"/>
              </w:rPr>
            </w:pPr>
            <w:r w:rsidRPr="0001633D">
              <w:rPr>
                <w:sz w:val="28"/>
                <w:szCs w:val="28"/>
              </w:rPr>
              <w:t>20</w:t>
            </w:r>
            <w:r w:rsidR="008B7917" w:rsidRPr="0001633D">
              <w:rPr>
                <w:sz w:val="28"/>
                <w:szCs w:val="28"/>
              </w:rPr>
              <w:t>2</w:t>
            </w:r>
            <w:r w:rsidR="00C17855">
              <w:rPr>
                <w:sz w:val="28"/>
                <w:szCs w:val="28"/>
              </w:rPr>
              <w:t>3</w:t>
            </w:r>
            <w:r w:rsidRPr="0001633D">
              <w:rPr>
                <w:sz w:val="28"/>
                <w:szCs w:val="28"/>
              </w:rPr>
              <w:t xml:space="preserve"> г. – </w:t>
            </w:r>
            <w:r w:rsidR="003E2560" w:rsidRPr="0001633D">
              <w:rPr>
                <w:sz w:val="28"/>
                <w:szCs w:val="28"/>
              </w:rPr>
              <w:t>646850</w:t>
            </w:r>
          </w:p>
          <w:p w:rsidR="00F045B9" w:rsidRPr="0001633D" w:rsidRDefault="00F045B9" w:rsidP="0039323F">
            <w:pPr>
              <w:jc w:val="center"/>
              <w:rPr>
                <w:sz w:val="28"/>
                <w:szCs w:val="28"/>
              </w:rPr>
            </w:pPr>
          </w:p>
        </w:tc>
      </w:tr>
      <w:tr w:rsidR="00F045B9" w:rsidRPr="0001633D" w:rsidTr="0039323F">
        <w:tc>
          <w:tcPr>
            <w:tcW w:w="5245" w:type="dxa"/>
            <w:shd w:val="clear" w:color="auto" w:fill="auto"/>
          </w:tcPr>
          <w:p w:rsidR="00F045B9" w:rsidRPr="0001633D" w:rsidRDefault="00F045B9" w:rsidP="0039323F">
            <w:pPr>
              <w:pStyle w:val="ae"/>
              <w:ind w:left="0"/>
              <w:contextualSpacing/>
              <w:rPr>
                <w:sz w:val="28"/>
                <w:szCs w:val="28"/>
              </w:rPr>
            </w:pPr>
            <w:r w:rsidRPr="0001633D">
              <w:rPr>
                <w:sz w:val="28"/>
                <w:szCs w:val="28"/>
              </w:rPr>
              <w:t>Организация питания обучающихся</w:t>
            </w:r>
          </w:p>
        </w:tc>
        <w:tc>
          <w:tcPr>
            <w:tcW w:w="3827" w:type="dxa"/>
            <w:shd w:val="clear" w:color="auto" w:fill="auto"/>
          </w:tcPr>
          <w:p w:rsidR="00F045B9" w:rsidRPr="0001633D" w:rsidRDefault="00F045B9" w:rsidP="0039323F">
            <w:pPr>
              <w:jc w:val="center"/>
              <w:rPr>
                <w:sz w:val="28"/>
                <w:szCs w:val="28"/>
              </w:rPr>
            </w:pPr>
            <w:r w:rsidRPr="0001633D">
              <w:rPr>
                <w:sz w:val="28"/>
                <w:szCs w:val="28"/>
              </w:rPr>
              <w:t>Число обучающихся</w:t>
            </w:r>
          </w:p>
        </w:tc>
        <w:tc>
          <w:tcPr>
            <w:tcW w:w="1982" w:type="dxa"/>
            <w:shd w:val="clear" w:color="auto" w:fill="auto"/>
          </w:tcPr>
          <w:p w:rsidR="00F045B9" w:rsidRPr="0001633D" w:rsidRDefault="00F045B9" w:rsidP="0039323F">
            <w:pPr>
              <w:jc w:val="center"/>
              <w:rPr>
                <w:sz w:val="28"/>
                <w:szCs w:val="28"/>
              </w:rPr>
            </w:pPr>
            <w:r w:rsidRPr="0001633D">
              <w:rPr>
                <w:sz w:val="28"/>
                <w:szCs w:val="28"/>
              </w:rPr>
              <w:t>Чел.</w:t>
            </w:r>
          </w:p>
        </w:tc>
        <w:tc>
          <w:tcPr>
            <w:tcW w:w="3830" w:type="dxa"/>
            <w:shd w:val="clear" w:color="auto" w:fill="auto"/>
          </w:tcPr>
          <w:p w:rsidR="00F045B9" w:rsidRPr="0001633D" w:rsidRDefault="00F045B9" w:rsidP="0039323F">
            <w:pPr>
              <w:jc w:val="center"/>
              <w:rPr>
                <w:sz w:val="28"/>
                <w:szCs w:val="28"/>
              </w:rPr>
            </w:pPr>
            <w:r w:rsidRPr="0001633D">
              <w:rPr>
                <w:sz w:val="28"/>
                <w:szCs w:val="28"/>
              </w:rPr>
              <w:t>20</w:t>
            </w:r>
            <w:r w:rsidR="008B7917" w:rsidRPr="0001633D">
              <w:rPr>
                <w:sz w:val="28"/>
                <w:szCs w:val="28"/>
              </w:rPr>
              <w:t>2</w:t>
            </w:r>
            <w:r w:rsidR="00C17855">
              <w:rPr>
                <w:sz w:val="28"/>
                <w:szCs w:val="28"/>
              </w:rPr>
              <w:t>1</w:t>
            </w:r>
            <w:r w:rsidRPr="0001633D">
              <w:rPr>
                <w:sz w:val="28"/>
                <w:szCs w:val="28"/>
              </w:rPr>
              <w:t xml:space="preserve"> г. –  </w:t>
            </w:r>
            <w:r w:rsidR="003E2560" w:rsidRPr="0001633D">
              <w:rPr>
                <w:sz w:val="28"/>
                <w:szCs w:val="28"/>
              </w:rPr>
              <w:t>4854</w:t>
            </w:r>
          </w:p>
          <w:p w:rsidR="00F045B9" w:rsidRPr="0001633D" w:rsidRDefault="00F045B9" w:rsidP="0039323F">
            <w:pPr>
              <w:jc w:val="center"/>
              <w:rPr>
                <w:sz w:val="28"/>
                <w:szCs w:val="28"/>
              </w:rPr>
            </w:pPr>
            <w:r w:rsidRPr="0001633D">
              <w:rPr>
                <w:sz w:val="28"/>
                <w:szCs w:val="28"/>
              </w:rPr>
              <w:t>20</w:t>
            </w:r>
            <w:r w:rsidR="00BB1529" w:rsidRPr="0001633D">
              <w:rPr>
                <w:sz w:val="28"/>
                <w:szCs w:val="28"/>
              </w:rPr>
              <w:t>2</w:t>
            </w:r>
            <w:r w:rsidR="00C17855">
              <w:rPr>
                <w:sz w:val="28"/>
                <w:szCs w:val="28"/>
              </w:rPr>
              <w:t>2</w:t>
            </w:r>
            <w:r w:rsidRPr="0001633D">
              <w:rPr>
                <w:sz w:val="28"/>
                <w:szCs w:val="28"/>
              </w:rPr>
              <w:t xml:space="preserve"> г. – 4</w:t>
            </w:r>
            <w:r w:rsidR="003E2560" w:rsidRPr="0001633D">
              <w:rPr>
                <w:sz w:val="28"/>
                <w:szCs w:val="28"/>
              </w:rPr>
              <w:t>854</w:t>
            </w:r>
          </w:p>
          <w:p w:rsidR="00F045B9" w:rsidRPr="0001633D" w:rsidRDefault="00F045B9" w:rsidP="0039323F">
            <w:pPr>
              <w:jc w:val="center"/>
              <w:rPr>
                <w:sz w:val="28"/>
                <w:szCs w:val="28"/>
              </w:rPr>
            </w:pPr>
            <w:r w:rsidRPr="0001633D">
              <w:rPr>
                <w:sz w:val="28"/>
                <w:szCs w:val="28"/>
              </w:rPr>
              <w:t>202</w:t>
            </w:r>
            <w:r w:rsidR="00C17855">
              <w:rPr>
                <w:sz w:val="28"/>
                <w:szCs w:val="28"/>
              </w:rPr>
              <w:t>3</w:t>
            </w:r>
            <w:r w:rsidRPr="0001633D">
              <w:rPr>
                <w:sz w:val="28"/>
                <w:szCs w:val="28"/>
              </w:rPr>
              <w:t xml:space="preserve"> г. – 4</w:t>
            </w:r>
            <w:r w:rsidR="003E2560" w:rsidRPr="0001633D">
              <w:rPr>
                <w:sz w:val="28"/>
                <w:szCs w:val="28"/>
              </w:rPr>
              <w:t>854</w:t>
            </w:r>
          </w:p>
          <w:p w:rsidR="00B62AD6" w:rsidRPr="0001633D" w:rsidRDefault="00B62AD6" w:rsidP="0039323F">
            <w:pPr>
              <w:jc w:val="center"/>
              <w:rPr>
                <w:sz w:val="28"/>
                <w:szCs w:val="28"/>
              </w:rPr>
            </w:pPr>
          </w:p>
        </w:tc>
      </w:tr>
      <w:tr w:rsidR="00F045B9" w:rsidRPr="0001633D" w:rsidTr="0039323F">
        <w:tc>
          <w:tcPr>
            <w:tcW w:w="5245" w:type="dxa"/>
            <w:shd w:val="clear" w:color="auto" w:fill="auto"/>
          </w:tcPr>
          <w:p w:rsidR="00F045B9" w:rsidRPr="0001633D" w:rsidRDefault="00F045B9" w:rsidP="0039323F">
            <w:pPr>
              <w:pStyle w:val="ae"/>
              <w:ind w:left="0"/>
              <w:contextualSpacing/>
              <w:rPr>
                <w:sz w:val="28"/>
                <w:szCs w:val="28"/>
              </w:rPr>
            </w:pPr>
            <w:r w:rsidRPr="0001633D">
              <w:rPr>
                <w:sz w:val="28"/>
                <w:szCs w:val="28"/>
              </w:rPr>
              <w:t>Организация отдыха детей и молодежи</w:t>
            </w:r>
          </w:p>
        </w:tc>
        <w:tc>
          <w:tcPr>
            <w:tcW w:w="3827" w:type="dxa"/>
            <w:shd w:val="clear" w:color="auto" w:fill="auto"/>
          </w:tcPr>
          <w:p w:rsidR="00F045B9" w:rsidRPr="0001633D" w:rsidRDefault="00F045B9" w:rsidP="0039323F">
            <w:pPr>
              <w:jc w:val="center"/>
              <w:rPr>
                <w:sz w:val="28"/>
                <w:szCs w:val="28"/>
              </w:rPr>
            </w:pPr>
            <w:r w:rsidRPr="0001633D">
              <w:rPr>
                <w:sz w:val="28"/>
                <w:szCs w:val="28"/>
              </w:rPr>
              <w:t>Число обучающихся</w:t>
            </w:r>
          </w:p>
        </w:tc>
        <w:tc>
          <w:tcPr>
            <w:tcW w:w="1982" w:type="dxa"/>
            <w:shd w:val="clear" w:color="auto" w:fill="auto"/>
          </w:tcPr>
          <w:p w:rsidR="00F045B9" w:rsidRPr="0001633D" w:rsidRDefault="00F045B9" w:rsidP="0039323F">
            <w:pPr>
              <w:jc w:val="center"/>
              <w:rPr>
                <w:sz w:val="28"/>
                <w:szCs w:val="28"/>
              </w:rPr>
            </w:pPr>
            <w:r w:rsidRPr="0001633D">
              <w:rPr>
                <w:sz w:val="28"/>
                <w:szCs w:val="28"/>
              </w:rPr>
              <w:t>Чел.</w:t>
            </w:r>
          </w:p>
        </w:tc>
        <w:tc>
          <w:tcPr>
            <w:tcW w:w="3830" w:type="dxa"/>
            <w:shd w:val="clear" w:color="auto" w:fill="auto"/>
          </w:tcPr>
          <w:p w:rsidR="00F045B9" w:rsidRPr="0001633D" w:rsidRDefault="00F045B9" w:rsidP="0039323F">
            <w:pPr>
              <w:jc w:val="center"/>
              <w:rPr>
                <w:sz w:val="28"/>
                <w:szCs w:val="28"/>
              </w:rPr>
            </w:pPr>
            <w:r w:rsidRPr="0001633D">
              <w:rPr>
                <w:sz w:val="28"/>
                <w:szCs w:val="28"/>
              </w:rPr>
              <w:t>20</w:t>
            </w:r>
            <w:r w:rsidR="008B7917" w:rsidRPr="0001633D">
              <w:rPr>
                <w:sz w:val="28"/>
                <w:szCs w:val="28"/>
              </w:rPr>
              <w:t>2</w:t>
            </w:r>
            <w:r w:rsidR="00C17855">
              <w:rPr>
                <w:sz w:val="28"/>
                <w:szCs w:val="28"/>
              </w:rPr>
              <w:t>1</w:t>
            </w:r>
            <w:r w:rsidRPr="0001633D">
              <w:rPr>
                <w:sz w:val="28"/>
                <w:szCs w:val="28"/>
              </w:rPr>
              <w:t xml:space="preserve"> г. – 75</w:t>
            </w:r>
            <w:r w:rsidR="003E2560" w:rsidRPr="0001633D">
              <w:rPr>
                <w:sz w:val="28"/>
                <w:szCs w:val="28"/>
              </w:rPr>
              <w:t>68</w:t>
            </w:r>
          </w:p>
          <w:p w:rsidR="00F045B9" w:rsidRPr="0001633D" w:rsidRDefault="00F045B9" w:rsidP="0039323F">
            <w:pPr>
              <w:jc w:val="center"/>
              <w:rPr>
                <w:sz w:val="28"/>
                <w:szCs w:val="28"/>
              </w:rPr>
            </w:pPr>
            <w:r w:rsidRPr="0001633D">
              <w:rPr>
                <w:sz w:val="28"/>
                <w:szCs w:val="28"/>
              </w:rPr>
              <w:t>20</w:t>
            </w:r>
            <w:r w:rsidR="00BB1529" w:rsidRPr="0001633D">
              <w:rPr>
                <w:sz w:val="28"/>
                <w:szCs w:val="28"/>
              </w:rPr>
              <w:t>2</w:t>
            </w:r>
            <w:r w:rsidR="00C17855">
              <w:rPr>
                <w:sz w:val="28"/>
                <w:szCs w:val="28"/>
              </w:rPr>
              <w:t>2</w:t>
            </w:r>
            <w:r w:rsidRPr="0001633D">
              <w:rPr>
                <w:sz w:val="28"/>
                <w:szCs w:val="28"/>
              </w:rPr>
              <w:t xml:space="preserve"> г. – 75</w:t>
            </w:r>
            <w:r w:rsidR="003E2560" w:rsidRPr="0001633D">
              <w:rPr>
                <w:sz w:val="28"/>
                <w:szCs w:val="28"/>
              </w:rPr>
              <w:t>68</w:t>
            </w:r>
          </w:p>
          <w:p w:rsidR="00F045B9" w:rsidRPr="0001633D" w:rsidRDefault="00F045B9" w:rsidP="0039323F">
            <w:pPr>
              <w:jc w:val="center"/>
              <w:rPr>
                <w:sz w:val="28"/>
                <w:szCs w:val="28"/>
              </w:rPr>
            </w:pPr>
            <w:r w:rsidRPr="0001633D">
              <w:rPr>
                <w:sz w:val="28"/>
                <w:szCs w:val="28"/>
              </w:rPr>
              <w:t>202</w:t>
            </w:r>
            <w:r w:rsidR="00C17855">
              <w:rPr>
                <w:sz w:val="28"/>
                <w:szCs w:val="28"/>
              </w:rPr>
              <w:t>3</w:t>
            </w:r>
            <w:r w:rsidRPr="0001633D">
              <w:rPr>
                <w:sz w:val="28"/>
                <w:szCs w:val="28"/>
              </w:rPr>
              <w:t xml:space="preserve"> г. – </w:t>
            </w:r>
            <w:r w:rsidR="003E2560" w:rsidRPr="0001633D">
              <w:rPr>
                <w:sz w:val="28"/>
                <w:szCs w:val="28"/>
              </w:rPr>
              <w:t>7568</w:t>
            </w:r>
          </w:p>
          <w:p w:rsidR="00F045B9" w:rsidRPr="0001633D" w:rsidRDefault="00F045B9" w:rsidP="0039323F">
            <w:pPr>
              <w:jc w:val="center"/>
              <w:rPr>
                <w:sz w:val="28"/>
                <w:szCs w:val="28"/>
              </w:rPr>
            </w:pPr>
          </w:p>
        </w:tc>
      </w:tr>
      <w:tr w:rsidR="00F045B9" w:rsidRPr="0001633D" w:rsidTr="0039323F">
        <w:tc>
          <w:tcPr>
            <w:tcW w:w="14884" w:type="dxa"/>
            <w:gridSpan w:val="4"/>
            <w:shd w:val="clear" w:color="auto" w:fill="auto"/>
          </w:tcPr>
          <w:p w:rsidR="00F045B9" w:rsidRPr="0001633D" w:rsidRDefault="00F045B9" w:rsidP="00866526">
            <w:pPr>
              <w:jc w:val="both"/>
              <w:rPr>
                <w:sz w:val="28"/>
                <w:szCs w:val="28"/>
              </w:rPr>
            </w:pPr>
            <w:r w:rsidRPr="0001633D">
              <w:rPr>
                <w:sz w:val="28"/>
                <w:szCs w:val="28"/>
              </w:rPr>
              <w:t>Подпрограмма 2</w:t>
            </w:r>
            <w:r w:rsidRPr="0001633D">
              <w:rPr>
                <w:rFonts w:cs="Calibri"/>
                <w:sz w:val="28"/>
                <w:szCs w:val="28"/>
              </w:rPr>
              <w:t xml:space="preserve"> «Обеспечение защиты прав и интересов детей-сирот и детей, оставшихся без попечения родителей»</w:t>
            </w:r>
          </w:p>
        </w:tc>
      </w:tr>
      <w:tr w:rsidR="00F045B9" w:rsidRPr="0001633D" w:rsidTr="0039323F">
        <w:trPr>
          <w:trHeight w:val="213"/>
        </w:trPr>
        <w:tc>
          <w:tcPr>
            <w:tcW w:w="14884" w:type="dxa"/>
            <w:gridSpan w:val="4"/>
            <w:shd w:val="clear" w:color="auto" w:fill="auto"/>
          </w:tcPr>
          <w:p w:rsidR="00F045B9" w:rsidRPr="0001633D" w:rsidRDefault="00F045B9" w:rsidP="00B3074A">
            <w:pPr>
              <w:jc w:val="both"/>
              <w:rPr>
                <w:sz w:val="28"/>
                <w:szCs w:val="28"/>
              </w:rPr>
            </w:pPr>
            <w:r w:rsidRPr="0001633D">
              <w:rPr>
                <w:sz w:val="28"/>
                <w:szCs w:val="28"/>
              </w:rPr>
              <w:t>В рамках реализации подпрограммы 2 муниципальные услуги населению не предоставляются.</w:t>
            </w:r>
          </w:p>
        </w:tc>
      </w:tr>
      <w:tr w:rsidR="00F045B9" w:rsidRPr="0001633D" w:rsidTr="0039323F">
        <w:trPr>
          <w:trHeight w:val="391"/>
        </w:trPr>
        <w:tc>
          <w:tcPr>
            <w:tcW w:w="14884" w:type="dxa"/>
            <w:gridSpan w:val="4"/>
            <w:shd w:val="clear" w:color="auto" w:fill="auto"/>
          </w:tcPr>
          <w:p w:rsidR="00F045B9" w:rsidRPr="0001633D" w:rsidRDefault="00F045B9" w:rsidP="00C17855">
            <w:pPr>
              <w:spacing w:before="60"/>
              <w:jc w:val="both"/>
              <w:rPr>
                <w:sz w:val="28"/>
                <w:szCs w:val="28"/>
              </w:rPr>
            </w:pPr>
            <w:r w:rsidRPr="0001633D">
              <w:rPr>
                <w:sz w:val="28"/>
                <w:szCs w:val="28"/>
              </w:rPr>
              <w:t>Подпрограмма 3 «Обеспечение реализации  муниципальной программы «Развитие образования в округе Муром» на 20</w:t>
            </w:r>
            <w:r w:rsidR="00CE7451" w:rsidRPr="0001633D">
              <w:rPr>
                <w:sz w:val="28"/>
                <w:szCs w:val="28"/>
              </w:rPr>
              <w:t>2</w:t>
            </w:r>
            <w:r w:rsidR="00C17855">
              <w:rPr>
                <w:sz w:val="28"/>
                <w:szCs w:val="28"/>
              </w:rPr>
              <w:t>1</w:t>
            </w:r>
            <w:r w:rsidRPr="0001633D">
              <w:rPr>
                <w:sz w:val="28"/>
                <w:szCs w:val="28"/>
              </w:rPr>
              <w:t>-202</w:t>
            </w:r>
            <w:r w:rsidR="00C17855">
              <w:rPr>
                <w:sz w:val="28"/>
                <w:szCs w:val="28"/>
              </w:rPr>
              <w:t>3</w:t>
            </w:r>
            <w:r w:rsidRPr="0001633D">
              <w:rPr>
                <w:sz w:val="28"/>
                <w:szCs w:val="28"/>
              </w:rPr>
              <w:t>годы</w:t>
            </w:r>
          </w:p>
        </w:tc>
      </w:tr>
      <w:tr w:rsidR="00F045B9" w:rsidRPr="0001633D" w:rsidTr="0039323F">
        <w:trPr>
          <w:trHeight w:val="378"/>
        </w:trPr>
        <w:tc>
          <w:tcPr>
            <w:tcW w:w="14884" w:type="dxa"/>
            <w:gridSpan w:val="4"/>
            <w:shd w:val="clear" w:color="auto" w:fill="auto"/>
          </w:tcPr>
          <w:p w:rsidR="00F045B9" w:rsidRPr="0001633D" w:rsidRDefault="00F045B9" w:rsidP="00866526">
            <w:pPr>
              <w:rPr>
                <w:sz w:val="28"/>
                <w:szCs w:val="28"/>
              </w:rPr>
            </w:pPr>
            <w:r w:rsidRPr="0001633D">
              <w:rPr>
                <w:sz w:val="28"/>
                <w:szCs w:val="28"/>
              </w:rPr>
              <w:t>В рамках реализации подпрограммы 3муниципальные услуги населению не предоставляются</w:t>
            </w:r>
            <w:r w:rsidR="00C962A2" w:rsidRPr="0001633D">
              <w:rPr>
                <w:sz w:val="28"/>
                <w:szCs w:val="28"/>
              </w:rPr>
              <w:t>.</w:t>
            </w:r>
          </w:p>
        </w:tc>
      </w:tr>
    </w:tbl>
    <w:p w:rsidR="00F045B9" w:rsidRPr="0001633D" w:rsidRDefault="00F045B9" w:rsidP="00F045B9">
      <w:pPr>
        <w:rPr>
          <w:sz w:val="28"/>
          <w:szCs w:val="28"/>
        </w:rPr>
      </w:pPr>
    </w:p>
    <w:p w:rsidR="00F045B9" w:rsidRPr="0001633D" w:rsidRDefault="00F045B9" w:rsidP="00F045B9">
      <w:pPr>
        <w:ind w:firstLine="567"/>
        <w:rPr>
          <w:sz w:val="28"/>
          <w:szCs w:val="28"/>
        </w:rPr>
      </w:pPr>
    </w:p>
    <w:p w:rsidR="00F045B9" w:rsidRPr="0001633D" w:rsidRDefault="00905F40" w:rsidP="00F045B9">
      <w:pPr>
        <w:ind w:firstLine="567"/>
        <w:rPr>
          <w:sz w:val="28"/>
          <w:szCs w:val="28"/>
        </w:rPr>
      </w:pPr>
      <w:r w:rsidRPr="0001633D">
        <w:rPr>
          <w:sz w:val="28"/>
          <w:szCs w:val="28"/>
        </w:rPr>
        <w:t xml:space="preserve">           Начальник</w:t>
      </w:r>
    </w:p>
    <w:p w:rsidR="00F045B9" w:rsidRPr="0001633D" w:rsidRDefault="00C962A2" w:rsidP="00F045B9">
      <w:pPr>
        <w:ind w:firstLine="567"/>
        <w:rPr>
          <w:sz w:val="28"/>
          <w:szCs w:val="28"/>
        </w:rPr>
      </w:pPr>
      <w:r w:rsidRPr="0001633D">
        <w:rPr>
          <w:sz w:val="28"/>
          <w:szCs w:val="28"/>
        </w:rPr>
        <w:t>У</w:t>
      </w:r>
      <w:r w:rsidR="00F045B9" w:rsidRPr="0001633D">
        <w:rPr>
          <w:sz w:val="28"/>
          <w:szCs w:val="28"/>
        </w:rPr>
        <w:t xml:space="preserve">правления образования                                                                                                                         </w:t>
      </w:r>
      <w:r w:rsidR="00143087" w:rsidRPr="0001633D">
        <w:rPr>
          <w:sz w:val="28"/>
          <w:szCs w:val="28"/>
        </w:rPr>
        <w:t>И.И.Раевская</w:t>
      </w:r>
    </w:p>
    <w:p w:rsidR="00824C05" w:rsidRPr="0001633D" w:rsidRDefault="00824C05" w:rsidP="00F36695">
      <w:pPr>
        <w:spacing w:line="230" w:lineRule="auto"/>
        <w:ind w:firstLine="11624"/>
        <w:jc w:val="right"/>
        <w:rPr>
          <w:sz w:val="28"/>
          <w:szCs w:val="28"/>
        </w:rPr>
      </w:pPr>
    </w:p>
    <w:p w:rsidR="00824C05" w:rsidRDefault="00824C05" w:rsidP="00F36695">
      <w:pPr>
        <w:spacing w:line="230" w:lineRule="auto"/>
        <w:ind w:firstLine="11624"/>
        <w:jc w:val="right"/>
      </w:pPr>
    </w:p>
    <w:sectPr w:rsidR="00824C05" w:rsidSect="00B80F45">
      <w:headerReference w:type="even" r:id="rId10"/>
      <w:pgSz w:w="16838" w:h="11906" w:orient="landscape"/>
      <w:pgMar w:top="1134" w:right="1134" w:bottom="567" w:left="1134" w:header="425" w:footer="720" w:gutter="0"/>
      <w:pgNumType w:start="7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750" w:rsidRDefault="00C84750">
      <w:r>
        <w:separator/>
      </w:r>
    </w:p>
  </w:endnote>
  <w:endnote w:type="continuationSeparator" w:id="0">
    <w:p w:rsidR="00C84750" w:rsidRDefault="00C8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Journal SansSerif">
    <w:altName w:val="Arial"/>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750" w:rsidRDefault="00C84750">
      <w:r>
        <w:separator/>
      </w:r>
    </w:p>
  </w:footnote>
  <w:footnote w:type="continuationSeparator" w:id="0">
    <w:p w:rsidR="00C84750" w:rsidRDefault="00C84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750" w:rsidRDefault="00C84750" w:rsidP="00A92C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84750" w:rsidRDefault="00C84750" w:rsidP="00A92CC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750" w:rsidRDefault="00C84750" w:rsidP="00BA61C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84750" w:rsidRDefault="00C847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C2D"/>
    <w:multiLevelType w:val="hybridMultilevel"/>
    <w:tmpl w:val="E4F404A8"/>
    <w:lvl w:ilvl="0" w:tplc="B3FA112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816DBA"/>
    <w:multiLevelType w:val="hybridMultilevel"/>
    <w:tmpl w:val="893E9A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AB5C24"/>
    <w:multiLevelType w:val="hybridMultilevel"/>
    <w:tmpl w:val="8FC045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AC4DF9"/>
    <w:multiLevelType w:val="multilevel"/>
    <w:tmpl w:val="6A501130"/>
    <w:lvl w:ilvl="0">
      <w:start w:val="1"/>
      <w:numFmt w:val="decimal"/>
      <w:lvlText w:val="%1."/>
      <w:lvlJc w:val="left"/>
      <w:pPr>
        <w:ind w:left="502"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82B520F"/>
    <w:multiLevelType w:val="multilevel"/>
    <w:tmpl w:val="6A501130"/>
    <w:lvl w:ilvl="0">
      <w:start w:val="1"/>
      <w:numFmt w:val="decimal"/>
      <w:lvlText w:val="%1."/>
      <w:lvlJc w:val="left"/>
      <w:pPr>
        <w:ind w:left="502"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9940818"/>
    <w:multiLevelType w:val="hybridMultilevel"/>
    <w:tmpl w:val="8FC045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8F58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61A7443"/>
    <w:multiLevelType w:val="multilevel"/>
    <w:tmpl w:val="BC28C8E8"/>
    <w:lvl w:ilvl="0">
      <w:start w:val="1"/>
      <w:numFmt w:val="decimal"/>
      <w:lvlText w:val="%1."/>
      <w:lvlJc w:val="left"/>
      <w:pPr>
        <w:tabs>
          <w:tab w:val="num" w:pos="1617"/>
        </w:tabs>
        <w:ind w:left="1617" w:hanging="1050"/>
      </w:pPr>
      <w:rPr>
        <w:rFonts w:hint="default"/>
      </w:rPr>
    </w:lvl>
    <w:lvl w:ilvl="1">
      <w:start w:val="1"/>
      <w:numFmt w:val="decimal"/>
      <w:isLgl/>
      <w:lvlText w:val="%1.%2."/>
      <w:lvlJc w:val="left"/>
      <w:pPr>
        <w:ind w:left="880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27121D2C"/>
    <w:multiLevelType w:val="hybridMultilevel"/>
    <w:tmpl w:val="95B60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0F122C"/>
    <w:multiLevelType w:val="hybridMultilevel"/>
    <w:tmpl w:val="3FFE6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8D08F3"/>
    <w:multiLevelType w:val="multilevel"/>
    <w:tmpl w:val="FE0A70A2"/>
    <w:lvl w:ilvl="0">
      <w:start w:val="2"/>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15:restartNumberingAfterBreak="0">
    <w:nsid w:val="3B8E74E6"/>
    <w:multiLevelType w:val="hybridMultilevel"/>
    <w:tmpl w:val="EECCA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796F59"/>
    <w:multiLevelType w:val="hybridMultilevel"/>
    <w:tmpl w:val="45425498"/>
    <w:lvl w:ilvl="0" w:tplc="473E6B6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0F36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574535"/>
    <w:multiLevelType w:val="hybridMultilevel"/>
    <w:tmpl w:val="B21EBC46"/>
    <w:lvl w:ilvl="0" w:tplc="64441F94">
      <w:start w:val="1"/>
      <w:numFmt w:val="decimal"/>
      <w:lvlText w:val="%1."/>
      <w:lvlJc w:val="left"/>
      <w:pPr>
        <w:tabs>
          <w:tab w:val="num" w:pos="720"/>
        </w:tabs>
        <w:ind w:left="720" w:hanging="360"/>
      </w:pPr>
      <w:rPr>
        <w:rFonts w:hint="default"/>
      </w:rPr>
    </w:lvl>
    <w:lvl w:ilvl="1" w:tplc="FC306326">
      <w:numFmt w:val="none"/>
      <w:lvlText w:val=""/>
      <w:lvlJc w:val="left"/>
      <w:pPr>
        <w:tabs>
          <w:tab w:val="num" w:pos="360"/>
        </w:tabs>
      </w:pPr>
    </w:lvl>
    <w:lvl w:ilvl="2" w:tplc="2C2E37E0">
      <w:numFmt w:val="none"/>
      <w:lvlText w:val=""/>
      <w:lvlJc w:val="left"/>
      <w:pPr>
        <w:tabs>
          <w:tab w:val="num" w:pos="360"/>
        </w:tabs>
      </w:pPr>
    </w:lvl>
    <w:lvl w:ilvl="3" w:tplc="12FA84C4">
      <w:numFmt w:val="none"/>
      <w:lvlText w:val=""/>
      <w:lvlJc w:val="left"/>
      <w:pPr>
        <w:tabs>
          <w:tab w:val="num" w:pos="360"/>
        </w:tabs>
      </w:pPr>
    </w:lvl>
    <w:lvl w:ilvl="4" w:tplc="D2A23BA2">
      <w:numFmt w:val="none"/>
      <w:lvlText w:val=""/>
      <w:lvlJc w:val="left"/>
      <w:pPr>
        <w:tabs>
          <w:tab w:val="num" w:pos="360"/>
        </w:tabs>
      </w:pPr>
    </w:lvl>
    <w:lvl w:ilvl="5" w:tplc="02AA8F34">
      <w:numFmt w:val="none"/>
      <w:lvlText w:val=""/>
      <w:lvlJc w:val="left"/>
      <w:pPr>
        <w:tabs>
          <w:tab w:val="num" w:pos="360"/>
        </w:tabs>
      </w:pPr>
    </w:lvl>
    <w:lvl w:ilvl="6" w:tplc="6B3C3CEC">
      <w:numFmt w:val="none"/>
      <w:lvlText w:val=""/>
      <w:lvlJc w:val="left"/>
      <w:pPr>
        <w:tabs>
          <w:tab w:val="num" w:pos="360"/>
        </w:tabs>
      </w:pPr>
    </w:lvl>
    <w:lvl w:ilvl="7" w:tplc="A0B6112E">
      <w:numFmt w:val="none"/>
      <w:lvlText w:val=""/>
      <w:lvlJc w:val="left"/>
      <w:pPr>
        <w:tabs>
          <w:tab w:val="num" w:pos="360"/>
        </w:tabs>
      </w:pPr>
    </w:lvl>
    <w:lvl w:ilvl="8" w:tplc="69B01902">
      <w:numFmt w:val="none"/>
      <w:lvlText w:val=""/>
      <w:lvlJc w:val="left"/>
      <w:pPr>
        <w:tabs>
          <w:tab w:val="num" w:pos="360"/>
        </w:tabs>
      </w:pPr>
    </w:lvl>
  </w:abstractNum>
  <w:abstractNum w:abstractNumId="15" w15:restartNumberingAfterBreak="0">
    <w:nsid w:val="5BC85956"/>
    <w:multiLevelType w:val="hybridMultilevel"/>
    <w:tmpl w:val="8FC045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CBE41E4"/>
    <w:multiLevelType w:val="multilevel"/>
    <w:tmpl w:val="386272CA"/>
    <w:lvl w:ilvl="0">
      <w:start w:val="1"/>
      <w:numFmt w:val="decimal"/>
      <w:lvlText w:val="%1."/>
      <w:lvlJc w:val="left"/>
      <w:pPr>
        <w:ind w:left="1070" w:hanging="360"/>
      </w:pPr>
      <w:rPr>
        <w:rFonts w:hint="default"/>
        <w:lang w:val="ru-RU"/>
      </w:rPr>
    </w:lvl>
    <w:lvl w:ilvl="1">
      <w:start w:val="1"/>
      <w:numFmt w:val="decimal"/>
      <w:isLgl/>
      <w:lvlText w:val="%1.%2."/>
      <w:lvlJc w:val="left"/>
      <w:pPr>
        <w:ind w:left="1288" w:hanging="720"/>
      </w:pPr>
      <w:rPr>
        <w:rFonts w:hint="default"/>
      </w:rPr>
    </w:lvl>
    <w:lvl w:ilvl="2">
      <w:start w:val="1"/>
      <w:numFmt w:val="decimal"/>
      <w:isLgl/>
      <w:lvlText w:val="%1.%2.%3."/>
      <w:lvlJc w:val="left"/>
      <w:pPr>
        <w:ind w:left="2260" w:hanging="720"/>
      </w:pPr>
      <w:rPr>
        <w:rFonts w:hint="default"/>
      </w:rPr>
    </w:lvl>
    <w:lvl w:ilvl="3">
      <w:start w:val="1"/>
      <w:numFmt w:val="decimal"/>
      <w:isLgl/>
      <w:lvlText w:val="%1.%2.%3.%4."/>
      <w:lvlJc w:val="left"/>
      <w:pPr>
        <w:ind w:left="3035" w:hanging="1080"/>
      </w:pPr>
      <w:rPr>
        <w:rFonts w:hint="default"/>
      </w:rPr>
    </w:lvl>
    <w:lvl w:ilvl="4">
      <w:start w:val="1"/>
      <w:numFmt w:val="decimal"/>
      <w:isLgl/>
      <w:lvlText w:val="%1.%2.%3.%4.%5."/>
      <w:lvlJc w:val="left"/>
      <w:pPr>
        <w:ind w:left="3450" w:hanging="1080"/>
      </w:pPr>
      <w:rPr>
        <w:rFonts w:hint="default"/>
      </w:rPr>
    </w:lvl>
    <w:lvl w:ilvl="5">
      <w:start w:val="1"/>
      <w:numFmt w:val="decimal"/>
      <w:isLgl/>
      <w:lvlText w:val="%1.%2.%3.%4.%5.%6."/>
      <w:lvlJc w:val="left"/>
      <w:pPr>
        <w:ind w:left="4225" w:hanging="1440"/>
      </w:pPr>
      <w:rPr>
        <w:rFonts w:hint="default"/>
      </w:rPr>
    </w:lvl>
    <w:lvl w:ilvl="6">
      <w:start w:val="1"/>
      <w:numFmt w:val="decimal"/>
      <w:isLgl/>
      <w:lvlText w:val="%1.%2.%3.%4.%5.%6.%7."/>
      <w:lvlJc w:val="left"/>
      <w:pPr>
        <w:ind w:left="5000" w:hanging="1800"/>
      </w:pPr>
      <w:rPr>
        <w:rFonts w:hint="default"/>
      </w:rPr>
    </w:lvl>
    <w:lvl w:ilvl="7">
      <w:start w:val="1"/>
      <w:numFmt w:val="decimal"/>
      <w:isLgl/>
      <w:lvlText w:val="%1.%2.%3.%4.%5.%6.%7.%8."/>
      <w:lvlJc w:val="left"/>
      <w:pPr>
        <w:ind w:left="5415" w:hanging="1800"/>
      </w:pPr>
      <w:rPr>
        <w:rFonts w:hint="default"/>
      </w:rPr>
    </w:lvl>
    <w:lvl w:ilvl="8">
      <w:start w:val="1"/>
      <w:numFmt w:val="decimal"/>
      <w:isLgl/>
      <w:lvlText w:val="%1.%2.%3.%4.%5.%6.%7.%8.%9."/>
      <w:lvlJc w:val="left"/>
      <w:pPr>
        <w:ind w:left="6190" w:hanging="2160"/>
      </w:pPr>
      <w:rPr>
        <w:rFonts w:hint="default"/>
      </w:rPr>
    </w:lvl>
  </w:abstractNum>
  <w:abstractNum w:abstractNumId="17" w15:restartNumberingAfterBreak="0">
    <w:nsid w:val="6509599C"/>
    <w:multiLevelType w:val="hybridMultilevel"/>
    <w:tmpl w:val="8FC045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67F5A97"/>
    <w:multiLevelType w:val="multilevel"/>
    <w:tmpl w:val="68003C64"/>
    <w:lvl w:ilvl="0">
      <w:start w:val="1"/>
      <w:numFmt w:val="decimal"/>
      <w:lvlText w:val="%1."/>
      <w:lvlJc w:val="left"/>
      <w:pPr>
        <w:ind w:left="720"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B6D0CAF"/>
    <w:multiLevelType w:val="hybridMultilevel"/>
    <w:tmpl w:val="3EB63F10"/>
    <w:lvl w:ilvl="0" w:tplc="0419000F">
      <w:start w:val="1"/>
      <w:numFmt w:val="decimal"/>
      <w:lvlText w:val="%1."/>
      <w:lvlJc w:val="left"/>
      <w:pPr>
        <w:ind w:left="720" w:hanging="360"/>
      </w:pPr>
      <w:rPr>
        <w:rFonts w:hint="default"/>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DB0AD3"/>
    <w:multiLevelType w:val="hybridMultilevel"/>
    <w:tmpl w:val="09DE09A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7B025DF7"/>
    <w:multiLevelType w:val="hybridMultilevel"/>
    <w:tmpl w:val="9B1893E2"/>
    <w:lvl w:ilvl="0" w:tplc="AFB09E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4"/>
  </w:num>
  <w:num w:numId="4">
    <w:abstractNumId w:val="12"/>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19"/>
  </w:num>
  <w:num w:numId="16">
    <w:abstractNumId w:val="11"/>
  </w:num>
  <w:num w:numId="17">
    <w:abstractNumId w:val="18"/>
  </w:num>
  <w:num w:numId="18">
    <w:abstractNumId w:val="7"/>
  </w:num>
  <w:num w:numId="19">
    <w:abstractNumId w:val="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CD"/>
    <w:rsid w:val="000014E4"/>
    <w:rsid w:val="00001633"/>
    <w:rsid w:val="00001749"/>
    <w:rsid w:val="00001A98"/>
    <w:rsid w:val="000020C3"/>
    <w:rsid w:val="0000270C"/>
    <w:rsid w:val="00002AEB"/>
    <w:rsid w:val="00002D6C"/>
    <w:rsid w:val="0000303D"/>
    <w:rsid w:val="0000323B"/>
    <w:rsid w:val="000034A4"/>
    <w:rsid w:val="000034C2"/>
    <w:rsid w:val="00003EEF"/>
    <w:rsid w:val="0000409C"/>
    <w:rsid w:val="00004242"/>
    <w:rsid w:val="00004819"/>
    <w:rsid w:val="00004C1A"/>
    <w:rsid w:val="00004CE9"/>
    <w:rsid w:val="000053FD"/>
    <w:rsid w:val="0000702E"/>
    <w:rsid w:val="00007269"/>
    <w:rsid w:val="000073CF"/>
    <w:rsid w:val="00007446"/>
    <w:rsid w:val="000074CE"/>
    <w:rsid w:val="000103B4"/>
    <w:rsid w:val="00010499"/>
    <w:rsid w:val="00010FA1"/>
    <w:rsid w:val="000110EB"/>
    <w:rsid w:val="000111B9"/>
    <w:rsid w:val="00011E7F"/>
    <w:rsid w:val="000136A6"/>
    <w:rsid w:val="000140BB"/>
    <w:rsid w:val="00014731"/>
    <w:rsid w:val="000147F0"/>
    <w:rsid w:val="00014B11"/>
    <w:rsid w:val="0001586C"/>
    <w:rsid w:val="00015AB1"/>
    <w:rsid w:val="00015AF0"/>
    <w:rsid w:val="00015B02"/>
    <w:rsid w:val="0001633D"/>
    <w:rsid w:val="000167F2"/>
    <w:rsid w:val="000171A7"/>
    <w:rsid w:val="0001739D"/>
    <w:rsid w:val="000173C3"/>
    <w:rsid w:val="00017914"/>
    <w:rsid w:val="000179D6"/>
    <w:rsid w:val="00020542"/>
    <w:rsid w:val="00020E13"/>
    <w:rsid w:val="00021905"/>
    <w:rsid w:val="00023C15"/>
    <w:rsid w:val="0002455F"/>
    <w:rsid w:val="000249C5"/>
    <w:rsid w:val="00024A4E"/>
    <w:rsid w:val="00025341"/>
    <w:rsid w:val="000255E8"/>
    <w:rsid w:val="00025A44"/>
    <w:rsid w:val="00025E44"/>
    <w:rsid w:val="00025E93"/>
    <w:rsid w:val="00026029"/>
    <w:rsid w:val="000261CE"/>
    <w:rsid w:val="0002651D"/>
    <w:rsid w:val="00027048"/>
    <w:rsid w:val="000274E4"/>
    <w:rsid w:val="00027EE1"/>
    <w:rsid w:val="00030887"/>
    <w:rsid w:val="00030FBE"/>
    <w:rsid w:val="00031399"/>
    <w:rsid w:val="00031AD0"/>
    <w:rsid w:val="00031D1E"/>
    <w:rsid w:val="00031EBC"/>
    <w:rsid w:val="00032133"/>
    <w:rsid w:val="0003231F"/>
    <w:rsid w:val="00032381"/>
    <w:rsid w:val="00032B5A"/>
    <w:rsid w:val="000332B1"/>
    <w:rsid w:val="00033563"/>
    <w:rsid w:val="0003363A"/>
    <w:rsid w:val="00033DAE"/>
    <w:rsid w:val="00033DD7"/>
    <w:rsid w:val="00033EF5"/>
    <w:rsid w:val="000341AB"/>
    <w:rsid w:val="00034E71"/>
    <w:rsid w:val="000352DC"/>
    <w:rsid w:val="000354A5"/>
    <w:rsid w:val="0003562F"/>
    <w:rsid w:val="00035B3D"/>
    <w:rsid w:val="00035B70"/>
    <w:rsid w:val="00036727"/>
    <w:rsid w:val="00036D10"/>
    <w:rsid w:val="0003761B"/>
    <w:rsid w:val="00037635"/>
    <w:rsid w:val="000376B2"/>
    <w:rsid w:val="00037786"/>
    <w:rsid w:val="0003794A"/>
    <w:rsid w:val="0004009A"/>
    <w:rsid w:val="0004065B"/>
    <w:rsid w:val="00041F37"/>
    <w:rsid w:val="000422FF"/>
    <w:rsid w:val="000425CC"/>
    <w:rsid w:val="00043987"/>
    <w:rsid w:val="00043992"/>
    <w:rsid w:val="00043B00"/>
    <w:rsid w:val="00043BCF"/>
    <w:rsid w:val="00043CC7"/>
    <w:rsid w:val="00043CE8"/>
    <w:rsid w:val="00044C04"/>
    <w:rsid w:val="000451C8"/>
    <w:rsid w:val="00045518"/>
    <w:rsid w:val="00045D24"/>
    <w:rsid w:val="0004635B"/>
    <w:rsid w:val="000464C2"/>
    <w:rsid w:val="00046791"/>
    <w:rsid w:val="00046B0F"/>
    <w:rsid w:val="000474CC"/>
    <w:rsid w:val="0004782A"/>
    <w:rsid w:val="0005145E"/>
    <w:rsid w:val="000517F0"/>
    <w:rsid w:val="0005242F"/>
    <w:rsid w:val="00052B12"/>
    <w:rsid w:val="00052BB8"/>
    <w:rsid w:val="00052CF4"/>
    <w:rsid w:val="00052FAA"/>
    <w:rsid w:val="000532CE"/>
    <w:rsid w:val="000534F5"/>
    <w:rsid w:val="00053CDE"/>
    <w:rsid w:val="000545A4"/>
    <w:rsid w:val="000548EB"/>
    <w:rsid w:val="00054A2D"/>
    <w:rsid w:val="00054D1E"/>
    <w:rsid w:val="00056147"/>
    <w:rsid w:val="0005624B"/>
    <w:rsid w:val="0005665D"/>
    <w:rsid w:val="0005685A"/>
    <w:rsid w:val="00056921"/>
    <w:rsid w:val="00057ED2"/>
    <w:rsid w:val="0006018E"/>
    <w:rsid w:val="00060517"/>
    <w:rsid w:val="00060F67"/>
    <w:rsid w:val="00062329"/>
    <w:rsid w:val="00062B16"/>
    <w:rsid w:val="00062C76"/>
    <w:rsid w:val="000633D5"/>
    <w:rsid w:val="000637E2"/>
    <w:rsid w:val="00063955"/>
    <w:rsid w:val="00063A29"/>
    <w:rsid w:val="00063F6A"/>
    <w:rsid w:val="00064592"/>
    <w:rsid w:val="000645E6"/>
    <w:rsid w:val="000647AB"/>
    <w:rsid w:val="000651DF"/>
    <w:rsid w:val="00065365"/>
    <w:rsid w:val="00066ED0"/>
    <w:rsid w:val="000677AF"/>
    <w:rsid w:val="0006796A"/>
    <w:rsid w:val="00067AD9"/>
    <w:rsid w:val="00067D17"/>
    <w:rsid w:val="00067FC2"/>
    <w:rsid w:val="00070816"/>
    <w:rsid w:val="00071401"/>
    <w:rsid w:val="00071FB3"/>
    <w:rsid w:val="00072D30"/>
    <w:rsid w:val="000738A7"/>
    <w:rsid w:val="00073F05"/>
    <w:rsid w:val="000745E4"/>
    <w:rsid w:val="0007481C"/>
    <w:rsid w:val="00074A13"/>
    <w:rsid w:val="00075239"/>
    <w:rsid w:val="000757E4"/>
    <w:rsid w:val="0007582D"/>
    <w:rsid w:val="00075D89"/>
    <w:rsid w:val="00075E85"/>
    <w:rsid w:val="00076059"/>
    <w:rsid w:val="00076AFA"/>
    <w:rsid w:val="00076CA7"/>
    <w:rsid w:val="00076DF2"/>
    <w:rsid w:val="0007753F"/>
    <w:rsid w:val="0008017F"/>
    <w:rsid w:val="000814C1"/>
    <w:rsid w:val="000817E8"/>
    <w:rsid w:val="000819EB"/>
    <w:rsid w:val="00081A3A"/>
    <w:rsid w:val="00081A3D"/>
    <w:rsid w:val="000820A6"/>
    <w:rsid w:val="00082A11"/>
    <w:rsid w:val="000834DA"/>
    <w:rsid w:val="0008363A"/>
    <w:rsid w:val="000837C2"/>
    <w:rsid w:val="000839B3"/>
    <w:rsid w:val="00083B0F"/>
    <w:rsid w:val="00083F7A"/>
    <w:rsid w:val="00084215"/>
    <w:rsid w:val="0008440F"/>
    <w:rsid w:val="00084465"/>
    <w:rsid w:val="0008457F"/>
    <w:rsid w:val="000853EF"/>
    <w:rsid w:val="000855AF"/>
    <w:rsid w:val="00085AF2"/>
    <w:rsid w:val="000862F9"/>
    <w:rsid w:val="00086D1E"/>
    <w:rsid w:val="00087101"/>
    <w:rsid w:val="00087513"/>
    <w:rsid w:val="0009082B"/>
    <w:rsid w:val="00090A75"/>
    <w:rsid w:val="000911D4"/>
    <w:rsid w:val="00091334"/>
    <w:rsid w:val="00091549"/>
    <w:rsid w:val="000917EF"/>
    <w:rsid w:val="000924D8"/>
    <w:rsid w:val="00092873"/>
    <w:rsid w:val="00092988"/>
    <w:rsid w:val="0009450C"/>
    <w:rsid w:val="00094747"/>
    <w:rsid w:val="000947EF"/>
    <w:rsid w:val="00094AE1"/>
    <w:rsid w:val="00094B72"/>
    <w:rsid w:val="00095418"/>
    <w:rsid w:val="000955E8"/>
    <w:rsid w:val="000956DE"/>
    <w:rsid w:val="00095C70"/>
    <w:rsid w:val="000963ED"/>
    <w:rsid w:val="0009658D"/>
    <w:rsid w:val="00096669"/>
    <w:rsid w:val="00096A6C"/>
    <w:rsid w:val="000979DF"/>
    <w:rsid w:val="00097FC2"/>
    <w:rsid w:val="000A0387"/>
    <w:rsid w:val="000A04D7"/>
    <w:rsid w:val="000A0A5C"/>
    <w:rsid w:val="000A0A93"/>
    <w:rsid w:val="000A107F"/>
    <w:rsid w:val="000A13E5"/>
    <w:rsid w:val="000A2246"/>
    <w:rsid w:val="000A3A0B"/>
    <w:rsid w:val="000A411F"/>
    <w:rsid w:val="000A5349"/>
    <w:rsid w:val="000A5545"/>
    <w:rsid w:val="000A5ED4"/>
    <w:rsid w:val="000A6D8E"/>
    <w:rsid w:val="000A71F8"/>
    <w:rsid w:val="000A7472"/>
    <w:rsid w:val="000A75DD"/>
    <w:rsid w:val="000A77F8"/>
    <w:rsid w:val="000B027D"/>
    <w:rsid w:val="000B031E"/>
    <w:rsid w:val="000B0B02"/>
    <w:rsid w:val="000B0E38"/>
    <w:rsid w:val="000B1173"/>
    <w:rsid w:val="000B1237"/>
    <w:rsid w:val="000B1343"/>
    <w:rsid w:val="000B2289"/>
    <w:rsid w:val="000B3BBE"/>
    <w:rsid w:val="000B426E"/>
    <w:rsid w:val="000B47C5"/>
    <w:rsid w:val="000B4A99"/>
    <w:rsid w:val="000B4BC5"/>
    <w:rsid w:val="000B531F"/>
    <w:rsid w:val="000B55F6"/>
    <w:rsid w:val="000B6250"/>
    <w:rsid w:val="000B67FA"/>
    <w:rsid w:val="000B765D"/>
    <w:rsid w:val="000C088B"/>
    <w:rsid w:val="000C1461"/>
    <w:rsid w:val="000C21F5"/>
    <w:rsid w:val="000C25D1"/>
    <w:rsid w:val="000C25E0"/>
    <w:rsid w:val="000C2966"/>
    <w:rsid w:val="000C3710"/>
    <w:rsid w:val="000C3933"/>
    <w:rsid w:val="000C39BE"/>
    <w:rsid w:val="000C3ABD"/>
    <w:rsid w:val="000C3BE0"/>
    <w:rsid w:val="000C47A2"/>
    <w:rsid w:val="000C4F6A"/>
    <w:rsid w:val="000C5A30"/>
    <w:rsid w:val="000C5FDA"/>
    <w:rsid w:val="000C6412"/>
    <w:rsid w:val="000C6518"/>
    <w:rsid w:val="000C6FFA"/>
    <w:rsid w:val="000C7625"/>
    <w:rsid w:val="000C76F1"/>
    <w:rsid w:val="000C772F"/>
    <w:rsid w:val="000C7F23"/>
    <w:rsid w:val="000C7F6B"/>
    <w:rsid w:val="000D04BE"/>
    <w:rsid w:val="000D0E18"/>
    <w:rsid w:val="000D15BE"/>
    <w:rsid w:val="000D1D71"/>
    <w:rsid w:val="000D2030"/>
    <w:rsid w:val="000D22C6"/>
    <w:rsid w:val="000D279D"/>
    <w:rsid w:val="000D2F13"/>
    <w:rsid w:val="000D3273"/>
    <w:rsid w:val="000D3848"/>
    <w:rsid w:val="000D3964"/>
    <w:rsid w:val="000D3BF3"/>
    <w:rsid w:val="000D41BE"/>
    <w:rsid w:val="000D4233"/>
    <w:rsid w:val="000D489B"/>
    <w:rsid w:val="000D4B8A"/>
    <w:rsid w:val="000D4DCD"/>
    <w:rsid w:val="000D68A7"/>
    <w:rsid w:val="000D7372"/>
    <w:rsid w:val="000D7909"/>
    <w:rsid w:val="000D7A5E"/>
    <w:rsid w:val="000E01DD"/>
    <w:rsid w:val="000E020D"/>
    <w:rsid w:val="000E0322"/>
    <w:rsid w:val="000E03A4"/>
    <w:rsid w:val="000E0B96"/>
    <w:rsid w:val="000E0E4D"/>
    <w:rsid w:val="000E0FF5"/>
    <w:rsid w:val="000E15F7"/>
    <w:rsid w:val="000E2296"/>
    <w:rsid w:val="000E2D3B"/>
    <w:rsid w:val="000E2E45"/>
    <w:rsid w:val="000E36CF"/>
    <w:rsid w:val="000E3818"/>
    <w:rsid w:val="000E41EF"/>
    <w:rsid w:val="000E4C44"/>
    <w:rsid w:val="000E602A"/>
    <w:rsid w:val="000E63D9"/>
    <w:rsid w:val="000E677B"/>
    <w:rsid w:val="000E7602"/>
    <w:rsid w:val="000E7AED"/>
    <w:rsid w:val="000F060E"/>
    <w:rsid w:val="000F0C65"/>
    <w:rsid w:val="000F0F38"/>
    <w:rsid w:val="000F1B6D"/>
    <w:rsid w:val="000F1CDB"/>
    <w:rsid w:val="000F21CB"/>
    <w:rsid w:val="000F29F3"/>
    <w:rsid w:val="000F3523"/>
    <w:rsid w:val="000F3EED"/>
    <w:rsid w:val="000F4088"/>
    <w:rsid w:val="000F4562"/>
    <w:rsid w:val="000F561B"/>
    <w:rsid w:val="000F57B5"/>
    <w:rsid w:val="000F599F"/>
    <w:rsid w:val="000F64C5"/>
    <w:rsid w:val="000F6657"/>
    <w:rsid w:val="000F684E"/>
    <w:rsid w:val="001001E9"/>
    <w:rsid w:val="00100310"/>
    <w:rsid w:val="001006B5"/>
    <w:rsid w:val="00100878"/>
    <w:rsid w:val="00100B6A"/>
    <w:rsid w:val="00100DDC"/>
    <w:rsid w:val="00101594"/>
    <w:rsid w:val="001015FF"/>
    <w:rsid w:val="00102283"/>
    <w:rsid w:val="001023DB"/>
    <w:rsid w:val="00103B68"/>
    <w:rsid w:val="0010413A"/>
    <w:rsid w:val="001042E9"/>
    <w:rsid w:val="001044F2"/>
    <w:rsid w:val="00104540"/>
    <w:rsid w:val="00104723"/>
    <w:rsid w:val="00105396"/>
    <w:rsid w:val="0010593D"/>
    <w:rsid w:val="00105B0E"/>
    <w:rsid w:val="00106177"/>
    <w:rsid w:val="00107177"/>
    <w:rsid w:val="001074D6"/>
    <w:rsid w:val="0010791E"/>
    <w:rsid w:val="001079FA"/>
    <w:rsid w:val="00110EAE"/>
    <w:rsid w:val="00111100"/>
    <w:rsid w:val="00111366"/>
    <w:rsid w:val="001114B4"/>
    <w:rsid w:val="00111CA2"/>
    <w:rsid w:val="00111E04"/>
    <w:rsid w:val="001120F7"/>
    <w:rsid w:val="00112788"/>
    <w:rsid w:val="0011376E"/>
    <w:rsid w:val="0011381D"/>
    <w:rsid w:val="00114118"/>
    <w:rsid w:val="00114FC3"/>
    <w:rsid w:val="001159E9"/>
    <w:rsid w:val="00115A5B"/>
    <w:rsid w:val="001171B5"/>
    <w:rsid w:val="001172CC"/>
    <w:rsid w:val="00117723"/>
    <w:rsid w:val="00120302"/>
    <w:rsid w:val="001207FB"/>
    <w:rsid w:val="00120ABA"/>
    <w:rsid w:val="00121053"/>
    <w:rsid w:val="00121397"/>
    <w:rsid w:val="001218E5"/>
    <w:rsid w:val="0012394E"/>
    <w:rsid w:val="001259A0"/>
    <w:rsid w:val="00125BBC"/>
    <w:rsid w:val="00126206"/>
    <w:rsid w:val="0012654C"/>
    <w:rsid w:val="00126759"/>
    <w:rsid w:val="00126DDB"/>
    <w:rsid w:val="00127936"/>
    <w:rsid w:val="00127BF1"/>
    <w:rsid w:val="00130036"/>
    <w:rsid w:val="0013027E"/>
    <w:rsid w:val="00131EC1"/>
    <w:rsid w:val="001322E7"/>
    <w:rsid w:val="00132843"/>
    <w:rsid w:val="001329BF"/>
    <w:rsid w:val="001329D6"/>
    <w:rsid w:val="00132A23"/>
    <w:rsid w:val="00132C7B"/>
    <w:rsid w:val="001332F4"/>
    <w:rsid w:val="00133331"/>
    <w:rsid w:val="001334EC"/>
    <w:rsid w:val="00133FD1"/>
    <w:rsid w:val="00134F87"/>
    <w:rsid w:val="00135960"/>
    <w:rsid w:val="00135DB9"/>
    <w:rsid w:val="00136096"/>
    <w:rsid w:val="001360DC"/>
    <w:rsid w:val="001375CC"/>
    <w:rsid w:val="00137EE2"/>
    <w:rsid w:val="0014061F"/>
    <w:rsid w:val="00140830"/>
    <w:rsid w:val="00140947"/>
    <w:rsid w:val="00140B54"/>
    <w:rsid w:val="00141866"/>
    <w:rsid w:val="00141F93"/>
    <w:rsid w:val="001424A2"/>
    <w:rsid w:val="00142CDF"/>
    <w:rsid w:val="00143087"/>
    <w:rsid w:val="00145613"/>
    <w:rsid w:val="00145D70"/>
    <w:rsid w:val="001461B4"/>
    <w:rsid w:val="001462B3"/>
    <w:rsid w:val="001468FC"/>
    <w:rsid w:val="001470D8"/>
    <w:rsid w:val="00147704"/>
    <w:rsid w:val="00147761"/>
    <w:rsid w:val="00147941"/>
    <w:rsid w:val="00147DF3"/>
    <w:rsid w:val="00150884"/>
    <w:rsid w:val="00150C40"/>
    <w:rsid w:val="0015102C"/>
    <w:rsid w:val="00151203"/>
    <w:rsid w:val="00151466"/>
    <w:rsid w:val="0015154E"/>
    <w:rsid w:val="00151770"/>
    <w:rsid w:val="00151938"/>
    <w:rsid w:val="00151D48"/>
    <w:rsid w:val="00151EFC"/>
    <w:rsid w:val="001522B8"/>
    <w:rsid w:val="00152FC5"/>
    <w:rsid w:val="00153166"/>
    <w:rsid w:val="0015348F"/>
    <w:rsid w:val="001538D1"/>
    <w:rsid w:val="00153E8C"/>
    <w:rsid w:val="00153FDA"/>
    <w:rsid w:val="00154A1E"/>
    <w:rsid w:val="00154C1A"/>
    <w:rsid w:val="00154F9E"/>
    <w:rsid w:val="0015571C"/>
    <w:rsid w:val="001558B8"/>
    <w:rsid w:val="00155D34"/>
    <w:rsid w:val="0015639C"/>
    <w:rsid w:val="0015728F"/>
    <w:rsid w:val="001579F3"/>
    <w:rsid w:val="0016063D"/>
    <w:rsid w:val="00160DCF"/>
    <w:rsid w:val="00161553"/>
    <w:rsid w:val="001617B9"/>
    <w:rsid w:val="001624F5"/>
    <w:rsid w:val="00162FB8"/>
    <w:rsid w:val="001632DA"/>
    <w:rsid w:val="00163503"/>
    <w:rsid w:val="00163F4E"/>
    <w:rsid w:val="0016419F"/>
    <w:rsid w:val="00164EA2"/>
    <w:rsid w:val="0016583A"/>
    <w:rsid w:val="00166A90"/>
    <w:rsid w:val="00166D92"/>
    <w:rsid w:val="001674C9"/>
    <w:rsid w:val="0016797D"/>
    <w:rsid w:val="0017019D"/>
    <w:rsid w:val="00170462"/>
    <w:rsid w:val="0017048B"/>
    <w:rsid w:val="0017094B"/>
    <w:rsid w:val="00170E83"/>
    <w:rsid w:val="00170EC9"/>
    <w:rsid w:val="001711FB"/>
    <w:rsid w:val="0017313B"/>
    <w:rsid w:val="00173608"/>
    <w:rsid w:val="00173DFB"/>
    <w:rsid w:val="001745C3"/>
    <w:rsid w:val="001751F3"/>
    <w:rsid w:val="00175378"/>
    <w:rsid w:val="001768E9"/>
    <w:rsid w:val="00176DEA"/>
    <w:rsid w:val="001779D7"/>
    <w:rsid w:val="00177B22"/>
    <w:rsid w:val="00177F6D"/>
    <w:rsid w:val="00180081"/>
    <w:rsid w:val="00180621"/>
    <w:rsid w:val="00180998"/>
    <w:rsid w:val="00180A6B"/>
    <w:rsid w:val="00181499"/>
    <w:rsid w:val="001815C4"/>
    <w:rsid w:val="00181847"/>
    <w:rsid w:val="00181B81"/>
    <w:rsid w:val="00181B88"/>
    <w:rsid w:val="00182009"/>
    <w:rsid w:val="0018206F"/>
    <w:rsid w:val="001820C4"/>
    <w:rsid w:val="001823A2"/>
    <w:rsid w:val="001844A1"/>
    <w:rsid w:val="001852FC"/>
    <w:rsid w:val="001853E9"/>
    <w:rsid w:val="00185500"/>
    <w:rsid w:val="00185610"/>
    <w:rsid w:val="00185DD9"/>
    <w:rsid w:val="00185FFC"/>
    <w:rsid w:val="001868DB"/>
    <w:rsid w:val="00186DEC"/>
    <w:rsid w:val="00187825"/>
    <w:rsid w:val="00190449"/>
    <w:rsid w:val="00190D63"/>
    <w:rsid w:val="00190EC1"/>
    <w:rsid w:val="00190F6A"/>
    <w:rsid w:val="00191E58"/>
    <w:rsid w:val="00192D9E"/>
    <w:rsid w:val="00193841"/>
    <w:rsid w:val="00193901"/>
    <w:rsid w:val="0019397C"/>
    <w:rsid w:val="001949F8"/>
    <w:rsid w:val="00194DE7"/>
    <w:rsid w:val="00194FD8"/>
    <w:rsid w:val="0019531A"/>
    <w:rsid w:val="00195732"/>
    <w:rsid w:val="00195B11"/>
    <w:rsid w:val="001965EC"/>
    <w:rsid w:val="00196C08"/>
    <w:rsid w:val="001970A8"/>
    <w:rsid w:val="001971D0"/>
    <w:rsid w:val="00197D5C"/>
    <w:rsid w:val="001A0AE6"/>
    <w:rsid w:val="001A23A0"/>
    <w:rsid w:val="001A2EB3"/>
    <w:rsid w:val="001A33AC"/>
    <w:rsid w:val="001A3983"/>
    <w:rsid w:val="001A3E8C"/>
    <w:rsid w:val="001A4755"/>
    <w:rsid w:val="001A4A8B"/>
    <w:rsid w:val="001A4BE2"/>
    <w:rsid w:val="001A5379"/>
    <w:rsid w:val="001A55B0"/>
    <w:rsid w:val="001A61E7"/>
    <w:rsid w:val="001A6C4F"/>
    <w:rsid w:val="001A6CA7"/>
    <w:rsid w:val="001A7182"/>
    <w:rsid w:val="001A7735"/>
    <w:rsid w:val="001B01F1"/>
    <w:rsid w:val="001B0530"/>
    <w:rsid w:val="001B1703"/>
    <w:rsid w:val="001B1AF3"/>
    <w:rsid w:val="001B1D3D"/>
    <w:rsid w:val="001B20A4"/>
    <w:rsid w:val="001B316C"/>
    <w:rsid w:val="001B3314"/>
    <w:rsid w:val="001B4599"/>
    <w:rsid w:val="001B4E9A"/>
    <w:rsid w:val="001B5036"/>
    <w:rsid w:val="001B528D"/>
    <w:rsid w:val="001B5312"/>
    <w:rsid w:val="001B56FF"/>
    <w:rsid w:val="001B574F"/>
    <w:rsid w:val="001B61F9"/>
    <w:rsid w:val="001B62D5"/>
    <w:rsid w:val="001B67D6"/>
    <w:rsid w:val="001B7E18"/>
    <w:rsid w:val="001C0926"/>
    <w:rsid w:val="001C0ED8"/>
    <w:rsid w:val="001C0F91"/>
    <w:rsid w:val="001C117C"/>
    <w:rsid w:val="001C17B4"/>
    <w:rsid w:val="001C18D6"/>
    <w:rsid w:val="001C1A1A"/>
    <w:rsid w:val="001C1EFF"/>
    <w:rsid w:val="001C20DF"/>
    <w:rsid w:val="001C2128"/>
    <w:rsid w:val="001C274A"/>
    <w:rsid w:val="001C298D"/>
    <w:rsid w:val="001C2A08"/>
    <w:rsid w:val="001C302F"/>
    <w:rsid w:val="001C380F"/>
    <w:rsid w:val="001C38EA"/>
    <w:rsid w:val="001C3C6B"/>
    <w:rsid w:val="001C3D8F"/>
    <w:rsid w:val="001C420F"/>
    <w:rsid w:val="001C524B"/>
    <w:rsid w:val="001C5AE5"/>
    <w:rsid w:val="001C5B7B"/>
    <w:rsid w:val="001C6073"/>
    <w:rsid w:val="001C627D"/>
    <w:rsid w:val="001C6523"/>
    <w:rsid w:val="001C6678"/>
    <w:rsid w:val="001C6B46"/>
    <w:rsid w:val="001C6C9B"/>
    <w:rsid w:val="001C6CD8"/>
    <w:rsid w:val="001C733C"/>
    <w:rsid w:val="001D1D5C"/>
    <w:rsid w:val="001D213E"/>
    <w:rsid w:val="001D222B"/>
    <w:rsid w:val="001D2DBC"/>
    <w:rsid w:val="001D306E"/>
    <w:rsid w:val="001D31F6"/>
    <w:rsid w:val="001D37DF"/>
    <w:rsid w:val="001D3863"/>
    <w:rsid w:val="001D38FC"/>
    <w:rsid w:val="001D42D3"/>
    <w:rsid w:val="001D44DA"/>
    <w:rsid w:val="001D46A9"/>
    <w:rsid w:val="001D4980"/>
    <w:rsid w:val="001D4AC6"/>
    <w:rsid w:val="001D517F"/>
    <w:rsid w:val="001D53BF"/>
    <w:rsid w:val="001D58C7"/>
    <w:rsid w:val="001D5E46"/>
    <w:rsid w:val="001D5F60"/>
    <w:rsid w:val="001D6C63"/>
    <w:rsid w:val="001D7221"/>
    <w:rsid w:val="001D748F"/>
    <w:rsid w:val="001D7B79"/>
    <w:rsid w:val="001D7B9F"/>
    <w:rsid w:val="001D7DBC"/>
    <w:rsid w:val="001E00DF"/>
    <w:rsid w:val="001E02B8"/>
    <w:rsid w:val="001E032F"/>
    <w:rsid w:val="001E0513"/>
    <w:rsid w:val="001E0AF2"/>
    <w:rsid w:val="001E19BC"/>
    <w:rsid w:val="001E2159"/>
    <w:rsid w:val="001E2AC7"/>
    <w:rsid w:val="001E3A4C"/>
    <w:rsid w:val="001E3CE2"/>
    <w:rsid w:val="001E5172"/>
    <w:rsid w:val="001E570D"/>
    <w:rsid w:val="001E66B3"/>
    <w:rsid w:val="001E695E"/>
    <w:rsid w:val="001E734E"/>
    <w:rsid w:val="001E743C"/>
    <w:rsid w:val="001E76FF"/>
    <w:rsid w:val="001E78C1"/>
    <w:rsid w:val="001F0368"/>
    <w:rsid w:val="001F04CA"/>
    <w:rsid w:val="001F04E4"/>
    <w:rsid w:val="001F08B1"/>
    <w:rsid w:val="001F09F8"/>
    <w:rsid w:val="001F0A78"/>
    <w:rsid w:val="001F100E"/>
    <w:rsid w:val="001F1295"/>
    <w:rsid w:val="001F1416"/>
    <w:rsid w:val="001F1BD1"/>
    <w:rsid w:val="001F1F5D"/>
    <w:rsid w:val="001F243C"/>
    <w:rsid w:val="001F2582"/>
    <w:rsid w:val="001F2BBC"/>
    <w:rsid w:val="001F3193"/>
    <w:rsid w:val="001F3F28"/>
    <w:rsid w:val="001F4877"/>
    <w:rsid w:val="001F4AC6"/>
    <w:rsid w:val="001F4AF0"/>
    <w:rsid w:val="001F4C58"/>
    <w:rsid w:val="001F51A2"/>
    <w:rsid w:val="001F53B7"/>
    <w:rsid w:val="001F545E"/>
    <w:rsid w:val="001F5945"/>
    <w:rsid w:val="001F5A76"/>
    <w:rsid w:val="001F5E06"/>
    <w:rsid w:val="001F62E0"/>
    <w:rsid w:val="001F6F4D"/>
    <w:rsid w:val="001F7396"/>
    <w:rsid w:val="001F78C6"/>
    <w:rsid w:val="001F7B50"/>
    <w:rsid w:val="00200449"/>
    <w:rsid w:val="002011CB"/>
    <w:rsid w:val="00201568"/>
    <w:rsid w:val="00202B8B"/>
    <w:rsid w:val="00203098"/>
    <w:rsid w:val="00203D2F"/>
    <w:rsid w:val="0020484B"/>
    <w:rsid w:val="00204A8F"/>
    <w:rsid w:val="00204D94"/>
    <w:rsid w:val="00205318"/>
    <w:rsid w:val="00205421"/>
    <w:rsid w:val="002055A0"/>
    <w:rsid w:val="00205962"/>
    <w:rsid w:val="00205C0D"/>
    <w:rsid w:val="00205E70"/>
    <w:rsid w:val="0020606A"/>
    <w:rsid w:val="002069CE"/>
    <w:rsid w:val="00206B88"/>
    <w:rsid w:val="00206F3F"/>
    <w:rsid w:val="0020701C"/>
    <w:rsid w:val="00207673"/>
    <w:rsid w:val="00207B31"/>
    <w:rsid w:val="00210AAE"/>
    <w:rsid w:val="00210B4B"/>
    <w:rsid w:val="00211109"/>
    <w:rsid w:val="0021171A"/>
    <w:rsid w:val="00211E11"/>
    <w:rsid w:val="002123B4"/>
    <w:rsid w:val="00212960"/>
    <w:rsid w:val="00212CB9"/>
    <w:rsid w:val="00213415"/>
    <w:rsid w:val="00213B3A"/>
    <w:rsid w:val="00213B64"/>
    <w:rsid w:val="00213DAE"/>
    <w:rsid w:val="00214622"/>
    <w:rsid w:val="002156A3"/>
    <w:rsid w:val="00215848"/>
    <w:rsid w:val="002160EA"/>
    <w:rsid w:val="002169BF"/>
    <w:rsid w:val="0021726E"/>
    <w:rsid w:val="002177C7"/>
    <w:rsid w:val="0022022E"/>
    <w:rsid w:val="00220F1B"/>
    <w:rsid w:val="00221F1C"/>
    <w:rsid w:val="00222101"/>
    <w:rsid w:val="00222167"/>
    <w:rsid w:val="00222256"/>
    <w:rsid w:val="00222527"/>
    <w:rsid w:val="00223454"/>
    <w:rsid w:val="00223932"/>
    <w:rsid w:val="00223971"/>
    <w:rsid w:val="00223E60"/>
    <w:rsid w:val="002242AA"/>
    <w:rsid w:val="002243CA"/>
    <w:rsid w:val="00224F3A"/>
    <w:rsid w:val="00225558"/>
    <w:rsid w:val="002255FD"/>
    <w:rsid w:val="0022575F"/>
    <w:rsid w:val="002261CD"/>
    <w:rsid w:val="002267CC"/>
    <w:rsid w:val="002303C9"/>
    <w:rsid w:val="002304C1"/>
    <w:rsid w:val="002308D1"/>
    <w:rsid w:val="00230C2B"/>
    <w:rsid w:val="00230D3B"/>
    <w:rsid w:val="00231079"/>
    <w:rsid w:val="0023135A"/>
    <w:rsid w:val="00233CD8"/>
    <w:rsid w:val="00233F7C"/>
    <w:rsid w:val="00234FD9"/>
    <w:rsid w:val="0023545D"/>
    <w:rsid w:val="00236477"/>
    <w:rsid w:val="002367E1"/>
    <w:rsid w:val="002369AF"/>
    <w:rsid w:val="00236ABD"/>
    <w:rsid w:val="002370A7"/>
    <w:rsid w:val="0023742F"/>
    <w:rsid w:val="002377DB"/>
    <w:rsid w:val="002377E2"/>
    <w:rsid w:val="00237ABA"/>
    <w:rsid w:val="00237AD7"/>
    <w:rsid w:val="00237C7E"/>
    <w:rsid w:val="00240292"/>
    <w:rsid w:val="00240FE2"/>
    <w:rsid w:val="002412DD"/>
    <w:rsid w:val="0024136B"/>
    <w:rsid w:val="002415C6"/>
    <w:rsid w:val="00241724"/>
    <w:rsid w:val="00241C6C"/>
    <w:rsid w:val="002422E8"/>
    <w:rsid w:val="00242B71"/>
    <w:rsid w:val="00244570"/>
    <w:rsid w:val="00244643"/>
    <w:rsid w:val="00244BC2"/>
    <w:rsid w:val="0024531C"/>
    <w:rsid w:val="0024619D"/>
    <w:rsid w:val="002469B6"/>
    <w:rsid w:val="002474AF"/>
    <w:rsid w:val="00247DEE"/>
    <w:rsid w:val="002515BF"/>
    <w:rsid w:val="00252168"/>
    <w:rsid w:val="002522A9"/>
    <w:rsid w:val="002529E7"/>
    <w:rsid w:val="00252B67"/>
    <w:rsid w:val="0025308F"/>
    <w:rsid w:val="0025351E"/>
    <w:rsid w:val="00253800"/>
    <w:rsid w:val="00253B65"/>
    <w:rsid w:val="00253BBC"/>
    <w:rsid w:val="00253C07"/>
    <w:rsid w:val="00253D59"/>
    <w:rsid w:val="00253DC9"/>
    <w:rsid w:val="00254001"/>
    <w:rsid w:val="002540B5"/>
    <w:rsid w:val="0025423D"/>
    <w:rsid w:val="00254E20"/>
    <w:rsid w:val="002558AD"/>
    <w:rsid w:val="002564C8"/>
    <w:rsid w:val="002567FF"/>
    <w:rsid w:val="00256C94"/>
    <w:rsid w:val="0025726C"/>
    <w:rsid w:val="0025750F"/>
    <w:rsid w:val="002604FC"/>
    <w:rsid w:val="0026074C"/>
    <w:rsid w:val="002613A0"/>
    <w:rsid w:val="00261AD4"/>
    <w:rsid w:val="00262151"/>
    <w:rsid w:val="002626F7"/>
    <w:rsid w:val="00263231"/>
    <w:rsid w:val="002635D2"/>
    <w:rsid w:val="002649B4"/>
    <w:rsid w:val="00264B81"/>
    <w:rsid w:val="00264FD3"/>
    <w:rsid w:val="002651D2"/>
    <w:rsid w:val="0026537A"/>
    <w:rsid w:val="002657CA"/>
    <w:rsid w:val="002659BC"/>
    <w:rsid w:val="00265CD5"/>
    <w:rsid w:val="00265E3D"/>
    <w:rsid w:val="002664F4"/>
    <w:rsid w:val="00266E7E"/>
    <w:rsid w:val="0026733E"/>
    <w:rsid w:val="0026734F"/>
    <w:rsid w:val="00267A89"/>
    <w:rsid w:val="00267E48"/>
    <w:rsid w:val="00270117"/>
    <w:rsid w:val="002702E4"/>
    <w:rsid w:val="0027039E"/>
    <w:rsid w:val="00270486"/>
    <w:rsid w:val="00270CD5"/>
    <w:rsid w:val="0027104B"/>
    <w:rsid w:val="0027245E"/>
    <w:rsid w:val="00272754"/>
    <w:rsid w:val="0027286D"/>
    <w:rsid w:val="002728B1"/>
    <w:rsid w:val="00272FA2"/>
    <w:rsid w:val="00273278"/>
    <w:rsid w:val="00273795"/>
    <w:rsid w:val="002739D0"/>
    <w:rsid w:val="002743AF"/>
    <w:rsid w:val="002745B8"/>
    <w:rsid w:val="00274937"/>
    <w:rsid w:val="00274EC1"/>
    <w:rsid w:val="002752E9"/>
    <w:rsid w:val="00275FC7"/>
    <w:rsid w:val="00276060"/>
    <w:rsid w:val="002767D4"/>
    <w:rsid w:val="002768D0"/>
    <w:rsid w:val="00276DA9"/>
    <w:rsid w:val="002774E7"/>
    <w:rsid w:val="00277B7A"/>
    <w:rsid w:val="00277CF7"/>
    <w:rsid w:val="0028024A"/>
    <w:rsid w:val="0028056D"/>
    <w:rsid w:val="00280AA1"/>
    <w:rsid w:val="00280C78"/>
    <w:rsid w:val="00280E6F"/>
    <w:rsid w:val="00280FAA"/>
    <w:rsid w:val="0028148A"/>
    <w:rsid w:val="00281B80"/>
    <w:rsid w:val="002820D3"/>
    <w:rsid w:val="002822F2"/>
    <w:rsid w:val="00282561"/>
    <w:rsid w:val="00282662"/>
    <w:rsid w:val="00282B7E"/>
    <w:rsid w:val="00282C9D"/>
    <w:rsid w:val="00282E91"/>
    <w:rsid w:val="002831DB"/>
    <w:rsid w:val="00283ACD"/>
    <w:rsid w:val="00283E86"/>
    <w:rsid w:val="00284141"/>
    <w:rsid w:val="00284368"/>
    <w:rsid w:val="00284A59"/>
    <w:rsid w:val="00285166"/>
    <w:rsid w:val="002851E6"/>
    <w:rsid w:val="00285755"/>
    <w:rsid w:val="0028640B"/>
    <w:rsid w:val="002869B6"/>
    <w:rsid w:val="00286D95"/>
    <w:rsid w:val="002874A2"/>
    <w:rsid w:val="002875F1"/>
    <w:rsid w:val="00287A5E"/>
    <w:rsid w:val="00290161"/>
    <w:rsid w:val="00290497"/>
    <w:rsid w:val="002906C2"/>
    <w:rsid w:val="00291A0F"/>
    <w:rsid w:val="00291FCE"/>
    <w:rsid w:val="0029202B"/>
    <w:rsid w:val="00292171"/>
    <w:rsid w:val="00292263"/>
    <w:rsid w:val="00292B2E"/>
    <w:rsid w:val="00292CBD"/>
    <w:rsid w:val="00292D6A"/>
    <w:rsid w:val="0029364A"/>
    <w:rsid w:val="00293778"/>
    <w:rsid w:val="00293A02"/>
    <w:rsid w:val="002953FC"/>
    <w:rsid w:val="0029558C"/>
    <w:rsid w:val="0029572B"/>
    <w:rsid w:val="002963A2"/>
    <w:rsid w:val="00296CEC"/>
    <w:rsid w:val="00296D8A"/>
    <w:rsid w:val="00296E3A"/>
    <w:rsid w:val="00296FC8"/>
    <w:rsid w:val="00297197"/>
    <w:rsid w:val="002975D7"/>
    <w:rsid w:val="00297D7F"/>
    <w:rsid w:val="002A01CC"/>
    <w:rsid w:val="002A0789"/>
    <w:rsid w:val="002A0E19"/>
    <w:rsid w:val="002A0F6E"/>
    <w:rsid w:val="002A207D"/>
    <w:rsid w:val="002A226F"/>
    <w:rsid w:val="002A274A"/>
    <w:rsid w:val="002A2920"/>
    <w:rsid w:val="002A2B08"/>
    <w:rsid w:val="002A2F89"/>
    <w:rsid w:val="002A35A2"/>
    <w:rsid w:val="002A3692"/>
    <w:rsid w:val="002A415C"/>
    <w:rsid w:val="002A4343"/>
    <w:rsid w:val="002A470B"/>
    <w:rsid w:val="002A4E93"/>
    <w:rsid w:val="002A5524"/>
    <w:rsid w:val="002A577B"/>
    <w:rsid w:val="002A59E2"/>
    <w:rsid w:val="002A616E"/>
    <w:rsid w:val="002A638F"/>
    <w:rsid w:val="002A65E9"/>
    <w:rsid w:val="002A775C"/>
    <w:rsid w:val="002A7A9E"/>
    <w:rsid w:val="002A7D84"/>
    <w:rsid w:val="002A7F87"/>
    <w:rsid w:val="002B0026"/>
    <w:rsid w:val="002B02E2"/>
    <w:rsid w:val="002B03D6"/>
    <w:rsid w:val="002B0823"/>
    <w:rsid w:val="002B08CF"/>
    <w:rsid w:val="002B0A21"/>
    <w:rsid w:val="002B0CC8"/>
    <w:rsid w:val="002B1C81"/>
    <w:rsid w:val="002B29DD"/>
    <w:rsid w:val="002B2A2A"/>
    <w:rsid w:val="002B2B5F"/>
    <w:rsid w:val="002B2B6F"/>
    <w:rsid w:val="002B2D7B"/>
    <w:rsid w:val="002B369F"/>
    <w:rsid w:val="002B4674"/>
    <w:rsid w:val="002B48E3"/>
    <w:rsid w:val="002B58C7"/>
    <w:rsid w:val="002B5F33"/>
    <w:rsid w:val="002B60D2"/>
    <w:rsid w:val="002B61FE"/>
    <w:rsid w:val="002B73D7"/>
    <w:rsid w:val="002B7485"/>
    <w:rsid w:val="002B78C1"/>
    <w:rsid w:val="002B7EA8"/>
    <w:rsid w:val="002C05C6"/>
    <w:rsid w:val="002C072B"/>
    <w:rsid w:val="002C07F0"/>
    <w:rsid w:val="002C08CF"/>
    <w:rsid w:val="002C0D39"/>
    <w:rsid w:val="002C161B"/>
    <w:rsid w:val="002C19B0"/>
    <w:rsid w:val="002C19B2"/>
    <w:rsid w:val="002C247D"/>
    <w:rsid w:val="002C25F4"/>
    <w:rsid w:val="002C27E6"/>
    <w:rsid w:val="002C2D04"/>
    <w:rsid w:val="002C2FA0"/>
    <w:rsid w:val="002C308F"/>
    <w:rsid w:val="002C312B"/>
    <w:rsid w:val="002C3749"/>
    <w:rsid w:val="002C3BC2"/>
    <w:rsid w:val="002C3E19"/>
    <w:rsid w:val="002C472E"/>
    <w:rsid w:val="002C497B"/>
    <w:rsid w:val="002C4A49"/>
    <w:rsid w:val="002C4CB7"/>
    <w:rsid w:val="002C5230"/>
    <w:rsid w:val="002C55CD"/>
    <w:rsid w:val="002C5723"/>
    <w:rsid w:val="002C5DC7"/>
    <w:rsid w:val="002C5E55"/>
    <w:rsid w:val="002C6362"/>
    <w:rsid w:val="002C70B2"/>
    <w:rsid w:val="002C7259"/>
    <w:rsid w:val="002C72A0"/>
    <w:rsid w:val="002C762A"/>
    <w:rsid w:val="002C78AF"/>
    <w:rsid w:val="002C7EEF"/>
    <w:rsid w:val="002D04B3"/>
    <w:rsid w:val="002D087E"/>
    <w:rsid w:val="002D1208"/>
    <w:rsid w:val="002D1292"/>
    <w:rsid w:val="002D15F5"/>
    <w:rsid w:val="002D1CF1"/>
    <w:rsid w:val="002D23A3"/>
    <w:rsid w:val="002D2FBD"/>
    <w:rsid w:val="002D34FD"/>
    <w:rsid w:val="002D4042"/>
    <w:rsid w:val="002D451B"/>
    <w:rsid w:val="002D46CD"/>
    <w:rsid w:val="002D47F8"/>
    <w:rsid w:val="002D4F0B"/>
    <w:rsid w:val="002D4F14"/>
    <w:rsid w:val="002D5795"/>
    <w:rsid w:val="002D5C05"/>
    <w:rsid w:val="002D6648"/>
    <w:rsid w:val="002D69CA"/>
    <w:rsid w:val="002D7973"/>
    <w:rsid w:val="002D79D1"/>
    <w:rsid w:val="002D7B11"/>
    <w:rsid w:val="002D7ECC"/>
    <w:rsid w:val="002E039D"/>
    <w:rsid w:val="002E10EF"/>
    <w:rsid w:val="002E1170"/>
    <w:rsid w:val="002E11C6"/>
    <w:rsid w:val="002E13B9"/>
    <w:rsid w:val="002E14D9"/>
    <w:rsid w:val="002E19CD"/>
    <w:rsid w:val="002E1B73"/>
    <w:rsid w:val="002E1E67"/>
    <w:rsid w:val="002E25F1"/>
    <w:rsid w:val="002E2BA8"/>
    <w:rsid w:val="002E2FC6"/>
    <w:rsid w:val="002E33A8"/>
    <w:rsid w:val="002E363A"/>
    <w:rsid w:val="002E39B6"/>
    <w:rsid w:val="002E4005"/>
    <w:rsid w:val="002E47F3"/>
    <w:rsid w:val="002E5078"/>
    <w:rsid w:val="002E539A"/>
    <w:rsid w:val="002E5565"/>
    <w:rsid w:val="002E66DA"/>
    <w:rsid w:val="002E6D3B"/>
    <w:rsid w:val="002E7606"/>
    <w:rsid w:val="002E7894"/>
    <w:rsid w:val="002F03EC"/>
    <w:rsid w:val="002F1900"/>
    <w:rsid w:val="002F1A2B"/>
    <w:rsid w:val="002F234B"/>
    <w:rsid w:val="002F25D6"/>
    <w:rsid w:val="002F34A0"/>
    <w:rsid w:val="002F4116"/>
    <w:rsid w:val="002F43B5"/>
    <w:rsid w:val="002F4519"/>
    <w:rsid w:val="002F4AB2"/>
    <w:rsid w:val="002F573E"/>
    <w:rsid w:val="002F586C"/>
    <w:rsid w:val="002F5EE5"/>
    <w:rsid w:val="002F5FD4"/>
    <w:rsid w:val="002F609D"/>
    <w:rsid w:val="002F62E7"/>
    <w:rsid w:val="002F65B5"/>
    <w:rsid w:val="002F6E66"/>
    <w:rsid w:val="002F70AE"/>
    <w:rsid w:val="002F7787"/>
    <w:rsid w:val="002F7AFD"/>
    <w:rsid w:val="002F7B16"/>
    <w:rsid w:val="002F7BF3"/>
    <w:rsid w:val="0030042D"/>
    <w:rsid w:val="00300733"/>
    <w:rsid w:val="00300E70"/>
    <w:rsid w:val="0030129D"/>
    <w:rsid w:val="00302104"/>
    <w:rsid w:val="00302D78"/>
    <w:rsid w:val="003034B7"/>
    <w:rsid w:val="00303BF6"/>
    <w:rsid w:val="00304762"/>
    <w:rsid w:val="0030483C"/>
    <w:rsid w:val="003050E9"/>
    <w:rsid w:val="00305487"/>
    <w:rsid w:val="00305B2C"/>
    <w:rsid w:val="00305D69"/>
    <w:rsid w:val="00306308"/>
    <w:rsid w:val="00307416"/>
    <w:rsid w:val="00307460"/>
    <w:rsid w:val="003103D9"/>
    <w:rsid w:val="00310652"/>
    <w:rsid w:val="00310A47"/>
    <w:rsid w:val="0031130D"/>
    <w:rsid w:val="00311BD1"/>
    <w:rsid w:val="0031299D"/>
    <w:rsid w:val="00312AFA"/>
    <w:rsid w:val="00312F4B"/>
    <w:rsid w:val="0031373B"/>
    <w:rsid w:val="00314032"/>
    <w:rsid w:val="00315401"/>
    <w:rsid w:val="00315FF8"/>
    <w:rsid w:val="003163FD"/>
    <w:rsid w:val="00317111"/>
    <w:rsid w:val="003176C8"/>
    <w:rsid w:val="00320090"/>
    <w:rsid w:val="00320202"/>
    <w:rsid w:val="003202C7"/>
    <w:rsid w:val="00320359"/>
    <w:rsid w:val="00320E07"/>
    <w:rsid w:val="003210F5"/>
    <w:rsid w:val="0032111C"/>
    <w:rsid w:val="00321486"/>
    <w:rsid w:val="00321B2F"/>
    <w:rsid w:val="00321BC3"/>
    <w:rsid w:val="00321FD7"/>
    <w:rsid w:val="003236E0"/>
    <w:rsid w:val="00323A30"/>
    <w:rsid w:val="00324409"/>
    <w:rsid w:val="00324552"/>
    <w:rsid w:val="00324A63"/>
    <w:rsid w:val="00324BF2"/>
    <w:rsid w:val="00325332"/>
    <w:rsid w:val="0032552D"/>
    <w:rsid w:val="003260C0"/>
    <w:rsid w:val="00326151"/>
    <w:rsid w:val="003264D7"/>
    <w:rsid w:val="00326E1F"/>
    <w:rsid w:val="00327442"/>
    <w:rsid w:val="0032776C"/>
    <w:rsid w:val="00327B5B"/>
    <w:rsid w:val="00330213"/>
    <w:rsid w:val="0033082D"/>
    <w:rsid w:val="003310D2"/>
    <w:rsid w:val="003316B0"/>
    <w:rsid w:val="00332C88"/>
    <w:rsid w:val="00333447"/>
    <w:rsid w:val="00335563"/>
    <w:rsid w:val="003367A0"/>
    <w:rsid w:val="003368DC"/>
    <w:rsid w:val="00336B2F"/>
    <w:rsid w:val="0033755D"/>
    <w:rsid w:val="003379C3"/>
    <w:rsid w:val="00337D38"/>
    <w:rsid w:val="00337EBA"/>
    <w:rsid w:val="00340232"/>
    <w:rsid w:val="0034077B"/>
    <w:rsid w:val="0034099A"/>
    <w:rsid w:val="00341340"/>
    <w:rsid w:val="0034141B"/>
    <w:rsid w:val="0034176E"/>
    <w:rsid w:val="00342C1B"/>
    <w:rsid w:val="00342E3C"/>
    <w:rsid w:val="00343347"/>
    <w:rsid w:val="00343737"/>
    <w:rsid w:val="00343C23"/>
    <w:rsid w:val="00343F76"/>
    <w:rsid w:val="0034490B"/>
    <w:rsid w:val="003449C3"/>
    <w:rsid w:val="00345140"/>
    <w:rsid w:val="00345176"/>
    <w:rsid w:val="00345342"/>
    <w:rsid w:val="003458EC"/>
    <w:rsid w:val="0034621A"/>
    <w:rsid w:val="00346BBB"/>
    <w:rsid w:val="00346E8A"/>
    <w:rsid w:val="00347214"/>
    <w:rsid w:val="00347CD9"/>
    <w:rsid w:val="0035013C"/>
    <w:rsid w:val="00350263"/>
    <w:rsid w:val="00350EEB"/>
    <w:rsid w:val="0035180C"/>
    <w:rsid w:val="00351BB2"/>
    <w:rsid w:val="003524C4"/>
    <w:rsid w:val="00352691"/>
    <w:rsid w:val="003536E4"/>
    <w:rsid w:val="003542C8"/>
    <w:rsid w:val="00355C7E"/>
    <w:rsid w:val="00355D8A"/>
    <w:rsid w:val="0035611C"/>
    <w:rsid w:val="0035621B"/>
    <w:rsid w:val="00356984"/>
    <w:rsid w:val="00356F2B"/>
    <w:rsid w:val="003601E3"/>
    <w:rsid w:val="00360AB2"/>
    <w:rsid w:val="00360B8E"/>
    <w:rsid w:val="0036107C"/>
    <w:rsid w:val="003621C8"/>
    <w:rsid w:val="00362E13"/>
    <w:rsid w:val="003632F3"/>
    <w:rsid w:val="00363645"/>
    <w:rsid w:val="0036430A"/>
    <w:rsid w:val="00364553"/>
    <w:rsid w:val="003648F3"/>
    <w:rsid w:val="00365046"/>
    <w:rsid w:val="0036605A"/>
    <w:rsid w:val="003660FA"/>
    <w:rsid w:val="0036695A"/>
    <w:rsid w:val="00366C34"/>
    <w:rsid w:val="0036754F"/>
    <w:rsid w:val="0036773C"/>
    <w:rsid w:val="003712E2"/>
    <w:rsid w:val="00371553"/>
    <w:rsid w:val="00371AB2"/>
    <w:rsid w:val="00371D89"/>
    <w:rsid w:val="00371F67"/>
    <w:rsid w:val="0037286E"/>
    <w:rsid w:val="00373295"/>
    <w:rsid w:val="0037329A"/>
    <w:rsid w:val="003732BE"/>
    <w:rsid w:val="003734CD"/>
    <w:rsid w:val="003737B2"/>
    <w:rsid w:val="003746D7"/>
    <w:rsid w:val="00374B4A"/>
    <w:rsid w:val="00375C62"/>
    <w:rsid w:val="00375DF4"/>
    <w:rsid w:val="00376345"/>
    <w:rsid w:val="00376391"/>
    <w:rsid w:val="00376404"/>
    <w:rsid w:val="0037693D"/>
    <w:rsid w:val="0038072D"/>
    <w:rsid w:val="0038090F"/>
    <w:rsid w:val="00380A39"/>
    <w:rsid w:val="0038127E"/>
    <w:rsid w:val="0038152A"/>
    <w:rsid w:val="00381583"/>
    <w:rsid w:val="00381A61"/>
    <w:rsid w:val="00381F67"/>
    <w:rsid w:val="00382146"/>
    <w:rsid w:val="003822B4"/>
    <w:rsid w:val="00382C1D"/>
    <w:rsid w:val="00383078"/>
    <w:rsid w:val="0038381E"/>
    <w:rsid w:val="00384160"/>
    <w:rsid w:val="00384266"/>
    <w:rsid w:val="003843C1"/>
    <w:rsid w:val="00384755"/>
    <w:rsid w:val="00384EA3"/>
    <w:rsid w:val="00385A48"/>
    <w:rsid w:val="00385AF9"/>
    <w:rsid w:val="00385F19"/>
    <w:rsid w:val="00385FBF"/>
    <w:rsid w:val="003862AA"/>
    <w:rsid w:val="00386313"/>
    <w:rsid w:val="00386828"/>
    <w:rsid w:val="00386FDD"/>
    <w:rsid w:val="003870C9"/>
    <w:rsid w:val="003900CD"/>
    <w:rsid w:val="00390556"/>
    <w:rsid w:val="00390FCB"/>
    <w:rsid w:val="0039147C"/>
    <w:rsid w:val="003921D6"/>
    <w:rsid w:val="0039233E"/>
    <w:rsid w:val="0039235C"/>
    <w:rsid w:val="00392834"/>
    <w:rsid w:val="003928E1"/>
    <w:rsid w:val="0039323F"/>
    <w:rsid w:val="00394CD9"/>
    <w:rsid w:val="00395019"/>
    <w:rsid w:val="0039515E"/>
    <w:rsid w:val="00395495"/>
    <w:rsid w:val="00395730"/>
    <w:rsid w:val="00396438"/>
    <w:rsid w:val="003968C4"/>
    <w:rsid w:val="00397CF4"/>
    <w:rsid w:val="00397D3C"/>
    <w:rsid w:val="003A0398"/>
    <w:rsid w:val="003A04D8"/>
    <w:rsid w:val="003A05E7"/>
    <w:rsid w:val="003A07CF"/>
    <w:rsid w:val="003A0B31"/>
    <w:rsid w:val="003A0ECB"/>
    <w:rsid w:val="003A136D"/>
    <w:rsid w:val="003A151B"/>
    <w:rsid w:val="003A1C26"/>
    <w:rsid w:val="003A1CAA"/>
    <w:rsid w:val="003A1CE0"/>
    <w:rsid w:val="003A1E8F"/>
    <w:rsid w:val="003A2169"/>
    <w:rsid w:val="003A2260"/>
    <w:rsid w:val="003A2322"/>
    <w:rsid w:val="003A269A"/>
    <w:rsid w:val="003A2E3E"/>
    <w:rsid w:val="003A2E77"/>
    <w:rsid w:val="003A3207"/>
    <w:rsid w:val="003A3DB2"/>
    <w:rsid w:val="003A4292"/>
    <w:rsid w:val="003A43D9"/>
    <w:rsid w:val="003A5040"/>
    <w:rsid w:val="003A612C"/>
    <w:rsid w:val="003A654E"/>
    <w:rsid w:val="003A6A55"/>
    <w:rsid w:val="003A7623"/>
    <w:rsid w:val="003A77C3"/>
    <w:rsid w:val="003A793A"/>
    <w:rsid w:val="003A79CF"/>
    <w:rsid w:val="003A7A43"/>
    <w:rsid w:val="003A7E8E"/>
    <w:rsid w:val="003B0043"/>
    <w:rsid w:val="003B03ED"/>
    <w:rsid w:val="003B055E"/>
    <w:rsid w:val="003B095D"/>
    <w:rsid w:val="003B17D4"/>
    <w:rsid w:val="003B185C"/>
    <w:rsid w:val="003B1E5E"/>
    <w:rsid w:val="003B2A6D"/>
    <w:rsid w:val="003B2E76"/>
    <w:rsid w:val="003B2F0E"/>
    <w:rsid w:val="003B3488"/>
    <w:rsid w:val="003B3583"/>
    <w:rsid w:val="003B3985"/>
    <w:rsid w:val="003B3AA2"/>
    <w:rsid w:val="003B4275"/>
    <w:rsid w:val="003B489F"/>
    <w:rsid w:val="003B5573"/>
    <w:rsid w:val="003B5815"/>
    <w:rsid w:val="003B5D00"/>
    <w:rsid w:val="003B60C8"/>
    <w:rsid w:val="003B6A7D"/>
    <w:rsid w:val="003B6E4A"/>
    <w:rsid w:val="003B7063"/>
    <w:rsid w:val="003B7451"/>
    <w:rsid w:val="003B7E18"/>
    <w:rsid w:val="003B7F12"/>
    <w:rsid w:val="003C0896"/>
    <w:rsid w:val="003C1972"/>
    <w:rsid w:val="003C19FE"/>
    <w:rsid w:val="003C1C06"/>
    <w:rsid w:val="003C2978"/>
    <w:rsid w:val="003C2F50"/>
    <w:rsid w:val="003C2FDA"/>
    <w:rsid w:val="003C30D1"/>
    <w:rsid w:val="003C3C5E"/>
    <w:rsid w:val="003C3F2E"/>
    <w:rsid w:val="003C4362"/>
    <w:rsid w:val="003C4ADE"/>
    <w:rsid w:val="003C4E7C"/>
    <w:rsid w:val="003C4F7B"/>
    <w:rsid w:val="003C5464"/>
    <w:rsid w:val="003C55CF"/>
    <w:rsid w:val="003C5631"/>
    <w:rsid w:val="003C5B9D"/>
    <w:rsid w:val="003C5C95"/>
    <w:rsid w:val="003C5D09"/>
    <w:rsid w:val="003C5E1A"/>
    <w:rsid w:val="003C6247"/>
    <w:rsid w:val="003C629A"/>
    <w:rsid w:val="003C6584"/>
    <w:rsid w:val="003C65FA"/>
    <w:rsid w:val="003C66C9"/>
    <w:rsid w:val="003C7862"/>
    <w:rsid w:val="003C7CA6"/>
    <w:rsid w:val="003C7ECF"/>
    <w:rsid w:val="003D1BB7"/>
    <w:rsid w:val="003D205C"/>
    <w:rsid w:val="003D22A1"/>
    <w:rsid w:val="003D2495"/>
    <w:rsid w:val="003D2A7F"/>
    <w:rsid w:val="003D337D"/>
    <w:rsid w:val="003D37B1"/>
    <w:rsid w:val="003D42C6"/>
    <w:rsid w:val="003D5043"/>
    <w:rsid w:val="003D5253"/>
    <w:rsid w:val="003D5523"/>
    <w:rsid w:val="003D59E5"/>
    <w:rsid w:val="003D65B8"/>
    <w:rsid w:val="003D660F"/>
    <w:rsid w:val="003D6663"/>
    <w:rsid w:val="003D6A57"/>
    <w:rsid w:val="003D6C3E"/>
    <w:rsid w:val="003D77E8"/>
    <w:rsid w:val="003D7A01"/>
    <w:rsid w:val="003D7E62"/>
    <w:rsid w:val="003E0B5C"/>
    <w:rsid w:val="003E0BCB"/>
    <w:rsid w:val="003E1050"/>
    <w:rsid w:val="003E21A5"/>
    <w:rsid w:val="003E2560"/>
    <w:rsid w:val="003E2B68"/>
    <w:rsid w:val="003E3235"/>
    <w:rsid w:val="003E3D1C"/>
    <w:rsid w:val="003E3D41"/>
    <w:rsid w:val="003E3D93"/>
    <w:rsid w:val="003E4C0B"/>
    <w:rsid w:val="003E4D28"/>
    <w:rsid w:val="003E4F96"/>
    <w:rsid w:val="003E52AC"/>
    <w:rsid w:val="003E52C3"/>
    <w:rsid w:val="003E5785"/>
    <w:rsid w:val="003E615B"/>
    <w:rsid w:val="003E6469"/>
    <w:rsid w:val="003E6FFB"/>
    <w:rsid w:val="003E7624"/>
    <w:rsid w:val="003E78E2"/>
    <w:rsid w:val="003E7A50"/>
    <w:rsid w:val="003F03EB"/>
    <w:rsid w:val="003F04FD"/>
    <w:rsid w:val="003F0968"/>
    <w:rsid w:val="003F1566"/>
    <w:rsid w:val="003F1819"/>
    <w:rsid w:val="003F1E82"/>
    <w:rsid w:val="003F1F1F"/>
    <w:rsid w:val="003F1F96"/>
    <w:rsid w:val="003F2A3E"/>
    <w:rsid w:val="003F2C0D"/>
    <w:rsid w:val="003F2FB7"/>
    <w:rsid w:val="003F3CC7"/>
    <w:rsid w:val="003F40F3"/>
    <w:rsid w:val="003F41A5"/>
    <w:rsid w:val="003F49DB"/>
    <w:rsid w:val="003F4BB8"/>
    <w:rsid w:val="003F4BD6"/>
    <w:rsid w:val="003F5202"/>
    <w:rsid w:val="003F5946"/>
    <w:rsid w:val="003F5A86"/>
    <w:rsid w:val="003F5F11"/>
    <w:rsid w:val="003F60D4"/>
    <w:rsid w:val="003F631E"/>
    <w:rsid w:val="003F6362"/>
    <w:rsid w:val="003F6907"/>
    <w:rsid w:val="003F740E"/>
    <w:rsid w:val="003F7760"/>
    <w:rsid w:val="003F7C1F"/>
    <w:rsid w:val="003F7D26"/>
    <w:rsid w:val="004000CF"/>
    <w:rsid w:val="004011E6"/>
    <w:rsid w:val="0040167D"/>
    <w:rsid w:val="00401872"/>
    <w:rsid w:val="0040295E"/>
    <w:rsid w:val="00402B22"/>
    <w:rsid w:val="00403706"/>
    <w:rsid w:val="00403AC7"/>
    <w:rsid w:val="00403EFF"/>
    <w:rsid w:val="00404490"/>
    <w:rsid w:val="00404BC4"/>
    <w:rsid w:val="00404CC3"/>
    <w:rsid w:val="00405597"/>
    <w:rsid w:val="004055C2"/>
    <w:rsid w:val="004058EB"/>
    <w:rsid w:val="00406032"/>
    <w:rsid w:val="00406205"/>
    <w:rsid w:val="004062CF"/>
    <w:rsid w:val="00406AC1"/>
    <w:rsid w:val="00406DA9"/>
    <w:rsid w:val="00406E8A"/>
    <w:rsid w:val="00407E11"/>
    <w:rsid w:val="004102D5"/>
    <w:rsid w:val="00410398"/>
    <w:rsid w:val="0041070C"/>
    <w:rsid w:val="00410B68"/>
    <w:rsid w:val="00410D73"/>
    <w:rsid w:val="00410F40"/>
    <w:rsid w:val="00412211"/>
    <w:rsid w:val="004125DC"/>
    <w:rsid w:val="00412A92"/>
    <w:rsid w:val="00412F49"/>
    <w:rsid w:val="004130DB"/>
    <w:rsid w:val="00413639"/>
    <w:rsid w:val="00414241"/>
    <w:rsid w:val="004144BC"/>
    <w:rsid w:val="00414BAE"/>
    <w:rsid w:val="00414CB2"/>
    <w:rsid w:val="00414F3D"/>
    <w:rsid w:val="00414FE1"/>
    <w:rsid w:val="004158FB"/>
    <w:rsid w:val="00415C6F"/>
    <w:rsid w:val="00416B32"/>
    <w:rsid w:val="00416C0C"/>
    <w:rsid w:val="00416FA7"/>
    <w:rsid w:val="004170ED"/>
    <w:rsid w:val="00417293"/>
    <w:rsid w:val="0041784E"/>
    <w:rsid w:val="00420750"/>
    <w:rsid w:val="00420CB2"/>
    <w:rsid w:val="00421BF8"/>
    <w:rsid w:val="004235D5"/>
    <w:rsid w:val="0042473B"/>
    <w:rsid w:val="004255CB"/>
    <w:rsid w:val="0042569B"/>
    <w:rsid w:val="00425933"/>
    <w:rsid w:val="00426E6F"/>
    <w:rsid w:val="004270DB"/>
    <w:rsid w:val="00427844"/>
    <w:rsid w:val="004279E7"/>
    <w:rsid w:val="00427F98"/>
    <w:rsid w:val="0043009B"/>
    <w:rsid w:val="00430B7C"/>
    <w:rsid w:val="00430E03"/>
    <w:rsid w:val="004311D6"/>
    <w:rsid w:val="004316FC"/>
    <w:rsid w:val="004317DB"/>
    <w:rsid w:val="00431871"/>
    <w:rsid w:val="00431A2C"/>
    <w:rsid w:val="00431D46"/>
    <w:rsid w:val="00432418"/>
    <w:rsid w:val="004336F8"/>
    <w:rsid w:val="004338E8"/>
    <w:rsid w:val="0043398F"/>
    <w:rsid w:val="0043482F"/>
    <w:rsid w:val="004359C6"/>
    <w:rsid w:val="00436004"/>
    <w:rsid w:val="004361F1"/>
    <w:rsid w:val="00436510"/>
    <w:rsid w:val="0043698B"/>
    <w:rsid w:val="00437055"/>
    <w:rsid w:val="004370D1"/>
    <w:rsid w:val="00440244"/>
    <w:rsid w:val="0044042C"/>
    <w:rsid w:val="004408DA"/>
    <w:rsid w:val="00440C08"/>
    <w:rsid w:val="00440C4A"/>
    <w:rsid w:val="00441417"/>
    <w:rsid w:val="00442A66"/>
    <w:rsid w:val="00442BF8"/>
    <w:rsid w:val="00443235"/>
    <w:rsid w:val="00443279"/>
    <w:rsid w:val="00443811"/>
    <w:rsid w:val="00443AB3"/>
    <w:rsid w:val="00443D52"/>
    <w:rsid w:val="00443D8A"/>
    <w:rsid w:val="004444CA"/>
    <w:rsid w:val="004445F9"/>
    <w:rsid w:val="0044474C"/>
    <w:rsid w:val="00444EC9"/>
    <w:rsid w:val="004455DF"/>
    <w:rsid w:val="00447DAC"/>
    <w:rsid w:val="00447DE1"/>
    <w:rsid w:val="00450AEA"/>
    <w:rsid w:val="00450CB5"/>
    <w:rsid w:val="00450E10"/>
    <w:rsid w:val="00451161"/>
    <w:rsid w:val="00451A2B"/>
    <w:rsid w:val="00451F97"/>
    <w:rsid w:val="004520F6"/>
    <w:rsid w:val="00452371"/>
    <w:rsid w:val="00452600"/>
    <w:rsid w:val="00452C8E"/>
    <w:rsid w:val="0045346F"/>
    <w:rsid w:val="0045387B"/>
    <w:rsid w:val="00454355"/>
    <w:rsid w:val="0045494A"/>
    <w:rsid w:val="00454C4F"/>
    <w:rsid w:val="00455E72"/>
    <w:rsid w:val="00456405"/>
    <w:rsid w:val="00456A2B"/>
    <w:rsid w:val="00457218"/>
    <w:rsid w:val="0045730E"/>
    <w:rsid w:val="00457C34"/>
    <w:rsid w:val="00457CE3"/>
    <w:rsid w:val="00460254"/>
    <w:rsid w:val="004602F8"/>
    <w:rsid w:val="0046100E"/>
    <w:rsid w:val="004613FB"/>
    <w:rsid w:val="0046171D"/>
    <w:rsid w:val="0046201D"/>
    <w:rsid w:val="00462077"/>
    <w:rsid w:val="004623D3"/>
    <w:rsid w:val="004624E5"/>
    <w:rsid w:val="00462ED2"/>
    <w:rsid w:val="00462F00"/>
    <w:rsid w:val="00462F36"/>
    <w:rsid w:val="00463F1D"/>
    <w:rsid w:val="00464836"/>
    <w:rsid w:val="004649B1"/>
    <w:rsid w:val="00464FF4"/>
    <w:rsid w:val="004653A1"/>
    <w:rsid w:val="00465902"/>
    <w:rsid w:val="004665C2"/>
    <w:rsid w:val="004669B6"/>
    <w:rsid w:val="00467121"/>
    <w:rsid w:val="004671EB"/>
    <w:rsid w:val="0046743A"/>
    <w:rsid w:val="004678E6"/>
    <w:rsid w:val="0046796D"/>
    <w:rsid w:val="00470131"/>
    <w:rsid w:val="00471631"/>
    <w:rsid w:val="004720FD"/>
    <w:rsid w:val="004730DB"/>
    <w:rsid w:val="0047379C"/>
    <w:rsid w:val="004737CB"/>
    <w:rsid w:val="00473B11"/>
    <w:rsid w:val="00473BBA"/>
    <w:rsid w:val="0047464F"/>
    <w:rsid w:val="0047469C"/>
    <w:rsid w:val="004747E3"/>
    <w:rsid w:val="0047507E"/>
    <w:rsid w:val="004750B2"/>
    <w:rsid w:val="004753D2"/>
    <w:rsid w:val="00476BA6"/>
    <w:rsid w:val="00477305"/>
    <w:rsid w:val="004773D6"/>
    <w:rsid w:val="00477494"/>
    <w:rsid w:val="00477AC5"/>
    <w:rsid w:val="00477ECB"/>
    <w:rsid w:val="00477F23"/>
    <w:rsid w:val="004814B4"/>
    <w:rsid w:val="00481B44"/>
    <w:rsid w:val="0048257C"/>
    <w:rsid w:val="00482909"/>
    <w:rsid w:val="00482F39"/>
    <w:rsid w:val="0048375A"/>
    <w:rsid w:val="00483852"/>
    <w:rsid w:val="00483904"/>
    <w:rsid w:val="0048444A"/>
    <w:rsid w:val="00484B1B"/>
    <w:rsid w:val="00486357"/>
    <w:rsid w:val="004863FD"/>
    <w:rsid w:val="0048644F"/>
    <w:rsid w:val="0048651C"/>
    <w:rsid w:val="0048683B"/>
    <w:rsid w:val="00486B8D"/>
    <w:rsid w:val="00487852"/>
    <w:rsid w:val="00487AAC"/>
    <w:rsid w:val="00487D66"/>
    <w:rsid w:val="00490516"/>
    <w:rsid w:val="00490B83"/>
    <w:rsid w:val="00491130"/>
    <w:rsid w:val="004916DF"/>
    <w:rsid w:val="004918CA"/>
    <w:rsid w:val="00491F69"/>
    <w:rsid w:val="00492068"/>
    <w:rsid w:val="00492697"/>
    <w:rsid w:val="00492934"/>
    <w:rsid w:val="00493EF7"/>
    <w:rsid w:val="0049487C"/>
    <w:rsid w:val="0049493C"/>
    <w:rsid w:val="00494A8B"/>
    <w:rsid w:val="00495EEE"/>
    <w:rsid w:val="00496506"/>
    <w:rsid w:val="00496C32"/>
    <w:rsid w:val="00496D46"/>
    <w:rsid w:val="00496F09"/>
    <w:rsid w:val="00496F93"/>
    <w:rsid w:val="00497421"/>
    <w:rsid w:val="004974EC"/>
    <w:rsid w:val="004978DC"/>
    <w:rsid w:val="004A0B75"/>
    <w:rsid w:val="004A1364"/>
    <w:rsid w:val="004A1B70"/>
    <w:rsid w:val="004A1D7F"/>
    <w:rsid w:val="004A1DB0"/>
    <w:rsid w:val="004A25C9"/>
    <w:rsid w:val="004A2ECE"/>
    <w:rsid w:val="004A3E3F"/>
    <w:rsid w:val="004A4650"/>
    <w:rsid w:val="004A4B27"/>
    <w:rsid w:val="004A4BD4"/>
    <w:rsid w:val="004A4FA5"/>
    <w:rsid w:val="004A5286"/>
    <w:rsid w:val="004A55BB"/>
    <w:rsid w:val="004A61BC"/>
    <w:rsid w:val="004A6667"/>
    <w:rsid w:val="004A68B4"/>
    <w:rsid w:val="004A6EDD"/>
    <w:rsid w:val="004A73AD"/>
    <w:rsid w:val="004B0961"/>
    <w:rsid w:val="004B1053"/>
    <w:rsid w:val="004B10AD"/>
    <w:rsid w:val="004B159F"/>
    <w:rsid w:val="004B1A8E"/>
    <w:rsid w:val="004B1C49"/>
    <w:rsid w:val="004B1CDB"/>
    <w:rsid w:val="004B2E6A"/>
    <w:rsid w:val="004B2E72"/>
    <w:rsid w:val="004B3D8C"/>
    <w:rsid w:val="004B41C6"/>
    <w:rsid w:val="004B4526"/>
    <w:rsid w:val="004B4716"/>
    <w:rsid w:val="004B4F2A"/>
    <w:rsid w:val="004B55D7"/>
    <w:rsid w:val="004B55EA"/>
    <w:rsid w:val="004B5607"/>
    <w:rsid w:val="004B5BE6"/>
    <w:rsid w:val="004B6648"/>
    <w:rsid w:val="004B6761"/>
    <w:rsid w:val="004B77EF"/>
    <w:rsid w:val="004B77FB"/>
    <w:rsid w:val="004C10BC"/>
    <w:rsid w:val="004C1D72"/>
    <w:rsid w:val="004C20C5"/>
    <w:rsid w:val="004C2303"/>
    <w:rsid w:val="004C2FC6"/>
    <w:rsid w:val="004C3D05"/>
    <w:rsid w:val="004C40AF"/>
    <w:rsid w:val="004C5784"/>
    <w:rsid w:val="004C6154"/>
    <w:rsid w:val="004C6347"/>
    <w:rsid w:val="004C6BF5"/>
    <w:rsid w:val="004C78D2"/>
    <w:rsid w:val="004D02A8"/>
    <w:rsid w:val="004D16B3"/>
    <w:rsid w:val="004D2134"/>
    <w:rsid w:val="004D23D0"/>
    <w:rsid w:val="004D26C8"/>
    <w:rsid w:val="004D3B62"/>
    <w:rsid w:val="004D3B7F"/>
    <w:rsid w:val="004D4486"/>
    <w:rsid w:val="004D456F"/>
    <w:rsid w:val="004D4ABD"/>
    <w:rsid w:val="004D4FFC"/>
    <w:rsid w:val="004D559B"/>
    <w:rsid w:val="004D692E"/>
    <w:rsid w:val="004D6B79"/>
    <w:rsid w:val="004D6E0E"/>
    <w:rsid w:val="004D6E9F"/>
    <w:rsid w:val="004D74A4"/>
    <w:rsid w:val="004D79FF"/>
    <w:rsid w:val="004D7C23"/>
    <w:rsid w:val="004D7F15"/>
    <w:rsid w:val="004E0285"/>
    <w:rsid w:val="004E02C6"/>
    <w:rsid w:val="004E039F"/>
    <w:rsid w:val="004E0815"/>
    <w:rsid w:val="004E1A6F"/>
    <w:rsid w:val="004E1CCE"/>
    <w:rsid w:val="004E2376"/>
    <w:rsid w:val="004E2744"/>
    <w:rsid w:val="004E27C1"/>
    <w:rsid w:val="004E2832"/>
    <w:rsid w:val="004E2A5C"/>
    <w:rsid w:val="004E2F7B"/>
    <w:rsid w:val="004E3265"/>
    <w:rsid w:val="004E33B8"/>
    <w:rsid w:val="004E35D1"/>
    <w:rsid w:val="004E3974"/>
    <w:rsid w:val="004E3A73"/>
    <w:rsid w:val="004E3AA5"/>
    <w:rsid w:val="004E3B23"/>
    <w:rsid w:val="004E4096"/>
    <w:rsid w:val="004E470A"/>
    <w:rsid w:val="004E4B7F"/>
    <w:rsid w:val="004E6752"/>
    <w:rsid w:val="004E69D2"/>
    <w:rsid w:val="004E69E4"/>
    <w:rsid w:val="004E6E51"/>
    <w:rsid w:val="004E6FB5"/>
    <w:rsid w:val="004E7A49"/>
    <w:rsid w:val="004E7ED5"/>
    <w:rsid w:val="004F0364"/>
    <w:rsid w:val="004F1D06"/>
    <w:rsid w:val="004F2987"/>
    <w:rsid w:val="004F29D9"/>
    <w:rsid w:val="004F29F5"/>
    <w:rsid w:val="004F3B8F"/>
    <w:rsid w:val="004F53AF"/>
    <w:rsid w:val="004F65A6"/>
    <w:rsid w:val="004F6F20"/>
    <w:rsid w:val="004F740B"/>
    <w:rsid w:val="004F7833"/>
    <w:rsid w:val="004F7F23"/>
    <w:rsid w:val="0050081B"/>
    <w:rsid w:val="00500B18"/>
    <w:rsid w:val="00500B64"/>
    <w:rsid w:val="00500F18"/>
    <w:rsid w:val="005010D3"/>
    <w:rsid w:val="00501182"/>
    <w:rsid w:val="005014B1"/>
    <w:rsid w:val="00501C4C"/>
    <w:rsid w:val="00501F0A"/>
    <w:rsid w:val="00502327"/>
    <w:rsid w:val="005026C1"/>
    <w:rsid w:val="00503ACA"/>
    <w:rsid w:val="00503E89"/>
    <w:rsid w:val="00503F2A"/>
    <w:rsid w:val="0050442D"/>
    <w:rsid w:val="00505496"/>
    <w:rsid w:val="005054B9"/>
    <w:rsid w:val="005055B6"/>
    <w:rsid w:val="0050581E"/>
    <w:rsid w:val="00505A41"/>
    <w:rsid w:val="005066F3"/>
    <w:rsid w:val="00506C97"/>
    <w:rsid w:val="00506F33"/>
    <w:rsid w:val="00507273"/>
    <w:rsid w:val="0050799D"/>
    <w:rsid w:val="0051020C"/>
    <w:rsid w:val="005108AB"/>
    <w:rsid w:val="00510BEA"/>
    <w:rsid w:val="005110EF"/>
    <w:rsid w:val="00511B16"/>
    <w:rsid w:val="00511B53"/>
    <w:rsid w:val="00511DCC"/>
    <w:rsid w:val="00512C0D"/>
    <w:rsid w:val="0051316C"/>
    <w:rsid w:val="005139A0"/>
    <w:rsid w:val="0051513E"/>
    <w:rsid w:val="005151FF"/>
    <w:rsid w:val="0051565A"/>
    <w:rsid w:val="00515AE3"/>
    <w:rsid w:val="00515D1C"/>
    <w:rsid w:val="0051744D"/>
    <w:rsid w:val="005176BF"/>
    <w:rsid w:val="005177A1"/>
    <w:rsid w:val="00517C65"/>
    <w:rsid w:val="00520032"/>
    <w:rsid w:val="00521309"/>
    <w:rsid w:val="0052146B"/>
    <w:rsid w:val="005229CF"/>
    <w:rsid w:val="00522E77"/>
    <w:rsid w:val="00522EAC"/>
    <w:rsid w:val="00523507"/>
    <w:rsid w:val="00523C1A"/>
    <w:rsid w:val="00523E20"/>
    <w:rsid w:val="00523ED8"/>
    <w:rsid w:val="00524683"/>
    <w:rsid w:val="005247CF"/>
    <w:rsid w:val="005252FA"/>
    <w:rsid w:val="005255B8"/>
    <w:rsid w:val="005258A5"/>
    <w:rsid w:val="00526938"/>
    <w:rsid w:val="005276AD"/>
    <w:rsid w:val="0052777C"/>
    <w:rsid w:val="005279EC"/>
    <w:rsid w:val="00527D0F"/>
    <w:rsid w:val="00530A5C"/>
    <w:rsid w:val="00530B55"/>
    <w:rsid w:val="00530CF2"/>
    <w:rsid w:val="00530F83"/>
    <w:rsid w:val="005316E7"/>
    <w:rsid w:val="0053191C"/>
    <w:rsid w:val="00531965"/>
    <w:rsid w:val="005329BD"/>
    <w:rsid w:val="005339FF"/>
    <w:rsid w:val="00533EA5"/>
    <w:rsid w:val="00533F77"/>
    <w:rsid w:val="00534977"/>
    <w:rsid w:val="00534FB8"/>
    <w:rsid w:val="0053546D"/>
    <w:rsid w:val="00535ACA"/>
    <w:rsid w:val="00535AD8"/>
    <w:rsid w:val="00535DF2"/>
    <w:rsid w:val="00536499"/>
    <w:rsid w:val="005364E4"/>
    <w:rsid w:val="00536920"/>
    <w:rsid w:val="00536C08"/>
    <w:rsid w:val="005374A1"/>
    <w:rsid w:val="005377A7"/>
    <w:rsid w:val="0054034C"/>
    <w:rsid w:val="005404E9"/>
    <w:rsid w:val="00540561"/>
    <w:rsid w:val="0054068E"/>
    <w:rsid w:val="00541A0E"/>
    <w:rsid w:val="00541EB0"/>
    <w:rsid w:val="005426ED"/>
    <w:rsid w:val="0054284D"/>
    <w:rsid w:val="00542AF4"/>
    <w:rsid w:val="00542C66"/>
    <w:rsid w:val="005435FE"/>
    <w:rsid w:val="005438BB"/>
    <w:rsid w:val="005438C4"/>
    <w:rsid w:val="00543F60"/>
    <w:rsid w:val="00544A0C"/>
    <w:rsid w:val="00544B57"/>
    <w:rsid w:val="00544BD7"/>
    <w:rsid w:val="00544EBB"/>
    <w:rsid w:val="00544EFD"/>
    <w:rsid w:val="00545FAD"/>
    <w:rsid w:val="0054694D"/>
    <w:rsid w:val="00546973"/>
    <w:rsid w:val="00546B13"/>
    <w:rsid w:val="00546C27"/>
    <w:rsid w:val="00546C92"/>
    <w:rsid w:val="00546EF3"/>
    <w:rsid w:val="005470AA"/>
    <w:rsid w:val="0054732E"/>
    <w:rsid w:val="00547627"/>
    <w:rsid w:val="005501B6"/>
    <w:rsid w:val="0055033E"/>
    <w:rsid w:val="00550A28"/>
    <w:rsid w:val="00550AE6"/>
    <w:rsid w:val="005514CB"/>
    <w:rsid w:val="005515B3"/>
    <w:rsid w:val="005516DC"/>
    <w:rsid w:val="00551B24"/>
    <w:rsid w:val="005521C0"/>
    <w:rsid w:val="005526BB"/>
    <w:rsid w:val="005527FC"/>
    <w:rsid w:val="00553137"/>
    <w:rsid w:val="005531F8"/>
    <w:rsid w:val="00553342"/>
    <w:rsid w:val="00553544"/>
    <w:rsid w:val="00553A75"/>
    <w:rsid w:val="00553ED7"/>
    <w:rsid w:val="00553EE0"/>
    <w:rsid w:val="0055401E"/>
    <w:rsid w:val="00554162"/>
    <w:rsid w:val="00554608"/>
    <w:rsid w:val="005554A2"/>
    <w:rsid w:val="00555F67"/>
    <w:rsid w:val="005564DA"/>
    <w:rsid w:val="00556609"/>
    <w:rsid w:val="0055686E"/>
    <w:rsid w:val="005568D2"/>
    <w:rsid w:val="00556AD9"/>
    <w:rsid w:val="005576AB"/>
    <w:rsid w:val="005600E7"/>
    <w:rsid w:val="005603C4"/>
    <w:rsid w:val="00560773"/>
    <w:rsid w:val="005608DA"/>
    <w:rsid w:val="00560BED"/>
    <w:rsid w:val="0056149B"/>
    <w:rsid w:val="005616C9"/>
    <w:rsid w:val="00561866"/>
    <w:rsid w:val="00561C9A"/>
    <w:rsid w:val="00561F5D"/>
    <w:rsid w:val="00561F78"/>
    <w:rsid w:val="005623BC"/>
    <w:rsid w:val="00562896"/>
    <w:rsid w:val="005629E2"/>
    <w:rsid w:val="00562C5D"/>
    <w:rsid w:val="00562E13"/>
    <w:rsid w:val="005630B9"/>
    <w:rsid w:val="005633F4"/>
    <w:rsid w:val="0056359E"/>
    <w:rsid w:val="0056392F"/>
    <w:rsid w:val="0056448F"/>
    <w:rsid w:val="00564BCA"/>
    <w:rsid w:val="00564D97"/>
    <w:rsid w:val="00564FF9"/>
    <w:rsid w:val="00565674"/>
    <w:rsid w:val="00566D60"/>
    <w:rsid w:val="00567267"/>
    <w:rsid w:val="005675B7"/>
    <w:rsid w:val="00570242"/>
    <w:rsid w:val="00570442"/>
    <w:rsid w:val="00570519"/>
    <w:rsid w:val="00570DC9"/>
    <w:rsid w:val="00571864"/>
    <w:rsid w:val="00571A2A"/>
    <w:rsid w:val="005725E6"/>
    <w:rsid w:val="00572615"/>
    <w:rsid w:val="00572AB7"/>
    <w:rsid w:val="00572C05"/>
    <w:rsid w:val="00572F8D"/>
    <w:rsid w:val="0057365C"/>
    <w:rsid w:val="00573DB3"/>
    <w:rsid w:val="005740E5"/>
    <w:rsid w:val="00574761"/>
    <w:rsid w:val="0057506C"/>
    <w:rsid w:val="00575982"/>
    <w:rsid w:val="005759C1"/>
    <w:rsid w:val="00575D2A"/>
    <w:rsid w:val="00576323"/>
    <w:rsid w:val="005769E7"/>
    <w:rsid w:val="00576E4D"/>
    <w:rsid w:val="00576E4F"/>
    <w:rsid w:val="0057703E"/>
    <w:rsid w:val="00577721"/>
    <w:rsid w:val="00580592"/>
    <w:rsid w:val="00580C5C"/>
    <w:rsid w:val="005810A5"/>
    <w:rsid w:val="00581AD2"/>
    <w:rsid w:val="005821F9"/>
    <w:rsid w:val="005828AA"/>
    <w:rsid w:val="0058296F"/>
    <w:rsid w:val="00583ADE"/>
    <w:rsid w:val="00583D86"/>
    <w:rsid w:val="005841EB"/>
    <w:rsid w:val="00584625"/>
    <w:rsid w:val="00584EA8"/>
    <w:rsid w:val="00585228"/>
    <w:rsid w:val="0058526E"/>
    <w:rsid w:val="00585459"/>
    <w:rsid w:val="00585847"/>
    <w:rsid w:val="005865BE"/>
    <w:rsid w:val="00586C0A"/>
    <w:rsid w:val="00587C77"/>
    <w:rsid w:val="00587DAD"/>
    <w:rsid w:val="00590DAB"/>
    <w:rsid w:val="00590F44"/>
    <w:rsid w:val="00591247"/>
    <w:rsid w:val="00591414"/>
    <w:rsid w:val="00591D70"/>
    <w:rsid w:val="0059227F"/>
    <w:rsid w:val="005922B5"/>
    <w:rsid w:val="005923FD"/>
    <w:rsid w:val="00592963"/>
    <w:rsid w:val="00592CB8"/>
    <w:rsid w:val="005930FA"/>
    <w:rsid w:val="0059480A"/>
    <w:rsid w:val="005949D4"/>
    <w:rsid w:val="00594CDA"/>
    <w:rsid w:val="00594D75"/>
    <w:rsid w:val="00595146"/>
    <w:rsid w:val="00595841"/>
    <w:rsid w:val="00595C79"/>
    <w:rsid w:val="00595CF5"/>
    <w:rsid w:val="00596038"/>
    <w:rsid w:val="0059651C"/>
    <w:rsid w:val="0059734D"/>
    <w:rsid w:val="00597372"/>
    <w:rsid w:val="00597A86"/>
    <w:rsid w:val="005A0181"/>
    <w:rsid w:val="005A0327"/>
    <w:rsid w:val="005A0763"/>
    <w:rsid w:val="005A0818"/>
    <w:rsid w:val="005A0DC2"/>
    <w:rsid w:val="005A1075"/>
    <w:rsid w:val="005A1125"/>
    <w:rsid w:val="005A1766"/>
    <w:rsid w:val="005A19B1"/>
    <w:rsid w:val="005A1CBC"/>
    <w:rsid w:val="005A22D1"/>
    <w:rsid w:val="005A23CE"/>
    <w:rsid w:val="005A340E"/>
    <w:rsid w:val="005A35F5"/>
    <w:rsid w:val="005A4669"/>
    <w:rsid w:val="005A4A46"/>
    <w:rsid w:val="005A527C"/>
    <w:rsid w:val="005A53B0"/>
    <w:rsid w:val="005A6A7A"/>
    <w:rsid w:val="005A6D89"/>
    <w:rsid w:val="005A74D8"/>
    <w:rsid w:val="005A7DD3"/>
    <w:rsid w:val="005B019C"/>
    <w:rsid w:val="005B092B"/>
    <w:rsid w:val="005B14AA"/>
    <w:rsid w:val="005B18F3"/>
    <w:rsid w:val="005B1FE8"/>
    <w:rsid w:val="005B20C6"/>
    <w:rsid w:val="005B270B"/>
    <w:rsid w:val="005B2F7D"/>
    <w:rsid w:val="005B35F1"/>
    <w:rsid w:val="005B3FA1"/>
    <w:rsid w:val="005B4975"/>
    <w:rsid w:val="005B4C22"/>
    <w:rsid w:val="005B4FAF"/>
    <w:rsid w:val="005B5435"/>
    <w:rsid w:val="005B5B8C"/>
    <w:rsid w:val="005B6410"/>
    <w:rsid w:val="005B6C60"/>
    <w:rsid w:val="005B6D56"/>
    <w:rsid w:val="005B6F08"/>
    <w:rsid w:val="005B71E7"/>
    <w:rsid w:val="005C0C07"/>
    <w:rsid w:val="005C0EA0"/>
    <w:rsid w:val="005C16C6"/>
    <w:rsid w:val="005C1709"/>
    <w:rsid w:val="005C222F"/>
    <w:rsid w:val="005C24B7"/>
    <w:rsid w:val="005C269D"/>
    <w:rsid w:val="005C27D8"/>
    <w:rsid w:val="005C2AC1"/>
    <w:rsid w:val="005C39BA"/>
    <w:rsid w:val="005C4EC9"/>
    <w:rsid w:val="005C54DD"/>
    <w:rsid w:val="005C5582"/>
    <w:rsid w:val="005C5BC5"/>
    <w:rsid w:val="005C65AA"/>
    <w:rsid w:val="005C681F"/>
    <w:rsid w:val="005C6938"/>
    <w:rsid w:val="005C6C1D"/>
    <w:rsid w:val="005C6D67"/>
    <w:rsid w:val="005C700E"/>
    <w:rsid w:val="005C750A"/>
    <w:rsid w:val="005C761B"/>
    <w:rsid w:val="005D0092"/>
    <w:rsid w:val="005D1172"/>
    <w:rsid w:val="005D19CD"/>
    <w:rsid w:val="005D1AD8"/>
    <w:rsid w:val="005D1E55"/>
    <w:rsid w:val="005D2300"/>
    <w:rsid w:val="005D2386"/>
    <w:rsid w:val="005D262A"/>
    <w:rsid w:val="005D2C2C"/>
    <w:rsid w:val="005D2EC7"/>
    <w:rsid w:val="005D33F4"/>
    <w:rsid w:val="005D3426"/>
    <w:rsid w:val="005D3438"/>
    <w:rsid w:val="005D3651"/>
    <w:rsid w:val="005D376B"/>
    <w:rsid w:val="005D37BA"/>
    <w:rsid w:val="005D3A10"/>
    <w:rsid w:val="005D3AD9"/>
    <w:rsid w:val="005D3DCE"/>
    <w:rsid w:val="005D52E6"/>
    <w:rsid w:val="005D52F1"/>
    <w:rsid w:val="005D5898"/>
    <w:rsid w:val="005D5D22"/>
    <w:rsid w:val="005D5D37"/>
    <w:rsid w:val="005D6009"/>
    <w:rsid w:val="005D656C"/>
    <w:rsid w:val="005D6E5E"/>
    <w:rsid w:val="005D6EC1"/>
    <w:rsid w:val="005D70B1"/>
    <w:rsid w:val="005D7B25"/>
    <w:rsid w:val="005E0B61"/>
    <w:rsid w:val="005E0C89"/>
    <w:rsid w:val="005E195B"/>
    <w:rsid w:val="005E1C2A"/>
    <w:rsid w:val="005E1EB8"/>
    <w:rsid w:val="005E1FED"/>
    <w:rsid w:val="005E2097"/>
    <w:rsid w:val="005E25ED"/>
    <w:rsid w:val="005E2BFF"/>
    <w:rsid w:val="005E48E6"/>
    <w:rsid w:val="005E4997"/>
    <w:rsid w:val="005E4B09"/>
    <w:rsid w:val="005E5170"/>
    <w:rsid w:val="005E52F3"/>
    <w:rsid w:val="005E5489"/>
    <w:rsid w:val="005E579D"/>
    <w:rsid w:val="005E5BEA"/>
    <w:rsid w:val="005E6064"/>
    <w:rsid w:val="005E6230"/>
    <w:rsid w:val="005E6400"/>
    <w:rsid w:val="005E6AFF"/>
    <w:rsid w:val="005E6F48"/>
    <w:rsid w:val="005E6FD7"/>
    <w:rsid w:val="005E7766"/>
    <w:rsid w:val="005E7934"/>
    <w:rsid w:val="005F00EF"/>
    <w:rsid w:val="005F09CB"/>
    <w:rsid w:val="005F0B7E"/>
    <w:rsid w:val="005F0EDF"/>
    <w:rsid w:val="005F2168"/>
    <w:rsid w:val="005F232A"/>
    <w:rsid w:val="005F2813"/>
    <w:rsid w:val="005F2FE3"/>
    <w:rsid w:val="005F3302"/>
    <w:rsid w:val="005F44B7"/>
    <w:rsid w:val="005F4CD2"/>
    <w:rsid w:val="005F5FCF"/>
    <w:rsid w:val="005F7453"/>
    <w:rsid w:val="005F76D0"/>
    <w:rsid w:val="006002EE"/>
    <w:rsid w:val="00600321"/>
    <w:rsid w:val="00600514"/>
    <w:rsid w:val="00600B81"/>
    <w:rsid w:val="006016AE"/>
    <w:rsid w:val="0060173E"/>
    <w:rsid w:val="00601749"/>
    <w:rsid w:val="00603717"/>
    <w:rsid w:val="006039F2"/>
    <w:rsid w:val="006041C5"/>
    <w:rsid w:val="00604C88"/>
    <w:rsid w:val="00604D0A"/>
    <w:rsid w:val="0060502C"/>
    <w:rsid w:val="0060634D"/>
    <w:rsid w:val="006071D5"/>
    <w:rsid w:val="0060756C"/>
    <w:rsid w:val="0061012A"/>
    <w:rsid w:val="0061054D"/>
    <w:rsid w:val="0061150A"/>
    <w:rsid w:val="00611BD1"/>
    <w:rsid w:val="00611BD8"/>
    <w:rsid w:val="0061205F"/>
    <w:rsid w:val="00612262"/>
    <w:rsid w:val="0061287C"/>
    <w:rsid w:val="00613428"/>
    <w:rsid w:val="00613678"/>
    <w:rsid w:val="00613810"/>
    <w:rsid w:val="00613CDD"/>
    <w:rsid w:val="00614030"/>
    <w:rsid w:val="0061410D"/>
    <w:rsid w:val="00614331"/>
    <w:rsid w:val="006147CA"/>
    <w:rsid w:val="006150A7"/>
    <w:rsid w:val="0061518D"/>
    <w:rsid w:val="00615590"/>
    <w:rsid w:val="0061565F"/>
    <w:rsid w:val="0061600E"/>
    <w:rsid w:val="00616186"/>
    <w:rsid w:val="00616368"/>
    <w:rsid w:val="0061659B"/>
    <w:rsid w:val="00616DBA"/>
    <w:rsid w:val="0061776F"/>
    <w:rsid w:val="006177C7"/>
    <w:rsid w:val="00617855"/>
    <w:rsid w:val="00617BDF"/>
    <w:rsid w:val="006209B3"/>
    <w:rsid w:val="00622993"/>
    <w:rsid w:val="00622ADD"/>
    <w:rsid w:val="00622B6B"/>
    <w:rsid w:val="006236A5"/>
    <w:rsid w:val="00623718"/>
    <w:rsid w:val="00623E90"/>
    <w:rsid w:val="006240CE"/>
    <w:rsid w:val="00624583"/>
    <w:rsid w:val="006248FE"/>
    <w:rsid w:val="0062521F"/>
    <w:rsid w:val="00625280"/>
    <w:rsid w:val="006262AA"/>
    <w:rsid w:val="00626393"/>
    <w:rsid w:val="00626787"/>
    <w:rsid w:val="00626A75"/>
    <w:rsid w:val="0062728F"/>
    <w:rsid w:val="00627CA0"/>
    <w:rsid w:val="00627D3D"/>
    <w:rsid w:val="00627DC1"/>
    <w:rsid w:val="00630596"/>
    <w:rsid w:val="00630B6F"/>
    <w:rsid w:val="00631E21"/>
    <w:rsid w:val="006325D5"/>
    <w:rsid w:val="0063289F"/>
    <w:rsid w:val="00632AF7"/>
    <w:rsid w:val="00632BB9"/>
    <w:rsid w:val="00632E5B"/>
    <w:rsid w:val="00633363"/>
    <w:rsid w:val="00633659"/>
    <w:rsid w:val="00634741"/>
    <w:rsid w:val="00635207"/>
    <w:rsid w:val="006354C3"/>
    <w:rsid w:val="006356F7"/>
    <w:rsid w:val="00635BEB"/>
    <w:rsid w:val="00635DC6"/>
    <w:rsid w:val="00636390"/>
    <w:rsid w:val="00636643"/>
    <w:rsid w:val="0063664C"/>
    <w:rsid w:val="00636959"/>
    <w:rsid w:val="006369FB"/>
    <w:rsid w:val="00636AD1"/>
    <w:rsid w:val="00636B0F"/>
    <w:rsid w:val="00636C2F"/>
    <w:rsid w:val="00636C45"/>
    <w:rsid w:val="006370B2"/>
    <w:rsid w:val="006407F4"/>
    <w:rsid w:val="00640933"/>
    <w:rsid w:val="0064168C"/>
    <w:rsid w:val="006419A5"/>
    <w:rsid w:val="00641A1D"/>
    <w:rsid w:val="0064256F"/>
    <w:rsid w:val="00642B29"/>
    <w:rsid w:val="00642FBC"/>
    <w:rsid w:val="00642FF8"/>
    <w:rsid w:val="006438FA"/>
    <w:rsid w:val="006439EC"/>
    <w:rsid w:val="00643C08"/>
    <w:rsid w:val="00644723"/>
    <w:rsid w:val="00644C4F"/>
    <w:rsid w:val="00644E16"/>
    <w:rsid w:val="00645015"/>
    <w:rsid w:val="00645409"/>
    <w:rsid w:val="006461AB"/>
    <w:rsid w:val="00646CB3"/>
    <w:rsid w:val="006470A6"/>
    <w:rsid w:val="006470C0"/>
    <w:rsid w:val="0064771E"/>
    <w:rsid w:val="00647F5C"/>
    <w:rsid w:val="00650232"/>
    <w:rsid w:val="0065080E"/>
    <w:rsid w:val="00650DE5"/>
    <w:rsid w:val="00650E2E"/>
    <w:rsid w:val="006513B7"/>
    <w:rsid w:val="0065176E"/>
    <w:rsid w:val="00651E10"/>
    <w:rsid w:val="00651E55"/>
    <w:rsid w:val="0065210D"/>
    <w:rsid w:val="006523D5"/>
    <w:rsid w:val="00652E3C"/>
    <w:rsid w:val="00652EF6"/>
    <w:rsid w:val="006537FA"/>
    <w:rsid w:val="00653CD4"/>
    <w:rsid w:val="006542BF"/>
    <w:rsid w:val="006542E7"/>
    <w:rsid w:val="00654686"/>
    <w:rsid w:val="00654C92"/>
    <w:rsid w:val="006552FA"/>
    <w:rsid w:val="00655548"/>
    <w:rsid w:val="00655BE4"/>
    <w:rsid w:val="00655C19"/>
    <w:rsid w:val="00656663"/>
    <w:rsid w:val="00656B37"/>
    <w:rsid w:val="00656F15"/>
    <w:rsid w:val="006573C2"/>
    <w:rsid w:val="0065773A"/>
    <w:rsid w:val="00660CCF"/>
    <w:rsid w:val="00660E61"/>
    <w:rsid w:val="00661198"/>
    <w:rsid w:val="00661311"/>
    <w:rsid w:val="006613AD"/>
    <w:rsid w:val="006613BB"/>
    <w:rsid w:val="00661428"/>
    <w:rsid w:val="00661AF7"/>
    <w:rsid w:val="00661C22"/>
    <w:rsid w:val="00661CB5"/>
    <w:rsid w:val="00661EF6"/>
    <w:rsid w:val="00662880"/>
    <w:rsid w:val="0066301F"/>
    <w:rsid w:val="0066310D"/>
    <w:rsid w:val="006634F9"/>
    <w:rsid w:val="006640AC"/>
    <w:rsid w:val="0066447B"/>
    <w:rsid w:val="00664687"/>
    <w:rsid w:val="00664A55"/>
    <w:rsid w:val="0066563D"/>
    <w:rsid w:val="006656A9"/>
    <w:rsid w:val="0066587A"/>
    <w:rsid w:val="00667827"/>
    <w:rsid w:val="0066796F"/>
    <w:rsid w:val="00667DB4"/>
    <w:rsid w:val="0067102B"/>
    <w:rsid w:val="006713D9"/>
    <w:rsid w:val="006717F5"/>
    <w:rsid w:val="00671B34"/>
    <w:rsid w:val="00671BF8"/>
    <w:rsid w:val="00671C75"/>
    <w:rsid w:val="0067288F"/>
    <w:rsid w:val="0067308A"/>
    <w:rsid w:val="00673A5E"/>
    <w:rsid w:val="0067407D"/>
    <w:rsid w:val="006743DD"/>
    <w:rsid w:val="00674C7A"/>
    <w:rsid w:val="00675DB3"/>
    <w:rsid w:val="006762D1"/>
    <w:rsid w:val="00676961"/>
    <w:rsid w:val="00676B71"/>
    <w:rsid w:val="006773E8"/>
    <w:rsid w:val="00677434"/>
    <w:rsid w:val="006774A5"/>
    <w:rsid w:val="00677947"/>
    <w:rsid w:val="00677A76"/>
    <w:rsid w:val="00677B98"/>
    <w:rsid w:val="00680482"/>
    <w:rsid w:val="006804E7"/>
    <w:rsid w:val="006819C8"/>
    <w:rsid w:val="0068354A"/>
    <w:rsid w:val="00683DE2"/>
    <w:rsid w:val="0068431B"/>
    <w:rsid w:val="006845CD"/>
    <w:rsid w:val="00684712"/>
    <w:rsid w:val="00684E5A"/>
    <w:rsid w:val="00685499"/>
    <w:rsid w:val="006856C7"/>
    <w:rsid w:val="006859B2"/>
    <w:rsid w:val="00686BCB"/>
    <w:rsid w:val="00687F28"/>
    <w:rsid w:val="00687F8C"/>
    <w:rsid w:val="006906DF"/>
    <w:rsid w:val="00690FB0"/>
    <w:rsid w:val="00691068"/>
    <w:rsid w:val="006912D5"/>
    <w:rsid w:val="006926EC"/>
    <w:rsid w:val="00693269"/>
    <w:rsid w:val="006938DC"/>
    <w:rsid w:val="006939A9"/>
    <w:rsid w:val="00693F52"/>
    <w:rsid w:val="0069415C"/>
    <w:rsid w:val="00694892"/>
    <w:rsid w:val="00694DB9"/>
    <w:rsid w:val="0069559C"/>
    <w:rsid w:val="0069573E"/>
    <w:rsid w:val="00695C66"/>
    <w:rsid w:val="00695DFA"/>
    <w:rsid w:val="006967CB"/>
    <w:rsid w:val="00696F50"/>
    <w:rsid w:val="0069710D"/>
    <w:rsid w:val="0069711D"/>
    <w:rsid w:val="00697BDA"/>
    <w:rsid w:val="00697BDE"/>
    <w:rsid w:val="006A0CF8"/>
    <w:rsid w:val="006A1384"/>
    <w:rsid w:val="006A1EEC"/>
    <w:rsid w:val="006A26E1"/>
    <w:rsid w:val="006A274E"/>
    <w:rsid w:val="006A2F67"/>
    <w:rsid w:val="006A3457"/>
    <w:rsid w:val="006A37C3"/>
    <w:rsid w:val="006A3A70"/>
    <w:rsid w:val="006A3BF1"/>
    <w:rsid w:val="006A3E7F"/>
    <w:rsid w:val="006A4460"/>
    <w:rsid w:val="006A4A5B"/>
    <w:rsid w:val="006A680B"/>
    <w:rsid w:val="006A6FEB"/>
    <w:rsid w:val="006A73D6"/>
    <w:rsid w:val="006A75AB"/>
    <w:rsid w:val="006A76A7"/>
    <w:rsid w:val="006B07B0"/>
    <w:rsid w:val="006B088C"/>
    <w:rsid w:val="006B12AE"/>
    <w:rsid w:val="006B12B6"/>
    <w:rsid w:val="006B15C4"/>
    <w:rsid w:val="006B17D6"/>
    <w:rsid w:val="006B2461"/>
    <w:rsid w:val="006B267E"/>
    <w:rsid w:val="006B321C"/>
    <w:rsid w:val="006B38A4"/>
    <w:rsid w:val="006B3F67"/>
    <w:rsid w:val="006B401D"/>
    <w:rsid w:val="006B42D2"/>
    <w:rsid w:val="006B43BC"/>
    <w:rsid w:val="006B46F2"/>
    <w:rsid w:val="006B4F3A"/>
    <w:rsid w:val="006B506C"/>
    <w:rsid w:val="006B585D"/>
    <w:rsid w:val="006B5A8B"/>
    <w:rsid w:val="006B5C31"/>
    <w:rsid w:val="006B6462"/>
    <w:rsid w:val="006B7D2C"/>
    <w:rsid w:val="006C08C8"/>
    <w:rsid w:val="006C1C8D"/>
    <w:rsid w:val="006C21DD"/>
    <w:rsid w:val="006C22CD"/>
    <w:rsid w:val="006C2DD3"/>
    <w:rsid w:val="006C3176"/>
    <w:rsid w:val="006C32FA"/>
    <w:rsid w:val="006C3C36"/>
    <w:rsid w:val="006C3E2D"/>
    <w:rsid w:val="006C4B49"/>
    <w:rsid w:val="006C60F2"/>
    <w:rsid w:val="006C61E2"/>
    <w:rsid w:val="006C6711"/>
    <w:rsid w:val="006C6721"/>
    <w:rsid w:val="006C75F1"/>
    <w:rsid w:val="006C7824"/>
    <w:rsid w:val="006C7A60"/>
    <w:rsid w:val="006C7AE7"/>
    <w:rsid w:val="006D1111"/>
    <w:rsid w:val="006D15BF"/>
    <w:rsid w:val="006D1A24"/>
    <w:rsid w:val="006D21FC"/>
    <w:rsid w:val="006D2789"/>
    <w:rsid w:val="006D279A"/>
    <w:rsid w:val="006D2A02"/>
    <w:rsid w:val="006D2A4F"/>
    <w:rsid w:val="006D2B63"/>
    <w:rsid w:val="006D382F"/>
    <w:rsid w:val="006D42C6"/>
    <w:rsid w:val="006D54EF"/>
    <w:rsid w:val="006D5FBD"/>
    <w:rsid w:val="006D6EC1"/>
    <w:rsid w:val="006D798A"/>
    <w:rsid w:val="006D7C8F"/>
    <w:rsid w:val="006D7EDB"/>
    <w:rsid w:val="006E0931"/>
    <w:rsid w:val="006E0FDA"/>
    <w:rsid w:val="006E17D5"/>
    <w:rsid w:val="006E1CAD"/>
    <w:rsid w:val="006E1E71"/>
    <w:rsid w:val="006E1F4A"/>
    <w:rsid w:val="006E29A8"/>
    <w:rsid w:val="006E2FF6"/>
    <w:rsid w:val="006E301E"/>
    <w:rsid w:val="006E354E"/>
    <w:rsid w:val="006E3748"/>
    <w:rsid w:val="006E38E6"/>
    <w:rsid w:val="006E3EDD"/>
    <w:rsid w:val="006E44DC"/>
    <w:rsid w:val="006E4CE5"/>
    <w:rsid w:val="006E513A"/>
    <w:rsid w:val="006E5948"/>
    <w:rsid w:val="006E5B26"/>
    <w:rsid w:val="006E5B8B"/>
    <w:rsid w:val="006E5DA9"/>
    <w:rsid w:val="006E5EE1"/>
    <w:rsid w:val="006E5F08"/>
    <w:rsid w:val="006E6056"/>
    <w:rsid w:val="006E6114"/>
    <w:rsid w:val="006E618D"/>
    <w:rsid w:val="006E61D5"/>
    <w:rsid w:val="006E66BF"/>
    <w:rsid w:val="006E6C79"/>
    <w:rsid w:val="006E6E0D"/>
    <w:rsid w:val="006E6FB3"/>
    <w:rsid w:val="006E794E"/>
    <w:rsid w:val="006F0154"/>
    <w:rsid w:val="006F0B10"/>
    <w:rsid w:val="006F1420"/>
    <w:rsid w:val="006F197B"/>
    <w:rsid w:val="006F1AD6"/>
    <w:rsid w:val="006F23CB"/>
    <w:rsid w:val="006F2BEA"/>
    <w:rsid w:val="006F2F7C"/>
    <w:rsid w:val="006F364E"/>
    <w:rsid w:val="006F375F"/>
    <w:rsid w:val="006F3F62"/>
    <w:rsid w:val="006F465D"/>
    <w:rsid w:val="006F5124"/>
    <w:rsid w:val="006F6083"/>
    <w:rsid w:val="006F634A"/>
    <w:rsid w:val="006F67B0"/>
    <w:rsid w:val="006F6980"/>
    <w:rsid w:val="006F6A92"/>
    <w:rsid w:val="006F6F64"/>
    <w:rsid w:val="006F7815"/>
    <w:rsid w:val="006F7827"/>
    <w:rsid w:val="006F7AF6"/>
    <w:rsid w:val="00700068"/>
    <w:rsid w:val="00700636"/>
    <w:rsid w:val="0070093F"/>
    <w:rsid w:val="00700AD6"/>
    <w:rsid w:val="0070135C"/>
    <w:rsid w:val="007017E2"/>
    <w:rsid w:val="007018A6"/>
    <w:rsid w:val="00701930"/>
    <w:rsid w:val="00701F7E"/>
    <w:rsid w:val="00702EFE"/>
    <w:rsid w:val="007030B7"/>
    <w:rsid w:val="007030B9"/>
    <w:rsid w:val="007030F2"/>
    <w:rsid w:val="0070336B"/>
    <w:rsid w:val="00703969"/>
    <w:rsid w:val="00703AD2"/>
    <w:rsid w:val="00703F22"/>
    <w:rsid w:val="007041F0"/>
    <w:rsid w:val="007046F0"/>
    <w:rsid w:val="007049E6"/>
    <w:rsid w:val="00705762"/>
    <w:rsid w:val="00705993"/>
    <w:rsid w:val="00705E05"/>
    <w:rsid w:val="00705E0F"/>
    <w:rsid w:val="00706B5F"/>
    <w:rsid w:val="00706B7A"/>
    <w:rsid w:val="00706BDC"/>
    <w:rsid w:val="00707F70"/>
    <w:rsid w:val="00710C92"/>
    <w:rsid w:val="00711151"/>
    <w:rsid w:val="00712104"/>
    <w:rsid w:val="0071289B"/>
    <w:rsid w:val="00712CE4"/>
    <w:rsid w:val="00712DA9"/>
    <w:rsid w:val="00712DDE"/>
    <w:rsid w:val="00712FA6"/>
    <w:rsid w:val="007131F4"/>
    <w:rsid w:val="007133CF"/>
    <w:rsid w:val="0071364D"/>
    <w:rsid w:val="0071424F"/>
    <w:rsid w:val="00714652"/>
    <w:rsid w:val="007146F6"/>
    <w:rsid w:val="00714C1C"/>
    <w:rsid w:val="00714F09"/>
    <w:rsid w:val="00714F62"/>
    <w:rsid w:val="00715547"/>
    <w:rsid w:val="00715996"/>
    <w:rsid w:val="00715E96"/>
    <w:rsid w:val="007162EC"/>
    <w:rsid w:val="00716406"/>
    <w:rsid w:val="00716828"/>
    <w:rsid w:val="00716CBA"/>
    <w:rsid w:val="00716DBE"/>
    <w:rsid w:val="007172AA"/>
    <w:rsid w:val="007174D4"/>
    <w:rsid w:val="00720BE0"/>
    <w:rsid w:val="00720C6E"/>
    <w:rsid w:val="00720D9E"/>
    <w:rsid w:val="007213EE"/>
    <w:rsid w:val="0072158C"/>
    <w:rsid w:val="00721F9B"/>
    <w:rsid w:val="00722831"/>
    <w:rsid w:val="00722FCB"/>
    <w:rsid w:val="00723D78"/>
    <w:rsid w:val="00723ED5"/>
    <w:rsid w:val="00724BEB"/>
    <w:rsid w:val="00724F3D"/>
    <w:rsid w:val="007253EB"/>
    <w:rsid w:val="0072772A"/>
    <w:rsid w:val="00727833"/>
    <w:rsid w:val="00727D72"/>
    <w:rsid w:val="00727FDD"/>
    <w:rsid w:val="00730161"/>
    <w:rsid w:val="00730271"/>
    <w:rsid w:val="007317DF"/>
    <w:rsid w:val="0073295E"/>
    <w:rsid w:val="00732C77"/>
    <w:rsid w:val="00733671"/>
    <w:rsid w:val="007339DD"/>
    <w:rsid w:val="00733E39"/>
    <w:rsid w:val="0073450B"/>
    <w:rsid w:val="0073456E"/>
    <w:rsid w:val="00734C19"/>
    <w:rsid w:val="00734E00"/>
    <w:rsid w:val="007359AB"/>
    <w:rsid w:val="00735BC1"/>
    <w:rsid w:val="00735DE6"/>
    <w:rsid w:val="0073657D"/>
    <w:rsid w:val="00737A23"/>
    <w:rsid w:val="00737A48"/>
    <w:rsid w:val="00737AFA"/>
    <w:rsid w:val="00737B39"/>
    <w:rsid w:val="00737BC2"/>
    <w:rsid w:val="0074019F"/>
    <w:rsid w:val="0074045D"/>
    <w:rsid w:val="007408FE"/>
    <w:rsid w:val="00741601"/>
    <w:rsid w:val="00741E2D"/>
    <w:rsid w:val="00741E72"/>
    <w:rsid w:val="0074207D"/>
    <w:rsid w:val="00742716"/>
    <w:rsid w:val="00743BF5"/>
    <w:rsid w:val="0074402B"/>
    <w:rsid w:val="00744A82"/>
    <w:rsid w:val="00744D68"/>
    <w:rsid w:val="0074505F"/>
    <w:rsid w:val="00745E97"/>
    <w:rsid w:val="007462F7"/>
    <w:rsid w:val="00746664"/>
    <w:rsid w:val="00747040"/>
    <w:rsid w:val="007472AD"/>
    <w:rsid w:val="0074753E"/>
    <w:rsid w:val="00747652"/>
    <w:rsid w:val="007503A0"/>
    <w:rsid w:val="0075068C"/>
    <w:rsid w:val="00750D16"/>
    <w:rsid w:val="007510E4"/>
    <w:rsid w:val="007516E3"/>
    <w:rsid w:val="00751C0E"/>
    <w:rsid w:val="007521D2"/>
    <w:rsid w:val="007532EB"/>
    <w:rsid w:val="007536A2"/>
    <w:rsid w:val="007536C5"/>
    <w:rsid w:val="00753AF5"/>
    <w:rsid w:val="00753DC0"/>
    <w:rsid w:val="007544F8"/>
    <w:rsid w:val="0075582C"/>
    <w:rsid w:val="00755D63"/>
    <w:rsid w:val="0075610B"/>
    <w:rsid w:val="00756CE7"/>
    <w:rsid w:val="00756D70"/>
    <w:rsid w:val="007574D1"/>
    <w:rsid w:val="00757AE5"/>
    <w:rsid w:val="00760A5E"/>
    <w:rsid w:val="00761D61"/>
    <w:rsid w:val="00762EDE"/>
    <w:rsid w:val="00763459"/>
    <w:rsid w:val="00763791"/>
    <w:rsid w:val="00764235"/>
    <w:rsid w:val="007642BF"/>
    <w:rsid w:val="00764406"/>
    <w:rsid w:val="00764759"/>
    <w:rsid w:val="00765DC8"/>
    <w:rsid w:val="00765EA2"/>
    <w:rsid w:val="007668C5"/>
    <w:rsid w:val="00766FA3"/>
    <w:rsid w:val="00767457"/>
    <w:rsid w:val="00767499"/>
    <w:rsid w:val="00767F42"/>
    <w:rsid w:val="00770093"/>
    <w:rsid w:val="007707CF"/>
    <w:rsid w:val="007710AA"/>
    <w:rsid w:val="00771164"/>
    <w:rsid w:val="00771815"/>
    <w:rsid w:val="00771D72"/>
    <w:rsid w:val="00771DD7"/>
    <w:rsid w:val="00771E4D"/>
    <w:rsid w:val="0077212A"/>
    <w:rsid w:val="00772421"/>
    <w:rsid w:val="007740AB"/>
    <w:rsid w:val="007740AF"/>
    <w:rsid w:val="00774AB3"/>
    <w:rsid w:val="00774DA8"/>
    <w:rsid w:val="00774E0D"/>
    <w:rsid w:val="0077542E"/>
    <w:rsid w:val="00775B75"/>
    <w:rsid w:val="007761AB"/>
    <w:rsid w:val="0077657D"/>
    <w:rsid w:val="00776CC4"/>
    <w:rsid w:val="00776D42"/>
    <w:rsid w:val="00777000"/>
    <w:rsid w:val="0077702C"/>
    <w:rsid w:val="00777A32"/>
    <w:rsid w:val="00777B90"/>
    <w:rsid w:val="00777C04"/>
    <w:rsid w:val="007806B8"/>
    <w:rsid w:val="00780726"/>
    <w:rsid w:val="0078159C"/>
    <w:rsid w:val="007818E6"/>
    <w:rsid w:val="00781C10"/>
    <w:rsid w:val="00781F6D"/>
    <w:rsid w:val="007822DC"/>
    <w:rsid w:val="00782EA3"/>
    <w:rsid w:val="0078373F"/>
    <w:rsid w:val="00784477"/>
    <w:rsid w:val="007846B1"/>
    <w:rsid w:val="00784866"/>
    <w:rsid w:val="007849AD"/>
    <w:rsid w:val="00784C24"/>
    <w:rsid w:val="007859D5"/>
    <w:rsid w:val="00785AF0"/>
    <w:rsid w:val="00786214"/>
    <w:rsid w:val="00786311"/>
    <w:rsid w:val="007865F9"/>
    <w:rsid w:val="00786935"/>
    <w:rsid w:val="007902F5"/>
    <w:rsid w:val="0079045A"/>
    <w:rsid w:val="0079074E"/>
    <w:rsid w:val="00790904"/>
    <w:rsid w:val="00790909"/>
    <w:rsid w:val="00790C19"/>
    <w:rsid w:val="00791265"/>
    <w:rsid w:val="007912AF"/>
    <w:rsid w:val="0079182E"/>
    <w:rsid w:val="0079199C"/>
    <w:rsid w:val="00791E91"/>
    <w:rsid w:val="00793320"/>
    <w:rsid w:val="00793959"/>
    <w:rsid w:val="007942E7"/>
    <w:rsid w:val="00794C17"/>
    <w:rsid w:val="00794C91"/>
    <w:rsid w:val="00795064"/>
    <w:rsid w:val="00795CB3"/>
    <w:rsid w:val="0079672D"/>
    <w:rsid w:val="00796A2E"/>
    <w:rsid w:val="00796A65"/>
    <w:rsid w:val="00796D1D"/>
    <w:rsid w:val="00797147"/>
    <w:rsid w:val="00797244"/>
    <w:rsid w:val="00797298"/>
    <w:rsid w:val="00797A70"/>
    <w:rsid w:val="007A011C"/>
    <w:rsid w:val="007A01A7"/>
    <w:rsid w:val="007A0CAD"/>
    <w:rsid w:val="007A15BA"/>
    <w:rsid w:val="007A1646"/>
    <w:rsid w:val="007A18B9"/>
    <w:rsid w:val="007A2436"/>
    <w:rsid w:val="007A27F1"/>
    <w:rsid w:val="007A2E58"/>
    <w:rsid w:val="007A3C73"/>
    <w:rsid w:val="007A4237"/>
    <w:rsid w:val="007A4640"/>
    <w:rsid w:val="007A49C4"/>
    <w:rsid w:val="007A4E40"/>
    <w:rsid w:val="007A5101"/>
    <w:rsid w:val="007A5270"/>
    <w:rsid w:val="007A5625"/>
    <w:rsid w:val="007A6253"/>
    <w:rsid w:val="007A6899"/>
    <w:rsid w:val="007A704C"/>
    <w:rsid w:val="007A70FD"/>
    <w:rsid w:val="007A7F60"/>
    <w:rsid w:val="007B0013"/>
    <w:rsid w:val="007B108F"/>
    <w:rsid w:val="007B1CA9"/>
    <w:rsid w:val="007B1CF0"/>
    <w:rsid w:val="007B1EF3"/>
    <w:rsid w:val="007B22D6"/>
    <w:rsid w:val="007B236E"/>
    <w:rsid w:val="007B2E0F"/>
    <w:rsid w:val="007B2E3E"/>
    <w:rsid w:val="007B3553"/>
    <w:rsid w:val="007B419C"/>
    <w:rsid w:val="007B4795"/>
    <w:rsid w:val="007B53FF"/>
    <w:rsid w:val="007B5DA1"/>
    <w:rsid w:val="007B65D1"/>
    <w:rsid w:val="007B6D4D"/>
    <w:rsid w:val="007B6F01"/>
    <w:rsid w:val="007B7039"/>
    <w:rsid w:val="007B72FD"/>
    <w:rsid w:val="007C00B0"/>
    <w:rsid w:val="007C00BF"/>
    <w:rsid w:val="007C00FC"/>
    <w:rsid w:val="007C013F"/>
    <w:rsid w:val="007C01D3"/>
    <w:rsid w:val="007C0C38"/>
    <w:rsid w:val="007C0F16"/>
    <w:rsid w:val="007C10C0"/>
    <w:rsid w:val="007C1BD7"/>
    <w:rsid w:val="007C256B"/>
    <w:rsid w:val="007C2982"/>
    <w:rsid w:val="007C29AE"/>
    <w:rsid w:val="007C29E6"/>
    <w:rsid w:val="007C2DBE"/>
    <w:rsid w:val="007C2EAF"/>
    <w:rsid w:val="007C3A52"/>
    <w:rsid w:val="007C3EBE"/>
    <w:rsid w:val="007C3FDD"/>
    <w:rsid w:val="007C4713"/>
    <w:rsid w:val="007C4809"/>
    <w:rsid w:val="007C48E9"/>
    <w:rsid w:val="007C50B8"/>
    <w:rsid w:val="007C5535"/>
    <w:rsid w:val="007C5A55"/>
    <w:rsid w:val="007C7061"/>
    <w:rsid w:val="007C7AC5"/>
    <w:rsid w:val="007D030E"/>
    <w:rsid w:val="007D089F"/>
    <w:rsid w:val="007D0E47"/>
    <w:rsid w:val="007D107B"/>
    <w:rsid w:val="007D19EC"/>
    <w:rsid w:val="007D1B2D"/>
    <w:rsid w:val="007D2041"/>
    <w:rsid w:val="007D210A"/>
    <w:rsid w:val="007D24A2"/>
    <w:rsid w:val="007D3532"/>
    <w:rsid w:val="007D3D87"/>
    <w:rsid w:val="007D3F22"/>
    <w:rsid w:val="007D40C4"/>
    <w:rsid w:val="007D41A4"/>
    <w:rsid w:val="007D47A8"/>
    <w:rsid w:val="007D4A22"/>
    <w:rsid w:val="007D4E52"/>
    <w:rsid w:val="007D4E5B"/>
    <w:rsid w:val="007D4EB6"/>
    <w:rsid w:val="007D54EA"/>
    <w:rsid w:val="007D5AF2"/>
    <w:rsid w:val="007D6104"/>
    <w:rsid w:val="007D675D"/>
    <w:rsid w:val="007D6BC1"/>
    <w:rsid w:val="007D6C5D"/>
    <w:rsid w:val="007D70A3"/>
    <w:rsid w:val="007E0656"/>
    <w:rsid w:val="007E0A78"/>
    <w:rsid w:val="007E0D6D"/>
    <w:rsid w:val="007E1C4A"/>
    <w:rsid w:val="007E2EF9"/>
    <w:rsid w:val="007E3070"/>
    <w:rsid w:val="007E3894"/>
    <w:rsid w:val="007E3A70"/>
    <w:rsid w:val="007E3EBF"/>
    <w:rsid w:val="007E52F4"/>
    <w:rsid w:val="007E54F0"/>
    <w:rsid w:val="007E58A3"/>
    <w:rsid w:val="007E5FE9"/>
    <w:rsid w:val="007E616D"/>
    <w:rsid w:val="007E68E5"/>
    <w:rsid w:val="007E696E"/>
    <w:rsid w:val="007E7192"/>
    <w:rsid w:val="007F00BE"/>
    <w:rsid w:val="007F0276"/>
    <w:rsid w:val="007F0DAF"/>
    <w:rsid w:val="007F23AF"/>
    <w:rsid w:val="007F23E7"/>
    <w:rsid w:val="007F252C"/>
    <w:rsid w:val="007F2DB1"/>
    <w:rsid w:val="007F369A"/>
    <w:rsid w:val="007F3BFA"/>
    <w:rsid w:val="007F436F"/>
    <w:rsid w:val="007F4866"/>
    <w:rsid w:val="007F5187"/>
    <w:rsid w:val="007F5320"/>
    <w:rsid w:val="007F575E"/>
    <w:rsid w:val="007F58E8"/>
    <w:rsid w:val="007F6048"/>
    <w:rsid w:val="007F6795"/>
    <w:rsid w:val="007F7466"/>
    <w:rsid w:val="007F76F2"/>
    <w:rsid w:val="008019A8"/>
    <w:rsid w:val="008019B6"/>
    <w:rsid w:val="00801B91"/>
    <w:rsid w:val="00801FD2"/>
    <w:rsid w:val="00802E9C"/>
    <w:rsid w:val="0080314C"/>
    <w:rsid w:val="008038C2"/>
    <w:rsid w:val="0080399F"/>
    <w:rsid w:val="0080409A"/>
    <w:rsid w:val="0080480D"/>
    <w:rsid w:val="008055BF"/>
    <w:rsid w:val="00806D54"/>
    <w:rsid w:val="0080753C"/>
    <w:rsid w:val="008075F9"/>
    <w:rsid w:val="008078AD"/>
    <w:rsid w:val="00807BC0"/>
    <w:rsid w:val="00807DDC"/>
    <w:rsid w:val="00810517"/>
    <w:rsid w:val="00810DCD"/>
    <w:rsid w:val="00810E16"/>
    <w:rsid w:val="00811561"/>
    <w:rsid w:val="00811714"/>
    <w:rsid w:val="00811D9A"/>
    <w:rsid w:val="00811ED7"/>
    <w:rsid w:val="008122FC"/>
    <w:rsid w:val="0081286D"/>
    <w:rsid w:val="00813381"/>
    <w:rsid w:val="00813934"/>
    <w:rsid w:val="00813948"/>
    <w:rsid w:val="00814170"/>
    <w:rsid w:val="00814BB9"/>
    <w:rsid w:val="008156AB"/>
    <w:rsid w:val="008160AC"/>
    <w:rsid w:val="00816702"/>
    <w:rsid w:val="00816A80"/>
    <w:rsid w:val="00816C72"/>
    <w:rsid w:val="008173E4"/>
    <w:rsid w:val="00817FB5"/>
    <w:rsid w:val="00820252"/>
    <w:rsid w:val="00820406"/>
    <w:rsid w:val="0082068A"/>
    <w:rsid w:val="0082177F"/>
    <w:rsid w:val="00822B0A"/>
    <w:rsid w:val="0082377C"/>
    <w:rsid w:val="00823A52"/>
    <w:rsid w:val="00823BA9"/>
    <w:rsid w:val="00823CAA"/>
    <w:rsid w:val="008240EE"/>
    <w:rsid w:val="008244BC"/>
    <w:rsid w:val="008245C8"/>
    <w:rsid w:val="00824ACC"/>
    <w:rsid w:val="00824C05"/>
    <w:rsid w:val="00825339"/>
    <w:rsid w:val="00826694"/>
    <w:rsid w:val="0082693E"/>
    <w:rsid w:val="00826C14"/>
    <w:rsid w:val="00827198"/>
    <w:rsid w:val="00827770"/>
    <w:rsid w:val="008306C6"/>
    <w:rsid w:val="00830812"/>
    <w:rsid w:val="00830C95"/>
    <w:rsid w:val="00831401"/>
    <w:rsid w:val="00831559"/>
    <w:rsid w:val="00831934"/>
    <w:rsid w:val="00831F2E"/>
    <w:rsid w:val="00832C09"/>
    <w:rsid w:val="00833836"/>
    <w:rsid w:val="00833891"/>
    <w:rsid w:val="00833E0A"/>
    <w:rsid w:val="00833FAF"/>
    <w:rsid w:val="00834D81"/>
    <w:rsid w:val="0083504D"/>
    <w:rsid w:val="0083578B"/>
    <w:rsid w:val="00835A4B"/>
    <w:rsid w:val="00835BB7"/>
    <w:rsid w:val="00835C3F"/>
    <w:rsid w:val="00835D0E"/>
    <w:rsid w:val="00837420"/>
    <w:rsid w:val="008375F9"/>
    <w:rsid w:val="0083792C"/>
    <w:rsid w:val="0084002D"/>
    <w:rsid w:val="0084007A"/>
    <w:rsid w:val="00840A18"/>
    <w:rsid w:val="00840DFB"/>
    <w:rsid w:val="00841A29"/>
    <w:rsid w:val="0084264F"/>
    <w:rsid w:val="008430BE"/>
    <w:rsid w:val="0084333B"/>
    <w:rsid w:val="00843A50"/>
    <w:rsid w:val="008442C9"/>
    <w:rsid w:val="00844966"/>
    <w:rsid w:val="00844BB6"/>
    <w:rsid w:val="00845411"/>
    <w:rsid w:val="0084618C"/>
    <w:rsid w:val="00846695"/>
    <w:rsid w:val="008476D6"/>
    <w:rsid w:val="00847D07"/>
    <w:rsid w:val="00847F13"/>
    <w:rsid w:val="008504B9"/>
    <w:rsid w:val="00850D83"/>
    <w:rsid w:val="00852490"/>
    <w:rsid w:val="00852F48"/>
    <w:rsid w:val="0085304B"/>
    <w:rsid w:val="00853980"/>
    <w:rsid w:val="00854521"/>
    <w:rsid w:val="00854B63"/>
    <w:rsid w:val="00854D23"/>
    <w:rsid w:val="00855074"/>
    <w:rsid w:val="008554C8"/>
    <w:rsid w:val="008558F3"/>
    <w:rsid w:val="00855E68"/>
    <w:rsid w:val="008561F4"/>
    <w:rsid w:val="00856C67"/>
    <w:rsid w:val="0085730E"/>
    <w:rsid w:val="00857356"/>
    <w:rsid w:val="008575CE"/>
    <w:rsid w:val="00857D4A"/>
    <w:rsid w:val="00860268"/>
    <w:rsid w:val="00860665"/>
    <w:rsid w:val="00860AA7"/>
    <w:rsid w:val="00860FED"/>
    <w:rsid w:val="008610FE"/>
    <w:rsid w:val="008613C3"/>
    <w:rsid w:val="00861548"/>
    <w:rsid w:val="00861FD2"/>
    <w:rsid w:val="008623AF"/>
    <w:rsid w:val="008628D4"/>
    <w:rsid w:val="00863482"/>
    <w:rsid w:val="008634D1"/>
    <w:rsid w:val="00865AE9"/>
    <w:rsid w:val="00865D1B"/>
    <w:rsid w:val="0086644E"/>
    <w:rsid w:val="00866526"/>
    <w:rsid w:val="00866793"/>
    <w:rsid w:val="00866EDC"/>
    <w:rsid w:val="008671F5"/>
    <w:rsid w:val="008676E6"/>
    <w:rsid w:val="00867743"/>
    <w:rsid w:val="0086783E"/>
    <w:rsid w:val="00867C37"/>
    <w:rsid w:val="00870696"/>
    <w:rsid w:val="0087092E"/>
    <w:rsid w:val="0087212A"/>
    <w:rsid w:val="0087255C"/>
    <w:rsid w:val="008729FE"/>
    <w:rsid w:val="008733A8"/>
    <w:rsid w:val="00873863"/>
    <w:rsid w:val="00873EE2"/>
    <w:rsid w:val="00874852"/>
    <w:rsid w:val="0087579F"/>
    <w:rsid w:val="00876A4E"/>
    <w:rsid w:val="0087758C"/>
    <w:rsid w:val="008802C0"/>
    <w:rsid w:val="00880E3D"/>
    <w:rsid w:val="008814B6"/>
    <w:rsid w:val="008814B7"/>
    <w:rsid w:val="00882017"/>
    <w:rsid w:val="0088216C"/>
    <w:rsid w:val="00882958"/>
    <w:rsid w:val="00882CF6"/>
    <w:rsid w:val="00883108"/>
    <w:rsid w:val="00883272"/>
    <w:rsid w:val="00883BF3"/>
    <w:rsid w:val="00883C24"/>
    <w:rsid w:val="0088402D"/>
    <w:rsid w:val="00884C5D"/>
    <w:rsid w:val="00884EB7"/>
    <w:rsid w:val="0088651D"/>
    <w:rsid w:val="00887238"/>
    <w:rsid w:val="00887D18"/>
    <w:rsid w:val="008907D5"/>
    <w:rsid w:val="00890939"/>
    <w:rsid w:val="008909ED"/>
    <w:rsid w:val="0089276C"/>
    <w:rsid w:val="00892855"/>
    <w:rsid w:val="00892F50"/>
    <w:rsid w:val="00893848"/>
    <w:rsid w:val="00894219"/>
    <w:rsid w:val="00894778"/>
    <w:rsid w:val="0089491D"/>
    <w:rsid w:val="00895136"/>
    <w:rsid w:val="0089527C"/>
    <w:rsid w:val="0089563E"/>
    <w:rsid w:val="00895C34"/>
    <w:rsid w:val="008960FB"/>
    <w:rsid w:val="0089758C"/>
    <w:rsid w:val="0089778F"/>
    <w:rsid w:val="00897827"/>
    <w:rsid w:val="00897A39"/>
    <w:rsid w:val="00897ED9"/>
    <w:rsid w:val="008A02B5"/>
    <w:rsid w:val="008A1B94"/>
    <w:rsid w:val="008A27ED"/>
    <w:rsid w:val="008A2FEF"/>
    <w:rsid w:val="008A3169"/>
    <w:rsid w:val="008A3B88"/>
    <w:rsid w:val="008A444A"/>
    <w:rsid w:val="008A4CD1"/>
    <w:rsid w:val="008A503A"/>
    <w:rsid w:val="008A5160"/>
    <w:rsid w:val="008A5A5B"/>
    <w:rsid w:val="008A5E07"/>
    <w:rsid w:val="008A63B6"/>
    <w:rsid w:val="008A68E5"/>
    <w:rsid w:val="008A6E77"/>
    <w:rsid w:val="008A71B4"/>
    <w:rsid w:val="008A72A0"/>
    <w:rsid w:val="008A74CF"/>
    <w:rsid w:val="008A75E3"/>
    <w:rsid w:val="008A7B7A"/>
    <w:rsid w:val="008B03FC"/>
    <w:rsid w:val="008B08B9"/>
    <w:rsid w:val="008B09AF"/>
    <w:rsid w:val="008B0D57"/>
    <w:rsid w:val="008B0D75"/>
    <w:rsid w:val="008B0F5B"/>
    <w:rsid w:val="008B15CE"/>
    <w:rsid w:val="008B38CE"/>
    <w:rsid w:val="008B41AD"/>
    <w:rsid w:val="008B43FA"/>
    <w:rsid w:val="008B518F"/>
    <w:rsid w:val="008B583F"/>
    <w:rsid w:val="008B7917"/>
    <w:rsid w:val="008C064C"/>
    <w:rsid w:val="008C1267"/>
    <w:rsid w:val="008C15F6"/>
    <w:rsid w:val="008C160D"/>
    <w:rsid w:val="008C2C6E"/>
    <w:rsid w:val="008C36EC"/>
    <w:rsid w:val="008C3B8A"/>
    <w:rsid w:val="008C521F"/>
    <w:rsid w:val="008C5CD1"/>
    <w:rsid w:val="008C70D3"/>
    <w:rsid w:val="008C713D"/>
    <w:rsid w:val="008C71DF"/>
    <w:rsid w:val="008C7834"/>
    <w:rsid w:val="008C798F"/>
    <w:rsid w:val="008C7A42"/>
    <w:rsid w:val="008C7CC0"/>
    <w:rsid w:val="008D0A72"/>
    <w:rsid w:val="008D0B1C"/>
    <w:rsid w:val="008D0CF5"/>
    <w:rsid w:val="008D0D9C"/>
    <w:rsid w:val="008D1D16"/>
    <w:rsid w:val="008D1E40"/>
    <w:rsid w:val="008D1EB8"/>
    <w:rsid w:val="008D216A"/>
    <w:rsid w:val="008D218A"/>
    <w:rsid w:val="008D3CC1"/>
    <w:rsid w:val="008D466C"/>
    <w:rsid w:val="008D4C72"/>
    <w:rsid w:val="008D5695"/>
    <w:rsid w:val="008D5B67"/>
    <w:rsid w:val="008D5B7F"/>
    <w:rsid w:val="008D5D3A"/>
    <w:rsid w:val="008D64AD"/>
    <w:rsid w:val="008D7348"/>
    <w:rsid w:val="008E0A2B"/>
    <w:rsid w:val="008E14F4"/>
    <w:rsid w:val="008E1A5A"/>
    <w:rsid w:val="008E1B0F"/>
    <w:rsid w:val="008E1C5B"/>
    <w:rsid w:val="008E22E2"/>
    <w:rsid w:val="008E250C"/>
    <w:rsid w:val="008E3240"/>
    <w:rsid w:val="008E3A2B"/>
    <w:rsid w:val="008E3E65"/>
    <w:rsid w:val="008E47B1"/>
    <w:rsid w:val="008E49AB"/>
    <w:rsid w:val="008E4D69"/>
    <w:rsid w:val="008E674F"/>
    <w:rsid w:val="008E6FEC"/>
    <w:rsid w:val="008E716F"/>
    <w:rsid w:val="008E7F26"/>
    <w:rsid w:val="008F0E5A"/>
    <w:rsid w:val="008F0E62"/>
    <w:rsid w:val="008F0F1C"/>
    <w:rsid w:val="008F10A0"/>
    <w:rsid w:val="008F12F0"/>
    <w:rsid w:val="008F19E3"/>
    <w:rsid w:val="008F2208"/>
    <w:rsid w:val="008F22F9"/>
    <w:rsid w:val="008F2C0D"/>
    <w:rsid w:val="008F2D5D"/>
    <w:rsid w:val="008F33ED"/>
    <w:rsid w:val="008F3D63"/>
    <w:rsid w:val="008F404B"/>
    <w:rsid w:val="008F455D"/>
    <w:rsid w:val="008F46EA"/>
    <w:rsid w:val="008F492B"/>
    <w:rsid w:val="008F4F6D"/>
    <w:rsid w:val="008F54E8"/>
    <w:rsid w:val="008F5CCB"/>
    <w:rsid w:val="008F6D49"/>
    <w:rsid w:val="008F6D4C"/>
    <w:rsid w:val="008F6DF1"/>
    <w:rsid w:val="008F6DF3"/>
    <w:rsid w:val="008F7AD0"/>
    <w:rsid w:val="008F7B83"/>
    <w:rsid w:val="009001AB"/>
    <w:rsid w:val="00900424"/>
    <w:rsid w:val="00901478"/>
    <w:rsid w:val="00901D95"/>
    <w:rsid w:val="00902A1C"/>
    <w:rsid w:val="00903098"/>
    <w:rsid w:val="009032EA"/>
    <w:rsid w:val="009036B0"/>
    <w:rsid w:val="00903905"/>
    <w:rsid w:val="00903C8A"/>
    <w:rsid w:val="00903E36"/>
    <w:rsid w:val="00904373"/>
    <w:rsid w:val="009043C9"/>
    <w:rsid w:val="0090460D"/>
    <w:rsid w:val="00904C7D"/>
    <w:rsid w:val="00904F0D"/>
    <w:rsid w:val="009051B0"/>
    <w:rsid w:val="009053B6"/>
    <w:rsid w:val="0090540A"/>
    <w:rsid w:val="00905595"/>
    <w:rsid w:val="00905668"/>
    <w:rsid w:val="00905BBF"/>
    <w:rsid w:val="00905F40"/>
    <w:rsid w:val="00906037"/>
    <w:rsid w:val="0090691A"/>
    <w:rsid w:val="009070C2"/>
    <w:rsid w:val="00907299"/>
    <w:rsid w:val="009077A6"/>
    <w:rsid w:val="009079FC"/>
    <w:rsid w:val="00907A55"/>
    <w:rsid w:val="00907B7F"/>
    <w:rsid w:val="00907C00"/>
    <w:rsid w:val="00910142"/>
    <w:rsid w:val="0091029C"/>
    <w:rsid w:val="009112DF"/>
    <w:rsid w:val="00911821"/>
    <w:rsid w:val="009122E2"/>
    <w:rsid w:val="009124A8"/>
    <w:rsid w:val="0091366D"/>
    <w:rsid w:val="00913731"/>
    <w:rsid w:val="00913956"/>
    <w:rsid w:val="00913A72"/>
    <w:rsid w:val="00913D09"/>
    <w:rsid w:val="00913F7D"/>
    <w:rsid w:val="009141B5"/>
    <w:rsid w:val="00914346"/>
    <w:rsid w:val="00914656"/>
    <w:rsid w:val="00914D09"/>
    <w:rsid w:val="00914DA8"/>
    <w:rsid w:val="00914F98"/>
    <w:rsid w:val="0091519C"/>
    <w:rsid w:val="009158FF"/>
    <w:rsid w:val="00916669"/>
    <w:rsid w:val="00916D63"/>
    <w:rsid w:val="00916FCD"/>
    <w:rsid w:val="00916FF2"/>
    <w:rsid w:val="0091700F"/>
    <w:rsid w:val="00917276"/>
    <w:rsid w:val="00917308"/>
    <w:rsid w:val="00917962"/>
    <w:rsid w:val="0092021F"/>
    <w:rsid w:val="00920DFC"/>
    <w:rsid w:val="0092157C"/>
    <w:rsid w:val="00921BE7"/>
    <w:rsid w:val="00922720"/>
    <w:rsid w:val="00922C8D"/>
    <w:rsid w:val="00922D50"/>
    <w:rsid w:val="00922E75"/>
    <w:rsid w:val="00924245"/>
    <w:rsid w:val="0092443E"/>
    <w:rsid w:val="00924B4B"/>
    <w:rsid w:val="00925050"/>
    <w:rsid w:val="009255EF"/>
    <w:rsid w:val="00926002"/>
    <w:rsid w:val="00926598"/>
    <w:rsid w:val="00927100"/>
    <w:rsid w:val="00927101"/>
    <w:rsid w:val="00927512"/>
    <w:rsid w:val="0093005C"/>
    <w:rsid w:val="00930173"/>
    <w:rsid w:val="009312F0"/>
    <w:rsid w:val="009319A0"/>
    <w:rsid w:val="00931C96"/>
    <w:rsid w:val="00931DDE"/>
    <w:rsid w:val="00931E93"/>
    <w:rsid w:val="00932027"/>
    <w:rsid w:val="00932503"/>
    <w:rsid w:val="009326AC"/>
    <w:rsid w:val="00932910"/>
    <w:rsid w:val="00932C6E"/>
    <w:rsid w:val="009335FD"/>
    <w:rsid w:val="00933753"/>
    <w:rsid w:val="00933FBF"/>
    <w:rsid w:val="0093476B"/>
    <w:rsid w:val="0093489F"/>
    <w:rsid w:val="00934AB7"/>
    <w:rsid w:val="00934E24"/>
    <w:rsid w:val="009359C0"/>
    <w:rsid w:val="00935B4B"/>
    <w:rsid w:val="009361AA"/>
    <w:rsid w:val="00936284"/>
    <w:rsid w:val="0093683B"/>
    <w:rsid w:val="00936F39"/>
    <w:rsid w:val="0093709A"/>
    <w:rsid w:val="009372CD"/>
    <w:rsid w:val="00937632"/>
    <w:rsid w:val="00937BEB"/>
    <w:rsid w:val="009403DB"/>
    <w:rsid w:val="009405FC"/>
    <w:rsid w:val="00940DE5"/>
    <w:rsid w:val="00941C48"/>
    <w:rsid w:val="00941CD2"/>
    <w:rsid w:val="00942A43"/>
    <w:rsid w:val="00943343"/>
    <w:rsid w:val="009434ED"/>
    <w:rsid w:val="0094363F"/>
    <w:rsid w:val="009436DE"/>
    <w:rsid w:val="0094371B"/>
    <w:rsid w:val="00943AD1"/>
    <w:rsid w:val="009444E5"/>
    <w:rsid w:val="00944FE5"/>
    <w:rsid w:val="0094556A"/>
    <w:rsid w:val="009459E1"/>
    <w:rsid w:val="00945AE7"/>
    <w:rsid w:val="00945F42"/>
    <w:rsid w:val="0094601D"/>
    <w:rsid w:val="0094612E"/>
    <w:rsid w:val="009463C9"/>
    <w:rsid w:val="00947062"/>
    <w:rsid w:val="00947406"/>
    <w:rsid w:val="009475BE"/>
    <w:rsid w:val="00947D0C"/>
    <w:rsid w:val="009503F7"/>
    <w:rsid w:val="009505D8"/>
    <w:rsid w:val="00950D21"/>
    <w:rsid w:val="00951E79"/>
    <w:rsid w:val="009521E1"/>
    <w:rsid w:val="009522FB"/>
    <w:rsid w:val="009524B2"/>
    <w:rsid w:val="0095291E"/>
    <w:rsid w:val="00952B55"/>
    <w:rsid w:val="009534F5"/>
    <w:rsid w:val="00953E4F"/>
    <w:rsid w:val="009547FA"/>
    <w:rsid w:val="00954D10"/>
    <w:rsid w:val="0095508E"/>
    <w:rsid w:val="00955CD0"/>
    <w:rsid w:val="00956D0C"/>
    <w:rsid w:val="009603EA"/>
    <w:rsid w:val="00960B46"/>
    <w:rsid w:val="00960BC8"/>
    <w:rsid w:val="00960BED"/>
    <w:rsid w:val="00961972"/>
    <w:rsid w:val="00962030"/>
    <w:rsid w:val="009621AB"/>
    <w:rsid w:val="00962B22"/>
    <w:rsid w:val="00962BD0"/>
    <w:rsid w:val="00963028"/>
    <w:rsid w:val="00963BD4"/>
    <w:rsid w:val="00964847"/>
    <w:rsid w:val="009648FB"/>
    <w:rsid w:val="0096495A"/>
    <w:rsid w:val="00964A50"/>
    <w:rsid w:val="00964C1C"/>
    <w:rsid w:val="00964DCB"/>
    <w:rsid w:val="009652FD"/>
    <w:rsid w:val="0096571C"/>
    <w:rsid w:val="00966681"/>
    <w:rsid w:val="00966989"/>
    <w:rsid w:val="00966C80"/>
    <w:rsid w:val="00966D09"/>
    <w:rsid w:val="00966DBE"/>
    <w:rsid w:val="00966F83"/>
    <w:rsid w:val="009673BB"/>
    <w:rsid w:val="00967483"/>
    <w:rsid w:val="00970149"/>
    <w:rsid w:val="00970BA3"/>
    <w:rsid w:val="00970CF3"/>
    <w:rsid w:val="00971350"/>
    <w:rsid w:val="00971760"/>
    <w:rsid w:val="0097176C"/>
    <w:rsid w:val="00971BC9"/>
    <w:rsid w:val="00971E25"/>
    <w:rsid w:val="009725BB"/>
    <w:rsid w:val="00972654"/>
    <w:rsid w:val="00972812"/>
    <w:rsid w:val="00973173"/>
    <w:rsid w:val="009736C9"/>
    <w:rsid w:val="009738C1"/>
    <w:rsid w:val="00973A8F"/>
    <w:rsid w:val="00973F8C"/>
    <w:rsid w:val="0097443C"/>
    <w:rsid w:val="00974B5C"/>
    <w:rsid w:val="00974DEC"/>
    <w:rsid w:val="00975460"/>
    <w:rsid w:val="00975552"/>
    <w:rsid w:val="009756BC"/>
    <w:rsid w:val="00975EA9"/>
    <w:rsid w:val="00975FE3"/>
    <w:rsid w:val="0097609F"/>
    <w:rsid w:val="009761C5"/>
    <w:rsid w:val="009765E2"/>
    <w:rsid w:val="00977298"/>
    <w:rsid w:val="009777CC"/>
    <w:rsid w:val="0097780F"/>
    <w:rsid w:val="00977C93"/>
    <w:rsid w:val="00980005"/>
    <w:rsid w:val="009801FC"/>
    <w:rsid w:val="0098050B"/>
    <w:rsid w:val="0098053D"/>
    <w:rsid w:val="00981804"/>
    <w:rsid w:val="00981E90"/>
    <w:rsid w:val="00982031"/>
    <w:rsid w:val="0098212C"/>
    <w:rsid w:val="00982BF0"/>
    <w:rsid w:val="00983025"/>
    <w:rsid w:val="009834F2"/>
    <w:rsid w:val="00983D2D"/>
    <w:rsid w:val="00983D96"/>
    <w:rsid w:val="0098435D"/>
    <w:rsid w:val="009848FA"/>
    <w:rsid w:val="00985F54"/>
    <w:rsid w:val="00985F85"/>
    <w:rsid w:val="00986169"/>
    <w:rsid w:val="00986824"/>
    <w:rsid w:val="00986DDC"/>
    <w:rsid w:val="00987F9A"/>
    <w:rsid w:val="0099040B"/>
    <w:rsid w:val="00991229"/>
    <w:rsid w:val="009912CA"/>
    <w:rsid w:val="00991DBC"/>
    <w:rsid w:val="00991E0D"/>
    <w:rsid w:val="00991FAF"/>
    <w:rsid w:val="00991FDB"/>
    <w:rsid w:val="009926CC"/>
    <w:rsid w:val="00992868"/>
    <w:rsid w:val="00992A7A"/>
    <w:rsid w:val="0099375C"/>
    <w:rsid w:val="00993809"/>
    <w:rsid w:val="00993A07"/>
    <w:rsid w:val="00993EE5"/>
    <w:rsid w:val="0099462E"/>
    <w:rsid w:val="00994E0C"/>
    <w:rsid w:val="009954E3"/>
    <w:rsid w:val="009955E6"/>
    <w:rsid w:val="0099772E"/>
    <w:rsid w:val="009978C7"/>
    <w:rsid w:val="009A099E"/>
    <w:rsid w:val="009A11C9"/>
    <w:rsid w:val="009A2259"/>
    <w:rsid w:val="009A238D"/>
    <w:rsid w:val="009A285B"/>
    <w:rsid w:val="009A2D2F"/>
    <w:rsid w:val="009A3555"/>
    <w:rsid w:val="009A374C"/>
    <w:rsid w:val="009A3C11"/>
    <w:rsid w:val="009A3D43"/>
    <w:rsid w:val="009A43CE"/>
    <w:rsid w:val="009A4582"/>
    <w:rsid w:val="009A47DD"/>
    <w:rsid w:val="009A4BDE"/>
    <w:rsid w:val="009A6610"/>
    <w:rsid w:val="009A6815"/>
    <w:rsid w:val="009A69B6"/>
    <w:rsid w:val="009A6C5A"/>
    <w:rsid w:val="009A7971"/>
    <w:rsid w:val="009A79B5"/>
    <w:rsid w:val="009A7AF7"/>
    <w:rsid w:val="009A7BCA"/>
    <w:rsid w:val="009B01DA"/>
    <w:rsid w:val="009B0791"/>
    <w:rsid w:val="009B08A7"/>
    <w:rsid w:val="009B0B49"/>
    <w:rsid w:val="009B0C18"/>
    <w:rsid w:val="009B0D36"/>
    <w:rsid w:val="009B174B"/>
    <w:rsid w:val="009B1FA9"/>
    <w:rsid w:val="009B2BEA"/>
    <w:rsid w:val="009B401A"/>
    <w:rsid w:val="009B4C14"/>
    <w:rsid w:val="009B5EA9"/>
    <w:rsid w:val="009B68BB"/>
    <w:rsid w:val="009B6D57"/>
    <w:rsid w:val="009B7198"/>
    <w:rsid w:val="009C0034"/>
    <w:rsid w:val="009C0698"/>
    <w:rsid w:val="009C0913"/>
    <w:rsid w:val="009C1B04"/>
    <w:rsid w:val="009C1B3F"/>
    <w:rsid w:val="009C21D5"/>
    <w:rsid w:val="009C23BC"/>
    <w:rsid w:val="009C255E"/>
    <w:rsid w:val="009C2622"/>
    <w:rsid w:val="009C2AC6"/>
    <w:rsid w:val="009C3570"/>
    <w:rsid w:val="009C3793"/>
    <w:rsid w:val="009C40E0"/>
    <w:rsid w:val="009C434A"/>
    <w:rsid w:val="009C4700"/>
    <w:rsid w:val="009C56BE"/>
    <w:rsid w:val="009C5A53"/>
    <w:rsid w:val="009C5E95"/>
    <w:rsid w:val="009C6186"/>
    <w:rsid w:val="009C6B37"/>
    <w:rsid w:val="009C6C15"/>
    <w:rsid w:val="009C6D47"/>
    <w:rsid w:val="009C7235"/>
    <w:rsid w:val="009C766C"/>
    <w:rsid w:val="009C7A94"/>
    <w:rsid w:val="009C7CA3"/>
    <w:rsid w:val="009C7DF0"/>
    <w:rsid w:val="009D02B3"/>
    <w:rsid w:val="009D0E20"/>
    <w:rsid w:val="009D0F42"/>
    <w:rsid w:val="009D113F"/>
    <w:rsid w:val="009D12B8"/>
    <w:rsid w:val="009D18BD"/>
    <w:rsid w:val="009D2806"/>
    <w:rsid w:val="009D2E45"/>
    <w:rsid w:val="009D320D"/>
    <w:rsid w:val="009D35B5"/>
    <w:rsid w:val="009D38B4"/>
    <w:rsid w:val="009D4509"/>
    <w:rsid w:val="009D4F8F"/>
    <w:rsid w:val="009D56C4"/>
    <w:rsid w:val="009D59E6"/>
    <w:rsid w:val="009D5C23"/>
    <w:rsid w:val="009D6016"/>
    <w:rsid w:val="009D6785"/>
    <w:rsid w:val="009D68F6"/>
    <w:rsid w:val="009D6D82"/>
    <w:rsid w:val="009D75A9"/>
    <w:rsid w:val="009D7957"/>
    <w:rsid w:val="009D7A16"/>
    <w:rsid w:val="009D7AF8"/>
    <w:rsid w:val="009E0242"/>
    <w:rsid w:val="009E0431"/>
    <w:rsid w:val="009E0478"/>
    <w:rsid w:val="009E0866"/>
    <w:rsid w:val="009E0E8F"/>
    <w:rsid w:val="009E1151"/>
    <w:rsid w:val="009E1293"/>
    <w:rsid w:val="009E131E"/>
    <w:rsid w:val="009E1F57"/>
    <w:rsid w:val="009E22BA"/>
    <w:rsid w:val="009E24F3"/>
    <w:rsid w:val="009E2CAC"/>
    <w:rsid w:val="009E4227"/>
    <w:rsid w:val="009E4BF5"/>
    <w:rsid w:val="009E4E94"/>
    <w:rsid w:val="009E5802"/>
    <w:rsid w:val="009E6CDC"/>
    <w:rsid w:val="009E6E9A"/>
    <w:rsid w:val="009E7076"/>
    <w:rsid w:val="009E794A"/>
    <w:rsid w:val="009F0239"/>
    <w:rsid w:val="009F02E5"/>
    <w:rsid w:val="009F0E3F"/>
    <w:rsid w:val="009F1B0D"/>
    <w:rsid w:val="009F2933"/>
    <w:rsid w:val="009F29C5"/>
    <w:rsid w:val="009F33C6"/>
    <w:rsid w:val="009F3519"/>
    <w:rsid w:val="009F4749"/>
    <w:rsid w:val="009F4C18"/>
    <w:rsid w:val="009F4C95"/>
    <w:rsid w:val="009F4E4B"/>
    <w:rsid w:val="009F525B"/>
    <w:rsid w:val="009F545F"/>
    <w:rsid w:val="009F5629"/>
    <w:rsid w:val="009F573E"/>
    <w:rsid w:val="009F5B63"/>
    <w:rsid w:val="009F6030"/>
    <w:rsid w:val="009F62C9"/>
    <w:rsid w:val="009F649C"/>
    <w:rsid w:val="009F6510"/>
    <w:rsid w:val="009F6A98"/>
    <w:rsid w:val="009F7093"/>
    <w:rsid w:val="009F7130"/>
    <w:rsid w:val="009F7477"/>
    <w:rsid w:val="00A00570"/>
    <w:rsid w:val="00A0082C"/>
    <w:rsid w:val="00A02DE6"/>
    <w:rsid w:val="00A03518"/>
    <w:rsid w:val="00A039CC"/>
    <w:rsid w:val="00A04B2C"/>
    <w:rsid w:val="00A04CDE"/>
    <w:rsid w:val="00A04D83"/>
    <w:rsid w:val="00A05B71"/>
    <w:rsid w:val="00A060C1"/>
    <w:rsid w:val="00A06708"/>
    <w:rsid w:val="00A06936"/>
    <w:rsid w:val="00A07210"/>
    <w:rsid w:val="00A07518"/>
    <w:rsid w:val="00A07C34"/>
    <w:rsid w:val="00A07F63"/>
    <w:rsid w:val="00A1038E"/>
    <w:rsid w:val="00A10B75"/>
    <w:rsid w:val="00A10D6D"/>
    <w:rsid w:val="00A11FD0"/>
    <w:rsid w:val="00A12283"/>
    <w:rsid w:val="00A128D5"/>
    <w:rsid w:val="00A13404"/>
    <w:rsid w:val="00A13EAF"/>
    <w:rsid w:val="00A13FC0"/>
    <w:rsid w:val="00A14384"/>
    <w:rsid w:val="00A14C4A"/>
    <w:rsid w:val="00A15083"/>
    <w:rsid w:val="00A1523D"/>
    <w:rsid w:val="00A15DB3"/>
    <w:rsid w:val="00A16290"/>
    <w:rsid w:val="00A173AA"/>
    <w:rsid w:val="00A17691"/>
    <w:rsid w:val="00A17B50"/>
    <w:rsid w:val="00A211FF"/>
    <w:rsid w:val="00A21308"/>
    <w:rsid w:val="00A2165D"/>
    <w:rsid w:val="00A2174B"/>
    <w:rsid w:val="00A21EA9"/>
    <w:rsid w:val="00A21F60"/>
    <w:rsid w:val="00A2283D"/>
    <w:rsid w:val="00A22B05"/>
    <w:rsid w:val="00A23AA0"/>
    <w:rsid w:val="00A2418F"/>
    <w:rsid w:val="00A2453A"/>
    <w:rsid w:val="00A247BA"/>
    <w:rsid w:val="00A24CA3"/>
    <w:rsid w:val="00A26007"/>
    <w:rsid w:val="00A261AC"/>
    <w:rsid w:val="00A2684B"/>
    <w:rsid w:val="00A268B7"/>
    <w:rsid w:val="00A26A09"/>
    <w:rsid w:val="00A26E25"/>
    <w:rsid w:val="00A26E29"/>
    <w:rsid w:val="00A2715C"/>
    <w:rsid w:val="00A27303"/>
    <w:rsid w:val="00A27426"/>
    <w:rsid w:val="00A274F8"/>
    <w:rsid w:val="00A275E8"/>
    <w:rsid w:val="00A3064C"/>
    <w:rsid w:val="00A30BDC"/>
    <w:rsid w:val="00A30BFD"/>
    <w:rsid w:val="00A30D2E"/>
    <w:rsid w:val="00A31029"/>
    <w:rsid w:val="00A31485"/>
    <w:rsid w:val="00A32933"/>
    <w:rsid w:val="00A330BA"/>
    <w:rsid w:val="00A33F38"/>
    <w:rsid w:val="00A33F8A"/>
    <w:rsid w:val="00A3473D"/>
    <w:rsid w:val="00A34C54"/>
    <w:rsid w:val="00A3512F"/>
    <w:rsid w:val="00A355A6"/>
    <w:rsid w:val="00A3572C"/>
    <w:rsid w:val="00A3590D"/>
    <w:rsid w:val="00A35D53"/>
    <w:rsid w:val="00A3689E"/>
    <w:rsid w:val="00A36BBE"/>
    <w:rsid w:val="00A36BF0"/>
    <w:rsid w:val="00A37710"/>
    <w:rsid w:val="00A37F48"/>
    <w:rsid w:val="00A41318"/>
    <w:rsid w:val="00A4194B"/>
    <w:rsid w:val="00A41D80"/>
    <w:rsid w:val="00A42426"/>
    <w:rsid w:val="00A43147"/>
    <w:rsid w:val="00A4380A"/>
    <w:rsid w:val="00A44CA3"/>
    <w:rsid w:val="00A450EF"/>
    <w:rsid w:val="00A45C4E"/>
    <w:rsid w:val="00A45D19"/>
    <w:rsid w:val="00A45F95"/>
    <w:rsid w:val="00A45FAD"/>
    <w:rsid w:val="00A4611F"/>
    <w:rsid w:val="00A462CE"/>
    <w:rsid w:val="00A46B8D"/>
    <w:rsid w:val="00A46C03"/>
    <w:rsid w:val="00A475F7"/>
    <w:rsid w:val="00A47602"/>
    <w:rsid w:val="00A47A47"/>
    <w:rsid w:val="00A504B5"/>
    <w:rsid w:val="00A50ED2"/>
    <w:rsid w:val="00A51112"/>
    <w:rsid w:val="00A51479"/>
    <w:rsid w:val="00A51BFA"/>
    <w:rsid w:val="00A52196"/>
    <w:rsid w:val="00A52383"/>
    <w:rsid w:val="00A5290B"/>
    <w:rsid w:val="00A5290D"/>
    <w:rsid w:val="00A5293F"/>
    <w:rsid w:val="00A52B7B"/>
    <w:rsid w:val="00A52BD6"/>
    <w:rsid w:val="00A52D5A"/>
    <w:rsid w:val="00A5337E"/>
    <w:rsid w:val="00A53844"/>
    <w:rsid w:val="00A541F2"/>
    <w:rsid w:val="00A544F3"/>
    <w:rsid w:val="00A54798"/>
    <w:rsid w:val="00A5484B"/>
    <w:rsid w:val="00A55CA0"/>
    <w:rsid w:val="00A55DF5"/>
    <w:rsid w:val="00A56741"/>
    <w:rsid w:val="00A5758F"/>
    <w:rsid w:val="00A5759D"/>
    <w:rsid w:val="00A576AC"/>
    <w:rsid w:val="00A57D13"/>
    <w:rsid w:val="00A57D52"/>
    <w:rsid w:val="00A604D9"/>
    <w:rsid w:val="00A60F03"/>
    <w:rsid w:val="00A6157E"/>
    <w:rsid w:val="00A6178A"/>
    <w:rsid w:val="00A61869"/>
    <w:rsid w:val="00A61CCD"/>
    <w:rsid w:val="00A622C5"/>
    <w:rsid w:val="00A6266C"/>
    <w:rsid w:val="00A62C70"/>
    <w:rsid w:val="00A62E89"/>
    <w:rsid w:val="00A62EA0"/>
    <w:rsid w:val="00A63678"/>
    <w:rsid w:val="00A63C5F"/>
    <w:rsid w:val="00A63F9A"/>
    <w:rsid w:val="00A6445C"/>
    <w:rsid w:val="00A646D0"/>
    <w:rsid w:val="00A6484B"/>
    <w:rsid w:val="00A64989"/>
    <w:rsid w:val="00A64FA6"/>
    <w:rsid w:val="00A651F0"/>
    <w:rsid w:val="00A65303"/>
    <w:rsid w:val="00A654F1"/>
    <w:rsid w:val="00A65856"/>
    <w:rsid w:val="00A658B8"/>
    <w:rsid w:val="00A66190"/>
    <w:rsid w:val="00A70114"/>
    <w:rsid w:val="00A70769"/>
    <w:rsid w:val="00A708CE"/>
    <w:rsid w:val="00A70B08"/>
    <w:rsid w:val="00A71BF4"/>
    <w:rsid w:val="00A71D57"/>
    <w:rsid w:val="00A720BC"/>
    <w:rsid w:val="00A722B6"/>
    <w:rsid w:val="00A72A16"/>
    <w:rsid w:val="00A72A3C"/>
    <w:rsid w:val="00A72AFF"/>
    <w:rsid w:val="00A730A2"/>
    <w:rsid w:val="00A735B7"/>
    <w:rsid w:val="00A738F5"/>
    <w:rsid w:val="00A73B89"/>
    <w:rsid w:val="00A74555"/>
    <w:rsid w:val="00A74978"/>
    <w:rsid w:val="00A749FE"/>
    <w:rsid w:val="00A75812"/>
    <w:rsid w:val="00A7674D"/>
    <w:rsid w:val="00A77110"/>
    <w:rsid w:val="00A7750F"/>
    <w:rsid w:val="00A77708"/>
    <w:rsid w:val="00A77980"/>
    <w:rsid w:val="00A77A0C"/>
    <w:rsid w:val="00A77B31"/>
    <w:rsid w:val="00A77C59"/>
    <w:rsid w:val="00A77DDF"/>
    <w:rsid w:val="00A80E72"/>
    <w:rsid w:val="00A8174C"/>
    <w:rsid w:val="00A81D08"/>
    <w:rsid w:val="00A81E72"/>
    <w:rsid w:val="00A82000"/>
    <w:rsid w:val="00A82178"/>
    <w:rsid w:val="00A829F2"/>
    <w:rsid w:val="00A82FE8"/>
    <w:rsid w:val="00A82FF5"/>
    <w:rsid w:val="00A83352"/>
    <w:rsid w:val="00A833DC"/>
    <w:rsid w:val="00A83C2E"/>
    <w:rsid w:val="00A84073"/>
    <w:rsid w:val="00A845A9"/>
    <w:rsid w:val="00A858D4"/>
    <w:rsid w:val="00A865BE"/>
    <w:rsid w:val="00A86DA1"/>
    <w:rsid w:val="00A876E5"/>
    <w:rsid w:val="00A87917"/>
    <w:rsid w:val="00A87ED8"/>
    <w:rsid w:val="00A9047B"/>
    <w:rsid w:val="00A909DC"/>
    <w:rsid w:val="00A915E1"/>
    <w:rsid w:val="00A917D7"/>
    <w:rsid w:val="00A91EC8"/>
    <w:rsid w:val="00A924D0"/>
    <w:rsid w:val="00A925B8"/>
    <w:rsid w:val="00A92C04"/>
    <w:rsid w:val="00A92CC6"/>
    <w:rsid w:val="00A9321F"/>
    <w:rsid w:val="00A9397C"/>
    <w:rsid w:val="00A93EE6"/>
    <w:rsid w:val="00A943CA"/>
    <w:rsid w:val="00A959CE"/>
    <w:rsid w:val="00A95BE7"/>
    <w:rsid w:val="00A95DFE"/>
    <w:rsid w:val="00A9602A"/>
    <w:rsid w:val="00A9619C"/>
    <w:rsid w:val="00A97C1F"/>
    <w:rsid w:val="00AA10CA"/>
    <w:rsid w:val="00AA14DC"/>
    <w:rsid w:val="00AA1A7C"/>
    <w:rsid w:val="00AA1AEC"/>
    <w:rsid w:val="00AA2280"/>
    <w:rsid w:val="00AA2A97"/>
    <w:rsid w:val="00AA2BC7"/>
    <w:rsid w:val="00AA30BC"/>
    <w:rsid w:val="00AA31CD"/>
    <w:rsid w:val="00AA397C"/>
    <w:rsid w:val="00AA39C8"/>
    <w:rsid w:val="00AA3A38"/>
    <w:rsid w:val="00AA43AC"/>
    <w:rsid w:val="00AA44D8"/>
    <w:rsid w:val="00AA45AF"/>
    <w:rsid w:val="00AA4708"/>
    <w:rsid w:val="00AA4BD6"/>
    <w:rsid w:val="00AA4D08"/>
    <w:rsid w:val="00AA501E"/>
    <w:rsid w:val="00AA5038"/>
    <w:rsid w:val="00AA5AAB"/>
    <w:rsid w:val="00AA5EF2"/>
    <w:rsid w:val="00AA5F2B"/>
    <w:rsid w:val="00AA7711"/>
    <w:rsid w:val="00AA785D"/>
    <w:rsid w:val="00AA7B95"/>
    <w:rsid w:val="00AB06E3"/>
    <w:rsid w:val="00AB0724"/>
    <w:rsid w:val="00AB0EEF"/>
    <w:rsid w:val="00AB12EC"/>
    <w:rsid w:val="00AB16BD"/>
    <w:rsid w:val="00AB1D98"/>
    <w:rsid w:val="00AB2D7D"/>
    <w:rsid w:val="00AB2E60"/>
    <w:rsid w:val="00AB33CE"/>
    <w:rsid w:val="00AB3588"/>
    <w:rsid w:val="00AB367B"/>
    <w:rsid w:val="00AB3C61"/>
    <w:rsid w:val="00AB40EB"/>
    <w:rsid w:val="00AB4234"/>
    <w:rsid w:val="00AB4DC6"/>
    <w:rsid w:val="00AB50C0"/>
    <w:rsid w:val="00AB50C5"/>
    <w:rsid w:val="00AB53E3"/>
    <w:rsid w:val="00AB5B41"/>
    <w:rsid w:val="00AB6001"/>
    <w:rsid w:val="00AB617D"/>
    <w:rsid w:val="00AB61F0"/>
    <w:rsid w:val="00AB6995"/>
    <w:rsid w:val="00AB6BC0"/>
    <w:rsid w:val="00AB6E97"/>
    <w:rsid w:val="00AB6F42"/>
    <w:rsid w:val="00AB79BE"/>
    <w:rsid w:val="00AB7DFC"/>
    <w:rsid w:val="00AB7E78"/>
    <w:rsid w:val="00AC07FE"/>
    <w:rsid w:val="00AC10FC"/>
    <w:rsid w:val="00AC11FF"/>
    <w:rsid w:val="00AC1F5A"/>
    <w:rsid w:val="00AC35EC"/>
    <w:rsid w:val="00AC4201"/>
    <w:rsid w:val="00AC4C86"/>
    <w:rsid w:val="00AC4F03"/>
    <w:rsid w:val="00AC53E2"/>
    <w:rsid w:val="00AC55D8"/>
    <w:rsid w:val="00AC58E1"/>
    <w:rsid w:val="00AC5B3D"/>
    <w:rsid w:val="00AC5B4E"/>
    <w:rsid w:val="00AC60BF"/>
    <w:rsid w:val="00AC63ED"/>
    <w:rsid w:val="00AC6725"/>
    <w:rsid w:val="00AC6B55"/>
    <w:rsid w:val="00AC6D19"/>
    <w:rsid w:val="00AC71B1"/>
    <w:rsid w:val="00AC7356"/>
    <w:rsid w:val="00AD0386"/>
    <w:rsid w:val="00AD068B"/>
    <w:rsid w:val="00AD1B59"/>
    <w:rsid w:val="00AD1CAC"/>
    <w:rsid w:val="00AD36D2"/>
    <w:rsid w:val="00AD3A37"/>
    <w:rsid w:val="00AD3B45"/>
    <w:rsid w:val="00AD3EBE"/>
    <w:rsid w:val="00AD4466"/>
    <w:rsid w:val="00AD47A9"/>
    <w:rsid w:val="00AD4842"/>
    <w:rsid w:val="00AD4A7A"/>
    <w:rsid w:val="00AD4C7D"/>
    <w:rsid w:val="00AD4E61"/>
    <w:rsid w:val="00AD5139"/>
    <w:rsid w:val="00AD553C"/>
    <w:rsid w:val="00AD5D5A"/>
    <w:rsid w:val="00AD68C5"/>
    <w:rsid w:val="00AD6ABB"/>
    <w:rsid w:val="00AD6BC7"/>
    <w:rsid w:val="00AD6CBC"/>
    <w:rsid w:val="00AD790D"/>
    <w:rsid w:val="00AD7AE0"/>
    <w:rsid w:val="00AD7BE5"/>
    <w:rsid w:val="00AE0063"/>
    <w:rsid w:val="00AE020A"/>
    <w:rsid w:val="00AE0340"/>
    <w:rsid w:val="00AE0B3D"/>
    <w:rsid w:val="00AE0FC5"/>
    <w:rsid w:val="00AE103E"/>
    <w:rsid w:val="00AE13CB"/>
    <w:rsid w:val="00AE19D0"/>
    <w:rsid w:val="00AE1D35"/>
    <w:rsid w:val="00AE1DCE"/>
    <w:rsid w:val="00AE2163"/>
    <w:rsid w:val="00AE2164"/>
    <w:rsid w:val="00AE227C"/>
    <w:rsid w:val="00AE26A4"/>
    <w:rsid w:val="00AE2772"/>
    <w:rsid w:val="00AE27D3"/>
    <w:rsid w:val="00AE27EA"/>
    <w:rsid w:val="00AE3C38"/>
    <w:rsid w:val="00AE4242"/>
    <w:rsid w:val="00AE5090"/>
    <w:rsid w:val="00AE516E"/>
    <w:rsid w:val="00AE5831"/>
    <w:rsid w:val="00AE6B22"/>
    <w:rsid w:val="00AE6CEC"/>
    <w:rsid w:val="00AE7D4C"/>
    <w:rsid w:val="00AE7DB5"/>
    <w:rsid w:val="00AF0071"/>
    <w:rsid w:val="00AF0280"/>
    <w:rsid w:val="00AF061B"/>
    <w:rsid w:val="00AF10A7"/>
    <w:rsid w:val="00AF1890"/>
    <w:rsid w:val="00AF255C"/>
    <w:rsid w:val="00AF2ABE"/>
    <w:rsid w:val="00AF2D22"/>
    <w:rsid w:val="00AF3E25"/>
    <w:rsid w:val="00AF4A06"/>
    <w:rsid w:val="00AF4B0A"/>
    <w:rsid w:val="00AF518D"/>
    <w:rsid w:val="00AF5DA6"/>
    <w:rsid w:val="00AF6177"/>
    <w:rsid w:val="00AF6218"/>
    <w:rsid w:val="00AF65CD"/>
    <w:rsid w:val="00AF6938"/>
    <w:rsid w:val="00AF6BDE"/>
    <w:rsid w:val="00AF785D"/>
    <w:rsid w:val="00AF7DF6"/>
    <w:rsid w:val="00B0012A"/>
    <w:rsid w:val="00B00F85"/>
    <w:rsid w:val="00B017DE"/>
    <w:rsid w:val="00B02A76"/>
    <w:rsid w:val="00B02CC8"/>
    <w:rsid w:val="00B03795"/>
    <w:rsid w:val="00B03929"/>
    <w:rsid w:val="00B03FDB"/>
    <w:rsid w:val="00B04614"/>
    <w:rsid w:val="00B04743"/>
    <w:rsid w:val="00B04A16"/>
    <w:rsid w:val="00B0509E"/>
    <w:rsid w:val="00B057AE"/>
    <w:rsid w:val="00B057D3"/>
    <w:rsid w:val="00B05B0C"/>
    <w:rsid w:val="00B05F8E"/>
    <w:rsid w:val="00B06239"/>
    <w:rsid w:val="00B0667A"/>
    <w:rsid w:val="00B06742"/>
    <w:rsid w:val="00B06BFF"/>
    <w:rsid w:val="00B06D93"/>
    <w:rsid w:val="00B0704A"/>
    <w:rsid w:val="00B076AD"/>
    <w:rsid w:val="00B079C2"/>
    <w:rsid w:val="00B07EC0"/>
    <w:rsid w:val="00B101A6"/>
    <w:rsid w:val="00B104C6"/>
    <w:rsid w:val="00B1090D"/>
    <w:rsid w:val="00B10F61"/>
    <w:rsid w:val="00B1134A"/>
    <w:rsid w:val="00B1183D"/>
    <w:rsid w:val="00B12C4C"/>
    <w:rsid w:val="00B133D9"/>
    <w:rsid w:val="00B1359E"/>
    <w:rsid w:val="00B14C22"/>
    <w:rsid w:val="00B14C53"/>
    <w:rsid w:val="00B1542D"/>
    <w:rsid w:val="00B15746"/>
    <w:rsid w:val="00B15A29"/>
    <w:rsid w:val="00B161AD"/>
    <w:rsid w:val="00B165ED"/>
    <w:rsid w:val="00B16BCB"/>
    <w:rsid w:val="00B16C6D"/>
    <w:rsid w:val="00B171DC"/>
    <w:rsid w:val="00B172E3"/>
    <w:rsid w:val="00B17D89"/>
    <w:rsid w:val="00B2015B"/>
    <w:rsid w:val="00B21941"/>
    <w:rsid w:val="00B21A68"/>
    <w:rsid w:val="00B21CF4"/>
    <w:rsid w:val="00B22343"/>
    <w:rsid w:val="00B224B4"/>
    <w:rsid w:val="00B23469"/>
    <w:rsid w:val="00B238ED"/>
    <w:rsid w:val="00B23C84"/>
    <w:rsid w:val="00B2409A"/>
    <w:rsid w:val="00B247C7"/>
    <w:rsid w:val="00B24D1A"/>
    <w:rsid w:val="00B2527C"/>
    <w:rsid w:val="00B253E6"/>
    <w:rsid w:val="00B26568"/>
    <w:rsid w:val="00B26B50"/>
    <w:rsid w:val="00B26F90"/>
    <w:rsid w:val="00B2711B"/>
    <w:rsid w:val="00B2742A"/>
    <w:rsid w:val="00B275F3"/>
    <w:rsid w:val="00B27BEA"/>
    <w:rsid w:val="00B305AF"/>
    <w:rsid w:val="00B3074A"/>
    <w:rsid w:val="00B30A3D"/>
    <w:rsid w:val="00B314BE"/>
    <w:rsid w:val="00B321A1"/>
    <w:rsid w:val="00B3331B"/>
    <w:rsid w:val="00B347F8"/>
    <w:rsid w:val="00B34911"/>
    <w:rsid w:val="00B34C0C"/>
    <w:rsid w:val="00B34D1C"/>
    <w:rsid w:val="00B34F1C"/>
    <w:rsid w:val="00B35615"/>
    <w:rsid w:val="00B35E08"/>
    <w:rsid w:val="00B35FC4"/>
    <w:rsid w:val="00B3601E"/>
    <w:rsid w:val="00B366E6"/>
    <w:rsid w:val="00B368F7"/>
    <w:rsid w:val="00B37254"/>
    <w:rsid w:val="00B376DC"/>
    <w:rsid w:val="00B40519"/>
    <w:rsid w:val="00B40B39"/>
    <w:rsid w:val="00B410DA"/>
    <w:rsid w:val="00B41DF0"/>
    <w:rsid w:val="00B42882"/>
    <w:rsid w:val="00B4325D"/>
    <w:rsid w:val="00B434E1"/>
    <w:rsid w:val="00B43696"/>
    <w:rsid w:val="00B43AA0"/>
    <w:rsid w:val="00B446DC"/>
    <w:rsid w:val="00B450C8"/>
    <w:rsid w:val="00B459B3"/>
    <w:rsid w:val="00B45D76"/>
    <w:rsid w:val="00B4611F"/>
    <w:rsid w:val="00B4714B"/>
    <w:rsid w:val="00B476D4"/>
    <w:rsid w:val="00B477D9"/>
    <w:rsid w:val="00B500F8"/>
    <w:rsid w:val="00B50927"/>
    <w:rsid w:val="00B50F1D"/>
    <w:rsid w:val="00B51C6D"/>
    <w:rsid w:val="00B52A24"/>
    <w:rsid w:val="00B52AB9"/>
    <w:rsid w:val="00B54B02"/>
    <w:rsid w:val="00B54F0D"/>
    <w:rsid w:val="00B55163"/>
    <w:rsid w:val="00B5570C"/>
    <w:rsid w:val="00B5615F"/>
    <w:rsid w:val="00B5627D"/>
    <w:rsid w:val="00B56502"/>
    <w:rsid w:val="00B56C47"/>
    <w:rsid w:val="00B572D9"/>
    <w:rsid w:val="00B600B8"/>
    <w:rsid w:val="00B6049C"/>
    <w:rsid w:val="00B60964"/>
    <w:rsid w:val="00B60E8C"/>
    <w:rsid w:val="00B621B1"/>
    <w:rsid w:val="00B6259B"/>
    <w:rsid w:val="00B62AD6"/>
    <w:rsid w:val="00B636EB"/>
    <w:rsid w:val="00B6388C"/>
    <w:rsid w:val="00B63BD0"/>
    <w:rsid w:val="00B63DC5"/>
    <w:rsid w:val="00B63DCD"/>
    <w:rsid w:val="00B63FA7"/>
    <w:rsid w:val="00B641B0"/>
    <w:rsid w:val="00B649E1"/>
    <w:rsid w:val="00B6511B"/>
    <w:rsid w:val="00B65733"/>
    <w:rsid w:val="00B657C1"/>
    <w:rsid w:val="00B65853"/>
    <w:rsid w:val="00B66CE6"/>
    <w:rsid w:val="00B679FB"/>
    <w:rsid w:val="00B67CE6"/>
    <w:rsid w:val="00B70281"/>
    <w:rsid w:val="00B70AD0"/>
    <w:rsid w:val="00B718C1"/>
    <w:rsid w:val="00B719A5"/>
    <w:rsid w:val="00B726F9"/>
    <w:rsid w:val="00B72722"/>
    <w:rsid w:val="00B73011"/>
    <w:rsid w:val="00B73974"/>
    <w:rsid w:val="00B73A4D"/>
    <w:rsid w:val="00B73E62"/>
    <w:rsid w:val="00B7463A"/>
    <w:rsid w:val="00B7488F"/>
    <w:rsid w:val="00B74A9C"/>
    <w:rsid w:val="00B74D17"/>
    <w:rsid w:val="00B74D2B"/>
    <w:rsid w:val="00B74DEB"/>
    <w:rsid w:val="00B75153"/>
    <w:rsid w:val="00B75210"/>
    <w:rsid w:val="00B75798"/>
    <w:rsid w:val="00B75E53"/>
    <w:rsid w:val="00B766BE"/>
    <w:rsid w:val="00B7710E"/>
    <w:rsid w:val="00B77E51"/>
    <w:rsid w:val="00B77EAB"/>
    <w:rsid w:val="00B804D9"/>
    <w:rsid w:val="00B80F45"/>
    <w:rsid w:val="00B8128A"/>
    <w:rsid w:val="00B813FA"/>
    <w:rsid w:val="00B8166A"/>
    <w:rsid w:val="00B81926"/>
    <w:rsid w:val="00B81A29"/>
    <w:rsid w:val="00B81DC5"/>
    <w:rsid w:val="00B81DF7"/>
    <w:rsid w:val="00B83169"/>
    <w:rsid w:val="00B83190"/>
    <w:rsid w:val="00B83760"/>
    <w:rsid w:val="00B83E44"/>
    <w:rsid w:val="00B840AB"/>
    <w:rsid w:val="00B840F2"/>
    <w:rsid w:val="00B846E6"/>
    <w:rsid w:val="00B848A9"/>
    <w:rsid w:val="00B85169"/>
    <w:rsid w:val="00B8531A"/>
    <w:rsid w:val="00B86CC1"/>
    <w:rsid w:val="00B86FC1"/>
    <w:rsid w:val="00B87293"/>
    <w:rsid w:val="00B87429"/>
    <w:rsid w:val="00B87D1A"/>
    <w:rsid w:val="00B87D3C"/>
    <w:rsid w:val="00B900BA"/>
    <w:rsid w:val="00B90602"/>
    <w:rsid w:val="00B9093D"/>
    <w:rsid w:val="00B90AA2"/>
    <w:rsid w:val="00B90F08"/>
    <w:rsid w:val="00B917A4"/>
    <w:rsid w:val="00B92D7D"/>
    <w:rsid w:val="00B93101"/>
    <w:rsid w:val="00B94906"/>
    <w:rsid w:val="00B94BDA"/>
    <w:rsid w:val="00B94CF3"/>
    <w:rsid w:val="00B95163"/>
    <w:rsid w:val="00B95556"/>
    <w:rsid w:val="00B96343"/>
    <w:rsid w:val="00B96F11"/>
    <w:rsid w:val="00B9746A"/>
    <w:rsid w:val="00B97FEF"/>
    <w:rsid w:val="00BA05BC"/>
    <w:rsid w:val="00BA06A5"/>
    <w:rsid w:val="00BA0C10"/>
    <w:rsid w:val="00BA137A"/>
    <w:rsid w:val="00BA20A2"/>
    <w:rsid w:val="00BA22C9"/>
    <w:rsid w:val="00BA2730"/>
    <w:rsid w:val="00BA39A6"/>
    <w:rsid w:val="00BA470E"/>
    <w:rsid w:val="00BA48E1"/>
    <w:rsid w:val="00BA501D"/>
    <w:rsid w:val="00BA61C8"/>
    <w:rsid w:val="00BA7F56"/>
    <w:rsid w:val="00BB0335"/>
    <w:rsid w:val="00BB0397"/>
    <w:rsid w:val="00BB12F7"/>
    <w:rsid w:val="00BB1386"/>
    <w:rsid w:val="00BB1529"/>
    <w:rsid w:val="00BB19B0"/>
    <w:rsid w:val="00BB2180"/>
    <w:rsid w:val="00BB2225"/>
    <w:rsid w:val="00BB264B"/>
    <w:rsid w:val="00BB2813"/>
    <w:rsid w:val="00BB2822"/>
    <w:rsid w:val="00BB292C"/>
    <w:rsid w:val="00BB2F2F"/>
    <w:rsid w:val="00BB30A6"/>
    <w:rsid w:val="00BB30F7"/>
    <w:rsid w:val="00BB34B7"/>
    <w:rsid w:val="00BB3701"/>
    <w:rsid w:val="00BB3931"/>
    <w:rsid w:val="00BB3CBC"/>
    <w:rsid w:val="00BB48BA"/>
    <w:rsid w:val="00BB4AB0"/>
    <w:rsid w:val="00BB5349"/>
    <w:rsid w:val="00BB53BC"/>
    <w:rsid w:val="00BB630E"/>
    <w:rsid w:val="00BB679B"/>
    <w:rsid w:val="00BB6B94"/>
    <w:rsid w:val="00BB6F27"/>
    <w:rsid w:val="00BB722D"/>
    <w:rsid w:val="00BB764B"/>
    <w:rsid w:val="00BC09B3"/>
    <w:rsid w:val="00BC0D39"/>
    <w:rsid w:val="00BC10C2"/>
    <w:rsid w:val="00BC1B8A"/>
    <w:rsid w:val="00BC1EE6"/>
    <w:rsid w:val="00BC3056"/>
    <w:rsid w:val="00BC36BF"/>
    <w:rsid w:val="00BC4084"/>
    <w:rsid w:val="00BC4D31"/>
    <w:rsid w:val="00BC4EA1"/>
    <w:rsid w:val="00BC53F6"/>
    <w:rsid w:val="00BC56E8"/>
    <w:rsid w:val="00BC59D9"/>
    <w:rsid w:val="00BC611B"/>
    <w:rsid w:val="00BC63BD"/>
    <w:rsid w:val="00BC67A9"/>
    <w:rsid w:val="00BC67C8"/>
    <w:rsid w:val="00BC7A46"/>
    <w:rsid w:val="00BC7AEA"/>
    <w:rsid w:val="00BC7F65"/>
    <w:rsid w:val="00BD1CE6"/>
    <w:rsid w:val="00BD1E32"/>
    <w:rsid w:val="00BD215F"/>
    <w:rsid w:val="00BD21B7"/>
    <w:rsid w:val="00BD2939"/>
    <w:rsid w:val="00BD2BBE"/>
    <w:rsid w:val="00BD30D0"/>
    <w:rsid w:val="00BD31C8"/>
    <w:rsid w:val="00BD3A21"/>
    <w:rsid w:val="00BD3ED5"/>
    <w:rsid w:val="00BD472C"/>
    <w:rsid w:val="00BD476B"/>
    <w:rsid w:val="00BD4FD3"/>
    <w:rsid w:val="00BD568A"/>
    <w:rsid w:val="00BD5B22"/>
    <w:rsid w:val="00BD5E46"/>
    <w:rsid w:val="00BD6030"/>
    <w:rsid w:val="00BD6069"/>
    <w:rsid w:val="00BD70A2"/>
    <w:rsid w:val="00BD792E"/>
    <w:rsid w:val="00BD7EAD"/>
    <w:rsid w:val="00BD7F18"/>
    <w:rsid w:val="00BE00F7"/>
    <w:rsid w:val="00BE1E49"/>
    <w:rsid w:val="00BE232A"/>
    <w:rsid w:val="00BE23B5"/>
    <w:rsid w:val="00BE35EC"/>
    <w:rsid w:val="00BE3869"/>
    <w:rsid w:val="00BE3F00"/>
    <w:rsid w:val="00BE3FE6"/>
    <w:rsid w:val="00BE4CA8"/>
    <w:rsid w:val="00BE50A2"/>
    <w:rsid w:val="00BE56E1"/>
    <w:rsid w:val="00BE59F4"/>
    <w:rsid w:val="00BE5CA8"/>
    <w:rsid w:val="00BE6196"/>
    <w:rsid w:val="00BE6311"/>
    <w:rsid w:val="00BE65B2"/>
    <w:rsid w:val="00BE6646"/>
    <w:rsid w:val="00BE6C45"/>
    <w:rsid w:val="00BE6E71"/>
    <w:rsid w:val="00BE6F34"/>
    <w:rsid w:val="00BE7165"/>
    <w:rsid w:val="00BE77D1"/>
    <w:rsid w:val="00BF02EC"/>
    <w:rsid w:val="00BF05CB"/>
    <w:rsid w:val="00BF134F"/>
    <w:rsid w:val="00BF1BDC"/>
    <w:rsid w:val="00BF2062"/>
    <w:rsid w:val="00BF24BB"/>
    <w:rsid w:val="00BF268E"/>
    <w:rsid w:val="00BF27DB"/>
    <w:rsid w:val="00BF2972"/>
    <w:rsid w:val="00BF2B27"/>
    <w:rsid w:val="00BF3EFD"/>
    <w:rsid w:val="00BF44DB"/>
    <w:rsid w:val="00BF458D"/>
    <w:rsid w:val="00BF5014"/>
    <w:rsid w:val="00BF6851"/>
    <w:rsid w:val="00BF6997"/>
    <w:rsid w:val="00BF6A51"/>
    <w:rsid w:val="00BF7370"/>
    <w:rsid w:val="00BF7404"/>
    <w:rsid w:val="00BF7A79"/>
    <w:rsid w:val="00BF7A8C"/>
    <w:rsid w:val="00C001DB"/>
    <w:rsid w:val="00C0079C"/>
    <w:rsid w:val="00C01036"/>
    <w:rsid w:val="00C0149F"/>
    <w:rsid w:val="00C0234C"/>
    <w:rsid w:val="00C02824"/>
    <w:rsid w:val="00C02944"/>
    <w:rsid w:val="00C02AC2"/>
    <w:rsid w:val="00C02CC8"/>
    <w:rsid w:val="00C02CCE"/>
    <w:rsid w:val="00C032DE"/>
    <w:rsid w:val="00C0385C"/>
    <w:rsid w:val="00C03CB0"/>
    <w:rsid w:val="00C04254"/>
    <w:rsid w:val="00C043DA"/>
    <w:rsid w:val="00C04711"/>
    <w:rsid w:val="00C0471E"/>
    <w:rsid w:val="00C04825"/>
    <w:rsid w:val="00C054D3"/>
    <w:rsid w:val="00C0584B"/>
    <w:rsid w:val="00C05D48"/>
    <w:rsid w:val="00C06639"/>
    <w:rsid w:val="00C0671B"/>
    <w:rsid w:val="00C06B7A"/>
    <w:rsid w:val="00C06EB6"/>
    <w:rsid w:val="00C06FC1"/>
    <w:rsid w:val="00C07474"/>
    <w:rsid w:val="00C0763E"/>
    <w:rsid w:val="00C101C5"/>
    <w:rsid w:val="00C10283"/>
    <w:rsid w:val="00C108DF"/>
    <w:rsid w:val="00C10C32"/>
    <w:rsid w:val="00C115D7"/>
    <w:rsid w:val="00C124B2"/>
    <w:rsid w:val="00C13216"/>
    <w:rsid w:val="00C13380"/>
    <w:rsid w:val="00C13666"/>
    <w:rsid w:val="00C13BDA"/>
    <w:rsid w:val="00C140E3"/>
    <w:rsid w:val="00C1542A"/>
    <w:rsid w:val="00C15C71"/>
    <w:rsid w:val="00C161DC"/>
    <w:rsid w:val="00C1653A"/>
    <w:rsid w:val="00C16B16"/>
    <w:rsid w:val="00C16C8B"/>
    <w:rsid w:val="00C173E7"/>
    <w:rsid w:val="00C1760C"/>
    <w:rsid w:val="00C1766A"/>
    <w:rsid w:val="00C17695"/>
    <w:rsid w:val="00C17855"/>
    <w:rsid w:val="00C20791"/>
    <w:rsid w:val="00C20C63"/>
    <w:rsid w:val="00C21DD9"/>
    <w:rsid w:val="00C21E5A"/>
    <w:rsid w:val="00C2226A"/>
    <w:rsid w:val="00C228ED"/>
    <w:rsid w:val="00C22F2F"/>
    <w:rsid w:val="00C23357"/>
    <w:rsid w:val="00C2366A"/>
    <w:rsid w:val="00C24B5B"/>
    <w:rsid w:val="00C24C4B"/>
    <w:rsid w:val="00C251F4"/>
    <w:rsid w:val="00C252F2"/>
    <w:rsid w:val="00C25FB5"/>
    <w:rsid w:val="00C2626E"/>
    <w:rsid w:val="00C26DCC"/>
    <w:rsid w:val="00C279CA"/>
    <w:rsid w:val="00C27D98"/>
    <w:rsid w:val="00C30528"/>
    <w:rsid w:val="00C30AA6"/>
    <w:rsid w:val="00C31252"/>
    <w:rsid w:val="00C312A6"/>
    <w:rsid w:val="00C312F4"/>
    <w:rsid w:val="00C317CB"/>
    <w:rsid w:val="00C32546"/>
    <w:rsid w:val="00C32F53"/>
    <w:rsid w:val="00C32F74"/>
    <w:rsid w:val="00C32FE6"/>
    <w:rsid w:val="00C33226"/>
    <w:rsid w:val="00C333C9"/>
    <w:rsid w:val="00C335DF"/>
    <w:rsid w:val="00C336BA"/>
    <w:rsid w:val="00C33ED6"/>
    <w:rsid w:val="00C34766"/>
    <w:rsid w:val="00C34D08"/>
    <w:rsid w:val="00C35154"/>
    <w:rsid w:val="00C35BEF"/>
    <w:rsid w:val="00C35BF0"/>
    <w:rsid w:val="00C361EA"/>
    <w:rsid w:val="00C36B6E"/>
    <w:rsid w:val="00C36DE8"/>
    <w:rsid w:val="00C3799C"/>
    <w:rsid w:val="00C37AF5"/>
    <w:rsid w:val="00C37D71"/>
    <w:rsid w:val="00C41477"/>
    <w:rsid w:val="00C41AE8"/>
    <w:rsid w:val="00C42A20"/>
    <w:rsid w:val="00C42EE2"/>
    <w:rsid w:val="00C431FC"/>
    <w:rsid w:val="00C43597"/>
    <w:rsid w:val="00C449F0"/>
    <w:rsid w:val="00C44A6E"/>
    <w:rsid w:val="00C459CD"/>
    <w:rsid w:val="00C45D27"/>
    <w:rsid w:val="00C463C6"/>
    <w:rsid w:val="00C46871"/>
    <w:rsid w:val="00C46C13"/>
    <w:rsid w:val="00C46C19"/>
    <w:rsid w:val="00C47236"/>
    <w:rsid w:val="00C4727B"/>
    <w:rsid w:val="00C47559"/>
    <w:rsid w:val="00C4768E"/>
    <w:rsid w:val="00C4771C"/>
    <w:rsid w:val="00C4781A"/>
    <w:rsid w:val="00C478BE"/>
    <w:rsid w:val="00C478E9"/>
    <w:rsid w:val="00C51605"/>
    <w:rsid w:val="00C5308A"/>
    <w:rsid w:val="00C533BA"/>
    <w:rsid w:val="00C54248"/>
    <w:rsid w:val="00C5469B"/>
    <w:rsid w:val="00C54B30"/>
    <w:rsid w:val="00C55193"/>
    <w:rsid w:val="00C5535E"/>
    <w:rsid w:val="00C55424"/>
    <w:rsid w:val="00C55465"/>
    <w:rsid w:val="00C556B1"/>
    <w:rsid w:val="00C55A60"/>
    <w:rsid w:val="00C5624F"/>
    <w:rsid w:val="00C56A67"/>
    <w:rsid w:val="00C5733B"/>
    <w:rsid w:val="00C57AB4"/>
    <w:rsid w:val="00C6009A"/>
    <w:rsid w:val="00C607C2"/>
    <w:rsid w:val="00C612D7"/>
    <w:rsid w:val="00C61B16"/>
    <w:rsid w:val="00C62216"/>
    <w:rsid w:val="00C62469"/>
    <w:rsid w:val="00C625C8"/>
    <w:rsid w:val="00C6275A"/>
    <w:rsid w:val="00C628A1"/>
    <w:rsid w:val="00C62AED"/>
    <w:rsid w:val="00C62D18"/>
    <w:rsid w:val="00C636DF"/>
    <w:rsid w:val="00C63B20"/>
    <w:rsid w:val="00C63EB8"/>
    <w:rsid w:val="00C640BC"/>
    <w:rsid w:val="00C6443A"/>
    <w:rsid w:val="00C64BBD"/>
    <w:rsid w:val="00C6510B"/>
    <w:rsid w:val="00C65307"/>
    <w:rsid w:val="00C65459"/>
    <w:rsid w:val="00C65DE1"/>
    <w:rsid w:val="00C65E4D"/>
    <w:rsid w:val="00C6652C"/>
    <w:rsid w:val="00C66E48"/>
    <w:rsid w:val="00C67328"/>
    <w:rsid w:val="00C67423"/>
    <w:rsid w:val="00C67A14"/>
    <w:rsid w:val="00C67B99"/>
    <w:rsid w:val="00C704C0"/>
    <w:rsid w:val="00C7062F"/>
    <w:rsid w:val="00C7172A"/>
    <w:rsid w:val="00C722F6"/>
    <w:rsid w:val="00C72990"/>
    <w:rsid w:val="00C731EB"/>
    <w:rsid w:val="00C73472"/>
    <w:rsid w:val="00C73C8D"/>
    <w:rsid w:val="00C746C4"/>
    <w:rsid w:val="00C749B1"/>
    <w:rsid w:val="00C74E77"/>
    <w:rsid w:val="00C752B9"/>
    <w:rsid w:val="00C753D5"/>
    <w:rsid w:val="00C7550A"/>
    <w:rsid w:val="00C75A2C"/>
    <w:rsid w:val="00C75F80"/>
    <w:rsid w:val="00C75FCB"/>
    <w:rsid w:val="00C761A5"/>
    <w:rsid w:val="00C762B4"/>
    <w:rsid w:val="00C769AC"/>
    <w:rsid w:val="00C76C3B"/>
    <w:rsid w:val="00C76F12"/>
    <w:rsid w:val="00C772B7"/>
    <w:rsid w:val="00C77666"/>
    <w:rsid w:val="00C80062"/>
    <w:rsid w:val="00C80065"/>
    <w:rsid w:val="00C80143"/>
    <w:rsid w:val="00C80AF0"/>
    <w:rsid w:val="00C80D75"/>
    <w:rsid w:val="00C8123F"/>
    <w:rsid w:val="00C81B4A"/>
    <w:rsid w:val="00C82862"/>
    <w:rsid w:val="00C82980"/>
    <w:rsid w:val="00C83489"/>
    <w:rsid w:val="00C834D9"/>
    <w:rsid w:val="00C83508"/>
    <w:rsid w:val="00C84090"/>
    <w:rsid w:val="00C84239"/>
    <w:rsid w:val="00C84601"/>
    <w:rsid w:val="00C84628"/>
    <w:rsid w:val="00C84750"/>
    <w:rsid w:val="00C85B8F"/>
    <w:rsid w:val="00C862E2"/>
    <w:rsid w:val="00C865C8"/>
    <w:rsid w:val="00C86C42"/>
    <w:rsid w:val="00C870D9"/>
    <w:rsid w:val="00C8723B"/>
    <w:rsid w:val="00C87713"/>
    <w:rsid w:val="00C877FD"/>
    <w:rsid w:val="00C87EF3"/>
    <w:rsid w:val="00C90DAC"/>
    <w:rsid w:val="00C90EE6"/>
    <w:rsid w:val="00C91A4D"/>
    <w:rsid w:val="00C91D90"/>
    <w:rsid w:val="00C91FA1"/>
    <w:rsid w:val="00C922FF"/>
    <w:rsid w:val="00C9277C"/>
    <w:rsid w:val="00C92F62"/>
    <w:rsid w:val="00C9323E"/>
    <w:rsid w:val="00C9330D"/>
    <w:rsid w:val="00C9346B"/>
    <w:rsid w:val="00C93577"/>
    <w:rsid w:val="00C93670"/>
    <w:rsid w:val="00C94BB6"/>
    <w:rsid w:val="00C952B5"/>
    <w:rsid w:val="00C962A2"/>
    <w:rsid w:val="00C96C45"/>
    <w:rsid w:val="00C96F0B"/>
    <w:rsid w:val="00C9781A"/>
    <w:rsid w:val="00C97953"/>
    <w:rsid w:val="00C97EEB"/>
    <w:rsid w:val="00CA0385"/>
    <w:rsid w:val="00CA0E9D"/>
    <w:rsid w:val="00CA1E8A"/>
    <w:rsid w:val="00CA286F"/>
    <w:rsid w:val="00CA304C"/>
    <w:rsid w:val="00CA343B"/>
    <w:rsid w:val="00CA3BFF"/>
    <w:rsid w:val="00CA4345"/>
    <w:rsid w:val="00CA47F6"/>
    <w:rsid w:val="00CA513B"/>
    <w:rsid w:val="00CA55F9"/>
    <w:rsid w:val="00CA61FE"/>
    <w:rsid w:val="00CA637C"/>
    <w:rsid w:val="00CA68BA"/>
    <w:rsid w:val="00CA6B2E"/>
    <w:rsid w:val="00CA6E38"/>
    <w:rsid w:val="00CA6FF3"/>
    <w:rsid w:val="00CA7A91"/>
    <w:rsid w:val="00CA7C9F"/>
    <w:rsid w:val="00CB01A8"/>
    <w:rsid w:val="00CB05BC"/>
    <w:rsid w:val="00CB108E"/>
    <w:rsid w:val="00CB1515"/>
    <w:rsid w:val="00CB1B63"/>
    <w:rsid w:val="00CB2A07"/>
    <w:rsid w:val="00CB2C05"/>
    <w:rsid w:val="00CB35C0"/>
    <w:rsid w:val="00CB3839"/>
    <w:rsid w:val="00CB3CE2"/>
    <w:rsid w:val="00CB42B1"/>
    <w:rsid w:val="00CB42DB"/>
    <w:rsid w:val="00CB459E"/>
    <w:rsid w:val="00CB47DD"/>
    <w:rsid w:val="00CB4999"/>
    <w:rsid w:val="00CB561D"/>
    <w:rsid w:val="00CB56DA"/>
    <w:rsid w:val="00CB57CA"/>
    <w:rsid w:val="00CB5DA9"/>
    <w:rsid w:val="00CB5E42"/>
    <w:rsid w:val="00CB635E"/>
    <w:rsid w:val="00CB67C8"/>
    <w:rsid w:val="00CB6970"/>
    <w:rsid w:val="00CB71EA"/>
    <w:rsid w:val="00CB7C8F"/>
    <w:rsid w:val="00CB7F20"/>
    <w:rsid w:val="00CC0E43"/>
    <w:rsid w:val="00CC24F8"/>
    <w:rsid w:val="00CC2DA4"/>
    <w:rsid w:val="00CC3980"/>
    <w:rsid w:val="00CC3995"/>
    <w:rsid w:val="00CC39B6"/>
    <w:rsid w:val="00CC44C9"/>
    <w:rsid w:val="00CC5432"/>
    <w:rsid w:val="00CC5504"/>
    <w:rsid w:val="00CC620C"/>
    <w:rsid w:val="00CC6217"/>
    <w:rsid w:val="00CC6E15"/>
    <w:rsid w:val="00CC77E0"/>
    <w:rsid w:val="00CC7EC8"/>
    <w:rsid w:val="00CD04B4"/>
    <w:rsid w:val="00CD187B"/>
    <w:rsid w:val="00CD1DFC"/>
    <w:rsid w:val="00CD2727"/>
    <w:rsid w:val="00CD2761"/>
    <w:rsid w:val="00CD2861"/>
    <w:rsid w:val="00CD2A99"/>
    <w:rsid w:val="00CD2DC3"/>
    <w:rsid w:val="00CD3909"/>
    <w:rsid w:val="00CD3DCA"/>
    <w:rsid w:val="00CD3F11"/>
    <w:rsid w:val="00CD4959"/>
    <w:rsid w:val="00CD63B6"/>
    <w:rsid w:val="00CE0318"/>
    <w:rsid w:val="00CE0425"/>
    <w:rsid w:val="00CE0DBE"/>
    <w:rsid w:val="00CE1F29"/>
    <w:rsid w:val="00CE2711"/>
    <w:rsid w:val="00CE286E"/>
    <w:rsid w:val="00CE2D36"/>
    <w:rsid w:val="00CE303A"/>
    <w:rsid w:val="00CE49E1"/>
    <w:rsid w:val="00CE4ADA"/>
    <w:rsid w:val="00CE53E1"/>
    <w:rsid w:val="00CE5439"/>
    <w:rsid w:val="00CE54E4"/>
    <w:rsid w:val="00CE59CF"/>
    <w:rsid w:val="00CE5CE8"/>
    <w:rsid w:val="00CE6056"/>
    <w:rsid w:val="00CE6060"/>
    <w:rsid w:val="00CE6266"/>
    <w:rsid w:val="00CE6460"/>
    <w:rsid w:val="00CE7451"/>
    <w:rsid w:val="00CE7D67"/>
    <w:rsid w:val="00CE7FA9"/>
    <w:rsid w:val="00CF1ABA"/>
    <w:rsid w:val="00CF244D"/>
    <w:rsid w:val="00CF2A0E"/>
    <w:rsid w:val="00CF3F1E"/>
    <w:rsid w:val="00CF400E"/>
    <w:rsid w:val="00CF41B9"/>
    <w:rsid w:val="00CF4574"/>
    <w:rsid w:val="00CF47D5"/>
    <w:rsid w:val="00CF4872"/>
    <w:rsid w:val="00CF5095"/>
    <w:rsid w:val="00CF5210"/>
    <w:rsid w:val="00CF5AA9"/>
    <w:rsid w:val="00CF64E4"/>
    <w:rsid w:val="00CF6A09"/>
    <w:rsid w:val="00CF6CB1"/>
    <w:rsid w:val="00CF6D65"/>
    <w:rsid w:val="00CF7A85"/>
    <w:rsid w:val="00D00185"/>
    <w:rsid w:val="00D009D0"/>
    <w:rsid w:val="00D00A94"/>
    <w:rsid w:val="00D010AA"/>
    <w:rsid w:val="00D0174F"/>
    <w:rsid w:val="00D01A09"/>
    <w:rsid w:val="00D028AC"/>
    <w:rsid w:val="00D03230"/>
    <w:rsid w:val="00D039B2"/>
    <w:rsid w:val="00D04065"/>
    <w:rsid w:val="00D044C8"/>
    <w:rsid w:val="00D048DA"/>
    <w:rsid w:val="00D05975"/>
    <w:rsid w:val="00D05C5E"/>
    <w:rsid w:val="00D064DE"/>
    <w:rsid w:val="00D06C34"/>
    <w:rsid w:val="00D06CED"/>
    <w:rsid w:val="00D0723B"/>
    <w:rsid w:val="00D0795E"/>
    <w:rsid w:val="00D07AE6"/>
    <w:rsid w:val="00D10797"/>
    <w:rsid w:val="00D10C84"/>
    <w:rsid w:val="00D10D16"/>
    <w:rsid w:val="00D11588"/>
    <w:rsid w:val="00D11D78"/>
    <w:rsid w:val="00D122CE"/>
    <w:rsid w:val="00D12AF8"/>
    <w:rsid w:val="00D12E68"/>
    <w:rsid w:val="00D138AC"/>
    <w:rsid w:val="00D14075"/>
    <w:rsid w:val="00D154BE"/>
    <w:rsid w:val="00D15704"/>
    <w:rsid w:val="00D1579D"/>
    <w:rsid w:val="00D17198"/>
    <w:rsid w:val="00D171B7"/>
    <w:rsid w:val="00D1790E"/>
    <w:rsid w:val="00D17E28"/>
    <w:rsid w:val="00D17ED8"/>
    <w:rsid w:val="00D2006B"/>
    <w:rsid w:val="00D20123"/>
    <w:rsid w:val="00D20DB7"/>
    <w:rsid w:val="00D20F49"/>
    <w:rsid w:val="00D21006"/>
    <w:rsid w:val="00D21079"/>
    <w:rsid w:val="00D21126"/>
    <w:rsid w:val="00D217FC"/>
    <w:rsid w:val="00D22215"/>
    <w:rsid w:val="00D22363"/>
    <w:rsid w:val="00D22F7D"/>
    <w:rsid w:val="00D23869"/>
    <w:rsid w:val="00D2394B"/>
    <w:rsid w:val="00D23E40"/>
    <w:rsid w:val="00D243B4"/>
    <w:rsid w:val="00D243C3"/>
    <w:rsid w:val="00D2449C"/>
    <w:rsid w:val="00D24998"/>
    <w:rsid w:val="00D24C76"/>
    <w:rsid w:val="00D24D0E"/>
    <w:rsid w:val="00D24FA3"/>
    <w:rsid w:val="00D251CA"/>
    <w:rsid w:val="00D25470"/>
    <w:rsid w:val="00D25EFB"/>
    <w:rsid w:val="00D26171"/>
    <w:rsid w:val="00D261EE"/>
    <w:rsid w:val="00D26E3F"/>
    <w:rsid w:val="00D26FC8"/>
    <w:rsid w:val="00D270CA"/>
    <w:rsid w:val="00D30667"/>
    <w:rsid w:val="00D308FE"/>
    <w:rsid w:val="00D30941"/>
    <w:rsid w:val="00D314D5"/>
    <w:rsid w:val="00D31BD8"/>
    <w:rsid w:val="00D321B0"/>
    <w:rsid w:val="00D3264A"/>
    <w:rsid w:val="00D334B0"/>
    <w:rsid w:val="00D33C7E"/>
    <w:rsid w:val="00D345CD"/>
    <w:rsid w:val="00D34E7D"/>
    <w:rsid w:val="00D34ECB"/>
    <w:rsid w:val="00D35D12"/>
    <w:rsid w:val="00D37374"/>
    <w:rsid w:val="00D3768B"/>
    <w:rsid w:val="00D40119"/>
    <w:rsid w:val="00D4013E"/>
    <w:rsid w:val="00D402C3"/>
    <w:rsid w:val="00D40348"/>
    <w:rsid w:val="00D40647"/>
    <w:rsid w:val="00D40DEC"/>
    <w:rsid w:val="00D4161F"/>
    <w:rsid w:val="00D4188A"/>
    <w:rsid w:val="00D419A6"/>
    <w:rsid w:val="00D41CC5"/>
    <w:rsid w:val="00D42081"/>
    <w:rsid w:val="00D421AD"/>
    <w:rsid w:val="00D42270"/>
    <w:rsid w:val="00D427F2"/>
    <w:rsid w:val="00D42E79"/>
    <w:rsid w:val="00D4301E"/>
    <w:rsid w:val="00D44321"/>
    <w:rsid w:val="00D4441B"/>
    <w:rsid w:val="00D444A8"/>
    <w:rsid w:val="00D44C0A"/>
    <w:rsid w:val="00D45301"/>
    <w:rsid w:val="00D45333"/>
    <w:rsid w:val="00D45A00"/>
    <w:rsid w:val="00D460AB"/>
    <w:rsid w:val="00D462FF"/>
    <w:rsid w:val="00D466A4"/>
    <w:rsid w:val="00D46791"/>
    <w:rsid w:val="00D46996"/>
    <w:rsid w:val="00D469E8"/>
    <w:rsid w:val="00D47211"/>
    <w:rsid w:val="00D47F75"/>
    <w:rsid w:val="00D5003B"/>
    <w:rsid w:val="00D502A3"/>
    <w:rsid w:val="00D508E2"/>
    <w:rsid w:val="00D50CC1"/>
    <w:rsid w:val="00D521E8"/>
    <w:rsid w:val="00D526A5"/>
    <w:rsid w:val="00D52EC6"/>
    <w:rsid w:val="00D53858"/>
    <w:rsid w:val="00D538CC"/>
    <w:rsid w:val="00D53FF5"/>
    <w:rsid w:val="00D54119"/>
    <w:rsid w:val="00D5441F"/>
    <w:rsid w:val="00D546A6"/>
    <w:rsid w:val="00D547B3"/>
    <w:rsid w:val="00D5490D"/>
    <w:rsid w:val="00D55B22"/>
    <w:rsid w:val="00D55DD6"/>
    <w:rsid w:val="00D5606E"/>
    <w:rsid w:val="00D56220"/>
    <w:rsid w:val="00D567BB"/>
    <w:rsid w:val="00D56EAC"/>
    <w:rsid w:val="00D5750D"/>
    <w:rsid w:val="00D57ACA"/>
    <w:rsid w:val="00D57BF4"/>
    <w:rsid w:val="00D57E38"/>
    <w:rsid w:val="00D6060E"/>
    <w:rsid w:val="00D614E1"/>
    <w:rsid w:val="00D615E5"/>
    <w:rsid w:val="00D616B8"/>
    <w:rsid w:val="00D6185E"/>
    <w:rsid w:val="00D61EC9"/>
    <w:rsid w:val="00D6336A"/>
    <w:rsid w:val="00D63636"/>
    <w:rsid w:val="00D63EA0"/>
    <w:rsid w:val="00D63FB7"/>
    <w:rsid w:val="00D649B1"/>
    <w:rsid w:val="00D65521"/>
    <w:rsid w:val="00D656BA"/>
    <w:rsid w:val="00D65721"/>
    <w:rsid w:val="00D657F5"/>
    <w:rsid w:val="00D65855"/>
    <w:rsid w:val="00D65F97"/>
    <w:rsid w:val="00D665AB"/>
    <w:rsid w:val="00D66880"/>
    <w:rsid w:val="00D67335"/>
    <w:rsid w:val="00D70221"/>
    <w:rsid w:val="00D70315"/>
    <w:rsid w:val="00D706A6"/>
    <w:rsid w:val="00D71356"/>
    <w:rsid w:val="00D7182D"/>
    <w:rsid w:val="00D718C7"/>
    <w:rsid w:val="00D71D82"/>
    <w:rsid w:val="00D722D8"/>
    <w:rsid w:val="00D7253A"/>
    <w:rsid w:val="00D729E3"/>
    <w:rsid w:val="00D72CEA"/>
    <w:rsid w:val="00D72FFF"/>
    <w:rsid w:val="00D7305E"/>
    <w:rsid w:val="00D74254"/>
    <w:rsid w:val="00D742EA"/>
    <w:rsid w:val="00D7487F"/>
    <w:rsid w:val="00D748B0"/>
    <w:rsid w:val="00D74A2B"/>
    <w:rsid w:val="00D74C46"/>
    <w:rsid w:val="00D74D66"/>
    <w:rsid w:val="00D75279"/>
    <w:rsid w:val="00D75EE2"/>
    <w:rsid w:val="00D764AB"/>
    <w:rsid w:val="00D764F2"/>
    <w:rsid w:val="00D7657E"/>
    <w:rsid w:val="00D765C9"/>
    <w:rsid w:val="00D770D0"/>
    <w:rsid w:val="00D77D29"/>
    <w:rsid w:val="00D77E9E"/>
    <w:rsid w:val="00D803B6"/>
    <w:rsid w:val="00D806C6"/>
    <w:rsid w:val="00D80763"/>
    <w:rsid w:val="00D80971"/>
    <w:rsid w:val="00D80D33"/>
    <w:rsid w:val="00D811CF"/>
    <w:rsid w:val="00D81FE7"/>
    <w:rsid w:val="00D82126"/>
    <w:rsid w:val="00D821E7"/>
    <w:rsid w:val="00D82838"/>
    <w:rsid w:val="00D829E5"/>
    <w:rsid w:val="00D82A25"/>
    <w:rsid w:val="00D82B81"/>
    <w:rsid w:val="00D82FDA"/>
    <w:rsid w:val="00D83372"/>
    <w:rsid w:val="00D83C76"/>
    <w:rsid w:val="00D84488"/>
    <w:rsid w:val="00D844A2"/>
    <w:rsid w:val="00D84788"/>
    <w:rsid w:val="00D84BD0"/>
    <w:rsid w:val="00D8599F"/>
    <w:rsid w:val="00D85C89"/>
    <w:rsid w:val="00D861FA"/>
    <w:rsid w:val="00D8621B"/>
    <w:rsid w:val="00D86943"/>
    <w:rsid w:val="00D87282"/>
    <w:rsid w:val="00D8781D"/>
    <w:rsid w:val="00D90419"/>
    <w:rsid w:val="00D907E7"/>
    <w:rsid w:val="00D91D02"/>
    <w:rsid w:val="00D91DDD"/>
    <w:rsid w:val="00D91F86"/>
    <w:rsid w:val="00D926D3"/>
    <w:rsid w:val="00D936B9"/>
    <w:rsid w:val="00D93978"/>
    <w:rsid w:val="00D93D43"/>
    <w:rsid w:val="00D93F2C"/>
    <w:rsid w:val="00D9537B"/>
    <w:rsid w:val="00D95F76"/>
    <w:rsid w:val="00D97A7B"/>
    <w:rsid w:val="00D97AC5"/>
    <w:rsid w:val="00DA00DF"/>
    <w:rsid w:val="00DA0130"/>
    <w:rsid w:val="00DA068B"/>
    <w:rsid w:val="00DA0A34"/>
    <w:rsid w:val="00DA0FDB"/>
    <w:rsid w:val="00DA1004"/>
    <w:rsid w:val="00DA1040"/>
    <w:rsid w:val="00DA107E"/>
    <w:rsid w:val="00DA1356"/>
    <w:rsid w:val="00DA17A7"/>
    <w:rsid w:val="00DA1834"/>
    <w:rsid w:val="00DA2097"/>
    <w:rsid w:val="00DA2564"/>
    <w:rsid w:val="00DA2B64"/>
    <w:rsid w:val="00DA3316"/>
    <w:rsid w:val="00DA3A03"/>
    <w:rsid w:val="00DA40B3"/>
    <w:rsid w:val="00DA5B22"/>
    <w:rsid w:val="00DA61EE"/>
    <w:rsid w:val="00DA65E6"/>
    <w:rsid w:val="00DA6869"/>
    <w:rsid w:val="00DA6B37"/>
    <w:rsid w:val="00DA6BFC"/>
    <w:rsid w:val="00DA6E56"/>
    <w:rsid w:val="00DA7242"/>
    <w:rsid w:val="00DA77AD"/>
    <w:rsid w:val="00DA7817"/>
    <w:rsid w:val="00DA7A90"/>
    <w:rsid w:val="00DB0A54"/>
    <w:rsid w:val="00DB1B7A"/>
    <w:rsid w:val="00DB1BAD"/>
    <w:rsid w:val="00DB1F51"/>
    <w:rsid w:val="00DB2174"/>
    <w:rsid w:val="00DB2402"/>
    <w:rsid w:val="00DB2813"/>
    <w:rsid w:val="00DB2A98"/>
    <w:rsid w:val="00DB32F2"/>
    <w:rsid w:val="00DB46DB"/>
    <w:rsid w:val="00DB4942"/>
    <w:rsid w:val="00DB4A0B"/>
    <w:rsid w:val="00DB4C83"/>
    <w:rsid w:val="00DB4E67"/>
    <w:rsid w:val="00DB576D"/>
    <w:rsid w:val="00DB57EF"/>
    <w:rsid w:val="00DB5FEC"/>
    <w:rsid w:val="00DB629B"/>
    <w:rsid w:val="00DB62AF"/>
    <w:rsid w:val="00DB69FC"/>
    <w:rsid w:val="00DB7184"/>
    <w:rsid w:val="00DB73FE"/>
    <w:rsid w:val="00DB7DD7"/>
    <w:rsid w:val="00DC0229"/>
    <w:rsid w:val="00DC15F3"/>
    <w:rsid w:val="00DC201F"/>
    <w:rsid w:val="00DC2A0D"/>
    <w:rsid w:val="00DC35EA"/>
    <w:rsid w:val="00DC3A85"/>
    <w:rsid w:val="00DC42C9"/>
    <w:rsid w:val="00DC4342"/>
    <w:rsid w:val="00DC4614"/>
    <w:rsid w:val="00DC4CF6"/>
    <w:rsid w:val="00DC4D26"/>
    <w:rsid w:val="00DC5055"/>
    <w:rsid w:val="00DC53AA"/>
    <w:rsid w:val="00DC60E5"/>
    <w:rsid w:val="00DC63D0"/>
    <w:rsid w:val="00DC77D2"/>
    <w:rsid w:val="00DC7965"/>
    <w:rsid w:val="00DC7C4C"/>
    <w:rsid w:val="00DC7F79"/>
    <w:rsid w:val="00DD052E"/>
    <w:rsid w:val="00DD066E"/>
    <w:rsid w:val="00DD0868"/>
    <w:rsid w:val="00DD0D9F"/>
    <w:rsid w:val="00DD1B5A"/>
    <w:rsid w:val="00DD1BEF"/>
    <w:rsid w:val="00DD2152"/>
    <w:rsid w:val="00DD232B"/>
    <w:rsid w:val="00DD32F9"/>
    <w:rsid w:val="00DD3304"/>
    <w:rsid w:val="00DD37B0"/>
    <w:rsid w:val="00DD388C"/>
    <w:rsid w:val="00DD3B15"/>
    <w:rsid w:val="00DD3CF0"/>
    <w:rsid w:val="00DD40E3"/>
    <w:rsid w:val="00DD4170"/>
    <w:rsid w:val="00DD4948"/>
    <w:rsid w:val="00DD4A8B"/>
    <w:rsid w:val="00DD4B2A"/>
    <w:rsid w:val="00DD4C37"/>
    <w:rsid w:val="00DD5E5F"/>
    <w:rsid w:val="00DD6CD7"/>
    <w:rsid w:val="00DD7484"/>
    <w:rsid w:val="00DD7589"/>
    <w:rsid w:val="00DD7A79"/>
    <w:rsid w:val="00DE07D6"/>
    <w:rsid w:val="00DE116C"/>
    <w:rsid w:val="00DE1CB4"/>
    <w:rsid w:val="00DE1F72"/>
    <w:rsid w:val="00DE2622"/>
    <w:rsid w:val="00DE26C2"/>
    <w:rsid w:val="00DE2C13"/>
    <w:rsid w:val="00DE2E13"/>
    <w:rsid w:val="00DE364E"/>
    <w:rsid w:val="00DE370F"/>
    <w:rsid w:val="00DE3A0C"/>
    <w:rsid w:val="00DE3D1E"/>
    <w:rsid w:val="00DE3D39"/>
    <w:rsid w:val="00DE44AB"/>
    <w:rsid w:val="00DE4EC5"/>
    <w:rsid w:val="00DE50F8"/>
    <w:rsid w:val="00DE56D6"/>
    <w:rsid w:val="00DE5E54"/>
    <w:rsid w:val="00DE6060"/>
    <w:rsid w:val="00DE6C48"/>
    <w:rsid w:val="00DE6D04"/>
    <w:rsid w:val="00DE6D65"/>
    <w:rsid w:val="00DE7F0A"/>
    <w:rsid w:val="00DF0090"/>
    <w:rsid w:val="00DF0A85"/>
    <w:rsid w:val="00DF11C0"/>
    <w:rsid w:val="00DF269B"/>
    <w:rsid w:val="00DF2FA5"/>
    <w:rsid w:val="00DF4567"/>
    <w:rsid w:val="00DF4DBE"/>
    <w:rsid w:val="00DF4E06"/>
    <w:rsid w:val="00DF59E5"/>
    <w:rsid w:val="00DF6067"/>
    <w:rsid w:val="00DF614F"/>
    <w:rsid w:val="00DF6F10"/>
    <w:rsid w:val="00DF71CF"/>
    <w:rsid w:val="00DF778D"/>
    <w:rsid w:val="00E00403"/>
    <w:rsid w:val="00E01318"/>
    <w:rsid w:val="00E01D5F"/>
    <w:rsid w:val="00E02921"/>
    <w:rsid w:val="00E02925"/>
    <w:rsid w:val="00E032FA"/>
    <w:rsid w:val="00E033F5"/>
    <w:rsid w:val="00E03521"/>
    <w:rsid w:val="00E03ADD"/>
    <w:rsid w:val="00E03F50"/>
    <w:rsid w:val="00E04018"/>
    <w:rsid w:val="00E04228"/>
    <w:rsid w:val="00E04ACC"/>
    <w:rsid w:val="00E04B1F"/>
    <w:rsid w:val="00E04FE8"/>
    <w:rsid w:val="00E05417"/>
    <w:rsid w:val="00E05492"/>
    <w:rsid w:val="00E055BD"/>
    <w:rsid w:val="00E05C17"/>
    <w:rsid w:val="00E06A55"/>
    <w:rsid w:val="00E06A59"/>
    <w:rsid w:val="00E06DE0"/>
    <w:rsid w:val="00E06F00"/>
    <w:rsid w:val="00E072D8"/>
    <w:rsid w:val="00E07784"/>
    <w:rsid w:val="00E078B7"/>
    <w:rsid w:val="00E07B07"/>
    <w:rsid w:val="00E07CB6"/>
    <w:rsid w:val="00E1034C"/>
    <w:rsid w:val="00E10976"/>
    <w:rsid w:val="00E10DD9"/>
    <w:rsid w:val="00E119AD"/>
    <w:rsid w:val="00E119BF"/>
    <w:rsid w:val="00E11A27"/>
    <w:rsid w:val="00E11D49"/>
    <w:rsid w:val="00E1204C"/>
    <w:rsid w:val="00E1241E"/>
    <w:rsid w:val="00E12B98"/>
    <w:rsid w:val="00E13704"/>
    <w:rsid w:val="00E140D0"/>
    <w:rsid w:val="00E154B7"/>
    <w:rsid w:val="00E15643"/>
    <w:rsid w:val="00E1603E"/>
    <w:rsid w:val="00E16327"/>
    <w:rsid w:val="00E16D2B"/>
    <w:rsid w:val="00E177B8"/>
    <w:rsid w:val="00E17D15"/>
    <w:rsid w:val="00E17E14"/>
    <w:rsid w:val="00E17EA4"/>
    <w:rsid w:val="00E20265"/>
    <w:rsid w:val="00E20C40"/>
    <w:rsid w:val="00E20D3B"/>
    <w:rsid w:val="00E2108E"/>
    <w:rsid w:val="00E211E0"/>
    <w:rsid w:val="00E212FA"/>
    <w:rsid w:val="00E220D4"/>
    <w:rsid w:val="00E23388"/>
    <w:rsid w:val="00E23612"/>
    <w:rsid w:val="00E237F8"/>
    <w:rsid w:val="00E23911"/>
    <w:rsid w:val="00E23BF7"/>
    <w:rsid w:val="00E23D89"/>
    <w:rsid w:val="00E2457E"/>
    <w:rsid w:val="00E24CF7"/>
    <w:rsid w:val="00E24D7E"/>
    <w:rsid w:val="00E24D96"/>
    <w:rsid w:val="00E25646"/>
    <w:rsid w:val="00E25D41"/>
    <w:rsid w:val="00E265F0"/>
    <w:rsid w:val="00E268D3"/>
    <w:rsid w:val="00E26F73"/>
    <w:rsid w:val="00E2755E"/>
    <w:rsid w:val="00E27CE6"/>
    <w:rsid w:val="00E27E65"/>
    <w:rsid w:val="00E31D94"/>
    <w:rsid w:val="00E31F8C"/>
    <w:rsid w:val="00E32FA2"/>
    <w:rsid w:val="00E331DB"/>
    <w:rsid w:val="00E331F2"/>
    <w:rsid w:val="00E334A3"/>
    <w:rsid w:val="00E337B2"/>
    <w:rsid w:val="00E355AE"/>
    <w:rsid w:val="00E36994"/>
    <w:rsid w:val="00E375EC"/>
    <w:rsid w:val="00E37B14"/>
    <w:rsid w:val="00E37EED"/>
    <w:rsid w:val="00E4069A"/>
    <w:rsid w:val="00E40D34"/>
    <w:rsid w:val="00E4144A"/>
    <w:rsid w:val="00E41AEC"/>
    <w:rsid w:val="00E42C08"/>
    <w:rsid w:val="00E42C63"/>
    <w:rsid w:val="00E4300E"/>
    <w:rsid w:val="00E43161"/>
    <w:rsid w:val="00E436B0"/>
    <w:rsid w:val="00E43812"/>
    <w:rsid w:val="00E44054"/>
    <w:rsid w:val="00E445D1"/>
    <w:rsid w:val="00E448FE"/>
    <w:rsid w:val="00E44944"/>
    <w:rsid w:val="00E449DF"/>
    <w:rsid w:val="00E44B9D"/>
    <w:rsid w:val="00E457B2"/>
    <w:rsid w:val="00E45A93"/>
    <w:rsid w:val="00E45BD4"/>
    <w:rsid w:val="00E45CDE"/>
    <w:rsid w:val="00E45CFC"/>
    <w:rsid w:val="00E46B5E"/>
    <w:rsid w:val="00E46E78"/>
    <w:rsid w:val="00E4711E"/>
    <w:rsid w:val="00E47791"/>
    <w:rsid w:val="00E47C65"/>
    <w:rsid w:val="00E50094"/>
    <w:rsid w:val="00E5013D"/>
    <w:rsid w:val="00E506B7"/>
    <w:rsid w:val="00E518B3"/>
    <w:rsid w:val="00E51B10"/>
    <w:rsid w:val="00E51E0F"/>
    <w:rsid w:val="00E51E54"/>
    <w:rsid w:val="00E52084"/>
    <w:rsid w:val="00E52911"/>
    <w:rsid w:val="00E53792"/>
    <w:rsid w:val="00E539EA"/>
    <w:rsid w:val="00E53B23"/>
    <w:rsid w:val="00E53CFD"/>
    <w:rsid w:val="00E541BE"/>
    <w:rsid w:val="00E54615"/>
    <w:rsid w:val="00E54A66"/>
    <w:rsid w:val="00E54E72"/>
    <w:rsid w:val="00E54FF8"/>
    <w:rsid w:val="00E5535D"/>
    <w:rsid w:val="00E55A87"/>
    <w:rsid w:val="00E55F3A"/>
    <w:rsid w:val="00E5617E"/>
    <w:rsid w:val="00E56936"/>
    <w:rsid w:val="00E56AE4"/>
    <w:rsid w:val="00E56B6A"/>
    <w:rsid w:val="00E57591"/>
    <w:rsid w:val="00E57B16"/>
    <w:rsid w:val="00E600B1"/>
    <w:rsid w:val="00E6093B"/>
    <w:rsid w:val="00E60E80"/>
    <w:rsid w:val="00E614E5"/>
    <w:rsid w:val="00E6198A"/>
    <w:rsid w:val="00E61C4A"/>
    <w:rsid w:val="00E62635"/>
    <w:rsid w:val="00E629A7"/>
    <w:rsid w:val="00E62D17"/>
    <w:rsid w:val="00E630CD"/>
    <w:rsid w:val="00E6350B"/>
    <w:rsid w:val="00E63C53"/>
    <w:rsid w:val="00E642B9"/>
    <w:rsid w:val="00E64E68"/>
    <w:rsid w:val="00E65A3D"/>
    <w:rsid w:val="00E65B06"/>
    <w:rsid w:val="00E65D57"/>
    <w:rsid w:val="00E6605A"/>
    <w:rsid w:val="00E67702"/>
    <w:rsid w:val="00E67B71"/>
    <w:rsid w:val="00E67C80"/>
    <w:rsid w:val="00E7051B"/>
    <w:rsid w:val="00E70589"/>
    <w:rsid w:val="00E70625"/>
    <w:rsid w:val="00E70F45"/>
    <w:rsid w:val="00E71839"/>
    <w:rsid w:val="00E71A91"/>
    <w:rsid w:val="00E71EB1"/>
    <w:rsid w:val="00E72046"/>
    <w:rsid w:val="00E72319"/>
    <w:rsid w:val="00E74908"/>
    <w:rsid w:val="00E751D9"/>
    <w:rsid w:val="00E756AC"/>
    <w:rsid w:val="00E759E3"/>
    <w:rsid w:val="00E76376"/>
    <w:rsid w:val="00E7670F"/>
    <w:rsid w:val="00E76838"/>
    <w:rsid w:val="00E76EBE"/>
    <w:rsid w:val="00E77BB9"/>
    <w:rsid w:val="00E77D11"/>
    <w:rsid w:val="00E77F3D"/>
    <w:rsid w:val="00E800DF"/>
    <w:rsid w:val="00E8071D"/>
    <w:rsid w:val="00E80883"/>
    <w:rsid w:val="00E81B70"/>
    <w:rsid w:val="00E81C27"/>
    <w:rsid w:val="00E8224E"/>
    <w:rsid w:val="00E82655"/>
    <w:rsid w:val="00E829F8"/>
    <w:rsid w:val="00E83024"/>
    <w:rsid w:val="00E835FF"/>
    <w:rsid w:val="00E83841"/>
    <w:rsid w:val="00E84478"/>
    <w:rsid w:val="00E846C1"/>
    <w:rsid w:val="00E85049"/>
    <w:rsid w:val="00E86F6A"/>
    <w:rsid w:val="00E87292"/>
    <w:rsid w:val="00E876B8"/>
    <w:rsid w:val="00E877B1"/>
    <w:rsid w:val="00E9076E"/>
    <w:rsid w:val="00E90993"/>
    <w:rsid w:val="00E90A1F"/>
    <w:rsid w:val="00E90BED"/>
    <w:rsid w:val="00E9110D"/>
    <w:rsid w:val="00E91155"/>
    <w:rsid w:val="00E915EC"/>
    <w:rsid w:val="00E91658"/>
    <w:rsid w:val="00E9174B"/>
    <w:rsid w:val="00E91A3C"/>
    <w:rsid w:val="00E9229F"/>
    <w:rsid w:val="00E92F86"/>
    <w:rsid w:val="00E92FED"/>
    <w:rsid w:val="00E9306F"/>
    <w:rsid w:val="00E9320C"/>
    <w:rsid w:val="00E946D2"/>
    <w:rsid w:val="00E94708"/>
    <w:rsid w:val="00E94892"/>
    <w:rsid w:val="00E9528E"/>
    <w:rsid w:val="00E95744"/>
    <w:rsid w:val="00E96175"/>
    <w:rsid w:val="00E9631B"/>
    <w:rsid w:val="00E9631C"/>
    <w:rsid w:val="00E9672E"/>
    <w:rsid w:val="00E968C1"/>
    <w:rsid w:val="00E96F1D"/>
    <w:rsid w:val="00E97D63"/>
    <w:rsid w:val="00E97E4E"/>
    <w:rsid w:val="00EA0AD7"/>
    <w:rsid w:val="00EA0C3D"/>
    <w:rsid w:val="00EA0D8A"/>
    <w:rsid w:val="00EA11DF"/>
    <w:rsid w:val="00EA13F5"/>
    <w:rsid w:val="00EA235F"/>
    <w:rsid w:val="00EA2734"/>
    <w:rsid w:val="00EA29D0"/>
    <w:rsid w:val="00EA31F2"/>
    <w:rsid w:val="00EA38F0"/>
    <w:rsid w:val="00EA3A73"/>
    <w:rsid w:val="00EA3EDC"/>
    <w:rsid w:val="00EA3FB0"/>
    <w:rsid w:val="00EA4192"/>
    <w:rsid w:val="00EA49AB"/>
    <w:rsid w:val="00EA4B2D"/>
    <w:rsid w:val="00EA4D4F"/>
    <w:rsid w:val="00EA5609"/>
    <w:rsid w:val="00EA5D85"/>
    <w:rsid w:val="00EA5DD8"/>
    <w:rsid w:val="00EA6B2E"/>
    <w:rsid w:val="00EA6D3B"/>
    <w:rsid w:val="00EA6F1A"/>
    <w:rsid w:val="00EA6FD0"/>
    <w:rsid w:val="00EA7328"/>
    <w:rsid w:val="00EA764F"/>
    <w:rsid w:val="00EA76CA"/>
    <w:rsid w:val="00EA774B"/>
    <w:rsid w:val="00EA7C14"/>
    <w:rsid w:val="00EA7E01"/>
    <w:rsid w:val="00EB00A6"/>
    <w:rsid w:val="00EB0C14"/>
    <w:rsid w:val="00EB115D"/>
    <w:rsid w:val="00EB135E"/>
    <w:rsid w:val="00EB161F"/>
    <w:rsid w:val="00EB2037"/>
    <w:rsid w:val="00EB2244"/>
    <w:rsid w:val="00EB25A5"/>
    <w:rsid w:val="00EB2FE3"/>
    <w:rsid w:val="00EB3E63"/>
    <w:rsid w:val="00EB499D"/>
    <w:rsid w:val="00EB51A5"/>
    <w:rsid w:val="00EB52AA"/>
    <w:rsid w:val="00EB65AB"/>
    <w:rsid w:val="00EB6758"/>
    <w:rsid w:val="00EB6A91"/>
    <w:rsid w:val="00EB7DE5"/>
    <w:rsid w:val="00EC01A0"/>
    <w:rsid w:val="00EC0F5D"/>
    <w:rsid w:val="00EC1027"/>
    <w:rsid w:val="00EC11EC"/>
    <w:rsid w:val="00EC1B40"/>
    <w:rsid w:val="00EC1F0E"/>
    <w:rsid w:val="00EC2075"/>
    <w:rsid w:val="00EC22B1"/>
    <w:rsid w:val="00EC2988"/>
    <w:rsid w:val="00EC2FBF"/>
    <w:rsid w:val="00EC324E"/>
    <w:rsid w:val="00EC3AD4"/>
    <w:rsid w:val="00EC3B97"/>
    <w:rsid w:val="00EC40DF"/>
    <w:rsid w:val="00EC4131"/>
    <w:rsid w:val="00EC4840"/>
    <w:rsid w:val="00EC494C"/>
    <w:rsid w:val="00EC4982"/>
    <w:rsid w:val="00EC5472"/>
    <w:rsid w:val="00EC5A6B"/>
    <w:rsid w:val="00EC5BFF"/>
    <w:rsid w:val="00EC5CD6"/>
    <w:rsid w:val="00EC6401"/>
    <w:rsid w:val="00EC71F8"/>
    <w:rsid w:val="00EC74D9"/>
    <w:rsid w:val="00ED064A"/>
    <w:rsid w:val="00ED085E"/>
    <w:rsid w:val="00ED0E7A"/>
    <w:rsid w:val="00ED0F7E"/>
    <w:rsid w:val="00ED1160"/>
    <w:rsid w:val="00ED155D"/>
    <w:rsid w:val="00ED1DCA"/>
    <w:rsid w:val="00ED277B"/>
    <w:rsid w:val="00ED279A"/>
    <w:rsid w:val="00ED3D51"/>
    <w:rsid w:val="00ED42E9"/>
    <w:rsid w:val="00ED543B"/>
    <w:rsid w:val="00ED58C9"/>
    <w:rsid w:val="00ED63B6"/>
    <w:rsid w:val="00ED65F2"/>
    <w:rsid w:val="00ED67C1"/>
    <w:rsid w:val="00ED68E4"/>
    <w:rsid w:val="00ED7032"/>
    <w:rsid w:val="00ED7246"/>
    <w:rsid w:val="00ED74CD"/>
    <w:rsid w:val="00ED753A"/>
    <w:rsid w:val="00EE1155"/>
    <w:rsid w:val="00EE1C93"/>
    <w:rsid w:val="00EE203A"/>
    <w:rsid w:val="00EE266D"/>
    <w:rsid w:val="00EE283C"/>
    <w:rsid w:val="00EE2E82"/>
    <w:rsid w:val="00EE2FDC"/>
    <w:rsid w:val="00EE359E"/>
    <w:rsid w:val="00EE36CA"/>
    <w:rsid w:val="00EE3775"/>
    <w:rsid w:val="00EE4481"/>
    <w:rsid w:val="00EE4CB9"/>
    <w:rsid w:val="00EE51C8"/>
    <w:rsid w:val="00EE524B"/>
    <w:rsid w:val="00EE52F0"/>
    <w:rsid w:val="00EE5811"/>
    <w:rsid w:val="00EE59FD"/>
    <w:rsid w:val="00EE5EA0"/>
    <w:rsid w:val="00EE62D2"/>
    <w:rsid w:val="00EE6764"/>
    <w:rsid w:val="00EE7000"/>
    <w:rsid w:val="00EE73C0"/>
    <w:rsid w:val="00EE7713"/>
    <w:rsid w:val="00EE7794"/>
    <w:rsid w:val="00EE77D7"/>
    <w:rsid w:val="00EE789E"/>
    <w:rsid w:val="00EE7AAB"/>
    <w:rsid w:val="00EE7DA2"/>
    <w:rsid w:val="00EF09A3"/>
    <w:rsid w:val="00EF217A"/>
    <w:rsid w:val="00EF2286"/>
    <w:rsid w:val="00EF27F5"/>
    <w:rsid w:val="00EF3342"/>
    <w:rsid w:val="00EF33AA"/>
    <w:rsid w:val="00EF36B4"/>
    <w:rsid w:val="00EF3DC1"/>
    <w:rsid w:val="00EF3E91"/>
    <w:rsid w:val="00EF41A3"/>
    <w:rsid w:val="00EF4B54"/>
    <w:rsid w:val="00EF4CDB"/>
    <w:rsid w:val="00EF4FA3"/>
    <w:rsid w:val="00EF4FAE"/>
    <w:rsid w:val="00EF50B9"/>
    <w:rsid w:val="00EF51D3"/>
    <w:rsid w:val="00EF5412"/>
    <w:rsid w:val="00EF58C1"/>
    <w:rsid w:val="00EF5A58"/>
    <w:rsid w:val="00EF5BF0"/>
    <w:rsid w:val="00EF5E62"/>
    <w:rsid w:val="00EF76F3"/>
    <w:rsid w:val="00F005FA"/>
    <w:rsid w:val="00F029F5"/>
    <w:rsid w:val="00F0370C"/>
    <w:rsid w:val="00F03CDA"/>
    <w:rsid w:val="00F042D8"/>
    <w:rsid w:val="00F045B9"/>
    <w:rsid w:val="00F05577"/>
    <w:rsid w:val="00F05F20"/>
    <w:rsid w:val="00F067C5"/>
    <w:rsid w:val="00F06ACA"/>
    <w:rsid w:val="00F06E3C"/>
    <w:rsid w:val="00F07678"/>
    <w:rsid w:val="00F07737"/>
    <w:rsid w:val="00F07D7B"/>
    <w:rsid w:val="00F07E08"/>
    <w:rsid w:val="00F07FF1"/>
    <w:rsid w:val="00F10416"/>
    <w:rsid w:val="00F10724"/>
    <w:rsid w:val="00F111D8"/>
    <w:rsid w:val="00F11832"/>
    <w:rsid w:val="00F11C92"/>
    <w:rsid w:val="00F11CCE"/>
    <w:rsid w:val="00F11F4A"/>
    <w:rsid w:val="00F12004"/>
    <w:rsid w:val="00F123E6"/>
    <w:rsid w:val="00F13A90"/>
    <w:rsid w:val="00F13B09"/>
    <w:rsid w:val="00F141AF"/>
    <w:rsid w:val="00F1432E"/>
    <w:rsid w:val="00F147B5"/>
    <w:rsid w:val="00F14DC3"/>
    <w:rsid w:val="00F14F64"/>
    <w:rsid w:val="00F15FB8"/>
    <w:rsid w:val="00F164A4"/>
    <w:rsid w:val="00F164CA"/>
    <w:rsid w:val="00F16AE3"/>
    <w:rsid w:val="00F16EF9"/>
    <w:rsid w:val="00F17760"/>
    <w:rsid w:val="00F1778D"/>
    <w:rsid w:val="00F20C12"/>
    <w:rsid w:val="00F21780"/>
    <w:rsid w:val="00F21B48"/>
    <w:rsid w:val="00F21BA6"/>
    <w:rsid w:val="00F21FC6"/>
    <w:rsid w:val="00F22E44"/>
    <w:rsid w:val="00F23AE6"/>
    <w:rsid w:val="00F245D0"/>
    <w:rsid w:val="00F24DA2"/>
    <w:rsid w:val="00F25195"/>
    <w:rsid w:val="00F25316"/>
    <w:rsid w:val="00F25599"/>
    <w:rsid w:val="00F25AF3"/>
    <w:rsid w:val="00F260D7"/>
    <w:rsid w:val="00F26669"/>
    <w:rsid w:val="00F27257"/>
    <w:rsid w:val="00F278B7"/>
    <w:rsid w:val="00F2792D"/>
    <w:rsid w:val="00F3070B"/>
    <w:rsid w:val="00F30D57"/>
    <w:rsid w:val="00F30E53"/>
    <w:rsid w:val="00F31343"/>
    <w:rsid w:val="00F31AA5"/>
    <w:rsid w:val="00F31BC1"/>
    <w:rsid w:val="00F321F7"/>
    <w:rsid w:val="00F3228F"/>
    <w:rsid w:val="00F32723"/>
    <w:rsid w:val="00F32EC1"/>
    <w:rsid w:val="00F33664"/>
    <w:rsid w:val="00F33689"/>
    <w:rsid w:val="00F33D5D"/>
    <w:rsid w:val="00F3480B"/>
    <w:rsid w:val="00F3484A"/>
    <w:rsid w:val="00F34A74"/>
    <w:rsid w:val="00F357F7"/>
    <w:rsid w:val="00F35844"/>
    <w:rsid w:val="00F36694"/>
    <w:rsid w:val="00F36695"/>
    <w:rsid w:val="00F36E87"/>
    <w:rsid w:val="00F36E94"/>
    <w:rsid w:val="00F373C6"/>
    <w:rsid w:val="00F37840"/>
    <w:rsid w:val="00F37957"/>
    <w:rsid w:val="00F37A84"/>
    <w:rsid w:val="00F41043"/>
    <w:rsid w:val="00F415E5"/>
    <w:rsid w:val="00F4187A"/>
    <w:rsid w:val="00F4247F"/>
    <w:rsid w:val="00F42C25"/>
    <w:rsid w:val="00F42DE8"/>
    <w:rsid w:val="00F430C3"/>
    <w:rsid w:val="00F43250"/>
    <w:rsid w:val="00F43D79"/>
    <w:rsid w:val="00F4425C"/>
    <w:rsid w:val="00F44383"/>
    <w:rsid w:val="00F452D0"/>
    <w:rsid w:val="00F45871"/>
    <w:rsid w:val="00F45B1A"/>
    <w:rsid w:val="00F45CBD"/>
    <w:rsid w:val="00F469BD"/>
    <w:rsid w:val="00F47197"/>
    <w:rsid w:val="00F5025C"/>
    <w:rsid w:val="00F5096F"/>
    <w:rsid w:val="00F51864"/>
    <w:rsid w:val="00F518FA"/>
    <w:rsid w:val="00F519DD"/>
    <w:rsid w:val="00F51CFB"/>
    <w:rsid w:val="00F52B5F"/>
    <w:rsid w:val="00F53C9B"/>
    <w:rsid w:val="00F54432"/>
    <w:rsid w:val="00F54778"/>
    <w:rsid w:val="00F54B64"/>
    <w:rsid w:val="00F54CBE"/>
    <w:rsid w:val="00F54D59"/>
    <w:rsid w:val="00F55115"/>
    <w:rsid w:val="00F55F28"/>
    <w:rsid w:val="00F56DED"/>
    <w:rsid w:val="00F56F69"/>
    <w:rsid w:val="00F570B6"/>
    <w:rsid w:val="00F5737B"/>
    <w:rsid w:val="00F575A6"/>
    <w:rsid w:val="00F57E37"/>
    <w:rsid w:val="00F57EFF"/>
    <w:rsid w:val="00F601C8"/>
    <w:rsid w:val="00F6036B"/>
    <w:rsid w:val="00F60B05"/>
    <w:rsid w:val="00F60B38"/>
    <w:rsid w:val="00F6106F"/>
    <w:rsid w:val="00F61299"/>
    <w:rsid w:val="00F61933"/>
    <w:rsid w:val="00F61DB1"/>
    <w:rsid w:val="00F61E8C"/>
    <w:rsid w:val="00F61EDA"/>
    <w:rsid w:val="00F62116"/>
    <w:rsid w:val="00F62232"/>
    <w:rsid w:val="00F6227A"/>
    <w:rsid w:val="00F626FF"/>
    <w:rsid w:val="00F63AB6"/>
    <w:rsid w:val="00F63ACB"/>
    <w:rsid w:val="00F63ACE"/>
    <w:rsid w:val="00F64544"/>
    <w:rsid w:val="00F64CFF"/>
    <w:rsid w:val="00F65576"/>
    <w:rsid w:val="00F658B2"/>
    <w:rsid w:val="00F66442"/>
    <w:rsid w:val="00F6699B"/>
    <w:rsid w:val="00F66A0B"/>
    <w:rsid w:val="00F66D6D"/>
    <w:rsid w:val="00F671B9"/>
    <w:rsid w:val="00F67C59"/>
    <w:rsid w:val="00F70343"/>
    <w:rsid w:val="00F703D9"/>
    <w:rsid w:val="00F70590"/>
    <w:rsid w:val="00F707DB"/>
    <w:rsid w:val="00F70C31"/>
    <w:rsid w:val="00F7123E"/>
    <w:rsid w:val="00F729B8"/>
    <w:rsid w:val="00F72E6F"/>
    <w:rsid w:val="00F732A0"/>
    <w:rsid w:val="00F73518"/>
    <w:rsid w:val="00F73728"/>
    <w:rsid w:val="00F739E9"/>
    <w:rsid w:val="00F73F9A"/>
    <w:rsid w:val="00F7442B"/>
    <w:rsid w:val="00F74541"/>
    <w:rsid w:val="00F7506A"/>
    <w:rsid w:val="00F75326"/>
    <w:rsid w:val="00F7546B"/>
    <w:rsid w:val="00F7588F"/>
    <w:rsid w:val="00F75970"/>
    <w:rsid w:val="00F76A48"/>
    <w:rsid w:val="00F77BDD"/>
    <w:rsid w:val="00F803A3"/>
    <w:rsid w:val="00F80527"/>
    <w:rsid w:val="00F80F62"/>
    <w:rsid w:val="00F811C4"/>
    <w:rsid w:val="00F814CE"/>
    <w:rsid w:val="00F81FBC"/>
    <w:rsid w:val="00F82482"/>
    <w:rsid w:val="00F827EF"/>
    <w:rsid w:val="00F82A77"/>
    <w:rsid w:val="00F82B2C"/>
    <w:rsid w:val="00F82D69"/>
    <w:rsid w:val="00F8318C"/>
    <w:rsid w:val="00F833DA"/>
    <w:rsid w:val="00F83CBF"/>
    <w:rsid w:val="00F8422C"/>
    <w:rsid w:val="00F90086"/>
    <w:rsid w:val="00F900B5"/>
    <w:rsid w:val="00F9064B"/>
    <w:rsid w:val="00F90772"/>
    <w:rsid w:val="00F9088B"/>
    <w:rsid w:val="00F9128C"/>
    <w:rsid w:val="00F912C7"/>
    <w:rsid w:val="00F92436"/>
    <w:rsid w:val="00F92D30"/>
    <w:rsid w:val="00F9359F"/>
    <w:rsid w:val="00F93EFC"/>
    <w:rsid w:val="00F9411E"/>
    <w:rsid w:val="00F94336"/>
    <w:rsid w:val="00F9459A"/>
    <w:rsid w:val="00F94F3B"/>
    <w:rsid w:val="00F95200"/>
    <w:rsid w:val="00F95412"/>
    <w:rsid w:val="00F9588B"/>
    <w:rsid w:val="00F95DF2"/>
    <w:rsid w:val="00F967E7"/>
    <w:rsid w:val="00F96D13"/>
    <w:rsid w:val="00F97023"/>
    <w:rsid w:val="00F97328"/>
    <w:rsid w:val="00F97992"/>
    <w:rsid w:val="00FA0552"/>
    <w:rsid w:val="00FA109F"/>
    <w:rsid w:val="00FA15D1"/>
    <w:rsid w:val="00FA1C84"/>
    <w:rsid w:val="00FA21E0"/>
    <w:rsid w:val="00FA2217"/>
    <w:rsid w:val="00FA2A4A"/>
    <w:rsid w:val="00FA2AAE"/>
    <w:rsid w:val="00FA309D"/>
    <w:rsid w:val="00FA31B7"/>
    <w:rsid w:val="00FA37BE"/>
    <w:rsid w:val="00FA3D4E"/>
    <w:rsid w:val="00FA3EB8"/>
    <w:rsid w:val="00FA3EC5"/>
    <w:rsid w:val="00FA465D"/>
    <w:rsid w:val="00FA4EF7"/>
    <w:rsid w:val="00FA51E7"/>
    <w:rsid w:val="00FA5247"/>
    <w:rsid w:val="00FA5FA0"/>
    <w:rsid w:val="00FA6EC6"/>
    <w:rsid w:val="00FA72E6"/>
    <w:rsid w:val="00FA7703"/>
    <w:rsid w:val="00FA7873"/>
    <w:rsid w:val="00FA79A5"/>
    <w:rsid w:val="00FB0886"/>
    <w:rsid w:val="00FB0945"/>
    <w:rsid w:val="00FB0975"/>
    <w:rsid w:val="00FB1572"/>
    <w:rsid w:val="00FB17F6"/>
    <w:rsid w:val="00FB192E"/>
    <w:rsid w:val="00FB2106"/>
    <w:rsid w:val="00FB21FF"/>
    <w:rsid w:val="00FB2D54"/>
    <w:rsid w:val="00FB3556"/>
    <w:rsid w:val="00FB3F00"/>
    <w:rsid w:val="00FB436A"/>
    <w:rsid w:val="00FB4FC9"/>
    <w:rsid w:val="00FB5648"/>
    <w:rsid w:val="00FB5D29"/>
    <w:rsid w:val="00FB6357"/>
    <w:rsid w:val="00FB688D"/>
    <w:rsid w:val="00FB6967"/>
    <w:rsid w:val="00FB6B65"/>
    <w:rsid w:val="00FB764D"/>
    <w:rsid w:val="00FC0181"/>
    <w:rsid w:val="00FC0937"/>
    <w:rsid w:val="00FC0CEE"/>
    <w:rsid w:val="00FC1017"/>
    <w:rsid w:val="00FC10E3"/>
    <w:rsid w:val="00FC1430"/>
    <w:rsid w:val="00FC1476"/>
    <w:rsid w:val="00FC1C43"/>
    <w:rsid w:val="00FC3104"/>
    <w:rsid w:val="00FC321B"/>
    <w:rsid w:val="00FC3270"/>
    <w:rsid w:val="00FC42DD"/>
    <w:rsid w:val="00FC4363"/>
    <w:rsid w:val="00FC47E9"/>
    <w:rsid w:val="00FC4F9E"/>
    <w:rsid w:val="00FC5183"/>
    <w:rsid w:val="00FC5458"/>
    <w:rsid w:val="00FC5DF5"/>
    <w:rsid w:val="00FC5F3C"/>
    <w:rsid w:val="00FC624F"/>
    <w:rsid w:val="00FC6296"/>
    <w:rsid w:val="00FC6635"/>
    <w:rsid w:val="00FC6690"/>
    <w:rsid w:val="00FC6759"/>
    <w:rsid w:val="00FC6C87"/>
    <w:rsid w:val="00FC6FD0"/>
    <w:rsid w:val="00FC7071"/>
    <w:rsid w:val="00FC72F1"/>
    <w:rsid w:val="00FC7A92"/>
    <w:rsid w:val="00FD05DE"/>
    <w:rsid w:val="00FD06B9"/>
    <w:rsid w:val="00FD06D3"/>
    <w:rsid w:val="00FD1274"/>
    <w:rsid w:val="00FD154C"/>
    <w:rsid w:val="00FD15DA"/>
    <w:rsid w:val="00FD25F4"/>
    <w:rsid w:val="00FD2CA9"/>
    <w:rsid w:val="00FD2E39"/>
    <w:rsid w:val="00FD3540"/>
    <w:rsid w:val="00FD3F08"/>
    <w:rsid w:val="00FD428C"/>
    <w:rsid w:val="00FD49A7"/>
    <w:rsid w:val="00FD5226"/>
    <w:rsid w:val="00FD55E8"/>
    <w:rsid w:val="00FD61FA"/>
    <w:rsid w:val="00FD72CE"/>
    <w:rsid w:val="00FD7810"/>
    <w:rsid w:val="00FD7B16"/>
    <w:rsid w:val="00FE18E7"/>
    <w:rsid w:val="00FE1944"/>
    <w:rsid w:val="00FE21C6"/>
    <w:rsid w:val="00FE2A38"/>
    <w:rsid w:val="00FE2A3B"/>
    <w:rsid w:val="00FE3219"/>
    <w:rsid w:val="00FE3768"/>
    <w:rsid w:val="00FE3F00"/>
    <w:rsid w:val="00FE3FF7"/>
    <w:rsid w:val="00FE4084"/>
    <w:rsid w:val="00FE51BC"/>
    <w:rsid w:val="00FE530F"/>
    <w:rsid w:val="00FE5C6C"/>
    <w:rsid w:val="00FE5CC3"/>
    <w:rsid w:val="00FE61B8"/>
    <w:rsid w:val="00FE6233"/>
    <w:rsid w:val="00FE6362"/>
    <w:rsid w:val="00FE70EE"/>
    <w:rsid w:val="00FE7C7F"/>
    <w:rsid w:val="00FE7D5B"/>
    <w:rsid w:val="00FF0B26"/>
    <w:rsid w:val="00FF0B3E"/>
    <w:rsid w:val="00FF0C71"/>
    <w:rsid w:val="00FF0F3E"/>
    <w:rsid w:val="00FF3887"/>
    <w:rsid w:val="00FF457B"/>
    <w:rsid w:val="00FF49C1"/>
    <w:rsid w:val="00FF5234"/>
    <w:rsid w:val="00FF5F09"/>
    <w:rsid w:val="00FF6159"/>
    <w:rsid w:val="00FF6244"/>
    <w:rsid w:val="00FF63CE"/>
    <w:rsid w:val="00FF648B"/>
    <w:rsid w:val="00FF674C"/>
    <w:rsid w:val="00FF695E"/>
    <w:rsid w:val="00FF69A4"/>
    <w:rsid w:val="00FF7E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4667FA71-519D-47D4-9064-237271B2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91D"/>
    <w:rPr>
      <w:noProof/>
      <w:lang w:eastAsia="en-US"/>
    </w:rPr>
  </w:style>
  <w:style w:type="paragraph" w:styleId="1">
    <w:name w:val="heading 1"/>
    <w:basedOn w:val="a"/>
    <w:next w:val="a"/>
    <w:link w:val="10"/>
    <w:qFormat/>
    <w:rsid w:val="001D46A9"/>
    <w:pPr>
      <w:keepNext/>
      <w:spacing w:line="360" w:lineRule="auto"/>
      <w:jc w:val="center"/>
      <w:outlineLvl w:val="0"/>
    </w:pPr>
    <w:rPr>
      <w:b/>
      <w:spacing w:val="14"/>
      <w:sz w:val="28"/>
    </w:rPr>
  </w:style>
  <w:style w:type="paragraph" w:styleId="2">
    <w:name w:val="heading 2"/>
    <w:basedOn w:val="a"/>
    <w:next w:val="a"/>
    <w:link w:val="20"/>
    <w:qFormat/>
    <w:rsid w:val="001D46A9"/>
    <w:pPr>
      <w:keepNext/>
      <w:jc w:val="center"/>
      <w:outlineLvl w:val="1"/>
    </w:pPr>
    <w:rPr>
      <w:rFonts w:ascii="Journal SansSerif" w:hAnsi="Journal SansSerif"/>
      <w:b/>
      <w:noProof w:val="0"/>
      <w:spacing w:val="160"/>
      <w:sz w:val="40"/>
    </w:rPr>
  </w:style>
  <w:style w:type="paragraph" w:styleId="3">
    <w:name w:val="heading 3"/>
    <w:basedOn w:val="a"/>
    <w:next w:val="a"/>
    <w:link w:val="30"/>
    <w:qFormat/>
    <w:rsid w:val="001D46A9"/>
    <w:pPr>
      <w:keepNext/>
      <w:ind w:left="34"/>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rsid w:val="001D46A9"/>
  </w:style>
  <w:style w:type="paragraph" w:styleId="a3">
    <w:name w:val="header"/>
    <w:basedOn w:val="a"/>
    <w:link w:val="a4"/>
    <w:uiPriority w:val="99"/>
    <w:rsid w:val="00CE7D67"/>
    <w:pPr>
      <w:tabs>
        <w:tab w:val="center" w:pos="4677"/>
        <w:tab w:val="right" w:pos="9355"/>
      </w:tabs>
    </w:pPr>
  </w:style>
  <w:style w:type="character" w:styleId="a5">
    <w:name w:val="page number"/>
    <w:basedOn w:val="a0"/>
    <w:rsid w:val="00CE7D67"/>
  </w:style>
  <w:style w:type="paragraph" w:styleId="a6">
    <w:name w:val="footer"/>
    <w:basedOn w:val="a"/>
    <w:link w:val="a7"/>
    <w:uiPriority w:val="99"/>
    <w:rsid w:val="00CE7D67"/>
    <w:pPr>
      <w:tabs>
        <w:tab w:val="center" w:pos="4677"/>
        <w:tab w:val="right" w:pos="9355"/>
      </w:tabs>
    </w:pPr>
  </w:style>
  <w:style w:type="numbering" w:styleId="111111">
    <w:name w:val="Outline List 2"/>
    <w:basedOn w:val="a2"/>
    <w:rsid w:val="003732BE"/>
    <w:pPr>
      <w:numPr>
        <w:numId w:val="1"/>
      </w:numPr>
    </w:pPr>
  </w:style>
  <w:style w:type="character" w:styleId="a8">
    <w:name w:val="Hyperlink"/>
    <w:rsid w:val="00D93D43"/>
    <w:rPr>
      <w:color w:val="0000FF"/>
      <w:u w:val="single"/>
    </w:rPr>
  </w:style>
  <w:style w:type="paragraph" w:customStyle="1" w:styleId="a9">
    <w:name w:val="Îáû÷íûé"/>
    <w:uiPriority w:val="99"/>
    <w:rsid w:val="00D93D43"/>
    <w:rPr>
      <w:lang w:eastAsia="zh-CN"/>
    </w:rPr>
  </w:style>
  <w:style w:type="table" w:styleId="aa">
    <w:name w:val="Table Grid"/>
    <w:basedOn w:val="a1"/>
    <w:rsid w:val="00D9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C0079C"/>
    <w:rPr>
      <w:b/>
      <w:noProof/>
      <w:spacing w:val="14"/>
      <w:sz w:val="28"/>
      <w:lang w:eastAsia="en-US"/>
    </w:rPr>
  </w:style>
  <w:style w:type="character" w:customStyle="1" w:styleId="20">
    <w:name w:val="Заголовок 2 Знак"/>
    <w:link w:val="2"/>
    <w:rsid w:val="00C0079C"/>
    <w:rPr>
      <w:rFonts w:ascii="Journal SansSerif" w:hAnsi="Journal SansSerif"/>
      <w:b/>
      <w:spacing w:val="160"/>
      <w:sz w:val="40"/>
    </w:rPr>
  </w:style>
  <w:style w:type="character" w:customStyle="1" w:styleId="30">
    <w:name w:val="Заголовок 3 Знак"/>
    <w:link w:val="3"/>
    <w:rsid w:val="00C0079C"/>
    <w:rPr>
      <w:b/>
      <w:noProof/>
      <w:sz w:val="28"/>
      <w:lang w:eastAsia="en-US"/>
    </w:rPr>
  </w:style>
  <w:style w:type="paragraph" w:customStyle="1" w:styleId="21">
    <w:name w:val="Знак2"/>
    <w:basedOn w:val="a"/>
    <w:rsid w:val="00C0079C"/>
    <w:pPr>
      <w:spacing w:after="160" w:line="240" w:lineRule="exact"/>
    </w:pPr>
    <w:rPr>
      <w:rFonts w:ascii="Verdana" w:hAnsi="Verdana"/>
      <w:noProof w:val="0"/>
      <w:sz w:val="24"/>
      <w:szCs w:val="24"/>
      <w:lang w:val="en-US"/>
    </w:rPr>
  </w:style>
  <w:style w:type="character" w:customStyle="1" w:styleId="a7">
    <w:name w:val="Нижний колонтитул Знак"/>
    <w:link w:val="a6"/>
    <w:uiPriority w:val="99"/>
    <w:rsid w:val="00C0079C"/>
    <w:rPr>
      <w:noProof/>
      <w:lang w:eastAsia="en-US"/>
    </w:rPr>
  </w:style>
  <w:style w:type="paragraph" w:styleId="ab">
    <w:name w:val="Body Text"/>
    <w:basedOn w:val="a"/>
    <w:link w:val="ac"/>
    <w:uiPriority w:val="99"/>
    <w:rsid w:val="00C0079C"/>
    <w:pPr>
      <w:spacing w:after="120"/>
    </w:pPr>
    <w:rPr>
      <w:noProof w:val="0"/>
      <w:sz w:val="24"/>
      <w:szCs w:val="24"/>
    </w:rPr>
  </w:style>
  <w:style w:type="character" w:customStyle="1" w:styleId="ac">
    <w:name w:val="Основной текст Знак"/>
    <w:link w:val="ab"/>
    <w:uiPriority w:val="99"/>
    <w:rsid w:val="00C0079C"/>
    <w:rPr>
      <w:sz w:val="24"/>
      <w:szCs w:val="24"/>
    </w:rPr>
  </w:style>
  <w:style w:type="paragraph" w:styleId="ad">
    <w:name w:val="No Spacing"/>
    <w:uiPriority w:val="99"/>
    <w:qFormat/>
    <w:rsid w:val="00C0079C"/>
    <w:rPr>
      <w:rFonts w:ascii="Calibri" w:eastAsia="Calibri" w:hAnsi="Calibri"/>
      <w:sz w:val="22"/>
      <w:szCs w:val="22"/>
      <w:lang w:eastAsia="en-US"/>
    </w:rPr>
  </w:style>
  <w:style w:type="paragraph" w:styleId="ae">
    <w:name w:val="List Paragraph"/>
    <w:basedOn w:val="a"/>
    <w:uiPriority w:val="34"/>
    <w:qFormat/>
    <w:rsid w:val="00C0079C"/>
    <w:pPr>
      <w:ind w:left="720"/>
    </w:pPr>
    <w:rPr>
      <w:noProof w:val="0"/>
      <w:sz w:val="24"/>
      <w:szCs w:val="24"/>
      <w:lang w:eastAsia="ru-RU"/>
    </w:rPr>
  </w:style>
  <w:style w:type="paragraph" w:customStyle="1" w:styleId="12">
    <w:name w:val="Стиль1"/>
    <w:basedOn w:val="a"/>
    <w:uiPriority w:val="99"/>
    <w:rsid w:val="00C0079C"/>
    <w:pPr>
      <w:spacing w:line="360" w:lineRule="auto"/>
      <w:ind w:firstLine="1080"/>
      <w:jc w:val="both"/>
    </w:pPr>
    <w:rPr>
      <w:noProof w:val="0"/>
      <w:sz w:val="28"/>
      <w:szCs w:val="24"/>
      <w:lang w:eastAsia="ru-RU"/>
    </w:rPr>
  </w:style>
  <w:style w:type="character" w:customStyle="1" w:styleId="a4">
    <w:name w:val="Верхний колонтитул Знак"/>
    <w:link w:val="a3"/>
    <w:uiPriority w:val="99"/>
    <w:rsid w:val="00C0079C"/>
    <w:rPr>
      <w:noProof/>
      <w:lang w:eastAsia="en-US"/>
    </w:rPr>
  </w:style>
  <w:style w:type="paragraph" w:styleId="af">
    <w:name w:val="Balloon Text"/>
    <w:basedOn w:val="a"/>
    <w:link w:val="af0"/>
    <w:uiPriority w:val="99"/>
    <w:rsid w:val="00C0079C"/>
    <w:rPr>
      <w:rFonts w:ascii="Tahoma" w:hAnsi="Tahoma"/>
      <w:noProof w:val="0"/>
      <w:sz w:val="16"/>
      <w:szCs w:val="16"/>
    </w:rPr>
  </w:style>
  <w:style w:type="character" w:customStyle="1" w:styleId="af0">
    <w:name w:val="Текст выноски Знак"/>
    <w:link w:val="af"/>
    <w:uiPriority w:val="99"/>
    <w:rsid w:val="00C0079C"/>
    <w:rPr>
      <w:rFonts w:ascii="Tahoma" w:hAnsi="Tahoma"/>
      <w:sz w:val="16"/>
      <w:szCs w:val="16"/>
    </w:rPr>
  </w:style>
  <w:style w:type="paragraph" w:styleId="af1">
    <w:name w:val="Normal (Web)"/>
    <w:basedOn w:val="a"/>
    <w:uiPriority w:val="99"/>
    <w:rsid w:val="00C0079C"/>
    <w:pPr>
      <w:spacing w:before="100" w:beforeAutospacing="1" w:after="100" w:afterAutospacing="1"/>
    </w:pPr>
    <w:rPr>
      <w:noProof w:val="0"/>
      <w:sz w:val="24"/>
      <w:szCs w:val="24"/>
      <w:lang w:eastAsia="ru-RU"/>
    </w:rPr>
  </w:style>
  <w:style w:type="paragraph" w:styleId="af2">
    <w:name w:val="Body Text Indent"/>
    <w:basedOn w:val="a"/>
    <w:link w:val="af3"/>
    <w:uiPriority w:val="99"/>
    <w:rsid w:val="00C0079C"/>
    <w:pPr>
      <w:spacing w:after="120"/>
      <w:ind w:left="283"/>
    </w:pPr>
    <w:rPr>
      <w:noProof w:val="0"/>
      <w:sz w:val="24"/>
      <w:szCs w:val="24"/>
    </w:rPr>
  </w:style>
  <w:style w:type="character" w:customStyle="1" w:styleId="af3">
    <w:name w:val="Основной текст с отступом Знак"/>
    <w:link w:val="af2"/>
    <w:uiPriority w:val="99"/>
    <w:rsid w:val="00C0079C"/>
    <w:rPr>
      <w:sz w:val="24"/>
      <w:szCs w:val="24"/>
    </w:rPr>
  </w:style>
  <w:style w:type="paragraph" w:customStyle="1" w:styleId="af4">
    <w:name w:val="Знак Знак Знак Знак"/>
    <w:basedOn w:val="a"/>
    <w:uiPriority w:val="99"/>
    <w:rsid w:val="00C0079C"/>
    <w:pPr>
      <w:spacing w:after="160" w:line="240" w:lineRule="exact"/>
    </w:pPr>
    <w:rPr>
      <w:rFonts w:ascii="Verdana" w:eastAsia="Calibri" w:hAnsi="Verdana" w:cs="Verdana"/>
      <w:noProof w:val="0"/>
      <w:lang w:val="en-US"/>
    </w:rPr>
  </w:style>
  <w:style w:type="paragraph" w:customStyle="1" w:styleId="ConsPlusNormal">
    <w:name w:val="ConsPlusNormal"/>
    <w:rsid w:val="00C0079C"/>
    <w:pPr>
      <w:widowControl w:val="0"/>
      <w:autoSpaceDE w:val="0"/>
      <w:autoSpaceDN w:val="0"/>
      <w:adjustRightInd w:val="0"/>
      <w:ind w:firstLine="720"/>
    </w:pPr>
    <w:rPr>
      <w:rFonts w:ascii="Arial" w:hAnsi="Arial" w:cs="Arial"/>
    </w:rPr>
  </w:style>
  <w:style w:type="paragraph" w:customStyle="1" w:styleId="ConsPlusCell">
    <w:name w:val="ConsPlusCell"/>
    <w:uiPriority w:val="99"/>
    <w:rsid w:val="00C0079C"/>
    <w:pPr>
      <w:widowControl w:val="0"/>
      <w:autoSpaceDE w:val="0"/>
      <w:autoSpaceDN w:val="0"/>
      <w:adjustRightInd w:val="0"/>
    </w:pPr>
    <w:rPr>
      <w:rFonts w:ascii="Arial" w:hAnsi="Arial" w:cs="Arial"/>
    </w:rPr>
  </w:style>
  <w:style w:type="paragraph" w:styleId="af5">
    <w:name w:val="Block Text"/>
    <w:basedOn w:val="a"/>
    <w:uiPriority w:val="99"/>
    <w:rsid w:val="00C0079C"/>
    <w:pPr>
      <w:ind w:left="3840" w:right="-39" w:hanging="3840"/>
      <w:jc w:val="both"/>
    </w:pPr>
    <w:rPr>
      <w:b/>
      <w:bCs/>
      <w:noProof w:val="0"/>
      <w:sz w:val="28"/>
      <w:szCs w:val="24"/>
      <w:lang w:eastAsia="ru-RU"/>
    </w:rPr>
  </w:style>
  <w:style w:type="character" w:styleId="af6">
    <w:name w:val="line number"/>
    <w:rsid w:val="00C0079C"/>
  </w:style>
  <w:style w:type="paragraph" w:customStyle="1" w:styleId="Iauiue">
    <w:name w:val="Iau.iue"/>
    <w:basedOn w:val="a"/>
    <w:next w:val="a"/>
    <w:uiPriority w:val="99"/>
    <w:rsid w:val="00C0079C"/>
    <w:pPr>
      <w:autoSpaceDE w:val="0"/>
      <w:autoSpaceDN w:val="0"/>
      <w:adjustRightInd w:val="0"/>
    </w:pPr>
    <w:rPr>
      <w:noProof w:val="0"/>
      <w:sz w:val="24"/>
      <w:szCs w:val="24"/>
      <w:lang w:eastAsia="ru-RU"/>
    </w:rPr>
  </w:style>
  <w:style w:type="paragraph" w:styleId="22">
    <w:name w:val="Body Text 2"/>
    <w:basedOn w:val="a"/>
    <w:link w:val="23"/>
    <w:uiPriority w:val="99"/>
    <w:rsid w:val="00C0079C"/>
    <w:pPr>
      <w:spacing w:after="120" w:line="480" w:lineRule="auto"/>
    </w:pPr>
    <w:rPr>
      <w:noProof w:val="0"/>
      <w:sz w:val="24"/>
      <w:szCs w:val="24"/>
    </w:rPr>
  </w:style>
  <w:style w:type="character" w:customStyle="1" w:styleId="23">
    <w:name w:val="Основной текст 2 Знак"/>
    <w:link w:val="22"/>
    <w:uiPriority w:val="99"/>
    <w:rsid w:val="00C0079C"/>
    <w:rPr>
      <w:sz w:val="24"/>
      <w:szCs w:val="24"/>
    </w:rPr>
  </w:style>
  <w:style w:type="character" w:customStyle="1" w:styleId="apple-converted-space">
    <w:name w:val="apple-converted-space"/>
    <w:rsid w:val="002869B6"/>
  </w:style>
  <w:style w:type="paragraph" w:styleId="af7">
    <w:name w:val="Title"/>
    <w:basedOn w:val="a"/>
    <w:link w:val="af8"/>
    <w:uiPriority w:val="99"/>
    <w:qFormat/>
    <w:rsid w:val="00A92CC6"/>
    <w:pPr>
      <w:jc w:val="center"/>
    </w:pPr>
    <w:rPr>
      <w:noProof w:val="0"/>
      <w:sz w:val="28"/>
    </w:rPr>
  </w:style>
  <w:style w:type="character" w:customStyle="1" w:styleId="af8">
    <w:name w:val="Название Знак"/>
    <w:link w:val="af7"/>
    <w:uiPriority w:val="99"/>
    <w:rsid w:val="00A92CC6"/>
    <w:rPr>
      <w:sz w:val="28"/>
    </w:rPr>
  </w:style>
  <w:style w:type="paragraph" w:customStyle="1" w:styleId="ConsPlusTitle">
    <w:name w:val="ConsPlusTitle"/>
    <w:uiPriority w:val="99"/>
    <w:rsid w:val="00A92CC6"/>
    <w:pPr>
      <w:autoSpaceDE w:val="0"/>
      <w:autoSpaceDN w:val="0"/>
      <w:adjustRightInd w:val="0"/>
    </w:pPr>
    <w:rPr>
      <w:rFonts w:ascii="Arial" w:hAnsi="Arial" w:cs="Arial"/>
      <w:b/>
      <w:bCs/>
    </w:rPr>
  </w:style>
  <w:style w:type="character" w:styleId="af9">
    <w:name w:val="Strong"/>
    <w:uiPriority w:val="22"/>
    <w:qFormat/>
    <w:rsid w:val="007F5320"/>
    <w:rPr>
      <w:b/>
      <w:bCs/>
    </w:rPr>
  </w:style>
  <w:style w:type="character" w:styleId="afa">
    <w:name w:val="FollowedHyperlink"/>
    <w:uiPriority w:val="99"/>
    <w:unhideWhenUsed/>
    <w:rsid w:val="00F36695"/>
    <w:rPr>
      <w:color w:val="800080"/>
      <w:u w:val="single"/>
    </w:rPr>
  </w:style>
  <w:style w:type="paragraph" w:customStyle="1" w:styleId="afb">
    <w:name w:val="Таблицы (моноширинный)"/>
    <w:basedOn w:val="a"/>
    <w:next w:val="a"/>
    <w:uiPriority w:val="99"/>
    <w:rsid w:val="00581AD2"/>
    <w:pPr>
      <w:widowControl w:val="0"/>
      <w:autoSpaceDE w:val="0"/>
      <w:autoSpaceDN w:val="0"/>
      <w:adjustRightInd w:val="0"/>
    </w:pPr>
    <w:rPr>
      <w:rFonts w:ascii="Courier New" w:hAnsi="Courier New" w:cs="Courier New"/>
      <w:noProof w:val="0"/>
      <w:sz w:val="24"/>
      <w:szCs w:val="24"/>
      <w:lang w:eastAsia="ru-RU"/>
    </w:rPr>
  </w:style>
  <w:style w:type="character" w:customStyle="1" w:styleId="afc">
    <w:name w:val="Гипертекстовая ссылка"/>
    <w:uiPriority w:val="99"/>
    <w:rsid w:val="00581AD2"/>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4329">
      <w:bodyDiv w:val="1"/>
      <w:marLeft w:val="0"/>
      <w:marRight w:val="0"/>
      <w:marTop w:val="0"/>
      <w:marBottom w:val="0"/>
      <w:divBdr>
        <w:top w:val="none" w:sz="0" w:space="0" w:color="auto"/>
        <w:left w:val="none" w:sz="0" w:space="0" w:color="auto"/>
        <w:bottom w:val="none" w:sz="0" w:space="0" w:color="auto"/>
        <w:right w:val="none" w:sz="0" w:space="0" w:color="auto"/>
      </w:divBdr>
    </w:div>
    <w:div w:id="289408157">
      <w:bodyDiv w:val="1"/>
      <w:marLeft w:val="0"/>
      <w:marRight w:val="0"/>
      <w:marTop w:val="0"/>
      <w:marBottom w:val="0"/>
      <w:divBdr>
        <w:top w:val="none" w:sz="0" w:space="0" w:color="auto"/>
        <w:left w:val="none" w:sz="0" w:space="0" w:color="auto"/>
        <w:bottom w:val="none" w:sz="0" w:space="0" w:color="auto"/>
        <w:right w:val="none" w:sz="0" w:space="0" w:color="auto"/>
      </w:divBdr>
    </w:div>
    <w:div w:id="300303765">
      <w:bodyDiv w:val="1"/>
      <w:marLeft w:val="0"/>
      <w:marRight w:val="0"/>
      <w:marTop w:val="0"/>
      <w:marBottom w:val="0"/>
      <w:divBdr>
        <w:top w:val="none" w:sz="0" w:space="0" w:color="auto"/>
        <w:left w:val="none" w:sz="0" w:space="0" w:color="auto"/>
        <w:bottom w:val="none" w:sz="0" w:space="0" w:color="auto"/>
        <w:right w:val="none" w:sz="0" w:space="0" w:color="auto"/>
      </w:divBdr>
    </w:div>
    <w:div w:id="843326503">
      <w:bodyDiv w:val="1"/>
      <w:marLeft w:val="0"/>
      <w:marRight w:val="0"/>
      <w:marTop w:val="0"/>
      <w:marBottom w:val="0"/>
      <w:divBdr>
        <w:top w:val="none" w:sz="0" w:space="0" w:color="auto"/>
        <w:left w:val="none" w:sz="0" w:space="0" w:color="auto"/>
        <w:bottom w:val="none" w:sz="0" w:space="0" w:color="auto"/>
        <w:right w:val="none" w:sz="0" w:space="0" w:color="auto"/>
      </w:divBdr>
    </w:div>
    <w:div w:id="891506428">
      <w:bodyDiv w:val="1"/>
      <w:marLeft w:val="0"/>
      <w:marRight w:val="0"/>
      <w:marTop w:val="0"/>
      <w:marBottom w:val="0"/>
      <w:divBdr>
        <w:top w:val="none" w:sz="0" w:space="0" w:color="auto"/>
        <w:left w:val="none" w:sz="0" w:space="0" w:color="auto"/>
        <w:bottom w:val="none" w:sz="0" w:space="0" w:color="auto"/>
        <w:right w:val="none" w:sz="0" w:space="0" w:color="auto"/>
      </w:divBdr>
    </w:div>
    <w:div w:id="1083836578">
      <w:bodyDiv w:val="1"/>
      <w:marLeft w:val="0"/>
      <w:marRight w:val="0"/>
      <w:marTop w:val="0"/>
      <w:marBottom w:val="0"/>
      <w:divBdr>
        <w:top w:val="none" w:sz="0" w:space="0" w:color="auto"/>
        <w:left w:val="none" w:sz="0" w:space="0" w:color="auto"/>
        <w:bottom w:val="none" w:sz="0" w:space="0" w:color="auto"/>
        <w:right w:val="none" w:sz="0" w:space="0" w:color="auto"/>
      </w:divBdr>
    </w:div>
    <w:div w:id="1173300508">
      <w:bodyDiv w:val="1"/>
      <w:marLeft w:val="0"/>
      <w:marRight w:val="0"/>
      <w:marTop w:val="0"/>
      <w:marBottom w:val="0"/>
      <w:divBdr>
        <w:top w:val="none" w:sz="0" w:space="0" w:color="auto"/>
        <w:left w:val="none" w:sz="0" w:space="0" w:color="auto"/>
        <w:bottom w:val="none" w:sz="0" w:space="0" w:color="auto"/>
        <w:right w:val="none" w:sz="0" w:space="0" w:color="auto"/>
      </w:divBdr>
    </w:div>
    <w:div w:id="1459378550">
      <w:bodyDiv w:val="1"/>
      <w:marLeft w:val="0"/>
      <w:marRight w:val="0"/>
      <w:marTop w:val="0"/>
      <w:marBottom w:val="0"/>
      <w:divBdr>
        <w:top w:val="none" w:sz="0" w:space="0" w:color="auto"/>
        <w:left w:val="none" w:sz="0" w:space="0" w:color="auto"/>
        <w:bottom w:val="none" w:sz="0" w:space="0" w:color="auto"/>
        <w:right w:val="none" w:sz="0" w:space="0" w:color="auto"/>
      </w:divBdr>
    </w:div>
    <w:div w:id="1747874709">
      <w:bodyDiv w:val="1"/>
      <w:marLeft w:val="0"/>
      <w:marRight w:val="0"/>
      <w:marTop w:val="0"/>
      <w:marBottom w:val="0"/>
      <w:divBdr>
        <w:top w:val="none" w:sz="0" w:space="0" w:color="auto"/>
        <w:left w:val="none" w:sz="0" w:space="0" w:color="auto"/>
        <w:bottom w:val="none" w:sz="0" w:space="0" w:color="auto"/>
        <w:right w:val="none" w:sz="0" w:space="0" w:color="auto"/>
      </w:divBdr>
    </w:div>
    <w:div w:id="1884638831">
      <w:bodyDiv w:val="1"/>
      <w:marLeft w:val="0"/>
      <w:marRight w:val="0"/>
      <w:marTop w:val="0"/>
      <w:marBottom w:val="0"/>
      <w:divBdr>
        <w:top w:val="none" w:sz="0" w:space="0" w:color="auto"/>
        <w:left w:val="none" w:sz="0" w:space="0" w:color="auto"/>
        <w:bottom w:val="none" w:sz="0" w:space="0" w:color="auto"/>
        <w:right w:val="none" w:sz="0" w:space="0" w:color="auto"/>
      </w:divBdr>
    </w:div>
    <w:div w:id="208379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0202750&amp;sub=6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1055;&#1088;&#1080;&#1077;&#1084;&#1085;&#1072;&#1103;%20&#1043;&#1083;&#1072;&#1074;&#1099;\&#1041;&#1083;&#1072;&#1085;&#1082;&#1080;%20&#1072;&#1076;&#1084;&#1080;&#1085;&#1080;&#1089;&#1090;&#1088;&#1072;&#1094;&#1080;&#1080;%20-%20&#1096;&#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55D1E-095E-4120-ABBF-4058F00A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0</TotalTime>
  <Pages>102</Pages>
  <Words>30587</Words>
  <Characters>174347</Characters>
  <Application>Microsoft Office Word</Application>
  <DocSecurity>0</DocSecurity>
  <Lines>1452</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204525</CharactersWithSpaces>
  <SharedDoc>false</SharedDoc>
  <HLinks>
    <vt:vector size="6" baseType="variant">
      <vt:variant>
        <vt:i4>6881339</vt:i4>
      </vt:variant>
      <vt:variant>
        <vt:i4>0</vt:i4>
      </vt:variant>
      <vt:variant>
        <vt:i4>0</vt:i4>
      </vt:variant>
      <vt:variant>
        <vt:i4>5</vt:i4>
      </vt:variant>
      <vt:variant>
        <vt:lpwstr>http://internet.garant.ru/document?id=70202750&amp;sub=6000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 Захарова</dc:creator>
  <cp:lastModifiedBy>Едачева</cp:lastModifiedBy>
  <cp:revision>2</cp:revision>
  <cp:lastPrinted>2021-01-28T12:23:00Z</cp:lastPrinted>
  <dcterms:created xsi:type="dcterms:W3CDTF">2021-01-28T12:24:00Z</dcterms:created>
  <dcterms:modified xsi:type="dcterms:W3CDTF">2021-01-28T12:24:00Z</dcterms:modified>
</cp:coreProperties>
</file>