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0B" w:rsidRPr="006A5BA7" w:rsidRDefault="007E740B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A5B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Default="00D71A02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A5B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</w:t>
      </w:r>
      <w:r w:rsidR="00DC313C">
        <w:rPr>
          <w:rFonts w:ascii="Times New Roman" w:hAnsi="Times New Roman" w:cs="Times New Roman"/>
          <w:bCs/>
          <w:i/>
          <w:iCs/>
          <w:sz w:val="24"/>
          <w:szCs w:val="24"/>
        </w:rPr>
        <w:t>проекту  постановления</w:t>
      </w:r>
      <w:r w:rsidR="007E740B" w:rsidRPr="006A5B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DC313C" w:rsidRPr="006A5BA7" w:rsidRDefault="00DC313C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118B9" w:rsidRPr="006A5BA7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</w:p>
    <w:p w:rsidR="00C118B9" w:rsidRPr="006A5BA7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b/>
          <w:sz w:val="28"/>
          <w:szCs w:val="28"/>
        </w:rPr>
        <w:t>«ЖИЛИЩНО-КОММУНАЛЬНОЕ  ХОЗЯЙСТВО И БЛАГОУС</w:t>
      </w:r>
      <w:r w:rsidR="006360E7" w:rsidRPr="006A5BA7">
        <w:rPr>
          <w:rFonts w:ascii="Times New Roman" w:hAnsi="Times New Roman" w:cs="Times New Roman"/>
          <w:b/>
          <w:sz w:val="28"/>
          <w:szCs w:val="28"/>
        </w:rPr>
        <w:t>ТРОЙСТВО  ОКРУГА  МУРОМ НА  2019 -2021</w:t>
      </w:r>
      <w:r w:rsidRPr="006A5BA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6A5BA7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6A5BA7" w:rsidRDefault="00C118B9" w:rsidP="00C118B9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A5BA7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</w:p>
    <w:p w:rsidR="00C118B9" w:rsidRPr="006A5BA7" w:rsidRDefault="00C118B9" w:rsidP="00C118B9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6379"/>
      </w:tblGrid>
      <w:tr w:rsidR="00C118B9" w:rsidRPr="00DC313C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 программа  «Жилищно-коммунальное хозяйство и благ</w:t>
            </w:r>
            <w:r w:rsidR="00BA00BD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оустройство округа Муром на 2019 – 2021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C118B9" w:rsidRPr="006A5BA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Отсутствует.</w:t>
            </w:r>
          </w:p>
        </w:tc>
      </w:tr>
      <w:tr w:rsidR="00C118B9" w:rsidRPr="00DC313C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392C43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r w:rsidR="00C118B9" w:rsidRPr="006A5BA7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Муром.</w:t>
            </w:r>
          </w:p>
        </w:tc>
      </w:tr>
      <w:tr w:rsidR="00C118B9" w:rsidRPr="00DC313C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жилищной политикой администрации округа Муром»;</w:t>
            </w:r>
          </w:p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ГО и ЧС»;</w:t>
            </w:r>
          </w:p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хозяйство».</w:t>
            </w:r>
          </w:p>
        </w:tc>
      </w:tr>
      <w:tr w:rsidR="00C118B9" w:rsidRPr="006A5BA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C118B9" w:rsidRPr="00DC313C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6A5BA7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1. Благоустройство территории округа Муром на 2019-2021 годы.</w:t>
            </w:r>
          </w:p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2. Модернизация объектов коммунальной инфраструктуры  округа</w:t>
            </w:r>
            <w:r w:rsidR="00BA00BD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Муром на 2019 – 2021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годы;  </w:t>
            </w:r>
          </w:p>
          <w:p w:rsidR="00C118B9" w:rsidRPr="006A5BA7" w:rsidRDefault="00C118B9" w:rsidP="002F69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b w:val="0"/>
                <w:sz w:val="28"/>
                <w:szCs w:val="28"/>
              </w:rPr>
              <w:t>3.Реконструкция и капитальный ремонт общего имущества многоквартир</w:t>
            </w:r>
            <w:r w:rsidR="00BA00BD" w:rsidRPr="006A5BA7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домов в округе Муром на 2019-2021</w:t>
            </w:r>
            <w:r w:rsidRPr="006A5B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118B9" w:rsidRPr="006A5BA7" w:rsidRDefault="00BA00BD" w:rsidP="002F69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="00C118B9" w:rsidRPr="006A5B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.О</w:t>
            </w:r>
            <w:r w:rsidR="00C118B9" w:rsidRPr="006A5BA7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беспечение безопасности дорожного движения и транспортного обслуживания населения на</w:t>
            </w:r>
            <w:r w:rsidRPr="006A5B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</w:t>
            </w:r>
            <w:r w:rsidR="00C118B9" w:rsidRPr="006A5BA7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 w:rsidRPr="006A5BA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118B9" w:rsidRPr="006A5B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D32F1" w:rsidRPr="006A5BA7" w:rsidRDefault="00BA00BD" w:rsidP="00D945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5.</w:t>
            </w:r>
            <w:r w:rsidRPr="006A5B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года.</w:t>
            </w:r>
          </w:p>
        </w:tc>
      </w:tr>
      <w:tr w:rsidR="00C118B9" w:rsidRPr="00DC313C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DC313C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6A5BA7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 xml:space="preserve">1.Совершенствование системы  благоустройства </w:t>
            </w:r>
          </w:p>
          <w:p w:rsidR="00BA00BD" w:rsidRPr="006A5BA7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округа Муром, улучшение качества окружающей</w:t>
            </w:r>
          </w:p>
          <w:p w:rsidR="00BA00BD" w:rsidRPr="006A5BA7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 xml:space="preserve"> среды и обеспечение экологической </w:t>
            </w:r>
          </w:p>
          <w:p w:rsidR="00BA00BD" w:rsidRPr="006A5BA7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безопасности жителей.</w:t>
            </w:r>
          </w:p>
          <w:p w:rsidR="00C118B9" w:rsidRPr="006A5BA7" w:rsidRDefault="00C118B9" w:rsidP="002F692C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2.Строительство и реконструкция объектов </w:t>
            </w:r>
          </w:p>
          <w:p w:rsidR="00C118B9" w:rsidRPr="006A5BA7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3.Обеспечение  сохранности     многоквартирных </w:t>
            </w:r>
          </w:p>
          <w:p w:rsidR="00C118B9" w:rsidRPr="006A5BA7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домов и  улучшение  комфортности   проживания в них          граждан;</w:t>
            </w:r>
          </w:p>
          <w:p w:rsidR="00C118B9" w:rsidRPr="006A5BA7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118B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 безопасности дорожного движения и создание комфортных условий проживания населения округа;</w:t>
            </w:r>
          </w:p>
          <w:p w:rsidR="00BA00BD" w:rsidRPr="006A5BA7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5.Приведение автомобильных дорог общего пользования местного значения в надлежащее состояние;</w:t>
            </w:r>
          </w:p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6.Охрана жизни, здоровья и имущества граждан, защита их прав и законных интересов, а также интересов общества и государства;</w:t>
            </w:r>
          </w:p>
          <w:p w:rsidR="009041AB" w:rsidRPr="006A5BA7" w:rsidRDefault="00BA00BD" w:rsidP="00D945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7. Повышение качества и условий жизни семей, имеющих троих и более детей в возрасте до 18 лет, проживающих на территории округа Муром.</w:t>
            </w:r>
          </w:p>
        </w:tc>
      </w:tr>
      <w:tr w:rsidR="00C118B9" w:rsidRPr="00DC313C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8CF" w:rsidRPr="006A5BA7" w:rsidRDefault="009A1172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68CF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кладбищ и мемориалов,   подлежащих содержанию  - 4 ед.;</w:t>
            </w:r>
          </w:p>
          <w:p w:rsidR="00E868CF" w:rsidRPr="006A5BA7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-Площадь текущего содержания и ремонта газонов, уборки тротуаров и дорожек в парках и скверах -                 925,7744 тыс. 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E868CF" w:rsidRPr="006A5BA7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сетей уличного освещения, подлежащих содержанию - 189,0  км;</w:t>
            </w:r>
          </w:p>
          <w:p w:rsidR="00E868CF" w:rsidRPr="006A5BA7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 отловленных безнадзорных животных – 810 ед.;</w:t>
            </w:r>
          </w:p>
          <w:p w:rsidR="00E868CF" w:rsidRPr="006A5BA7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-Количество разработанной проектно-сметной документации-15 ед.;</w:t>
            </w:r>
          </w:p>
          <w:p w:rsidR="00E868CF" w:rsidRPr="006A5BA7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-Количество приобретенных  частотных преобразователей на объекты</w:t>
            </w:r>
            <w:r w:rsidR="009041AB" w:rsidRPr="006A5BA7">
              <w:rPr>
                <w:rFonts w:ascii="Times New Roman" w:hAnsi="Times New Roman"/>
                <w:sz w:val="28"/>
                <w:szCs w:val="28"/>
              </w:rPr>
              <w:t xml:space="preserve"> водоснабжения округа 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-3 ед.;</w:t>
            </w:r>
          </w:p>
          <w:p w:rsidR="00E868CF" w:rsidRPr="006A5BA7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схем инженерного обеспечения, подлежащих актуализации-6 ед.;</w:t>
            </w:r>
          </w:p>
          <w:p w:rsidR="00E868CF" w:rsidRPr="006A5BA7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 Площадь жилых и нежилых помещений многоквартирных домов округа Муром, находящихся в муниципальной собственности- 154,253 тыс. 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Pr="006A5BA7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6123">
              <w:rPr>
                <w:rFonts w:ascii="Times New Roman" w:hAnsi="Times New Roman"/>
                <w:sz w:val="28"/>
                <w:szCs w:val="28"/>
              </w:rPr>
              <w:t>Объем работ по ремонту дорог- 9,6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5 тыс.м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68CF" w:rsidRPr="006A5BA7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</w:t>
            </w:r>
            <w:r w:rsidR="00E6360F">
              <w:rPr>
                <w:rFonts w:ascii="Times New Roman" w:hAnsi="Times New Roman"/>
                <w:sz w:val="28"/>
                <w:szCs w:val="28"/>
              </w:rPr>
              <w:t>я/протяженность тротуаров- 1 166,68/437,227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E868CF" w:rsidRPr="006A5BA7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-Количество установленных светильников -60 ед.;</w:t>
            </w:r>
          </w:p>
          <w:p w:rsidR="00E868CF" w:rsidRPr="006A5BA7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5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установленных дорожных знаков- 1020 ед.;</w:t>
            </w:r>
          </w:p>
          <w:p w:rsidR="00E868CF" w:rsidRPr="006A5BA7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887302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B3BA7" w:rsidRPr="006A5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1172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153A90">
              <w:rPr>
                <w:rFonts w:ascii="Times New Roman" w:hAnsi="Times New Roman" w:cs="Times New Roman"/>
                <w:sz w:val="28"/>
                <w:szCs w:val="28"/>
              </w:rPr>
              <w:t xml:space="preserve"> – 3 62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0 ед.;</w:t>
            </w:r>
          </w:p>
          <w:p w:rsidR="00E868CF" w:rsidRPr="006A5BA7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E868CF" w:rsidRPr="006A5BA7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  <w:p w:rsidR="00E868CF" w:rsidRPr="006A5BA7" w:rsidRDefault="00E868CF" w:rsidP="00E868C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303E9F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</w:t>
            </w:r>
            <w:r w:rsidR="005E3C9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D017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E868CF" w:rsidRPr="006A5BA7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303E9F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</w:t>
            </w:r>
            <w:r w:rsidR="00303E9F" w:rsidRPr="006A5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пенсионеры- 103 500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Pr="006A5BA7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железнодорожным транспортом -1 563 шт.;</w:t>
            </w:r>
          </w:p>
          <w:p w:rsidR="00E868CF" w:rsidRPr="006A5BA7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льготных социальных билетов отдель</w:t>
            </w:r>
            <w:r w:rsidR="00303E9F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ными категориями граждан- 116</w:t>
            </w:r>
            <w:r w:rsidR="002D017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шт.;</w:t>
            </w:r>
          </w:p>
          <w:p w:rsidR="00CD32F1" w:rsidRPr="006A5BA7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Количество земельных участков, предоставленных многодетным семьям, обеспеченных инженерной и </w:t>
            </w:r>
            <w:r w:rsidR="00D42482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инфраструктурой- 18 единиц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6A5BA7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6A5BA7" w:rsidRDefault="00E868CF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2019-2021</w:t>
            </w:r>
            <w:r w:rsidR="00C118B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6A5BA7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Всего 2019-2021</w:t>
            </w:r>
            <w:r w:rsidR="00A0304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86B1D">
              <w:rPr>
                <w:rFonts w:ascii="Times New Roman" w:hAnsi="Times New Roman"/>
                <w:sz w:val="28"/>
                <w:szCs w:val="28"/>
                <w:lang w:val="ru-RU"/>
              </w:rPr>
              <w:t>годы – 668 946, 2</w:t>
            </w:r>
            <w:r w:rsidR="00C118B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 в том числе:</w:t>
            </w:r>
          </w:p>
          <w:p w:rsidR="00C118B9" w:rsidRPr="006A5BA7" w:rsidRDefault="00286B1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617 313, 3</w:t>
            </w:r>
            <w:r w:rsidR="00C118B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="00035DD6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.руб., в том чи</w:t>
            </w:r>
            <w:r w:rsidR="008217B8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фонд-23 4</w:t>
            </w:r>
            <w:r w:rsidR="00C63615">
              <w:rPr>
                <w:rFonts w:ascii="Times New Roman" w:hAnsi="Times New Roman"/>
                <w:sz w:val="28"/>
                <w:szCs w:val="28"/>
                <w:lang w:val="ru-RU"/>
              </w:rPr>
              <w:t>33,3</w:t>
            </w:r>
            <w:r w:rsidR="000A2D8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35DD6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  <w:r w:rsidR="000A2D8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2C78C6" w:rsidRDefault="002727E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</w:t>
            </w:r>
            <w:r w:rsidR="00286B1D">
              <w:rPr>
                <w:rFonts w:ascii="Times New Roman" w:hAnsi="Times New Roman"/>
                <w:sz w:val="28"/>
                <w:szCs w:val="28"/>
                <w:lang w:val="ru-RU"/>
              </w:rPr>
              <w:t>т- 51 632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,9</w:t>
            </w:r>
            <w:r w:rsidR="00C118B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0A2D8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C118B9" w:rsidRPr="006A5BA7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A5BA7">
              <w:rPr>
                <w:rFonts w:ascii="Times New Roman" w:hAnsi="Times New Roman"/>
                <w:sz w:val="27"/>
                <w:szCs w:val="27"/>
                <w:lang w:val="ru-RU"/>
              </w:rPr>
              <w:t>2019</w:t>
            </w:r>
            <w:r w:rsidR="00C118B9"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год:</w:t>
            </w:r>
          </w:p>
          <w:p w:rsidR="00C118B9" w:rsidRPr="006A5BA7" w:rsidRDefault="00A608D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Всего – </w:t>
            </w:r>
            <w:r w:rsidR="00286B1D">
              <w:rPr>
                <w:rFonts w:ascii="Times New Roman" w:hAnsi="Times New Roman"/>
                <w:sz w:val="27"/>
                <w:szCs w:val="27"/>
                <w:lang w:val="ru-RU"/>
              </w:rPr>
              <w:t>209 752,6</w:t>
            </w:r>
            <w:r w:rsidR="00304E72"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C118B9"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C118B9" w:rsidRPr="006A5BA7" w:rsidRDefault="00286B1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Бюджет округа Муром – 201 491,1</w:t>
            </w:r>
            <w:r w:rsidR="002727E5"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0A2D8E" w:rsidRPr="006A5BA7">
              <w:rPr>
                <w:rFonts w:ascii="Times New Roman" w:hAnsi="Times New Roman"/>
                <w:sz w:val="27"/>
                <w:szCs w:val="27"/>
                <w:lang w:val="ru-RU"/>
              </w:rPr>
              <w:t>тыс.руб., в том ч</w:t>
            </w:r>
            <w:r w:rsidR="008217B8">
              <w:rPr>
                <w:rFonts w:ascii="Times New Roman" w:hAnsi="Times New Roman"/>
                <w:sz w:val="27"/>
                <w:szCs w:val="27"/>
                <w:lang w:val="ru-RU"/>
              </w:rPr>
              <w:t>исле местный дорожный фонд-7 5</w:t>
            </w:r>
            <w:r w:rsidR="00C63615">
              <w:rPr>
                <w:rFonts w:ascii="Times New Roman" w:hAnsi="Times New Roman"/>
                <w:sz w:val="27"/>
                <w:szCs w:val="27"/>
                <w:lang w:val="ru-RU"/>
              </w:rPr>
              <w:t>97,3</w:t>
            </w:r>
            <w:r w:rsidR="000A2D8E"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2C78C6" w:rsidRDefault="00286B1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Областной бюджет- 8 261</w:t>
            </w:r>
            <w:r w:rsidR="00E868CF" w:rsidRPr="006A5BA7">
              <w:rPr>
                <w:rFonts w:ascii="Times New Roman" w:hAnsi="Times New Roman"/>
                <w:sz w:val="27"/>
                <w:szCs w:val="27"/>
                <w:lang w:val="ru-RU"/>
              </w:rPr>
              <w:t>,5</w:t>
            </w:r>
            <w:r w:rsidR="00C118B9"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</w:t>
            </w:r>
            <w:r w:rsidR="000A2D8E"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, </w:t>
            </w:r>
          </w:p>
          <w:p w:rsidR="00C118B9" w:rsidRPr="006A5BA7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A5BA7">
              <w:rPr>
                <w:rFonts w:ascii="Times New Roman" w:hAnsi="Times New Roman"/>
                <w:sz w:val="27"/>
                <w:szCs w:val="27"/>
                <w:lang w:val="ru-RU"/>
              </w:rPr>
              <w:t>2020</w:t>
            </w:r>
            <w:r w:rsidR="00C118B9"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год:</w:t>
            </w:r>
          </w:p>
          <w:p w:rsidR="00C118B9" w:rsidRPr="006A5BA7" w:rsidRDefault="00286B1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Всего –237 308,5</w:t>
            </w:r>
            <w:r w:rsidR="00C118B9"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C118B9" w:rsidRPr="006A5BA7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A5BA7">
              <w:rPr>
                <w:rFonts w:ascii="Times New Roman" w:hAnsi="Times New Roman"/>
                <w:sz w:val="27"/>
                <w:szCs w:val="27"/>
                <w:lang w:val="ru-RU"/>
              </w:rPr>
              <w:t>Бюджет округа М</w:t>
            </w:r>
            <w:r w:rsidR="00286B1D">
              <w:rPr>
                <w:rFonts w:ascii="Times New Roman" w:hAnsi="Times New Roman"/>
                <w:sz w:val="27"/>
                <w:szCs w:val="27"/>
                <w:lang w:val="ru-RU"/>
              </w:rPr>
              <w:t>уром – 207 656,9</w:t>
            </w:r>
            <w:r w:rsidR="00DD46EE"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Pr="006A5BA7">
              <w:rPr>
                <w:rFonts w:ascii="Times New Roman" w:hAnsi="Times New Roman"/>
                <w:sz w:val="27"/>
                <w:szCs w:val="27"/>
                <w:lang w:val="ru-RU"/>
              </w:rPr>
              <w:t>тыс.руб., в том ч</w:t>
            </w:r>
            <w:r w:rsidR="00E868CF" w:rsidRPr="006A5BA7">
              <w:rPr>
                <w:rFonts w:ascii="Times New Roman" w:hAnsi="Times New Roman"/>
                <w:sz w:val="27"/>
                <w:szCs w:val="27"/>
                <w:lang w:val="ru-RU"/>
              </w:rPr>
              <w:t>исле местный дорожный фонд-7 918,0</w:t>
            </w:r>
            <w:r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E868CF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A5BA7">
              <w:rPr>
                <w:rFonts w:ascii="Times New Roman" w:hAnsi="Times New Roman"/>
                <w:sz w:val="27"/>
                <w:szCs w:val="27"/>
                <w:lang w:val="ru-RU"/>
              </w:rPr>
              <w:t>Областной бюд</w:t>
            </w:r>
            <w:r w:rsidR="00286B1D">
              <w:rPr>
                <w:rFonts w:ascii="Times New Roman" w:hAnsi="Times New Roman"/>
                <w:sz w:val="27"/>
                <w:szCs w:val="27"/>
                <w:lang w:val="ru-RU"/>
              </w:rPr>
              <w:t>жет- 29 651</w:t>
            </w:r>
            <w:r w:rsidR="002727E5" w:rsidRPr="006A5BA7">
              <w:rPr>
                <w:rFonts w:ascii="Times New Roman" w:hAnsi="Times New Roman"/>
                <w:sz w:val="27"/>
                <w:szCs w:val="27"/>
                <w:lang w:val="ru-RU"/>
              </w:rPr>
              <w:t>,6</w:t>
            </w:r>
            <w:r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</w:t>
            </w:r>
            <w:r w:rsidR="007C48CF"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, </w:t>
            </w:r>
          </w:p>
          <w:p w:rsidR="00C118B9" w:rsidRPr="006A5BA7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A5BA7">
              <w:rPr>
                <w:rFonts w:ascii="Times New Roman" w:hAnsi="Times New Roman"/>
                <w:sz w:val="27"/>
                <w:szCs w:val="27"/>
                <w:lang w:val="ru-RU"/>
              </w:rPr>
              <w:t>2021</w:t>
            </w:r>
            <w:r w:rsidR="00C118B9"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год:</w:t>
            </w:r>
          </w:p>
          <w:p w:rsidR="00C118B9" w:rsidRPr="006A5BA7" w:rsidRDefault="00286B1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Всего – 221 885,1</w:t>
            </w:r>
            <w:r w:rsidR="00C118B9"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C118B9" w:rsidRPr="006A5BA7" w:rsidRDefault="00DD46E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Бюджет округа Муром – </w:t>
            </w:r>
            <w:r w:rsidR="00286B1D">
              <w:rPr>
                <w:rFonts w:ascii="Times New Roman" w:hAnsi="Times New Roman"/>
                <w:sz w:val="27"/>
                <w:szCs w:val="27"/>
                <w:lang w:val="ru-RU"/>
              </w:rPr>
              <w:t>208 165,3</w:t>
            </w:r>
            <w:r w:rsidR="000A2D8E"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тыс.руб., в том ч</w:t>
            </w:r>
            <w:r w:rsidR="00E868CF" w:rsidRPr="006A5BA7">
              <w:rPr>
                <w:rFonts w:ascii="Times New Roman" w:hAnsi="Times New Roman"/>
                <w:sz w:val="27"/>
                <w:szCs w:val="27"/>
                <w:lang w:val="ru-RU"/>
              </w:rPr>
              <w:t>исле местный дорожный фонд-7 918,0</w:t>
            </w:r>
            <w:r w:rsidR="000A2D8E"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7C48CF" w:rsidRPr="006A5BA7" w:rsidRDefault="002727E5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A5BA7">
              <w:rPr>
                <w:rFonts w:ascii="Times New Roman" w:hAnsi="Times New Roman"/>
                <w:sz w:val="27"/>
                <w:szCs w:val="27"/>
                <w:lang w:val="ru-RU"/>
              </w:rPr>
              <w:t>Областн</w:t>
            </w:r>
            <w:r w:rsidR="00286B1D">
              <w:rPr>
                <w:rFonts w:ascii="Times New Roman" w:hAnsi="Times New Roman"/>
                <w:sz w:val="27"/>
                <w:szCs w:val="27"/>
                <w:lang w:val="ru-RU"/>
              </w:rPr>
              <w:t>ой бюджет- 13 719</w:t>
            </w:r>
            <w:r w:rsidRPr="006A5BA7">
              <w:rPr>
                <w:rFonts w:ascii="Times New Roman" w:hAnsi="Times New Roman"/>
                <w:sz w:val="27"/>
                <w:szCs w:val="27"/>
                <w:lang w:val="ru-RU"/>
              </w:rPr>
              <w:t>,8</w:t>
            </w:r>
            <w:r w:rsidR="00C118B9" w:rsidRPr="006A5BA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</w:t>
            </w:r>
          </w:p>
        </w:tc>
      </w:tr>
      <w:tr w:rsidR="00C118B9" w:rsidRPr="00DC313C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A5BA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0E" w:rsidRPr="006A5BA7" w:rsidRDefault="0070610E" w:rsidP="007061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A5B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Рациональное управление благоустройством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6A5B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70610E" w:rsidRPr="006A5BA7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-Улучшение санитарной и экологической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обстановки, создание среды, комфортной для проживания жителей округа;</w:t>
            </w:r>
          </w:p>
          <w:p w:rsidR="0070610E" w:rsidRPr="006A5BA7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70610E" w:rsidRPr="006A5BA7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Муром;</w:t>
            </w:r>
          </w:p>
          <w:p w:rsidR="0070610E" w:rsidRPr="006A5BA7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объектами инженерной инфраструктуры территории округа Муром;</w:t>
            </w:r>
          </w:p>
          <w:p w:rsidR="0070610E" w:rsidRPr="006A5BA7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-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обязательства 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домах;</w:t>
            </w:r>
          </w:p>
          <w:p w:rsidR="0070610E" w:rsidRPr="006A5BA7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-  Снижение  к 2021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      </w:r>
          </w:p>
          <w:p w:rsidR="00D945BA" w:rsidRPr="006A5BA7" w:rsidRDefault="0070610E" w:rsidP="00D945BA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беспечение к 2021 году инженерной и транспортной инфраструктурой земельных участков, предоставленных</w:t>
            </w:r>
            <w:r w:rsidR="00D945BA" w:rsidRPr="006A5BA7">
              <w:rPr>
                <w:rFonts w:ascii="Times New Roman" w:hAnsi="Times New Roman"/>
                <w:sz w:val="28"/>
                <w:szCs w:val="28"/>
              </w:rPr>
              <w:t xml:space="preserve"> многодетным семьям.</w:t>
            </w:r>
          </w:p>
          <w:p w:rsidR="00CD32F1" w:rsidRPr="006A5BA7" w:rsidRDefault="00CD32F1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8B9" w:rsidRPr="006A5BA7" w:rsidRDefault="00C118B9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54732" w:rsidRPr="006A5BA7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муниципальной программы, формулировки основных проблем в указанной сфере и прогноз ее развития</w:t>
      </w:r>
    </w:p>
    <w:p w:rsidR="00D54732" w:rsidRPr="006A5BA7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54732" w:rsidRPr="006A5BA7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6A5BA7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Безусловным приоритетом муниципальной политики в округе Муром является создание условий для повышения уровня и качества жизни населения, в связи с чем и разработана программа «Жилищно-коммунальное хозяйство  и благ</w:t>
      </w:r>
      <w:r w:rsidR="002870F9" w:rsidRPr="006A5BA7">
        <w:rPr>
          <w:rFonts w:ascii="Times New Roman" w:hAnsi="Times New Roman"/>
          <w:sz w:val="28"/>
          <w:szCs w:val="28"/>
          <w:lang w:val="ru-RU"/>
        </w:rPr>
        <w:t xml:space="preserve">оустройство округа Муром на 2019-2021 </w:t>
      </w:r>
      <w:r w:rsidRPr="006A5BA7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D54732" w:rsidRPr="006A5BA7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благоустройство  округа представляет собой динамично развивающуюся отрасль и включает в себя объекты коммунальной и транспортной инфраструктуры, жилищного  фонда округа, а также объекты благоустройства.</w:t>
      </w:r>
    </w:p>
    <w:p w:rsidR="00D5451F" w:rsidRPr="006A5BA7" w:rsidRDefault="00D5451F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Перечень объектов коммунальной инфраструктуры округа </w:t>
      </w:r>
      <w:r w:rsidR="002870F9" w:rsidRPr="006A5BA7">
        <w:rPr>
          <w:rFonts w:ascii="Times New Roman" w:hAnsi="Times New Roman"/>
          <w:sz w:val="28"/>
          <w:szCs w:val="28"/>
          <w:lang w:val="ru-RU"/>
        </w:rPr>
        <w:t>Муром по состоянию на 01.08.2018</w:t>
      </w:r>
      <w:r w:rsidR="00D54732" w:rsidRPr="006A5BA7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6A5BA7">
        <w:rPr>
          <w:rFonts w:ascii="Times New Roman" w:hAnsi="Times New Roman"/>
          <w:sz w:val="28"/>
          <w:szCs w:val="28"/>
          <w:lang w:val="ru-RU"/>
        </w:rPr>
        <w:t>представлен в таблице №1.</w:t>
      </w:r>
    </w:p>
    <w:p w:rsidR="00BB296E" w:rsidRPr="006A5BA7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4B88" w:rsidRPr="006A5BA7" w:rsidRDefault="00BB296E" w:rsidP="00BB2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Таблица №1</w:t>
      </w:r>
      <w:r w:rsidR="00464F28" w:rsidRPr="006A5BA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74B88" w:rsidRPr="006A5BA7" w:rsidRDefault="00B74B88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9"/>
        <w:gridCol w:w="2190"/>
        <w:gridCol w:w="2835"/>
      </w:tblGrid>
      <w:tr w:rsidR="002870F9" w:rsidRPr="006A5BA7" w:rsidTr="001B1F9E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2870F9" w:rsidRPr="006A5BA7" w:rsidTr="001B1F9E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A5BA7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870F9" w:rsidRPr="006A5BA7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2870F9" w:rsidRPr="006A5BA7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2870F9" w:rsidRPr="006A5BA7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870F9" w:rsidRPr="006A5BA7" w:rsidTr="001B1F9E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2870F9" w:rsidRPr="006A5BA7" w:rsidTr="001B1F9E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2870F9" w:rsidRPr="006A5BA7" w:rsidTr="001B1F9E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2870F9" w:rsidRPr="006A5BA7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2870F9" w:rsidRPr="006A5BA7" w:rsidTr="001B1F9E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2870F9" w:rsidRPr="006A5BA7" w:rsidTr="001B1F9E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A5BA7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2870F9" w:rsidRPr="006A5BA7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2870F9" w:rsidRPr="006A5BA7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2870F9" w:rsidRPr="006A5BA7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2870F9" w:rsidRPr="006A5BA7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2870F9" w:rsidRPr="006A5BA7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r w:rsidRPr="006A5BA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A5BA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A5B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A5BA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2870F9" w:rsidRPr="006A5BA7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2870F9" w:rsidRPr="006A5BA7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2870F9" w:rsidRPr="006A5BA7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A5BA7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A5BA7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A5BA7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2870F9" w:rsidRPr="006A5BA7" w:rsidRDefault="002870F9" w:rsidP="0028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007B" w:rsidRPr="006A5BA7" w:rsidRDefault="0030007B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4732" w:rsidRPr="006A5BA7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B88" w:rsidRPr="006A5BA7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потребителям. Для ее решения необходимо строительство новых объектов </w:t>
      </w: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>коммунальной инфраструктуры округа, а  также реконструкция и модернизация имеющихся.</w:t>
      </w:r>
    </w:p>
    <w:p w:rsidR="00D54732" w:rsidRPr="006A5BA7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Большое внимание в округе уделяется на повышение качества условий проживания населения в жилищном фонде.</w:t>
      </w:r>
    </w:p>
    <w:p w:rsidR="00D54732" w:rsidRPr="006A5BA7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Количество многоквартирных домов на территории города составляет    1</w:t>
      </w:r>
      <w:r w:rsidRPr="006A5BA7">
        <w:rPr>
          <w:rFonts w:ascii="Times New Roman" w:hAnsi="Times New Roman"/>
          <w:sz w:val="28"/>
          <w:szCs w:val="28"/>
        </w:rPr>
        <w:t> </w:t>
      </w:r>
      <w:r w:rsidR="00233DA6" w:rsidRPr="006A5BA7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D54732" w:rsidRPr="006A5BA7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D54732" w:rsidRPr="006A5BA7" w:rsidRDefault="00D54732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блоков, каждый из которых имеет непосредственный выход на 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       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6A5BA7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6A5BA7">
        <w:rPr>
          <w:rFonts w:ascii="Times New Roman" w:hAnsi="Times New Roman"/>
          <w:sz w:val="28"/>
          <w:szCs w:val="28"/>
          <w:lang w:val="ru-RU"/>
        </w:rPr>
        <w:t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</w:p>
    <w:p w:rsidR="00D54732" w:rsidRPr="006A5BA7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улично-дорожной сети округа составляет – 199,8 км., в том числе:</w:t>
      </w:r>
    </w:p>
    <w:p w:rsidR="00D54732" w:rsidRPr="006A5BA7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- с усовершенствованным покрытием  - 113,1 км (56 %);</w:t>
      </w:r>
    </w:p>
    <w:p w:rsidR="00D54732" w:rsidRPr="006A5BA7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- с щебеночным покрытием   - 20 км (10 %);</w:t>
      </w:r>
    </w:p>
    <w:p w:rsidR="00D54732" w:rsidRPr="006A5BA7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- грунтовых - 66,7 км (34 %).</w:t>
      </w:r>
    </w:p>
    <w:p w:rsidR="00D54732" w:rsidRPr="006A5BA7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6A5BA7">
        <w:rPr>
          <w:rFonts w:ascii="Times New Roman" w:hAnsi="Times New Roman"/>
          <w:sz w:val="28"/>
          <w:szCs w:val="28"/>
          <w:lang w:val="ru-RU"/>
        </w:rPr>
        <w:t xml:space="preserve"> находится 189,0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км. сетей уличного освещения.</w:t>
      </w:r>
    </w:p>
    <w:p w:rsidR="00D54732" w:rsidRPr="006A5BA7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В 2015 году проект  округа Муром «Светлый город», рамках которого за 2014 год заменено 62%  газоразрядных светильников заменены на </w:t>
      </w: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>светодиодные, стал победителем Второго Всероссийского конкурса проектов в сфере энергосбережения, повышения энергоэффективности и развития энергетики. А за период  2014-2015</w:t>
      </w:r>
      <w:r w:rsidR="007950D1" w:rsidRPr="006A5B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5BA7">
        <w:rPr>
          <w:rFonts w:ascii="Times New Roman" w:hAnsi="Times New Roman"/>
          <w:sz w:val="28"/>
          <w:szCs w:val="28"/>
          <w:lang w:val="ru-RU"/>
        </w:rPr>
        <w:t>гг. на улицах округа Муром  более 80 % газоразрядных светильников заменены на светодиодные, что положительно влияет на качество освещения дорожно-транспортной сети, которое необходимо достойно поддерживать.</w:t>
      </w:r>
      <w:r w:rsidR="00705DCC" w:rsidRPr="006A5BA7">
        <w:rPr>
          <w:rFonts w:ascii="Times New Roman" w:hAnsi="Times New Roman"/>
          <w:sz w:val="28"/>
          <w:szCs w:val="28"/>
          <w:lang w:val="ru-RU"/>
        </w:rPr>
        <w:t xml:space="preserve"> Все протяженность сетей уличного освещения в округе Муром составляет </w:t>
      </w:r>
      <w:r w:rsidR="00C2589D" w:rsidRPr="006A5BA7">
        <w:rPr>
          <w:rFonts w:ascii="Times New Roman" w:hAnsi="Times New Roman"/>
          <w:sz w:val="28"/>
          <w:szCs w:val="28"/>
          <w:lang w:val="ru-RU"/>
        </w:rPr>
        <w:t>189,0</w:t>
      </w:r>
      <w:r w:rsidR="00705DCC" w:rsidRPr="006A5BA7">
        <w:rPr>
          <w:rFonts w:ascii="Times New Roman" w:hAnsi="Times New Roman"/>
          <w:sz w:val="28"/>
          <w:szCs w:val="28"/>
          <w:lang w:val="ru-RU"/>
        </w:rPr>
        <w:t xml:space="preserve"> км.</w:t>
      </w:r>
    </w:p>
    <w:p w:rsidR="00D54732" w:rsidRPr="006A5BA7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площадей общей площадью </w:t>
      </w:r>
      <w:r w:rsidR="001F64C0" w:rsidRPr="006A5BA7">
        <w:rPr>
          <w:rFonts w:ascii="Times New Roman" w:hAnsi="Times New Roman"/>
          <w:sz w:val="28"/>
          <w:szCs w:val="28"/>
          <w:lang w:val="ru-RU"/>
        </w:rPr>
        <w:t>102,031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6A5BA7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6A5BA7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6A5BA7">
        <w:rPr>
          <w:rFonts w:ascii="Times New Roman" w:hAnsi="Times New Roman"/>
          <w:sz w:val="28"/>
          <w:szCs w:val="28"/>
          <w:lang w:val="ru-RU"/>
        </w:rPr>
        <w:t>ичестве 22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6A5BA7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6A5BA7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подхода  со стороны всех коммунальных служб, предприятий и организаций города, частных предпринимателей, активизации работы населения, а также значительного финансирования и времени.</w:t>
      </w:r>
    </w:p>
    <w:p w:rsidR="00D54732" w:rsidRPr="006A5BA7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Для решения этих проблем разработана муниципальная программа «Жилищно-коммунальное хозяйство и благ</w:t>
      </w:r>
      <w:r w:rsidR="00233DA6" w:rsidRPr="006A5BA7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6A5BA7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6A5BA7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6A5BA7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 w:rsidRPr="006A5B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их достижения, основные </w:t>
      </w: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>ожидаемые конечные результаты муниципальной программы, сроки и этапы реализации муниципальной программы</w:t>
      </w:r>
    </w:p>
    <w:p w:rsidR="008936A6" w:rsidRPr="006A5BA7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6A5BA7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6A5BA7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6A5BA7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6A5BA7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6A5BA7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6A5BA7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6A5BA7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6A5BA7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6A5BA7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6A5BA7" w:rsidRDefault="008936A6" w:rsidP="008936A6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6A5BA7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6A5BA7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6A5BA7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Программы.</w:t>
      </w:r>
    </w:p>
    <w:p w:rsidR="008936A6" w:rsidRPr="006A5BA7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6A5BA7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8936A6" w:rsidRPr="006A5BA7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 xml:space="preserve">      Задачи программы:</w:t>
      </w:r>
    </w:p>
    <w:p w:rsidR="00233DA6" w:rsidRPr="006A5BA7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 w:rsidRPr="006A5BA7">
        <w:rPr>
          <w:rFonts w:ascii="Times New Roman" w:hAnsi="Times New Roman"/>
          <w:sz w:val="28"/>
          <w:szCs w:val="28"/>
        </w:rPr>
        <w:t>1.Совершенствование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233DA6" w:rsidRPr="006A5BA7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2.Строительство и реконструкция объектов </w:t>
      </w:r>
      <w:r w:rsidRPr="006A5BA7">
        <w:rPr>
          <w:rFonts w:ascii="Times New Roman" w:hAnsi="Times New Roman"/>
          <w:sz w:val="28"/>
          <w:szCs w:val="28"/>
        </w:rPr>
        <w:t xml:space="preserve">социальной инфраструктуры </w:t>
      </w:r>
    </w:p>
    <w:p w:rsidR="00233DA6" w:rsidRPr="006A5BA7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/>
          <w:sz w:val="28"/>
          <w:szCs w:val="28"/>
        </w:rPr>
        <w:t>округа Муром;</w:t>
      </w:r>
    </w:p>
    <w:p w:rsidR="00233DA6" w:rsidRPr="006A5BA7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3.Обеспечение  сохранности     многоквартирных домов и  улучшение  комфортности   проживания в них          граждан;</w:t>
      </w:r>
    </w:p>
    <w:p w:rsidR="00233DA6" w:rsidRPr="006A5BA7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4.Обеспечение безопасности дорожного движения и создание комфортных условий проживания населения округа;</w:t>
      </w:r>
    </w:p>
    <w:p w:rsidR="00233DA6" w:rsidRPr="006A5BA7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5.Приведение автомобильных дорог общего пользования местного значения в надлежащее состояние;</w:t>
      </w:r>
    </w:p>
    <w:p w:rsidR="00233DA6" w:rsidRPr="006A5BA7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6.Охрана жизни, здоровья и имущества граждан, защита их прав и законных интересов, а также интересов общества и государства;</w:t>
      </w:r>
    </w:p>
    <w:p w:rsidR="00233DA6" w:rsidRPr="006A5BA7" w:rsidRDefault="00233DA6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7. Повышение качества и условий жизни семей, имеющих троих и более детей в возрасте до 18 лет, проживающих на территории округа Муром.</w:t>
      </w:r>
    </w:p>
    <w:p w:rsidR="00D42482" w:rsidRPr="006A5BA7" w:rsidRDefault="00D42482" w:rsidP="00D945B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2F1" w:rsidRPr="006A5BA7" w:rsidRDefault="00CD32F1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6A5BA7" w:rsidRDefault="00233D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Срок реализации программы 2019 – 2021</w:t>
      </w:r>
      <w:r w:rsidR="008936A6" w:rsidRPr="006A5BA7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6A5BA7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6A5BA7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6A5BA7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8936A6" w:rsidRPr="006A5BA7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6A6" w:rsidRPr="006A5BA7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6A5BA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6A5BA7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6A5BA7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3956"/>
        <w:gridCol w:w="4808"/>
      </w:tblGrid>
      <w:tr w:rsidR="008936A6" w:rsidRPr="006A5BA7" w:rsidTr="00305D2D">
        <w:tc>
          <w:tcPr>
            <w:tcW w:w="806" w:type="dxa"/>
          </w:tcPr>
          <w:p w:rsidR="008936A6" w:rsidRPr="006A5BA7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956" w:type="dxa"/>
          </w:tcPr>
          <w:p w:rsidR="008936A6" w:rsidRPr="006A5BA7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808" w:type="dxa"/>
          </w:tcPr>
          <w:p w:rsidR="008936A6" w:rsidRPr="006A5BA7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DC313C" w:rsidTr="00305D2D">
        <w:tc>
          <w:tcPr>
            <w:tcW w:w="9570" w:type="dxa"/>
            <w:gridSpan w:val="3"/>
          </w:tcPr>
          <w:p w:rsidR="008D5852" w:rsidRPr="006A5BA7" w:rsidRDefault="008D5852" w:rsidP="001B1F9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 территории округа Муром на 2019-2021 годы"</w:t>
            </w:r>
          </w:p>
        </w:tc>
      </w:tr>
      <w:tr w:rsidR="00E346C5" w:rsidRPr="00DC313C" w:rsidTr="001B1F9E">
        <w:tc>
          <w:tcPr>
            <w:tcW w:w="806" w:type="dxa"/>
          </w:tcPr>
          <w:p w:rsidR="00E346C5" w:rsidRPr="006A5BA7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муниципальной программы</w:t>
            </w:r>
          </w:p>
        </w:tc>
        <w:tc>
          <w:tcPr>
            <w:tcW w:w="4808" w:type="dxa"/>
          </w:tcPr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запланированы  расходы на обеспечение деятельности органов местного самоуправления, муниципального казенного учреждения 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"Муромстройзаказчик",</w:t>
            </w:r>
          </w:p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ar-SA"/>
              </w:rPr>
              <w:t>и централизованной бухгалтерии Управления ЖКХ.</w:t>
            </w:r>
          </w:p>
        </w:tc>
      </w:tr>
      <w:tr w:rsidR="00E346C5" w:rsidRPr="00DC313C" w:rsidTr="001B1F9E">
        <w:tc>
          <w:tcPr>
            <w:tcW w:w="806" w:type="dxa"/>
          </w:tcPr>
          <w:p w:rsidR="00E346C5" w:rsidRPr="006A5BA7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956" w:type="dxa"/>
          </w:tcPr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мероприятий по благоустройству и озеленению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территории округа Муром</w:t>
            </w:r>
          </w:p>
        </w:tc>
        <w:tc>
          <w:tcPr>
            <w:tcW w:w="4808" w:type="dxa"/>
          </w:tcPr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ar-SA"/>
              </w:rPr>
              <w:lastRenderedPageBreak/>
              <w:t>В рамках данного мероприятия запланировано:</w:t>
            </w:r>
          </w:p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ar-SA"/>
              </w:rPr>
              <w:lastRenderedPageBreak/>
              <w:t>-Благоустройство и текущее содержание  кладбищ и мемориалов;</w:t>
            </w:r>
          </w:p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ar-SA"/>
              </w:rPr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DC313C" w:rsidTr="001B1F9E">
        <w:tc>
          <w:tcPr>
            <w:tcW w:w="806" w:type="dxa"/>
          </w:tcPr>
          <w:p w:rsidR="00E346C5" w:rsidRPr="006A5BA7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E346C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956" w:type="dxa"/>
          </w:tcPr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808" w:type="dxa"/>
          </w:tcPr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запланированы расходы на организацию, содержание и эксплуатацию уличного освещения.</w:t>
            </w:r>
          </w:p>
        </w:tc>
      </w:tr>
      <w:tr w:rsidR="00E346C5" w:rsidRPr="00DC313C" w:rsidTr="001B1F9E">
        <w:tc>
          <w:tcPr>
            <w:tcW w:w="806" w:type="dxa"/>
          </w:tcPr>
          <w:p w:rsidR="00E346C5" w:rsidRPr="006A5BA7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956" w:type="dxa"/>
          </w:tcPr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808" w:type="dxa"/>
          </w:tcPr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животными.</w:t>
            </w:r>
          </w:p>
        </w:tc>
      </w:tr>
      <w:tr w:rsidR="008936A6" w:rsidRPr="00DC313C" w:rsidTr="00305D2D">
        <w:tc>
          <w:tcPr>
            <w:tcW w:w="9570" w:type="dxa"/>
            <w:gridSpan w:val="3"/>
          </w:tcPr>
          <w:p w:rsidR="008936A6" w:rsidRPr="006A5BA7" w:rsidRDefault="008936A6" w:rsidP="00E346C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E346C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346C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– 2021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E800F6" w:rsidRPr="00DC313C" w:rsidTr="00305D2D">
        <w:trPr>
          <w:trHeight w:val="1408"/>
        </w:trPr>
        <w:tc>
          <w:tcPr>
            <w:tcW w:w="806" w:type="dxa"/>
          </w:tcPr>
          <w:p w:rsidR="00E800F6" w:rsidRPr="006A5BA7" w:rsidRDefault="00E346C5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  <w:r w:rsidR="00E800F6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800F6" w:rsidRPr="006A5BA7" w:rsidRDefault="00E800F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E346C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водоснабжения и водоотведения</w:t>
            </w:r>
          </w:p>
        </w:tc>
        <w:tc>
          <w:tcPr>
            <w:tcW w:w="4808" w:type="dxa"/>
          </w:tcPr>
          <w:p w:rsidR="00E800F6" w:rsidRPr="006A5BA7" w:rsidRDefault="00E800F6" w:rsidP="00E3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</w:t>
            </w:r>
            <w:r w:rsidR="00E346C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приобретение частотных преобразователей на объекты водоснабжения округа.</w:t>
            </w:r>
          </w:p>
        </w:tc>
      </w:tr>
      <w:tr w:rsidR="00E346C5" w:rsidRPr="00DC313C" w:rsidTr="001B1F9E">
        <w:trPr>
          <w:trHeight w:val="1408"/>
        </w:trPr>
        <w:tc>
          <w:tcPr>
            <w:tcW w:w="806" w:type="dxa"/>
          </w:tcPr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3956" w:type="dxa"/>
          </w:tcPr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комплексных схем инженерного обеспечения округа Муром"</w:t>
            </w:r>
          </w:p>
        </w:tc>
        <w:tc>
          <w:tcPr>
            <w:tcW w:w="4808" w:type="dxa"/>
          </w:tcPr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осуществить актуализацию схем теплоснабжения, водоснабжения и водоотведения.</w:t>
            </w:r>
          </w:p>
        </w:tc>
      </w:tr>
      <w:tr w:rsidR="008936A6" w:rsidRPr="00DC313C" w:rsidTr="00305D2D">
        <w:tc>
          <w:tcPr>
            <w:tcW w:w="9570" w:type="dxa"/>
            <w:gridSpan w:val="3"/>
          </w:tcPr>
          <w:p w:rsidR="008936A6" w:rsidRPr="006A5BA7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C168F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2018-2020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  <w:p w:rsidR="008936A6" w:rsidRPr="006A5BA7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36A6" w:rsidRPr="00DC313C" w:rsidTr="00305D2D">
        <w:tc>
          <w:tcPr>
            <w:tcW w:w="806" w:type="dxa"/>
          </w:tcPr>
          <w:p w:rsidR="008936A6" w:rsidRPr="006A5BA7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3956" w:type="dxa"/>
          </w:tcPr>
          <w:p w:rsidR="008936A6" w:rsidRPr="006A5BA7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 обязательств округа по финансовому обеспечению капитального ремонта многоквартирных домов</w:t>
            </w:r>
          </w:p>
        </w:tc>
        <w:tc>
          <w:tcPr>
            <w:tcW w:w="4808" w:type="dxa"/>
          </w:tcPr>
          <w:p w:rsidR="008936A6" w:rsidRPr="006A5BA7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будет осуществляться:</w:t>
            </w:r>
          </w:p>
          <w:p w:rsidR="008936A6" w:rsidRPr="006A5BA7" w:rsidRDefault="008936A6" w:rsidP="00E346C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- перечисление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</w:t>
            </w:r>
            <w:r w:rsidR="00E346C5" w:rsidRPr="006A5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6A6" w:rsidRPr="00DC313C" w:rsidTr="00305D2D">
        <w:tc>
          <w:tcPr>
            <w:tcW w:w="9570" w:type="dxa"/>
            <w:gridSpan w:val="3"/>
          </w:tcPr>
          <w:p w:rsidR="008936A6" w:rsidRPr="006A5BA7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"Обеспечение безопасности дорожного движения и транспортного обслуживания населения на</w:t>
            </w:r>
            <w:r w:rsidR="00E346C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8936A6" w:rsidRPr="00DC313C" w:rsidTr="00305D2D">
        <w:tc>
          <w:tcPr>
            <w:tcW w:w="806" w:type="dxa"/>
          </w:tcPr>
          <w:p w:rsidR="008936A6" w:rsidRPr="006A5BA7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936A6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8936A6" w:rsidRPr="006A5BA7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808" w:type="dxa"/>
          </w:tcPr>
          <w:p w:rsidR="008936A6" w:rsidRPr="006A5BA7" w:rsidRDefault="008936A6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</w:t>
            </w:r>
            <w:r w:rsidR="0069117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запланированы следующее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80A88" w:rsidRPr="006A5BA7" w:rsidRDefault="00B80A8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-Осуществление дорожной деятельности в отношении автомобильных дорог общего пользования местного значения;</w:t>
            </w:r>
          </w:p>
          <w:p w:rsidR="0069117A" w:rsidRPr="006A5BA7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-Оборудование уличного освещения на улицах округа;</w:t>
            </w:r>
          </w:p>
          <w:p w:rsidR="0069117A" w:rsidRPr="006A5BA7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-Расходы на обеспечение деятельности (оказание услуг) учреждений в сфере дорожного хозяйства;</w:t>
            </w:r>
          </w:p>
          <w:p w:rsidR="008936A6" w:rsidRPr="006A5BA7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спец.оборудования для оказания помощи при дорожно-транспортных происшествиях.</w:t>
            </w:r>
          </w:p>
        </w:tc>
      </w:tr>
      <w:tr w:rsidR="008936A6" w:rsidRPr="00DC313C" w:rsidTr="00305D2D">
        <w:tc>
          <w:tcPr>
            <w:tcW w:w="806" w:type="dxa"/>
          </w:tcPr>
          <w:p w:rsidR="008936A6" w:rsidRPr="006A5BA7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936A6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956" w:type="dxa"/>
          </w:tcPr>
          <w:p w:rsidR="008936A6" w:rsidRPr="006A5BA7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доступности общественного транспорта для различных категорий граждан на территории округа.</w:t>
            </w:r>
          </w:p>
        </w:tc>
        <w:tc>
          <w:tcPr>
            <w:tcW w:w="4808" w:type="dxa"/>
          </w:tcPr>
          <w:p w:rsidR="008936A6" w:rsidRPr="006A5BA7" w:rsidRDefault="008936A6" w:rsidP="00305D2D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будут выполнено следующее:</w:t>
            </w:r>
          </w:p>
          <w:p w:rsidR="0069117A" w:rsidRPr="006A5BA7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-Организация проезда обучающихся в общеобразовательных учреждениях, учреждениях начального, среднего и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высшего профессионального образования, расположенных на территории округа Муром, транспортом общего пользования;</w:t>
            </w:r>
          </w:p>
          <w:p w:rsidR="00891E84" w:rsidRPr="006A5BA7" w:rsidRDefault="00891E84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891E84" w:rsidRPr="006A5BA7" w:rsidRDefault="00891E84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-Возмещение потерь в доходах организаций железнодорожного транспорта от реализации билетов, связанных с сезонным снижением тарифов;</w:t>
            </w:r>
          </w:p>
          <w:p w:rsidR="00891E84" w:rsidRPr="006A5BA7" w:rsidRDefault="00E346C5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-Мероприятия</w:t>
            </w:r>
            <w:r w:rsidR="00891E8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обеспечению равной доступности услуг общественного транспорта для отдельных категорий граждан в муниципальном сообщении;</w:t>
            </w:r>
          </w:p>
          <w:p w:rsidR="008936A6" w:rsidRPr="006A5BA7" w:rsidRDefault="00891E8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 для отдельных категорий граждан  в муниципальном сообщении.</w:t>
            </w:r>
          </w:p>
        </w:tc>
      </w:tr>
      <w:tr w:rsidR="00E346C5" w:rsidRPr="00DC313C" w:rsidTr="001B1F9E">
        <w:tc>
          <w:tcPr>
            <w:tcW w:w="9570" w:type="dxa"/>
            <w:gridSpan w:val="3"/>
          </w:tcPr>
          <w:p w:rsidR="00E346C5" w:rsidRPr="006A5BA7" w:rsidRDefault="00E346C5" w:rsidP="009F5D3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18 лет, в округе Муром до 2021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года".</w:t>
            </w:r>
          </w:p>
        </w:tc>
      </w:tr>
      <w:tr w:rsidR="00E346C5" w:rsidRPr="00DC313C" w:rsidTr="001B1F9E">
        <w:tc>
          <w:tcPr>
            <w:tcW w:w="806" w:type="dxa"/>
          </w:tcPr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3956" w:type="dxa"/>
          </w:tcPr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808" w:type="dxa"/>
          </w:tcPr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обеспечить инженерной и транспортной инфраструктурой земельные участки, выделенные многодетным семьям округа Муром по следующим адресам:</w:t>
            </w:r>
          </w:p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 ул. Калинина – Профсоюзная;</w:t>
            </w:r>
          </w:p>
          <w:p w:rsidR="00E346C5" w:rsidRPr="006A5BA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 пос.фабрики им. П.Л.Войкова;</w:t>
            </w:r>
          </w:p>
          <w:p w:rsidR="00E346C5" w:rsidRPr="006A5BA7" w:rsidRDefault="00E346C5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FF240D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район д.Александровка</w:t>
            </w:r>
            <w:r w:rsidR="007669FC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8936A6" w:rsidRPr="006A5BA7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936A6" w:rsidRPr="006A5BA7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 xml:space="preserve">      Перечень </w:t>
      </w:r>
      <w:r w:rsidR="000A1C9F" w:rsidRPr="006A5BA7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6A5BA7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9F5D30" w:rsidRPr="006A5BA7">
        <w:rPr>
          <w:rFonts w:ascii="Times New Roman" w:hAnsi="Times New Roman"/>
          <w:sz w:val="28"/>
          <w:szCs w:val="28"/>
          <w:lang w:val="ru-RU"/>
        </w:rPr>
        <w:t>уром на 2019-2021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годы»  изложен в приложении  к муниципальной программе</w:t>
      </w:r>
      <w:r w:rsidR="007A6B1B" w:rsidRPr="006A5BA7">
        <w:rPr>
          <w:rFonts w:ascii="Times New Roman" w:hAnsi="Times New Roman"/>
          <w:sz w:val="28"/>
          <w:szCs w:val="28"/>
          <w:lang w:val="ru-RU"/>
        </w:rPr>
        <w:t>.</w:t>
      </w:r>
    </w:p>
    <w:p w:rsidR="00D54732" w:rsidRPr="006A5BA7" w:rsidRDefault="00D54732">
      <w:pPr>
        <w:rPr>
          <w:sz w:val="28"/>
          <w:szCs w:val="28"/>
          <w:lang w:val="ru-RU"/>
        </w:rPr>
      </w:pPr>
    </w:p>
    <w:p w:rsidR="0097110F" w:rsidRPr="006A5BA7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</w:t>
      </w:r>
    </w:p>
    <w:p w:rsidR="003478EF" w:rsidRPr="006A5BA7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На реализацию Программы планируется направить  </w:t>
      </w:r>
      <w:r w:rsidR="00286B1D">
        <w:rPr>
          <w:rFonts w:ascii="Times New Roman" w:hAnsi="Times New Roman"/>
          <w:sz w:val="28"/>
          <w:szCs w:val="28"/>
          <w:lang w:val="ru-RU"/>
        </w:rPr>
        <w:t>668 946,2</w:t>
      </w:r>
      <w:r w:rsidR="007F6D01" w:rsidRPr="006A5B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тыс. руб.  </w:t>
      </w:r>
    </w:p>
    <w:p w:rsidR="0097110F" w:rsidRPr="006A5BA7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97110F" w:rsidRPr="006A5BA7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Прог</w:t>
      </w:r>
      <w:r w:rsidR="008623BF" w:rsidRPr="006A5BA7">
        <w:rPr>
          <w:rFonts w:ascii="Times New Roman" w:hAnsi="Times New Roman"/>
          <w:sz w:val="28"/>
          <w:szCs w:val="28"/>
          <w:lang w:val="ru-RU"/>
        </w:rPr>
        <w:t>раммы  представлено в таблице №3</w:t>
      </w:r>
      <w:r w:rsidRPr="006A5BA7">
        <w:rPr>
          <w:rFonts w:ascii="Times New Roman" w:hAnsi="Times New Roman"/>
          <w:sz w:val="28"/>
          <w:szCs w:val="28"/>
          <w:lang w:val="ru-RU"/>
        </w:rPr>
        <w:t>.</w:t>
      </w:r>
    </w:p>
    <w:p w:rsidR="003478EF" w:rsidRPr="006A5BA7" w:rsidRDefault="003478E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6A5BA7" w:rsidRDefault="008623BF" w:rsidP="0097110F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</w:rPr>
        <w:t>Таблица №</w:t>
      </w:r>
      <w:r w:rsidRPr="006A5BA7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15"/>
        <w:gridCol w:w="1702"/>
        <w:gridCol w:w="1701"/>
        <w:gridCol w:w="1275"/>
        <w:gridCol w:w="1488"/>
      </w:tblGrid>
      <w:tr w:rsidR="0097110F" w:rsidRPr="00DC313C" w:rsidTr="00305D2D">
        <w:trPr>
          <w:trHeight w:val="360"/>
          <w:jc w:val="center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10F" w:rsidRPr="006A5BA7" w:rsidRDefault="0097110F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Программы,</w:t>
            </w:r>
          </w:p>
          <w:p w:rsidR="0097110F" w:rsidRPr="006A5BA7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7110F" w:rsidRPr="006A5BA7" w:rsidTr="00305D2D">
        <w:trPr>
          <w:trHeight w:val="352"/>
          <w:jc w:val="center"/>
        </w:trPr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6A5BA7" w:rsidRDefault="0097110F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9F5D30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7110F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110F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7110F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110F" w:rsidRPr="006A5BA7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97110F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6A5BA7" w:rsidRDefault="00286B1D" w:rsidP="003478E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668 946</w:t>
            </w:r>
            <w:r w:rsidR="007F6D01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286B1D" w:rsidP="003478E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209 752</w:t>
            </w:r>
            <w:r w:rsidR="00F7131C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286B1D" w:rsidP="003478E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237 308</w:t>
            </w:r>
            <w:r w:rsidR="007F6D01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286B1D" w:rsidP="003478E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221 885</w:t>
            </w:r>
            <w:r w:rsidR="007F6D01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10F" w:rsidRPr="006A5BA7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Pr="006A5BA7" w:rsidRDefault="0097110F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  <w:r w:rsidR="000A2D8E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7110F" w:rsidRPr="006A5BA7" w:rsidRDefault="000A2D8E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6A5BA7" w:rsidRDefault="00286B1D" w:rsidP="003478E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617 313</w:t>
            </w:r>
            <w:r w:rsidR="007F6D01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286B1D" w:rsidP="003478E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201 491</w:t>
            </w:r>
            <w:r w:rsidR="00F7131C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286B1D" w:rsidP="003478E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207 656</w:t>
            </w:r>
            <w:r w:rsidR="00F7131C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286B1D" w:rsidP="003478E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208 165</w:t>
            </w:r>
            <w:r w:rsidR="00F7131C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110F" w:rsidRPr="006A5BA7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0A2D8E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6A5BA7" w:rsidRDefault="00614E09" w:rsidP="003478E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23 4</w:t>
            </w:r>
            <w:r w:rsidR="002B148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F6D01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14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614E09" w:rsidP="003478E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</w:t>
            </w:r>
            <w:r w:rsidR="002B148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7F6D01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14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9F5D30" w:rsidP="003478E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7 918</w:t>
            </w:r>
            <w:r w:rsidR="007F6D01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9F5D30" w:rsidP="003478E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7 918</w:t>
            </w:r>
            <w:r w:rsidR="007F6D01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110F" w:rsidRPr="006A5BA7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97110F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0A2D8E" w:rsidRPr="006A5BA7"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6A5BA7" w:rsidRDefault="00286B1D" w:rsidP="003478E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51 632</w:t>
            </w:r>
            <w:r w:rsidR="000A2D8E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78EF" w:rsidRPr="006A5B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6281" w:rsidRPr="006A5BA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2C78C6" w:rsidP="003478E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286B1D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="00F7131C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5D30" w:rsidRPr="006A5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6281" w:rsidRPr="006A5BA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286B1D" w:rsidP="003478E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29 651</w:t>
            </w:r>
            <w:r w:rsidR="007F6D01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78EF" w:rsidRPr="006A5B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6281" w:rsidRPr="006A5BA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6A5BA7" w:rsidRDefault="00286B1D" w:rsidP="003478E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23E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  <w:r w:rsidR="00123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D01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78EF" w:rsidRPr="006A5B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6281" w:rsidRPr="006A5BA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2C78C6" w:rsidRDefault="002C78C6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6281" w:rsidRPr="006A5BA7" w:rsidRDefault="00BF6281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*Объемы финансирования носят прогнозный характер и подлежат ежегодному уточнению исходя из возможностей областного бюджета на соответствующий год. </w:t>
      </w:r>
    </w:p>
    <w:p w:rsidR="0097110F" w:rsidRPr="006A5BA7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6A5BA7" w:rsidRDefault="0097110F" w:rsidP="0097110F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Прогноз конечных результатов реализации муниципальной программы </w:t>
      </w:r>
    </w:p>
    <w:p w:rsidR="0097110F" w:rsidRPr="006A5BA7" w:rsidRDefault="0097110F" w:rsidP="0097110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7110F" w:rsidRPr="006A5BA7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1B1F9E" w:rsidRPr="006A5BA7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-</w:t>
      </w:r>
      <w:r w:rsidRPr="006A5BA7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6A5BA7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6A5BA7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6A5BA7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6A5BA7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6A5BA7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Pr="006A5BA7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 территории округа Муром;</w:t>
      </w:r>
    </w:p>
    <w:p w:rsidR="001B1F9E" w:rsidRPr="006A5BA7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/>
          <w:sz w:val="28"/>
          <w:szCs w:val="28"/>
        </w:rPr>
        <w:t>-</w:t>
      </w:r>
      <w:r w:rsidRPr="006A5BA7">
        <w:rPr>
          <w:rFonts w:ascii="Times New Roman" w:hAnsi="Times New Roman" w:cs="Times New Roman"/>
          <w:sz w:val="28"/>
          <w:szCs w:val="28"/>
        </w:rPr>
        <w:t xml:space="preserve"> Исполнение обязательства 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</w:t>
      </w:r>
      <w:r w:rsidRPr="006A5BA7">
        <w:rPr>
          <w:rFonts w:ascii="Times New Roman" w:hAnsi="Times New Roman" w:cs="Times New Roman"/>
          <w:sz w:val="28"/>
          <w:szCs w:val="28"/>
        </w:rPr>
        <w:lastRenderedPageBreak/>
        <w:t>муниципальные жилые и нежилые помещения, находящиеся в многоквартирных домах;</w:t>
      </w:r>
    </w:p>
    <w:p w:rsidR="001B1F9E" w:rsidRPr="006A5BA7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-  Снижение  к 2021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</w:r>
    </w:p>
    <w:p w:rsidR="001B1F9E" w:rsidRPr="006A5BA7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-Обеспечение к 2021 году инженерной и транспортной инфраструктурой земельных участков, пре</w:t>
      </w:r>
      <w:r w:rsidR="00D945BA" w:rsidRPr="006A5BA7">
        <w:rPr>
          <w:rFonts w:ascii="Times New Roman" w:hAnsi="Times New Roman"/>
          <w:sz w:val="28"/>
          <w:szCs w:val="28"/>
          <w:lang w:val="ru-RU"/>
        </w:rPr>
        <w:t>доставленных многодетным семьям.</w:t>
      </w:r>
    </w:p>
    <w:p w:rsidR="00D945BA" w:rsidRPr="006A5BA7" w:rsidRDefault="00D945BA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6A5BA7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6A5BA7">
        <w:rPr>
          <w:rFonts w:ascii="Times New Roman" w:hAnsi="Times New Roman"/>
          <w:sz w:val="28"/>
          <w:szCs w:val="28"/>
          <w:lang w:val="ru-RU"/>
        </w:rPr>
        <w:t>Программы приведены в таблице №4</w:t>
      </w:r>
      <w:r w:rsidRPr="006A5BA7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6A5BA7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6A5BA7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"/>
        <w:gridCol w:w="18"/>
        <w:gridCol w:w="3122"/>
        <w:gridCol w:w="20"/>
        <w:gridCol w:w="298"/>
        <w:gridCol w:w="86"/>
        <w:gridCol w:w="1029"/>
        <w:gridCol w:w="147"/>
        <w:gridCol w:w="242"/>
        <w:gridCol w:w="1284"/>
        <w:gridCol w:w="275"/>
        <w:gridCol w:w="1414"/>
        <w:gridCol w:w="287"/>
        <w:gridCol w:w="1459"/>
        <w:gridCol w:w="313"/>
      </w:tblGrid>
      <w:tr w:rsidR="0097110F" w:rsidRPr="006A5BA7" w:rsidTr="00455F89">
        <w:trPr>
          <w:gridAfter w:val="1"/>
          <w:wAfter w:w="313" w:type="dxa"/>
        </w:trPr>
        <w:tc>
          <w:tcPr>
            <w:tcW w:w="3382" w:type="dxa"/>
            <w:gridSpan w:val="3"/>
            <w:vMerge w:val="restart"/>
          </w:tcPr>
          <w:p w:rsidR="007F6D01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41" w:type="dxa"/>
            <w:gridSpan w:val="11"/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7110F" w:rsidRPr="006A5BA7" w:rsidTr="00455F89">
        <w:trPr>
          <w:gridAfter w:val="1"/>
          <w:wAfter w:w="313" w:type="dxa"/>
        </w:trPr>
        <w:tc>
          <w:tcPr>
            <w:tcW w:w="3382" w:type="dxa"/>
            <w:gridSpan w:val="3"/>
            <w:vMerge/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201</w:t>
            </w:r>
            <w:r w:rsidR="001B1F9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3" w:type="dxa"/>
            <w:gridSpan w:val="3"/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89" w:type="dxa"/>
            <w:gridSpan w:val="2"/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746" w:type="dxa"/>
            <w:gridSpan w:val="2"/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1B1F9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1B1F9E" w:rsidRPr="00DC313C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 территории округа Муром на 2019-2021годы"</w:t>
            </w:r>
          </w:p>
        </w:tc>
      </w:tr>
      <w:tr w:rsidR="001B1F9E" w:rsidRPr="006A5BA7" w:rsidTr="00455F89">
        <w:tblPrEx>
          <w:jc w:val="center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1.Количество кладбищ и мемориалов, подлежащих содержанию, 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6A5BA7" w:rsidTr="00455F89">
        <w:tblPrEx>
          <w:jc w:val="center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2.Площадь текущего содержания и ремонта газонов, уборки тротуаров и дорожек в парках и скверах, тыс.м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</w:tr>
      <w:tr w:rsidR="001B1F9E" w:rsidRPr="006A5BA7" w:rsidTr="00455F89">
        <w:tblPrEx>
          <w:jc w:val="center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3. Протяженность сетей уличного освещения, подлежащих содержанию, км.</w:t>
            </w:r>
          </w:p>
        </w:tc>
        <w:tc>
          <w:tcPr>
            <w:tcW w:w="1418" w:type="dxa"/>
            <w:gridSpan w:val="3"/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18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gridSpan w:val="2"/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18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gridSpan w:val="2"/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18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2" w:type="dxa"/>
            <w:gridSpan w:val="2"/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18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6A5BA7" w:rsidTr="00455F89">
        <w:tblPrEx>
          <w:jc w:val="center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4.Количество  отловленных безнадзор-ных животных, ед.</w:t>
            </w:r>
          </w:p>
        </w:tc>
        <w:tc>
          <w:tcPr>
            <w:tcW w:w="1418" w:type="dxa"/>
            <w:gridSpan w:val="3"/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59" w:type="dxa"/>
            <w:gridSpan w:val="2"/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01" w:type="dxa"/>
            <w:gridSpan w:val="2"/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72" w:type="dxa"/>
            <w:gridSpan w:val="2"/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1B1F9E" w:rsidRPr="006A5BA7" w:rsidTr="00455F89">
        <w:tblPrEx>
          <w:jc w:val="center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418" w:type="dxa"/>
            <w:gridSpan w:val="3"/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  <w:gridSpan w:val="2"/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gridSpan w:val="2"/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72" w:type="dxa"/>
            <w:gridSpan w:val="2"/>
          </w:tcPr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6A5BA7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97110F" w:rsidRPr="00DC313C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1B1F9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2019– 2021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1B1F9E" w:rsidRPr="006A5BA7" w:rsidTr="00455F89">
        <w:tblPrEx>
          <w:jc w:val="center"/>
        </w:tblPrEx>
        <w:trPr>
          <w:gridBefore w:val="1"/>
          <w:wBefore w:w="242" w:type="dxa"/>
          <w:jc w:val="center"/>
        </w:trPr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приобретенных частотных преобразователей на объекты водоснабжения 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Муром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6A5BA7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6A5BA7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6A5BA7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6A5BA7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97110F" w:rsidRPr="006A5BA7" w:rsidTr="00455F89">
        <w:trPr>
          <w:gridAfter w:val="1"/>
          <w:wAfter w:w="313" w:type="dxa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схем инженерного обеспечения подлежащих актуализации,</w:t>
            </w:r>
          </w:p>
          <w:p w:rsidR="0097110F" w:rsidRPr="006A5BA7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7110F" w:rsidRPr="00DC313C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1B1F9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97110F" w:rsidRPr="006A5BA7" w:rsidTr="00455F89">
        <w:trPr>
          <w:gridAfter w:val="1"/>
          <w:wAfter w:w="313" w:type="dxa"/>
        </w:trPr>
        <w:tc>
          <w:tcPr>
            <w:tcW w:w="3382" w:type="dxa"/>
            <w:gridSpan w:val="3"/>
          </w:tcPr>
          <w:p w:rsidR="0097110F" w:rsidRPr="006A5BA7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97110F" w:rsidRPr="006A5BA7" w:rsidRDefault="0097110F" w:rsidP="003525FE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6A5BA7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6A5BA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6A5BA7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73" w:type="dxa"/>
            <w:gridSpan w:val="3"/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89" w:type="dxa"/>
            <w:gridSpan w:val="2"/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746" w:type="dxa"/>
            <w:gridSpan w:val="2"/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6A5BA7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  <w:tr w:rsidR="0097110F" w:rsidRPr="00DC313C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1B1F9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6A5BA7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6A5BA7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Объем работ по ремонту дорог, тысм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6A5BA7" w:rsidRDefault="00CC6123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2,061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6A5BA7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E28EC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512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6A5BA7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6A5BA7" w:rsidRDefault="00CC6123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506346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1B1F9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06346" w:rsidRPr="006A5BA7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6A5BA7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общего пользования местного значения, подлежащих содержанию/протяжен-ность тротуаров, тыс.м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6A5BA7" w:rsidRDefault="00153A9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506346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6A5BA7" w:rsidRDefault="00153A9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6A5BA7" w:rsidRDefault="00153A90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506346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6A5BA7" w:rsidRDefault="00153A90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6A5BA7" w:rsidRDefault="00153A90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506346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6A5BA7" w:rsidRDefault="00153A90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6A5BA7" w:rsidRDefault="00153A9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506346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6A5BA7" w:rsidRDefault="00153A9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7110F" w:rsidRPr="006A5BA7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Количество установленных светильников,</w:t>
            </w:r>
            <w:r w:rsidR="0034797D" w:rsidRPr="006A5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  <w:tr w:rsidR="0097110F" w:rsidRPr="006A5BA7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Количество установленных дорожных знаков,</w:t>
            </w:r>
            <w:r w:rsidR="0034797D" w:rsidRPr="006A5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1020</w:t>
            </w:r>
          </w:p>
        </w:tc>
      </w:tr>
      <w:tr w:rsidR="0097110F" w:rsidRPr="006A5BA7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Количество дорожных знаков,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</w:t>
            </w:r>
            <w:r w:rsidR="00084D6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084D6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C56BF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6A5BA7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  <w:tr w:rsidR="00253D07" w:rsidRPr="006A5BA7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 xml:space="preserve">Количество приобретенного оборудования для формирования навыков безопасного поведения на улично-дорожной сети, </w:t>
            </w:r>
            <w:r w:rsidRPr="006A5BA7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53D07" w:rsidRPr="006A5BA7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253D07" w:rsidRPr="006A5BA7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приобретенных  билетов школьниками,</w:t>
            </w:r>
          </w:p>
          <w:p w:rsidR="00253D07" w:rsidRPr="006A5BA7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A449DA" w:rsidP="00A4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992CB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640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3 64</w:t>
            </w:r>
            <w:r w:rsidR="00A449D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3 64</w:t>
            </w:r>
            <w:r w:rsidR="00A449D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6A5BA7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10 92</w:t>
            </w:r>
            <w:r w:rsidR="00A449D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53D07" w:rsidRPr="006A5BA7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8C715B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92CB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8C715B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92CB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8C715B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92CB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8C715B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992CB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3 500</w:t>
            </w:r>
          </w:p>
        </w:tc>
      </w:tr>
      <w:tr w:rsidR="00253D07" w:rsidRPr="006A5BA7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6E7714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1 563</w:t>
            </w:r>
          </w:p>
        </w:tc>
      </w:tr>
      <w:tr w:rsidR="00253D07" w:rsidRPr="006A5BA7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6E7714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992CB9" w:rsidP="0008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2D017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2D017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2D017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6A5BA7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6A5BA7" w:rsidRDefault="006E7714" w:rsidP="002D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0174" w:rsidRPr="006A5BA7" w:rsidRDefault="00992CB9" w:rsidP="002D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116</w:t>
            </w:r>
            <w:r w:rsidR="002D017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</w:p>
        </w:tc>
      </w:tr>
      <w:tr w:rsidR="001B1F9E" w:rsidRPr="00DC313C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084D6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</w:t>
            </w:r>
            <w:r w:rsidR="00084D6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года".</w:t>
            </w:r>
          </w:p>
        </w:tc>
      </w:tr>
      <w:tr w:rsidR="001B1F9E" w:rsidRPr="006A5BA7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предоставленных многодетным семьям, обеспеченных инженерной и транспортной инфраструктурой 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6A5BA7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</w:tr>
    </w:tbl>
    <w:p w:rsidR="007A6B1B" w:rsidRPr="006A5BA7" w:rsidRDefault="007A6B1B">
      <w:pPr>
        <w:rPr>
          <w:sz w:val="28"/>
          <w:szCs w:val="28"/>
          <w:lang w:val="ru-RU"/>
        </w:rPr>
      </w:pPr>
    </w:p>
    <w:p w:rsidR="00032CDD" w:rsidRPr="006A5BA7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муниципальной программы</w:t>
      </w:r>
    </w:p>
    <w:p w:rsidR="00032CDD" w:rsidRPr="006A5BA7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6A5BA7" w:rsidRDefault="00032CDD" w:rsidP="00032C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Оценки эффективности  Программы будет осуществляться путем ежегодного сопоставления следующих значений:</w:t>
      </w:r>
    </w:p>
    <w:p w:rsidR="00032CDD" w:rsidRPr="006A5BA7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032CDD" w:rsidRPr="006A5BA7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</w:t>
      </w:r>
      <w:r w:rsidRPr="006A5BA7">
        <w:rPr>
          <w:rFonts w:ascii="Times New Roman" w:hAnsi="Times New Roman"/>
          <w:sz w:val="28"/>
          <w:szCs w:val="28"/>
        </w:rPr>
        <w:t>Программы и ее основных мероприятий</w:t>
      </w:r>
      <w:r w:rsidR="007A6B1B" w:rsidRPr="006A5BA7">
        <w:rPr>
          <w:rFonts w:ascii="Times New Roman" w:hAnsi="Times New Roman"/>
          <w:sz w:val="28"/>
          <w:szCs w:val="28"/>
          <w:lang w:val="ru-RU"/>
        </w:rPr>
        <w:t>.</w:t>
      </w:r>
    </w:p>
    <w:p w:rsidR="00032CDD" w:rsidRPr="006A5BA7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32CDD" w:rsidRPr="006A5BA7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6A5BA7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муниципальной программы,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уменьшая вероятность их возникновения, следует отнести следующие:</w:t>
      </w:r>
    </w:p>
    <w:p w:rsidR="00032CDD" w:rsidRPr="006A5BA7" w:rsidRDefault="00032CDD" w:rsidP="00032C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</w:t>
      </w:r>
    </w:p>
    <w:p w:rsidR="00032CDD" w:rsidRPr="006A5BA7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6A5BA7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6A5BA7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6A5BA7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программы. Реализация данного риска может привести к</w:t>
      </w:r>
    </w:p>
    <w:p w:rsidR="00032CDD" w:rsidRPr="006A5BA7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6A5BA7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6A5BA7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задачам, задержкой формирования соответствующих организационных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Высокая зависимость реализации мероприятий муниципальной программы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от принятия необходимых организационных решений требует высокой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эффективности координации их деятельности и отлаженных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данного риска может привести к задержкам в реализации муниципальной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6A5BA7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предусматривается создание эффективной системы управления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основе четкого распределения полномочий и ответственности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исполнителей муниципальной программы, мониторинг выполнения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корректировка показателей и мероприятий муниципальной программы,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6A5BA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Pr="006A5BA7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6B1B" w:rsidRPr="006A5BA7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6A5BA7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6A5BA7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bCs/>
          <w:iCs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муниципальных услуг (работ)</w:t>
      </w:r>
    </w:p>
    <w:p w:rsidR="00032CDD" w:rsidRPr="006A5BA7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</w:p>
    <w:p w:rsidR="00032CDD" w:rsidRPr="006A5BA7" w:rsidRDefault="00032CDD" w:rsidP="00032CDD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6A5BA7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032CDD" w:rsidRPr="006A5BA7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рамках муниципальной </w:t>
      </w:r>
      <w:r w:rsidR="008623BF" w:rsidRPr="006A5BA7">
        <w:rPr>
          <w:rFonts w:ascii="Times New Roman" w:hAnsi="Times New Roman"/>
          <w:sz w:val="28"/>
          <w:szCs w:val="28"/>
          <w:lang w:val="ru-RU"/>
        </w:rPr>
        <w:t>программы  приведен в таблице №5</w:t>
      </w:r>
      <w:r w:rsidRPr="006A5BA7">
        <w:rPr>
          <w:rFonts w:ascii="Times New Roman" w:hAnsi="Times New Roman"/>
          <w:sz w:val="28"/>
          <w:szCs w:val="28"/>
          <w:lang w:val="ru-RU"/>
        </w:rPr>
        <w:t>.</w:t>
      </w:r>
    </w:p>
    <w:p w:rsidR="008623BF" w:rsidRPr="006A5BA7" w:rsidRDefault="008623BF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62EC" w:rsidRPr="006A5BA7" w:rsidRDefault="000862EC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CDD" w:rsidRPr="006A5BA7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</w:rPr>
        <w:t>Таблица №</w:t>
      </w:r>
      <w:r w:rsidR="008623BF" w:rsidRPr="006A5BA7">
        <w:rPr>
          <w:rFonts w:ascii="Times New Roman" w:hAnsi="Times New Roman"/>
          <w:sz w:val="28"/>
          <w:szCs w:val="28"/>
          <w:lang w:val="ru-RU"/>
        </w:rPr>
        <w:t>5</w:t>
      </w:r>
    </w:p>
    <w:p w:rsidR="00032CDD" w:rsidRPr="006A5BA7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32"/>
        <w:gridCol w:w="2821"/>
        <w:gridCol w:w="14"/>
        <w:gridCol w:w="836"/>
        <w:gridCol w:w="14"/>
        <w:gridCol w:w="1666"/>
        <w:gridCol w:w="1134"/>
        <w:gridCol w:w="1169"/>
      </w:tblGrid>
      <w:tr w:rsidR="00032CDD" w:rsidRPr="00DC313C" w:rsidTr="00585399">
        <w:trPr>
          <w:jc w:val="center"/>
        </w:trPr>
        <w:tc>
          <w:tcPr>
            <w:tcW w:w="2336" w:type="dxa"/>
            <w:vMerge w:val="restart"/>
          </w:tcPr>
          <w:p w:rsidR="00032CDD" w:rsidRPr="006A5BA7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867" w:type="dxa"/>
            <w:gridSpan w:val="3"/>
            <w:vMerge w:val="restart"/>
          </w:tcPr>
          <w:p w:rsidR="00032CDD" w:rsidRPr="006A5BA7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6A5BA7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3"/>
          </w:tcPr>
          <w:p w:rsidR="00032CDD" w:rsidRPr="006A5BA7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6A5BA7" w:rsidTr="00585399">
        <w:trPr>
          <w:jc w:val="center"/>
        </w:trPr>
        <w:tc>
          <w:tcPr>
            <w:tcW w:w="2336" w:type="dxa"/>
            <w:vMerge/>
          </w:tcPr>
          <w:p w:rsidR="00032CDD" w:rsidRPr="006A5BA7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3"/>
            <w:vMerge/>
          </w:tcPr>
          <w:p w:rsidR="00032CDD" w:rsidRPr="006A5BA7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6A5BA7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:rsidR="00032CDD" w:rsidRPr="006A5BA7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201</w:t>
            </w:r>
            <w:r w:rsidR="00084D6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032CDD" w:rsidRPr="006A5BA7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="00084D6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69" w:type="dxa"/>
          </w:tcPr>
          <w:p w:rsidR="00032CDD" w:rsidRPr="006A5BA7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84D69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84D69" w:rsidRPr="006A5BA7" w:rsidTr="00585399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6A5BA7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благоустройства и озеленения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6A5BA7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925 774,4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6A5BA7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BA7">
              <w:rPr>
                <w:rFonts w:ascii="Times New Roman" w:hAnsi="Times New Roman"/>
                <w:sz w:val="24"/>
                <w:szCs w:val="24"/>
                <w:lang w:val="ru-RU"/>
              </w:rPr>
              <w:t>925774,4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6A5BA7" w:rsidRDefault="00E1197E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BA7">
              <w:rPr>
                <w:rFonts w:ascii="Times New Roman" w:hAnsi="Times New Roman"/>
                <w:sz w:val="24"/>
                <w:szCs w:val="24"/>
                <w:lang w:val="ru-RU"/>
              </w:rPr>
              <w:t>925</w:t>
            </w:r>
            <w:r w:rsidR="00084D69" w:rsidRPr="006A5BA7">
              <w:rPr>
                <w:rFonts w:ascii="Times New Roman" w:hAnsi="Times New Roman"/>
                <w:sz w:val="24"/>
                <w:szCs w:val="24"/>
                <w:lang w:val="ru-RU"/>
              </w:rPr>
              <w:t>774,4</w:t>
            </w:r>
          </w:p>
          <w:p w:rsidR="00084D69" w:rsidRPr="006A5BA7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4D69" w:rsidRPr="006A5BA7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084D69" w:rsidRPr="006A5BA7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автомобильных дорог общего пользования и искусственных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дорожных сооружений в их составе (ремонт)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6A5BA7" w:rsidRDefault="00A836B8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75877">
              <w:rPr>
                <w:rFonts w:ascii="Times New Roman" w:hAnsi="Times New Roman"/>
                <w:sz w:val="28"/>
                <w:szCs w:val="28"/>
                <w:lang w:val="ru-RU"/>
              </w:rPr>
              <w:t>,061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084D69" w:rsidRPr="006A5BA7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B8" w:rsidRDefault="00A836B8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</w:p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6A5BA7" w:rsidRDefault="00A836B8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B8" w:rsidRPr="006A5BA7" w:rsidRDefault="00A836B8" w:rsidP="00A836B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6A5BA7" w:rsidRDefault="00A836B8" w:rsidP="00A836B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B8" w:rsidRPr="006A5BA7" w:rsidRDefault="00A836B8" w:rsidP="00A836B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6A5BA7" w:rsidRDefault="00A836B8" w:rsidP="00A836B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084D69" w:rsidRPr="006A5BA7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940/</w:t>
            </w:r>
          </w:p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3280/</w:t>
            </w:r>
          </w:p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3620/</w:t>
            </w:r>
          </w:p>
          <w:p w:rsidR="00084D69" w:rsidRPr="006A5BA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084D69" w:rsidRPr="006A5BA7" w:rsidRDefault="00084D69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084D69" w:rsidRPr="006A5BA7" w:rsidRDefault="00084D69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461CD4" w:rsidRPr="006A5BA7" w:rsidRDefault="00461CD4">
      <w:pPr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198"/>
      </w:tblGrid>
      <w:tr w:rsidR="00461CD4" w:rsidRPr="006A5BA7" w:rsidTr="00461CD4">
        <w:tc>
          <w:tcPr>
            <w:tcW w:w="6629" w:type="dxa"/>
          </w:tcPr>
          <w:p w:rsidR="00461CD4" w:rsidRPr="006A5BA7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CD4" w:rsidRPr="006A5BA7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Первый заместитель Главы администрации округа Муром по ЖКХ, начальник Управления ЖКХ</w:t>
            </w:r>
          </w:p>
          <w:p w:rsidR="00461CD4" w:rsidRPr="006A5BA7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CD4" w:rsidRPr="006A5BA7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8" w:type="dxa"/>
          </w:tcPr>
          <w:p w:rsidR="00461CD4" w:rsidRPr="006A5BA7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CD4" w:rsidRPr="006A5BA7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CD4" w:rsidRPr="006A5BA7" w:rsidRDefault="00461CD4" w:rsidP="00461CD4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И.К.Федурин</w:t>
            </w:r>
          </w:p>
        </w:tc>
      </w:tr>
    </w:tbl>
    <w:p w:rsidR="00455F89" w:rsidRPr="006A5BA7" w:rsidRDefault="00455F89">
      <w:pPr>
        <w:rPr>
          <w:sz w:val="28"/>
          <w:szCs w:val="28"/>
          <w:lang w:val="ru-RU"/>
        </w:rPr>
      </w:pPr>
    </w:p>
    <w:p w:rsidR="00BC3AE8" w:rsidRPr="006A5BA7" w:rsidRDefault="00BC3AE8" w:rsidP="00BC3AE8">
      <w:pPr>
        <w:pStyle w:val="ConsPlusTitle"/>
        <w:widowControl/>
        <w:numPr>
          <w:ilvl w:val="0"/>
          <w:numId w:val="27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A5BA7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ПОДПРОГРАММА </w:t>
      </w:r>
    </w:p>
    <w:p w:rsidR="00BC3AE8" w:rsidRPr="006A5BA7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A5BA7">
        <w:rPr>
          <w:rFonts w:ascii="Times New Roman" w:hAnsi="Times New Roman" w:cs="Times New Roman"/>
          <w:bCs w:val="0"/>
          <w:sz w:val="28"/>
          <w:szCs w:val="28"/>
        </w:rPr>
        <w:t>«БЛАГОУСТРОЙСТВО ТЕРРИТОРИИ ОКРУГА МУРОМ</w:t>
      </w:r>
    </w:p>
    <w:p w:rsidR="00BC3AE8" w:rsidRPr="006A5BA7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A5BA7">
        <w:rPr>
          <w:rFonts w:ascii="Times New Roman" w:hAnsi="Times New Roman" w:cs="Times New Roman"/>
          <w:bCs w:val="0"/>
          <w:sz w:val="28"/>
          <w:szCs w:val="28"/>
        </w:rPr>
        <w:t xml:space="preserve"> НА 2019-2021 ГОДЫ»</w:t>
      </w:r>
    </w:p>
    <w:p w:rsidR="00BC3AE8" w:rsidRPr="006A5BA7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3AE8" w:rsidRPr="006A5BA7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«Паспорт  подпрограммы муниципальной программы округа Муром «Жилищно-коммунальное хозяйство и благоустройство округа Муром</w:t>
      </w:r>
    </w:p>
    <w:p w:rsidR="00BC3AE8" w:rsidRPr="006A5BA7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 на 2019-2021 годы»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00"/>
        <w:gridCol w:w="5137"/>
      </w:tblGrid>
      <w:tr w:rsidR="00BC3AE8" w:rsidRPr="00DC313C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 территории округа Муром на 2019-2021 годы»</w:t>
            </w:r>
          </w:p>
        </w:tc>
      </w:tr>
      <w:tr w:rsidR="00BC3AE8" w:rsidRPr="00DC313C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МКУ «Управление комплексного развития городской среды, архитектуры и дизайна». </w:t>
            </w:r>
          </w:p>
        </w:tc>
      </w:tr>
      <w:tr w:rsidR="00BC3AE8" w:rsidRPr="006A5BA7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6A5BA7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DC313C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C3AE8" w:rsidRPr="00DC313C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C3AE8" w:rsidRPr="00DC313C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- 4 ед.;</w:t>
            </w:r>
          </w:p>
          <w:p w:rsidR="00BC3AE8" w:rsidRPr="006A5BA7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 и скверах -                 925,7744 тыс. 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C3AE8" w:rsidRPr="006A5BA7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сетей уличного освещения, подлежащих содержанию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- 189,0  км;</w:t>
            </w:r>
          </w:p>
          <w:p w:rsidR="00F51163" w:rsidRPr="006A5BA7" w:rsidRDefault="00F51163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отловленных безнадзорных животных – 810 ед.</w:t>
            </w:r>
          </w:p>
          <w:p w:rsidR="00BC3AE8" w:rsidRPr="006A5BA7" w:rsidRDefault="00BC3AE8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</w:t>
            </w:r>
            <w:r w:rsidR="00F51163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проектно-сметной документации-15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BC3AE8" w:rsidRPr="006A5BA7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201</w:t>
            </w:r>
            <w:r w:rsidR="00F51163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-2</w:t>
            </w:r>
            <w:r w:rsidR="00F51163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C3AE8" w:rsidRPr="006A5BA7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0B7736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295 188, 3</w:t>
            </w:r>
            <w:r w:rsidR="00BC3AE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6A5BA7" w:rsidRDefault="000B7736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Муром- 291 494,7</w:t>
            </w:r>
            <w:r w:rsidR="00BC3AE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6A5BA7" w:rsidRDefault="000B7736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бюджет- 3 693</w:t>
            </w:r>
            <w:r w:rsidR="00BC3AE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,6 тыс. руб.</w:t>
            </w:r>
          </w:p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C3AE8" w:rsidRPr="006A5BA7" w:rsidRDefault="000B7736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 г.- 98 396,1</w:t>
            </w:r>
            <w:r w:rsidR="00BC3AE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6A5BA7" w:rsidRDefault="000B7736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97 164,9</w:t>
            </w:r>
            <w:r w:rsidR="00BC3AE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6A5BA7" w:rsidRDefault="000B7736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бюджет- 1 231</w:t>
            </w:r>
            <w:r w:rsidR="00BC3AE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6A5BA7" w:rsidRDefault="000B7736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 г.- 98 396,1</w:t>
            </w:r>
            <w:r w:rsidR="00BC3AE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6A5BA7" w:rsidRDefault="000B7736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Муром- 97 164,9</w:t>
            </w:r>
            <w:r w:rsidR="00BC3AE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C3AE8" w:rsidRPr="006A5BA7" w:rsidRDefault="000B7736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бюджет-1 231</w:t>
            </w:r>
            <w:r w:rsidR="00BC3AE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6A5BA7" w:rsidRDefault="000B7736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 г. – 98 396,1</w:t>
            </w:r>
            <w:r w:rsidR="00BC3AE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6A5BA7" w:rsidRDefault="000B7736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Муром- 97 164,9</w:t>
            </w:r>
            <w:r w:rsidR="00BC3AE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6A5BA7" w:rsidRDefault="000B7736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бюджет-1 231</w:t>
            </w:r>
            <w:r w:rsidR="00BC3AE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</w:tc>
      </w:tr>
      <w:tr w:rsidR="00BC3AE8" w:rsidRPr="00DC313C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6A5BA7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6A5B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C3AE8" w:rsidRPr="006A5BA7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C3AE8" w:rsidRPr="006A5BA7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BC3AE8" w:rsidRPr="006A5BA7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C3AE8" w:rsidRPr="006A5BA7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3AE8" w:rsidRPr="006A5BA7" w:rsidRDefault="00BC3AE8" w:rsidP="00BC3AE8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BC3AE8" w:rsidRPr="006A5BA7" w:rsidRDefault="00BC3AE8" w:rsidP="00BC3AE8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6A5BA7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мест массового отдыха людей.</w:t>
      </w:r>
    </w:p>
    <w:p w:rsidR="00BC3AE8" w:rsidRPr="006A5BA7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В целях улучшения благоустройства и санитарного содержания территории решением Совета народных депутатов округа Муром </w:t>
      </w:r>
      <w:r w:rsidR="0045294C" w:rsidRPr="006A5BA7">
        <w:rPr>
          <w:rFonts w:ascii="Times New Roman" w:hAnsi="Times New Roman"/>
          <w:sz w:val="28"/>
          <w:szCs w:val="28"/>
          <w:lang w:val="ru-RU"/>
        </w:rPr>
        <w:t>от 29.08.2017 г № 378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утверждены Правила благоустройства и содержания территорий в округе Муром.</w:t>
      </w:r>
    </w:p>
    <w:p w:rsidR="00BC3AE8" w:rsidRPr="006A5BA7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 содержание малых архитектурных форм, а также использованию, охране, защите, воспроизводству зелёных насаждений, расположенных в границах муниципального образования г. Муром.</w:t>
      </w:r>
    </w:p>
    <w:p w:rsidR="00BC3AE8" w:rsidRPr="006A5BA7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Одной из важных задач является поддержание санитарного порядка, удаление загрязнений, накапливающихся на городских территориях и  приводящих к возникновению скользкости, запылённости, ухудшению чистоты атмосферы и эстетического вида города.</w:t>
      </w:r>
    </w:p>
    <w:p w:rsidR="00BC3AE8" w:rsidRPr="006A5BA7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C3AE8" w:rsidRPr="006A5BA7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</w:t>
      </w:r>
    </w:p>
    <w:p w:rsidR="00BC3AE8" w:rsidRPr="006A5BA7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Ежегодно на территории города осуществляется содержание скверов и площадей общей площадью 102,031 тыс. м</w:t>
      </w:r>
      <w:r w:rsidRPr="006A5BA7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6A5BA7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C3AE8" w:rsidRPr="006A5BA7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Большое внимание уделяется работам по обрезке и валке деревьев на территории города. Для реконструкции зелёных насаждений в городе </w:t>
      </w: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>осуществляются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C3AE8" w:rsidRPr="006A5BA7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Основными задачами по уборке скверов и площадей,  видовых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травы.</w:t>
      </w:r>
    </w:p>
    <w:p w:rsidR="00BC3AE8" w:rsidRPr="006A5BA7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Ежедневно обслуживаются памятники, стелы и монументы в количестве 22 ед.</w:t>
      </w:r>
    </w:p>
    <w:p w:rsidR="00BC3AE8" w:rsidRPr="006A5BA7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BC3AE8" w:rsidRPr="006A5BA7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С целью уменьшения негативного воздействия отходов на окружающую среду запланирована разработка проектно-сметной документации на строительство Комплекса по переработке отходов и строительство мусоросортировочной станции.</w:t>
      </w:r>
    </w:p>
    <w:p w:rsidR="00BC3AE8" w:rsidRPr="006A5BA7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BC3AE8" w:rsidRPr="006A5BA7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ночное время обеспечивает безопасность  движения транспорта и пешеходов. Особое внимание на городской территории уделяется работе по содержанию и развитию сетей наружного освещения. В 2014 году проведена масштабная реконструкция системы уличного освещения, в результате которой на 75% улиц города газоразрядные светильники заменены на светодиодные. </w:t>
      </w: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Применение энергосберегающего оборудования принесло значительный экономический эффект. </w:t>
      </w:r>
    </w:p>
    <w:p w:rsidR="00BC3AE8" w:rsidRPr="006A5BA7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На текущий момент на территории округа Муром находится:</w:t>
      </w:r>
    </w:p>
    <w:p w:rsidR="00BC3AE8" w:rsidRPr="006A5BA7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- сетей уличного освещения – 189,0 км;</w:t>
      </w:r>
    </w:p>
    <w:p w:rsidR="00BC3AE8" w:rsidRPr="006A5BA7" w:rsidRDefault="005D371D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- светильников – 4 591</w:t>
      </w:r>
      <w:r w:rsidR="00BC3AE8" w:rsidRPr="006A5BA7">
        <w:rPr>
          <w:rFonts w:ascii="Times New Roman" w:hAnsi="Times New Roman"/>
          <w:sz w:val="28"/>
          <w:szCs w:val="28"/>
          <w:lang w:val="ru-RU"/>
        </w:rPr>
        <w:t xml:space="preserve"> шт.;</w:t>
      </w:r>
    </w:p>
    <w:p w:rsidR="00BC3AE8" w:rsidRPr="006A5BA7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- освещается 88,8% улиц.</w:t>
      </w:r>
    </w:p>
    <w:p w:rsidR="00BC3AE8" w:rsidRPr="006A5BA7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Мероприятия включают в себя эксплуатацию и текущий ремонт сетей наружного освещения, а также электроснабжение округа. </w:t>
      </w:r>
    </w:p>
    <w:p w:rsidR="00BC3AE8" w:rsidRPr="006A5BA7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реализации  мероприятий по срокам, финансовым ресурсам и исполнителям.</w:t>
      </w:r>
    </w:p>
    <w:p w:rsidR="00BC3AE8" w:rsidRPr="006A5BA7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C3AE8" w:rsidRPr="006A5BA7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C3AE8" w:rsidRPr="006A5BA7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6A5BA7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C3AE8" w:rsidRPr="006A5BA7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C3AE8" w:rsidRPr="006A5BA7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благоустройства определены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C3AE8" w:rsidRPr="006A5BA7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C3AE8" w:rsidRPr="006A5BA7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6A5BA7">
        <w:rPr>
          <w:rFonts w:ascii="Times New Roman" w:hAnsi="Times New Roman"/>
          <w:sz w:val="28"/>
          <w:szCs w:val="28"/>
          <w:lang w:val="ru-RU" w:eastAsia="ru-RU"/>
        </w:rPr>
        <w:t>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 w:eastAsia="ru-RU"/>
        </w:rPr>
        <w:t xml:space="preserve">Задача подпрограммы  направлена на </w:t>
      </w:r>
      <w:r w:rsidRPr="006A5BA7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>С</w:t>
      </w:r>
      <w:r w:rsidR="00C34651" w:rsidRPr="006A5BA7">
        <w:rPr>
          <w:rFonts w:ascii="Times New Roman" w:hAnsi="Times New Roman"/>
          <w:sz w:val="28"/>
          <w:szCs w:val="28"/>
          <w:lang w:val="ru-RU"/>
        </w:rPr>
        <w:t>рок реализации подпрограммы 2019-2021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подпрограммы.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C3AE8" w:rsidRPr="006A5BA7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реализации подпрограммы. 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запланированы  расходы на обеспечение полномочий деятельности органов местного самоуправления, муниципального казенного учреждения </w:t>
      </w:r>
      <w:r w:rsidRPr="006A5BA7">
        <w:rPr>
          <w:rFonts w:ascii="Times New Roman" w:hAnsi="Times New Roman"/>
          <w:sz w:val="28"/>
          <w:szCs w:val="28"/>
          <w:lang w:val="ru-RU" w:eastAsia="ar-SA"/>
        </w:rPr>
        <w:t xml:space="preserve"> "Муромстройзаказчик", централизованной бухгалтерии Управления ЖКХ, МКУ «Управление комплексного развития городской среды, архитектуры и дизайна» и МБУ «Благоустройство».</w:t>
      </w:r>
    </w:p>
    <w:p w:rsidR="00BC3AE8" w:rsidRPr="006A5BA7" w:rsidRDefault="00BC3AE8" w:rsidP="00BC3AE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6A5BA7">
        <w:rPr>
          <w:rFonts w:ascii="Times New Roman" w:hAnsi="Times New Roman"/>
          <w:sz w:val="28"/>
          <w:szCs w:val="28"/>
          <w:lang w:val="ru-RU" w:eastAsia="ar-SA"/>
        </w:rPr>
        <w:t xml:space="preserve">Обеспечение мероприятий по благоустройству и озеленению территории округа Муром. 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6A5BA7">
        <w:rPr>
          <w:rFonts w:ascii="Times New Roman" w:hAnsi="Times New Roman"/>
          <w:sz w:val="28"/>
          <w:szCs w:val="28"/>
          <w:lang w:val="ru-RU" w:eastAsia="ar-SA"/>
        </w:rPr>
        <w:t xml:space="preserve">      Данное мероприятие реализуется по следующим направлениям: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 w:eastAsia="ar-SA"/>
        </w:rPr>
        <w:t>- Отлов, подбор и утилизация  безнадзорных животных;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6A5BA7">
        <w:rPr>
          <w:rFonts w:ascii="Times New Roman" w:hAnsi="Times New Roman"/>
          <w:sz w:val="28"/>
          <w:szCs w:val="28"/>
          <w:lang w:val="ru-RU" w:eastAsia="ar-SA"/>
        </w:rPr>
        <w:t>- Благоустройство и текущее содержание  кладбищ и мемориалов;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благоустройства.</w:t>
      </w:r>
    </w:p>
    <w:p w:rsidR="00BC3AE8" w:rsidRPr="006A5BA7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 w:eastAsia="ar-SA"/>
        </w:rPr>
        <w:t>Техническое обслуживание и энергоснабжение сетей уличного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6A5BA7">
        <w:rPr>
          <w:rFonts w:ascii="Times New Roman" w:hAnsi="Times New Roman"/>
          <w:sz w:val="28"/>
          <w:szCs w:val="28"/>
          <w:lang w:val="ru-RU" w:eastAsia="ar-SA"/>
        </w:rPr>
        <w:t xml:space="preserve">освещения округа. 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6A5BA7">
        <w:rPr>
          <w:rFonts w:ascii="Times New Roman" w:hAnsi="Times New Roman"/>
          <w:sz w:val="28"/>
          <w:szCs w:val="28"/>
          <w:lang w:val="ru-RU" w:eastAsia="ar-SA"/>
        </w:rPr>
        <w:t xml:space="preserve">      В рамках данного мероприятия запланированы расходы на организацию, содержание и эксплуатацию  сетей уличного освещения.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6A5BA7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основных , мероприятий подпрограммы «Благоустройство</w:t>
      </w:r>
      <w:r w:rsidR="0097723E" w:rsidRPr="006A5BA7">
        <w:rPr>
          <w:rFonts w:ascii="Times New Roman" w:hAnsi="Times New Roman"/>
          <w:sz w:val="28"/>
          <w:szCs w:val="28"/>
          <w:lang w:val="ru-RU" w:eastAsia="ar-SA"/>
        </w:rPr>
        <w:t xml:space="preserve"> территории округа Муром на 2019-2021</w:t>
      </w:r>
      <w:r w:rsidRPr="006A5BA7">
        <w:rPr>
          <w:rFonts w:ascii="Times New Roman" w:hAnsi="Times New Roman"/>
          <w:sz w:val="28"/>
          <w:szCs w:val="28"/>
          <w:lang w:val="ru-RU" w:eastAsia="ar-SA"/>
        </w:rPr>
        <w:t xml:space="preserve"> годы» изложен в приложении к муниципальной программе.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BC3AE8" w:rsidRPr="006A5BA7" w:rsidRDefault="00BC3AE8" w:rsidP="00070B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4.Ресурсное обеспечение подпрограммы.</w:t>
      </w:r>
    </w:p>
    <w:p w:rsidR="00BC3AE8" w:rsidRPr="006A5BA7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B842BA">
        <w:rPr>
          <w:rFonts w:ascii="Times New Roman" w:hAnsi="Times New Roman"/>
          <w:sz w:val="28"/>
          <w:szCs w:val="28"/>
          <w:lang w:val="ru-RU"/>
        </w:rPr>
        <w:t>295 188, 3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тыс. руб. Ресурсное обеспечение подпрограммы  представлено в таблице №1.</w:t>
      </w:r>
    </w:p>
    <w:p w:rsidR="00BC3AE8" w:rsidRPr="006A5BA7" w:rsidRDefault="00BC3AE8" w:rsidP="00BC3AE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</w:rPr>
        <w:t>Таблица №</w:t>
      </w:r>
      <w:r w:rsidRPr="006A5BA7">
        <w:rPr>
          <w:rFonts w:ascii="Times New Roman" w:hAnsi="Times New Roman"/>
          <w:sz w:val="28"/>
          <w:szCs w:val="28"/>
          <w:lang w:val="ru-RU"/>
        </w:rPr>
        <w:t>21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908"/>
        <w:gridCol w:w="1984"/>
        <w:gridCol w:w="1912"/>
        <w:gridCol w:w="1418"/>
        <w:gridCol w:w="1559"/>
      </w:tblGrid>
      <w:tr w:rsidR="00BC3AE8" w:rsidRPr="00DC313C" w:rsidTr="00BC3AE8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E8" w:rsidRPr="006A5B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BC3AE8" w:rsidRPr="006A5B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6A5B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C3AE8" w:rsidRPr="006A5B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C3AE8" w:rsidRPr="006A5BA7" w:rsidTr="00BC3AE8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6A5B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6A5B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6A5BA7" w:rsidRDefault="0097723E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C3AE8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6A5B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C3AE8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6A5B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3AE8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E8" w:rsidRPr="006A5B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6A5B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6A5BA7" w:rsidRDefault="00B842BA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295 188</w:t>
            </w:r>
            <w:r w:rsidR="00BC3AE8" w:rsidRPr="006A5B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6A5BA7" w:rsidRDefault="00B842BA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98 396</w:t>
            </w:r>
            <w:r w:rsidR="006665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6A5BA7" w:rsidRDefault="00B842BA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98 396,1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6A5BA7" w:rsidRDefault="00B842BA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98 396,1</w:t>
            </w:r>
          </w:p>
        </w:tc>
      </w:tr>
      <w:tr w:rsidR="00BC3AE8" w:rsidRPr="006A5B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6A5B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6A5BA7" w:rsidRDefault="00B842BA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291 494</w:t>
            </w:r>
            <w:r w:rsidR="00BC3AE8" w:rsidRPr="006A5B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6A5BA7" w:rsidRDefault="00B842BA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="00BC3AE8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6A5BA7" w:rsidRDefault="00B842BA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6665A8" w:rsidRDefault="00B842BA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3AE8" w:rsidRPr="006A5B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6A5B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6A5BA7" w:rsidRDefault="00B842BA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3 693</w:t>
            </w:r>
            <w:r w:rsidR="00BC3AE8" w:rsidRPr="006A5B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,6</w:t>
            </w:r>
            <w:r w:rsidR="00070BAB" w:rsidRPr="006A5B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6A5BA7" w:rsidRDefault="00B842BA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BC3AE8" w:rsidRPr="006A5B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70BAB" w:rsidRPr="006A5BA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6A5BA7" w:rsidRDefault="00B842BA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,2*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6A5BA7" w:rsidRDefault="00B842BA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,2*</w:t>
            </w:r>
          </w:p>
        </w:tc>
      </w:tr>
    </w:tbl>
    <w:p w:rsidR="00070BAB" w:rsidRPr="006A5BA7" w:rsidRDefault="00070BAB" w:rsidP="00070BAB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*Объемы финансирования носят прогнозный характер и подлежат ежегодному уточнению исходя из возможностей областного бюджета на соответствующий год. </w:t>
      </w:r>
    </w:p>
    <w:p w:rsidR="00BC3AE8" w:rsidRPr="006A5BA7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6A5B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3AE8" w:rsidRPr="006A5BA7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lastRenderedPageBreak/>
        <w:t>5.Прогноз конечных результатов реализации подпрограммы</w:t>
      </w:r>
    </w:p>
    <w:p w:rsidR="00070BAB" w:rsidRPr="006A5BA7" w:rsidRDefault="00070BAB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6A5BA7" w:rsidRDefault="00BC3AE8" w:rsidP="00BC3AE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        Конечным результатом реализации подпрограммы будут:</w:t>
      </w:r>
    </w:p>
    <w:p w:rsidR="00BC3AE8" w:rsidRPr="006A5BA7" w:rsidRDefault="00BC3AE8" w:rsidP="00BC3AE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5BA7">
        <w:rPr>
          <w:rFonts w:ascii="Times New Roman" w:hAnsi="Times New Roman"/>
          <w:color w:val="000000"/>
          <w:sz w:val="28"/>
          <w:szCs w:val="28"/>
          <w:lang w:val="ru-RU"/>
        </w:rPr>
        <w:t xml:space="preserve">-рациональное управление  благоустройством </w:t>
      </w:r>
      <w:r w:rsidRPr="006A5BA7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6A5BA7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3AE8" w:rsidRPr="006A5BA7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-улучшение санитарной  и экологической обстановки, создание среды, комфортной для проживания жителей округа;</w:t>
      </w:r>
    </w:p>
    <w:p w:rsidR="00BC3AE8" w:rsidRPr="006A5BA7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C3AE8" w:rsidRPr="006A5BA7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                             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6A5BA7">
        <w:rPr>
          <w:rFonts w:ascii="Times New Roman" w:hAnsi="Times New Roman"/>
          <w:sz w:val="28"/>
          <w:szCs w:val="28"/>
        </w:rPr>
        <w:t>Таблица №</w:t>
      </w:r>
      <w:r w:rsidRPr="006A5BA7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6"/>
        <w:gridCol w:w="1546"/>
        <w:gridCol w:w="1546"/>
        <w:gridCol w:w="1546"/>
        <w:gridCol w:w="1546"/>
      </w:tblGrid>
      <w:tr w:rsidR="00BC3AE8" w:rsidRPr="006A5BA7" w:rsidTr="00BC3AE8">
        <w:trPr>
          <w:jc w:val="center"/>
        </w:trPr>
        <w:tc>
          <w:tcPr>
            <w:tcW w:w="3386" w:type="dxa"/>
            <w:vMerge w:val="restart"/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184" w:type="dxa"/>
            <w:gridSpan w:val="4"/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C3AE8" w:rsidRPr="006A5BA7" w:rsidTr="00BC3AE8">
        <w:trPr>
          <w:jc w:val="center"/>
        </w:trPr>
        <w:tc>
          <w:tcPr>
            <w:tcW w:w="3386" w:type="dxa"/>
            <w:vMerge/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201</w:t>
            </w:r>
            <w:r w:rsidR="00E142D2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46" w:type="dxa"/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46" w:type="dxa"/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546" w:type="dxa"/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C3AE8" w:rsidRPr="006A5BA7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6A5BA7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C3AE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E8" w:rsidRPr="006A5BA7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6A5BA7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3AE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="00BC3AE8" w:rsidRPr="006A5BA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</w:tr>
      <w:tr w:rsidR="00BC3AE8" w:rsidRPr="006A5BA7" w:rsidTr="00BC3AE8">
        <w:trPr>
          <w:jc w:val="center"/>
        </w:trPr>
        <w:tc>
          <w:tcPr>
            <w:tcW w:w="3386" w:type="dxa"/>
          </w:tcPr>
          <w:p w:rsidR="00BC3AE8" w:rsidRPr="006A5BA7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3AE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546" w:type="dxa"/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18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18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18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18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D2686" w:rsidRPr="006A5BA7" w:rsidTr="00653354">
        <w:trPr>
          <w:jc w:val="center"/>
        </w:trPr>
        <w:tc>
          <w:tcPr>
            <w:tcW w:w="3386" w:type="dxa"/>
          </w:tcPr>
          <w:p w:rsidR="00BD2686" w:rsidRPr="006A5BA7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4.Количество  отловленных безнадзор-ных животных, ед.</w:t>
            </w:r>
          </w:p>
        </w:tc>
        <w:tc>
          <w:tcPr>
            <w:tcW w:w="1546" w:type="dxa"/>
          </w:tcPr>
          <w:p w:rsidR="00BD2686" w:rsidRPr="006A5BA7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6A5BA7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6A5BA7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6A5BA7" w:rsidRDefault="00BD2686" w:rsidP="00BD2686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BC3AE8" w:rsidRPr="006A5BA7" w:rsidTr="00BC3AE8">
        <w:trPr>
          <w:jc w:val="center"/>
        </w:trPr>
        <w:tc>
          <w:tcPr>
            <w:tcW w:w="3386" w:type="dxa"/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546" w:type="dxa"/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6A5BA7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6A5BA7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6A5BA7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6A5BA7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6A5BA7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</w:tbl>
    <w:p w:rsidR="00BC3AE8" w:rsidRPr="006A5B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6A5B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6A5BA7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подпрограммы.</w:t>
      </w:r>
    </w:p>
    <w:p w:rsidR="00BC3AE8" w:rsidRPr="006A5BA7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6A5BA7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C3AE8" w:rsidRPr="006A5BA7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C3AE8" w:rsidRPr="006A5BA7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>Фактических и планируемых объемов расходов по всем источникам финансирования на реализацию подпрограммы и ее основных мероприятий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6A5BA7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7.Анализ рисков реализации подпрограммы и описание мер управления рисками реализации подпрограммы.</w:t>
      </w:r>
    </w:p>
    <w:p w:rsidR="00BC3AE8" w:rsidRPr="006A5BA7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6A5BA7" w:rsidRDefault="00BC3AE8" w:rsidP="00BC3A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C3AE8" w:rsidRPr="006A5BA7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C3AE8" w:rsidRPr="006A5BA7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C3AE8" w:rsidRPr="006A5BA7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C3AE8" w:rsidRPr="006A5BA7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C3AE8" w:rsidRPr="006A5BA7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C3AE8" w:rsidRPr="006A5BA7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C3AE8" w:rsidRPr="006A5BA7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C3AE8" w:rsidRPr="006A5BA7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C3AE8" w:rsidRPr="006A5BA7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C3AE8" w:rsidRPr="006A5BA7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C3AE8" w:rsidRPr="006A5BA7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C3AE8" w:rsidRPr="006A5BA7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C3AE8" w:rsidRPr="006A5BA7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C3AE8" w:rsidRPr="006A5BA7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6A5BA7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C3AE8" w:rsidRPr="006A5B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6A5B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6A5B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7776" w:rsidRPr="006A5BA7" w:rsidRDefault="00357776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6A5B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6A5BA7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C3AE8" w:rsidRPr="006A5BA7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C3AE8" w:rsidRPr="006A5BA7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6A5BA7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6A5BA7" w:rsidRDefault="00BC3AE8" w:rsidP="00BC3AE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 подпрограммы приведен в таблице №4.</w:t>
      </w: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6A5BA7" w:rsidRDefault="00BC3AE8" w:rsidP="00BC3A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</w:rPr>
        <w:t>Таблица №</w:t>
      </w:r>
      <w:r w:rsidRPr="006A5BA7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8"/>
        <w:gridCol w:w="2649"/>
        <w:gridCol w:w="992"/>
        <w:gridCol w:w="1276"/>
        <w:gridCol w:w="1276"/>
        <w:gridCol w:w="1275"/>
      </w:tblGrid>
      <w:tr w:rsidR="00BC3AE8" w:rsidRPr="00DC313C" w:rsidTr="00BC3AE8">
        <w:trPr>
          <w:jc w:val="center"/>
        </w:trPr>
        <w:tc>
          <w:tcPr>
            <w:tcW w:w="2368" w:type="dxa"/>
            <w:vMerge w:val="restart"/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827" w:type="dxa"/>
            <w:gridSpan w:val="3"/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C3AE8" w:rsidRPr="006A5BA7" w:rsidTr="00BC3AE8">
        <w:trPr>
          <w:jc w:val="center"/>
        </w:trPr>
        <w:tc>
          <w:tcPr>
            <w:tcW w:w="2368" w:type="dxa"/>
            <w:vMerge/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201</w:t>
            </w:r>
            <w:r w:rsidR="00357776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5" w:type="dxa"/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C3AE8" w:rsidRPr="006A5BA7" w:rsidTr="00BC3AE8">
        <w:trPr>
          <w:jc w:val="center"/>
        </w:trPr>
        <w:tc>
          <w:tcPr>
            <w:tcW w:w="2368" w:type="dxa"/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2649" w:type="dxa"/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BA7">
              <w:rPr>
                <w:rFonts w:ascii="Times New Roman" w:hAnsi="Times New Roman"/>
                <w:sz w:val="24"/>
                <w:szCs w:val="24"/>
                <w:lang w:val="ru-RU"/>
              </w:rPr>
              <w:t>925 ,7744</w:t>
            </w:r>
          </w:p>
        </w:tc>
        <w:tc>
          <w:tcPr>
            <w:tcW w:w="1276" w:type="dxa"/>
          </w:tcPr>
          <w:p w:rsidR="00BC3AE8" w:rsidRPr="006A5B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5BA7">
              <w:rPr>
                <w:rFonts w:ascii="Times New Roman" w:hAnsi="Times New Roman"/>
                <w:sz w:val="24"/>
                <w:szCs w:val="24"/>
                <w:lang w:val="ru-RU"/>
              </w:rPr>
              <w:t>925, 7744</w:t>
            </w:r>
          </w:p>
        </w:tc>
        <w:tc>
          <w:tcPr>
            <w:tcW w:w="1275" w:type="dxa"/>
          </w:tcPr>
          <w:p w:rsidR="00BC3AE8" w:rsidRPr="006A5BA7" w:rsidRDefault="00BC3AE8" w:rsidP="00BC3AE8">
            <w:pPr>
              <w:rPr>
                <w:rFonts w:ascii="Times New Roman" w:hAnsi="Times New Roman"/>
                <w:sz w:val="24"/>
                <w:szCs w:val="24"/>
              </w:rPr>
            </w:pPr>
            <w:r w:rsidRPr="006A5BA7">
              <w:rPr>
                <w:rFonts w:ascii="Times New Roman" w:hAnsi="Times New Roman"/>
                <w:sz w:val="24"/>
                <w:szCs w:val="24"/>
                <w:lang w:val="ru-RU"/>
              </w:rPr>
              <w:t>925,7744</w:t>
            </w:r>
          </w:p>
          <w:p w:rsidR="00BC3AE8" w:rsidRPr="006A5BA7" w:rsidRDefault="00BC3AE8" w:rsidP="00BC3A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AE8" w:rsidRPr="006A5BA7" w:rsidRDefault="00BC3AE8" w:rsidP="00BC3AE8">
            <w:p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6A5BA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BC3AE8" w:rsidRPr="006A5BA7" w:rsidRDefault="00BC3AE8" w:rsidP="00BC3AE8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C3AE8" w:rsidRPr="006A5BA7" w:rsidRDefault="00BC3AE8">
      <w:pPr>
        <w:rPr>
          <w:sz w:val="28"/>
          <w:szCs w:val="28"/>
          <w:lang w:val="ru-RU"/>
        </w:rPr>
      </w:pPr>
    </w:p>
    <w:p w:rsidR="00BC3AE8" w:rsidRPr="006A5BA7" w:rsidRDefault="00BC3AE8">
      <w:pPr>
        <w:rPr>
          <w:sz w:val="28"/>
          <w:szCs w:val="28"/>
          <w:lang w:val="ru-RU"/>
        </w:rPr>
      </w:pPr>
    </w:p>
    <w:p w:rsidR="00B679B8" w:rsidRPr="006A5BA7" w:rsidRDefault="00B679B8">
      <w:pPr>
        <w:rPr>
          <w:lang w:val="ru-RU"/>
        </w:rPr>
      </w:pPr>
    </w:p>
    <w:p w:rsidR="0071288D" w:rsidRPr="006A5BA7" w:rsidRDefault="0071288D">
      <w:pPr>
        <w:rPr>
          <w:lang w:val="ru-RU"/>
        </w:rPr>
      </w:pPr>
    </w:p>
    <w:p w:rsidR="0071288D" w:rsidRPr="006A5BA7" w:rsidRDefault="0071288D">
      <w:pPr>
        <w:rPr>
          <w:lang w:val="ru-RU"/>
        </w:rPr>
      </w:pPr>
    </w:p>
    <w:p w:rsidR="0071288D" w:rsidRPr="006A5BA7" w:rsidRDefault="0071288D">
      <w:pPr>
        <w:rPr>
          <w:lang w:val="ru-RU"/>
        </w:rPr>
      </w:pPr>
    </w:p>
    <w:p w:rsidR="0071288D" w:rsidRPr="006A5BA7" w:rsidRDefault="0071288D">
      <w:pPr>
        <w:rPr>
          <w:lang w:val="ru-RU"/>
        </w:rPr>
      </w:pPr>
    </w:p>
    <w:p w:rsidR="00E62362" w:rsidRPr="006A5BA7" w:rsidRDefault="00E62362">
      <w:pPr>
        <w:rPr>
          <w:lang w:val="ru-RU"/>
        </w:rPr>
      </w:pPr>
    </w:p>
    <w:p w:rsidR="00E62362" w:rsidRPr="006A5BA7" w:rsidRDefault="00E62362">
      <w:pPr>
        <w:rPr>
          <w:lang w:val="ru-RU"/>
        </w:rPr>
      </w:pPr>
    </w:p>
    <w:p w:rsidR="0071288D" w:rsidRPr="006A5BA7" w:rsidRDefault="0071288D">
      <w:pPr>
        <w:rPr>
          <w:lang w:val="ru-RU"/>
        </w:rPr>
      </w:pPr>
    </w:p>
    <w:p w:rsidR="00BC3AE8" w:rsidRPr="006A5BA7" w:rsidRDefault="00BC3AE8">
      <w:pPr>
        <w:rPr>
          <w:lang w:val="ru-RU"/>
        </w:rPr>
      </w:pPr>
    </w:p>
    <w:p w:rsidR="00B679B8" w:rsidRPr="006A5BA7" w:rsidRDefault="00377B57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="00B679B8" w:rsidRPr="006A5B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ПОДПРОГРАММА </w:t>
      </w:r>
    </w:p>
    <w:p w:rsidR="00B679B8" w:rsidRPr="006A5BA7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BA7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</w:t>
      </w:r>
      <w:r w:rsidR="00377B57" w:rsidRPr="006A5BA7">
        <w:rPr>
          <w:rFonts w:ascii="Times New Roman" w:hAnsi="Times New Roman" w:cs="Times New Roman"/>
          <w:b/>
          <w:sz w:val="28"/>
          <w:szCs w:val="28"/>
        </w:rPr>
        <w:t>АСТРУКТУРЫ ОКРУГА МУРОМ НА  2019 -2021</w:t>
      </w:r>
      <w:r w:rsidRPr="006A5BA7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E62362" w:rsidRPr="006A5BA7" w:rsidRDefault="00E62362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79B8" w:rsidRPr="006A5BA7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79B8" w:rsidRPr="006A5BA7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 w:rsidR="00377B57" w:rsidRPr="006A5BA7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E62362" w:rsidRPr="006A5BA7" w:rsidRDefault="00E62362" w:rsidP="00B679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6093"/>
      </w:tblGrid>
      <w:tr w:rsidR="00B679B8" w:rsidRPr="00DC313C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«Модернизация объектов коммунальной инфр</w:t>
            </w:r>
            <w:r w:rsidR="00377B57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аструктуры  округа Муром на 2019 – 2021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B679B8" w:rsidRPr="006A5BA7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90" w:rsidRPr="006A5BA7" w:rsidRDefault="00C73E90" w:rsidP="00C73E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B679B8" w:rsidRPr="006A5BA7" w:rsidRDefault="00B679B8" w:rsidP="00305D2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МКУ «Муромстройзаказчик»</w:t>
            </w:r>
            <w:r w:rsidR="00C73E90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79B8" w:rsidRPr="006A5BA7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679B8" w:rsidRPr="006A5BA7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679B8" w:rsidRPr="00DC313C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B679B8" w:rsidRPr="00DC313C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B679B8" w:rsidRPr="00DC313C" w:rsidTr="00C73E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2B0" w:rsidRPr="006A5BA7" w:rsidRDefault="003E02B0" w:rsidP="00377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</w:t>
            </w:r>
            <w:r w:rsidR="001C318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приобретенных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частотных преобразователей на объект</w:t>
            </w:r>
            <w:r w:rsidR="001C318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водоснабжения округа Муром-3 ед.;</w:t>
            </w:r>
          </w:p>
          <w:p w:rsidR="00B679B8" w:rsidRPr="006A5BA7" w:rsidRDefault="00B679B8" w:rsidP="00377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схем инженерного обеспечения, подлежащих актуализации-6 ед.</w:t>
            </w:r>
          </w:p>
          <w:p w:rsidR="00A35F90" w:rsidRPr="006A5BA7" w:rsidRDefault="00A35F90" w:rsidP="00A35F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679B8" w:rsidRPr="006A5BA7" w:rsidTr="00305D2D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201</w:t>
            </w:r>
            <w:r w:rsidR="00377B57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-20</w:t>
            </w:r>
            <w:r w:rsidR="00377B57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679B8" w:rsidRPr="00DC313C" w:rsidTr="00305D2D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FB17BA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  <w:r w:rsidR="003E02B0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: 1 727,7</w:t>
            </w:r>
            <w:r w:rsidR="00C73E90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руб., в том числе:</w:t>
            </w: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E02B0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019</w:t>
            </w:r>
            <w:r w:rsidR="00FB17B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 w:rsidR="003E02B0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575,9</w:t>
            </w:r>
            <w:r w:rsidR="00C73E90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 w:rsidR="00FB17B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6A5BA7" w:rsidRDefault="003E02B0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FB17B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F0530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75,9</w:t>
            </w:r>
            <w:r w:rsidR="00C73E90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FB17B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6A5BA7" w:rsidRDefault="003E02B0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FB17B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F0530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75,9</w:t>
            </w:r>
            <w:r w:rsidR="00C73E90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FB17B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DC313C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       Для обеспечения стабильной работы  объектов  жизнеобеспечения в округе имеются сле</w:t>
      </w:r>
      <w:r w:rsidR="006E585E" w:rsidRPr="006A5BA7">
        <w:rPr>
          <w:rFonts w:ascii="Times New Roman" w:hAnsi="Times New Roman" w:cs="Times New Roman"/>
          <w:sz w:val="28"/>
          <w:szCs w:val="28"/>
        </w:rPr>
        <w:t xml:space="preserve">дующие  объекты инфраструктуры. </w:t>
      </w:r>
      <w:r w:rsidRPr="006A5BA7">
        <w:rPr>
          <w:rFonts w:ascii="Times New Roman" w:hAnsi="Times New Roman" w:cs="Times New Roman"/>
          <w:sz w:val="28"/>
          <w:szCs w:val="28"/>
        </w:rPr>
        <w:t>(информация приведена в таблица №1):</w:t>
      </w:r>
    </w:p>
    <w:p w:rsidR="00B679B8" w:rsidRPr="006A5BA7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9"/>
        <w:gridCol w:w="2190"/>
        <w:gridCol w:w="2835"/>
      </w:tblGrid>
      <w:tr w:rsidR="003525FE" w:rsidRPr="006A5BA7" w:rsidTr="008623BF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3525FE" w:rsidRPr="006A5BA7" w:rsidTr="008623BF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6A5BA7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E585E"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525FE" w:rsidRPr="006A5BA7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3525FE" w:rsidRPr="006A5BA7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3525FE" w:rsidRPr="006A5BA7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3525FE" w:rsidRPr="006A5BA7" w:rsidTr="008623BF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3525FE" w:rsidRPr="006A5BA7" w:rsidTr="008623BF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3525FE" w:rsidRPr="006A5BA7" w:rsidTr="008623BF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3525FE" w:rsidRPr="006A5BA7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3525FE" w:rsidRPr="006A5BA7" w:rsidTr="008623BF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3525FE" w:rsidRPr="006A5BA7" w:rsidTr="008623BF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6A5BA7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3525FE" w:rsidRPr="006A5BA7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FB17BA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3525FE" w:rsidRPr="006A5BA7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3525FE" w:rsidRPr="006A5BA7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3525FE" w:rsidRPr="006A5BA7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3525FE" w:rsidRPr="006A5BA7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7A6B1B" w:rsidP="008623B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="003525FE" w:rsidRPr="006A5B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6A5BA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6E585E" w:rsidRPr="006A5BA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A5B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6E585E" w:rsidRPr="006A5BA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3525FE" w:rsidRPr="006A5BA7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3525FE" w:rsidRPr="006A5BA7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3525FE" w:rsidRPr="006A5BA7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6A5BA7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A5BA7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A5BA7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A5BA7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3525FE" w:rsidRPr="006A5BA7" w:rsidRDefault="003525FE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B679B8" w:rsidRPr="006A5BA7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услуги  с использованием </w:t>
      </w:r>
      <w:r w:rsidRPr="006A5BA7">
        <w:rPr>
          <w:rFonts w:ascii="Times New Roman" w:hAnsi="Times New Roman"/>
          <w:sz w:val="28"/>
          <w:szCs w:val="28"/>
        </w:rPr>
        <w:t> 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нормативной рентабельности не стимулирует организации коммунального комплекса к снижению собственных издержек. </w:t>
      </w:r>
    </w:p>
    <w:p w:rsidR="00B679B8" w:rsidRPr="006A5BA7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B679B8" w:rsidRPr="006A5BA7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комплекса.</w:t>
      </w:r>
    </w:p>
    <w:p w:rsidR="00B679B8" w:rsidRPr="006A5BA7" w:rsidRDefault="00B679B8" w:rsidP="00B679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округа, повышения надежности предоставления коммунальных услуг потребителям требуемого объема и качества, модернизации коммунальных систем инженерного </w:t>
      </w: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 xml:space="preserve">обеспечения муниципальных образований, эффективного производства и использования энергоресурсов. </w:t>
      </w:r>
    </w:p>
    <w:p w:rsidR="00B679B8" w:rsidRPr="006A5BA7" w:rsidRDefault="00B679B8" w:rsidP="00B679B8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79B8" w:rsidRPr="006A5BA7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2.</w:t>
      </w:r>
      <w:r w:rsidR="00C73E90" w:rsidRPr="006A5B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5BA7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B679B8" w:rsidRPr="006A5BA7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679B8" w:rsidRPr="006A5BA7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6A5BA7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B679B8" w:rsidRPr="006A5BA7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6A5BA7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6A5BA7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B679B8" w:rsidRPr="006A5BA7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B679B8" w:rsidRPr="006A5BA7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Срок реализации подпрограмм</w:t>
      </w:r>
      <w:r w:rsidR="00B12F96" w:rsidRPr="006A5BA7">
        <w:rPr>
          <w:rFonts w:ascii="Times New Roman" w:hAnsi="Times New Roman"/>
          <w:sz w:val="28"/>
          <w:szCs w:val="28"/>
          <w:lang w:val="ru-RU"/>
        </w:rPr>
        <w:t>ы 2019 – 2021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3.</w:t>
      </w:r>
      <w:r w:rsidR="00C73E90" w:rsidRPr="006A5B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5BA7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2F96" w:rsidRPr="006A5BA7" w:rsidRDefault="00B679B8" w:rsidP="00B12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 w:rsidR="00C73E90" w:rsidRPr="006A5BA7">
        <w:rPr>
          <w:rFonts w:ascii="Times New Roman" w:hAnsi="Times New Roman"/>
          <w:sz w:val="28"/>
          <w:szCs w:val="28"/>
          <w:lang w:val="ru-RU"/>
        </w:rPr>
        <w:t>целей подп</w:t>
      </w:r>
      <w:r w:rsidR="001F05A0" w:rsidRPr="006A5BA7">
        <w:rPr>
          <w:rFonts w:ascii="Times New Roman" w:hAnsi="Times New Roman"/>
          <w:sz w:val="28"/>
          <w:szCs w:val="28"/>
          <w:lang w:val="ru-RU"/>
        </w:rPr>
        <w:t>рограммы, сформированы мероприятия подпрограммы</w:t>
      </w:r>
      <w:r w:rsidR="00C73E90" w:rsidRPr="006A5BA7">
        <w:rPr>
          <w:rFonts w:ascii="Times New Roman" w:hAnsi="Times New Roman"/>
          <w:sz w:val="28"/>
          <w:szCs w:val="28"/>
          <w:lang w:val="ru-RU"/>
        </w:rPr>
        <w:t>:</w:t>
      </w:r>
    </w:p>
    <w:p w:rsidR="00B12F96" w:rsidRPr="006A5BA7" w:rsidRDefault="006E585E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1. Строительство, реконструкция и техническое перевооружение объектов водоснабжения и водоотведения. </w:t>
      </w:r>
      <w:r w:rsidR="00B12F96" w:rsidRPr="006A5BA7">
        <w:rPr>
          <w:rFonts w:ascii="Times New Roman" w:hAnsi="Times New Roman"/>
          <w:sz w:val="28"/>
          <w:szCs w:val="28"/>
          <w:lang w:val="ru-RU"/>
        </w:rPr>
        <w:t>В рамках да</w:t>
      </w:r>
      <w:r w:rsidR="00E717CA" w:rsidRPr="006A5BA7">
        <w:rPr>
          <w:rFonts w:ascii="Times New Roman" w:hAnsi="Times New Roman"/>
          <w:sz w:val="28"/>
          <w:szCs w:val="28"/>
          <w:lang w:val="ru-RU"/>
        </w:rPr>
        <w:t>н</w:t>
      </w:r>
      <w:r w:rsidR="00B12F96" w:rsidRPr="006A5BA7">
        <w:rPr>
          <w:rFonts w:ascii="Times New Roman" w:hAnsi="Times New Roman"/>
          <w:sz w:val="28"/>
          <w:szCs w:val="28"/>
          <w:lang w:val="ru-RU"/>
        </w:rPr>
        <w:t>ного мероприятия</w:t>
      </w:r>
      <w:r w:rsidR="00E717CA" w:rsidRPr="006A5BA7">
        <w:rPr>
          <w:rFonts w:ascii="Times New Roman" w:hAnsi="Times New Roman"/>
          <w:sz w:val="28"/>
          <w:szCs w:val="28"/>
          <w:lang w:val="ru-RU"/>
        </w:rPr>
        <w:t xml:space="preserve"> запланировано </w:t>
      </w:r>
      <w:r w:rsidR="007D1270" w:rsidRPr="006A5BA7">
        <w:rPr>
          <w:rFonts w:ascii="Times New Roman" w:hAnsi="Times New Roman"/>
          <w:sz w:val="28"/>
          <w:szCs w:val="28"/>
          <w:lang w:val="ru-RU"/>
        </w:rPr>
        <w:t xml:space="preserve">приобрести </w:t>
      </w:r>
      <w:r w:rsidR="00E717CA" w:rsidRPr="006A5BA7">
        <w:rPr>
          <w:rFonts w:ascii="Times New Roman" w:hAnsi="Times New Roman"/>
          <w:sz w:val="28"/>
          <w:szCs w:val="28"/>
          <w:lang w:val="ru-RU"/>
        </w:rPr>
        <w:t>частотные преобразователи на объекты водоснабжения округа Муром</w:t>
      </w:r>
      <w:r w:rsidR="007D1270" w:rsidRPr="006A5BA7">
        <w:rPr>
          <w:rFonts w:ascii="Times New Roman" w:hAnsi="Times New Roman"/>
          <w:sz w:val="28"/>
          <w:szCs w:val="28"/>
          <w:lang w:val="ru-RU"/>
        </w:rPr>
        <w:t xml:space="preserve"> в количестве 3 ед.</w:t>
      </w:r>
      <w:r w:rsidR="00E717CA" w:rsidRPr="006A5BA7">
        <w:rPr>
          <w:rFonts w:ascii="Times New Roman" w:hAnsi="Times New Roman"/>
          <w:sz w:val="28"/>
          <w:szCs w:val="28"/>
          <w:lang w:val="ru-RU"/>
        </w:rPr>
        <w:t xml:space="preserve"> с целью </w:t>
      </w:r>
      <w:r w:rsidR="00B12F96" w:rsidRPr="006A5B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1270" w:rsidRPr="006A5BA7">
        <w:rPr>
          <w:rFonts w:ascii="Times New Roman" w:hAnsi="Times New Roman"/>
          <w:sz w:val="28"/>
          <w:szCs w:val="28"/>
          <w:lang w:val="ru-RU"/>
        </w:rPr>
        <w:t>улучшения надежности и качества поставляемого ресурса;</w:t>
      </w:r>
    </w:p>
    <w:p w:rsidR="001F05A0" w:rsidRPr="006A5BA7" w:rsidRDefault="006E585E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2.</w:t>
      </w:r>
      <w:r w:rsidR="00B679B8" w:rsidRPr="006A5BA7">
        <w:rPr>
          <w:rFonts w:ascii="Times New Roman" w:hAnsi="Times New Roman"/>
          <w:sz w:val="28"/>
          <w:szCs w:val="28"/>
          <w:lang w:val="ru-RU"/>
        </w:rPr>
        <w:t>Разработка комплексных схем инженерного обеспечения округа Муром. В рамках данного мероприятия планируется осуществить актуализацию схем теплоснабжения</w:t>
      </w:r>
      <w:r w:rsidR="001F05A0" w:rsidRPr="006A5BA7">
        <w:rPr>
          <w:rFonts w:ascii="Times New Roman" w:hAnsi="Times New Roman"/>
          <w:sz w:val="28"/>
          <w:szCs w:val="28"/>
          <w:lang w:val="ru-RU"/>
        </w:rPr>
        <w:t>, водоснабжения и водоотведения;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Перечень основных мероприятий подпрограммы «Модернизация объектов </w:t>
      </w: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>коммунальной инф</w:t>
      </w:r>
      <w:r w:rsidR="007D1270" w:rsidRPr="006A5BA7">
        <w:rPr>
          <w:rFonts w:ascii="Times New Roman" w:hAnsi="Times New Roman"/>
          <w:sz w:val="28"/>
          <w:szCs w:val="28"/>
          <w:lang w:val="ru-RU"/>
        </w:rPr>
        <w:t>раструктуры округа Муром на 2019-2021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6B1B" w:rsidRPr="006A5BA7" w:rsidRDefault="007A6B1B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6D9B" w:rsidRPr="006A5BA7" w:rsidRDefault="00F46D9B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4.</w:t>
      </w:r>
      <w:r w:rsidR="00CB6824" w:rsidRPr="006A5BA7">
        <w:rPr>
          <w:rFonts w:ascii="Times New Roman" w:hAnsi="Times New Roman" w:cs="Times New Roman"/>
          <w:sz w:val="28"/>
          <w:szCs w:val="28"/>
        </w:rPr>
        <w:t xml:space="preserve"> </w:t>
      </w:r>
      <w:r w:rsidRPr="006A5BA7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B679B8" w:rsidRPr="006A5BA7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7D1270" w:rsidRPr="006A5BA7">
        <w:rPr>
          <w:rFonts w:ascii="Times New Roman" w:hAnsi="Times New Roman"/>
          <w:sz w:val="28"/>
          <w:szCs w:val="28"/>
          <w:lang w:val="ru-RU"/>
        </w:rPr>
        <w:t>1 727</w:t>
      </w:r>
      <w:r w:rsidR="00F844D5" w:rsidRPr="006A5BA7">
        <w:rPr>
          <w:rFonts w:ascii="Times New Roman" w:hAnsi="Times New Roman"/>
          <w:sz w:val="28"/>
          <w:szCs w:val="28"/>
          <w:lang w:val="ru-RU"/>
        </w:rPr>
        <w:t>,7</w:t>
      </w:r>
      <w:r w:rsidR="00DA5271" w:rsidRPr="006A5B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6A5BA7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 w:rsidRPr="006A5BA7">
        <w:rPr>
          <w:rFonts w:ascii="Times New Roman" w:hAnsi="Times New Roman"/>
          <w:sz w:val="28"/>
          <w:szCs w:val="28"/>
          <w:lang w:val="ru-RU"/>
        </w:rPr>
        <w:t>раммы  представлено в таблице №2</w:t>
      </w:r>
    </w:p>
    <w:p w:rsidR="00B679B8" w:rsidRPr="006A5BA7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</w:rPr>
        <w:t>Таблица №</w:t>
      </w:r>
      <w:r w:rsidR="00FF0530" w:rsidRPr="006A5BA7">
        <w:rPr>
          <w:rFonts w:ascii="Times New Roman" w:hAnsi="Times New Roman"/>
          <w:sz w:val="28"/>
          <w:szCs w:val="28"/>
          <w:lang w:val="ru-RU"/>
        </w:rPr>
        <w:t>2</w:t>
      </w:r>
      <w:r w:rsidRPr="006A5BA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276"/>
        <w:gridCol w:w="1276"/>
        <w:gridCol w:w="1417"/>
        <w:gridCol w:w="1276"/>
      </w:tblGrid>
      <w:tr w:rsidR="00B679B8" w:rsidRPr="00DC313C" w:rsidTr="00CB6824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6A5BA7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6A5BA7" w:rsidTr="00CB6824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221642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221642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221642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6A5BA7" w:rsidTr="00CB6824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6A5BA7" w:rsidRDefault="001B7DA3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D1270" w:rsidRPr="006A5BA7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  <w:r w:rsidR="00CB6824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44D5" w:rsidRPr="006A5B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7D1270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CB6824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 w:rsidRPr="006A5BA7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 w:rsidRPr="006A5B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 w:rsidRPr="006A5BA7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 w:rsidRPr="006A5B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79B8" w:rsidRPr="006A5BA7" w:rsidTr="00CB6824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6A5BA7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1 727</w:t>
            </w:r>
            <w:r w:rsidR="00CB6824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44D5" w:rsidRPr="006A5B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7D1270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CB6824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 w:rsidRPr="006A5BA7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 w:rsidRPr="006A5B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 w:rsidRPr="006A5BA7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 w:rsidRPr="006A5B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679B8" w:rsidRPr="006A5BA7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5.</w:t>
      </w:r>
      <w:r w:rsidR="00CB6824" w:rsidRPr="006A5BA7">
        <w:rPr>
          <w:rFonts w:ascii="Times New Roman" w:hAnsi="Times New Roman" w:cs="Times New Roman"/>
          <w:sz w:val="28"/>
          <w:szCs w:val="28"/>
        </w:rPr>
        <w:t xml:space="preserve"> </w:t>
      </w:r>
      <w:r w:rsidRPr="006A5BA7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B679B8" w:rsidRPr="006A5BA7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</w:t>
      </w:r>
      <w:r w:rsidR="006527A1" w:rsidRPr="006A5BA7">
        <w:rPr>
          <w:rFonts w:ascii="Times New Roman" w:hAnsi="Times New Roman"/>
          <w:sz w:val="28"/>
          <w:szCs w:val="28"/>
          <w:lang w:val="ru-RU"/>
        </w:rPr>
        <w:t>программы приведены в таблице №3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                                                             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6A5BA7">
        <w:rPr>
          <w:rFonts w:ascii="Times New Roman" w:hAnsi="Times New Roman"/>
          <w:sz w:val="28"/>
          <w:szCs w:val="28"/>
        </w:rPr>
        <w:t>Таблица  №</w:t>
      </w:r>
      <w:r w:rsidR="00FF0530" w:rsidRPr="006A5BA7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8"/>
        <w:gridCol w:w="1402"/>
        <w:gridCol w:w="1560"/>
        <w:gridCol w:w="1559"/>
        <w:gridCol w:w="1241"/>
      </w:tblGrid>
      <w:tr w:rsidR="00B679B8" w:rsidRPr="006A5BA7" w:rsidTr="00A35F90">
        <w:trPr>
          <w:jc w:val="center"/>
        </w:trPr>
        <w:tc>
          <w:tcPr>
            <w:tcW w:w="3808" w:type="dxa"/>
            <w:vMerge w:val="restart"/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679B8" w:rsidRPr="006A5BA7" w:rsidTr="00A35F90">
        <w:trPr>
          <w:jc w:val="center"/>
        </w:trPr>
        <w:tc>
          <w:tcPr>
            <w:tcW w:w="3808" w:type="dxa"/>
            <w:vMerge/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679B8" w:rsidRPr="006A5BA7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201</w:t>
            </w:r>
            <w:r w:rsidR="00221642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6A5BA7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="00221642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679B8" w:rsidRPr="006A5BA7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21642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6A5BA7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221642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-20</w:t>
            </w:r>
            <w:r w:rsidR="00221642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221642" w:rsidRPr="006A5BA7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Pr="006A5BA7" w:rsidRDefault="00221642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приобретенных частотных преобразователей на объекты водоснабжения </w:t>
            </w:r>
            <w:r w:rsidR="00C42E4B" w:rsidRPr="006A5B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круга Муром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Pr="006A5BA7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6A5BA7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Pr="006A5BA7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6A5BA7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Pr="006A5BA7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6A5BA7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Pr="006A5BA7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6A5BA7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679B8" w:rsidRPr="006A5BA7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обеспечения, подлежащих актуализации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6A5BA7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6A5BA7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679B8" w:rsidRPr="006A5BA7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6A5BA7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6A5BA7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6A5BA7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CB6824" w:rsidRPr="006A5BA7" w:rsidRDefault="00CB6824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B6824" w:rsidRPr="006A5BA7" w:rsidRDefault="00CB6824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6.</w:t>
      </w:r>
      <w:r w:rsidR="00CB6824" w:rsidRPr="006A5BA7">
        <w:rPr>
          <w:rFonts w:ascii="Times New Roman" w:hAnsi="Times New Roman" w:cs="Times New Roman"/>
          <w:sz w:val="28"/>
          <w:szCs w:val="28"/>
        </w:rPr>
        <w:t xml:space="preserve"> </w:t>
      </w:r>
      <w:r w:rsidRPr="006A5BA7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B679B8" w:rsidRPr="006A5BA7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6A5BA7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>Фактических и планируемых значений целевых индикаторов;</w:t>
      </w:r>
    </w:p>
    <w:p w:rsidR="00B679B8" w:rsidRPr="006A5BA7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679B8" w:rsidRPr="006A5BA7" w:rsidRDefault="00956782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="00B679B8" w:rsidRPr="006A5BA7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="00B679B8" w:rsidRPr="006A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9B8" w:rsidRPr="006A5BA7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6B1B" w:rsidRPr="006A5BA7" w:rsidRDefault="007A6B1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CB6824" w:rsidP="00CB6824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7.</w:t>
      </w:r>
      <w:r w:rsidR="00B679B8" w:rsidRPr="006A5BA7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B679B8" w:rsidRPr="006A5BA7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679B8" w:rsidRPr="006A5BA7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6A5BA7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6A5BA7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679B8" w:rsidRPr="006A5BA7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 w:rsidR="00276A4A"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6A5BA7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7A6B1B" w:rsidRPr="006A5BA7" w:rsidRDefault="007A6B1B" w:rsidP="00B67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CD32F1">
      <w:pPr>
        <w:pStyle w:val="ConsPlusNonformat"/>
        <w:widowControl/>
        <w:numPr>
          <w:ilvl w:val="0"/>
          <w:numId w:val="3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CB6824" w:rsidRPr="006A5BA7" w:rsidRDefault="00CB6824" w:rsidP="00CB6824">
      <w:pPr>
        <w:pStyle w:val="ConsPlusNonformat"/>
        <w:widowControl/>
        <w:suppressAutoHyphens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6A5BA7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 этапам реализации подпрограммы (при оказании муниципальными учреждениями муниципальных услуг</w:t>
      </w:r>
      <w:r w:rsidR="00667DA1" w:rsidRPr="006A5B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A5BA7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B679B8" w:rsidRPr="006A5BA7" w:rsidRDefault="00B679B8" w:rsidP="00B679B8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7A6B1B" w:rsidRPr="006A5BA7" w:rsidRDefault="00B679B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679B8" w:rsidRPr="006A5BA7" w:rsidRDefault="00B679B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653354" w:rsidRPr="006A5BA7" w:rsidRDefault="00653354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Pr="006A5BA7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6A5BA7" w:rsidRDefault="001C3188" w:rsidP="00B679B8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5BA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3.</w:t>
      </w:r>
      <w:r w:rsidR="00B679B8" w:rsidRPr="006A5BA7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679B8" w:rsidRPr="006A5BA7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b/>
          <w:bCs/>
          <w:iCs/>
          <w:sz w:val="28"/>
          <w:szCs w:val="28"/>
        </w:rPr>
        <w:t>«РЕКОНСТРУКЦИЯ И КАПИТАЛЬНЫЙ РЕМОНТ ОБЩЕГО ИМУЩЕСТВА МНОГОКВАРТИРНЫХ ДОМОВ В ОКРУГЕ</w:t>
      </w:r>
      <w:r w:rsidR="001C3188" w:rsidRPr="006A5B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МУРОМ НА 2019-2021</w:t>
      </w:r>
      <w:r w:rsidRPr="006A5B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ГОДЫ»</w:t>
      </w:r>
    </w:p>
    <w:p w:rsidR="00B679B8" w:rsidRPr="006A5BA7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6A5BA7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6A5BA7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Паспорт</w:t>
      </w:r>
      <w:r w:rsidRPr="006A5B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A5BA7">
        <w:rPr>
          <w:rFonts w:ascii="Times New Roman" w:hAnsi="Times New Roman" w:cs="Times New Roman"/>
          <w:sz w:val="28"/>
          <w:szCs w:val="28"/>
        </w:rPr>
        <w:t>подпрограммы муниципальной программы округа Муром «Жилищно-коммунальное хозяйство и благоустройство округа Муром</w:t>
      </w:r>
    </w:p>
    <w:p w:rsidR="00B679B8" w:rsidRPr="006A5BA7" w:rsidRDefault="0065335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на 2019-2021</w:t>
      </w:r>
      <w:r w:rsidR="00B679B8" w:rsidRPr="006A5BA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679B8" w:rsidRPr="006A5BA7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5809"/>
      </w:tblGrid>
      <w:tr w:rsidR="00B679B8" w:rsidRPr="00DC313C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и капитальный ремонт общего имущества многоквартирных</w:t>
            </w:r>
            <w:r w:rsidR="0065335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домов в округе Муром на 2019-2021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годы.</w:t>
            </w:r>
          </w:p>
        </w:tc>
      </w:tr>
      <w:tr w:rsidR="00B679B8" w:rsidRPr="00DC313C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 w:rsidR="00667DA1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</w:t>
            </w:r>
            <w:r w:rsidR="003F30A0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жилищной политики администрации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округа Муром</w:t>
            </w:r>
            <w:r w:rsidR="003F30A0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79B8" w:rsidRPr="006A5BA7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6A5BA7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DC313C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сохранности     многоквартирных </w:t>
            </w:r>
          </w:p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домов и  улучшение  комфортности   проживания в них          граждан.</w:t>
            </w:r>
          </w:p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DC313C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Приведение состояния многоквартирных домов             в соответствие с требованиями нормативно-технических документов.</w:t>
            </w:r>
          </w:p>
        </w:tc>
      </w:tr>
      <w:tr w:rsidR="00B679B8" w:rsidRPr="00DC313C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-Площадь жилых и нежилых помещений многоквартирных домов округа Муром, находящихся в </w:t>
            </w:r>
            <w:r w:rsidR="0065335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тыс.м.кв.</w:t>
            </w:r>
          </w:p>
        </w:tc>
      </w:tr>
      <w:tr w:rsidR="00B679B8" w:rsidRPr="006A5BA7" w:rsidTr="00305D2D">
        <w:trPr>
          <w:trHeight w:val="8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E728EB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201</w:t>
            </w:r>
            <w:r w:rsidR="0065335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-20</w:t>
            </w:r>
            <w:r w:rsidR="0065335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6A5BA7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679B8" w:rsidRPr="00DC313C" w:rsidTr="00305D2D">
        <w:trPr>
          <w:trHeight w:val="19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подпрограммы.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Всего 2019</w:t>
            </w:r>
            <w:r w:rsidR="00B679B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E728EB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67DA1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гг.</w:t>
            </w:r>
            <w:r w:rsidR="00B679B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38 400,0</w:t>
            </w:r>
            <w:r w:rsidR="00CB682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руб.,</w:t>
            </w: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CB682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ет средств бюджета округа Муром.</w:t>
            </w: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679B8" w:rsidRPr="006A5BA7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B679B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г.:</w:t>
            </w: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Всего: </w:t>
            </w:r>
            <w:r w:rsidR="0065335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руб.</w:t>
            </w:r>
            <w:r w:rsidR="00CB682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за сче</w:t>
            </w:r>
            <w:r w:rsidR="00E728EB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 средств бюджета округа Муром;</w:t>
            </w:r>
          </w:p>
          <w:p w:rsidR="00B679B8" w:rsidRPr="006A5BA7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667DA1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6A5BA7" w:rsidRDefault="00B679B8" w:rsidP="00E72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5335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="00E728EB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335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г.- 12 800,0</w:t>
            </w:r>
            <w:r w:rsidR="00CB6824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DC313C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подпрограммы будут исполнены обязательства </w:t>
            </w:r>
          </w:p>
          <w:p w:rsidR="00B679B8" w:rsidRPr="006A5BA7" w:rsidRDefault="00B679B8" w:rsidP="0065335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</w:t>
            </w:r>
            <w:r w:rsidR="00CB6824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образования  округ Муром, за муниципальные жилые и нежилые помещения, находящиеся в многоквартирных домах</w:t>
            </w:r>
            <w:r w:rsidR="00653354" w:rsidRPr="006A5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CB682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Подпрограмма </w:t>
      </w:r>
      <w:r w:rsidRPr="006A5BA7">
        <w:rPr>
          <w:rFonts w:ascii="Times New Roman" w:hAnsi="Times New Roman"/>
          <w:bCs/>
          <w:sz w:val="28"/>
          <w:szCs w:val="28"/>
          <w:lang w:val="ru-RU"/>
        </w:rPr>
        <w:t>«Реконструкция и капитальный ремонт общего имущества многоквартирных домов в округе Му</w:t>
      </w:r>
      <w:r w:rsidR="00653354" w:rsidRPr="006A5BA7">
        <w:rPr>
          <w:rFonts w:ascii="Times New Roman" w:hAnsi="Times New Roman"/>
          <w:bCs/>
          <w:sz w:val="28"/>
          <w:szCs w:val="28"/>
          <w:lang w:val="ru-RU"/>
        </w:rPr>
        <w:t>ром  на 2019– 2021</w:t>
      </w:r>
      <w:r w:rsidRPr="006A5BA7">
        <w:rPr>
          <w:rFonts w:ascii="Times New Roman" w:hAnsi="Times New Roman"/>
          <w:bCs/>
          <w:sz w:val="28"/>
          <w:szCs w:val="28"/>
          <w:lang w:val="ru-RU"/>
        </w:rPr>
        <w:t xml:space="preserve"> годы» </w:t>
      </w:r>
      <w:r w:rsidRPr="006A5BA7">
        <w:rPr>
          <w:rFonts w:ascii="Times New Roman" w:hAnsi="Times New Roman"/>
          <w:sz w:val="28"/>
          <w:szCs w:val="28"/>
          <w:lang w:val="ru-RU"/>
        </w:rPr>
        <w:t>подготовлена исходя из анализа существующего технического состояния многоквартирных домов, находящихся на территории муниципального образования округа Муром.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Количество многоквартирных домов на территории города составляет    1</w:t>
      </w:r>
      <w:r w:rsidRPr="006A5BA7">
        <w:rPr>
          <w:rFonts w:ascii="Times New Roman" w:hAnsi="Times New Roman"/>
          <w:sz w:val="28"/>
          <w:szCs w:val="28"/>
        </w:rPr>
        <w:t> </w:t>
      </w:r>
      <w:r w:rsidR="00C274C4" w:rsidRPr="006A5BA7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B679B8" w:rsidRPr="006A5BA7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В связи с ежегодной финансовой необеспеченностью работ по проведению капитального ремонта многоквартирных домов остро стоит  вопрос о приведении жилищного фонда  в округе в нормативное состояние.</w:t>
      </w:r>
    </w:p>
    <w:p w:rsidR="00B679B8" w:rsidRPr="006A5BA7" w:rsidRDefault="00B679B8" w:rsidP="00B679B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Со вступлением  в силу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Закона  Владимирской области от 06.11.2013 №121-ОЗ «Об организации проведения капитального ремонта общего имущества в многоквартирных домах, расположенных на территории Владимирской области»</w:t>
      </w:r>
      <w:r w:rsidRPr="006A5BA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определены 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 области.</w:t>
      </w:r>
    </w:p>
    <w:p w:rsidR="00B679B8" w:rsidRPr="006A5BA7" w:rsidRDefault="00B679B8" w:rsidP="00E728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Уже с 2014 года проведение капитального ремонта многоквартирных домов </w:t>
      </w:r>
      <w:r w:rsidR="00CB6824" w:rsidRPr="006A5BA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осуществляет</w:t>
      </w:r>
      <w:r w:rsidRPr="006A5BA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  блоков,    каждый    из    которых  имеет   непосредственный  выход  на 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</w:t>
      </w:r>
    </w:p>
    <w:p w:rsidR="00B679B8" w:rsidRPr="006A5BA7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Постановлением Губернатора Владимирской области от 30.12.2013 №1501 «Об установлении минимального размера взноса на капитальный ремонт общего имущества в многоквар</w:t>
      </w:r>
      <w:r w:rsidR="00653354" w:rsidRPr="006A5BA7">
        <w:rPr>
          <w:rFonts w:ascii="Times New Roman" w:hAnsi="Times New Roman"/>
          <w:sz w:val="28"/>
          <w:szCs w:val="28"/>
          <w:lang w:val="ru-RU"/>
        </w:rPr>
        <w:t xml:space="preserve">тирном доме», установлен </w:t>
      </w:r>
      <w:r w:rsidRPr="006A5BA7">
        <w:rPr>
          <w:rFonts w:ascii="Times New Roman" w:hAnsi="Times New Roman"/>
          <w:sz w:val="28"/>
          <w:szCs w:val="28"/>
          <w:lang w:val="ru-RU"/>
        </w:rPr>
        <w:t>минимальный размер взноса на капитальный ремонт общего имущества в многоквартирном доме на территории Владимирской области в размере  6 руб. 50 коп. на один квадратный метр общей площади помещения в многоквартирном доме, принадлежащим собственнику такого помещения.</w:t>
      </w:r>
    </w:p>
    <w:p w:rsidR="00B679B8" w:rsidRPr="006A5BA7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В муниципальной собственности ок</w:t>
      </w:r>
      <w:r w:rsidR="001F64C0" w:rsidRPr="006A5BA7">
        <w:rPr>
          <w:rFonts w:ascii="Times New Roman" w:hAnsi="Times New Roman"/>
          <w:sz w:val="28"/>
          <w:szCs w:val="28"/>
          <w:lang w:val="ru-RU"/>
        </w:rPr>
        <w:t xml:space="preserve">руга </w:t>
      </w:r>
      <w:r w:rsidR="00653354" w:rsidRPr="006A5BA7">
        <w:rPr>
          <w:rFonts w:ascii="Times New Roman" w:hAnsi="Times New Roman"/>
          <w:sz w:val="28"/>
          <w:szCs w:val="28"/>
          <w:lang w:val="ru-RU"/>
        </w:rPr>
        <w:t>Муром по состоянию на 01.09.2018</w:t>
      </w:r>
      <w:r w:rsidR="001F64C0" w:rsidRPr="006A5BA7">
        <w:rPr>
          <w:rFonts w:ascii="Times New Roman" w:hAnsi="Times New Roman"/>
          <w:sz w:val="28"/>
          <w:szCs w:val="28"/>
          <w:lang w:val="ru-RU"/>
        </w:rPr>
        <w:t xml:space="preserve"> года на</w:t>
      </w:r>
      <w:r w:rsidR="00653354" w:rsidRPr="006A5BA7">
        <w:rPr>
          <w:rFonts w:ascii="Times New Roman" w:hAnsi="Times New Roman"/>
          <w:sz w:val="28"/>
          <w:szCs w:val="28"/>
          <w:lang w:val="ru-RU"/>
        </w:rPr>
        <w:t>ходится 154, 253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 тыс.</w:t>
      </w:r>
      <w:r w:rsidR="00667DA1" w:rsidRPr="006A5B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5BA7">
        <w:rPr>
          <w:rFonts w:ascii="Times New Roman" w:hAnsi="Times New Roman"/>
          <w:sz w:val="28"/>
          <w:szCs w:val="28"/>
          <w:lang w:val="ru-RU"/>
        </w:rPr>
        <w:t>м</w:t>
      </w:r>
      <w:r w:rsidRPr="006A5BA7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общей площади помещений в многоквартирных домах.</w:t>
      </w:r>
    </w:p>
    <w:p w:rsidR="00B679B8" w:rsidRPr="006A5BA7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помещения, находящиеся в муниципальной собственности.</w:t>
      </w:r>
    </w:p>
    <w:p w:rsidR="00B679B8" w:rsidRPr="006A5BA7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На основании уплаченных взносов в  порядке очередности будет 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годы, утвержденной  постановлением Губернатора Владимирской области от 30.12.2013 №1502.</w:t>
      </w:r>
    </w:p>
    <w:p w:rsidR="00B679B8" w:rsidRPr="006A5BA7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2.</w:t>
      </w:r>
      <w:r w:rsidR="00CB6824" w:rsidRPr="006A5B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5BA7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 основные ожидаемые конечные результаты подпрограммы, сроки и этапы реализации подпрограммы</w:t>
      </w:r>
    </w:p>
    <w:p w:rsidR="00B679B8" w:rsidRPr="006A5BA7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6A5BA7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Основным приоритетом муниципальной политике в сфере реализации подпрограммы является улучшение качества жилищного фонда, повышение комфортности условий проживания.</w:t>
      </w:r>
    </w:p>
    <w:p w:rsidR="00B679B8" w:rsidRPr="006A5BA7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ремонта.</w:t>
      </w:r>
    </w:p>
    <w:p w:rsidR="00B679B8" w:rsidRPr="006A5BA7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 Принятие подпрограммы позволит обеспечить улучшение качества жилищного фонда, повышение комфортности условий проживания,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требованиями. </w:t>
      </w:r>
    </w:p>
    <w:p w:rsidR="00B679B8" w:rsidRPr="006A5BA7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6A5BA7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6A5BA7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Обеспечение  сохранности     многоквартирных домов и улучшение  комфортности   проживания в них граждан.</w:t>
      </w:r>
    </w:p>
    <w:p w:rsidR="00B679B8" w:rsidRPr="006A5BA7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Задача подпрограммы:</w:t>
      </w:r>
    </w:p>
    <w:p w:rsidR="00B679B8" w:rsidRPr="006A5BA7" w:rsidRDefault="00B679B8" w:rsidP="00B679B8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Приведение состояния многоквартирных домов  в  соответствие с</w:t>
      </w:r>
    </w:p>
    <w:p w:rsidR="00B679B8" w:rsidRPr="006A5BA7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требованиями нормативно-технических   документов.</w:t>
      </w:r>
    </w:p>
    <w:p w:rsidR="00B679B8" w:rsidRPr="006A5BA7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С</w:t>
      </w:r>
      <w:r w:rsidR="00653354" w:rsidRPr="006A5BA7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жилищном хозяйстве округа Муром и определенных целей подпрограммы, основным  мероприятием подпрограммы является исполнение обязательств округа по финансовому обеспечению капитального ремонта многоквартирных домов.</w:t>
      </w:r>
    </w:p>
    <w:p w:rsidR="00B679B8" w:rsidRPr="006A5BA7" w:rsidRDefault="00B679B8" w:rsidP="0065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В рамках данного м</w:t>
      </w:r>
      <w:r w:rsidR="00653354" w:rsidRPr="006A5BA7">
        <w:rPr>
          <w:rFonts w:ascii="Times New Roman" w:hAnsi="Times New Roman"/>
          <w:sz w:val="28"/>
          <w:szCs w:val="28"/>
          <w:lang w:val="ru-RU"/>
        </w:rPr>
        <w:t>ероприятия будет осуществляться п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</w:t>
      </w: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>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Федерации;</w:t>
      </w:r>
    </w:p>
    <w:p w:rsidR="00B679B8" w:rsidRPr="006A5BA7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        Перечень основных мероприятий подпрограммы «Реконструкция и капитальный ремонт многоквартир</w:t>
      </w:r>
      <w:r w:rsidR="00E728EB" w:rsidRPr="006A5BA7">
        <w:rPr>
          <w:rFonts w:ascii="Times New Roman" w:hAnsi="Times New Roman" w:cs="Times New Roman"/>
          <w:sz w:val="28"/>
          <w:szCs w:val="28"/>
        </w:rPr>
        <w:t>ных домов в округе Муром на 2018-2020</w:t>
      </w:r>
      <w:r w:rsidRPr="006A5BA7">
        <w:rPr>
          <w:rFonts w:ascii="Times New Roman" w:hAnsi="Times New Roman" w:cs="Times New Roman"/>
          <w:sz w:val="28"/>
          <w:szCs w:val="28"/>
        </w:rPr>
        <w:t xml:space="preserve"> годы» изложен в приложении к муниципальной программе.</w:t>
      </w:r>
    </w:p>
    <w:p w:rsidR="00B679B8" w:rsidRPr="006A5BA7" w:rsidRDefault="00B679B8" w:rsidP="00B679B8">
      <w:pPr>
        <w:rPr>
          <w:lang w:val="ru-RU" w:eastAsia="ru-RU"/>
        </w:rPr>
      </w:pPr>
    </w:p>
    <w:p w:rsidR="00B679B8" w:rsidRPr="006A5BA7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679B8" w:rsidRPr="006A5BA7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D8449E" w:rsidRPr="006A5BA7">
        <w:rPr>
          <w:rFonts w:ascii="Times New Roman" w:hAnsi="Times New Roman"/>
          <w:sz w:val="28"/>
          <w:szCs w:val="28"/>
          <w:lang w:val="ru-RU"/>
        </w:rPr>
        <w:t>38 400,0</w:t>
      </w:r>
      <w:r w:rsidR="002C3A10" w:rsidRPr="006A5B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6A5BA7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 w:rsidRPr="006A5BA7">
        <w:rPr>
          <w:rFonts w:ascii="Times New Roman" w:hAnsi="Times New Roman"/>
          <w:sz w:val="28"/>
          <w:szCs w:val="28"/>
          <w:lang w:val="ru-RU"/>
        </w:rPr>
        <w:t>раммы  представлено в таблице №1</w:t>
      </w:r>
      <w:r w:rsidRPr="006A5BA7">
        <w:rPr>
          <w:rFonts w:ascii="Times New Roman" w:hAnsi="Times New Roman"/>
          <w:sz w:val="28"/>
          <w:szCs w:val="28"/>
          <w:lang w:val="ru-RU"/>
        </w:rPr>
        <w:t>.</w:t>
      </w:r>
    </w:p>
    <w:p w:rsidR="00B679B8" w:rsidRPr="006A5BA7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</w:rPr>
        <w:t>Таблица №</w:t>
      </w:r>
      <w:r w:rsidR="002C3A10" w:rsidRPr="006A5BA7">
        <w:rPr>
          <w:rFonts w:ascii="Times New Roman" w:hAnsi="Times New Roman"/>
          <w:sz w:val="28"/>
          <w:szCs w:val="28"/>
          <w:lang w:val="ru-RU"/>
        </w:rPr>
        <w:t xml:space="preserve"> 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559"/>
        <w:gridCol w:w="1418"/>
        <w:gridCol w:w="1276"/>
        <w:gridCol w:w="1417"/>
      </w:tblGrid>
      <w:tr w:rsidR="00B679B8" w:rsidRPr="00DC313C" w:rsidTr="00305D2D">
        <w:trPr>
          <w:trHeight w:val="3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6A5BA7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6A5BA7" w:rsidTr="00CB6824">
        <w:trPr>
          <w:trHeight w:val="352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6A5BA7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6A5BA7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38 400</w:t>
            </w:r>
            <w:r w:rsidR="002C3A10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12 800</w:t>
            </w:r>
            <w:r w:rsidR="00CB6824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</w:tr>
      <w:tr w:rsidR="00B679B8" w:rsidRPr="006A5BA7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6A5BA7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38 400,0</w:t>
            </w:r>
            <w:r w:rsidR="002C3A10" w:rsidRPr="006A5BA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="00B679B8" w:rsidRPr="006A5BA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12 800,0*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6A5BA7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12 800,0*</w:t>
            </w:r>
          </w:p>
        </w:tc>
      </w:tr>
    </w:tbl>
    <w:p w:rsidR="00B679B8" w:rsidRPr="006A5BA7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*Данные денежные средства указаны прогнозно и  подлежат корректировке исходя из изменения площади жилых и нежилых помещений многоквартирных домов округа Муром, находящихся в муниципальной собственности.</w:t>
      </w:r>
    </w:p>
    <w:p w:rsidR="00B679B8" w:rsidRPr="006A5BA7" w:rsidRDefault="00B679B8" w:rsidP="00B679B8">
      <w:pPr>
        <w:rPr>
          <w:lang w:val="ru-RU" w:eastAsia="ru-RU"/>
        </w:rPr>
      </w:pPr>
    </w:p>
    <w:p w:rsidR="002C3A10" w:rsidRPr="006A5BA7" w:rsidRDefault="002C3A10" w:rsidP="00B679B8">
      <w:pPr>
        <w:rPr>
          <w:lang w:val="ru-RU" w:eastAsia="ru-RU"/>
        </w:rPr>
      </w:pPr>
    </w:p>
    <w:p w:rsidR="00B679B8" w:rsidRPr="006A5BA7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E728EB" w:rsidRPr="006A5BA7" w:rsidRDefault="00E728E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 w:rsidR="00D8449E" w:rsidRPr="006A5BA7">
        <w:rPr>
          <w:rFonts w:ascii="Times New Roman" w:hAnsi="Times New Roman" w:cs="Times New Roman"/>
          <w:sz w:val="28"/>
          <w:szCs w:val="28"/>
        </w:rPr>
        <w:t>.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</w:t>
      </w:r>
      <w:r w:rsidR="006527A1" w:rsidRPr="006A5BA7">
        <w:rPr>
          <w:rFonts w:ascii="Times New Roman" w:hAnsi="Times New Roman"/>
          <w:sz w:val="28"/>
          <w:szCs w:val="28"/>
          <w:lang w:val="ru-RU"/>
        </w:rPr>
        <w:t>2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Pr="006A5BA7">
        <w:rPr>
          <w:rFonts w:ascii="Times New Roman" w:hAnsi="Times New Roman"/>
          <w:sz w:val="28"/>
          <w:szCs w:val="28"/>
        </w:rPr>
        <w:t>Таблица  №</w:t>
      </w:r>
      <w:r w:rsidR="002C3A10" w:rsidRPr="006A5BA7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701"/>
        <w:gridCol w:w="1560"/>
        <w:gridCol w:w="1559"/>
        <w:gridCol w:w="1241"/>
      </w:tblGrid>
      <w:tr w:rsidR="00B679B8" w:rsidRPr="006A5BA7" w:rsidTr="00305D2D">
        <w:tc>
          <w:tcPr>
            <w:tcW w:w="3510" w:type="dxa"/>
            <w:vMerge w:val="restart"/>
          </w:tcPr>
          <w:p w:rsidR="00B679B8" w:rsidRPr="006A5BA7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061" w:type="dxa"/>
            <w:gridSpan w:val="4"/>
          </w:tcPr>
          <w:p w:rsidR="00B679B8" w:rsidRPr="006A5BA7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679B8" w:rsidRPr="006A5BA7" w:rsidTr="00305D2D">
        <w:tc>
          <w:tcPr>
            <w:tcW w:w="3510" w:type="dxa"/>
            <w:vMerge/>
          </w:tcPr>
          <w:p w:rsidR="00B679B8" w:rsidRPr="006A5BA7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79B8" w:rsidRPr="006A5BA7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6A5BA7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="00D8449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679B8" w:rsidRPr="006A5BA7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6A5BA7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  <w:r w:rsidR="00E728EB" w:rsidRPr="006A5BA7"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E728EB" w:rsidRPr="006A5BA7">
              <w:rPr>
                <w:rFonts w:ascii="Times New Roman" w:hAnsi="Times New Roman"/>
                <w:sz w:val="28"/>
                <w:szCs w:val="28"/>
              </w:rPr>
              <w:t>-20</w:t>
            </w:r>
            <w:r w:rsidR="00E728EB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679B8" w:rsidRPr="006A5BA7" w:rsidTr="00305D2D">
        <w:tc>
          <w:tcPr>
            <w:tcW w:w="3510" w:type="dxa"/>
          </w:tcPr>
          <w:p w:rsidR="00B679B8" w:rsidRPr="006A5BA7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B679B8" w:rsidRPr="006A5BA7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6A5BA7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6A5BA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6A5BA7" w:rsidRDefault="00D8449E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60" w:type="dxa"/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59" w:type="dxa"/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241" w:type="dxa"/>
          </w:tcPr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6A5BA7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</w:tbl>
    <w:p w:rsidR="00B679B8" w:rsidRPr="006A5BA7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</w:t>
      </w:r>
    </w:p>
    <w:p w:rsidR="00B679B8" w:rsidRPr="006A5BA7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6A5BA7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679B8" w:rsidRPr="006A5BA7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679B8" w:rsidRPr="006A5BA7" w:rsidRDefault="00B679B8" w:rsidP="00B679B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679B8" w:rsidRPr="006A5BA7" w:rsidRDefault="00B679B8" w:rsidP="00B679B8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679B8" w:rsidRPr="006A5BA7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6A5BA7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6A5BA7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6A5BA7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Организационный риск, который связан с несоответствием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</w:t>
      </w: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679B8" w:rsidRPr="006A5BA7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6A5BA7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6A5BA7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679B8" w:rsidRPr="006A5BA7" w:rsidRDefault="00B679B8" w:rsidP="00CB6824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6A5BA7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bCs/>
          <w:iCs/>
          <w:sz w:val="28"/>
          <w:szCs w:val="28"/>
        </w:rPr>
        <w:t>8.Прогноз сводных показателей муниципальных заданий</w:t>
      </w:r>
    </w:p>
    <w:p w:rsidR="00B679B8" w:rsidRPr="006A5BA7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667DA1" w:rsidRPr="006A5BA7">
        <w:rPr>
          <w:rFonts w:ascii="Times New Roman" w:hAnsi="Times New Roman" w:cs="Times New Roman"/>
          <w:bCs/>
          <w:iCs/>
          <w:sz w:val="28"/>
          <w:szCs w:val="28"/>
        </w:rPr>
        <w:t>этапам реализации подпрограммы (</w:t>
      </w:r>
      <w:r w:rsidRPr="006A5BA7">
        <w:rPr>
          <w:rFonts w:ascii="Times New Roman" w:hAnsi="Times New Roman" w:cs="Times New Roman"/>
          <w:bCs/>
          <w:iCs/>
          <w:sz w:val="28"/>
          <w:szCs w:val="28"/>
        </w:rPr>
        <w:t>при оказании муниципальными учреждениями муниципальных услуг</w:t>
      </w:r>
      <w:r w:rsidR="00667DA1" w:rsidRPr="006A5B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A5BA7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417534" w:rsidRPr="006A5BA7" w:rsidRDefault="0041753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6A5BA7" w:rsidRDefault="00B679B8" w:rsidP="00B679B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B679B8" w:rsidRPr="006A5BA7" w:rsidSect="00C73E90">
          <w:headerReference w:type="default" r:id="rId8"/>
          <w:footnotePr>
            <w:pos w:val="beneathText"/>
            <w:numFmt w:val="chicago"/>
          </w:footnotePr>
          <w:pgSz w:w="11907" w:h="16840" w:code="9"/>
          <w:pgMar w:top="567" w:right="567" w:bottom="1134" w:left="1134" w:header="720" w:footer="720" w:gutter="0"/>
          <w:pgNumType w:start="2"/>
          <w:cols w:space="720" w:equalWidth="0">
            <w:col w:w="9611"/>
          </w:cols>
          <w:docGrid w:linePitch="360"/>
        </w:sectPr>
      </w:pPr>
      <w:r w:rsidRPr="006A5BA7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</w:t>
      </w:r>
      <w:r w:rsidR="00417534" w:rsidRPr="006A5BA7">
        <w:rPr>
          <w:rFonts w:ascii="Times New Roman" w:hAnsi="Times New Roman" w:cs="Times New Roman"/>
          <w:bCs/>
          <w:iCs/>
          <w:sz w:val="28"/>
          <w:szCs w:val="28"/>
        </w:rPr>
        <w:t>ы.</w:t>
      </w:r>
    </w:p>
    <w:p w:rsidR="009A5F55" w:rsidRPr="006A5BA7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5BA7">
        <w:rPr>
          <w:rFonts w:ascii="Times New Roman" w:hAnsi="Times New Roman"/>
          <w:b/>
          <w:sz w:val="28"/>
          <w:szCs w:val="28"/>
          <w:lang w:val="ru-RU"/>
        </w:rPr>
        <w:lastRenderedPageBreak/>
        <w:t>4. ПОДПРОГРАММА</w:t>
      </w:r>
    </w:p>
    <w:p w:rsidR="009A5F55" w:rsidRPr="006A5BA7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5BA7">
        <w:rPr>
          <w:rFonts w:ascii="Times New Roman" w:hAnsi="Times New Roman"/>
          <w:b/>
          <w:sz w:val="28"/>
          <w:szCs w:val="28"/>
          <w:lang w:val="ru-RU"/>
        </w:rPr>
        <w:t>«ОБЕСПЕЧЕНИЕ БЕЗОПАСНОСТИ ДОРОЖНОГО ДВИЖЕНИЯ И ТРАНСПОРТНОГО ОБСЛУЖИВАНИЯ НАСЕЛЕНИЯ НА ТЕРРИТОРИИ ОКРУГА МУРОМ НА 2019-2021 ГОДЫ»</w:t>
      </w:r>
    </w:p>
    <w:p w:rsidR="009A5F55" w:rsidRPr="006A5BA7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6A5BA7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9A5F55" w:rsidRPr="006A5BA7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на 2019-2021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5670"/>
      </w:tblGrid>
      <w:tr w:rsidR="009A5F55" w:rsidRPr="00D26435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безопасности дорожного движения и транспортного обслуживания населения на территории округа Муром на 2019-2021 годы».</w:t>
            </w:r>
          </w:p>
        </w:tc>
      </w:tr>
      <w:tr w:rsidR="009A5F55" w:rsidRPr="00D26435" w:rsidTr="0070610E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9A5F55" w:rsidRPr="006A5BA7" w:rsidRDefault="009A5F55" w:rsidP="00FF1BC8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ГО и ЧС»</w:t>
            </w:r>
            <w:r w:rsidR="00FF1BC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9A5F55" w:rsidRPr="006A5BA7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6A5BA7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D26435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9A5F55" w:rsidRPr="00D26435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в предупреждении опасного поведения участников дорожного движения; </w:t>
            </w:r>
          </w:p>
          <w:p w:rsidR="000369AC" w:rsidRPr="006A5BA7" w:rsidRDefault="000369AC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-Приведение  автомобильных дорог общего пользования местного значения в надлежащее состояние;</w:t>
            </w: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Обеспечение доступности общественного транспорта для различных категорий граждан на территории округа.</w:t>
            </w:r>
          </w:p>
        </w:tc>
      </w:tr>
      <w:tr w:rsidR="009A5F55" w:rsidRPr="00D26435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0439">
              <w:rPr>
                <w:rFonts w:ascii="Times New Roman" w:hAnsi="Times New Roman"/>
                <w:sz w:val="28"/>
                <w:szCs w:val="28"/>
              </w:rPr>
              <w:t>Объем работ по ремонту дорог- 9,6</w:t>
            </w:r>
            <w:r w:rsidR="007867C5" w:rsidRPr="006A5BA7">
              <w:rPr>
                <w:rFonts w:ascii="Times New Roman" w:hAnsi="Times New Roman"/>
                <w:sz w:val="28"/>
                <w:szCs w:val="28"/>
              </w:rPr>
              <w:t>5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</w:t>
            </w:r>
            <w:r w:rsidR="00E60439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тротуаров- 1 166,68/437,227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7867C5" w:rsidRPr="006A5BA7">
              <w:rPr>
                <w:rFonts w:ascii="Times New Roman" w:hAnsi="Times New Roman" w:cs="Times New Roman"/>
                <w:sz w:val="28"/>
                <w:szCs w:val="28"/>
              </w:rPr>
              <w:t>светильников -60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5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установленных дорожных знаков- 1020 ед.;</w:t>
            </w:r>
          </w:p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AA1FC2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к  2021г.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 w:rsidR="007867C5" w:rsidRPr="006A5BA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992A42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</w:t>
            </w:r>
            <w:r w:rsidR="000D3002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0 92</w:t>
            </w:r>
            <w:r w:rsidR="00992A42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992A42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пенсионеры- 103 500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железнодорожным транспортом -1 563 шт.;</w:t>
            </w:r>
          </w:p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-Приобретение льготных социальных билетов отдельными категориями граждан- </w:t>
            </w:r>
            <w:r w:rsidR="00992A42" w:rsidRPr="006A5BA7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3444C9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A5F55" w:rsidRPr="006A5BA7" w:rsidTr="0070610E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201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-20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6A5BA7" w:rsidTr="0070610E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9A5F55" w:rsidRPr="006A5BA7" w:rsidRDefault="00052DA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292 351, 8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6A5BA7" w:rsidRDefault="00052DA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Муром- 271 260,9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</w:t>
            </w:r>
            <w:r w:rsidR="00614E09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фонд-23 4</w:t>
            </w:r>
            <w:r w:rsidR="00034FD3">
              <w:rPr>
                <w:rFonts w:ascii="Times New Roman" w:hAnsi="Times New Roman"/>
                <w:sz w:val="28"/>
                <w:szCs w:val="28"/>
                <w:lang w:val="ru-RU"/>
              </w:rPr>
              <w:t>33,3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6A5BA7" w:rsidRDefault="00052DA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Областной бюджет- 21 090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,9 тыс. руб., в том </w:t>
            </w:r>
          </w:p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9A5F55" w:rsidRPr="006A5BA7" w:rsidRDefault="00052DA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Всего- 96 050, 6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6A5BA7" w:rsidRDefault="00052DA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Муром- 89 020,3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руб.в том чи</w:t>
            </w:r>
            <w:r w:rsidR="00614E09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фонд- 7 5</w:t>
            </w:r>
            <w:r w:rsidR="00034FD3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6A5BA7" w:rsidRDefault="00052DA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бюджет- 7 030,3 тыс. руб.</w:t>
            </w:r>
          </w:p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9A5F55" w:rsidRPr="006A5BA7" w:rsidRDefault="00052DA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Всего- 97 896,4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6A5BA7" w:rsidRDefault="00052DA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Муром- 90 866,1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 местный дорожный фонд-7 918,0 тыс.руб.;</w:t>
            </w:r>
          </w:p>
          <w:p w:rsidR="009A5F55" w:rsidRPr="006A5BA7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бюджет- 7 030,3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6A5BA7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6A5BA7" w:rsidRDefault="00052DA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Всего- 98 404,8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6A5BA7" w:rsidRDefault="00052DA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Муром- 91 374,5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 местный дорожный фонд-</w:t>
            </w:r>
            <w:r w:rsidR="007D0AA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7 918,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 тыс.руб.;</w:t>
            </w:r>
          </w:p>
          <w:p w:rsidR="009A5F55" w:rsidRPr="006A5BA7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бюджет- 7 030,3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</w:tc>
      </w:tr>
      <w:tr w:rsidR="009A5F55" w:rsidRPr="00D26435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Реализация подпрог</w:t>
            </w:r>
            <w:r w:rsidR="00EF010E" w:rsidRPr="006A5BA7">
              <w:rPr>
                <w:rFonts w:ascii="Times New Roman" w:hAnsi="Times New Roman" w:cs="Times New Roman"/>
                <w:sz w:val="28"/>
                <w:szCs w:val="28"/>
              </w:rPr>
              <w:t>раммы позволит обеспечить к 2021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году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      </w:r>
          </w:p>
        </w:tc>
      </w:tr>
    </w:tbl>
    <w:p w:rsidR="009A5F55" w:rsidRPr="006A5BA7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Pr="006A5BA7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Pr="006A5BA7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6A5BA7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развития.</w:t>
      </w:r>
    </w:p>
    <w:p w:rsidR="009A5F55" w:rsidRPr="006A5BA7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F55" w:rsidRPr="006A5BA7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экономических и демографических задач Российской Федерации. В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</w:t>
      </w: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 xml:space="preserve">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9A5F55" w:rsidRPr="006A5BA7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Международная федерация общества  Красного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9A5F55" w:rsidRPr="006A5BA7" w:rsidRDefault="009A5F55" w:rsidP="009A5F5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9A5F55" w:rsidRPr="006A5BA7" w:rsidRDefault="009A5F55" w:rsidP="009A5F55">
      <w:pPr>
        <w:pStyle w:val="a9"/>
        <w:suppressAutoHyphens/>
        <w:spacing w:after="0"/>
        <w:ind w:firstLine="720"/>
        <w:rPr>
          <w:sz w:val="28"/>
          <w:szCs w:val="28"/>
          <w:lang w:val="ru-RU"/>
        </w:rPr>
      </w:pPr>
      <w:r w:rsidRPr="006A5BA7">
        <w:rPr>
          <w:sz w:val="28"/>
          <w:szCs w:val="28"/>
          <w:lang w:val="ru-RU"/>
        </w:rPr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–  увеличилась плотность транспортных потоков, возросла интенсивность движения, что привело к росту аварийности.</w:t>
      </w:r>
    </w:p>
    <w:p w:rsidR="009A5F55" w:rsidRPr="006A5BA7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Как показывает анализ динамики дорожной аварийности, увеличение количества транспортных средств неизбежно приводит к росту количества ДТП и числа пострадавших в них.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9A5F55" w:rsidRPr="006A5BA7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течении суток, дней недели и года. Определение подгруппы, на которую приходится наибольшее количество происшествий, включает в себя распределение количества ДТП по времени и действию факторов риска. В число факторов риска, которые могут быть связаны с ДТП, входят время суток, плотность и структура транспортного потока, климатические условия, состояние дорожного покрытия и т.п.</w:t>
      </w:r>
    </w:p>
    <w:p w:rsidR="009A5F55" w:rsidRPr="006A5BA7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>Происшествия на дорогах являются одной из серьезнейших социально-экономических проблем и в округе.</w:t>
      </w:r>
    </w:p>
    <w:p w:rsidR="009A5F55" w:rsidRPr="006A5BA7" w:rsidRDefault="00EF010E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С 2007 по 2018</w:t>
      </w:r>
      <w:r w:rsidR="009A5F55" w:rsidRPr="006A5BA7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="00223B71" w:rsidRPr="006A5BA7">
        <w:rPr>
          <w:rFonts w:ascii="Times New Roman" w:hAnsi="Times New Roman"/>
          <w:sz w:val="28"/>
          <w:szCs w:val="28"/>
          <w:lang w:val="ru-RU"/>
        </w:rPr>
        <w:t xml:space="preserve"> на автодорогах  округа </w:t>
      </w:r>
      <w:r w:rsidR="009A5F55" w:rsidRPr="006A5BA7">
        <w:rPr>
          <w:rFonts w:ascii="Times New Roman" w:hAnsi="Times New Roman"/>
          <w:sz w:val="28"/>
          <w:szCs w:val="28"/>
          <w:lang w:val="ru-RU"/>
        </w:rPr>
        <w:t xml:space="preserve"> произошло 2644 ДТП, в которых погибли 213 человек и около 3419 участников дорожного движения получили ранения различной степени тяжести. Ежегодно  в результате ДТП погибают в среднем 30 человек, получают ранения более 300 человек.</w:t>
      </w:r>
    </w:p>
    <w:p w:rsidR="009A5F55" w:rsidRPr="006A5BA7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6A5BA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ремонта автомобильных дорог, технический уровень которых не всегда отвечает современным требованиям.  </w:t>
      </w:r>
      <w:r w:rsidRPr="006A5BA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23B71" w:rsidRPr="006A5BA7" w:rsidRDefault="00223B71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A5F55" w:rsidRPr="006A5BA7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реализацию Федерального закона от 24.07.2007 г. № 210-ФЗ</w:t>
      </w:r>
      <w:r w:rsidRPr="006A5BA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 ОМВД «Муромский». </w:t>
      </w:r>
    </w:p>
    <w:p w:rsidR="009A5F55" w:rsidRPr="006A5BA7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Вместе с тем, требуют решения вопросы снижения уровня аварийности и тяжести наступивших в результате ДТП последствий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9A5F55" w:rsidRPr="006A5BA7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то есть снижение числа ДТП, сохранение жизни и здоровья граждан, а также имущества всех форм собственности.</w:t>
      </w:r>
    </w:p>
    <w:p w:rsidR="009A5F55" w:rsidRPr="006A5BA7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К основным факторам, определяющим причины высокого уровня аварийности  относится:</w:t>
      </w:r>
    </w:p>
    <w:p w:rsidR="009A5F55" w:rsidRPr="006A5BA7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>неспособность сложившейся системы государственного управления БДД адекватно действовать в ситуации роста автомобилизации, эффективно регулировать и контролировать деятельность департаментов и ведомств, связанных с безопасностью дорожного движения;</w:t>
      </w:r>
    </w:p>
    <w:p w:rsidR="009A5F55" w:rsidRPr="006A5BA7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6A5BA7">
        <w:rPr>
          <w:rFonts w:ascii="Times New Roman" w:hAnsi="Times New Roman"/>
          <w:sz w:val="28"/>
          <w:szCs w:val="28"/>
        </w:rPr>
        <w:t>БДД на областном и муниципальном уровнях;</w:t>
      </w:r>
    </w:p>
    <w:p w:rsidR="009A5F55" w:rsidRPr="006A5BA7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недостаточное понимание и поддержка соответствующих мероприятий, отсутствие должной ответственности у руководителей всех уровней;</w:t>
      </w:r>
    </w:p>
    <w:p w:rsidR="009A5F55" w:rsidRPr="006A5BA7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9A5F55" w:rsidRPr="006A5BA7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6A5BA7">
        <w:rPr>
          <w:rFonts w:ascii="Times New Roman" w:hAnsi="Times New Roman"/>
          <w:sz w:val="28"/>
          <w:szCs w:val="28"/>
        </w:rPr>
        <w:t xml:space="preserve">ДТП и оказанию первой помощи пострадавшим.                      </w:t>
      </w:r>
    </w:p>
    <w:p w:rsidR="009A5F55" w:rsidRPr="006A5BA7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скачок количества происшествий приходится на время с 18-00 до 24-00 часов – 40 % от общего количества. </w:t>
      </w:r>
    </w:p>
    <w:p w:rsidR="009A5F55" w:rsidRPr="006A5BA7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Снизить риск происшествий возможно несколькими путями, а именно устройством нормального освещения дорог и снижением предельно разрешенной скорости. При этом, вождение становится менее опасным, а последствия происшествий – менее тяжелыми.</w:t>
      </w:r>
    </w:p>
    <w:p w:rsidR="009A5F55" w:rsidRPr="006A5BA7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На аварийность в значительной степени влияет техническое состояние автомобильных дорог.</w:t>
      </w:r>
      <w:r w:rsidR="00786980" w:rsidRPr="006A5BA7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A41C0A" w:rsidRPr="006A5BA7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786980" w:rsidRPr="006A5BA7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A41C0A" w:rsidRPr="006A5BA7">
        <w:rPr>
          <w:rFonts w:ascii="Times New Roman" w:hAnsi="Times New Roman"/>
          <w:sz w:val="28"/>
          <w:szCs w:val="28"/>
          <w:lang w:val="ru-RU"/>
        </w:rPr>
        <w:t>под</w:t>
      </w:r>
      <w:r w:rsidR="00786980" w:rsidRPr="006A5BA7">
        <w:rPr>
          <w:rFonts w:ascii="Times New Roman" w:hAnsi="Times New Roman"/>
          <w:sz w:val="28"/>
          <w:szCs w:val="28"/>
          <w:lang w:val="ru-RU"/>
        </w:rPr>
        <w:t>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9A5F55" w:rsidRPr="006A5BA7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Утверждение подпрограммы «По обеспечению безопасности дорожного движения и транспортного обслуживания населения на</w:t>
      </w:r>
      <w:r w:rsidR="00A41C0A" w:rsidRPr="006A5BA7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</w:t>
      </w: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>профилактике и сокращении количества дорожно-транспортных происшествий, уменьшении тяжести последствий при их совершении.</w:t>
      </w:r>
    </w:p>
    <w:p w:rsidR="009A5F55" w:rsidRPr="006A5BA7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9A5F55" w:rsidRPr="006A5BA7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ab/>
        <w:t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поддержки  администрации округа Муром, Совета народных депутатов округа Муром, других заинтересованных ведомств.</w:t>
      </w:r>
    </w:p>
    <w:p w:rsidR="009A5F55" w:rsidRPr="006A5BA7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6A5BA7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6A5BA7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9A5F55" w:rsidRPr="006A5BA7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A5F55" w:rsidRPr="006A5BA7" w:rsidRDefault="009A5F55" w:rsidP="009A5F55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A41C0A" w:rsidRPr="006A5BA7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6A5BA7">
        <w:rPr>
          <w:rFonts w:ascii="Times New Roman" w:hAnsi="Times New Roman"/>
          <w:sz w:val="28"/>
          <w:szCs w:val="28"/>
          <w:lang w:val="ru-RU"/>
        </w:rPr>
        <w:t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9A5F55" w:rsidRPr="006A5BA7" w:rsidRDefault="009A5F55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9A5F55" w:rsidRPr="006A5BA7" w:rsidRDefault="009A5F55" w:rsidP="009A5F5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0369AC" w:rsidRPr="006A5BA7" w:rsidRDefault="000369AC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Приведение  автомобильных дорог общего пользования местного значения в надлежащее состояние;</w:t>
      </w:r>
    </w:p>
    <w:p w:rsidR="009A5F55" w:rsidRPr="006A5BA7" w:rsidRDefault="009A5F55" w:rsidP="009A5F55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</w:t>
      </w:r>
    </w:p>
    <w:p w:rsidR="009A5F55" w:rsidRPr="006A5BA7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hAnsi="Times New Roman"/>
          <w:sz w:val="28"/>
          <w:szCs w:val="28"/>
          <w:lang w:val="ru-RU" w:eastAsia="ru-RU"/>
        </w:rPr>
        <w:t>категорий граждан на территории округа.</w:t>
      </w:r>
    </w:p>
    <w:p w:rsidR="009A5F55" w:rsidRPr="006A5BA7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>Реализацию подпрограммы предполагается осущ</w:t>
      </w:r>
      <w:r w:rsidR="00A41C0A" w:rsidRPr="006A5BA7">
        <w:rPr>
          <w:rFonts w:ascii="Times New Roman" w:hAnsi="Times New Roman"/>
          <w:sz w:val="28"/>
          <w:szCs w:val="28"/>
          <w:lang w:val="ru-RU"/>
        </w:rPr>
        <w:t>ествить в течении трех лет (2019 – 2021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годы). Планируется осуществление следующих первоочередных 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контроля за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</w:t>
      </w:r>
      <w:r w:rsidR="00A41C0A" w:rsidRPr="006A5BA7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A5F55" w:rsidRPr="006A5BA7" w:rsidRDefault="009A5F55" w:rsidP="009A5F55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5F55" w:rsidRPr="006A5BA7" w:rsidRDefault="009A5F55" w:rsidP="009A5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9A5F55" w:rsidRPr="006A5BA7" w:rsidRDefault="009A5F55" w:rsidP="009A5F5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9A5F55" w:rsidRPr="006A5BA7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1.Совершенствование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9A5F55" w:rsidRPr="006A5BA7" w:rsidRDefault="009A5F55" w:rsidP="009A5F5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Осуществление дорожной деятельности в отношении автомобильных дорог общего пользования местного значения</w:t>
      </w:r>
      <w:r w:rsidR="001F1791" w:rsidRPr="006A5BA7">
        <w:rPr>
          <w:rFonts w:ascii="Times New Roman" w:hAnsi="Times New Roman"/>
          <w:sz w:val="28"/>
          <w:szCs w:val="28"/>
          <w:lang w:val="ru-RU"/>
        </w:rPr>
        <w:t xml:space="preserve"> путем ремонта автомобильных дорог общего пользовании я местного значения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в объеме </w:t>
      </w:r>
      <w:r w:rsidR="00E60439">
        <w:rPr>
          <w:rFonts w:ascii="Times New Roman" w:hAnsi="Times New Roman"/>
          <w:sz w:val="28"/>
          <w:szCs w:val="28"/>
          <w:lang w:val="ru-RU"/>
        </w:rPr>
        <w:t>2,061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тыс.м</w:t>
      </w:r>
      <w:r w:rsidRPr="006A5BA7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2 </w:t>
      </w:r>
      <w:r w:rsidRPr="006A5BA7">
        <w:rPr>
          <w:rFonts w:ascii="Times New Roman" w:hAnsi="Times New Roman"/>
          <w:sz w:val="28"/>
          <w:szCs w:val="28"/>
          <w:lang w:val="ru-RU"/>
        </w:rPr>
        <w:t>за период действия подпрограммы;</w:t>
      </w:r>
    </w:p>
    <w:p w:rsidR="009A5F55" w:rsidRPr="006A5BA7" w:rsidRDefault="009A5F55" w:rsidP="009A5F5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Оборудование уличного освещения на улицах округа путем</w:t>
      </w:r>
    </w:p>
    <w:p w:rsidR="009A5F55" w:rsidRPr="006A5BA7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устано</w:t>
      </w:r>
      <w:r w:rsidR="001F1791" w:rsidRPr="006A5BA7">
        <w:rPr>
          <w:rFonts w:ascii="Times New Roman" w:hAnsi="Times New Roman"/>
          <w:sz w:val="28"/>
          <w:szCs w:val="28"/>
          <w:lang w:val="ru-RU"/>
        </w:rPr>
        <w:t>вки светильников в количестве 60 единиц за период действия подп</w:t>
      </w:r>
      <w:r w:rsidRPr="006A5BA7">
        <w:rPr>
          <w:rFonts w:ascii="Times New Roman" w:hAnsi="Times New Roman"/>
          <w:sz w:val="28"/>
          <w:szCs w:val="28"/>
          <w:lang w:val="ru-RU"/>
        </w:rPr>
        <w:t>рограммы;</w:t>
      </w:r>
    </w:p>
    <w:p w:rsidR="009A5F55" w:rsidRPr="006A5BA7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Расходы на обеспечение деятельности (оказание услуг) учреждений в сфере дорожного хозяйства предусмотренные на  установку дорожных знаков в количестве 340 ед. ежегодно., на техническое обслуживание дорожных знаков в количестве 2</w:t>
      </w:r>
      <w:r w:rsidR="001F1791" w:rsidRPr="006A5BA7">
        <w:rPr>
          <w:rFonts w:ascii="Times New Roman" w:hAnsi="Times New Roman"/>
          <w:sz w:val="28"/>
          <w:szCs w:val="28"/>
          <w:lang w:val="ru-RU"/>
        </w:rPr>
        <w:t> 940/3280/3620 соответственно за 2019-2021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гг. ед. и светофорных объектов в количестве 31 ед. ежегодно, выполнение ра</w:t>
      </w:r>
      <w:r w:rsidR="001F1791" w:rsidRPr="006A5BA7">
        <w:rPr>
          <w:rFonts w:ascii="Times New Roman" w:hAnsi="Times New Roman"/>
          <w:sz w:val="28"/>
          <w:szCs w:val="28"/>
          <w:lang w:val="ru-RU"/>
        </w:rPr>
        <w:t>бот по ремонту дорог в объеме 7,589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6A5BA7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6A5BA7">
        <w:rPr>
          <w:rFonts w:ascii="Times New Roman" w:hAnsi="Times New Roman"/>
          <w:sz w:val="28"/>
          <w:szCs w:val="28"/>
          <w:lang w:val="ru-RU"/>
        </w:rPr>
        <w:t>;</w:t>
      </w:r>
    </w:p>
    <w:p w:rsidR="009A5F55" w:rsidRPr="006A5BA7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Приобретение спец.оборудования для оказания помощи при ДТП в количестве 3 единицы за период действия подпрограммы.</w:t>
      </w:r>
    </w:p>
    <w:p w:rsidR="009A5F55" w:rsidRPr="006A5BA7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2. Обеспечение доступности общественного транспорта для различных категорий граждан на территории округа. В рамках данного мероприятия будут выполнено следующее:</w:t>
      </w:r>
    </w:p>
    <w:p w:rsidR="009A5F55" w:rsidRPr="006A5BA7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Организация проезда обучающихся в общеобразовательных</w:t>
      </w:r>
    </w:p>
    <w:p w:rsidR="009A5F55" w:rsidRPr="006A5BA7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учреждениях, учреждениях начального, среднего и высшего </w:t>
      </w: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 xml:space="preserve">профессионального образования, расположенных на территории округа Муром путем  продажи  билетов школьникам, студентам воспользовавшихся услугами общественного транспорта в количестве </w:t>
      </w:r>
      <w:r w:rsidR="008C3BEC" w:rsidRPr="006A5BA7">
        <w:rPr>
          <w:rFonts w:ascii="Times New Roman" w:hAnsi="Times New Roman"/>
          <w:sz w:val="28"/>
          <w:szCs w:val="28"/>
          <w:lang w:val="ru-RU"/>
        </w:rPr>
        <w:t>1</w:t>
      </w:r>
      <w:r w:rsidR="003915BA" w:rsidRPr="006A5BA7">
        <w:rPr>
          <w:rFonts w:ascii="Times New Roman" w:hAnsi="Times New Roman"/>
          <w:sz w:val="28"/>
          <w:szCs w:val="28"/>
          <w:lang w:val="ru-RU"/>
        </w:rPr>
        <w:t>0 92</w:t>
      </w:r>
      <w:r w:rsidR="006C2E6A" w:rsidRPr="006A5BA7">
        <w:rPr>
          <w:rFonts w:ascii="Times New Roman" w:hAnsi="Times New Roman"/>
          <w:sz w:val="28"/>
          <w:szCs w:val="28"/>
          <w:lang w:val="ru-RU"/>
        </w:rPr>
        <w:t>0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9A5F55" w:rsidRPr="006A5BA7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Обеспечение равной доступности услуг общественного транспорта на</w:t>
      </w:r>
    </w:p>
    <w:p w:rsidR="009A5F55" w:rsidRPr="006A5BA7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территории округа Муром для отдельных категорий граждан путем продажи билетов льготным категориям граждан   воспользовавшимся услугами общественного транспорта, в том числе пенсионеры, в количестве  </w:t>
      </w:r>
      <w:r w:rsidR="008C3BEC" w:rsidRPr="006A5BA7">
        <w:rPr>
          <w:rFonts w:ascii="Times New Roman" w:hAnsi="Times New Roman"/>
          <w:sz w:val="28"/>
          <w:szCs w:val="28"/>
          <w:lang w:val="ru-RU"/>
        </w:rPr>
        <w:t>103 500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9A5F55" w:rsidRPr="006A5BA7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Возмещение потерь в доходах организаций железнодорожного</w:t>
      </w:r>
    </w:p>
    <w:p w:rsidR="009A5F55" w:rsidRPr="006A5BA7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транспорта от реализации билетов, связанных с сезонным снижением тарифов, ежегодно на 521 шт. социальных билетов для поездки в садово-огороднические участки железнодорожным транспортом;</w:t>
      </w:r>
    </w:p>
    <w:p w:rsidR="009A5F55" w:rsidRPr="006A5BA7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Финансирование мероприятий  по обеспечению равной доступности</w:t>
      </w:r>
    </w:p>
    <w:p w:rsidR="009A5F55" w:rsidRPr="006A5BA7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количестве </w:t>
      </w:r>
      <w:r w:rsidR="008C3BEC" w:rsidRPr="006A5BA7">
        <w:rPr>
          <w:rFonts w:ascii="Times New Roman" w:hAnsi="Times New Roman"/>
          <w:sz w:val="28"/>
          <w:szCs w:val="28"/>
          <w:lang w:val="ru-RU"/>
        </w:rPr>
        <w:t>116</w:t>
      </w:r>
      <w:r w:rsidR="006C2E6A" w:rsidRPr="006A5BA7">
        <w:rPr>
          <w:rFonts w:ascii="Times New Roman" w:hAnsi="Times New Roman"/>
          <w:sz w:val="28"/>
          <w:szCs w:val="28"/>
          <w:lang w:val="ru-RU"/>
        </w:rPr>
        <w:t xml:space="preserve"> 100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шт.  за период действия подпрограммы.</w:t>
      </w:r>
    </w:p>
    <w:p w:rsidR="009A5F55" w:rsidRPr="006A5BA7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</w:t>
      </w:r>
      <w:r w:rsidR="001F1791" w:rsidRPr="006A5BA7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9A5F55" w:rsidRPr="006A5BA7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6A5BA7" w:rsidRDefault="009A5F55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F1791" w:rsidRPr="006A5BA7" w:rsidRDefault="001F1791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5F55" w:rsidRPr="006A5BA7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9A5F55" w:rsidRPr="006A5BA7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6A5BA7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052DA1">
        <w:rPr>
          <w:rFonts w:ascii="Times New Roman" w:hAnsi="Times New Roman"/>
          <w:sz w:val="28"/>
          <w:szCs w:val="28"/>
          <w:lang w:val="ru-RU"/>
        </w:rPr>
        <w:t>292 351</w:t>
      </w:r>
      <w:r w:rsidR="00A41C0A" w:rsidRPr="006A5BA7">
        <w:rPr>
          <w:rFonts w:ascii="Times New Roman" w:hAnsi="Times New Roman"/>
          <w:sz w:val="28"/>
          <w:szCs w:val="28"/>
          <w:lang w:val="ru-RU"/>
        </w:rPr>
        <w:t>,</w:t>
      </w:r>
      <w:r w:rsidR="00052DA1">
        <w:rPr>
          <w:rFonts w:ascii="Times New Roman" w:hAnsi="Times New Roman"/>
          <w:sz w:val="28"/>
          <w:szCs w:val="28"/>
          <w:lang w:val="ru-RU"/>
        </w:rPr>
        <w:t>8</w:t>
      </w:r>
      <w:r w:rsidRPr="006A5BA7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1F1791" w:rsidRPr="006A5BA7" w:rsidRDefault="001F1791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6A5BA7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425FBF" w:rsidRPr="006A5BA7" w:rsidRDefault="00425FBF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6A5BA7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6A5BA7">
        <w:rPr>
          <w:rFonts w:ascii="Times New Roman" w:hAnsi="Times New Roman"/>
          <w:sz w:val="28"/>
          <w:szCs w:val="28"/>
        </w:rPr>
        <w:t>Таблица №</w:t>
      </w:r>
      <w:r w:rsidRPr="006A5BA7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701"/>
        <w:gridCol w:w="1701"/>
        <w:gridCol w:w="1843"/>
        <w:gridCol w:w="1417"/>
      </w:tblGrid>
      <w:tr w:rsidR="009A5F55" w:rsidRPr="008217B8" w:rsidTr="0070610E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5F55" w:rsidRPr="006A5BA7" w:rsidRDefault="009A5F55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A5F55" w:rsidRPr="006A5BA7" w:rsidTr="0070610E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2536DA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A5F55" w:rsidRPr="006A5BA7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6A5BA7" w:rsidRDefault="00052DA1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292 351</w:t>
            </w:r>
            <w:r w:rsidR="00A41C0A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052DA1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96 050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052DA1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97 896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052DA1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98 404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5F55" w:rsidRPr="006A5BA7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Бюджет округа Муром, 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6A5BA7" w:rsidRDefault="00052DA1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271 260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052DA1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89 020</w:t>
            </w:r>
            <w:r w:rsidR="002536DA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052DA1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90 866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052DA1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91 374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5F55" w:rsidRPr="006A5BA7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6A5BA7" w:rsidRDefault="00A41C0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AB74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730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73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AB74B1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</w:t>
            </w:r>
            <w:r w:rsidR="000C730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73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7 918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7 918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F55" w:rsidRPr="006A5BA7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бюджет, в т.ч.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6A5BA7" w:rsidRDefault="00052DA1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21 090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36DA" w:rsidRPr="006A5B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5FBF" w:rsidRPr="006A5BA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052DA1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7 030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36DA" w:rsidRPr="006A5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FBF" w:rsidRPr="006A5BA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7 030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FBF" w:rsidRPr="006A5BA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6A5BA7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7 030</w:t>
            </w:r>
            <w:r w:rsidR="009A5F55" w:rsidRPr="006A5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FBF" w:rsidRPr="006A5BA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425FBF" w:rsidRPr="006A5BA7" w:rsidRDefault="00425FBF" w:rsidP="00425FB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*Объемы финансирования носят прогнозный характер и подлежат ежегодному уточнению исходя из возможностей областного бюджета на соответствующий год. </w:t>
      </w:r>
    </w:p>
    <w:p w:rsidR="009A5F55" w:rsidRPr="006A5BA7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6A5BA7" w:rsidRDefault="009A5F5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9A5F55" w:rsidRPr="006A5BA7" w:rsidRDefault="009A5F55" w:rsidP="009A5F55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A5BA7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6A5BA7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</w:r>
    </w:p>
    <w:p w:rsidR="009A5F55" w:rsidRPr="006A5BA7" w:rsidRDefault="009A5F55" w:rsidP="004009A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A5BA7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 приведены в таблице №2.</w:t>
      </w:r>
    </w:p>
    <w:p w:rsidR="009A5F55" w:rsidRPr="006A5BA7" w:rsidRDefault="009A5F55" w:rsidP="009A5F55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6A5BA7">
        <w:rPr>
          <w:rFonts w:ascii="Times New Roman" w:hAnsi="Times New Roman"/>
          <w:color w:val="000000"/>
          <w:sz w:val="28"/>
          <w:szCs w:val="28"/>
        </w:rPr>
        <w:t>Таблица</w:t>
      </w:r>
      <w:r w:rsidRPr="006A5BA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A5BA7"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7"/>
        <w:gridCol w:w="1701"/>
        <w:gridCol w:w="2126"/>
        <w:gridCol w:w="1843"/>
      </w:tblGrid>
      <w:tr w:rsidR="009A5F55" w:rsidRPr="006A5BA7" w:rsidTr="0070610E">
        <w:tc>
          <w:tcPr>
            <w:tcW w:w="2694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="00271BE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201</w:t>
            </w:r>
            <w:r w:rsidR="0030027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A5F55" w:rsidRPr="006A5BA7" w:rsidRDefault="0030027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5F55" w:rsidRPr="006A5B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="0030027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30027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-20</w:t>
            </w:r>
            <w:r w:rsidR="0030027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6A5BA7" w:rsidTr="0070610E">
        <w:tc>
          <w:tcPr>
            <w:tcW w:w="2694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1.Объем работ по ремонту дорог, тыс.м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Pr="006A5BA7" w:rsidRDefault="00E6043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2,061</w:t>
            </w:r>
          </w:p>
        </w:tc>
        <w:tc>
          <w:tcPr>
            <w:tcW w:w="1701" w:type="dxa"/>
            <w:shd w:val="clear" w:color="auto" w:fill="auto"/>
          </w:tcPr>
          <w:p w:rsidR="009A5F55" w:rsidRPr="006A5BA7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2126" w:type="dxa"/>
            <w:shd w:val="clear" w:color="auto" w:fill="auto"/>
          </w:tcPr>
          <w:p w:rsidR="009A5F55" w:rsidRPr="006A5BA7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843" w:type="dxa"/>
            <w:shd w:val="clear" w:color="auto" w:fill="auto"/>
          </w:tcPr>
          <w:p w:rsidR="009A5F55" w:rsidRPr="006A5BA7" w:rsidRDefault="00E6043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CF617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</w:tr>
      <w:tr w:rsidR="009A5F55" w:rsidRPr="006A5BA7" w:rsidTr="0070610E">
        <w:tc>
          <w:tcPr>
            <w:tcW w:w="2694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2.Протяженность автомобильных дорог общего пользования местного значения/протяженность тротуаров, тыс.м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Pr="006A5BA7" w:rsidRDefault="00E6043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6A5BA7" w:rsidRDefault="00E6043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701" w:type="dxa"/>
            <w:shd w:val="clear" w:color="auto" w:fill="auto"/>
          </w:tcPr>
          <w:p w:rsidR="00E60439" w:rsidRPr="006A5BA7" w:rsidRDefault="00E60439" w:rsidP="00E60439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6A5BA7" w:rsidRDefault="00E60439" w:rsidP="00E60439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2126" w:type="dxa"/>
            <w:shd w:val="clear" w:color="auto" w:fill="auto"/>
          </w:tcPr>
          <w:p w:rsidR="00E60439" w:rsidRPr="006A5BA7" w:rsidRDefault="00E60439" w:rsidP="00E60439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6A5BA7" w:rsidRDefault="00E60439" w:rsidP="00E60439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843" w:type="dxa"/>
            <w:shd w:val="clear" w:color="auto" w:fill="auto"/>
          </w:tcPr>
          <w:p w:rsidR="00E60439" w:rsidRPr="006A5BA7" w:rsidRDefault="00E60439" w:rsidP="00E60439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6A5BA7" w:rsidRDefault="00E60439" w:rsidP="00E60439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6A5BA7" w:rsidTr="0070610E">
        <w:tc>
          <w:tcPr>
            <w:tcW w:w="2694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3.Количество установленных светильников, ед.</w:t>
            </w:r>
          </w:p>
        </w:tc>
        <w:tc>
          <w:tcPr>
            <w:tcW w:w="1417" w:type="dxa"/>
            <w:shd w:val="clear" w:color="auto" w:fill="auto"/>
          </w:tcPr>
          <w:p w:rsidR="009A5F55" w:rsidRPr="006A5BA7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9A5F55" w:rsidRPr="006A5BA7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9A5F55" w:rsidRPr="006A5BA7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9A5F55" w:rsidRPr="006A5BA7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  <w:tr w:rsidR="009A5F55" w:rsidRPr="006A5BA7" w:rsidTr="0070610E">
        <w:tc>
          <w:tcPr>
            <w:tcW w:w="2694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4.Количество установленных </w:t>
            </w:r>
            <w:r w:rsidRPr="006A5B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дорожных знаков, ед.</w:t>
            </w:r>
          </w:p>
        </w:tc>
        <w:tc>
          <w:tcPr>
            <w:tcW w:w="1417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340</w:t>
            </w:r>
          </w:p>
        </w:tc>
        <w:tc>
          <w:tcPr>
            <w:tcW w:w="1701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2126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843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1020</w:t>
            </w:r>
          </w:p>
        </w:tc>
      </w:tr>
      <w:tr w:rsidR="009A5F55" w:rsidRPr="006A5BA7" w:rsidTr="0070610E">
        <w:tc>
          <w:tcPr>
            <w:tcW w:w="2694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5.Количество дорожных знаков, подлежащих техническому обслуживанию, ед.</w:t>
            </w:r>
          </w:p>
        </w:tc>
        <w:tc>
          <w:tcPr>
            <w:tcW w:w="1417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F617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701" w:type="dxa"/>
            <w:shd w:val="clear" w:color="auto" w:fill="auto"/>
          </w:tcPr>
          <w:p w:rsidR="009A5F55" w:rsidRPr="006A5BA7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3 280</w:t>
            </w:r>
          </w:p>
        </w:tc>
        <w:tc>
          <w:tcPr>
            <w:tcW w:w="2126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  <w:tr w:rsidR="009A5F55" w:rsidRPr="006A5BA7" w:rsidTr="0070610E">
        <w:tc>
          <w:tcPr>
            <w:tcW w:w="2694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6.Количество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17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9A5F55" w:rsidRPr="006A5BA7" w:rsidTr="0070610E">
        <w:tc>
          <w:tcPr>
            <w:tcW w:w="2694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7. Количество светофоров, подлежащих техническому обслуживанию, ед.</w:t>
            </w:r>
          </w:p>
        </w:tc>
        <w:tc>
          <w:tcPr>
            <w:tcW w:w="1417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9A5F55" w:rsidRPr="006A5BA7" w:rsidTr="0070610E">
        <w:trPr>
          <w:trHeight w:val="2451"/>
        </w:trPr>
        <w:tc>
          <w:tcPr>
            <w:tcW w:w="2694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8. Количество приобретенных  билетов школьниками,</w:t>
            </w:r>
          </w:p>
          <w:p w:rsidR="009A5F55" w:rsidRPr="006A5BA7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F55" w:rsidRPr="006A5BA7" w:rsidRDefault="0017691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74400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640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55" w:rsidRPr="006A5BA7" w:rsidRDefault="0074400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3 64</w:t>
            </w:r>
            <w:r w:rsidR="0017691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F55" w:rsidRPr="006A5BA7" w:rsidRDefault="0074400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3 64</w:t>
            </w:r>
            <w:r w:rsidR="0017691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5F55" w:rsidRPr="006A5BA7" w:rsidRDefault="009A5F55" w:rsidP="0070610E">
            <w:pPr>
              <w:tabs>
                <w:tab w:val="center" w:pos="549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1</w:t>
            </w:r>
            <w:r w:rsidR="0074400A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0 92</w:t>
            </w:r>
            <w:r w:rsidR="0017691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A5F55" w:rsidRPr="006A5BA7" w:rsidTr="0070610E">
        <w:tc>
          <w:tcPr>
            <w:tcW w:w="2694" w:type="dxa"/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9. Количество билетов по льготным категориям граждан   воспользовавшихся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услугами общественного транспорта в том 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F55" w:rsidRPr="006A5BA7" w:rsidRDefault="0017691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  <w:r w:rsidR="006F4CEC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55" w:rsidRPr="006A5BA7" w:rsidRDefault="0017691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F4CEC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F55" w:rsidRPr="006A5BA7" w:rsidRDefault="00176915" w:rsidP="00176915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F4CEC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5F55" w:rsidRPr="006A5BA7" w:rsidRDefault="0017691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6F4CEC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3 500</w:t>
            </w:r>
          </w:p>
        </w:tc>
      </w:tr>
      <w:tr w:rsidR="009A5F55" w:rsidRPr="006A5BA7" w:rsidTr="007061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10. 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1 563</w:t>
            </w:r>
          </w:p>
        </w:tc>
      </w:tr>
      <w:tr w:rsidR="009A5F55" w:rsidRPr="006A5BA7" w:rsidTr="007061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6A5BA7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11.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6A5BA7" w:rsidRDefault="006F4CEC" w:rsidP="00675DB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7691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6A5BA7" w:rsidRDefault="006F4CEC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7691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6A5BA7" w:rsidRDefault="006F4CEC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7691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6A5BA7" w:rsidRDefault="006F4CEC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116</w:t>
            </w:r>
            <w:r w:rsidR="0017691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</w:p>
        </w:tc>
      </w:tr>
    </w:tbl>
    <w:p w:rsidR="009A5F55" w:rsidRPr="006A5BA7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6A5BA7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A5F55" w:rsidRPr="006A5BA7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A5F55" w:rsidRPr="006A5BA7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9A5F55" w:rsidRPr="006A5BA7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6A5BA7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A5F55" w:rsidRPr="006A5BA7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A5F55" w:rsidRPr="006A5BA7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A5F55" w:rsidRPr="006A5BA7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A5F55" w:rsidRPr="006A5BA7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6A5BA7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6A5BA7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6A5BA7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9A5F55" w:rsidRPr="006A5BA7" w:rsidRDefault="009A5F55" w:rsidP="009A5F55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6A5BA7" w:rsidRDefault="009A5F55" w:rsidP="009A5F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9A5F55" w:rsidRPr="006A5BA7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A5F55" w:rsidRPr="006A5BA7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A5F55" w:rsidRPr="006A5BA7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A5F55" w:rsidRPr="006A5BA7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A5F55" w:rsidRPr="006A5BA7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9A5F55" w:rsidRPr="006A5BA7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A5F55" w:rsidRPr="006A5BA7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A5F55" w:rsidRPr="006A5BA7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9A5F55" w:rsidRPr="006A5BA7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A5F55" w:rsidRPr="006A5BA7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9A5F55" w:rsidRPr="006A5BA7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A5F55" w:rsidRPr="006A5BA7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A5F55" w:rsidRPr="006A5BA7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5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6A5BA7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A5F55" w:rsidRPr="006A5BA7" w:rsidRDefault="009A5F55" w:rsidP="009A5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6A5BA7" w:rsidRDefault="009A5F55" w:rsidP="009A5F55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6A5BA7" w:rsidRDefault="009A5F55" w:rsidP="009A5F55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6A5BA7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A5F55" w:rsidRPr="006A5BA7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9A5F55" w:rsidRPr="006A5BA7" w:rsidRDefault="009A5F55" w:rsidP="009A5F55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F55" w:rsidRPr="006A5BA7" w:rsidRDefault="009A5F55" w:rsidP="009A5F55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9A5F55" w:rsidRPr="006A5BA7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подпрограммы  приведен в таблице № 3.</w:t>
      </w:r>
    </w:p>
    <w:p w:rsidR="009A5F55" w:rsidRPr="006A5BA7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</w:rPr>
        <w:lastRenderedPageBreak/>
        <w:t>Таблица №</w:t>
      </w:r>
      <w:r w:rsidRPr="006A5BA7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2"/>
        <w:gridCol w:w="2467"/>
        <w:gridCol w:w="850"/>
        <w:gridCol w:w="1560"/>
        <w:gridCol w:w="1218"/>
        <w:gridCol w:w="1276"/>
      </w:tblGrid>
      <w:tr w:rsidR="009A5F55" w:rsidRPr="008217B8" w:rsidTr="0070610E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9A5F55" w:rsidRPr="006A5BA7" w:rsidTr="0070610E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6A5BA7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201</w:t>
            </w:r>
            <w:r w:rsidR="00FF3BA2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="00FF3BA2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F3BA2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A5F55" w:rsidRPr="006A5BA7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6A5BA7" w:rsidRDefault="00375877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AD5FC1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061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6A5BA7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6A5BA7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9A5F55" w:rsidRPr="006A5BA7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6A5BA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77" w:rsidRDefault="00375877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9A5F55" w:rsidRPr="006A5BA7" w:rsidRDefault="00375877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77" w:rsidRDefault="00375877" w:rsidP="003758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9A5F55" w:rsidRPr="006A5BA7" w:rsidRDefault="00375877" w:rsidP="003758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77" w:rsidRDefault="00375877" w:rsidP="003758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9A5F55" w:rsidRPr="006A5BA7" w:rsidRDefault="00375877" w:rsidP="003758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6A5BA7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мероприятий по обеспечению безопасности дорожного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Количество обслуживаемых аппаратов фото и видеофиксации ПДД, светофоров, 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дорожных знаков и других элементов, используемых для организации дорожного движения</w:t>
            </w:r>
          </w:p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</w:t>
            </w:r>
            <w:r w:rsidR="00F77D68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6A5BA7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6A5BA7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3620</w:t>
            </w:r>
            <w:r w:rsidR="009A5F55" w:rsidRPr="006A5BA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6A5BA7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E43002" w:rsidRPr="006A5BA7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Pr="006A5BA7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Pr="006A5BA7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Pr="006A5BA7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Pr="006A5BA7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6A5BA7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6A5BA7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6A5BA7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6A5BA7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6A5BA7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6A5BA7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6A5BA7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6A5BA7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6A5BA7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6A5BA7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6A5BA7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6A5BA7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6A5BA7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6A5BA7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6A5BA7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Pr="006A5BA7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455F89" w:rsidRPr="006A5BA7" w:rsidRDefault="00455F8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B9309B" w:rsidRPr="006A5BA7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Pr="006A5BA7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052DA1" w:rsidRDefault="00052DA1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052DA1" w:rsidRDefault="00052DA1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052DA1" w:rsidRDefault="00052DA1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052DA1" w:rsidRPr="006A5BA7" w:rsidRDefault="00052DA1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Pr="006A5BA7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B0D22" w:rsidRPr="006A5BA7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5BA7">
        <w:rPr>
          <w:rFonts w:ascii="Times New Roman" w:hAnsi="Times New Roman"/>
          <w:b/>
          <w:sz w:val="28"/>
          <w:szCs w:val="28"/>
          <w:lang w:val="ru-RU"/>
        </w:rPr>
        <w:t xml:space="preserve">5.ПОДПРОГРАММА </w:t>
      </w:r>
    </w:p>
    <w:p w:rsidR="00DB0D22" w:rsidRPr="006A5BA7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5BA7">
        <w:rPr>
          <w:rFonts w:ascii="Times New Roman" w:hAnsi="Times New Roman"/>
          <w:b/>
          <w:sz w:val="28"/>
          <w:szCs w:val="28"/>
          <w:lang w:val="ru-RU"/>
        </w:rPr>
        <w:t>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</w:t>
      </w:r>
    </w:p>
    <w:p w:rsidR="00DB0D22" w:rsidRPr="006A5BA7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Pr="006A5BA7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2019-2021 годы»</w:t>
      </w:r>
    </w:p>
    <w:p w:rsidR="00DB0D22" w:rsidRPr="006A5BA7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005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782"/>
        <w:gridCol w:w="6223"/>
      </w:tblGrid>
      <w:tr w:rsidR="00DB0D22" w:rsidRPr="008217B8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6A5BA7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DB0D22" w:rsidRPr="006A5BA7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Pr="006A5BA7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</w:t>
            </w:r>
          </w:p>
        </w:tc>
      </w:tr>
      <w:tr w:rsidR="00DB0D22" w:rsidRPr="008217B8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6A5BA7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Pr="006A5BA7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DB0D22" w:rsidRPr="006A5BA7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жилищной политикой администрации округа Муром».</w:t>
            </w:r>
          </w:p>
        </w:tc>
      </w:tr>
      <w:tr w:rsidR="00DB0D22" w:rsidRPr="006A5BA7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6A5BA7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Pr="006A5BA7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RPr="006A5BA7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6A5BA7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22" w:rsidRPr="006A5BA7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6A5BA7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RPr="008217B8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6A5BA7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 xml:space="preserve">Цели  подпрограммы    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Pr="006A5BA7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DB0D22" w:rsidRPr="008217B8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6A5BA7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Pr="006A5BA7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DB0D22" w:rsidRPr="008217B8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6A5BA7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Pr="006A5BA7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земельных участков, предоставленных многодетным семьям, обеспеченных инженерной и транспортной инфраструктурой- 18 единиц.</w:t>
            </w:r>
          </w:p>
        </w:tc>
      </w:tr>
      <w:tr w:rsidR="00DB0D22" w:rsidRPr="006A5BA7" w:rsidTr="00DB0D22">
        <w:trPr>
          <w:trHeight w:val="70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6A5BA7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Pr="006A5BA7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Подпрограмма реализуется в 201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 xml:space="preserve"> годах.                               </w:t>
            </w:r>
          </w:p>
        </w:tc>
      </w:tr>
      <w:tr w:rsidR="00DB0D22" w:rsidRPr="006A5BA7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6A5BA7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Pr="006A5BA7" w:rsidRDefault="00DB0D2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на весь период ее реализации составляет  41 278,4 тыс.руб., в том числе: 14 430,0 тыс. руб. за счет средств местного бюджета;</w:t>
            </w:r>
          </w:p>
          <w:p w:rsidR="00DB0D22" w:rsidRPr="006A5BA7" w:rsidRDefault="00DB0D2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A7">
              <w:rPr>
                <w:rFonts w:ascii="Times New Roman" w:hAnsi="Times New Roman" w:cs="Times New Roman"/>
                <w:sz w:val="28"/>
                <w:szCs w:val="28"/>
              </w:rPr>
              <w:t>26848,4 тыс.руб. за счет средств областного бюджета</w:t>
            </w:r>
          </w:p>
          <w:p w:rsidR="00DB0D22" w:rsidRPr="006A5BA7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6A5BA7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DB0D22" w:rsidRPr="006A5BA7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6A5BA7">
              <w:rPr>
                <w:iCs/>
                <w:sz w:val="28"/>
                <w:szCs w:val="28"/>
                <w:lang w:val="ru-RU" w:eastAsia="ru-RU"/>
              </w:rPr>
              <w:t xml:space="preserve">     2019 год – 1 930,0 тыс. руб.- мест.б.</w:t>
            </w:r>
          </w:p>
          <w:p w:rsidR="00DB0D22" w:rsidRPr="006A5BA7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6A5BA7">
              <w:rPr>
                <w:iCs/>
                <w:sz w:val="28"/>
                <w:szCs w:val="28"/>
                <w:lang w:val="ru-RU" w:eastAsia="ru-RU"/>
              </w:rPr>
              <w:t xml:space="preserve">     2020 год – 6 250,0 тыс. руб.- мест.б.</w:t>
            </w:r>
          </w:p>
          <w:p w:rsidR="00DB0D22" w:rsidRPr="006A5BA7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6A5BA7">
              <w:rPr>
                <w:iCs/>
                <w:sz w:val="28"/>
                <w:szCs w:val="28"/>
                <w:lang w:val="ru-RU" w:eastAsia="ru-RU"/>
              </w:rPr>
              <w:t xml:space="preserve">                     - 21 390,1 тыс.руб.- обл.б.</w:t>
            </w:r>
          </w:p>
          <w:p w:rsidR="00DB0D22" w:rsidRPr="006A5BA7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6A5BA7">
              <w:rPr>
                <w:iCs/>
                <w:sz w:val="28"/>
                <w:szCs w:val="28"/>
                <w:lang w:val="ru-RU" w:eastAsia="ru-RU"/>
              </w:rPr>
              <w:t xml:space="preserve">     2021 год – 6 250,0 тыс. руб.- мест.б.</w:t>
            </w:r>
          </w:p>
          <w:p w:rsidR="00DB0D22" w:rsidRPr="006A5BA7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6A5BA7">
              <w:rPr>
                <w:iCs/>
                <w:sz w:val="28"/>
                <w:szCs w:val="28"/>
                <w:lang w:val="ru-RU" w:eastAsia="ru-RU"/>
              </w:rPr>
              <w:t xml:space="preserve">                     - 5458,3 тыс. руб.- обл.б.</w:t>
            </w:r>
          </w:p>
        </w:tc>
      </w:tr>
      <w:tr w:rsidR="00DB0D22" w:rsidRPr="008217B8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6A5BA7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 результаты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Pr="006A5BA7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2021 году инженерной и транспортной инфраструктурой земельных участков, предоставленных многодетным семьям.</w:t>
            </w:r>
          </w:p>
        </w:tc>
      </w:tr>
    </w:tbl>
    <w:p w:rsidR="00DB0D22" w:rsidRPr="006A5BA7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Pr="006A5BA7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Pr="006A5BA7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DB0D22" w:rsidRPr="006A5BA7" w:rsidRDefault="00DB0D22" w:rsidP="00DB0D22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Pr="006A5BA7" w:rsidRDefault="00DB0D22" w:rsidP="00DB0D22">
      <w:pPr>
        <w:pStyle w:val="14pt"/>
        <w:jc w:val="both"/>
      </w:pPr>
      <w:r w:rsidRPr="006A5BA7">
        <w:t>Для решения социальных проблем многодетных семей Законом Владимирской области  от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DB0D22" w:rsidRPr="006A5BA7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</w:t>
      </w: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>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DB0D22" w:rsidRPr="006A5BA7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 xml:space="preserve">По состоянию на 01 января 2019 года на территории округа Муром проживает 655 семей, имеющих троих и более несовершеннолетних детей, из них 130 семей – изъявили желание получить земельные участки, из них 127 семей получили земельные участки. </w:t>
      </w:r>
    </w:p>
    <w:p w:rsidR="00DB0D22" w:rsidRPr="006A5BA7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 xml:space="preserve">На обеспечение земельных участков инженерной и транспортной инфраструктурой предоставляемых (предоставленных) для многодетных семей необходимо в районе 100 000,0 тыс.руб. </w:t>
      </w:r>
    </w:p>
    <w:p w:rsidR="00DB0D22" w:rsidRPr="006A5BA7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DB0D22" w:rsidRPr="006A5BA7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 xml:space="preserve">За  период реализации программы   количество земельных участков, обеспеченных инженерной и транспортной инфраструктурой, предоставленных многодетным семьям, составит 18 единиц.  </w:t>
      </w:r>
    </w:p>
    <w:p w:rsidR="00DB0D22" w:rsidRPr="006A5BA7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Pr="006A5BA7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Pr="006A5BA7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Pr="006A5BA7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Pr="006A5BA7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DB0D22" w:rsidRPr="006A5BA7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</w:p>
    <w:p w:rsidR="00DB0D22" w:rsidRPr="006A5BA7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Pr="006A5BA7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DB0D22" w:rsidRPr="006A5BA7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DB0D22" w:rsidRPr="006A5BA7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Формирование доступного жилья для обеспечения комфортных условий</w:t>
      </w:r>
    </w:p>
    <w:p w:rsidR="00DB0D22" w:rsidRPr="006A5BA7" w:rsidRDefault="00DB0D22" w:rsidP="00DB0D22">
      <w:pPr>
        <w:pStyle w:val="ab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проживания,</w:t>
      </w:r>
    </w:p>
    <w:p w:rsidR="00DB0D22" w:rsidRPr="006A5BA7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DB0D22" w:rsidRPr="006A5BA7" w:rsidRDefault="00DB0D22" w:rsidP="00DB0D22">
      <w:pPr>
        <w:pStyle w:val="ab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максимально комфортных условий для строительства на выделенных земельных участках.</w:t>
      </w:r>
    </w:p>
    <w:p w:rsidR="00DB0D22" w:rsidRPr="006A5BA7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lastRenderedPageBreak/>
        <w:t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проживающим на территории округа, для целей индивидуального жилищного строительства.</w:t>
      </w:r>
    </w:p>
    <w:p w:rsidR="00DB0D22" w:rsidRPr="006A5BA7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Pr="006A5BA7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DB0D22" w:rsidRPr="006A5BA7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Pr="006A5BA7" w:rsidRDefault="00DB0D22" w:rsidP="00DB0D22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0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4866"/>
        <w:gridCol w:w="1100"/>
        <w:gridCol w:w="1200"/>
        <w:gridCol w:w="1200"/>
        <w:gridCol w:w="1200"/>
      </w:tblGrid>
      <w:tr w:rsidR="00DB0D22" w:rsidRPr="006A5BA7" w:rsidTr="00DB0D22">
        <w:trPr>
          <w:cantSplit/>
          <w:trHeight w:hRule="exact"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6A5BA7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6A5BA7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6A5BA7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6A5BA7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Целевые значения на:</w:t>
            </w:r>
          </w:p>
        </w:tc>
      </w:tr>
      <w:tr w:rsidR="00DB0D22" w:rsidRPr="006A5BA7" w:rsidTr="00DB0D22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Pr="006A5BA7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Pr="006A5BA7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Pr="006A5BA7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6A5BA7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201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6A5BA7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6A5BA7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20</w:t>
            </w: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6A5B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B0D22" w:rsidRPr="006A5BA7" w:rsidTr="00DB0D2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6A5BA7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B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6A5BA7" w:rsidRDefault="00DB0D22">
            <w:pPr>
              <w:pStyle w:val="ab"/>
              <w:rPr>
                <w:color w:val="auto"/>
                <w:sz w:val="28"/>
                <w:szCs w:val="28"/>
              </w:rPr>
            </w:pPr>
            <w:r w:rsidRPr="006A5BA7">
              <w:rPr>
                <w:color w:val="auto"/>
                <w:sz w:val="28"/>
                <w:szCs w:val="28"/>
              </w:rPr>
              <w:t>Количество земельных участков, предоставленных многодетным семьям, обеспеченных инженерной и транспортной инфраструктурой в количестве  18 единицы.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6A5BA7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6A5BA7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6A5BA7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6A5BA7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6A5BA7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6A5BA7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6A5BA7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6A5BA7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6A5BA7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6A5BA7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6A5BA7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6A5BA7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6A5BA7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</w:t>
            </w:r>
          </w:p>
        </w:tc>
      </w:tr>
    </w:tbl>
    <w:p w:rsidR="00DB0D22" w:rsidRPr="006A5BA7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Pr="006A5BA7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Pr="006A5BA7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DB0D22" w:rsidRPr="006A5BA7" w:rsidRDefault="00DB0D22" w:rsidP="00DB0D2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B0D22" w:rsidRPr="006A5BA7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DB0D22" w:rsidRPr="006A5BA7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Pr="006A5BA7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Разработка проекта планировки территории для прохождения линейных объектов;</w:t>
      </w:r>
    </w:p>
    <w:p w:rsidR="00DB0D22" w:rsidRPr="006A5BA7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DB0D22" w:rsidRPr="006A5BA7" w:rsidRDefault="00DB0D22" w:rsidP="00DB0D22">
      <w:pPr>
        <w:pStyle w:val="ab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DB0D22" w:rsidRPr="006A5BA7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Строительство инженерной инфраструктуры;</w:t>
      </w:r>
    </w:p>
    <w:p w:rsidR="00DB0D22" w:rsidRPr="006A5BA7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Строительство автодорог.</w:t>
      </w:r>
    </w:p>
    <w:p w:rsidR="00DB0D22" w:rsidRPr="006A5BA7" w:rsidRDefault="00DB0D22" w:rsidP="00DB0D22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DB0D22" w:rsidRPr="006A5BA7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жилищного строительства.</w:t>
      </w:r>
    </w:p>
    <w:p w:rsidR="00DB0D22" w:rsidRPr="006A5BA7" w:rsidRDefault="00DB0D22" w:rsidP="00DB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Финансовые средства местного бюджета выделяются в объемах, </w:t>
      </w:r>
      <w:r w:rsidRPr="006A5BA7">
        <w:rPr>
          <w:rFonts w:ascii="Times New Roman" w:hAnsi="Times New Roman"/>
          <w:sz w:val="28"/>
          <w:szCs w:val="28"/>
          <w:lang w:val="ru-RU"/>
        </w:rPr>
        <w:lastRenderedPageBreak/>
        <w:t>достаточных для выполнения работ по обеспечению земельного участка инженерной и транспортной инфраструктурой с учетом субсидии из областного бюджета.</w:t>
      </w:r>
    </w:p>
    <w:p w:rsidR="00DB0D22" w:rsidRPr="006A5BA7" w:rsidRDefault="00DB0D22" w:rsidP="00DB0D22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r w:rsidRPr="006A5BA7">
        <w:rPr>
          <w:bCs/>
          <w:color w:val="auto"/>
          <w:sz w:val="28"/>
          <w:szCs w:val="28"/>
        </w:rPr>
        <w:t>Финансирование</w:t>
      </w:r>
      <w:r w:rsidRPr="006A5BA7">
        <w:rPr>
          <w:color w:val="auto"/>
          <w:sz w:val="28"/>
          <w:szCs w:val="28"/>
        </w:rPr>
        <w:t xml:space="preserve">  разработки,  а также проведение  экспертизы проектно-сметной 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 w:rsidRPr="006A5BA7"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DB0D22" w:rsidRPr="006A5BA7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BA7"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DB0D22" w:rsidRPr="006A5BA7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Pr="006A5BA7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DB0D22" w:rsidRPr="006A5BA7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Pr="006C1F10" w:rsidRDefault="00DB0D22" w:rsidP="006C1F10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Управление ЖКХ администрации округа Муром:</w:t>
      </w:r>
    </w:p>
    <w:p w:rsidR="00DB0D22" w:rsidRPr="006A5BA7" w:rsidRDefault="00DB0D22" w:rsidP="00DB0D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средств в рамках программы;</w:t>
      </w:r>
    </w:p>
    <w:p w:rsidR="00DB0D22" w:rsidRPr="006A5BA7" w:rsidRDefault="00DB0D22" w:rsidP="00DB0D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DB0D22" w:rsidRPr="006A5BA7" w:rsidRDefault="00DB0D22" w:rsidP="00DB0D22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Pr="006A5BA7" w:rsidRDefault="00DB0D22" w:rsidP="00DB0D2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МКУ «Управление жилищной политики администрации округа Муром»:</w:t>
      </w:r>
    </w:p>
    <w:p w:rsidR="00DB0D22" w:rsidRPr="006A5BA7" w:rsidRDefault="00DB0D22" w:rsidP="00DB0D22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Pr="006A5BA7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Осуществляет координацию работ по обеспечению инженерной и</w:t>
      </w:r>
    </w:p>
    <w:p w:rsidR="00DB0D22" w:rsidRPr="006A5BA7" w:rsidRDefault="00DB0D22" w:rsidP="00DB0D22">
      <w:pPr>
        <w:pStyle w:val="ab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DB0D22" w:rsidRPr="006A5BA7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DB0D22" w:rsidRPr="006A5BA7" w:rsidRDefault="00DB0D22" w:rsidP="006C1F10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Pr="006C1F10" w:rsidRDefault="00DB0D22" w:rsidP="006C1F10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КУМИ администрации округа Муром:</w:t>
      </w:r>
    </w:p>
    <w:p w:rsidR="00DB0D22" w:rsidRPr="006A5BA7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области;</w:t>
      </w:r>
    </w:p>
    <w:p w:rsidR="00DB0D22" w:rsidRPr="006A5BA7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lastRenderedPageBreak/>
        <w:t>Осуществляют полномочия по предоставлению земельных</w:t>
      </w:r>
    </w:p>
    <w:p w:rsidR="00DB0D22" w:rsidRPr="006A5BA7" w:rsidRDefault="00DB0D22" w:rsidP="00DB0D22">
      <w:pPr>
        <w:pStyle w:val="ab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области».</w:t>
      </w:r>
    </w:p>
    <w:p w:rsidR="00DB0D22" w:rsidRPr="006A5BA7" w:rsidRDefault="00DB0D22" w:rsidP="00DB0D22">
      <w:pPr>
        <w:pStyle w:val="ab"/>
        <w:jc w:val="both"/>
        <w:rPr>
          <w:color w:val="auto"/>
          <w:sz w:val="28"/>
          <w:szCs w:val="28"/>
        </w:rPr>
      </w:pPr>
    </w:p>
    <w:p w:rsidR="00DB0D22" w:rsidRPr="006C1F10" w:rsidRDefault="00DB0D22" w:rsidP="006C1F10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Управление архитектуры и градостроительства администрации округа Муром:</w:t>
      </w:r>
    </w:p>
    <w:p w:rsidR="00DB0D22" w:rsidRPr="006A5BA7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DB0D22" w:rsidRPr="006A5BA7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DB0D22" w:rsidRPr="006A5BA7" w:rsidRDefault="00DB0D22" w:rsidP="00DB0D22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DB0D22" w:rsidRPr="006C1F10" w:rsidRDefault="00DB0D22" w:rsidP="006C1F10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МКУ «Муромстройзаказчик»:</w:t>
      </w:r>
    </w:p>
    <w:p w:rsidR="00DB0D22" w:rsidRPr="006A5BA7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Обеспечивает  разработку проектной документации на</w:t>
      </w:r>
    </w:p>
    <w:p w:rsidR="00DB0D22" w:rsidRPr="006A5BA7" w:rsidRDefault="00DB0D22" w:rsidP="00DB0D22">
      <w:pPr>
        <w:pStyle w:val="ab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DB0D22" w:rsidRPr="006A5BA7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DB0D22" w:rsidRPr="006A5BA7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DB0D22" w:rsidRPr="006A5BA7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DB0D22" w:rsidRPr="006A5BA7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DB0D22" w:rsidRPr="006A5BA7" w:rsidRDefault="00DB0D22" w:rsidP="00DB0D22">
      <w:pPr>
        <w:pStyle w:val="ab"/>
        <w:jc w:val="both"/>
        <w:rPr>
          <w:color w:val="auto"/>
          <w:sz w:val="28"/>
          <w:szCs w:val="28"/>
        </w:rPr>
      </w:pPr>
      <w:r w:rsidRPr="006A5BA7"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6C1F10" w:rsidRDefault="00DB0D22" w:rsidP="006C1F1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8720C8" w:rsidRPr="006A5BA7" w:rsidRDefault="008720C8" w:rsidP="006C1F1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87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5BA7"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изложен в приложении к муниципальной программе.</w:t>
      </w:r>
    </w:p>
    <w:p w:rsidR="00983ACE" w:rsidRDefault="00983ACE" w:rsidP="008720C8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Pr="00DF314B" w:rsidRDefault="00481968" w:rsidP="00481968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lastRenderedPageBreak/>
        <w:t>Перечень земельных участков,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2019 год изложен  в таблице   №2.</w:t>
      </w:r>
    </w:p>
    <w:p w:rsidR="00481968" w:rsidRPr="00DF314B" w:rsidRDefault="00481968" w:rsidP="00481968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631"/>
        <w:gridCol w:w="1092"/>
        <w:gridCol w:w="900"/>
        <w:gridCol w:w="900"/>
        <w:gridCol w:w="900"/>
        <w:gridCol w:w="900"/>
        <w:gridCol w:w="706"/>
        <w:gridCol w:w="945"/>
        <w:gridCol w:w="869"/>
        <w:gridCol w:w="900"/>
      </w:tblGrid>
      <w:tr w:rsidR="00481968" w:rsidRPr="008217B8" w:rsidTr="00F82AD9">
        <w:tc>
          <w:tcPr>
            <w:tcW w:w="445" w:type="dxa"/>
            <w:vMerge w:val="restart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31" w:type="dxa"/>
            <w:vMerge w:val="restart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092" w:type="dxa"/>
            <w:vMerge w:val="restart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Кадастровый</w:t>
            </w: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номер ЗУ</w:t>
            </w:r>
          </w:p>
        </w:tc>
        <w:tc>
          <w:tcPr>
            <w:tcW w:w="7020" w:type="dxa"/>
            <w:gridSpan w:val="8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Стоимость затрат на обеспечение инженерной инфраструктурой, тыс.руб.</w:t>
            </w:r>
          </w:p>
        </w:tc>
      </w:tr>
      <w:tr w:rsidR="00481968" w:rsidRPr="007A699D" w:rsidTr="00F82AD9">
        <w:tc>
          <w:tcPr>
            <w:tcW w:w="445" w:type="dxa"/>
            <w:vMerge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2" w:type="dxa"/>
            <w:vMerge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706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945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869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481968" w:rsidRPr="007A699D" w:rsidTr="00F82AD9">
        <w:tc>
          <w:tcPr>
            <w:tcW w:w="445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631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пос. фабрики им. П. Л. Войкова, округ Муром</w:t>
            </w:r>
          </w:p>
        </w:tc>
        <w:tc>
          <w:tcPr>
            <w:tcW w:w="1092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33:15:001402:1704</w:t>
            </w: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33:15:001402:1705</w:t>
            </w: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33:15:001402:1706</w:t>
            </w: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33:15:001402:1707</w:t>
            </w: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33:15:001402:1708</w:t>
            </w: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33:15:001402:1709</w:t>
            </w: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33:15:001402:1710</w:t>
            </w: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33:15:001402:1711</w:t>
            </w: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33:15:001402:1712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830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9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830</w:t>
            </w: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68" w:rsidRPr="007A699D" w:rsidTr="00F82AD9">
        <w:tc>
          <w:tcPr>
            <w:tcW w:w="445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631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ул. Калинина-Профсоюзная</w:t>
            </w:r>
          </w:p>
        </w:tc>
        <w:tc>
          <w:tcPr>
            <w:tcW w:w="1092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</w:tr>
      <w:tr w:rsidR="00481968" w:rsidRPr="00DE7AE9" w:rsidTr="00F82AD9">
        <w:tc>
          <w:tcPr>
            <w:tcW w:w="445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631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район д. Александровка</w:t>
            </w:r>
          </w:p>
        </w:tc>
        <w:tc>
          <w:tcPr>
            <w:tcW w:w="1092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90 зем. участков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81968" w:rsidRPr="007A699D" w:rsidRDefault="00481968" w:rsidP="00F82AD9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</w:tr>
    </w:tbl>
    <w:p w:rsidR="00481968" w:rsidRDefault="00481968" w:rsidP="00481968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81968" w:rsidRPr="00DF314B" w:rsidRDefault="00481968" w:rsidP="00481968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81968" w:rsidRPr="00DF314B" w:rsidRDefault="00481968" w:rsidP="00481968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</w:p>
    <w:p w:rsidR="00481968" w:rsidRPr="00DF314B" w:rsidRDefault="00481968" w:rsidP="0048196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Pr="00DF314B" w:rsidRDefault="00481968" w:rsidP="00481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консолидации средств областного и местного бюджетов.</w:t>
      </w:r>
    </w:p>
    <w:p w:rsidR="00481968" w:rsidRPr="00DF314B" w:rsidRDefault="00481968" w:rsidP="004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Решение задачи обеспечения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2021 года, требует привлечения финансовых ресурсов в сумме </w:t>
      </w:r>
      <w:r>
        <w:rPr>
          <w:rFonts w:ascii="Times New Roman" w:hAnsi="Times New Roman" w:cs="Times New Roman"/>
          <w:sz w:val="28"/>
          <w:szCs w:val="28"/>
        </w:rPr>
        <w:t xml:space="preserve"> 41 278,4</w:t>
      </w:r>
      <w:r w:rsidRPr="00DF31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81968" w:rsidRPr="00DF314B" w:rsidRDefault="00481968" w:rsidP="00481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</w:t>
      </w:r>
      <w:r w:rsidR="000D4B23">
        <w:rPr>
          <w:rFonts w:ascii="Times New Roman" w:hAnsi="Times New Roman" w:cs="Times New Roman"/>
          <w:sz w:val="28"/>
          <w:szCs w:val="28"/>
        </w:rPr>
        <w:t>ы</w:t>
      </w:r>
      <w:r w:rsidRPr="00DF314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таблицах №3</w:t>
        </w:r>
        <w:r w:rsidR="000D4B23">
          <w:rPr>
            <w:rFonts w:ascii="Times New Roman" w:hAnsi="Times New Roman" w:cs="Times New Roman"/>
            <w:sz w:val="28"/>
            <w:szCs w:val="28"/>
          </w:rPr>
          <w:t xml:space="preserve"> и 4.</w:t>
        </w:r>
        <w:r w:rsidRPr="00DF314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481968" w:rsidRPr="00DF314B" w:rsidRDefault="00481968" w:rsidP="00481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968" w:rsidRPr="00DF314B" w:rsidRDefault="00481968" w:rsidP="00481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Таблица № 3</w:t>
      </w:r>
    </w:p>
    <w:p w:rsidR="00481968" w:rsidRPr="00DF314B" w:rsidRDefault="00481968" w:rsidP="00481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1968" w:rsidRPr="00DF314B" w:rsidRDefault="00481968" w:rsidP="004819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6"/>
        <w:gridCol w:w="1196"/>
        <w:gridCol w:w="1286"/>
        <w:gridCol w:w="1362"/>
        <w:gridCol w:w="1316"/>
      </w:tblGrid>
      <w:tr w:rsidR="00481968" w:rsidRPr="008217B8" w:rsidTr="00F82AD9">
        <w:trPr>
          <w:jc w:val="center"/>
        </w:trPr>
        <w:tc>
          <w:tcPr>
            <w:tcW w:w="5216" w:type="dxa"/>
            <w:vMerge w:val="restart"/>
            <w:vAlign w:val="center"/>
          </w:tcPr>
          <w:p w:rsidR="00481968" w:rsidRPr="00DF314B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481968" w:rsidRPr="007A699D" w:rsidRDefault="00481968" w:rsidP="00F82AD9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– 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21 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>годы, всего</w:t>
            </w:r>
          </w:p>
        </w:tc>
        <w:tc>
          <w:tcPr>
            <w:tcW w:w="3964" w:type="dxa"/>
            <w:gridSpan w:val="3"/>
            <w:vAlign w:val="center"/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В том числе: (тыс.руб.)</w:t>
            </w:r>
          </w:p>
        </w:tc>
      </w:tr>
      <w:tr w:rsidR="00481968" w:rsidRPr="007A699D" w:rsidTr="00F82AD9">
        <w:trPr>
          <w:jc w:val="center"/>
        </w:trPr>
        <w:tc>
          <w:tcPr>
            <w:tcW w:w="5216" w:type="dxa"/>
            <w:vMerge/>
            <w:vAlign w:val="center"/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62" w:type="dxa"/>
            <w:vAlign w:val="center"/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16" w:type="dxa"/>
            <w:vAlign w:val="center"/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481968" w:rsidRPr="007A699D" w:rsidTr="00F82AD9">
        <w:trPr>
          <w:jc w:val="center"/>
        </w:trPr>
        <w:tc>
          <w:tcPr>
            <w:tcW w:w="5216" w:type="dxa"/>
          </w:tcPr>
          <w:p w:rsidR="00481968" w:rsidRPr="007A699D" w:rsidRDefault="00481968" w:rsidP="00F82A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 бюджета о. Муром</w:t>
            </w:r>
            <w:r w:rsidRPr="007A699D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</w:tc>
        <w:tc>
          <w:tcPr>
            <w:tcW w:w="1196" w:type="dxa"/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14 430,0</w:t>
            </w:r>
          </w:p>
        </w:tc>
        <w:tc>
          <w:tcPr>
            <w:tcW w:w="1286" w:type="dxa"/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1 930,0</w:t>
            </w:r>
          </w:p>
        </w:tc>
        <w:tc>
          <w:tcPr>
            <w:tcW w:w="1362" w:type="dxa"/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  <w:tc>
          <w:tcPr>
            <w:tcW w:w="1316" w:type="dxa"/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</w:tr>
      <w:tr w:rsidR="00481968" w:rsidRPr="007A699D" w:rsidTr="00F82AD9">
        <w:trPr>
          <w:jc w:val="center"/>
        </w:trPr>
        <w:tc>
          <w:tcPr>
            <w:tcW w:w="5216" w:type="dxa"/>
          </w:tcPr>
          <w:p w:rsidR="00481968" w:rsidRPr="007A699D" w:rsidRDefault="00481968" w:rsidP="00F82A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тыс.руб.</w:t>
            </w:r>
          </w:p>
        </w:tc>
        <w:tc>
          <w:tcPr>
            <w:tcW w:w="1196" w:type="dxa"/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286" w:type="dxa"/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0</w:t>
            </w:r>
          </w:p>
        </w:tc>
        <w:tc>
          <w:tcPr>
            <w:tcW w:w="1362" w:type="dxa"/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21 390,1</w:t>
            </w:r>
          </w:p>
        </w:tc>
        <w:tc>
          <w:tcPr>
            <w:tcW w:w="1316" w:type="dxa"/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5458,3</w:t>
            </w:r>
          </w:p>
        </w:tc>
      </w:tr>
      <w:tr w:rsidR="00481968" w:rsidRPr="00DF314B" w:rsidTr="00F82AD9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8" w:rsidRPr="007A699D" w:rsidRDefault="00481968" w:rsidP="00F82A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41 278,4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8" w:rsidRPr="007A699D" w:rsidRDefault="00481968" w:rsidP="00F82AD9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 1 930,0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27 640,1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8" w:rsidRPr="007A699D" w:rsidRDefault="00481968" w:rsidP="00F82AD9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11 708,3</w:t>
            </w:r>
          </w:p>
        </w:tc>
      </w:tr>
    </w:tbl>
    <w:p w:rsidR="00481968" w:rsidRDefault="00481968" w:rsidP="00481968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51A" w:rsidRDefault="000E151A" w:rsidP="00481968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51A" w:rsidRDefault="000E151A" w:rsidP="00481968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51A" w:rsidRDefault="000E151A" w:rsidP="00481968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51A" w:rsidRDefault="000E151A" w:rsidP="00481968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51A" w:rsidRDefault="000E151A" w:rsidP="00481968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51A" w:rsidRDefault="000E151A" w:rsidP="00481968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51A" w:rsidRDefault="000E151A" w:rsidP="00481968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51A" w:rsidRDefault="000E151A" w:rsidP="00481968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6501" w:rsidRDefault="00B66501" w:rsidP="00481968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6501" w:rsidRDefault="00B66501" w:rsidP="00481968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6501" w:rsidRDefault="00B66501" w:rsidP="00481968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51A" w:rsidRDefault="000E151A" w:rsidP="00481968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51A" w:rsidRDefault="000E151A" w:rsidP="00481968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51A" w:rsidRPr="00DF314B" w:rsidRDefault="000E151A" w:rsidP="000E15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4</w:t>
      </w:r>
    </w:p>
    <w:p w:rsidR="000D4B23" w:rsidRDefault="000D4B23" w:rsidP="00481968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011"/>
        <w:gridCol w:w="1146"/>
        <w:gridCol w:w="1234"/>
        <w:gridCol w:w="1092"/>
        <w:gridCol w:w="1234"/>
        <w:gridCol w:w="1087"/>
        <w:gridCol w:w="1234"/>
      </w:tblGrid>
      <w:tr w:rsidR="000E151A" w:rsidRPr="00E653F7" w:rsidTr="00AC3072">
        <w:trPr>
          <w:jc w:val="center"/>
        </w:trPr>
        <w:tc>
          <w:tcPr>
            <w:tcW w:w="533" w:type="dxa"/>
            <w:vMerge w:val="restart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011" w:type="dxa"/>
            <w:vMerge w:val="restart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Наименование объекта</w:t>
            </w:r>
          </w:p>
        </w:tc>
        <w:tc>
          <w:tcPr>
            <w:tcW w:w="2380" w:type="dxa"/>
            <w:gridSpan w:val="2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2326" w:type="dxa"/>
            <w:gridSpan w:val="2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Pr="00E653F7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2321" w:type="dxa"/>
            <w:gridSpan w:val="2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</w:tr>
      <w:tr w:rsidR="000E151A" w:rsidRPr="00E653F7" w:rsidTr="00AC3072">
        <w:trPr>
          <w:jc w:val="center"/>
        </w:trPr>
        <w:tc>
          <w:tcPr>
            <w:tcW w:w="533" w:type="dxa"/>
            <w:vMerge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  <w:vMerge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6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92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87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</w:tr>
      <w:tr w:rsidR="000E151A" w:rsidRPr="00E653F7" w:rsidTr="00AC3072">
        <w:trPr>
          <w:jc w:val="center"/>
        </w:trPr>
        <w:tc>
          <w:tcPr>
            <w:tcW w:w="533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011" w:type="dxa"/>
          </w:tcPr>
          <w:p w:rsidR="000E151A" w:rsidRPr="00E653F7" w:rsidRDefault="000E151A" w:rsidP="00AC3072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по ул. Калинина-Профсоюзная</w:t>
            </w:r>
          </w:p>
        </w:tc>
        <w:tc>
          <w:tcPr>
            <w:tcW w:w="1146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34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0E151A" w:rsidRPr="00E653F7" w:rsidTr="00AC3072">
        <w:trPr>
          <w:jc w:val="center"/>
        </w:trPr>
        <w:tc>
          <w:tcPr>
            <w:tcW w:w="533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011" w:type="dxa"/>
          </w:tcPr>
          <w:p w:rsidR="000E151A" w:rsidRPr="00E653F7" w:rsidRDefault="000E151A" w:rsidP="00AC3072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в пос. Фабрика им. П.Л. Войкова</w:t>
            </w:r>
          </w:p>
        </w:tc>
        <w:tc>
          <w:tcPr>
            <w:tcW w:w="1146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</w:t>
            </w:r>
            <w:r w:rsidRPr="00E653F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34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4 300</w:t>
            </w:r>
            <w:r w:rsidRPr="00E653F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0E151A" w:rsidRPr="00C63293" w:rsidTr="00AC3072">
        <w:trPr>
          <w:jc w:val="center"/>
        </w:trPr>
        <w:tc>
          <w:tcPr>
            <w:tcW w:w="533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011" w:type="dxa"/>
          </w:tcPr>
          <w:p w:rsidR="000E151A" w:rsidRPr="00E653F7" w:rsidRDefault="000E151A" w:rsidP="00AC3072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в районе д. Александровка</w:t>
            </w:r>
          </w:p>
        </w:tc>
        <w:tc>
          <w:tcPr>
            <w:tcW w:w="1146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900,0</w:t>
            </w:r>
          </w:p>
        </w:tc>
        <w:tc>
          <w:tcPr>
            <w:tcW w:w="1234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21 390,1</w:t>
            </w:r>
          </w:p>
        </w:tc>
        <w:tc>
          <w:tcPr>
            <w:tcW w:w="1087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BD70D6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5 458,3</w:t>
            </w:r>
          </w:p>
        </w:tc>
      </w:tr>
      <w:tr w:rsidR="000E151A" w:rsidRPr="00C63293" w:rsidTr="00AC3072">
        <w:trPr>
          <w:jc w:val="center"/>
        </w:trPr>
        <w:tc>
          <w:tcPr>
            <w:tcW w:w="533" w:type="dxa"/>
          </w:tcPr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011" w:type="dxa"/>
          </w:tcPr>
          <w:p w:rsidR="000E151A" w:rsidRPr="00E653F7" w:rsidRDefault="000E151A" w:rsidP="00AC3072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по ул. Со</w:t>
            </w:r>
            <w:r w:rsidRPr="00E653F7">
              <w:rPr>
                <w:rFonts w:ascii="Times New Roman" w:hAnsi="Times New Roman"/>
                <w:lang w:val="ru-RU"/>
              </w:rPr>
              <w:t>вхозная</w:t>
            </w:r>
          </w:p>
        </w:tc>
        <w:tc>
          <w:tcPr>
            <w:tcW w:w="1146" w:type="dxa"/>
          </w:tcPr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1 950,0</w:t>
            </w:r>
          </w:p>
        </w:tc>
        <w:tc>
          <w:tcPr>
            <w:tcW w:w="1234" w:type="dxa"/>
          </w:tcPr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6 250,0</w:t>
            </w:r>
          </w:p>
        </w:tc>
        <w:tc>
          <w:tcPr>
            <w:tcW w:w="1234" w:type="dxa"/>
          </w:tcPr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E653F7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0E151A" w:rsidRPr="00AB66A0" w:rsidTr="00AC3072">
        <w:trPr>
          <w:trHeight w:val="489"/>
          <w:jc w:val="center"/>
        </w:trPr>
        <w:tc>
          <w:tcPr>
            <w:tcW w:w="533" w:type="dxa"/>
          </w:tcPr>
          <w:p w:rsidR="000E151A" w:rsidRPr="00BD70D6" w:rsidRDefault="000E151A" w:rsidP="00AC30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</w:tcPr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BD70D6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146" w:type="dxa"/>
          </w:tcPr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BD70D6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1 930,0</w:t>
            </w:r>
          </w:p>
        </w:tc>
        <w:tc>
          <w:tcPr>
            <w:tcW w:w="1234" w:type="dxa"/>
          </w:tcPr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BD70D6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BD70D6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6 250,0</w:t>
            </w:r>
          </w:p>
        </w:tc>
        <w:tc>
          <w:tcPr>
            <w:tcW w:w="1234" w:type="dxa"/>
          </w:tcPr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BD70D6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21 390,1</w:t>
            </w:r>
          </w:p>
        </w:tc>
        <w:tc>
          <w:tcPr>
            <w:tcW w:w="1087" w:type="dxa"/>
          </w:tcPr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BD70D6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6 250,0</w:t>
            </w:r>
          </w:p>
        </w:tc>
        <w:tc>
          <w:tcPr>
            <w:tcW w:w="1234" w:type="dxa"/>
          </w:tcPr>
          <w:p w:rsidR="000E151A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151A" w:rsidRPr="00BD70D6" w:rsidRDefault="000E151A" w:rsidP="00AC30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5 458,3</w:t>
            </w:r>
          </w:p>
        </w:tc>
      </w:tr>
    </w:tbl>
    <w:p w:rsidR="000E151A" w:rsidRDefault="000E151A" w:rsidP="000E151A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51A" w:rsidRDefault="000E151A" w:rsidP="000E151A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*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год.</w:t>
      </w:r>
    </w:p>
    <w:p w:rsidR="000D4B23" w:rsidRPr="00DF314B" w:rsidRDefault="000D4B23" w:rsidP="00481968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Pr="00DF314B" w:rsidRDefault="00481968" w:rsidP="00481968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Pr="00DF314B" w:rsidRDefault="00481968" w:rsidP="00481968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481968" w:rsidRPr="00DF314B" w:rsidRDefault="00481968" w:rsidP="00481968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81968" w:rsidRPr="00DF314B" w:rsidRDefault="00481968" w:rsidP="00481968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регулирования, обеспечение в полном объеме инженерной и транспортной инфраструктурой </w:t>
      </w:r>
      <w:r w:rsidRPr="00DF314B">
        <w:rPr>
          <w:rFonts w:ascii="Times New Roman" w:hAnsi="Times New Roman"/>
          <w:sz w:val="28"/>
          <w:szCs w:val="28"/>
          <w:lang w:val="ru-RU"/>
        </w:rPr>
        <w:lastRenderedPageBreak/>
        <w:t>земельные участки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481968" w:rsidRPr="00DF314B" w:rsidRDefault="00481968" w:rsidP="00481968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81968" w:rsidRPr="00DF314B" w:rsidRDefault="00481968" w:rsidP="00481968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81968" w:rsidRPr="00DF314B" w:rsidRDefault="00481968" w:rsidP="00481968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81968" w:rsidRPr="00DF314B" w:rsidRDefault="00481968" w:rsidP="0048196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</w:t>
      </w:r>
    </w:p>
    <w:p w:rsidR="00481968" w:rsidRPr="00DF314B" w:rsidRDefault="00481968" w:rsidP="0048196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1968" w:rsidRPr="00DF314B" w:rsidRDefault="00481968" w:rsidP="004819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481968" w:rsidRPr="00DF314B" w:rsidRDefault="00481968" w:rsidP="0048196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481968" w:rsidRPr="00DF314B" w:rsidRDefault="00481968" w:rsidP="0048196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481968" w:rsidRPr="00DF314B" w:rsidRDefault="00481968" w:rsidP="0048196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481968" w:rsidRPr="00DF314B" w:rsidRDefault="00481968" w:rsidP="004819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81968" w:rsidRPr="00DF314B" w:rsidRDefault="00481968" w:rsidP="004819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81968" w:rsidRPr="00DF314B" w:rsidRDefault="00481968" w:rsidP="004819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81968" w:rsidRPr="00DF314B" w:rsidRDefault="00481968" w:rsidP="004819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DF314B">
        <w:rPr>
          <w:rFonts w:ascii="Times New Roman" w:hAnsi="Times New Roman"/>
          <w:sz w:val="28"/>
          <w:szCs w:val="28"/>
          <w:lang w:val="ru-RU"/>
        </w:rPr>
        <w:t>Анализ рисков реализации подпрограммы и описание мер управления рисками реализации подпрограммы</w:t>
      </w:r>
    </w:p>
    <w:p w:rsidR="00481968" w:rsidRPr="00DF314B" w:rsidRDefault="00481968" w:rsidP="004819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81968" w:rsidRPr="00DF314B" w:rsidRDefault="00481968" w:rsidP="004819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81968" w:rsidRPr="00DF314B" w:rsidRDefault="00481968" w:rsidP="0048196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481968" w:rsidRPr="00DF314B" w:rsidRDefault="00481968" w:rsidP="004819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481968" w:rsidRPr="00DF314B" w:rsidRDefault="00481968" w:rsidP="0048196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481968" w:rsidRPr="00DF314B" w:rsidRDefault="00481968" w:rsidP="004819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481968" w:rsidRPr="00DF314B" w:rsidRDefault="00481968" w:rsidP="004819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481968" w:rsidRPr="00DF314B" w:rsidRDefault="00481968" w:rsidP="004819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481968" w:rsidRPr="00DF314B" w:rsidRDefault="00481968" w:rsidP="0048196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481968" w:rsidRPr="00DF314B" w:rsidRDefault="00481968" w:rsidP="004819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481968" w:rsidRPr="00DF314B" w:rsidRDefault="00481968" w:rsidP="004819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481968" w:rsidRPr="00DF314B" w:rsidRDefault="00481968" w:rsidP="004819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481968" w:rsidRPr="00DF314B" w:rsidRDefault="00481968" w:rsidP="0048196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481968" w:rsidRPr="00DF314B" w:rsidRDefault="00481968" w:rsidP="004819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481968" w:rsidRPr="00DF314B" w:rsidRDefault="00481968" w:rsidP="004819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481968" w:rsidRPr="00DF314B" w:rsidRDefault="00481968" w:rsidP="004819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DF314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481968" w:rsidRPr="00DF314B" w:rsidRDefault="00481968" w:rsidP="004819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81968" w:rsidRPr="00DF314B" w:rsidRDefault="00481968" w:rsidP="004819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81968" w:rsidRPr="00DF314B" w:rsidRDefault="00481968" w:rsidP="00481968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481968" w:rsidRPr="00DF314B" w:rsidRDefault="00481968" w:rsidP="00481968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481968" w:rsidRPr="00DF314B" w:rsidRDefault="00481968" w:rsidP="00481968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481968" w:rsidRPr="00EB487A" w:rsidRDefault="00481968" w:rsidP="00481968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481968" w:rsidRPr="00EB487A" w:rsidRDefault="00481968" w:rsidP="00481968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1968" w:rsidRPr="00EB487A" w:rsidRDefault="00481968" w:rsidP="00481968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1968" w:rsidRDefault="00481968" w:rsidP="00481968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Default="00481968" w:rsidP="00481968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Default="00481968" w:rsidP="00481968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Default="00481968" w:rsidP="00481968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Default="00481968" w:rsidP="00481968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Default="00481968" w:rsidP="00481968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Default="00481968" w:rsidP="00481968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Default="00481968" w:rsidP="00481968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Default="00481968" w:rsidP="00481968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Default="00481968" w:rsidP="00481968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Default="00481968" w:rsidP="00481968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Default="00481968" w:rsidP="00481968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Default="00481968" w:rsidP="00481968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Default="00481968" w:rsidP="00481968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968" w:rsidRDefault="00481968" w:rsidP="006C1F10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3ACE" w:rsidRDefault="00983AC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83ACE" w:rsidSect="00615C7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C39" w:rsidRDefault="00AA2C39" w:rsidP="007A0FE0">
      <w:pPr>
        <w:spacing w:after="0" w:line="240" w:lineRule="auto"/>
      </w:pPr>
      <w:r>
        <w:separator/>
      </w:r>
    </w:p>
  </w:endnote>
  <w:endnote w:type="continuationSeparator" w:id="0">
    <w:p w:rsidR="00AA2C39" w:rsidRDefault="00AA2C39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BA" w:rsidRDefault="00B842BA">
    <w:pPr>
      <w:pStyle w:val="a7"/>
      <w:jc w:val="center"/>
    </w:pPr>
  </w:p>
  <w:p w:rsidR="00B842BA" w:rsidRDefault="00B842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C39" w:rsidRDefault="00AA2C39" w:rsidP="007A0FE0">
      <w:pPr>
        <w:spacing w:after="0" w:line="240" w:lineRule="auto"/>
      </w:pPr>
      <w:r>
        <w:separator/>
      </w:r>
    </w:p>
  </w:footnote>
  <w:footnote w:type="continuationSeparator" w:id="0">
    <w:p w:rsidR="00AA2C39" w:rsidRDefault="00AA2C39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8439"/>
      <w:docPartObj>
        <w:docPartGallery w:val="Page Numbers (Top of Page)"/>
        <w:docPartUnique/>
      </w:docPartObj>
    </w:sdtPr>
    <w:sdtContent>
      <w:p w:rsidR="00B842BA" w:rsidRDefault="00257002">
        <w:pPr>
          <w:pStyle w:val="a5"/>
          <w:jc w:val="center"/>
        </w:pPr>
        <w:r>
          <w:fldChar w:fldCharType="begin"/>
        </w:r>
        <w:r w:rsidR="00852892">
          <w:instrText xml:space="preserve"> PAGE   \* MERGEFORMAT </w:instrText>
        </w:r>
        <w:r>
          <w:fldChar w:fldCharType="separate"/>
        </w:r>
        <w:r w:rsidR="00DC31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42BA" w:rsidRDefault="00B842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BA" w:rsidRPr="00587275" w:rsidRDefault="00257002">
    <w:pPr>
      <w:pStyle w:val="a5"/>
      <w:jc w:val="center"/>
      <w:rPr>
        <w:lang w:val="ru-RU"/>
      </w:rPr>
    </w:pPr>
    <w:r>
      <w:fldChar w:fldCharType="begin"/>
    </w:r>
    <w:r w:rsidR="00852892">
      <w:instrText xml:space="preserve"> PAGE   \* MERGEFORMAT </w:instrText>
    </w:r>
    <w:r>
      <w:fldChar w:fldCharType="separate"/>
    </w:r>
    <w:r w:rsidR="00DC313C">
      <w:rPr>
        <w:noProof/>
      </w:rPr>
      <w:t>70</w:t>
    </w:r>
    <w:r>
      <w:rPr>
        <w:noProof/>
      </w:rPr>
      <w:fldChar w:fldCharType="end"/>
    </w:r>
  </w:p>
  <w:p w:rsidR="00B842BA" w:rsidRDefault="00B842BA" w:rsidP="00305D2D">
    <w:pPr>
      <w:pStyle w:val="a5"/>
      <w:tabs>
        <w:tab w:val="clear" w:pos="4677"/>
        <w:tab w:val="clear" w:pos="9355"/>
        <w:tab w:val="left" w:pos="70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006A5"/>
    <w:multiLevelType w:val="hybridMultilevel"/>
    <w:tmpl w:val="F6A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83B5F"/>
    <w:multiLevelType w:val="hybridMultilevel"/>
    <w:tmpl w:val="99B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3F7D"/>
    <w:multiLevelType w:val="hybridMultilevel"/>
    <w:tmpl w:val="9B5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F0D0F"/>
    <w:multiLevelType w:val="hybridMultilevel"/>
    <w:tmpl w:val="473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96787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523B0D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58078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34A88"/>
    <w:multiLevelType w:val="hybridMultilevel"/>
    <w:tmpl w:val="3B743812"/>
    <w:lvl w:ilvl="0" w:tplc="DE807BC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5CC3FE1"/>
    <w:multiLevelType w:val="hybridMultilevel"/>
    <w:tmpl w:val="DD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E4278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AA49A3"/>
    <w:multiLevelType w:val="hybridMultilevel"/>
    <w:tmpl w:val="FF90CF2E"/>
    <w:lvl w:ilvl="0" w:tplc="14567FC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F16AC"/>
    <w:multiLevelType w:val="hybridMultilevel"/>
    <w:tmpl w:val="DF4C19A6"/>
    <w:lvl w:ilvl="0" w:tplc="87869A4C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515A4"/>
    <w:multiLevelType w:val="hybridMultilevel"/>
    <w:tmpl w:val="733C5FD6"/>
    <w:lvl w:ilvl="0" w:tplc="16E4A56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F125B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B24D8"/>
    <w:multiLevelType w:val="hybridMultilevel"/>
    <w:tmpl w:val="414EA08A"/>
    <w:lvl w:ilvl="0" w:tplc="92787D58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711FC"/>
    <w:multiLevelType w:val="hybridMultilevel"/>
    <w:tmpl w:val="AE2090EA"/>
    <w:lvl w:ilvl="0" w:tplc="74DE04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E515AB"/>
    <w:multiLevelType w:val="hybridMultilevel"/>
    <w:tmpl w:val="5C2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21620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7DCB15D8"/>
    <w:multiLevelType w:val="hybridMultilevel"/>
    <w:tmpl w:val="F870A976"/>
    <w:lvl w:ilvl="0" w:tplc="0EBCB9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14"/>
  </w:num>
  <w:num w:numId="5">
    <w:abstractNumId w:val="25"/>
  </w:num>
  <w:num w:numId="6">
    <w:abstractNumId w:val="3"/>
  </w:num>
  <w:num w:numId="7">
    <w:abstractNumId w:val="15"/>
  </w:num>
  <w:num w:numId="8">
    <w:abstractNumId w:val="26"/>
  </w:num>
  <w:num w:numId="9">
    <w:abstractNumId w:val="13"/>
  </w:num>
  <w:num w:numId="10">
    <w:abstractNumId w:val="4"/>
  </w:num>
  <w:num w:numId="11">
    <w:abstractNumId w:val="32"/>
  </w:num>
  <w:num w:numId="12">
    <w:abstractNumId w:val="24"/>
  </w:num>
  <w:num w:numId="13">
    <w:abstractNumId w:val="28"/>
  </w:num>
  <w:num w:numId="14">
    <w:abstractNumId w:val="0"/>
  </w:num>
  <w:num w:numId="15">
    <w:abstractNumId w:val="8"/>
  </w:num>
  <w:num w:numId="16">
    <w:abstractNumId w:val="30"/>
  </w:num>
  <w:num w:numId="17">
    <w:abstractNumId w:val="12"/>
  </w:num>
  <w:num w:numId="18">
    <w:abstractNumId w:val="20"/>
  </w:num>
  <w:num w:numId="19">
    <w:abstractNumId w:val="5"/>
  </w:num>
  <w:num w:numId="20">
    <w:abstractNumId w:val="27"/>
  </w:num>
  <w:num w:numId="21">
    <w:abstractNumId w:val="19"/>
  </w:num>
  <w:num w:numId="22">
    <w:abstractNumId w:val="7"/>
  </w:num>
  <w:num w:numId="23">
    <w:abstractNumId w:val="36"/>
  </w:num>
  <w:num w:numId="24">
    <w:abstractNumId w:val="2"/>
  </w:num>
  <w:num w:numId="25">
    <w:abstractNumId w:val="35"/>
  </w:num>
  <w:num w:numId="26">
    <w:abstractNumId w:val="16"/>
  </w:num>
  <w:num w:numId="27">
    <w:abstractNumId w:val="23"/>
  </w:num>
  <w:num w:numId="28">
    <w:abstractNumId w:val="33"/>
  </w:num>
  <w:num w:numId="29">
    <w:abstractNumId w:val="21"/>
  </w:num>
  <w:num w:numId="30">
    <w:abstractNumId w:val="10"/>
  </w:num>
  <w:num w:numId="31">
    <w:abstractNumId w:val="6"/>
  </w:num>
  <w:num w:numId="32">
    <w:abstractNumId w:val="9"/>
  </w:num>
  <w:num w:numId="33">
    <w:abstractNumId w:val="31"/>
  </w:num>
  <w:num w:numId="34">
    <w:abstractNumId w:val="29"/>
  </w:num>
  <w:num w:numId="35">
    <w:abstractNumId w:val="11"/>
  </w:num>
  <w:num w:numId="36">
    <w:abstractNumId w:val="34"/>
  </w:num>
  <w:num w:numId="37">
    <w:abstractNumId w:val="22"/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/>
  <w:rsids>
    <w:rsidRoot w:val="00561F6A"/>
    <w:rsid w:val="00004750"/>
    <w:rsid w:val="00005D4F"/>
    <w:rsid w:val="000067C4"/>
    <w:rsid w:val="000077F5"/>
    <w:rsid w:val="00012145"/>
    <w:rsid w:val="00014B91"/>
    <w:rsid w:val="00016A47"/>
    <w:rsid w:val="00017DDC"/>
    <w:rsid w:val="00021AFB"/>
    <w:rsid w:val="00022C1B"/>
    <w:rsid w:val="00027A56"/>
    <w:rsid w:val="00032CDD"/>
    <w:rsid w:val="000340B7"/>
    <w:rsid w:val="00034FD3"/>
    <w:rsid w:val="00035DD6"/>
    <w:rsid w:val="00035F9D"/>
    <w:rsid w:val="000369AC"/>
    <w:rsid w:val="0004256F"/>
    <w:rsid w:val="00047CE2"/>
    <w:rsid w:val="00052DA1"/>
    <w:rsid w:val="00070BAB"/>
    <w:rsid w:val="00076A83"/>
    <w:rsid w:val="00081B04"/>
    <w:rsid w:val="0008441A"/>
    <w:rsid w:val="00084D69"/>
    <w:rsid w:val="000862EC"/>
    <w:rsid w:val="00091549"/>
    <w:rsid w:val="00093ADF"/>
    <w:rsid w:val="0009512D"/>
    <w:rsid w:val="000954A9"/>
    <w:rsid w:val="000A1C9F"/>
    <w:rsid w:val="000A2D8E"/>
    <w:rsid w:val="000A43C9"/>
    <w:rsid w:val="000B5134"/>
    <w:rsid w:val="000B6D65"/>
    <w:rsid w:val="000B7736"/>
    <w:rsid w:val="000C3595"/>
    <w:rsid w:val="000C6F31"/>
    <w:rsid w:val="000C7304"/>
    <w:rsid w:val="000C74F4"/>
    <w:rsid w:val="000D1354"/>
    <w:rsid w:val="000D3002"/>
    <w:rsid w:val="000D4B23"/>
    <w:rsid w:val="000E151A"/>
    <w:rsid w:val="000E47B4"/>
    <w:rsid w:val="000E487C"/>
    <w:rsid w:val="000E4C41"/>
    <w:rsid w:val="000E52BC"/>
    <w:rsid w:val="000E5812"/>
    <w:rsid w:val="000F121F"/>
    <w:rsid w:val="00101413"/>
    <w:rsid w:val="001019F7"/>
    <w:rsid w:val="00104749"/>
    <w:rsid w:val="001061E1"/>
    <w:rsid w:val="00111E12"/>
    <w:rsid w:val="00113721"/>
    <w:rsid w:val="001169F6"/>
    <w:rsid w:val="00123C88"/>
    <w:rsid w:val="00123E3A"/>
    <w:rsid w:val="00135AE0"/>
    <w:rsid w:val="0014262A"/>
    <w:rsid w:val="00147E7F"/>
    <w:rsid w:val="00150B68"/>
    <w:rsid w:val="001524B4"/>
    <w:rsid w:val="00153A90"/>
    <w:rsid w:val="00155906"/>
    <w:rsid w:val="001601CB"/>
    <w:rsid w:val="001768B9"/>
    <w:rsid w:val="00176915"/>
    <w:rsid w:val="00186AE8"/>
    <w:rsid w:val="001916EA"/>
    <w:rsid w:val="001938C4"/>
    <w:rsid w:val="00194E81"/>
    <w:rsid w:val="001A07F3"/>
    <w:rsid w:val="001A2A1E"/>
    <w:rsid w:val="001A443A"/>
    <w:rsid w:val="001A4E38"/>
    <w:rsid w:val="001A506F"/>
    <w:rsid w:val="001A51D9"/>
    <w:rsid w:val="001A6D75"/>
    <w:rsid w:val="001B0983"/>
    <w:rsid w:val="001B1F9E"/>
    <w:rsid w:val="001B236E"/>
    <w:rsid w:val="001B294A"/>
    <w:rsid w:val="001B3BA7"/>
    <w:rsid w:val="001B699D"/>
    <w:rsid w:val="001B6E1C"/>
    <w:rsid w:val="001B7DA3"/>
    <w:rsid w:val="001C3188"/>
    <w:rsid w:val="001D4390"/>
    <w:rsid w:val="001D4FDF"/>
    <w:rsid w:val="001E00D3"/>
    <w:rsid w:val="001E11AD"/>
    <w:rsid w:val="001F05A0"/>
    <w:rsid w:val="001F1791"/>
    <w:rsid w:val="001F2D75"/>
    <w:rsid w:val="001F3904"/>
    <w:rsid w:val="001F64C0"/>
    <w:rsid w:val="001F65A4"/>
    <w:rsid w:val="00201977"/>
    <w:rsid w:val="00201C3B"/>
    <w:rsid w:val="002078A0"/>
    <w:rsid w:val="00212CBB"/>
    <w:rsid w:val="00221642"/>
    <w:rsid w:val="00223B71"/>
    <w:rsid w:val="00227BED"/>
    <w:rsid w:val="00231EEB"/>
    <w:rsid w:val="00233DA6"/>
    <w:rsid w:val="002368AE"/>
    <w:rsid w:val="002413AB"/>
    <w:rsid w:val="00241F8E"/>
    <w:rsid w:val="002536DA"/>
    <w:rsid w:val="00253D07"/>
    <w:rsid w:val="00255463"/>
    <w:rsid w:val="00257002"/>
    <w:rsid w:val="00257559"/>
    <w:rsid w:val="00261BE2"/>
    <w:rsid w:val="00263EA4"/>
    <w:rsid w:val="00265939"/>
    <w:rsid w:val="00266828"/>
    <w:rsid w:val="00271BEA"/>
    <w:rsid w:val="002727E5"/>
    <w:rsid w:val="0027299F"/>
    <w:rsid w:val="00272C1F"/>
    <w:rsid w:val="0027562C"/>
    <w:rsid w:val="00276A4A"/>
    <w:rsid w:val="0028156E"/>
    <w:rsid w:val="00284032"/>
    <w:rsid w:val="00286B1D"/>
    <w:rsid w:val="002870F9"/>
    <w:rsid w:val="00296355"/>
    <w:rsid w:val="00296AFA"/>
    <w:rsid w:val="002B148E"/>
    <w:rsid w:val="002B35B7"/>
    <w:rsid w:val="002B3BE2"/>
    <w:rsid w:val="002B475B"/>
    <w:rsid w:val="002C0CA6"/>
    <w:rsid w:val="002C3528"/>
    <w:rsid w:val="002C3A10"/>
    <w:rsid w:val="002C50EC"/>
    <w:rsid w:val="002C78C6"/>
    <w:rsid w:val="002C7CD4"/>
    <w:rsid w:val="002D0174"/>
    <w:rsid w:val="002D7F74"/>
    <w:rsid w:val="002E1D17"/>
    <w:rsid w:val="002E1F8B"/>
    <w:rsid w:val="002E20CA"/>
    <w:rsid w:val="002E20EB"/>
    <w:rsid w:val="002E77CF"/>
    <w:rsid w:val="002E7F25"/>
    <w:rsid w:val="002F692C"/>
    <w:rsid w:val="0030007B"/>
    <w:rsid w:val="0030027A"/>
    <w:rsid w:val="00302CB9"/>
    <w:rsid w:val="00303E9F"/>
    <w:rsid w:val="00304E72"/>
    <w:rsid w:val="00305D2D"/>
    <w:rsid w:val="003068DE"/>
    <w:rsid w:val="00311E47"/>
    <w:rsid w:val="00323E2D"/>
    <w:rsid w:val="00326D88"/>
    <w:rsid w:val="00331EC8"/>
    <w:rsid w:val="003333E6"/>
    <w:rsid w:val="003433F6"/>
    <w:rsid w:val="003444C9"/>
    <w:rsid w:val="003478EF"/>
    <w:rsid w:val="0034797D"/>
    <w:rsid w:val="003525FE"/>
    <w:rsid w:val="003553F5"/>
    <w:rsid w:val="00357776"/>
    <w:rsid w:val="00363B56"/>
    <w:rsid w:val="00375877"/>
    <w:rsid w:val="00377B57"/>
    <w:rsid w:val="00381DFC"/>
    <w:rsid w:val="00382F8A"/>
    <w:rsid w:val="003833E5"/>
    <w:rsid w:val="003847F5"/>
    <w:rsid w:val="0039051E"/>
    <w:rsid w:val="003915BA"/>
    <w:rsid w:val="00391A2E"/>
    <w:rsid w:val="00391D5F"/>
    <w:rsid w:val="00392C43"/>
    <w:rsid w:val="003954A7"/>
    <w:rsid w:val="003A1EF5"/>
    <w:rsid w:val="003A297D"/>
    <w:rsid w:val="003A2DFB"/>
    <w:rsid w:val="003A4616"/>
    <w:rsid w:val="003A463F"/>
    <w:rsid w:val="003B1B6F"/>
    <w:rsid w:val="003B5512"/>
    <w:rsid w:val="003B7561"/>
    <w:rsid w:val="003B766D"/>
    <w:rsid w:val="003C3A4A"/>
    <w:rsid w:val="003C5537"/>
    <w:rsid w:val="003C6946"/>
    <w:rsid w:val="003C7D27"/>
    <w:rsid w:val="003D0A79"/>
    <w:rsid w:val="003D1377"/>
    <w:rsid w:val="003D4E6E"/>
    <w:rsid w:val="003E02B0"/>
    <w:rsid w:val="003E4FAA"/>
    <w:rsid w:val="003F30A0"/>
    <w:rsid w:val="004009AC"/>
    <w:rsid w:val="004071ED"/>
    <w:rsid w:val="0041132D"/>
    <w:rsid w:val="004113D4"/>
    <w:rsid w:val="00417534"/>
    <w:rsid w:val="00421C3E"/>
    <w:rsid w:val="00424B9E"/>
    <w:rsid w:val="00425FBF"/>
    <w:rsid w:val="00426220"/>
    <w:rsid w:val="0043046A"/>
    <w:rsid w:val="00432FB9"/>
    <w:rsid w:val="00436C01"/>
    <w:rsid w:val="004424B5"/>
    <w:rsid w:val="004459BC"/>
    <w:rsid w:val="00445E41"/>
    <w:rsid w:val="00450CC2"/>
    <w:rsid w:val="00451FA2"/>
    <w:rsid w:val="0045294C"/>
    <w:rsid w:val="00454DE2"/>
    <w:rsid w:val="00455F89"/>
    <w:rsid w:val="00457A56"/>
    <w:rsid w:val="00461CD4"/>
    <w:rsid w:val="00464F28"/>
    <w:rsid w:val="0046731D"/>
    <w:rsid w:val="0047355B"/>
    <w:rsid w:val="00481968"/>
    <w:rsid w:val="00482B5F"/>
    <w:rsid w:val="00486ACF"/>
    <w:rsid w:val="00487126"/>
    <w:rsid w:val="004930CD"/>
    <w:rsid w:val="004934EA"/>
    <w:rsid w:val="00496A61"/>
    <w:rsid w:val="004A3EF5"/>
    <w:rsid w:val="004B348C"/>
    <w:rsid w:val="004B49B8"/>
    <w:rsid w:val="004B7507"/>
    <w:rsid w:val="004C31D3"/>
    <w:rsid w:val="004C6A0B"/>
    <w:rsid w:val="004D0365"/>
    <w:rsid w:val="004D4A8C"/>
    <w:rsid w:val="004E08DB"/>
    <w:rsid w:val="004E1AFB"/>
    <w:rsid w:val="004E2EC3"/>
    <w:rsid w:val="004F3233"/>
    <w:rsid w:val="00506346"/>
    <w:rsid w:val="00507E2E"/>
    <w:rsid w:val="00536B42"/>
    <w:rsid w:val="00540CD4"/>
    <w:rsid w:val="00555258"/>
    <w:rsid w:val="005608E1"/>
    <w:rsid w:val="00561629"/>
    <w:rsid w:val="00561F6A"/>
    <w:rsid w:val="00565F60"/>
    <w:rsid w:val="005661B8"/>
    <w:rsid w:val="005729E7"/>
    <w:rsid w:val="00572B84"/>
    <w:rsid w:val="0057472A"/>
    <w:rsid w:val="005814AA"/>
    <w:rsid w:val="00585124"/>
    <w:rsid w:val="00585399"/>
    <w:rsid w:val="0058711E"/>
    <w:rsid w:val="00590203"/>
    <w:rsid w:val="00592EBC"/>
    <w:rsid w:val="0059351B"/>
    <w:rsid w:val="00595135"/>
    <w:rsid w:val="00597ABC"/>
    <w:rsid w:val="005A1361"/>
    <w:rsid w:val="005A5C6A"/>
    <w:rsid w:val="005A67A2"/>
    <w:rsid w:val="005A6A20"/>
    <w:rsid w:val="005A7B7B"/>
    <w:rsid w:val="005B3414"/>
    <w:rsid w:val="005B49CB"/>
    <w:rsid w:val="005C03C2"/>
    <w:rsid w:val="005C3B12"/>
    <w:rsid w:val="005C7EE4"/>
    <w:rsid w:val="005D1F15"/>
    <w:rsid w:val="005D3568"/>
    <w:rsid w:val="005D371D"/>
    <w:rsid w:val="005D3A8C"/>
    <w:rsid w:val="005D3C14"/>
    <w:rsid w:val="005E3995"/>
    <w:rsid w:val="005E3A8F"/>
    <w:rsid w:val="005E3C9E"/>
    <w:rsid w:val="005F2732"/>
    <w:rsid w:val="005F7EA8"/>
    <w:rsid w:val="00610432"/>
    <w:rsid w:val="00614E09"/>
    <w:rsid w:val="0061579F"/>
    <w:rsid w:val="00615C7B"/>
    <w:rsid w:val="00622FC3"/>
    <w:rsid w:val="006273D6"/>
    <w:rsid w:val="006360E7"/>
    <w:rsid w:val="00640978"/>
    <w:rsid w:val="00651B20"/>
    <w:rsid w:val="006527A1"/>
    <w:rsid w:val="00653354"/>
    <w:rsid w:val="00664E58"/>
    <w:rsid w:val="006665A8"/>
    <w:rsid w:val="00666BF6"/>
    <w:rsid w:val="00667DA1"/>
    <w:rsid w:val="006712F7"/>
    <w:rsid w:val="00675DBA"/>
    <w:rsid w:val="00681F42"/>
    <w:rsid w:val="00685320"/>
    <w:rsid w:val="0069117A"/>
    <w:rsid w:val="00694E03"/>
    <w:rsid w:val="006963C7"/>
    <w:rsid w:val="006A5BA7"/>
    <w:rsid w:val="006A667D"/>
    <w:rsid w:val="006B3A0F"/>
    <w:rsid w:val="006B6FE5"/>
    <w:rsid w:val="006C1A04"/>
    <w:rsid w:val="006C1F10"/>
    <w:rsid w:val="006C272C"/>
    <w:rsid w:val="006C2E6A"/>
    <w:rsid w:val="006D5458"/>
    <w:rsid w:val="006D628B"/>
    <w:rsid w:val="006E0E2E"/>
    <w:rsid w:val="006E1D8D"/>
    <w:rsid w:val="006E2FCF"/>
    <w:rsid w:val="006E585E"/>
    <w:rsid w:val="006E7714"/>
    <w:rsid w:val="006F1B71"/>
    <w:rsid w:val="006F3CCA"/>
    <w:rsid w:val="006F4CEC"/>
    <w:rsid w:val="007002CA"/>
    <w:rsid w:val="00705DCC"/>
    <w:rsid w:val="0070610E"/>
    <w:rsid w:val="00707E41"/>
    <w:rsid w:val="00710157"/>
    <w:rsid w:val="0071288D"/>
    <w:rsid w:val="00714206"/>
    <w:rsid w:val="00714B13"/>
    <w:rsid w:val="00716E7C"/>
    <w:rsid w:val="00727E97"/>
    <w:rsid w:val="00734C16"/>
    <w:rsid w:val="007367E7"/>
    <w:rsid w:val="007401B9"/>
    <w:rsid w:val="007430D1"/>
    <w:rsid w:val="0074400A"/>
    <w:rsid w:val="007516DE"/>
    <w:rsid w:val="00752380"/>
    <w:rsid w:val="007607DE"/>
    <w:rsid w:val="007614AE"/>
    <w:rsid w:val="0076578E"/>
    <w:rsid w:val="007669FC"/>
    <w:rsid w:val="00771286"/>
    <w:rsid w:val="007752CB"/>
    <w:rsid w:val="00784858"/>
    <w:rsid w:val="0078651A"/>
    <w:rsid w:val="007867C5"/>
    <w:rsid w:val="00786980"/>
    <w:rsid w:val="007950D1"/>
    <w:rsid w:val="007959D4"/>
    <w:rsid w:val="007A06F9"/>
    <w:rsid w:val="007A0FE0"/>
    <w:rsid w:val="007A1A09"/>
    <w:rsid w:val="007A6B1B"/>
    <w:rsid w:val="007A6D9E"/>
    <w:rsid w:val="007B3A59"/>
    <w:rsid w:val="007C220C"/>
    <w:rsid w:val="007C48CF"/>
    <w:rsid w:val="007C50E1"/>
    <w:rsid w:val="007C53F9"/>
    <w:rsid w:val="007C7E97"/>
    <w:rsid w:val="007D0849"/>
    <w:rsid w:val="007D0AA5"/>
    <w:rsid w:val="007D1270"/>
    <w:rsid w:val="007D1D74"/>
    <w:rsid w:val="007D6713"/>
    <w:rsid w:val="007D7E54"/>
    <w:rsid w:val="007E24C4"/>
    <w:rsid w:val="007E565F"/>
    <w:rsid w:val="007E740B"/>
    <w:rsid w:val="007E7D3A"/>
    <w:rsid w:val="007F6D01"/>
    <w:rsid w:val="008037F5"/>
    <w:rsid w:val="0080408F"/>
    <w:rsid w:val="008044D5"/>
    <w:rsid w:val="00813846"/>
    <w:rsid w:val="008164EC"/>
    <w:rsid w:val="008217B8"/>
    <w:rsid w:val="00827243"/>
    <w:rsid w:val="00836193"/>
    <w:rsid w:val="008411A3"/>
    <w:rsid w:val="00844A7D"/>
    <w:rsid w:val="008462C3"/>
    <w:rsid w:val="00852892"/>
    <w:rsid w:val="008623BF"/>
    <w:rsid w:val="00865A88"/>
    <w:rsid w:val="008661E0"/>
    <w:rsid w:val="0087148F"/>
    <w:rsid w:val="008720C8"/>
    <w:rsid w:val="0087287E"/>
    <w:rsid w:val="008753EC"/>
    <w:rsid w:val="0087601B"/>
    <w:rsid w:val="00877AA8"/>
    <w:rsid w:val="00887302"/>
    <w:rsid w:val="00891E84"/>
    <w:rsid w:val="008936A6"/>
    <w:rsid w:val="008955F6"/>
    <w:rsid w:val="008A45C6"/>
    <w:rsid w:val="008A5FD6"/>
    <w:rsid w:val="008A7871"/>
    <w:rsid w:val="008B48A0"/>
    <w:rsid w:val="008C3BEC"/>
    <w:rsid w:val="008C3F16"/>
    <w:rsid w:val="008C715B"/>
    <w:rsid w:val="008C78A1"/>
    <w:rsid w:val="008D5852"/>
    <w:rsid w:val="008F0C79"/>
    <w:rsid w:val="008F1AF1"/>
    <w:rsid w:val="008F40C8"/>
    <w:rsid w:val="008F6AD7"/>
    <w:rsid w:val="00900C3E"/>
    <w:rsid w:val="009041AB"/>
    <w:rsid w:val="00904C71"/>
    <w:rsid w:val="009068AC"/>
    <w:rsid w:val="0091475C"/>
    <w:rsid w:val="009176F0"/>
    <w:rsid w:val="00917B2B"/>
    <w:rsid w:val="00925D9F"/>
    <w:rsid w:val="00927A42"/>
    <w:rsid w:val="00934AC1"/>
    <w:rsid w:val="009365E1"/>
    <w:rsid w:val="009378E5"/>
    <w:rsid w:val="00937ABD"/>
    <w:rsid w:val="00945B3F"/>
    <w:rsid w:val="009478D1"/>
    <w:rsid w:val="00952E38"/>
    <w:rsid w:val="00954B46"/>
    <w:rsid w:val="00956782"/>
    <w:rsid w:val="009676F1"/>
    <w:rsid w:val="0097110F"/>
    <w:rsid w:val="009756C3"/>
    <w:rsid w:val="0097723E"/>
    <w:rsid w:val="00983ACE"/>
    <w:rsid w:val="00984261"/>
    <w:rsid w:val="00984822"/>
    <w:rsid w:val="009855AC"/>
    <w:rsid w:val="0099020E"/>
    <w:rsid w:val="009926EA"/>
    <w:rsid w:val="00992A42"/>
    <w:rsid w:val="00992CB9"/>
    <w:rsid w:val="009935D0"/>
    <w:rsid w:val="00995DDB"/>
    <w:rsid w:val="009A1172"/>
    <w:rsid w:val="009A5F55"/>
    <w:rsid w:val="009A70FF"/>
    <w:rsid w:val="009C3461"/>
    <w:rsid w:val="009C42D1"/>
    <w:rsid w:val="009C4914"/>
    <w:rsid w:val="009D23B0"/>
    <w:rsid w:val="009D3EFF"/>
    <w:rsid w:val="009E4DFF"/>
    <w:rsid w:val="009F16F1"/>
    <w:rsid w:val="009F5143"/>
    <w:rsid w:val="009F5D30"/>
    <w:rsid w:val="00A02495"/>
    <w:rsid w:val="00A03049"/>
    <w:rsid w:val="00A11A0A"/>
    <w:rsid w:val="00A1330B"/>
    <w:rsid w:val="00A21060"/>
    <w:rsid w:val="00A23539"/>
    <w:rsid w:val="00A264B6"/>
    <w:rsid w:val="00A303CC"/>
    <w:rsid w:val="00A32607"/>
    <w:rsid w:val="00A35F90"/>
    <w:rsid w:val="00A41C0A"/>
    <w:rsid w:val="00A449DA"/>
    <w:rsid w:val="00A50F5C"/>
    <w:rsid w:val="00A57953"/>
    <w:rsid w:val="00A608D5"/>
    <w:rsid w:val="00A65963"/>
    <w:rsid w:val="00A7362D"/>
    <w:rsid w:val="00A75252"/>
    <w:rsid w:val="00A806B7"/>
    <w:rsid w:val="00A80815"/>
    <w:rsid w:val="00A81EE6"/>
    <w:rsid w:val="00A836B8"/>
    <w:rsid w:val="00A86FE2"/>
    <w:rsid w:val="00A92A54"/>
    <w:rsid w:val="00A95446"/>
    <w:rsid w:val="00A961EF"/>
    <w:rsid w:val="00A96F4F"/>
    <w:rsid w:val="00AA1FC2"/>
    <w:rsid w:val="00AA2C39"/>
    <w:rsid w:val="00AA301C"/>
    <w:rsid w:val="00AB21AF"/>
    <w:rsid w:val="00AB696C"/>
    <w:rsid w:val="00AB74B1"/>
    <w:rsid w:val="00AC0891"/>
    <w:rsid w:val="00AC2F85"/>
    <w:rsid w:val="00AD48ED"/>
    <w:rsid w:val="00AD5FC1"/>
    <w:rsid w:val="00AD7561"/>
    <w:rsid w:val="00AE3981"/>
    <w:rsid w:val="00AF27B9"/>
    <w:rsid w:val="00B03C02"/>
    <w:rsid w:val="00B12F96"/>
    <w:rsid w:val="00B1424F"/>
    <w:rsid w:val="00B147B0"/>
    <w:rsid w:val="00B17ACA"/>
    <w:rsid w:val="00B27D39"/>
    <w:rsid w:val="00B30EDF"/>
    <w:rsid w:val="00B34E0B"/>
    <w:rsid w:val="00B362B5"/>
    <w:rsid w:val="00B46AFD"/>
    <w:rsid w:val="00B5141A"/>
    <w:rsid w:val="00B52F8C"/>
    <w:rsid w:val="00B65C54"/>
    <w:rsid w:val="00B65D5C"/>
    <w:rsid w:val="00B66501"/>
    <w:rsid w:val="00B679B8"/>
    <w:rsid w:val="00B7457F"/>
    <w:rsid w:val="00B74B88"/>
    <w:rsid w:val="00B80A88"/>
    <w:rsid w:val="00B82C57"/>
    <w:rsid w:val="00B842BA"/>
    <w:rsid w:val="00B9309B"/>
    <w:rsid w:val="00B976BF"/>
    <w:rsid w:val="00BA00BD"/>
    <w:rsid w:val="00BA3725"/>
    <w:rsid w:val="00BA435A"/>
    <w:rsid w:val="00BA73AC"/>
    <w:rsid w:val="00BB0EA1"/>
    <w:rsid w:val="00BB296E"/>
    <w:rsid w:val="00BB79FB"/>
    <w:rsid w:val="00BC0A69"/>
    <w:rsid w:val="00BC2960"/>
    <w:rsid w:val="00BC3AE8"/>
    <w:rsid w:val="00BD1240"/>
    <w:rsid w:val="00BD208B"/>
    <w:rsid w:val="00BD2686"/>
    <w:rsid w:val="00BD3A9A"/>
    <w:rsid w:val="00BE05CB"/>
    <w:rsid w:val="00BE3655"/>
    <w:rsid w:val="00BF6281"/>
    <w:rsid w:val="00BF7C8E"/>
    <w:rsid w:val="00C02763"/>
    <w:rsid w:val="00C118B9"/>
    <w:rsid w:val="00C13036"/>
    <w:rsid w:val="00C14728"/>
    <w:rsid w:val="00C15650"/>
    <w:rsid w:val="00C168F8"/>
    <w:rsid w:val="00C2105A"/>
    <w:rsid w:val="00C2589D"/>
    <w:rsid w:val="00C274C4"/>
    <w:rsid w:val="00C31514"/>
    <w:rsid w:val="00C32E96"/>
    <w:rsid w:val="00C34651"/>
    <w:rsid w:val="00C4208D"/>
    <w:rsid w:val="00C420D3"/>
    <w:rsid w:val="00C42394"/>
    <w:rsid w:val="00C42E4B"/>
    <w:rsid w:val="00C46E26"/>
    <w:rsid w:val="00C54BEC"/>
    <w:rsid w:val="00C56BF0"/>
    <w:rsid w:val="00C57BA8"/>
    <w:rsid w:val="00C60696"/>
    <w:rsid w:val="00C63615"/>
    <w:rsid w:val="00C66791"/>
    <w:rsid w:val="00C727B8"/>
    <w:rsid w:val="00C73E90"/>
    <w:rsid w:val="00C76049"/>
    <w:rsid w:val="00C80009"/>
    <w:rsid w:val="00C829C4"/>
    <w:rsid w:val="00C92E42"/>
    <w:rsid w:val="00C95923"/>
    <w:rsid w:val="00CA124A"/>
    <w:rsid w:val="00CA3D0E"/>
    <w:rsid w:val="00CA6CE0"/>
    <w:rsid w:val="00CA7D3D"/>
    <w:rsid w:val="00CB2AC9"/>
    <w:rsid w:val="00CB6325"/>
    <w:rsid w:val="00CB6824"/>
    <w:rsid w:val="00CC197B"/>
    <w:rsid w:val="00CC6123"/>
    <w:rsid w:val="00CD32F1"/>
    <w:rsid w:val="00CD5FE9"/>
    <w:rsid w:val="00CE28EC"/>
    <w:rsid w:val="00CF0CDC"/>
    <w:rsid w:val="00CF617E"/>
    <w:rsid w:val="00D00BBA"/>
    <w:rsid w:val="00D03271"/>
    <w:rsid w:val="00D074E3"/>
    <w:rsid w:val="00D11BEF"/>
    <w:rsid w:val="00D1558F"/>
    <w:rsid w:val="00D21DA9"/>
    <w:rsid w:val="00D26435"/>
    <w:rsid w:val="00D26CF3"/>
    <w:rsid w:val="00D42482"/>
    <w:rsid w:val="00D43AE4"/>
    <w:rsid w:val="00D455A9"/>
    <w:rsid w:val="00D5451F"/>
    <w:rsid w:val="00D54634"/>
    <w:rsid w:val="00D54732"/>
    <w:rsid w:val="00D55D2A"/>
    <w:rsid w:val="00D56717"/>
    <w:rsid w:val="00D567A5"/>
    <w:rsid w:val="00D60316"/>
    <w:rsid w:val="00D63B85"/>
    <w:rsid w:val="00D63DCC"/>
    <w:rsid w:val="00D678A6"/>
    <w:rsid w:val="00D71A02"/>
    <w:rsid w:val="00D75841"/>
    <w:rsid w:val="00D83CE0"/>
    <w:rsid w:val="00D8449E"/>
    <w:rsid w:val="00D945BA"/>
    <w:rsid w:val="00DA46AD"/>
    <w:rsid w:val="00DA48BC"/>
    <w:rsid w:val="00DA4FC3"/>
    <w:rsid w:val="00DA5271"/>
    <w:rsid w:val="00DB0D22"/>
    <w:rsid w:val="00DB52F9"/>
    <w:rsid w:val="00DB548F"/>
    <w:rsid w:val="00DC0CC8"/>
    <w:rsid w:val="00DC313C"/>
    <w:rsid w:val="00DC7D29"/>
    <w:rsid w:val="00DD2CE5"/>
    <w:rsid w:val="00DD46EE"/>
    <w:rsid w:val="00DD4BE1"/>
    <w:rsid w:val="00DE5F8C"/>
    <w:rsid w:val="00DE77D5"/>
    <w:rsid w:val="00DF314B"/>
    <w:rsid w:val="00DF3F08"/>
    <w:rsid w:val="00DF4BE3"/>
    <w:rsid w:val="00E033C0"/>
    <w:rsid w:val="00E1197E"/>
    <w:rsid w:val="00E142D2"/>
    <w:rsid w:val="00E178D5"/>
    <w:rsid w:val="00E206A9"/>
    <w:rsid w:val="00E21420"/>
    <w:rsid w:val="00E227FF"/>
    <w:rsid w:val="00E22DF9"/>
    <w:rsid w:val="00E26154"/>
    <w:rsid w:val="00E33921"/>
    <w:rsid w:val="00E346C5"/>
    <w:rsid w:val="00E41EB3"/>
    <w:rsid w:val="00E43002"/>
    <w:rsid w:val="00E434CA"/>
    <w:rsid w:val="00E44B20"/>
    <w:rsid w:val="00E47CD4"/>
    <w:rsid w:val="00E525E2"/>
    <w:rsid w:val="00E54C2A"/>
    <w:rsid w:val="00E60439"/>
    <w:rsid w:val="00E60B66"/>
    <w:rsid w:val="00E61B58"/>
    <w:rsid w:val="00E61FA1"/>
    <w:rsid w:val="00E62362"/>
    <w:rsid w:val="00E6360F"/>
    <w:rsid w:val="00E653F7"/>
    <w:rsid w:val="00E717CA"/>
    <w:rsid w:val="00E718D6"/>
    <w:rsid w:val="00E728EB"/>
    <w:rsid w:val="00E74F7C"/>
    <w:rsid w:val="00E7721D"/>
    <w:rsid w:val="00E800F6"/>
    <w:rsid w:val="00E84A89"/>
    <w:rsid w:val="00E868CF"/>
    <w:rsid w:val="00E93021"/>
    <w:rsid w:val="00E93378"/>
    <w:rsid w:val="00EA114F"/>
    <w:rsid w:val="00EA2CF3"/>
    <w:rsid w:val="00EA3C71"/>
    <w:rsid w:val="00EA5310"/>
    <w:rsid w:val="00EA5B17"/>
    <w:rsid w:val="00EA5EF9"/>
    <w:rsid w:val="00EC3D1A"/>
    <w:rsid w:val="00EC3E50"/>
    <w:rsid w:val="00ED5401"/>
    <w:rsid w:val="00EE34ED"/>
    <w:rsid w:val="00EE444A"/>
    <w:rsid w:val="00EF010E"/>
    <w:rsid w:val="00EF35FB"/>
    <w:rsid w:val="00F02524"/>
    <w:rsid w:val="00F038E1"/>
    <w:rsid w:val="00F055A4"/>
    <w:rsid w:val="00F05703"/>
    <w:rsid w:val="00F06AC9"/>
    <w:rsid w:val="00F102CA"/>
    <w:rsid w:val="00F16321"/>
    <w:rsid w:val="00F23009"/>
    <w:rsid w:val="00F3156B"/>
    <w:rsid w:val="00F3265D"/>
    <w:rsid w:val="00F340D9"/>
    <w:rsid w:val="00F44D90"/>
    <w:rsid w:val="00F46D9B"/>
    <w:rsid w:val="00F51163"/>
    <w:rsid w:val="00F544C8"/>
    <w:rsid w:val="00F55845"/>
    <w:rsid w:val="00F613DF"/>
    <w:rsid w:val="00F619F6"/>
    <w:rsid w:val="00F65275"/>
    <w:rsid w:val="00F66515"/>
    <w:rsid w:val="00F7131C"/>
    <w:rsid w:val="00F74021"/>
    <w:rsid w:val="00F77D68"/>
    <w:rsid w:val="00F82B44"/>
    <w:rsid w:val="00F844D5"/>
    <w:rsid w:val="00F85DCE"/>
    <w:rsid w:val="00FA0601"/>
    <w:rsid w:val="00FA09B8"/>
    <w:rsid w:val="00FA1F67"/>
    <w:rsid w:val="00FA23CF"/>
    <w:rsid w:val="00FB0B55"/>
    <w:rsid w:val="00FB17BA"/>
    <w:rsid w:val="00FB264E"/>
    <w:rsid w:val="00FB3BE8"/>
    <w:rsid w:val="00FC503E"/>
    <w:rsid w:val="00FD1837"/>
    <w:rsid w:val="00FD1959"/>
    <w:rsid w:val="00FD684D"/>
    <w:rsid w:val="00FE28AB"/>
    <w:rsid w:val="00FE36DF"/>
    <w:rsid w:val="00FE5F87"/>
    <w:rsid w:val="00FF0530"/>
    <w:rsid w:val="00FF1BC8"/>
    <w:rsid w:val="00FF240D"/>
    <w:rsid w:val="00FF3BA2"/>
    <w:rsid w:val="00FF5C4D"/>
    <w:rsid w:val="00FF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2;n=50511;fld=134;dst=101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C35A2-3972-41E3-B632-72443ACA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15941</Words>
  <Characters>90865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Назарова Наталья Валентиновна</cp:lastModifiedBy>
  <cp:revision>4</cp:revision>
  <cp:lastPrinted>2019-01-31T08:10:00Z</cp:lastPrinted>
  <dcterms:created xsi:type="dcterms:W3CDTF">2019-02-08T11:50:00Z</dcterms:created>
  <dcterms:modified xsi:type="dcterms:W3CDTF">2019-02-08T11:55:00Z</dcterms:modified>
</cp:coreProperties>
</file>