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724" w:rsidRPr="00382C9A" w:rsidRDefault="00382C9A" w:rsidP="00382C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C9A"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проведении Отделением Владимир Банка России бесплатных обучающих </w:t>
      </w:r>
      <w:proofErr w:type="spellStart"/>
      <w:r w:rsidRPr="00382C9A">
        <w:rPr>
          <w:rFonts w:ascii="Times New Roman" w:hAnsi="Times New Roman" w:cs="Times New Roman"/>
          <w:b/>
          <w:sz w:val="28"/>
          <w:szCs w:val="28"/>
        </w:rPr>
        <w:t>вебинаров</w:t>
      </w:r>
      <w:proofErr w:type="spellEnd"/>
      <w:r w:rsidRPr="00382C9A">
        <w:rPr>
          <w:rFonts w:ascii="Times New Roman" w:hAnsi="Times New Roman" w:cs="Times New Roman"/>
          <w:b/>
          <w:sz w:val="28"/>
          <w:szCs w:val="28"/>
        </w:rPr>
        <w:t xml:space="preserve"> для предпринимателей Владимирской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в сфере малого и среднего бизнеса</w:t>
      </w:r>
    </w:p>
    <w:p w:rsidR="00382C9A" w:rsidRDefault="00382C9A" w:rsidP="00382C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2C9A" w:rsidRPr="00382C9A" w:rsidRDefault="00382C9A" w:rsidP="00382C9A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2C9A">
        <w:rPr>
          <w:rFonts w:ascii="Times New Roman" w:hAnsi="Times New Roman" w:cs="Times New Roman"/>
          <w:b/>
          <w:i/>
          <w:sz w:val="28"/>
          <w:szCs w:val="28"/>
        </w:rPr>
        <w:t xml:space="preserve">Первое занятие пройдет 1 декабря в 11 часов. </w:t>
      </w:r>
    </w:p>
    <w:p w:rsidR="00382C9A" w:rsidRDefault="00382C9A" w:rsidP="00382C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нем предприниматели узнают о том, как привлечь финансирование с помощью инструментов фондового рынка, в частности выпуска облигационных займов на бирже.</w:t>
      </w:r>
    </w:p>
    <w:p w:rsidR="00382C9A" w:rsidRPr="00382C9A" w:rsidRDefault="00382C9A" w:rsidP="00382C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Банка России расскажут, как правильно оценить собственные возможности и перспективы выхода на биржу и какой поддержкой государства можно для этого воспользоваться. Кроме того, слушателям предложат пошаговый план вывода компании на биржу и познакомят с реальными примерами выхода на торговые площадки небольших организаций. Для участия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необходимо пройти регистрацию: </w:t>
      </w:r>
      <w:hyperlink r:id="rId4" w:history="1">
        <w:r w:rsidRPr="00D066C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382C9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D066C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proofix</w:t>
        </w:r>
        <w:proofErr w:type="spellEnd"/>
        <w:r w:rsidRPr="00382C9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066C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382C9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D066C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Pr="00382C9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382C9A">
        <w:rPr>
          <w:rFonts w:ascii="Times New Roman" w:hAnsi="Times New Roman" w:cs="Times New Roman"/>
          <w:sz w:val="28"/>
          <w:szCs w:val="28"/>
        </w:rPr>
        <w:t>.</w:t>
      </w:r>
    </w:p>
    <w:p w:rsidR="00382C9A" w:rsidRDefault="00382C9A" w:rsidP="00382C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C9A" w:rsidRPr="00382C9A" w:rsidRDefault="00382C9A" w:rsidP="00382C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82C9A">
        <w:rPr>
          <w:rFonts w:ascii="Times New Roman" w:hAnsi="Times New Roman" w:cs="Times New Roman"/>
          <w:b/>
          <w:i/>
          <w:sz w:val="28"/>
          <w:szCs w:val="28"/>
        </w:rPr>
        <w:t>Следующее занятие состоится 15 декабря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и будет посвящено возможностям и преимуществам Системы быстрых платежей для предпринимателей.</w:t>
      </w:r>
    </w:p>
    <w:sectPr w:rsidR="00382C9A" w:rsidRPr="00382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C9A"/>
    <w:rsid w:val="00382C9A"/>
    <w:rsid w:val="0041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D6B12"/>
  <w15:chartTrackingRefBased/>
  <w15:docId w15:val="{1E202B8B-571C-4C81-80FA-ABEF4476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2C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ofix.ru/ed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Хабиева Елена Викторовна</dc:creator>
  <cp:keywords/>
  <dc:description/>
  <cp:lastModifiedBy>Хабиева Елена Викторовна</cp:lastModifiedBy>
  <cp:revision>1</cp:revision>
  <dcterms:created xsi:type="dcterms:W3CDTF">2020-11-27T08:06:00Z</dcterms:created>
  <dcterms:modified xsi:type="dcterms:W3CDTF">2020-11-27T08:18:00Z</dcterms:modified>
</cp:coreProperties>
</file>