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AD" w:rsidRPr="00DF3DE1" w:rsidRDefault="005454AD" w:rsidP="005454AD">
      <w:pPr>
        <w:ind w:firstLine="567"/>
        <w:jc w:val="center"/>
        <w:rPr>
          <w:noProof w:val="0"/>
          <w:sz w:val="24"/>
          <w:szCs w:val="24"/>
        </w:rPr>
      </w:pPr>
      <w:r w:rsidRPr="00DF3DE1">
        <w:rPr>
          <w:noProof w:val="0"/>
          <w:sz w:val="24"/>
          <w:szCs w:val="24"/>
        </w:rPr>
        <w:t xml:space="preserve">                                                                                Приложение №3</w:t>
      </w:r>
    </w:p>
    <w:p w:rsidR="005454AD" w:rsidRPr="00DF3DE1" w:rsidRDefault="005454AD" w:rsidP="005454AD">
      <w:pPr>
        <w:ind w:firstLine="567"/>
        <w:jc w:val="right"/>
        <w:rPr>
          <w:noProof w:val="0"/>
          <w:sz w:val="24"/>
          <w:szCs w:val="24"/>
        </w:rPr>
      </w:pPr>
      <w:r w:rsidRPr="00DF3DE1">
        <w:rPr>
          <w:noProof w:val="0"/>
          <w:sz w:val="24"/>
          <w:szCs w:val="24"/>
        </w:rPr>
        <w:t xml:space="preserve"> к постановлению администрации округа Муром</w:t>
      </w:r>
    </w:p>
    <w:p w:rsidR="005454AD" w:rsidRPr="00DF3DE1" w:rsidRDefault="00681E38" w:rsidP="005454AD">
      <w:pPr>
        <w:ind w:firstLine="567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от 28.04.2018 № 327</w:t>
      </w:r>
      <w:bookmarkStart w:id="0" w:name="_GoBack"/>
      <w:bookmarkEnd w:id="0"/>
      <w:r w:rsidR="005454AD" w:rsidRPr="00DF3DE1">
        <w:rPr>
          <w:noProof w:val="0"/>
          <w:sz w:val="24"/>
          <w:szCs w:val="24"/>
        </w:rPr>
        <w:t xml:space="preserve">                 </w:t>
      </w:r>
    </w:p>
    <w:p w:rsidR="005454AD" w:rsidRDefault="005454AD" w:rsidP="005454AD">
      <w:pPr>
        <w:ind w:firstLine="567"/>
        <w:rPr>
          <w:noProof w:val="0"/>
          <w:sz w:val="28"/>
          <w:szCs w:val="28"/>
        </w:rPr>
      </w:pPr>
    </w:p>
    <w:p w:rsidR="005454AD" w:rsidRDefault="005454AD" w:rsidP="005454AD">
      <w:pPr>
        <w:ind w:firstLine="567"/>
        <w:rPr>
          <w:noProof w:val="0"/>
          <w:sz w:val="28"/>
          <w:szCs w:val="28"/>
        </w:rPr>
      </w:pPr>
    </w:p>
    <w:p w:rsidR="005454AD" w:rsidRDefault="005454AD" w:rsidP="005454AD">
      <w:pPr>
        <w:ind w:firstLine="567"/>
        <w:rPr>
          <w:noProof w:val="0"/>
          <w:sz w:val="28"/>
          <w:szCs w:val="28"/>
        </w:rPr>
      </w:pPr>
    </w:p>
    <w:p w:rsidR="005454AD" w:rsidRPr="00872A31" w:rsidRDefault="005454AD" w:rsidP="005454AD">
      <w:pPr>
        <w:ind w:firstLine="567"/>
        <w:rPr>
          <w:noProof w:val="0"/>
          <w:sz w:val="28"/>
          <w:szCs w:val="28"/>
        </w:rPr>
      </w:pPr>
    </w:p>
    <w:p w:rsidR="005454AD" w:rsidRPr="00872A31" w:rsidRDefault="005454AD" w:rsidP="005454AD">
      <w:pPr>
        <w:ind w:firstLine="567"/>
        <w:jc w:val="center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>Порядок</w:t>
      </w:r>
    </w:p>
    <w:p w:rsidR="005454AD" w:rsidRDefault="005454AD" w:rsidP="005454AD">
      <w:pPr>
        <w:ind w:firstLine="567"/>
        <w:jc w:val="center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 xml:space="preserve">расходования денежных средств, полученных из областного бюджета в виде субсидии на </w:t>
      </w:r>
      <w:proofErr w:type="spellStart"/>
      <w:r w:rsidRPr="00872A31">
        <w:rPr>
          <w:noProof w:val="0"/>
          <w:sz w:val="28"/>
          <w:szCs w:val="28"/>
        </w:rPr>
        <w:t>софинансирование</w:t>
      </w:r>
      <w:proofErr w:type="spellEnd"/>
      <w:r w:rsidRPr="00872A31">
        <w:rPr>
          <w:noProof w:val="0"/>
          <w:sz w:val="28"/>
          <w:szCs w:val="28"/>
        </w:rPr>
        <w:t xml:space="preserve"> расходов на организацию                                        культурно-экскурсионного обслуживания в каникулярный период организованных групп детей</w:t>
      </w:r>
    </w:p>
    <w:p w:rsidR="005454AD" w:rsidRPr="00872A31" w:rsidRDefault="005454AD" w:rsidP="005454AD">
      <w:pPr>
        <w:ind w:firstLine="567"/>
        <w:jc w:val="center"/>
        <w:rPr>
          <w:noProof w:val="0"/>
          <w:sz w:val="28"/>
          <w:szCs w:val="28"/>
        </w:rPr>
      </w:pPr>
    </w:p>
    <w:p w:rsidR="005454AD" w:rsidRPr="00872A31" w:rsidRDefault="005454AD" w:rsidP="005454AD">
      <w:pPr>
        <w:ind w:firstLine="567"/>
        <w:rPr>
          <w:noProof w:val="0"/>
          <w:sz w:val="28"/>
          <w:szCs w:val="28"/>
        </w:rPr>
      </w:pPr>
    </w:p>
    <w:p w:rsidR="005454AD" w:rsidRPr="00872A31" w:rsidRDefault="005454AD" w:rsidP="005454AD">
      <w:pPr>
        <w:ind w:firstLine="567"/>
        <w:jc w:val="both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 xml:space="preserve">1. Настоящий Порядок расходования денежных средств, полученных из областного бюджета (далее –Порядок) определяет механизм расходования денежных средств, полученных из областного бюджета в виде субсидии на </w:t>
      </w:r>
      <w:proofErr w:type="spellStart"/>
      <w:r w:rsidRPr="00872A31">
        <w:rPr>
          <w:noProof w:val="0"/>
          <w:sz w:val="28"/>
          <w:szCs w:val="28"/>
        </w:rPr>
        <w:t>софинансирование</w:t>
      </w:r>
      <w:proofErr w:type="spellEnd"/>
      <w:r w:rsidRPr="00872A31">
        <w:rPr>
          <w:noProof w:val="0"/>
          <w:sz w:val="28"/>
          <w:szCs w:val="28"/>
        </w:rPr>
        <w:t xml:space="preserve"> расходов на организацию отдыха в каникулярное время в рамках подпрограммы «Развитие дошкольного, общего и дополнительного образования детей» муниципальной программы «Развитие образования в округе Муром» на 201</w:t>
      </w:r>
      <w:r>
        <w:rPr>
          <w:noProof w:val="0"/>
          <w:sz w:val="28"/>
          <w:szCs w:val="28"/>
        </w:rPr>
        <w:t>8</w:t>
      </w:r>
      <w:r w:rsidRPr="00872A31">
        <w:rPr>
          <w:noProof w:val="0"/>
          <w:sz w:val="28"/>
          <w:szCs w:val="28"/>
        </w:rPr>
        <w:t>-20</w:t>
      </w:r>
      <w:r>
        <w:rPr>
          <w:noProof w:val="0"/>
          <w:sz w:val="28"/>
          <w:szCs w:val="28"/>
        </w:rPr>
        <w:t>20</w:t>
      </w:r>
      <w:r w:rsidRPr="00872A31">
        <w:rPr>
          <w:noProof w:val="0"/>
          <w:sz w:val="28"/>
          <w:szCs w:val="28"/>
        </w:rPr>
        <w:t xml:space="preserve"> годы, утвержденной постановлением администрации округа Муром Владимирской области от </w:t>
      </w:r>
      <w:r w:rsidRPr="00DE318F">
        <w:rPr>
          <w:noProof w:val="0"/>
          <w:sz w:val="28"/>
          <w:szCs w:val="28"/>
        </w:rPr>
        <w:t xml:space="preserve">15.09.2017 №757 «Об утверждении муниципальной программы «Развитие образования в округе Муром </w:t>
      </w:r>
      <w:r w:rsidRPr="00872A31">
        <w:rPr>
          <w:noProof w:val="0"/>
          <w:sz w:val="28"/>
          <w:szCs w:val="28"/>
        </w:rPr>
        <w:t>на 201</w:t>
      </w:r>
      <w:r>
        <w:rPr>
          <w:noProof w:val="0"/>
          <w:sz w:val="28"/>
          <w:szCs w:val="28"/>
        </w:rPr>
        <w:t>8</w:t>
      </w:r>
      <w:r w:rsidRPr="00872A31">
        <w:rPr>
          <w:noProof w:val="0"/>
          <w:sz w:val="28"/>
          <w:szCs w:val="28"/>
        </w:rPr>
        <w:t>-20</w:t>
      </w:r>
      <w:r>
        <w:rPr>
          <w:noProof w:val="0"/>
          <w:sz w:val="28"/>
          <w:szCs w:val="28"/>
        </w:rPr>
        <w:t>20</w:t>
      </w:r>
      <w:r w:rsidRPr="00872A31">
        <w:rPr>
          <w:noProof w:val="0"/>
          <w:sz w:val="28"/>
          <w:szCs w:val="28"/>
        </w:rPr>
        <w:t xml:space="preserve"> годы» (далее – денежные средства субсидии).</w:t>
      </w:r>
    </w:p>
    <w:p w:rsidR="005454AD" w:rsidRPr="00872A31" w:rsidRDefault="005454AD" w:rsidP="005454AD">
      <w:pPr>
        <w:ind w:firstLine="567"/>
        <w:jc w:val="both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 xml:space="preserve">2. Целью предоставления денежных средств муниципальным бюджетным общеобразовательным учреждениям является организация культурно-экскурсионного обслуживания в каникулярный период организованных групп детей в города Владимирской области, Нижегородской, Московской, Рязанской, </w:t>
      </w:r>
      <w:proofErr w:type="spellStart"/>
      <w:r w:rsidRPr="00872A31">
        <w:rPr>
          <w:noProof w:val="0"/>
          <w:sz w:val="28"/>
          <w:szCs w:val="28"/>
        </w:rPr>
        <w:t>г.Волгоград</w:t>
      </w:r>
      <w:proofErr w:type="spellEnd"/>
      <w:r w:rsidRPr="00872A31">
        <w:rPr>
          <w:noProof w:val="0"/>
          <w:sz w:val="28"/>
          <w:szCs w:val="28"/>
        </w:rPr>
        <w:t xml:space="preserve"> и </w:t>
      </w:r>
      <w:proofErr w:type="spellStart"/>
      <w:r w:rsidRPr="00872A31">
        <w:rPr>
          <w:noProof w:val="0"/>
          <w:sz w:val="28"/>
          <w:szCs w:val="28"/>
        </w:rPr>
        <w:t>г.Санкт</w:t>
      </w:r>
      <w:proofErr w:type="spellEnd"/>
      <w:r w:rsidRPr="00872A31">
        <w:rPr>
          <w:noProof w:val="0"/>
          <w:sz w:val="28"/>
          <w:szCs w:val="28"/>
        </w:rPr>
        <w:t xml:space="preserve">-Петербург. </w:t>
      </w:r>
    </w:p>
    <w:p w:rsidR="005454AD" w:rsidRPr="00872A31" w:rsidRDefault="005454AD" w:rsidP="005454AD">
      <w:pPr>
        <w:ind w:firstLine="567"/>
        <w:jc w:val="both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>3. Муниципальные бюджетные общеобразовательные учреждения предоставляют в МКУ «Централизованная бухгалтерия управления образования» следующие документы:</w:t>
      </w:r>
    </w:p>
    <w:p w:rsidR="005454AD" w:rsidRPr="00872A31" w:rsidRDefault="005454AD" w:rsidP="005454AD">
      <w:pPr>
        <w:ind w:firstLine="567"/>
        <w:jc w:val="both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>- договор, заключенный между общеобразовательным учреждением и организацией, осуществляющей культурно – экскурсионное обслуживание организованных групп детей и другие первичные документы (счет на оплату, акт выполненных работ (услуг)).</w:t>
      </w:r>
    </w:p>
    <w:p w:rsidR="005454AD" w:rsidRPr="00872A31" w:rsidRDefault="005454AD" w:rsidP="005454AD">
      <w:pPr>
        <w:ind w:firstLine="567"/>
        <w:jc w:val="both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>- реестр обучающихся 5-11 классов в общеобразовательном учреждении, охваченных культурно-экскурсионным обслуживанием. Количество данных учащихся должно составлять не менее 30% от общего числа обучающихся в общеобразовательном учреждении.</w:t>
      </w:r>
    </w:p>
    <w:p w:rsidR="005454AD" w:rsidRPr="00872A31" w:rsidRDefault="005454AD" w:rsidP="005454AD">
      <w:pPr>
        <w:ind w:firstLine="567"/>
        <w:jc w:val="both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 xml:space="preserve">4. МКУ «Централизованная бухгалтерия управления образования» производит перечисление денежных средств на расчетные счета организаций, с которыми заключены договоры на культурно-экскурсионное обслуживание с лицевых счетов муниципальных бюджетных общеобразовательных </w:t>
      </w:r>
      <w:r w:rsidRPr="00872A31">
        <w:rPr>
          <w:noProof w:val="0"/>
          <w:sz w:val="28"/>
          <w:szCs w:val="28"/>
        </w:rPr>
        <w:lastRenderedPageBreak/>
        <w:t xml:space="preserve">учреждений  в срок не позднее десяти банковских дней после подписания акта выполненных работ (услуг). </w:t>
      </w:r>
    </w:p>
    <w:p w:rsidR="005454AD" w:rsidRPr="00872A31" w:rsidRDefault="005454AD" w:rsidP="005454AD">
      <w:pPr>
        <w:ind w:firstLine="567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>5. Ответственность за своевременность, полноту и достоверность представляемых к оплате документов возлагается на муниципальные бюджетные общеобразовательные учреждения округа Муром.</w:t>
      </w:r>
    </w:p>
    <w:p w:rsidR="005454AD" w:rsidRPr="00872A31" w:rsidRDefault="005454AD" w:rsidP="005454AD">
      <w:pPr>
        <w:ind w:firstLine="567"/>
        <w:rPr>
          <w:noProof w:val="0"/>
          <w:sz w:val="28"/>
          <w:szCs w:val="28"/>
        </w:rPr>
      </w:pPr>
    </w:p>
    <w:p w:rsidR="005454AD" w:rsidRPr="00872A31" w:rsidRDefault="005454AD" w:rsidP="005454AD">
      <w:pPr>
        <w:ind w:firstLine="567"/>
        <w:rPr>
          <w:noProof w:val="0"/>
          <w:sz w:val="28"/>
          <w:szCs w:val="28"/>
        </w:rPr>
      </w:pPr>
    </w:p>
    <w:p w:rsidR="005454AD" w:rsidRPr="00872A31" w:rsidRDefault="005454AD" w:rsidP="005454AD">
      <w:pPr>
        <w:ind w:firstLine="567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 xml:space="preserve">          Начальник</w:t>
      </w:r>
    </w:p>
    <w:p w:rsidR="005454AD" w:rsidRPr="00872A31" w:rsidRDefault="005454AD" w:rsidP="005454AD">
      <w:pPr>
        <w:ind w:firstLine="567"/>
        <w:rPr>
          <w:noProof w:val="0"/>
          <w:sz w:val="28"/>
          <w:szCs w:val="28"/>
        </w:rPr>
      </w:pPr>
      <w:r w:rsidRPr="00872A31">
        <w:rPr>
          <w:noProof w:val="0"/>
          <w:sz w:val="28"/>
          <w:szCs w:val="28"/>
        </w:rPr>
        <w:t>Управления образования                                                     И. И. Раевская</w:t>
      </w:r>
    </w:p>
    <w:p w:rsidR="005454AD" w:rsidRPr="00872A31" w:rsidRDefault="005454AD" w:rsidP="005454AD">
      <w:pPr>
        <w:ind w:firstLine="567"/>
        <w:rPr>
          <w:noProof w:val="0"/>
          <w:sz w:val="28"/>
          <w:szCs w:val="28"/>
        </w:rPr>
      </w:pPr>
    </w:p>
    <w:p w:rsidR="005454AD" w:rsidRPr="00872A31" w:rsidRDefault="005454AD" w:rsidP="005454AD">
      <w:pPr>
        <w:ind w:firstLine="567"/>
        <w:rPr>
          <w:noProof w:val="0"/>
          <w:sz w:val="28"/>
          <w:szCs w:val="28"/>
        </w:rPr>
      </w:pPr>
    </w:p>
    <w:p w:rsidR="005454AD" w:rsidRPr="00872A31" w:rsidRDefault="005454AD" w:rsidP="005454AD">
      <w:pPr>
        <w:ind w:firstLine="567"/>
        <w:rPr>
          <w:noProof w:val="0"/>
          <w:sz w:val="28"/>
          <w:szCs w:val="28"/>
        </w:rPr>
      </w:pPr>
    </w:p>
    <w:p w:rsidR="005454AD" w:rsidRPr="00872A31" w:rsidRDefault="005454AD" w:rsidP="005454AD">
      <w:pPr>
        <w:ind w:firstLine="567"/>
        <w:rPr>
          <w:noProof w:val="0"/>
          <w:sz w:val="28"/>
          <w:szCs w:val="28"/>
        </w:rPr>
      </w:pPr>
    </w:p>
    <w:p w:rsidR="005454AD" w:rsidRPr="00872A31" w:rsidRDefault="005454AD" w:rsidP="005454AD">
      <w:pPr>
        <w:ind w:firstLine="567"/>
        <w:rPr>
          <w:noProof w:val="0"/>
          <w:sz w:val="28"/>
          <w:szCs w:val="28"/>
        </w:rPr>
      </w:pPr>
    </w:p>
    <w:p w:rsidR="005454AD" w:rsidRPr="00872A31" w:rsidRDefault="005454AD" w:rsidP="005454AD">
      <w:pPr>
        <w:ind w:firstLine="567"/>
        <w:rPr>
          <w:noProof w:val="0"/>
          <w:sz w:val="28"/>
          <w:szCs w:val="28"/>
        </w:rPr>
      </w:pPr>
    </w:p>
    <w:p w:rsidR="00BF528E" w:rsidRDefault="00BF528E"/>
    <w:sectPr w:rsidR="00BF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AD"/>
    <w:rsid w:val="000B34E0"/>
    <w:rsid w:val="005454AD"/>
    <w:rsid w:val="00681E38"/>
    <w:rsid w:val="00BF528E"/>
    <w:rsid w:val="00D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8D13A-99CC-4CB2-90C7-0815DE6A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A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3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Grivina</dc:creator>
  <cp:lastModifiedBy>Едачева</cp:lastModifiedBy>
  <cp:revision>2</cp:revision>
  <cp:lastPrinted>2018-04-28T07:46:00Z</cp:lastPrinted>
  <dcterms:created xsi:type="dcterms:W3CDTF">2018-04-28T07:46:00Z</dcterms:created>
  <dcterms:modified xsi:type="dcterms:W3CDTF">2018-04-28T07:46:00Z</dcterms:modified>
</cp:coreProperties>
</file>