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4D513A" w:rsidP="00A87659">
      <w:r>
        <w:rPr>
          <w:b/>
          <w:sz w:val="28"/>
          <w:szCs w:val="28"/>
        </w:rPr>
        <w:t>12.04.2018</w:t>
      </w:r>
      <w:r w:rsidR="00A87659" w:rsidRPr="000405F7">
        <w:t xml:space="preserve">                                                                                                                        </w:t>
      </w:r>
      <w:r>
        <w:t xml:space="preserve">                                  </w:t>
      </w:r>
      <w:r>
        <w:rPr>
          <w:b/>
          <w:sz w:val="28"/>
          <w:szCs w:val="28"/>
        </w:rPr>
        <w:t>№ 276</w:t>
      </w:r>
    </w:p>
    <w:p w:rsidR="00A87659" w:rsidRPr="000405F7" w:rsidRDefault="00A87659" w:rsidP="00A87659"/>
    <w:p w:rsidR="00C854B5" w:rsidRDefault="00C854B5" w:rsidP="00C854B5">
      <w:pPr>
        <w:ind w:right="5810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307C28">
        <w:rPr>
          <w:i/>
          <w:noProof w:val="0"/>
          <w:sz w:val="24"/>
          <w:szCs w:val="24"/>
        </w:rPr>
        <w:t>7</w:t>
      </w:r>
      <w:r>
        <w:rPr>
          <w:i/>
          <w:noProof w:val="0"/>
          <w:sz w:val="24"/>
          <w:szCs w:val="24"/>
        </w:rPr>
        <w:t xml:space="preserve"> № </w:t>
      </w:r>
      <w:r w:rsidR="00307C28">
        <w:rPr>
          <w:i/>
          <w:noProof w:val="0"/>
          <w:sz w:val="24"/>
          <w:szCs w:val="24"/>
        </w:rPr>
        <w:t>746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ст.179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bookmarkStart w:id="0" w:name="_GoBack"/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307C28">
        <w:rPr>
          <w:noProof w:val="0"/>
          <w:sz w:val="28"/>
        </w:rPr>
        <w:t>7</w:t>
      </w:r>
      <w:r>
        <w:rPr>
          <w:noProof w:val="0"/>
          <w:sz w:val="28"/>
        </w:rPr>
        <w:t xml:space="preserve"> №</w:t>
      </w:r>
      <w:r w:rsidR="00307C28">
        <w:rPr>
          <w:noProof w:val="0"/>
          <w:sz w:val="28"/>
        </w:rPr>
        <w:t xml:space="preserve"> 746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</w:t>
      </w:r>
      <w:bookmarkEnd w:id="0"/>
      <w:r>
        <w:rPr>
          <w:sz w:val="28"/>
          <w:szCs w:val="28"/>
        </w:rPr>
        <w:t>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Бесчастнов</w:t>
            </w: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Заведующего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 правового</w:t>
            </w:r>
            <w:proofErr w:type="gramEnd"/>
            <w:r>
              <w:rPr>
                <w:sz w:val="24"/>
              </w:rPr>
              <w:t xml:space="preserve">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Ю.К.Захарова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704BB4">
        <w:rPr>
          <w:sz w:val="24"/>
          <w:szCs w:val="24"/>
        </w:rPr>
        <w:t>8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20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1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4D513A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от 12.04.2018 № 276</w:t>
      </w: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706965">
        <w:rPr>
          <w:b/>
          <w:noProof w:val="0"/>
          <w:sz w:val="28"/>
        </w:rPr>
        <w:t>7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746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706965">
        <w:rPr>
          <w:b/>
          <w:sz w:val="28"/>
          <w:szCs w:val="28"/>
        </w:rPr>
        <w:t>8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20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496ED7">
        <w:rPr>
          <w:noProof w:val="0"/>
          <w:sz w:val="28"/>
          <w:szCs w:val="28"/>
        </w:rPr>
        <w:t>8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706965">
              <w:rPr>
                <w:noProof w:val="0"/>
                <w:sz w:val="24"/>
                <w:szCs w:val="24"/>
              </w:rPr>
              <w:t>8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1B54C8">
              <w:rPr>
                <w:noProof w:val="0"/>
                <w:sz w:val="24"/>
                <w:szCs w:val="24"/>
              </w:rPr>
              <w:t>39 079,4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F34A64">
              <w:rPr>
                <w:noProof w:val="0"/>
                <w:sz w:val="24"/>
                <w:szCs w:val="24"/>
              </w:rPr>
              <w:t>1</w:t>
            </w:r>
            <w:r w:rsidR="001B54C8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</w:t>
            </w:r>
            <w:r w:rsidR="001B54C8">
              <w:rPr>
                <w:noProof w:val="0"/>
                <w:sz w:val="24"/>
                <w:szCs w:val="24"/>
              </w:rPr>
              <w:t>909</w:t>
            </w:r>
            <w:r>
              <w:rPr>
                <w:noProof w:val="0"/>
                <w:sz w:val="24"/>
                <w:szCs w:val="24"/>
              </w:rPr>
              <w:t>,</w:t>
            </w:r>
            <w:r w:rsidR="001B54C8">
              <w:rPr>
                <w:noProof w:val="0"/>
                <w:sz w:val="24"/>
                <w:szCs w:val="24"/>
              </w:rPr>
              <w:t>2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 </w:t>
            </w:r>
            <w:r w:rsidR="00C30066">
              <w:rPr>
                <w:noProof w:val="0"/>
                <w:sz w:val="24"/>
                <w:szCs w:val="24"/>
              </w:rPr>
              <w:t>585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30066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C30066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2018-2020 годы составляет</w:t>
      </w:r>
      <w:r w:rsidR="00E12C66">
        <w:rPr>
          <w:sz w:val="28"/>
        </w:rPr>
        <w:t xml:space="preserve"> </w:t>
      </w:r>
      <w:r w:rsidR="001B54C8">
        <w:rPr>
          <w:sz w:val="28"/>
        </w:rPr>
        <w:t>39 079,4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BD3331">
        <w:rPr>
          <w:sz w:val="28"/>
        </w:rPr>
        <w:t>8</w:t>
      </w:r>
      <w:r w:rsidRPr="005A72AF">
        <w:rPr>
          <w:sz w:val="28"/>
        </w:rPr>
        <w:t xml:space="preserve"> год – </w:t>
      </w:r>
      <w:r w:rsidR="001B54C8">
        <w:rPr>
          <w:sz w:val="28"/>
        </w:rPr>
        <w:t>13 909,2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201</w:t>
      </w:r>
      <w:r w:rsidR="00BD3331">
        <w:rPr>
          <w:sz w:val="28"/>
        </w:rPr>
        <w:t>9</w:t>
      </w:r>
      <w:r>
        <w:rPr>
          <w:sz w:val="28"/>
        </w:rPr>
        <w:t xml:space="preserve"> год – 12</w:t>
      </w:r>
      <w:r w:rsidR="001B54C8">
        <w:rPr>
          <w:sz w:val="28"/>
        </w:rPr>
        <w:t> 585,1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20</w:t>
      </w:r>
      <w:r>
        <w:rPr>
          <w:sz w:val="28"/>
        </w:rPr>
        <w:t xml:space="preserve"> год – 12 58</w:t>
      </w:r>
      <w:r w:rsidR="001B54C8">
        <w:rPr>
          <w:sz w:val="28"/>
        </w:rPr>
        <w:t>5</w:t>
      </w:r>
      <w:r>
        <w:rPr>
          <w:sz w:val="28"/>
        </w:rPr>
        <w:t>,</w:t>
      </w:r>
      <w:r w:rsidR="001B54C8">
        <w:rPr>
          <w:sz w:val="28"/>
        </w:rPr>
        <w:t>1</w:t>
      </w:r>
      <w:r w:rsidRPr="005A72AF">
        <w:rPr>
          <w:sz w:val="28"/>
        </w:rPr>
        <w:t xml:space="preserve"> 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1B54C8">
        <w:rPr>
          <w:b/>
          <w:sz w:val="28"/>
          <w:szCs w:val="28"/>
        </w:rPr>
        <w:t>8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20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424C1E" w:rsidRDefault="00424C1E" w:rsidP="00424C1E">
      <w:pPr>
        <w:jc w:val="right"/>
        <w:rPr>
          <w:b/>
          <w:sz w:val="28"/>
          <w:szCs w:val="28"/>
        </w:rPr>
      </w:pP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424C1E" w:rsidP="001B54C8">
            <w:r w:rsidRPr="00081FDC">
              <w:t>201</w:t>
            </w:r>
            <w:r w:rsidR="001B54C8">
              <w:t>8</w:t>
            </w:r>
            <w:r w:rsidRPr="00081FDC">
              <w:t>-20</w:t>
            </w:r>
            <w:r w:rsidR="001B54C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646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  <w:p w:rsidR="003D63E1" w:rsidRDefault="003D63E1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</w:t>
            </w:r>
            <w:r w:rsidR="00EF12EA">
              <w:t>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164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 xml:space="preserve">оличество сформированных </w:t>
            </w:r>
            <w:r w:rsidRPr="00612AEC">
              <w:lastRenderedPageBreak/>
              <w:t>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lastRenderedPageBreak/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60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5</w:t>
            </w:r>
            <w:r w:rsidR="00424C1E">
              <w:t>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1354,0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</w:t>
            </w:r>
            <w:r>
              <w:lastRenderedPageBreak/>
              <w:t>услуги неиспользуемых нежилых помещений (зданий), отнесенных к казне округа Муром</w:t>
            </w:r>
          </w:p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C25D78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1322,0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AB6583" w:rsidRDefault="00AB6583" w:rsidP="00AB6583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AB6583" w:rsidP="00AB6583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AB6583" w:rsidP="00A05F42">
            <w:pPr>
              <w:jc w:val="center"/>
            </w:pPr>
            <w:r>
              <w:t>1190</w:t>
            </w:r>
            <w:r w:rsidR="00A05F42">
              <w:t>9</w:t>
            </w:r>
            <w:r>
              <w:t>,2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3.1.</w:t>
            </w:r>
          </w:p>
        </w:tc>
        <w:tc>
          <w:tcPr>
            <w:tcW w:w="1748" w:type="dxa"/>
          </w:tcPr>
          <w:p w:rsidR="00424C1E" w:rsidRDefault="00424C1E" w:rsidP="00CD0358">
            <w:r>
              <w:t>о</w:t>
            </w:r>
            <w:r w:rsidRPr="00931BD8">
              <w:t xml:space="preserve">беспечение полномочий Комитета по управлению муниципальным </w:t>
            </w:r>
            <w:r w:rsidRPr="00931BD8">
              <w:lastRenderedPageBreak/>
              <w:t>имуществом администрации округа Муром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lastRenderedPageBreak/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11199,1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584C3F" w:rsidP="00AB6583">
            <w:pPr>
              <w:jc w:val="center"/>
            </w:pPr>
            <w:r>
              <w:t>7</w:t>
            </w:r>
            <w:r w:rsidR="00AB6583">
              <w:t>10</w:t>
            </w:r>
            <w:r>
              <w:t>,1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3.2.1</w:t>
            </w:r>
          </w:p>
        </w:tc>
        <w:tc>
          <w:tcPr>
            <w:tcW w:w="1748" w:type="dxa"/>
          </w:tcPr>
          <w:p w:rsidR="00424C1E" w:rsidRPr="00931BD8" w:rsidRDefault="00424C1E" w:rsidP="00CD0358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AB6583">
            <w:r w:rsidRPr="00081FDC">
              <w:t>201</w:t>
            </w:r>
            <w:r w:rsidR="00AB6583">
              <w:t>8</w:t>
            </w:r>
            <w:r w:rsidRPr="00081FDC">
              <w:t>-20</w:t>
            </w:r>
            <w:r w:rsidR="00AB6583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831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584C3F" w:rsidP="00AB6583">
            <w:pPr>
              <w:jc w:val="center"/>
            </w:pPr>
            <w:r>
              <w:t>7</w:t>
            </w:r>
            <w:r w:rsidR="00AB6583">
              <w:t>10</w:t>
            </w:r>
            <w:r>
              <w:t>,1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3.3.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AB6583">
            <w:r w:rsidRPr="00081FDC">
              <w:t>201</w:t>
            </w:r>
            <w:r w:rsidR="00AB6583">
              <w:t>8</w:t>
            </w:r>
            <w:r w:rsidRPr="00081FDC">
              <w:t>-20</w:t>
            </w:r>
            <w:r w:rsidR="00AB6583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EE7AF3" w:rsidRDefault="00424C1E" w:rsidP="00CD0358"/>
        </w:tc>
        <w:tc>
          <w:tcPr>
            <w:tcW w:w="739" w:type="dxa"/>
          </w:tcPr>
          <w:p w:rsidR="00424C1E" w:rsidRPr="00EE7AF3" w:rsidRDefault="00424C1E" w:rsidP="00CD0358"/>
        </w:tc>
        <w:tc>
          <w:tcPr>
            <w:tcW w:w="1276" w:type="dxa"/>
          </w:tcPr>
          <w:p w:rsidR="00424C1E" w:rsidRPr="00EE7AF3" w:rsidRDefault="00424C1E" w:rsidP="00CD0358"/>
        </w:tc>
        <w:tc>
          <w:tcPr>
            <w:tcW w:w="567" w:type="dxa"/>
          </w:tcPr>
          <w:p w:rsidR="00424C1E" w:rsidRPr="00EE7AF3" w:rsidRDefault="00424C1E" w:rsidP="00CD0358"/>
        </w:tc>
        <w:tc>
          <w:tcPr>
            <w:tcW w:w="1217" w:type="dxa"/>
          </w:tcPr>
          <w:p w:rsidR="00424C1E" w:rsidRDefault="00424C1E" w:rsidP="00CD0358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424C1E" w:rsidRPr="00931BD8" w:rsidRDefault="00424C1E" w:rsidP="00CD0358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424C1E" w:rsidRDefault="00AB6583" w:rsidP="00CD0358">
            <w:pPr>
              <w:jc w:val="center"/>
            </w:pPr>
            <w:r>
              <w:t>7</w:t>
            </w:r>
            <w:r w:rsidR="00424C1E">
              <w:t>0</w:t>
            </w: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AB6583" w:rsidP="00CD0358">
            <w:pPr>
              <w:jc w:val="center"/>
            </w:pPr>
            <w:r>
              <w:t>3</w:t>
            </w:r>
            <w:r w:rsidR="00424C1E">
              <w:t>0</w:t>
            </w:r>
          </w:p>
        </w:tc>
        <w:tc>
          <w:tcPr>
            <w:tcW w:w="616" w:type="dxa"/>
          </w:tcPr>
          <w:p w:rsidR="00424C1E" w:rsidRDefault="00AB6583" w:rsidP="00CD0358">
            <w:pPr>
              <w:jc w:val="center"/>
            </w:pPr>
            <w:r>
              <w:t>6</w:t>
            </w:r>
            <w:r w:rsidR="00424C1E">
              <w:t>0</w:t>
            </w: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AB6583" w:rsidP="00CD0358">
            <w:pPr>
              <w:jc w:val="center"/>
            </w:pPr>
            <w:r>
              <w:t>3</w:t>
            </w:r>
            <w:r w:rsidR="00424C1E">
              <w:t>0</w:t>
            </w:r>
          </w:p>
        </w:tc>
        <w:tc>
          <w:tcPr>
            <w:tcW w:w="616" w:type="dxa"/>
          </w:tcPr>
          <w:p w:rsidR="00424C1E" w:rsidRDefault="00AB6583" w:rsidP="00CD0358">
            <w:pPr>
              <w:jc w:val="center"/>
            </w:pPr>
            <w:r>
              <w:t>5</w:t>
            </w:r>
            <w:r w:rsidR="00424C1E">
              <w:t>0</w:t>
            </w: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424C1E" w:rsidP="00CD0358">
            <w:pPr>
              <w:jc w:val="center"/>
            </w:pPr>
          </w:p>
          <w:p w:rsidR="00424C1E" w:rsidRDefault="00AB6583" w:rsidP="00CD0358">
            <w:pPr>
              <w:jc w:val="center"/>
            </w:pPr>
            <w:r>
              <w:t>3</w:t>
            </w:r>
            <w:r w:rsidR="00424C1E">
              <w:t>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/>
        </w:tc>
        <w:tc>
          <w:tcPr>
            <w:tcW w:w="1748" w:type="dxa"/>
          </w:tcPr>
          <w:p w:rsidR="00424C1E" w:rsidRPr="00931BD8" w:rsidRDefault="00424C1E" w:rsidP="00CD0358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424C1E" w:rsidRPr="00931BD8" w:rsidRDefault="00424C1E" w:rsidP="00CD0358">
            <w:r w:rsidRPr="001B6CB3">
              <w:t>КУМИ округа Муром</w:t>
            </w:r>
          </w:p>
        </w:tc>
        <w:tc>
          <w:tcPr>
            <w:tcW w:w="1404" w:type="dxa"/>
          </w:tcPr>
          <w:p w:rsidR="00424C1E" w:rsidRPr="00EE7AF3" w:rsidRDefault="00424C1E" w:rsidP="00CD0358"/>
        </w:tc>
        <w:tc>
          <w:tcPr>
            <w:tcW w:w="692" w:type="dxa"/>
          </w:tcPr>
          <w:p w:rsidR="00424C1E" w:rsidRPr="00EE7AF3" w:rsidRDefault="00424C1E" w:rsidP="00CD0358">
            <w:r>
              <w:t>766</w:t>
            </w:r>
          </w:p>
        </w:tc>
        <w:tc>
          <w:tcPr>
            <w:tcW w:w="739" w:type="dxa"/>
          </w:tcPr>
          <w:p w:rsidR="00424C1E" w:rsidRPr="00EE7AF3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EE7AF3" w:rsidRDefault="00424C1E" w:rsidP="00CD0358">
            <w:r>
              <w:t>0800000000</w:t>
            </w:r>
          </w:p>
        </w:tc>
        <w:tc>
          <w:tcPr>
            <w:tcW w:w="567" w:type="dxa"/>
          </w:tcPr>
          <w:p w:rsidR="00424C1E" w:rsidRPr="00EE7AF3" w:rsidRDefault="00424C1E" w:rsidP="00CD0358"/>
        </w:tc>
        <w:tc>
          <w:tcPr>
            <w:tcW w:w="1217" w:type="dxa"/>
          </w:tcPr>
          <w:p w:rsidR="00424C1E" w:rsidRPr="00EE7AF3" w:rsidRDefault="00424C1E" w:rsidP="00CD0358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424C1E" w:rsidRDefault="00AB6583" w:rsidP="00CA6990">
            <w:pPr>
              <w:jc w:val="center"/>
            </w:pPr>
            <w:r>
              <w:t>1390</w:t>
            </w:r>
            <w:r w:rsidR="00CA6990">
              <w:t>9</w:t>
            </w:r>
            <w:r>
              <w:t>,2</w:t>
            </w:r>
          </w:p>
        </w:tc>
        <w:tc>
          <w:tcPr>
            <w:tcW w:w="866" w:type="dxa"/>
          </w:tcPr>
          <w:p w:rsidR="00424C1E" w:rsidRDefault="00A323A1" w:rsidP="00CD0358">
            <w:pPr>
              <w:jc w:val="center"/>
            </w:pPr>
            <w:r>
              <w:t>12585,1</w:t>
            </w:r>
          </w:p>
        </w:tc>
        <w:tc>
          <w:tcPr>
            <w:tcW w:w="866" w:type="dxa"/>
          </w:tcPr>
          <w:p w:rsidR="00424C1E" w:rsidRDefault="00A323A1" w:rsidP="00CD0358">
            <w:pPr>
              <w:jc w:val="center"/>
            </w:pPr>
            <w:r>
              <w:t>12585,1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>округа Муром                                                                                                                               А.С. Бесчастнов</w:t>
      </w:r>
    </w:p>
    <w:sectPr w:rsidR="00CE54E1" w:rsidRPr="00A323A1" w:rsidSect="003D63E1">
      <w:pgSz w:w="16838" w:h="11906" w:orient="landscape"/>
      <w:pgMar w:top="567" w:right="1134" w:bottom="1418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B4" w:rsidRDefault="00C022B4" w:rsidP="008174BC">
      <w:r>
        <w:separator/>
      </w:r>
    </w:p>
  </w:endnote>
  <w:endnote w:type="continuationSeparator" w:id="0">
    <w:p w:rsidR="00C022B4" w:rsidRDefault="00C022B4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B4" w:rsidRDefault="00C022B4" w:rsidP="008174BC">
      <w:r>
        <w:separator/>
      </w:r>
    </w:p>
  </w:footnote>
  <w:footnote w:type="continuationSeparator" w:id="0">
    <w:p w:rsidR="00C022B4" w:rsidRDefault="00C022B4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B54C8"/>
    <w:rsid w:val="001E3E13"/>
    <w:rsid w:val="001E7B71"/>
    <w:rsid w:val="001F6BB0"/>
    <w:rsid w:val="0020714C"/>
    <w:rsid w:val="0024598C"/>
    <w:rsid w:val="00263566"/>
    <w:rsid w:val="002D36B6"/>
    <w:rsid w:val="00307C28"/>
    <w:rsid w:val="00312EBD"/>
    <w:rsid w:val="003C5F93"/>
    <w:rsid w:val="003D63E1"/>
    <w:rsid w:val="003F77C7"/>
    <w:rsid w:val="0041394A"/>
    <w:rsid w:val="00424C1E"/>
    <w:rsid w:val="004550F5"/>
    <w:rsid w:val="00496ED7"/>
    <w:rsid w:val="004D513A"/>
    <w:rsid w:val="00535252"/>
    <w:rsid w:val="00552B79"/>
    <w:rsid w:val="00555E1D"/>
    <w:rsid w:val="00582A08"/>
    <w:rsid w:val="00584C3F"/>
    <w:rsid w:val="005C00D2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8174BC"/>
    <w:rsid w:val="008E3FA9"/>
    <w:rsid w:val="00923F49"/>
    <w:rsid w:val="009342EE"/>
    <w:rsid w:val="009432CC"/>
    <w:rsid w:val="00944CEA"/>
    <w:rsid w:val="009529E9"/>
    <w:rsid w:val="00A05F42"/>
    <w:rsid w:val="00A323A1"/>
    <w:rsid w:val="00A3753B"/>
    <w:rsid w:val="00A523A8"/>
    <w:rsid w:val="00A561ED"/>
    <w:rsid w:val="00A73608"/>
    <w:rsid w:val="00A859E7"/>
    <w:rsid w:val="00A87659"/>
    <w:rsid w:val="00A937B4"/>
    <w:rsid w:val="00AB13C3"/>
    <w:rsid w:val="00AB4CA2"/>
    <w:rsid w:val="00AB6583"/>
    <w:rsid w:val="00B93C2B"/>
    <w:rsid w:val="00BA20C6"/>
    <w:rsid w:val="00BD3331"/>
    <w:rsid w:val="00BE7436"/>
    <w:rsid w:val="00C003D8"/>
    <w:rsid w:val="00C022B4"/>
    <w:rsid w:val="00C15A26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C6F02"/>
    <w:rsid w:val="00DF3328"/>
    <w:rsid w:val="00E12C66"/>
    <w:rsid w:val="00E17B75"/>
    <w:rsid w:val="00E57E08"/>
    <w:rsid w:val="00EA31E0"/>
    <w:rsid w:val="00EF12EA"/>
    <w:rsid w:val="00F32581"/>
    <w:rsid w:val="00F32D3B"/>
    <w:rsid w:val="00F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F092-2E43-4196-BCB5-E05163A7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2018-04-12T11:48:00Z</cp:lastPrinted>
  <dcterms:created xsi:type="dcterms:W3CDTF">2018-04-12T11:51:00Z</dcterms:created>
  <dcterms:modified xsi:type="dcterms:W3CDTF">2018-04-12T11:51:00Z</dcterms:modified>
</cp:coreProperties>
</file>