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10" w:rsidRDefault="00D52510" w:rsidP="00D52510">
      <w:pPr>
        <w:jc w:val="center"/>
        <w:rPr>
          <w:b/>
        </w:rPr>
      </w:pPr>
      <w:r>
        <w:rPr>
          <w:b/>
        </w:rPr>
        <w:t xml:space="preserve">ПОЛОЖЕНИЕ О ПРОВЕДЕНИИ </w:t>
      </w:r>
      <w:proofErr w:type="gramStart"/>
      <w:r>
        <w:rPr>
          <w:b/>
        </w:rPr>
        <w:t>ОТКРЫТОГО</w:t>
      </w:r>
      <w:proofErr w:type="gramEnd"/>
    </w:p>
    <w:p w:rsidR="00D52510" w:rsidRDefault="00D52510" w:rsidP="00D52510">
      <w:pPr>
        <w:jc w:val="center"/>
        <w:rPr>
          <w:b/>
        </w:rPr>
      </w:pPr>
      <w:r>
        <w:rPr>
          <w:b/>
        </w:rPr>
        <w:t>КОНКУРСА СОЦИАЛЬНОЙ РЕКЛАМЫ</w:t>
      </w:r>
    </w:p>
    <w:p w:rsidR="00D52510" w:rsidRDefault="00D52510" w:rsidP="00D52510">
      <w:pPr>
        <w:jc w:val="center"/>
        <w:rPr>
          <w:b/>
        </w:rPr>
      </w:pPr>
      <w:r>
        <w:rPr>
          <w:b/>
        </w:rPr>
        <w:t>«ПАЛИТРА ЖИЗНИ»</w:t>
      </w:r>
    </w:p>
    <w:p w:rsidR="00D52510" w:rsidRDefault="00D52510" w:rsidP="00D52510">
      <w:pPr>
        <w:jc w:val="both"/>
        <w:rPr>
          <w:b/>
        </w:rPr>
      </w:pPr>
      <w:r>
        <w:rPr>
          <w:b/>
        </w:rPr>
        <w:t>1. Общие положения</w:t>
      </w:r>
    </w:p>
    <w:p w:rsidR="00D52510" w:rsidRDefault="00D52510" w:rsidP="00D52510">
      <w:pPr>
        <w:jc w:val="both"/>
      </w:pPr>
      <w:r>
        <w:t>1.1 Организатором  открытого конкурса социальной рекламы «Палитра жизни» (далее - конкурс) является комитет по делам молодежи администрации округа Муром.</w:t>
      </w:r>
    </w:p>
    <w:p w:rsidR="00D52510" w:rsidRDefault="00D52510" w:rsidP="00D52510">
      <w:pPr>
        <w:jc w:val="both"/>
      </w:pPr>
      <w:r>
        <w:t>1.2 Цель конкурса – включение социальной рекламы в процесс формирования гражданского общества через привлечение разных групп общественности к ее созданию и распространению.</w:t>
      </w:r>
    </w:p>
    <w:p w:rsidR="00D52510" w:rsidRDefault="00D52510" w:rsidP="00D52510">
      <w:pPr>
        <w:jc w:val="both"/>
      </w:pPr>
      <w:r>
        <w:t>1.3 Задачи конкурса</w:t>
      </w:r>
      <w:proofErr w:type="gramStart"/>
      <w:r>
        <w:t xml:space="preserve"> :</w:t>
      </w:r>
      <w:proofErr w:type="gramEnd"/>
    </w:p>
    <w:p w:rsidR="00D52510" w:rsidRDefault="00D52510" w:rsidP="00D52510">
      <w:pPr>
        <w:jc w:val="both"/>
      </w:pPr>
      <w:r>
        <w:t>- вызвать интерес различных групп общественности к социальным молодежным проблемам, а также к процессу их решения;</w:t>
      </w:r>
    </w:p>
    <w:p w:rsidR="00D52510" w:rsidRDefault="00D52510" w:rsidP="00D52510">
      <w:pPr>
        <w:jc w:val="both"/>
      </w:pPr>
      <w:r>
        <w:t>- включить в процесс разработки проектов социальной рекламы разные группы молодежного сообщества;</w:t>
      </w:r>
    </w:p>
    <w:p w:rsidR="00D52510" w:rsidRDefault="00D52510" w:rsidP="00D52510">
      <w:pPr>
        <w:jc w:val="both"/>
      </w:pPr>
      <w:r>
        <w:t>- обеспечить молодежную информационную среду качественной социальной рекламой.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2. Условия участия в конкурсе</w:t>
      </w:r>
    </w:p>
    <w:p w:rsidR="00D52510" w:rsidRDefault="00D52510" w:rsidP="00D52510">
      <w:pPr>
        <w:jc w:val="both"/>
      </w:pPr>
      <w:r>
        <w:t>2.1 Участниками конкурса могут стать</w:t>
      </w:r>
      <w:r w:rsidRPr="00F474E5">
        <w:t xml:space="preserve"> </w:t>
      </w:r>
      <w:r>
        <w:t>представители студенческой и работающей молодежи, учащиеся средних общеобразовательных школ, представители некоммерческих организаций, средств массовой информации, проживающие на территории округа Муром и Муромского района;</w:t>
      </w:r>
    </w:p>
    <w:p w:rsidR="00D52510" w:rsidRDefault="00D52510" w:rsidP="00D52510">
      <w:pPr>
        <w:jc w:val="both"/>
      </w:pPr>
      <w:r>
        <w:t>2.2. Возраст участников: от 14 до 30 лет.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3. Приоритетные направления и номинации конкурса</w:t>
      </w:r>
    </w:p>
    <w:p w:rsidR="00D52510" w:rsidRDefault="00D52510" w:rsidP="00D52510">
      <w:pPr>
        <w:jc w:val="both"/>
      </w:pPr>
      <w:r>
        <w:t xml:space="preserve">3.1 Приоритетные направления конкурса: </w:t>
      </w:r>
    </w:p>
    <w:p w:rsidR="00D52510" w:rsidRDefault="00D52510" w:rsidP="00D52510">
      <w:pPr>
        <w:jc w:val="both"/>
      </w:pPr>
      <w:r>
        <w:rPr>
          <w:b/>
        </w:rPr>
        <w:t>- семейные ценности</w:t>
      </w:r>
      <w:r>
        <w:t xml:space="preserve"> (повышение статуса семьи как ячейки общества, пропаганда ответственного </w:t>
      </w:r>
      <w:proofErr w:type="spellStart"/>
      <w:r>
        <w:t>родительства</w:t>
      </w:r>
      <w:proofErr w:type="spellEnd"/>
      <w:r>
        <w:t xml:space="preserve"> и уважительного отношения к старшему поколению);</w:t>
      </w:r>
    </w:p>
    <w:p w:rsidR="00D52510" w:rsidRDefault="00D52510" w:rsidP="00D52510">
      <w:pPr>
        <w:jc w:val="both"/>
      </w:pPr>
      <w:r>
        <w:rPr>
          <w:b/>
        </w:rPr>
        <w:t xml:space="preserve">- здоровый образ жизни и молодежь </w:t>
      </w:r>
      <w:r>
        <w:t xml:space="preserve">(формирование у молодежи понимания ценности здорового образа жизни и потребности в </w:t>
      </w:r>
      <w:proofErr w:type="spellStart"/>
      <w:r>
        <w:t>здоровьесберегающем</w:t>
      </w:r>
      <w:proofErr w:type="spellEnd"/>
      <w:r>
        <w:t xml:space="preserve"> и </w:t>
      </w:r>
      <w:proofErr w:type="spellStart"/>
      <w:r>
        <w:t>здоровьеукрепляющем</w:t>
      </w:r>
      <w:proofErr w:type="spellEnd"/>
      <w:r>
        <w:t xml:space="preserve"> стиле поведения);</w:t>
      </w:r>
    </w:p>
    <w:p w:rsidR="00D52510" w:rsidRDefault="00D52510" w:rsidP="00D52510">
      <w:pPr>
        <w:jc w:val="both"/>
      </w:pPr>
      <w:r>
        <w:rPr>
          <w:b/>
        </w:rPr>
        <w:t>- молодежное добровольчество</w:t>
      </w:r>
      <w:r>
        <w:t xml:space="preserve"> (популяризация в молодежной среде добровольчества);</w:t>
      </w:r>
    </w:p>
    <w:p w:rsidR="00D52510" w:rsidRDefault="00D52510" w:rsidP="00D52510">
      <w:pPr>
        <w:jc w:val="both"/>
      </w:pPr>
      <w:r>
        <w:rPr>
          <w:b/>
        </w:rPr>
        <w:t>- мир без войны</w:t>
      </w:r>
      <w:r>
        <w:t xml:space="preserve"> (пропаганда мирного существования общества, межнационального согласия);</w:t>
      </w:r>
    </w:p>
    <w:p w:rsidR="00D52510" w:rsidRPr="0091423A" w:rsidRDefault="00D52510" w:rsidP="00D52510">
      <w:pPr>
        <w:jc w:val="both"/>
      </w:pPr>
      <w:r>
        <w:rPr>
          <w:b/>
        </w:rPr>
        <w:t xml:space="preserve">- </w:t>
      </w:r>
      <w:r w:rsidRPr="0091423A">
        <w:rPr>
          <w:b/>
        </w:rPr>
        <w:t>молодежь и выборы</w:t>
      </w:r>
      <w:r w:rsidRPr="0091423A">
        <w:t xml:space="preserve"> (популяризация в молодежной среде политической активности, выборов;</w:t>
      </w:r>
    </w:p>
    <w:p w:rsidR="00D52510" w:rsidRDefault="00D52510" w:rsidP="00D52510">
      <w:pPr>
        <w:jc w:val="both"/>
      </w:pPr>
      <w:r>
        <w:rPr>
          <w:b/>
        </w:rPr>
        <w:t>- молодежь и Муром</w:t>
      </w:r>
      <w:r>
        <w:t xml:space="preserve"> (формирование у молодежи чувства патриотизма и гордости к родному городу).</w:t>
      </w:r>
    </w:p>
    <w:p w:rsidR="00D52510" w:rsidRDefault="00D52510" w:rsidP="00D52510">
      <w:pPr>
        <w:jc w:val="both"/>
      </w:pPr>
      <w:r>
        <w:t>3.2. Работы могут быть представлены в следующих номинациях:</w:t>
      </w:r>
    </w:p>
    <w:p w:rsidR="00D52510" w:rsidRDefault="00D52510" w:rsidP="00D52510">
      <w:pPr>
        <w:jc w:val="both"/>
      </w:pPr>
      <w:r>
        <w:t xml:space="preserve">- </w:t>
      </w:r>
      <w:r w:rsidRPr="00F474E5">
        <w:rPr>
          <w:b/>
        </w:rPr>
        <w:t>телевизионная реклама</w:t>
      </w:r>
      <w:r>
        <w:t xml:space="preserve"> (принимаются видеоролики любого формата, загруженные на  </w:t>
      </w:r>
      <w:hyperlink r:id="rId4" w:history="1">
        <w:r>
          <w:rPr>
            <w:rStyle w:val="a3"/>
          </w:rPr>
          <w:t>www.youtube.ru</w:t>
        </w:r>
      </w:hyperlink>
      <w:r>
        <w:t>);</w:t>
      </w:r>
    </w:p>
    <w:p w:rsidR="00D52510" w:rsidRDefault="00D52510" w:rsidP="00D52510">
      <w:pPr>
        <w:jc w:val="both"/>
      </w:pPr>
      <w:r>
        <w:t xml:space="preserve">- </w:t>
      </w:r>
      <w:r w:rsidRPr="00F474E5">
        <w:rPr>
          <w:b/>
        </w:rPr>
        <w:t>наружная реклама</w:t>
      </w:r>
      <w:r>
        <w:t xml:space="preserve"> (плакаты любого размера формата *.</w:t>
      </w:r>
      <w:proofErr w:type="spellStart"/>
      <w:r>
        <w:t>jpg</w:t>
      </w:r>
      <w:proofErr w:type="spellEnd"/>
      <w:r>
        <w:t xml:space="preserve">, разрешения 240 </w:t>
      </w:r>
      <w:proofErr w:type="spellStart"/>
      <w:r>
        <w:t>dpi</w:t>
      </w:r>
      <w:proofErr w:type="spellEnd"/>
      <w:r>
        <w:t>);</w:t>
      </w:r>
    </w:p>
    <w:p w:rsidR="00D52510" w:rsidRDefault="00D52510" w:rsidP="00D52510">
      <w:pPr>
        <w:jc w:val="both"/>
      </w:pPr>
      <w:r>
        <w:t xml:space="preserve">- </w:t>
      </w:r>
      <w:r w:rsidRPr="00F474E5">
        <w:rPr>
          <w:b/>
        </w:rPr>
        <w:t>интернет-реклама</w:t>
      </w:r>
      <w:r>
        <w:t xml:space="preserve"> (любые форматы: баннеры, социальные проекты в сети Интернет);</w:t>
      </w:r>
    </w:p>
    <w:p w:rsidR="00D52510" w:rsidRDefault="00D52510" w:rsidP="00D52510">
      <w:pPr>
        <w:jc w:val="both"/>
      </w:pPr>
      <w:r>
        <w:t xml:space="preserve">- </w:t>
      </w:r>
      <w:r w:rsidRPr="00F474E5">
        <w:rPr>
          <w:b/>
        </w:rPr>
        <w:t>печатная продукция</w:t>
      </w:r>
      <w:r>
        <w:t xml:space="preserve"> (плакаты любого размера формата *.</w:t>
      </w:r>
      <w:proofErr w:type="spellStart"/>
      <w:r>
        <w:t>jpg</w:t>
      </w:r>
      <w:proofErr w:type="spellEnd"/>
      <w:r>
        <w:t xml:space="preserve">, разрешения до 300 </w:t>
      </w:r>
      <w:proofErr w:type="spellStart"/>
      <w:r>
        <w:t>dpi</w:t>
      </w:r>
      <w:proofErr w:type="spellEnd"/>
      <w:r>
        <w:t xml:space="preserve">, </w:t>
      </w:r>
      <w:proofErr w:type="spellStart"/>
      <w:r>
        <w:t>стикеры</w:t>
      </w:r>
      <w:proofErr w:type="spellEnd"/>
      <w:r>
        <w:t>, календари, буклеты, брошюры, пригласительные, открытки, рекламные модули в СМИ);</w:t>
      </w:r>
    </w:p>
    <w:p w:rsidR="00D52510" w:rsidRDefault="00D52510" w:rsidP="00D52510">
      <w:pPr>
        <w:jc w:val="both"/>
      </w:pPr>
      <w:r>
        <w:t xml:space="preserve">- </w:t>
      </w:r>
      <w:r w:rsidRPr="00F474E5">
        <w:rPr>
          <w:b/>
        </w:rPr>
        <w:t>нестандартная реклама</w:t>
      </w:r>
      <w:r>
        <w:t xml:space="preserve"> (то, что не вписывается в другие форматы, сувенирная продукция, реклама на одежде, вирусные ролики и т.д.).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4. Требования к содержанию работ</w:t>
      </w:r>
    </w:p>
    <w:p w:rsidR="00D52510" w:rsidRDefault="00D52510" w:rsidP="00D52510">
      <w:pPr>
        <w:jc w:val="both"/>
      </w:pPr>
      <w:r>
        <w:t>4.1. Сведения, содержащиеся в представленных на конкурс материалах, должны быть достоверными.</w:t>
      </w:r>
    </w:p>
    <w:p w:rsidR="00D52510" w:rsidRDefault="00D52510" w:rsidP="00D52510">
      <w:pPr>
        <w:jc w:val="both"/>
      </w:pPr>
      <w:r>
        <w:lastRenderedPageBreak/>
        <w:t xml:space="preserve">4.2. Соблюдение авторских прав и отсутствие в работе элементов плагиата обязательно. При обнаружении </w:t>
      </w:r>
      <w:proofErr w:type="gramStart"/>
      <w:r>
        <w:t>последних</w:t>
      </w:r>
      <w:proofErr w:type="gramEnd"/>
      <w:r>
        <w:t xml:space="preserve"> предоставленная работа автоматически снимается с конкурса.</w:t>
      </w:r>
    </w:p>
    <w:p w:rsidR="00D52510" w:rsidRDefault="00D52510" w:rsidP="00D52510">
      <w:pPr>
        <w:jc w:val="both"/>
      </w:pPr>
      <w:r>
        <w:t>4.3. Проект социальной рекламы обязательно должен иметь название.</w:t>
      </w:r>
    </w:p>
    <w:p w:rsidR="00D52510" w:rsidRDefault="00D52510" w:rsidP="00D52510">
      <w:pPr>
        <w:jc w:val="both"/>
      </w:pPr>
      <w:r>
        <w:t>4.4. Ответственность за соблюдение авторских прав берет на себя автор работы.</w:t>
      </w:r>
    </w:p>
    <w:p w:rsidR="00D52510" w:rsidRDefault="00D52510" w:rsidP="00D52510">
      <w:pPr>
        <w:jc w:val="both"/>
      </w:pPr>
      <w:r>
        <w:t>4.5. Заявки на участие в конкурсе, оформленные не в соответствии с Положением, а также представленные позже указанного срока, не принимаются.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5. Критерии оценки конкурсных работ</w:t>
      </w:r>
    </w:p>
    <w:p w:rsidR="00D52510" w:rsidRDefault="00D52510" w:rsidP="00D52510">
      <w:pPr>
        <w:jc w:val="both"/>
      </w:pPr>
      <w:r>
        <w:t>5.1. Главным критерием является оригинальная, ясная и хорошо проработанная идея, соответствующая выбранной автором/авторами теме.</w:t>
      </w:r>
    </w:p>
    <w:p w:rsidR="00D52510" w:rsidRDefault="00D52510" w:rsidP="00D52510">
      <w:pPr>
        <w:jc w:val="both"/>
      </w:pPr>
      <w:r>
        <w:t>5.2. Подведение итогов осуществляется с учетом следующих критериев оценки:</w:t>
      </w:r>
    </w:p>
    <w:p w:rsidR="00D52510" w:rsidRDefault="00D52510" w:rsidP="00D52510">
      <w:pPr>
        <w:jc w:val="both"/>
      </w:pPr>
      <w:r>
        <w:t>- актуальность - уровень актуальности темы на сегодняшний день;</w:t>
      </w:r>
    </w:p>
    <w:p w:rsidR="00D52510" w:rsidRDefault="00D52510" w:rsidP="00D52510">
      <w:pPr>
        <w:jc w:val="both"/>
      </w:pPr>
      <w:r>
        <w:t>- глубина разработки темы - аргументированный, творческий подход автора;</w:t>
      </w:r>
    </w:p>
    <w:p w:rsidR="00D52510" w:rsidRDefault="00D52510" w:rsidP="00D52510">
      <w:pPr>
        <w:jc w:val="both"/>
      </w:pPr>
      <w:r>
        <w:t>- эффективность воздействия - степень стимулирования людей к созданию образов, эмоций, вызывающих интерес и желание применить их в своей жизни;</w:t>
      </w:r>
    </w:p>
    <w:p w:rsidR="00D52510" w:rsidRDefault="00D52510" w:rsidP="00D52510">
      <w:pPr>
        <w:jc w:val="both"/>
      </w:pPr>
      <w:r>
        <w:t>- доступность - понятность и легкость восприятия основной идеи работы;</w:t>
      </w:r>
    </w:p>
    <w:p w:rsidR="00D52510" w:rsidRDefault="00D52510" w:rsidP="00D52510">
      <w:pPr>
        <w:jc w:val="both"/>
      </w:pPr>
      <w:r>
        <w:t>- форма подачи - оригинальность творческого подхода, использование в работе новых и убедительных форм и методов работы;</w:t>
      </w:r>
    </w:p>
    <w:p w:rsidR="00D52510" w:rsidRDefault="00D52510" w:rsidP="00D52510">
      <w:pPr>
        <w:jc w:val="both"/>
      </w:pPr>
      <w:r>
        <w:t>- использование технических средств – профессиональный уровень исполнителя, способность владения графическими программами и пр.;</w:t>
      </w:r>
    </w:p>
    <w:p w:rsidR="00D52510" w:rsidRDefault="00D52510" w:rsidP="00D52510">
      <w:pPr>
        <w:jc w:val="both"/>
      </w:pPr>
      <w:r>
        <w:t>- наличие «призыва к действию» - акцентирование внимание на существующей проблеме, демонстрация пути ее решения.</w:t>
      </w:r>
    </w:p>
    <w:p w:rsidR="00D52510" w:rsidRDefault="00D52510" w:rsidP="00D52510">
      <w:pPr>
        <w:jc w:val="both"/>
      </w:pPr>
      <w:r>
        <w:t>5.3. Предпочтение будет отдаваться работам, расширяющим стандартные возможности рекламных средств, использующим новые формы и ходы в рекламе.</w:t>
      </w:r>
    </w:p>
    <w:p w:rsidR="00D52510" w:rsidRDefault="00D52510" w:rsidP="00D52510">
      <w:pPr>
        <w:jc w:val="both"/>
        <w:rPr>
          <w:b/>
        </w:rPr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6. Подведение итогов и награждение</w:t>
      </w:r>
    </w:p>
    <w:p w:rsidR="00D52510" w:rsidRDefault="00D52510" w:rsidP="00D52510">
      <w:pPr>
        <w:jc w:val="both"/>
      </w:pPr>
      <w:r>
        <w:t>6.1. Все представленные на конкурс работы оцениваются жюри конкурса в составе независимых экспертов, художников-дизайнеров, специалистов по рекламе, общественных деятелей и других лиц, компетентных в сфере рекламы и социальных проблем.</w:t>
      </w:r>
    </w:p>
    <w:p w:rsidR="00D52510" w:rsidRDefault="00D52510" w:rsidP="00D52510">
      <w:pPr>
        <w:jc w:val="both"/>
      </w:pPr>
      <w:r>
        <w:t>6.2. Состав жюри утверждается организаторами конкурса.</w:t>
      </w:r>
    </w:p>
    <w:p w:rsidR="00D52510" w:rsidRDefault="00D52510" w:rsidP="00D52510">
      <w:pPr>
        <w:jc w:val="both"/>
      </w:pPr>
      <w:r>
        <w:t xml:space="preserve">6.3. По каждому приоритетному направлению конкурса определяются победители. </w:t>
      </w:r>
    </w:p>
    <w:p w:rsidR="00D52510" w:rsidRDefault="00D52510" w:rsidP="00D52510">
      <w:pPr>
        <w:jc w:val="both"/>
      </w:pPr>
      <w:r>
        <w:t>6.4. Жюри конкурса вправе учредить специальный приз по любому приоритетному направлению.</w:t>
      </w:r>
    </w:p>
    <w:p w:rsidR="00D52510" w:rsidRDefault="00D52510" w:rsidP="00D52510">
      <w:pPr>
        <w:jc w:val="both"/>
      </w:pPr>
      <w:r>
        <w:t>6.5. Подведение итогов пройдет до 01 июня 2018 года.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7. Прием заявок на участие</w:t>
      </w:r>
    </w:p>
    <w:p w:rsidR="00D52510" w:rsidRDefault="00D52510" w:rsidP="00D52510">
      <w:pPr>
        <w:jc w:val="both"/>
      </w:pPr>
      <w:r>
        <w:t xml:space="preserve">7.1. Заявки на участие, </w:t>
      </w:r>
      <w:proofErr w:type="spellStart"/>
      <w:r>
        <w:t>оформленнные</w:t>
      </w:r>
      <w:proofErr w:type="spellEnd"/>
      <w:r>
        <w:t xml:space="preserve"> в соответствии с Положением (приложение к Положению), и конкурсные работы представляются в комитет по делам молодежи администрации округа Муром (ул. Октябрьская, д. 40), а также на адрес электронной почты                           </w:t>
      </w:r>
      <w:hyperlink r:id="rId5" w:history="1">
        <w:r w:rsidRPr="00C124DD">
          <w:rPr>
            <w:rStyle w:val="a3"/>
            <w:lang w:val="en-US"/>
          </w:rPr>
          <w:t>kdm</w:t>
        </w:r>
        <w:r w:rsidRPr="00C124DD">
          <w:rPr>
            <w:rStyle w:val="a3"/>
          </w:rPr>
          <w:t>-</w:t>
        </w:r>
        <w:r w:rsidRPr="00C124DD">
          <w:rPr>
            <w:rStyle w:val="a3"/>
            <w:lang w:val="en-US"/>
          </w:rPr>
          <w:t>murom</w:t>
        </w:r>
        <w:r w:rsidRPr="00C124DD">
          <w:rPr>
            <w:rStyle w:val="a3"/>
          </w:rPr>
          <w:t>@</w:t>
        </w:r>
        <w:r w:rsidRPr="00C124DD">
          <w:rPr>
            <w:rStyle w:val="a3"/>
            <w:lang w:val="en-US"/>
          </w:rPr>
          <w:t>yandex</w:t>
        </w:r>
        <w:r w:rsidRPr="00C124DD">
          <w:rPr>
            <w:rStyle w:val="a3"/>
          </w:rPr>
          <w:t>.</w:t>
        </w:r>
        <w:proofErr w:type="spellStart"/>
        <w:r w:rsidRPr="00C124DD">
          <w:rPr>
            <w:rStyle w:val="a3"/>
          </w:rPr>
          <w:t>ru</w:t>
        </w:r>
        <w:proofErr w:type="spellEnd"/>
      </w:hyperlink>
      <w:r>
        <w:t xml:space="preserve">. в срок до </w:t>
      </w:r>
      <w:r w:rsidRPr="0022385F">
        <w:rPr>
          <w:b/>
        </w:rPr>
        <w:t>15 мая 2018 года</w:t>
      </w:r>
      <w:r>
        <w:t>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  <w:rPr>
          <w:b/>
        </w:rPr>
      </w:pPr>
      <w:r>
        <w:rPr>
          <w:b/>
        </w:rPr>
        <w:t>8. Иные положения</w:t>
      </w:r>
    </w:p>
    <w:p w:rsidR="00D52510" w:rsidRDefault="00D52510" w:rsidP="00D52510">
      <w:pPr>
        <w:jc w:val="both"/>
      </w:pPr>
      <w:r>
        <w:t>8.1. Работы, представленные на конкурс, не возвращаются, не рецензируются и остаются в оргкомитете конкурса.</w:t>
      </w:r>
    </w:p>
    <w:p w:rsidR="00D52510" w:rsidRDefault="00D52510" w:rsidP="00D52510">
      <w:pPr>
        <w:jc w:val="both"/>
      </w:pPr>
      <w:r>
        <w:t xml:space="preserve">8.2. </w:t>
      </w:r>
      <w:proofErr w:type="gramStart"/>
      <w:r>
        <w:t>Организаторы конкурса оставляют за собой право использовать работы в некоммерческих целях (репродуцировать работы для нужд и в целях рекламы конкурса, в методических и информационных изданиях, каталогах; для трансляции по телевидению и радио, а также для размещения на других рекламных площадях и носителях, использовать в учебных целях, полностью, либо частично) в случаях и порядке, предусмотренном законодательством об авторском праве.</w:t>
      </w:r>
      <w:proofErr w:type="gramEnd"/>
    </w:p>
    <w:p w:rsidR="00D52510" w:rsidRDefault="00D52510" w:rsidP="00D52510">
      <w:pPr>
        <w:jc w:val="both"/>
      </w:pPr>
      <w:r>
        <w:lastRenderedPageBreak/>
        <w:t xml:space="preserve">8.3. Организаторы не несут ответственности </w:t>
      </w:r>
      <w:proofErr w:type="gramStart"/>
      <w:r>
        <w:t>за</w:t>
      </w:r>
      <w:proofErr w:type="gramEnd"/>
      <w:r>
        <w:t>:</w:t>
      </w:r>
    </w:p>
    <w:p w:rsidR="00D52510" w:rsidRDefault="00D52510" w:rsidP="00D52510">
      <w:pPr>
        <w:jc w:val="both"/>
      </w:pPr>
      <w:r>
        <w:t>- нарушение участником прав третьих лиц при создании работы;</w:t>
      </w:r>
    </w:p>
    <w:p w:rsidR="00D52510" w:rsidRDefault="00D52510" w:rsidP="00D52510">
      <w:pPr>
        <w:jc w:val="both"/>
      </w:pPr>
      <w:r>
        <w:t>- невозможность оценки работ претендентов по техническим причинам или иным объективным причинам (форс-мажор);</w:t>
      </w:r>
    </w:p>
    <w:p w:rsidR="00D52510" w:rsidRDefault="00D52510" w:rsidP="00D52510">
      <w:pPr>
        <w:jc w:val="both"/>
      </w:pPr>
      <w:r>
        <w:t>- неполно, неправильно или неразборчиво заполненную форму заявки;</w:t>
      </w:r>
    </w:p>
    <w:p w:rsidR="00D52510" w:rsidRDefault="00D52510" w:rsidP="00D52510">
      <w:pPr>
        <w:jc w:val="both"/>
      </w:pPr>
      <w:r>
        <w:t>- неверно сообщенную, измененную в процессе конкурса или искаженную информацию (адрес электронной почты, контактную информацию и т.д.).</w:t>
      </w:r>
    </w:p>
    <w:p w:rsidR="00D52510" w:rsidRDefault="00D52510" w:rsidP="00D52510">
      <w:pPr>
        <w:jc w:val="both"/>
      </w:pPr>
      <w:r>
        <w:t>8.4.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D52510" w:rsidRDefault="00D52510" w:rsidP="00D52510">
      <w:pPr>
        <w:jc w:val="both"/>
      </w:pPr>
    </w:p>
    <w:p w:rsidR="00D52510" w:rsidRDefault="00D52510" w:rsidP="00D52510">
      <w:pPr>
        <w:jc w:val="both"/>
      </w:pPr>
    </w:p>
    <w:p w:rsidR="00D52510" w:rsidRPr="00BA4C19" w:rsidRDefault="00D52510" w:rsidP="00D52510">
      <w:pPr>
        <w:jc w:val="both"/>
      </w:pPr>
    </w:p>
    <w:p w:rsidR="00D52510" w:rsidRPr="00BA4C19" w:rsidRDefault="00D52510" w:rsidP="00D52510">
      <w:pPr>
        <w:jc w:val="both"/>
      </w:pPr>
      <w:r w:rsidRPr="00BA4C19">
        <w:t>И.о</w:t>
      </w:r>
      <w:proofErr w:type="gramStart"/>
      <w:r w:rsidRPr="00BA4C19">
        <w:t>.п</w:t>
      </w:r>
      <w:proofErr w:type="gramEnd"/>
      <w:r w:rsidRPr="00BA4C19">
        <w:t xml:space="preserve">редседателя комитета                              </w:t>
      </w:r>
      <w:r>
        <w:t xml:space="preserve">                      </w:t>
      </w:r>
      <w:r w:rsidRPr="00BA4C19">
        <w:t xml:space="preserve">                                      </w:t>
      </w:r>
      <w:proofErr w:type="spellStart"/>
      <w:r w:rsidRPr="00BA4C19">
        <w:t>С.О.Видонов</w:t>
      </w:r>
      <w:proofErr w:type="spellEnd"/>
    </w:p>
    <w:p w:rsidR="00D52510" w:rsidRPr="00BA4C19" w:rsidRDefault="00D52510" w:rsidP="00D52510">
      <w:pPr>
        <w:jc w:val="both"/>
      </w:pPr>
      <w:r w:rsidRPr="00BA4C19">
        <w:t>по делам молодежи</w:t>
      </w:r>
    </w:p>
    <w:p w:rsidR="00D52510" w:rsidRDefault="00D52510" w:rsidP="00D5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br w:type="page"/>
      </w:r>
    </w:p>
    <w:p w:rsidR="00D52510" w:rsidRDefault="00D52510" w:rsidP="00D52510">
      <w:pPr>
        <w:jc w:val="right"/>
        <w:rPr>
          <w:i/>
        </w:rPr>
      </w:pPr>
      <w:r>
        <w:rPr>
          <w:i/>
        </w:rPr>
        <w:lastRenderedPageBreak/>
        <w:t>Приложение</w:t>
      </w:r>
    </w:p>
    <w:p w:rsidR="00D52510" w:rsidRDefault="00D52510" w:rsidP="00D52510">
      <w:pPr>
        <w:jc w:val="right"/>
        <w:rPr>
          <w:i/>
        </w:rPr>
      </w:pPr>
      <w:r>
        <w:rPr>
          <w:i/>
        </w:rPr>
        <w:t xml:space="preserve">к положению о проведении открытого конкурса </w:t>
      </w:r>
    </w:p>
    <w:p w:rsidR="00D52510" w:rsidRDefault="00D52510" w:rsidP="00D52510">
      <w:pPr>
        <w:jc w:val="right"/>
        <w:rPr>
          <w:i/>
        </w:rPr>
      </w:pPr>
      <w:r>
        <w:rPr>
          <w:i/>
        </w:rPr>
        <w:t>социальной рекламы «Палитра жизни»</w:t>
      </w:r>
    </w:p>
    <w:p w:rsidR="00D52510" w:rsidRDefault="00D52510" w:rsidP="00D52510">
      <w:pPr>
        <w:jc w:val="center"/>
        <w:rPr>
          <w:b/>
        </w:rPr>
      </w:pPr>
    </w:p>
    <w:p w:rsidR="00D52510" w:rsidRDefault="00D52510" w:rsidP="00D52510">
      <w:pPr>
        <w:jc w:val="center"/>
        <w:rPr>
          <w:b/>
        </w:rPr>
      </w:pPr>
      <w:r>
        <w:rPr>
          <w:b/>
        </w:rPr>
        <w:t xml:space="preserve">ЗАЯВКА НА УЧАСТИЕ В </w:t>
      </w:r>
      <w:proofErr w:type="gramStart"/>
      <w:r>
        <w:rPr>
          <w:b/>
        </w:rPr>
        <w:t>ОТКРЫТОМ</w:t>
      </w:r>
      <w:proofErr w:type="gramEnd"/>
    </w:p>
    <w:p w:rsidR="00D52510" w:rsidRDefault="00D52510" w:rsidP="00D52510">
      <w:pPr>
        <w:jc w:val="center"/>
        <w:rPr>
          <w:b/>
        </w:rPr>
      </w:pPr>
      <w:proofErr w:type="gramStart"/>
      <w:r>
        <w:rPr>
          <w:b/>
        </w:rPr>
        <w:t>КОНКУРСЕ</w:t>
      </w:r>
      <w:proofErr w:type="gramEnd"/>
      <w:r>
        <w:rPr>
          <w:b/>
        </w:rPr>
        <w:t xml:space="preserve"> СОЦИАЛЬНОЙ РЕКЛАМЫ</w:t>
      </w:r>
    </w:p>
    <w:p w:rsidR="00D52510" w:rsidRDefault="00D52510" w:rsidP="00D52510">
      <w:pPr>
        <w:jc w:val="center"/>
        <w:rPr>
          <w:b/>
        </w:rPr>
      </w:pPr>
      <w:r>
        <w:rPr>
          <w:b/>
        </w:rPr>
        <w:t>«ПАЛИТРА ЖИЗНИ»</w:t>
      </w:r>
    </w:p>
    <w:p w:rsidR="00D52510" w:rsidRDefault="00D52510" w:rsidP="00D52510">
      <w:pPr>
        <w:jc w:val="center"/>
        <w:rPr>
          <w:b/>
        </w:rPr>
      </w:pPr>
    </w:p>
    <w:tbl>
      <w:tblPr>
        <w:tblStyle w:val="a4"/>
        <w:tblW w:w="0" w:type="auto"/>
        <w:jc w:val="center"/>
        <w:tblLook w:val="04A0"/>
      </w:tblPr>
      <w:tblGrid>
        <w:gridCol w:w="3606"/>
        <w:gridCol w:w="5088"/>
      </w:tblGrid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Ф.И.О. автора/авторов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Возраст автора/авторов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Место жительства автора/авторов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Контактный телефон</w:t>
            </w:r>
          </w:p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(мобильный)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Место учебы/работы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1878">
              <w:rPr>
                <w:sz w:val="28"/>
                <w:szCs w:val="28"/>
              </w:rPr>
              <w:t>аправление конкурса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 w:rsidRPr="009F1878">
              <w:rPr>
                <w:sz w:val="28"/>
                <w:szCs w:val="28"/>
              </w:rPr>
              <w:t>Номинация конкурса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2510" w:rsidRPr="009F1878" w:rsidTr="003176DD">
        <w:trPr>
          <w:jc w:val="center"/>
        </w:trPr>
        <w:tc>
          <w:tcPr>
            <w:tcW w:w="3606" w:type="dxa"/>
          </w:tcPr>
          <w:p w:rsidR="00D52510" w:rsidRDefault="00D52510" w:rsidP="003176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конкурсной работы</w:t>
            </w:r>
          </w:p>
          <w:p w:rsidR="00D52510" w:rsidRPr="009F1878" w:rsidRDefault="00D52510" w:rsidP="003176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</w:tcPr>
          <w:p w:rsidR="00D52510" w:rsidRPr="009F1878" w:rsidRDefault="00D52510" w:rsidP="003176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2510" w:rsidRDefault="00D52510" w:rsidP="00D52510">
      <w:pPr>
        <w:jc w:val="center"/>
        <w:rPr>
          <w:b/>
        </w:rPr>
      </w:pPr>
    </w:p>
    <w:p w:rsidR="00D52510" w:rsidRDefault="00D52510" w:rsidP="00D52510">
      <w:pPr>
        <w:jc w:val="both"/>
        <w:rPr>
          <w:color w:val="000000"/>
        </w:rPr>
      </w:pPr>
    </w:p>
    <w:p w:rsidR="00D52510" w:rsidRPr="00BA4C19" w:rsidRDefault="00D52510" w:rsidP="00D52510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A4C19">
        <w:rPr>
          <w:color w:val="000000"/>
          <w:sz w:val="28"/>
          <w:szCs w:val="28"/>
        </w:rPr>
        <w:t xml:space="preserve">С положением о конкурсе, </w:t>
      </w:r>
      <w:r w:rsidRPr="00BA4C19">
        <w:rPr>
          <w:sz w:val="28"/>
          <w:szCs w:val="28"/>
        </w:rPr>
        <w:t>на обработку персональных данных</w:t>
      </w:r>
      <w:r w:rsidRPr="00BA4C19">
        <w:rPr>
          <w:color w:val="000000"/>
          <w:sz w:val="28"/>
          <w:szCs w:val="28"/>
        </w:rPr>
        <w:t>, а также на</w:t>
      </w:r>
      <w:r>
        <w:rPr>
          <w:color w:val="000000"/>
          <w:sz w:val="28"/>
          <w:szCs w:val="28"/>
        </w:rPr>
        <w:t xml:space="preserve"> </w:t>
      </w:r>
      <w:r w:rsidRPr="00BA4C19">
        <w:rPr>
          <w:sz w:val="28"/>
          <w:szCs w:val="28"/>
        </w:rPr>
        <w:t>использование работы в некоммерческих целях (репродуцирование работы для нужд и в целях рекламы конкурса, в методических и информационных изданиях, каталогах; для трансляции по телевидению и радио, а также для размещения на других рекламных площадях и носителях, использовать в учебных целях, полностью, либо частично)</w:t>
      </w:r>
      <w:proofErr w:type="gramEnd"/>
    </w:p>
    <w:p w:rsidR="00D52510" w:rsidRDefault="00D52510" w:rsidP="00D52510">
      <w:pPr>
        <w:jc w:val="both"/>
        <w:rPr>
          <w:color w:val="000000"/>
          <w:sz w:val="28"/>
          <w:szCs w:val="28"/>
        </w:rPr>
      </w:pPr>
    </w:p>
    <w:p w:rsidR="00D52510" w:rsidRPr="00BA4C19" w:rsidRDefault="00D52510" w:rsidP="00D52510">
      <w:pPr>
        <w:jc w:val="both"/>
        <w:rPr>
          <w:color w:val="000000"/>
          <w:sz w:val="28"/>
          <w:szCs w:val="28"/>
        </w:rPr>
      </w:pPr>
      <w:r w:rsidRPr="00BA4C19">
        <w:rPr>
          <w:color w:val="000000"/>
          <w:sz w:val="28"/>
          <w:szCs w:val="28"/>
        </w:rPr>
        <w:t>Согласен/согласна</w:t>
      </w:r>
    </w:p>
    <w:p w:rsidR="00D52510" w:rsidRPr="009F1878" w:rsidRDefault="00D52510" w:rsidP="00D5251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52510" w:rsidRPr="009F1878" w:rsidRDefault="00D52510" w:rsidP="00D525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1878">
        <w:rPr>
          <w:color w:val="000000"/>
          <w:sz w:val="28"/>
          <w:szCs w:val="28"/>
        </w:rPr>
        <w:t xml:space="preserve">Дата ______________                    </w:t>
      </w:r>
      <w:r>
        <w:rPr>
          <w:color w:val="000000"/>
          <w:sz w:val="28"/>
          <w:szCs w:val="28"/>
        </w:rPr>
        <w:t xml:space="preserve">   </w:t>
      </w:r>
      <w:r w:rsidRPr="009F1878">
        <w:rPr>
          <w:color w:val="000000"/>
          <w:sz w:val="28"/>
          <w:szCs w:val="28"/>
        </w:rPr>
        <w:t xml:space="preserve">   Подпись автора/авторов ______________</w:t>
      </w:r>
    </w:p>
    <w:p w:rsidR="00D52510" w:rsidRPr="009F1878" w:rsidRDefault="00D52510" w:rsidP="00D52510">
      <w:pPr>
        <w:jc w:val="both"/>
        <w:rPr>
          <w:b/>
          <w:bCs/>
          <w:color w:val="000000"/>
          <w:sz w:val="28"/>
          <w:szCs w:val="28"/>
        </w:rPr>
      </w:pPr>
    </w:p>
    <w:p w:rsidR="00D52510" w:rsidRDefault="00D52510" w:rsidP="00D52510">
      <w:pPr>
        <w:jc w:val="both"/>
      </w:pPr>
    </w:p>
    <w:p w:rsidR="00D52510" w:rsidRDefault="00D52510" w:rsidP="00D52510"/>
    <w:p w:rsidR="00887125" w:rsidRDefault="00887125"/>
    <w:sectPr w:rsidR="00887125" w:rsidSect="0088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510"/>
    <w:rsid w:val="00887125"/>
    <w:rsid w:val="00D5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52510"/>
    <w:rPr>
      <w:color w:val="0000FF"/>
      <w:u w:val="single"/>
    </w:rPr>
  </w:style>
  <w:style w:type="table" w:styleId="a4">
    <w:name w:val="Table Grid"/>
    <w:basedOn w:val="a1"/>
    <w:uiPriority w:val="59"/>
    <w:rsid w:val="00D5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dm-murom@yandex.ru" TargetMode="External"/><Relationship Id="rId4" Type="http://schemas.openxmlformats.org/officeDocument/2006/relationships/hyperlink" Target="file:///Q:\2017%20&#1075;&#1086;&#1076;\&#1048;&#1057;&#1061;&#1054;&#1044;&#1071;&#1065;&#1048;&#1045;%202017\&#1055;&#1056;&#1048;&#1050;&#1040;&#1047;&#1067;%202017\&#1087;&#1086;%20&#1086;&#1089;&#1085;&#1086;&#1074;&#1085;&#1086;&#1081;%20&#1076;&#1077;&#1103;&#1090;&#1077;&#1083;&#1100;&#1085;&#1086;&#1089;&#1090;&#1080;\www.youtu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2018-03-14T14:01:00Z</dcterms:created>
  <dcterms:modified xsi:type="dcterms:W3CDTF">2018-03-14T14:01:00Z</dcterms:modified>
</cp:coreProperties>
</file>