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3A2420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5006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9320B3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29.01.2018</w:t>
      </w:r>
      <w:r w:rsidR="003052F7">
        <w:rPr>
          <w:b/>
          <w:noProof w:val="0"/>
          <w:sz w:val="28"/>
          <w:szCs w:val="28"/>
        </w:rPr>
        <w:t xml:space="preserve">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        </w:t>
      </w:r>
      <w:r w:rsidR="00B2222F">
        <w:rPr>
          <w:b/>
          <w:noProof w:val="0"/>
          <w:sz w:val="28"/>
          <w:szCs w:val="28"/>
        </w:rPr>
        <w:t>№</w:t>
      </w:r>
      <w:r w:rsidR="00657AD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77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3052F7" w:rsidRDefault="003052F7" w:rsidP="003052F7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3052F7" w:rsidP="003052F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052F7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9F55EF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2F4892">
        <w:rPr>
          <w:sz w:val="24"/>
          <w:szCs w:val="24"/>
        </w:rPr>
        <w:t>Н.М. Голованова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320B3">
        <w:rPr>
          <w:rFonts w:ascii="Times New Roman" w:hAnsi="Times New Roman" w:cs="Times New Roman"/>
          <w:bCs/>
          <w:iCs/>
          <w:sz w:val="24"/>
          <w:szCs w:val="24"/>
        </w:rPr>
        <w:t>29.01.2018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320B3">
        <w:rPr>
          <w:rFonts w:ascii="Times New Roman" w:hAnsi="Times New Roman" w:cs="Times New Roman"/>
          <w:bCs/>
          <w:iCs/>
          <w:sz w:val="24"/>
          <w:szCs w:val="24"/>
        </w:rPr>
        <w:t>77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P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713F1A">
        <w:rPr>
          <w:sz w:val="28"/>
          <w:szCs w:val="28"/>
        </w:rPr>
        <w:t xml:space="preserve"> годы» строки 9</w:t>
      </w:r>
      <w:r w:rsidR="00761D6E">
        <w:rPr>
          <w:sz w:val="28"/>
          <w:szCs w:val="28"/>
        </w:rPr>
        <w:t>,</w:t>
      </w:r>
      <w:r w:rsidR="00713F1A">
        <w:rPr>
          <w:sz w:val="28"/>
          <w:szCs w:val="28"/>
        </w:rPr>
        <w:t xml:space="preserve"> 11, 12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</w:t>
            </w:r>
            <w:r w:rsidR="00B751E9">
              <w:rPr>
                <w:sz w:val="24"/>
                <w:szCs w:val="24"/>
              </w:rPr>
              <w:t>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>
              <w:rPr>
                <w:sz w:val="24"/>
                <w:szCs w:val="24"/>
              </w:rPr>
              <w:t>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51E9">
              <w:rPr>
                <w:sz w:val="24"/>
                <w:szCs w:val="24"/>
              </w:rPr>
              <w:t>личество публикаций в СМИ;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C64CC6">
              <w:rPr>
                <w:sz w:val="24"/>
                <w:szCs w:val="24"/>
              </w:rPr>
              <w:t>человеко-часов пребывания в МБУ</w:t>
            </w:r>
            <w:r>
              <w:rPr>
                <w:sz w:val="24"/>
                <w:szCs w:val="24"/>
              </w:rPr>
              <w:t>ДО «ЦР «Орленок» детей и п</w:t>
            </w:r>
            <w:r w:rsidR="000856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дростков;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CF7C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мероприятиями;</w:t>
            </w:r>
          </w:p>
          <w:p w:rsidR="00B751E9" w:rsidRPr="00DF6847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DF684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B751E9" w:rsidRPr="00C142DE" w:rsidRDefault="00B751E9" w:rsidP="00B145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DF6847">
              <w:rPr>
                <w:color w:val="000000" w:themeColor="text1"/>
              </w:rPr>
              <w:t>48 08</w:t>
            </w:r>
            <w:r>
              <w:rPr>
                <w:color w:val="000000" w:themeColor="text1"/>
              </w:rPr>
              <w:t>8,7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B751E9" w:rsidRDefault="00DF6847" w:rsidP="00B14522">
            <w:pPr>
              <w:pStyle w:val="a3"/>
              <w:spacing w:before="0" w:beforeAutospacing="0" w:after="0" w:afterAutospacing="0"/>
              <w:jc w:val="both"/>
            </w:pPr>
            <w:r>
              <w:t>2018 год – 15 81</w:t>
            </w:r>
            <w:r w:rsidR="00B751E9">
              <w:t>1,1</w:t>
            </w:r>
            <w:r w:rsidR="00B751E9" w:rsidRPr="002D5A8E">
              <w:t xml:space="preserve"> тыс.</w:t>
            </w:r>
            <w:r w:rsidR="00B751E9">
              <w:t xml:space="preserve"> </w:t>
            </w:r>
            <w:r w:rsidR="00B751E9" w:rsidRPr="002D5A8E">
              <w:t>руб</w:t>
            </w:r>
            <w:r w:rsidR="00B751E9">
              <w:t>.,</w:t>
            </w:r>
            <w:r w:rsidR="00B751E9" w:rsidRPr="002D5A8E">
              <w:t xml:space="preserve"> в том числе: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</w:t>
            </w:r>
            <w:r w:rsidR="00DF6847">
              <w:t>средств областного бюджета – 1 4</w:t>
            </w:r>
            <w:r>
              <w:t xml:space="preserve">04,8 </w:t>
            </w:r>
            <w:r w:rsidRPr="002D5A8E">
              <w:t>тыс. руб.;</w:t>
            </w:r>
          </w:p>
          <w:p w:rsidR="00B751E9" w:rsidRPr="002D5A8E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DF6847">
              <w:t>14 40</w:t>
            </w:r>
            <w:r>
              <w:t>6,3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 w:rsidR="00DF6847">
              <w:t>16 13</w:t>
            </w:r>
            <w:r>
              <w:t>8,8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lastRenderedPageBreak/>
              <w:t xml:space="preserve">- из средств областного бюджета </w:t>
            </w:r>
            <w:r w:rsidR="00DF6847">
              <w:t>– 1 4</w:t>
            </w:r>
            <w:r>
              <w:t xml:space="preserve">04,8 </w:t>
            </w:r>
            <w:r w:rsidRPr="002D5A8E">
              <w:t>тыс. руб.;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DF6847">
              <w:t>14 73</w:t>
            </w:r>
            <w:r>
              <w:t>4,0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 w:rsidR="00DF6847">
              <w:rPr>
                <w:color w:val="000000" w:themeColor="text1"/>
              </w:rPr>
              <w:t>16 13</w:t>
            </w:r>
            <w:r>
              <w:rPr>
                <w:color w:val="000000" w:themeColor="text1"/>
              </w:rPr>
              <w:t>8,8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DF6847">
              <w:rPr>
                <w:color w:val="000000" w:themeColor="text1"/>
              </w:rPr>
              <w:t>1 4</w:t>
            </w:r>
            <w:r>
              <w:rPr>
                <w:color w:val="000000" w:themeColor="text1"/>
              </w:rPr>
              <w:t xml:space="preserve">04,8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B751E9" w:rsidRPr="00C142DE" w:rsidRDefault="00B751E9" w:rsidP="001670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DF6847">
              <w:rPr>
                <w:color w:val="000000" w:themeColor="text1"/>
              </w:rPr>
              <w:t>ств бюджета округа Муром – 14 73</w:t>
            </w:r>
            <w:r>
              <w:rPr>
                <w:color w:val="000000" w:themeColor="text1"/>
              </w:rPr>
              <w:t>4</w:t>
            </w:r>
            <w:r w:rsidRPr="00C142DE">
              <w:rPr>
                <w:color w:val="000000" w:themeColor="text1"/>
              </w:rPr>
              <w:t>,0 тыс. руб.</w:t>
            </w:r>
          </w:p>
          <w:p w:rsidR="00B751E9" w:rsidRPr="004E55D0" w:rsidRDefault="00B751E9" w:rsidP="00B14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1C031B" w:rsidRDefault="00B751E9" w:rsidP="00B1452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B751E9" w:rsidRDefault="00B751E9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 w:rsidR="00EF0A0D">
              <w:rPr>
                <w:sz w:val="24"/>
                <w:szCs w:val="24"/>
              </w:rPr>
              <w:t>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C61C85" w:rsidRDefault="00C61C85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  <w:p w:rsidR="00B751E9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0856BC">
              <w:rPr>
                <w:sz w:val="24"/>
                <w:szCs w:val="24"/>
              </w:rPr>
              <w:t>Сохранность количест</w:t>
            </w:r>
            <w:r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 w:rsidRPr="002D5A8E">
              <w:rPr>
                <w:sz w:val="24"/>
                <w:szCs w:val="24"/>
              </w:rPr>
              <w:t>;</w:t>
            </w:r>
          </w:p>
          <w:p w:rsidR="00C61C85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публикаций в СМИ с 50 публикаций в 2018 году до 60 публикаций в 2020 году;</w:t>
            </w:r>
          </w:p>
          <w:p w:rsidR="00C61C85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1E9"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="00B751E9">
              <w:rPr>
                <w:sz w:val="24"/>
                <w:szCs w:val="24"/>
              </w:rPr>
              <w:t xml:space="preserve"> </w:t>
            </w:r>
            <w:r w:rsidR="00B751E9"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B751E9" w:rsidRPr="00997D4E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751E9" w:rsidRPr="00997D4E" w:rsidRDefault="006D0E02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51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подростков и молодежи, охваченных антинаркотическими мероприятиями с 6500 человек в 2018 году до 7000 человек в 2020 году;</w:t>
            </w:r>
          </w:p>
          <w:p w:rsidR="00B751E9" w:rsidRPr="00A27968" w:rsidRDefault="006D0E02" w:rsidP="00DF68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</w:t>
            </w:r>
            <w:r w:rsidR="00763CA1">
              <w:rPr>
                <w:sz w:val="24"/>
                <w:szCs w:val="24"/>
              </w:rPr>
              <w:t>.</w:t>
            </w:r>
          </w:p>
        </w:tc>
      </w:tr>
    </w:tbl>
    <w:p w:rsidR="00DF6847" w:rsidRDefault="00DF6847" w:rsidP="00DF6847">
      <w:pPr>
        <w:widowControl w:val="0"/>
        <w:rPr>
          <w:b/>
          <w:sz w:val="28"/>
          <w:szCs w:val="28"/>
        </w:rPr>
      </w:pPr>
    </w:p>
    <w:p w:rsidR="000956B6" w:rsidRPr="000838F2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</w:t>
      </w:r>
      <w:r w:rsidRPr="000838F2">
        <w:rPr>
          <w:sz w:val="28"/>
          <w:szCs w:val="28"/>
        </w:rPr>
        <w:lastRenderedPageBreak/>
        <w:t>муниципальной программы «Молодежь Мур</w:t>
      </w:r>
      <w:r w:rsidR="006C3B38">
        <w:rPr>
          <w:sz w:val="28"/>
          <w:szCs w:val="28"/>
        </w:rPr>
        <w:t>ома» на 2018 – 2020</w:t>
      </w:r>
      <w:r w:rsidR="00713F1A">
        <w:rPr>
          <w:sz w:val="28"/>
          <w:szCs w:val="28"/>
        </w:rPr>
        <w:t xml:space="preserve"> годы» строки 7,</w:t>
      </w:r>
      <w:r w:rsidRPr="000838F2">
        <w:rPr>
          <w:sz w:val="28"/>
          <w:szCs w:val="28"/>
        </w:rPr>
        <w:t xml:space="preserve"> 9</w:t>
      </w:r>
      <w:r w:rsidR="00713F1A">
        <w:rPr>
          <w:sz w:val="28"/>
          <w:szCs w:val="28"/>
        </w:rPr>
        <w:t>, 10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левые индикаторы и </w:t>
            </w:r>
            <w:proofErr w:type="gramStart"/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proofErr w:type="gramEnd"/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B751E9" w:rsidRDefault="001E2EF6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0956B6" w:rsidRPr="00DD74F3" w:rsidRDefault="00B751E9" w:rsidP="00DD74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B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537A3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</w:t>
            </w:r>
            <w:r w:rsidR="006537A3" w:rsidRPr="00387A9F">
              <w:rPr>
                <w:rFonts w:ascii="Times New Roman" w:hAnsi="Times New Roman" w:cs="Times New Roman"/>
                <w:sz w:val="24"/>
                <w:szCs w:val="28"/>
              </w:rPr>
              <w:t xml:space="preserve"> детей и подростков</w:t>
            </w:r>
            <w:r w:rsidR="001E2EF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>(ежегодно);</w:t>
            </w:r>
          </w:p>
          <w:p w:rsidR="000956B6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C80B4A"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170BFB">
              <w:rPr>
                <w:sz w:val="24"/>
                <w:szCs w:val="24"/>
              </w:rPr>
              <w:t>;</w:t>
            </w:r>
          </w:p>
          <w:p w:rsidR="00170BFB" w:rsidRPr="0099328A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BFB">
              <w:rPr>
                <w:sz w:val="24"/>
                <w:szCs w:val="24"/>
              </w:rPr>
              <w:t>. Количесво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1E2EF6" w:rsidRPr="00117705" w:rsidRDefault="000956B6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Общий объем ресурсного обеспечения Подпрограммы на 201</w:t>
            </w:r>
            <w:r w:rsidR="00794291" w:rsidRPr="00117705">
              <w:rPr>
                <w:color w:val="000000" w:themeColor="text1"/>
              </w:rPr>
              <w:t>8</w:t>
            </w:r>
            <w:r w:rsidRPr="00117705">
              <w:rPr>
                <w:color w:val="000000" w:themeColor="text1"/>
              </w:rPr>
              <w:t>-20</w:t>
            </w:r>
            <w:r w:rsidR="00794291" w:rsidRPr="00117705">
              <w:rPr>
                <w:color w:val="000000" w:themeColor="text1"/>
              </w:rPr>
              <w:t>20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DD74F3">
              <w:rPr>
                <w:color w:val="000000" w:themeColor="text1"/>
              </w:rPr>
              <w:t>35 53</w:t>
            </w:r>
            <w:r w:rsidR="00C577C5">
              <w:rPr>
                <w:color w:val="000000" w:themeColor="text1"/>
              </w:rPr>
              <w:t>7</w:t>
            </w:r>
            <w:r w:rsidR="005A135E">
              <w:rPr>
                <w:color w:val="000000" w:themeColor="text1"/>
              </w:rPr>
              <w:t>,0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AB314A"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DD74F3">
              <w:t>11 62</w:t>
            </w:r>
            <w:r w:rsidR="00C577C5">
              <w:t>7,2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DD74F3">
              <w:t>1 4</w:t>
            </w:r>
            <w:r w:rsidR="00C146AE">
              <w:t>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C50E5C">
              <w:t>10</w:t>
            </w:r>
            <w:r w:rsidR="00DD74F3">
              <w:t> 22</w:t>
            </w:r>
            <w:r w:rsidR="00C577C5">
              <w:t>2,4</w:t>
            </w:r>
            <w:r>
              <w:t>тыс. руб.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 w:rsidR="00AB314A">
              <w:t>9</w:t>
            </w:r>
            <w:r w:rsidRPr="00B00476">
              <w:t xml:space="preserve"> год </w:t>
            </w:r>
            <w:r w:rsidR="00C50E5C">
              <w:t>–</w:t>
            </w:r>
            <w:r w:rsidRPr="00B00476">
              <w:t xml:space="preserve"> </w:t>
            </w:r>
            <w:r w:rsidR="00DD74F3">
              <w:t>11 95</w:t>
            </w:r>
            <w:r w:rsidR="00C146AE">
              <w:t>4,9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DD74F3">
              <w:t>1 4</w:t>
            </w:r>
            <w:r w:rsidR="00C146AE">
              <w:t>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DD74F3">
              <w:t>10 55</w:t>
            </w:r>
            <w:r w:rsidR="00117705">
              <w:t>0,1</w:t>
            </w:r>
            <w:r w:rsidR="00794291">
              <w:t xml:space="preserve"> тыс. </w:t>
            </w:r>
            <w:proofErr w:type="spellStart"/>
            <w:r w:rsidR="00794291">
              <w:t>руб</w:t>
            </w:r>
            <w:proofErr w:type="spellEnd"/>
            <w:r w:rsidR="00794291">
              <w:t>;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 w:rsidR="00DD74F3">
              <w:rPr>
                <w:color w:val="000000" w:themeColor="text1"/>
              </w:rPr>
              <w:t>11 95</w:t>
            </w:r>
            <w:r w:rsidR="00C146AE">
              <w:rPr>
                <w:color w:val="000000" w:themeColor="text1"/>
              </w:rPr>
              <w:t>4,9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 w:rsidR="00DD74F3">
              <w:rPr>
                <w:color w:val="000000" w:themeColor="text1"/>
              </w:rPr>
              <w:t>1 4</w:t>
            </w:r>
            <w:r w:rsidR="00C146AE">
              <w:rPr>
                <w:color w:val="000000" w:themeColor="text1"/>
              </w:rPr>
              <w:t>04,8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794291" w:rsidRPr="00117705" w:rsidRDefault="00794291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 w:rsidR="00DD74F3">
              <w:rPr>
                <w:color w:val="000000" w:themeColor="text1"/>
              </w:rPr>
              <w:t>тв бюджета округа Муром – 10 55</w:t>
            </w:r>
            <w:r w:rsidR="00117705" w:rsidRPr="00117705">
              <w:rPr>
                <w:color w:val="000000" w:themeColor="text1"/>
              </w:rPr>
              <w:t>0,1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0956B6" w:rsidP="00794291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 w:rsidR="001E2EF6">
              <w:t xml:space="preserve"> Под</w:t>
            </w:r>
            <w:r w:rsidR="001E2EF6" w:rsidRPr="0087207C">
              <w:t>программы</w:t>
            </w:r>
            <w:r w:rsidR="001E2EF6">
              <w:t xml:space="preserve"> </w:t>
            </w:r>
            <w:r w:rsidR="001E2EF6" w:rsidRPr="00CF5F3C">
              <w:rPr>
                <w:szCs w:val="28"/>
              </w:rPr>
              <w:t xml:space="preserve">МБУДО </w:t>
            </w:r>
            <w:r w:rsidR="00794291">
              <w:rPr>
                <w:szCs w:val="28"/>
              </w:rPr>
              <w:t>«</w:t>
            </w:r>
            <w:r w:rsidR="001E2EF6" w:rsidRPr="00CF5F3C">
              <w:rPr>
                <w:szCs w:val="28"/>
              </w:rPr>
              <w:t>ЦР</w:t>
            </w:r>
            <w:r w:rsidR="00794291">
              <w:rPr>
                <w:szCs w:val="28"/>
              </w:rPr>
              <w:t xml:space="preserve"> </w:t>
            </w:r>
            <w:r w:rsidR="001E2EF6"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0956B6" w:rsidP="001E2E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</w:t>
            </w:r>
            <w:r w:rsidR="00794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FB2F66" w:rsidRDefault="000956B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1025 чел.;</w:t>
            </w:r>
          </w:p>
          <w:p w:rsidR="000956B6" w:rsidRDefault="00117705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8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6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B2F6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антинаркотическими мероприятиями с 6500 человек в 2018 году до 7000 человек в 2020 год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422A3" w:rsidRPr="00095410" w:rsidRDefault="00B422A3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5A1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DD74F3">
              <w:rPr>
                <w:color w:val="000000" w:themeColor="text1"/>
                <w:sz w:val="28"/>
                <w:szCs w:val="28"/>
              </w:rPr>
              <w:t>22</w:t>
            </w:r>
            <w:r w:rsidR="005A135E">
              <w:rPr>
                <w:color w:val="000000" w:themeColor="text1"/>
                <w:sz w:val="28"/>
                <w:szCs w:val="28"/>
              </w:rPr>
              <w:t>2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DD74F3">
              <w:rPr>
                <w:color w:val="000000" w:themeColor="text1"/>
                <w:sz w:val="28"/>
                <w:szCs w:val="28"/>
              </w:rPr>
              <w:t> 55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10 55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31</w:t>
            </w:r>
            <w:r w:rsidR="00DD74F3">
              <w:rPr>
                <w:color w:val="000000" w:themeColor="text1"/>
                <w:sz w:val="28"/>
                <w:szCs w:val="28"/>
              </w:rPr>
              <w:t> 32</w:t>
            </w:r>
            <w:r w:rsidR="00C577C5">
              <w:rPr>
                <w:color w:val="000000" w:themeColor="text1"/>
                <w:sz w:val="28"/>
                <w:szCs w:val="28"/>
              </w:rPr>
              <w:t>2</w:t>
            </w:r>
            <w:r w:rsidRPr="00095410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B422A3" w:rsidRPr="00BA1CAC" w:rsidTr="00197781">
        <w:trPr>
          <w:trHeight w:val="810"/>
        </w:trPr>
        <w:tc>
          <w:tcPr>
            <w:tcW w:w="540" w:type="dxa"/>
            <w:vMerge/>
          </w:tcPr>
          <w:p w:rsidR="00B422A3" w:rsidRPr="00095410" w:rsidRDefault="00B422A3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422A3" w:rsidRPr="00095410" w:rsidRDefault="00B422A3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5" w:type="dxa"/>
            <w:vAlign w:val="center"/>
          </w:tcPr>
          <w:p w:rsidR="00095410" w:rsidRPr="00095410" w:rsidRDefault="00DD74F3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4 2</w:t>
            </w:r>
            <w:r w:rsidR="00C146AE">
              <w:rPr>
                <w:color w:val="000000" w:themeColor="text1"/>
                <w:sz w:val="28"/>
                <w:szCs w:val="28"/>
              </w:rPr>
              <w:t>14,4</w:t>
            </w:r>
          </w:p>
        </w:tc>
      </w:tr>
      <w:tr w:rsidR="00095410" w:rsidRPr="00BA1CAC" w:rsidTr="00197781">
        <w:trPr>
          <w:trHeight w:val="467"/>
        </w:trPr>
        <w:tc>
          <w:tcPr>
            <w:tcW w:w="540" w:type="dxa"/>
            <w:vMerge/>
          </w:tcPr>
          <w:p w:rsidR="00095410" w:rsidRPr="00095410" w:rsidRDefault="00095410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95410" w:rsidRPr="00095410" w:rsidRDefault="00095410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</w:t>
            </w:r>
            <w:r w:rsidR="00DD74F3">
              <w:rPr>
                <w:i/>
                <w:color w:val="000000" w:themeColor="text1"/>
                <w:sz w:val="28"/>
                <w:szCs w:val="28"/>
              </w:rPr>
              <w:t>62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i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276" w:type="dxa"/>
            <w:vAlign w:val="center"/>
          </w:tcPr>
          <w:p w:rsidR="00095410" w:rsidRPr="00095410" w:rsidRDefault="00DD74F3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 </w:t>
            </w:r>
            <w:r>
              <w:rPr>
                <w:i/>
                <w:color w:val="000000" w:themeColor="text1"/>
                <w:sz w:val="28"/>
                <w:szCs w:val="28"/>
              </w:rPr>
              <w:t>95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276" w:type="dxa"/>
            <w:vAlign w:val="center"/>
          </w:tcPr>
          <w:p w:rsidR="00095410" w:rsidRPr="00095410" w:rsidRDefault="00DD74F3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11 95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DD74F3">
              <w:rPr>
                <w:i/>
                <w:color w:val="000000" w:themeColor="text1"/>
                <w:sz w:val="28"/>
                <w:szCs w:val="28"/>
              </w:rPr>
              <w:t>53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i/>
                <w:color w:val="000000" w:themeColor="text1"/>
                <w:sz w:val="28"/>
                <w:szCs w:val="28"/>
              </w:rPr>
              <w:t>,0</w:t>
            </w:r>
          </w:p>
        </w:tc>
      </w:tr>
      <w:tr w:rsidR="00B422A3" w:rsidRPr="00BA1CAC" w:rsidTr="00B422A3">
        <w:tc>
          <w:tcPr>
            <w:tcW w:w="4536" w:type="dxa"/>
            <w:gridSpan w:val="3"/>
          </w:tcPr>
          <w:p w:rsidR="00B422A3" w:rsidRPr="00095410" w:rsidRDefault="00B422A3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15 81</w:t>
            </w:r>
            <w:r w:rsidR="00C577C5">
              <w:rPr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B422A3" w:rsidRPr="00095410" w:rsidRDefault="00DD74F3" w:rsidP="00DD74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16 13</w:t>
            </w:r>
            <w:r w:rsidR="00C577C5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276" w:type="dxa"/>
          </w:tcPr>
          <w:p w:rsidR="00B422A3" w:rsidRPr="00095410" w:rsidRDefault="00DD74F3" w:rsidP="00BF4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16 13</w:t>
            </w:r>
            <w:r w:rsidR="00C577C5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275" w:type="dxa"/>
            <w:vAlign w:val="center"/>
          </w:tcPr>
          <w:p w:rsidR="00B422A3" w:rsidRPr="00DD74F3" w:rsidRDefault="00DD74F3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DD74F3">
              <w:rPr>
                <w:color w:val="000000" w:themeColor="text1"/>
                <w:sz w:val="28"/>
                <w:szCs w:val="28"/>
              </w:rPr>
              <w:t>48 088,7</w:t>
            </w:r>
          </w:p>
        </w:tc>
      </w:tr>
    </w:tbl>
    <w:p w:rsidR="006B63EB" w:rsidRDefault="006B63EB" w:rsidP="00A41DC6">
      <w:pPr>
        <w:rPr>
          <w:sz w:val="24"/>
          <w:szCs w:val="24"/>
        </w:rPr>
      </w:pPr>
    </w:p>
    <w:p w:rsidR="006B63EB" w:rsidRDefault="006B63EB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6B63EB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V</w:t>
      </w:r>
      <w:r w:rsidRPr="006B63EB">
        <w:rPr>
          <w:sz w:val="28"/>
          <w:szCs w:val="28"/>
        </w:rPr>
        <w:t xml:space="preserve">  «</w:t>
      </w:r>
      <w:r>
        <w:rPr>
          <w:sz w:val="28"/>
          <w:szCs w:val="28"/>
        </w:rPr>
        <w:t>Прогноз конечных результатов реализации</w:t>
      </w:r>
      <w:r w:rsidRPr="006B63EB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A41DC6" w:rsidRPr="00A41DC6" w:rsidRDefault="00A41DC6" w:rsidP="00A41DC6">
      <w:pPr>
        <w:pStyle w:val="af"/>
        <w:widowControl w:val="0"/>
        <w:rPr>
          <w:sz w:val="28"/>
          <w:szCs w:val="28"/>
        </w:rPr>
      </w:pPr>
    </w:p>
    <w:p w:rsidR="00C21B4A" w:rsidRPr="006B63EB" w:rsidRDefault="00E358CE" w:rsidP="006B63EB">
      <w:pPr>
        <w:jc w:val="center"/>
        <w:rPr>
          <w:b/>
          <w:sz w:val="24"/>
          <w:szCs w:val="24"/>
        </w:rPr>
      </w:pPr>
      <w:r w:rsidRPr="006B63EB">
        <w:rPr>
          <w:b/>
          <w:sz w:val="28"/>
          <w:szCs w:val="28"/>
          <w:lang w:val="en-US"/>
        </w:rPr>
        <w:t>V</w:t>
      </w:r>
      <w:r w:rsidRPr="006B63EB">
        <w:rPr>
          <w:b/>
          <w:sz w:val="28"/>
          <w:szCs w:val="28"/>
        </w:rPr>
        <w:t>. Прогноз конечных результатов реализации</w:t>
      </w:r>
    </w:p>
    <w:p w:rsidR="00C21B4A" w:rsidRDefault="005234AF" w:rsidP="00DD74F3">
      <w:pPr>
        <w:jc w:val="center"/>
        <w:rPr>
          <w:b/>
          <w:sz w:val="28"/>
          <w:szCs w:val="28"/>
        </w:rPr>
      </w:pPr>
      <w:r w:rsidRPr="006B63EB">
        <w:rPr>
          <w:b/>
          <w:sz w:val="28"/>
          <w:szCs w:val="28"/>
        </w:rPr>
        <w:t xml:space="preserve">муниципальной </w:t>
      </w:r>
      <w:r w:rsidR="00C21B4A" w:rsidRPr="006B63EB">
        <w:rPr>
          <w:b/>
          <w:sz w:val="28"/>
          <w:szCs w:val="28"/>
        </w:rPr>
        <w:t>программы</w:t>
      </w: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DF69A3">
        <w:rPr>
          <w:color w:val="000000"/>
          <w:sz w:val="28"/>
          <w:szCs w:val="28"/>
          <w:shd w:val="clear" w:color="auto" w:fill="FFFFFF"/>
        </w:rPr>
        <w:t>20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комитетом по делам молодежи  с 30 740 человек в 2018 году до 31 300 человек в 2020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DF41C7"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>Сохранность часов пребывания детей и подростков в МБУДО «ЦР «Орленок» (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ежегодно)  (</w:t>
      </w:r>
      <w:proofErr w:type="gramEnd"/>
      <w:r w:rsidRPr="00CE48F3">
        <w:rPr>
          <w:rFonts w:ascii="Times New Roman" w:hAnsi="Times New Roman" w:cs="Times New Roman"/>
          <w:sz w:val="28"/>
          <w:szCs w:val="28"/>
        </w:rPr>
        <w:t xml:space="preserve">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антинаркотическими мероприятиями с 6500 человек в 2018 году до 7000 человек в 2020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A41DC6" w:rsidRDefault="00DF41C7" w:rsidP="00A41DC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A41DC6" w:rsidRDefault="00A41DC6" w:rsidP="00A41DC6">
      <w:pPr>
        <w:widowControl w:val="0"/>
        <w:ind w:firstLine="54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E15F97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100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1300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</w:t>
            </w:r>
            <w:r w:rsidRPr="00964462">
              <w:rPr>
                <w:color w:val="000000" w:themeColor="text1"/>
              </w:rPr>
              <w:lastRenderedPageBreak/>
              <w:t xml:space="preserve">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E15F97" w:rsidRPr="00964462">
              <w:rPr>
                <w:color w:val="000000" w:themeColor="text1"/>
              </w:rPr>
              <w:t>18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41B36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DC6B72" w:rsidRPr="00964462">
              <w:rPr>
                <w:b/>
                <w:color w:val="000000" w:themeColor="text1"/>
              </w:rPr>
              <w:t>8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41AA0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11 62</w:t>
            </w:r>
            <w:r w:rsidR="00E4120C">
              <w:rPr>
                <w:b/>
                <w:color w:val="000000" w:themeColor="text1"/>
              </w:rPr>
              <w:t>7,2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41AA0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11 95</w:t>
            </w:r>
            <w:r w:rsidR="00E4120C">
              <w:rPr>
                <w:b/>
                <w:color w:val="000000" w:themeColor="text1"/>
              </w:rPr>
              <w:t>4,9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1AA0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11 95</w:t>
            </w:r>
            <w:r w:rsidR="00E4120C">
              <w:rPr>
                <w:b/>
                <w:color w:val="000000" w:themeColor="text1"/>
              </w:rPr>
              <w:t>4,9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C6B72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C577C5">
              <w:rPr>
                <w:color w:val="000000" w:themeColor="text1"/>
              </w:rPr>
              <w:t>2</w:t>
            </w:r>
            <w:r w:rsidR="00E4120C">
              <w:rPr>
                <w:color w:val="000000" w:themeColor="text1"/>
              </w:rPr>
              <w:t>1</w:t>
            </w:r>
            <w:r w:rsidR="00C577C5">
              <w:rPr>
                <w:color w:val="000000" w:themeColor="text1"/>
              </w:rPr>
              <w:t>9</w:t>
            </w:r>
            <w:r w:rsidR="00D46A81">
              <w:rPr>
                <w:color w:val="000000" w:themeColor="text1"/>
              </w:rPr>
              <w:t>,4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D46A81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597,1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10 597,1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50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75</w:t>
            </w:r>
            <w:r w:rsidR="00D16B7C" w:rsidRPr="00964462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3262C" w:rsidRPr="00DC6B72" w:rsidTr="00D46A81">
        <w:tc>
          <w:tcPr>
            <w:tcW w:w="8786" w:type="dxa"/>
            <w:gridSpan w:val="16"/>
            <w:vAlign w:val="center"/>
          </w:tcPr>
          <w:p w:rsidR="0013262C" w:rsidRPr="00964462" w:rsidRDefault="0013262C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3262C" w:rsidRPr="00964462" w:rsidRDefault="006B63EB" w:rsidP="00D46A81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15 81</w:t>
            </w:r>
            <w:r w:rsidR="00E4120C">
              <w:rPr>
                <w:color w:val="000000" w:themeColor="text1"/>
              </w:rPr>
              <w:t>1,1</w:t>
            </w: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6B63EB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16 138</w:t>
            </w:r>
            <w:r w:rsidR="00E4120C">
              <w:rPr>
                <w:color w:val="000000" w:themeColor="text1"/>
              </w:rPr>
              <w:t>,8</w:t>
            </w: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6B63EB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16 13</w:t>
            </w:r>
            <w:r w:rsidR="00E4120C">
              <w:rPr>
                <w:color w:val="000000" w:themeColor="text1"/>
              </w:rPr>
              <w:t>8,8</w:t>
            </w:r>
          </w:p>
        </w:tc>
        <w:tc>
          <w:tcPr>
            <w:tcW w:w="1417" w:type="dxa"/>
            <w:gridSpan w:val="2"/>
            <w:vAlign w:val="center"/>
          </w:tcPr>
          <w:p w:rsidR="0013262C" w:rsidRPr="00964462" w:rsidRDefault="0013262C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B5" w:rsidRDefault="00706DB5" w:rsidP="00AD0FBF">
      <w:r>
        <w:separator/>
      </w:r>
    </w:p>
  </w:endnote>
  <w:endnote w:type="continuationSeparator" w:id="0">
    <w:p w:rsidR="00706DB5" w:rsidRDefault="00706DB5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C6" w:rsidRDefault="006841E0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41D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1DC6" w:rsidRDefault="00A41DC6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C6" w:rsidRDefault="00A41DC6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B5" w:rsidRDefault="00706DB5" w:rsidP="00AD0FBF">
      <w:r>
        <w:separator/>
      </w:r>
    </w:p>
  </w:footnote>
  <w:footnote w:type="continuationSeparator" w:id="0">
    <w:p w:rsidR="00706DB5" w:rsidRDefault="00706DB5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2420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0B3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FC508932-BF7C-48D4-994C-361E581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4CA1-321C-45A2-8D8A-464A824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2235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2018-01-29T08:04:00Z</cp:lastPrinted>
  <dcterms:created xsi:type="dcterms:W3CDTF">2018-01-29T08:05:00Z</dcterms:created>
  <dcterms:modified xsi:type="dcterms:W3CDTF">2018-01-29T08:05:00Z</dcterms:modified>
</cp:coreProperties>
</file>