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4DE" w:rsidRDefault="00DE74DE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Сведения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доходах, расходах, имуществе и обязательствах имущественного характера </w:t>
      </w:r>
    </w:p>
    <w:p w:rsidR="00DE74DE" w:rsidRDefault="00DE74DE" w:rsidP="001831C4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униципальных</w:t>
      </w:r>
      <w:proofErr w:type="gramEnd"/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служащих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27D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Комитета по управлению муниципальным имуществом администрации 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круга </w:t>
      </w: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Муром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членов их семей</w:t>
      </w:r>
      <w:r w:rsidR="006806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81B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период с 01 января 201</w:t>
      </w:r>
      <w:r w:rsidR="00E815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="00D81B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 по 31 декабря 201</w:t>
      </w:r>
      <w:r w:rsidR="00E815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p w:rsidR="00BA5B77" w:rsidRDefault="00BA5B77" w:rsidP="001831C4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4"/>
        <w:tblW w:w="1474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1701"/>
        <w:gridCol w:w="3969"/>
        <w:gridCol w:w="1559"/>
        <w:gridCol w:w="1843"/>
        <w:gridCol w:w="2268"/>
      </w:tblGrid>
      <w:tr w:rsidR="00CA77F1" w:rsidRPr="00D05270" w:rsidTr="00F315D9">
        <w:tc>
          <w:tcPr>
            <w:tcW w:w="568" w:type="dxa"/>
            <w:vMerge w:val="restart"/>
          </w:tcPr>
          <w:p w:rsidR="002A53C4" w:rsidRDefault="002A53C4" w:rsidP="00EF6B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CA77F1" w:rsidRPr="00D05270" w:rsidRDefault="00CA77F1" w:rsidP="00EF6B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п/п</w:t>
            </w:r>
          </w:p>
        </w:tc>
        <w:tc>
          <w:tcPr>
            <w:tcW w:w="2835" w:type="dxa"/>
            <w:vMerge w:val="restart"/>
          </w:tcPr>
          <w:p w:rsidR="00CA77F1" w:rsidRPr="00D05270" w:rsidRDefault="00CA77F1" w:rsidP="00EF6B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270">
              <w:rPr>
                <w:rFonts w:ascii="Times New Roman" w:hAnsi="Times New Roman" w:cs="Times New Roman"/>
                <w:color w:val="000000"/>
              </w:rPr>
              <w:t>ФИО, должность</w:t>
            </w:r>
          </w:p>
        </w:tc>
        <w:tc>
          <w:tcPr>
            <w:tcW w:w="1701" w:type="dxa"/>
            <w:vMerge w:val="restart"/>
          </w:tcPr>
          <w:p w:rsidR="00CA77F1" w:rsidRPr="00D05270" w:rsidRDefault="00CA77F1" w:rsidP="00EF6B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D05270">
              <w:rPr>
                <w:rFonts w:ascii="Times New Roman" w:hAnsi="Times New Roman" w:cs="Times New Roman"/>
                <w:color w:val="000000"/>
              </w:rPr>
              <w:t>Декларирован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proofErr w:type="spellStart"/>
            <w:r w:rsidRPr="00D05270">
              <w:rPr>
                <w:rFonts w:ascii="Times New Roman" w:hAnsi="Times New Roman" w:cs="Times New Roman"/>
                <w:color w:val="000000"/>
              </w:rPr>
              <w:t>ный</w:t>
            </w:r>
            <w:proofErr w:type="spellEnd"/>
            <w:proofErr w:type="gramEnd"/>
            <w:r w:rsidRPr="00D05270">
              <w:rPr>
                <w:rFonts w:ascii="Times New Roman" w:hAnsi="Times New Roman" w:cs="Times New Roman"/>
                <w:color w:val="000000"/>
              </w:rPr>
              <w:t xml:space="preserve"> годовой доход (руб.)</w:t>
            </w:r>
          </w:p>
        </w:tc>
        <w:tc>
          <w:tcPr>
            <w:tcW w:w="9639" w:type="dxa"/>
            <w:gridSpan w:val="4"/>
          </w:tcPr>
          <w:p w:rsidR="00CA77F1" w:rsidRPr="00D05270" w:rsidRDefault="00CA77F1" w:rsidP="00104F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270">
              <w:rPr>
                <w:rFonts w:ascii="Times New Roman" w:hAnsi="Times New Roman" w:cs="Times New Roman"/>
                <w:color w:val="000000"/>
              </w:rPr>
              <w:t>Перечень объектов недвижимого имущества, принадлежащего на праве собственности или находящегося в пользовании.</w:t>
            </w:r>
          </w:p>
          <w:p w:rsidR="00CA77F1" w:rsidRPr="00D05270" w:rsidRDefault="00CA77F1" w:rsidP="00104F46">
            <w:pPr>
              <w:jc w:val="center"/>
            </w:pPr>
            <w:r w:rsidRPr="00D05270">
              <w:rPr>
                <w:rFonts w:ascii="Times New Roman" w:hAnsi="Times New Roman" w:cs="Times New Roman"/>
                <w:color w:val="000000"/>
              </w:rPr>
              <w:t>Перечень транспортных средств, принадлежащих на праве собственности</w:t>
            </w:r>
          </w:p>
        </w:tc>
      </w:tr>
      <w:tr w:rsidR="00CA77F1" w:rsidRPr="00D05270" w:rsidTr="00F315D9">
        <w:trPr>
          <w:trHeight w:val="707"/>
        </w:trPr>
        <w:tc>
          <w:tcPr>
            <w:tcW w:w="568" w:type="dxa"/>
            <w:vMerge/>
          </w:tcPr>
          <w:p w:rsidR="00CA77F1" w:rsidRPr="00D05270" w:rsidRDefault="00CA77F1" w:rsidP="00BC2106">
            <w:pPr>
              <w:jc w:val="center"/>
            </w:pPr>
          </w:p>
        </w:tc>
        <w:tc>
          <w:tcPr>
            <w:tcW w:w="2835" w:type="dxa"/>
            <w:vMerge/>
          </w:tcPr>
          <w:p w:rsidR="00CA77F1" w:rsidRPr="00D05270" w:rsidRDefault="00CA77F1" w:rsidP="00BC2106">
            <w:pPr>
              <w:jc w:val="center"/>
            </w:pPr>
          </w:p>
        </w:tc>
        <w:tc>
          <w:tcPr>
            <w:tcW w:w="1701" w:type="dxa"/>
            <w:vMerge/>
          </w:tcPr>
          <w:p w:rsidR="00CA77F1" w:rsidRPr="00D05270" w:rsidRDefault="00CA77F1" w:rsidP="00BC2106">
            <w:pPr>
              <w:jc w:val="center"/>
            </w:pPr>
          </w:p>
        </w:tc>
        <w:tc>
          <w:tcPr>
            <w:tcW w:w="3969" w:type="dxa"/>
          </w:tcPr>
          <w:p w:rsidR="00CA77F1" w:rsidRDefault="00CA77F1" w:rsidP="00922C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270">
              <w:rPr>
                <w:rFonts w:ascii="Times New Roman" w:hAnsi="Times New Roman" w:cs="Times New Roman"/>
                <w:color w:val="000000"/>
              </w:rPr>
              <w:t>Вид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05270">
              <w:rPr>
                <w:rFonts w:ascii="Times New Roman" w:hAnsi="Times New Roman" w:cs="Times New Roman"/>
                <w:color w:val="000000"/>
              </w:rPr>
              <w:t>объектов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CA77F1" w:rsidRPr="00D05270" w:rsidRDefault="00CA77F1" w:rsidP="00922C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D05270">
              <w:rPr>
                <w:rFonts w:ascii="Times New Roman" w:hAnsi="Times New Roman" w:cs="Times New Roman"/>
                <w:color w:val="000000"/>
              </w:rPr>
              <w:t>недвижимости</w:t>
            </w:r>
            <w:proofErr w:type="gramEnd"/>
          </w:p>
        </w:tc>
        <w:tc>
          <w:tcPr>
            <w:tcW w:w="1559" w:type="dxa"/>
          </w:tcPr>
          <w:p w:rsidR="00CA77F1" w:rsidRDefault="00CA77F1" w:rsidP="00922C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270">
              <w:rPr>
                <w:rFonts w:ascii="Times New Roman" w:hAnsi="Times New Roman" w:cs="Times New Roman"/>
                <w:color w:val="000000"/>
              </w:rPr>
              <w:t>Площадь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CA77F1" w:rsidRPr="00D05270" w:rsidRDefault="00CA77F1" w:rsidP="00922C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кв.м</w:t>
            </w:r>
            <w:proofErr w:type="spellEnd"/>
            <w:r w:rsidRPr="00D05270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843" w:type="dxa"/>
          </w:tcPr>
          <w:p w:rsidR="00CA77F1" w:rsidRPr="00D05270" w:rsidRDefault="00CA77F1" w:rsidP="00922C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270">
              <w:rPr>
                <w:rFonts w:ascii="Times New Roman" w:hAnsi="Times New Roman" w:cs="Times New Roman"/>
                <w:color w:val="000000"/>
              </w:rPr>
              <w:t xml:space="preserve">Страна </w:t>
            </w:r>
            <w:r>
              <w:rPr>
                <w:rFonts w:ascii="Times New Roman" w:hAnsi="Times New Roman" w:cs="Times New Roman"/>
                <w:color w:val="000000"/>
              </w:rPr>
              <w:t>р</w:t>
            </w:r>
            <w:r w:rsidRPr="00D05270">
              <w:rPr>
                <w:rFonts w:ascii="Times New Roman" w:hAnsi="Times New Roman" w:cs="Times New Roman"/>
                <w:color w:val="000000"/>
              </w:rPr>
              <w:t>асполо</w:t>
            </w:r>
            <w:r>
              <w:rPr>
                <w:rFonts w:ascii="Times New Roman" w:hAnsi="Times New Roman" w:cs="Times New Roman"/>
                <w:color w:val="000000"/>
              </w:rPr>
              <w:t>жения</w:t>
            </w:r>
          </w:p>
        </w:tc>
        <w:tc>
          <w:tcPr>
            <w:tcW w:w="2268" w:type="dxa"/>
            <w:vAlign w:val="center"/>
          </w:tcPr>
          <w:p w:rsidR="00CA77F1" w:rsidRPr="00D05270" w:rsidRDefault="00CA77F1" w:rsidP="00922C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270">
              <w:rPr>
                <w:rFonts w:ascii="Times New Roman" w:hAnsi="Times New Roman" w:cs="Times New Roman"/>
                <w:color w:val="000000"/>
              </w:rPr>
              <w:t>Транспортное средство</w:t>
            </w:r>
          </w:p>
        </w:tc>
      </w:tr>
      <w:tr w:rsidR="00CA77F1" w:rsidRPr="00D05270" w:rsidTr="00BA5B77">
        <w:trPr>
          <w:trHeight w:val="680"/>
        </w:trPr>
        <w:tc>
          <w:tcPr>
            <w:tcW w:w="568" w:type="dxa"/>
            <w:vMerge w:val="restart"/>
          </w:tcPr>
          <w:p w:rsidR="00CA77F1" w:rsidRDefault="00CA77F1" w:rsidP="001170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5" w:type="dxa"/>
            <w:vMerge w:val="restart"/>
          </w:tcPr>
          <w:p w:rsidR="00CA77F1" w:rsidRDefault="00CA77F1" w:rsidP="00BF36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Бесчастнов Алексей Сергеевич</w:t>
            </w:r>
            <w:r w:rsidRPr="00D05270">
              <w:rPr>
                <w:rFonts w:ascii="Times New Roman" w:hAnsi="Times New Roman" w:cs="Times New Roman"/>
              </w:rPr>
              <w:t>,</w:t>
            </w:r>
          </w:p>
          <w:p w:rsidR="00CA77F1" w:rsidRPr="00D05270" w:rsidRDefault="00CA77F1" w:rsidP="00BF36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Председателя, начальник отдела по земельным ресурсам</w:t>
            </w:r>
          </w:p>
        </w:tc>
        <w:tc>
          <w:tcPr>
            <w:tcW w:w="1701" w:type="dxa"/>
            <w:vMerge w:val="restart"/>
          </w:tcPr>
          <w:p w:rsidR="00CA77F1" w:rsidRDefault="00CA77F1" w:rsidP="001170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897292,21</w:t>
            </w:r>
          </w:p>
          <w:p w:rsidR="00CA77F1" w:rsidRPr="005A2AE4" w:rsidRDefault="00CA77F1" w:rsidP="005A2A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CA77F1" w:rsidRPr="00D05270" w:rsidRDefault="00CA77F1" w:rsidP="007C7F2A">
            <w:pPr>
              <w:rPr>
                <w:rFonts w:ascii="Times New Roman" w:hAnsi="Times New Roman" w:cs="Times New Roman"/>
                <w:color w:val="000000"/>
              </w:rPr>
            </w:pPr>
            <w:r w:rsidRPr="00D05270">
              <w:rPr>
                <w:rFonts w:ascii="Times New Roman" w:hAnsi="Times New Roman" w:cs="Times New Roman"/>
                <w:color w:val="000000"/>
              </w:rPr>
              <w:t>Земельный участок (индивидуальная собственность)</w:t>
            </w:r>
          </w:p>
        </w:tc>
        <w:tc>
          <w:tcPr>
            <w:tcW w:w="1559" w:type="dxa"/>
          </w:tcPr>
          <w:p w:rsidR="00CA77F1" w:rsidRPr="00D05270" w:rsidRDefault="00CA77F1" w:rsidP="001170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843" w:type="dxa"/>
          </w:tcPr>
          <w:p w:rsidR="00CA77F1" w:rsidRPr="00D05270" w:rsidRDefault="00CA77F1" w:rsidP="00BC2106">
            <w:pPr>
              <w:jc w:val="center"/>
            </w:pPr>
            <w:r w:rsidRPr="00D05270">
              <w:t>Россия</w:t>
            </w:r>
          </w:p>
        </w:tc>
        <w:tc>
          <w:tcPr>
            <w:tcW w:w="2268" w:type="dxa"/>
            <w:vMerge w:val="restart"/>
          </w:tcPr>
          <w:p w:rsidR="00CA77F1" w:rsidRPr="00CA77F1" w:rsidRDefault="00CA77F1" w:rsidP="004A27B6">
            <w:pPr>
              <w:jc w:val="center"/>
              <w:rPr>
                <w:rFonts w:ascii="Times New Roman" w:hAnsi="Times New Roman" w:cs="Times New Roman"/>
              </w:rPr>
            </w:pPr>
            <w:r w:rsidRPr="00CA77F1">
              <w:rPr>
                <w:rFonts w:ascii="Times New Roman" w:hAnsi="Times New Roman" w:cs="Times New Roman"/>
              </w:rPr>
              <w:t xml:space="preserve">Автомобиль ХУНДАЙ </w:t>
            </w:r>
            <w:proofErr w:type="spellStart"/>
            <w:r w:rsidRPr="00CA77F1">
              <w:rPr>
                <w:rFonts w:ascii="Times New Roman" w:hAnsi="Times New Roman" w:cs="Times New Roman"/>
              </w:rPr>
              <w:t>Туссон</w:t>
            </w:r>
            <w:proofErr w:type="spellEnd"/>
            <w:r w:rsidRPr="00CA77F1">
              <w:rPr>
                <w:rFonts w:ascii="Times New Roman" w:hAnsi="Times New Roman" w:cs="Times New Roman"/>
              </w:rPr>
              <w:t xml:space="preserve"> </w:t>
            </w:r>
          </w:p>
          <w:p w:rsidR="00CA77F1" w:rsidRPr="00D05270" w:rsidRDefault="00CA77F1" w:rsidP="00CA77F1">
            <w:pPr>
              <w:jc w:val="center"/>
            </w:pPr>
          </w:p>
        </w:tc>
      </w:tr>
      <w:tr w:rsidR="00C27F7F" w:rsidRPr="00D05270" w:rsidTr="00BA5B77">
        <w:trPr>
          <w:trHeight w:val="680"/>
        </w:trPr>
        <w:tc>
          <w:tcPr>
            <w:tcW w:w="568" w:type="dxa"/>
            <w:vMerge/>
          </w:tcPr>
          <w:p w:rsidR="00C27F7F" w:rsidRDefault="00C27F7F" w:rsidP="001170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C27F7F" w:rsidRDefault="00C27F7F" w:rsidP="001170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C27F7F" w:rsidRDefault="00C27F7F" w:rsidP="001170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C27F7F" w:rsidRPr="00D05270" w:rsidRDefault="00C27F7F" w:rsidP="007C7F2A">
            <w:pPr>
              <w:rPr>
                <w:rFonts w:ascii="Times New Roman" w:hAnsi="Times New Roman" w:cs="Times New Roman"/>
                <w:color w:val="000000"/>
              </w:rPr>
            </w:pPr>
            <w:r w:rsidRPr="00D05270">
              <w:rPr>
                <w:rFonts w:ascii="Times New Roman" w:hAnsi="Times New Roman" w:cs="Times New Roman"/>
                <w:color w:val="000000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05270">
              <w:rPr>
                <w:rFonts w:ascii="Times New Roman" w:hAnsi="Times New Roman" w:cs="Times New Roman"/>
                <w:color w:val="000000"/>
              </w:rPr>
              <w:t>(индивидуальная собственность)</w:t>
            </w:r>
          </w:p>
        </w:tc>
        <w:tc>
          <w:tcPr>
            <w:tcW w:w="1559" w:type="dxa"/>
          </w:tcPr>
          <w:p w:rsidR="00C27F7F" w:rsidRDefault="00C27F7F" w:rsidP="001170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54,3</w:t>
            </w:r>
          </w:p>
        </w:tc>
        <w:tc>
          <w:tcPr>
            <w:tcW w:w="1843" w:type="dxa"/>
          </w:tcPr>
          <w:p w:rsidR="00C27F7F" w:rsidRPr="00D05270" w:rsidRDefault="00C27F7F" w:rsidP="00BC2106">
            <w:pPr>
              <w:jc w:val="center"/>
            </w:pPr>
            <w:r>
              <w:t>Россия</w:t>
            </w:r>
          </w:p>
        </w:tc>
        <w:tc>
          <w:tcPr>
            <w:tcW w:w="2268" w:type="dxa"/>
            <w:vMerge/>
          </w:tcPr>
          <w:p w:rsidR="00C27F7F" w:rsidRPr="00CA77F1" w:rsidRDefault="00C27F7F" w:rsidP="004A27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77F1" w:rsidRPr="00D05270" w:rsidTr="00BA5B77">
        <w:trPr>
          <w:trHeight w:val="801"/>
        </w:trPr>
        <w:tc>
          <w:tcPr>
            <w:tcW w:w="568" w:type="dxa"/>
            <w:vMerge/>
          </w:tcPr>
          <w:p w:rsidR="00CA77F1" w:rsidRDefault="00CA77F1" w:rsidP="001170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CA77F1" w:rsidRDefault="00CA77F1" w:rsidP="001170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A77F1" w:rsidRDefault="00CA77F1" w:rsidP="001170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CA77F1" w:rsidRPr="00D05270" w:rsidRDefault="00766BDE" w:rsidP="007C7F2A">
            <w:pPr>
              <w:spacing w:before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Гараж (индивидуальная собственность)</w:t>
            </w:r>
          </w:p>
        </w:tc>
        <w:tc>
          <w:tcPr>
            <w:tcW w:w="1559" w:type="dxa"/>
          </w:tcPr>
          <w:p w:rsidR="00CA77F1" w:rsidRDefault="00766BDE" w:rsidP="00766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843" w:type="dxa"/>
          </w:tcPr>
          <w:p w:rsidR="00CA77F1" w:rsidRPr="00D05270" w:rsidRDefault="00CA77F1" w:rsidP="00BC2106">
            <w:pPr>
              <w:jc w:val="center"/>
            </w:pPr>
            <w:r>
              <w:t>Россия</w:t>
            </w:r>
          </w:p>
        </w:tc>
        <w:tc>
          <w:tcPr>
            <w:tcW w:w="2268" w:type="dxa"/>
            <w:vMerge/>
          </w:tcPr>
          <w:p w:rsidR="00CA77F1" w:rsidRPr="00D05270" w:rsidRDefault="00CA77F1" w:rsidP="00BC2106">
            <w:pPr>
              <w:jc w:val="center"/>
            </w:pPr>
          </w:p>
        </w:tc>
      </w:tr>
      <w:tr w:rsidR="00766BDE" w:rsidRPr="00D05270" w:rsidTr="00BA5B77">
        <w:trPr>
          <w:trHeight w:val="680"/>
        </w:trPr>
        <w:tc>
          <w:tcPr>
            <w:tcW w:w="568" w:type="dxa"/>
            <w:vMerge/>
          </w:tcPr>
          <w:p w:rsidR="00766BDE" w:rsidRDefault="00766BDE" w:rsidP="00766B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766BDE" w:rsidRDefault="00766BDE" w:rsidP="00766B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66BDE" w:rsidRDefault="00766BDE" w:rsidP="00766B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66BDE" w:rsidRPr="00D05270" w:rsidRDefault="00766BDE" w:rsidP="00766BDE">
            <w:pPr>
              <w:spacing w:before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Хоз. постройка (индивидуальная собственность)</w:t>
            </w:r>
          </w:p>
        </w:tc>
        <w:tc>
          <w:tcPr>
            <w:tcW w:w="1559" w:type="dxa"/>
          </w:tcPr>
          <w:p w:rsidR="00766BDE" w:rsidRDefault="00766BDE" w:rsidP="00766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3" w:type="dxa"/>
          </w:tcPr>
          <w:p w:rsidR="00766BDE" w:rsidRPr="00D05270" w:rsidRDefault="00766BDE" w:rsidP="00766BDE">
            <w:pPr>
              <w:jc w:val="center"/>
            </w:pPr>
            <w:r>
              <w:t>Россия</w:t>
            </w:r>
          </w:p>
        </w:tc>
        <w:tc>
          <w:tcPr>
            <w:tcW w:w="2268" w:type="dxa"/>
            <w:vMerge/>
          </w:tcPr>
          <w:p w:rsidR="00766BDE" w:rsidRPr="00D05270" w:rsidRDefault="00766BDE" w:rsidP="00766BDE">
            <w:pPr>
              <w:jc w:val="center"/>
            </w:pPr>
          </w:p>
        </w:tc>
      </w:tr>
      <w:tr w:rsidR="00766BDE" w:rsidRPr="00D05270" w:rsidTr="00BA5B77">
        <w:trPr>
          <w:trHeight w:val="660"/>
        </w:trPr>
        <w:tc>
          <w:tcPr>
            <w:tcW w:w="568" w:type="dxa"/>
            <w:vMerge/>
          </w:tcPr>
          <w:p w:rsidR="00766BDE" w:rsidRDefault="00766BDE" w:rsidP="00766B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766BDE" w:rsidRDefault="00766BDE" w:rsidP="00766B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66BDE" w:rsidRDefault="00766BDE" w:rsidP="00766B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66BDE" w:rsidRPr="00D05270" w:rsidRDefault="00766BDE" w:rsidP="00766BDE">
            <w:pPr>
              <w:spacing w:before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 (аренда)</w:t>
            </w:r>
          </w:p>
        </w:tc>
        <w:tc>
          <w:tcPr>
            <w:tcW w:w="1559" w:type="dxa"/>
          </w:tcPr>
          <w:p w:rsidR="00766BDE" w:rsidRDefault="00766BDE" w:rsidP="00766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843" w:type="dxa"/>
          </w:tcPr>
          <w:p w:rsidR="00766BDE" w:rsidRPr="00D05270" w:rsidRDefault="00766BDE" w:rsidP="00766BDE">
            <w:pPr>
              <w:jc w:val="center"/>
            </w:pPr>
            <w:r>
              <w:t>Россия</w:t>
            </w:r>
          </w:p>
        </w:tc>
        <w:tc>
          <w:tcPr>
            <w:tcW w:w="2268" w:type="dxa"/>
            <w:vMerge/>
          </w:tcPr>
          <w:p w:rsidR="00766BDE" w:rsidRPr="00D05270" w:rsidRDefault="00766BDE" w:rsidP="00766BDE">
            <w:pPr>
              <w:jc w:val="center"/>
            </w:pPr>
          </w:p>
        </w:tc>
      </w:tr>
      <w:tr w:rsidR="00766BDE" w:rsidRPr="00D05270" w:rsidTr="00246ABB">
        <w:trPr>
          <w:trHeight w:val="1275"/>
        </w:trPr>
        <w:tc>
          <w:tcPr>
            <w:tcW w:w="568" w:type="dxa"/>
            <w:vMerge/>
          </w:tcPr>
          <w:p w:rsidR="00766BDE" w:rsidRPr="00D05270" w:rsidRDefault="00766BDE" w:rsidP="00766B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766BDE" w:rsidRPr="00D05270" w:rsidRDefault="00766BDE" w:rsidP="00766B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270">
              <w:rPr>
                <w:rFonts w:ascii="Times New Roman" w:hAnsi="Times New Roman" w:cs="Times New Roman"/>
                <w:color w:val="000000"/>
              </w:rPr>
              <w:t>Супруг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1701" w:type="dxa"/>
          </w:tcPr>
          <w:p w:rsidR="00766BDE" w:rsidRPr="00D05270" w:rsidRDefault="00766BDE" w:rsidP="00766B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862451,29</w:t>
            </w:r>
          </w:p>
        </w:tc>
        <w:tc>
          <w:tcPr>
            <w:tcW w:w="3969" w:type="dxa"/>
          </w:tcPr>
          <w:p w:rsidR="00766BDE" w:rsidRDefault="00766BDE" w:rsidP="00766BDE">
            <w:pPr>
              <w:spacing w:before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Квартира (индивидуальная собственность)</w:t>
            </w:r>
          </w:p>
          <w:p w:rsidR="00766BDE" w:rsidRPr="00D05270" w:rsidRDefault="00766BDE" w:rsidP="00766BDE">
            <w:pPr>
              <w:spacing w:before="12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766BDE" w:rsidRPr="00D05270" w:rsidRDefault="00766BDE" w:rsidP="00766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  <w:p w:rsidR="00766BDE" w:rsidRPr="00D05270" w:rsidRDefault="00766BDE" w:rsidP="00766BDE">
            <w:pPr>
              <w:jc w:val="center"/>
              <w:rPr>
                <w:rFonts w:ascii="Times New Roman" w:hAnsi="Times New Roman" w:cs="Times New Roman"/>
              </w:rPr>
            </w:pPr>
          </w:p>
          <w:p w:rsidR="00766BDE" w:rsidRDefault="00766BDE" w:rsidP="00766BD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  <w:p w:rsidR="00766BDE" w:rsidRDefault="00766BDE" w:rsidP="00766BD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  <w:p w:rsidR="00766BDE" w:rsidRPr="00D05270" w:rsidRDefault="00766BDE" w:rsidP="00766BD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843" w:type="dxa"/>
          </w:tcPr>
          <w:p w:rsidR="00766BDE" w:rsidRPr="00D05270" w:rsidRDefault="00766BDE" w:rsidP="00766B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270"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766BDE" w:rsidRPr="00D05270" w:rsidRDefault="00766BDE" w:rsidP="00766B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66BDE" w:rsidRDefault="00766BDE" w:rsidP="00766BDE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66BDE" w:rsidRDefault="00766BDE" w:rsidP="00766BDE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66BDE" w:rsidRPr="00D05270" w:rsidRDefault="00766BDE" w:rsidP="00766BDE">
            <w:pPr>
              <w:spacing w:before="24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766BDE" w:rsidRPr="00D05270" w:rsidRDefault="00766BDE" w:rsidP="00766BDE">
            <w:pPr>
              <w:jc w:val="center"/>
            </w:pPr>
            <w:r>
              <w:t>-</w:t>
            </w:r>
          </w:p>
        </w:tc>
      </w:tr>
      <w:tr w:rsidR="00766BDE" w:rsidRPr="00D05270" w:rsidTr="00F315D9">
        <w:trPr>
          <w:trHeight w:val="929"/>
        </w:trPr>
        <w:tc>
          <w:tcPr>
            <w:tcW w:w="568" w:type="dxa"/>
            <w:vMerge/>
          </w:tcPr>
          <w:p w:rsidR="00766BDE" w:rsidRPr="00D05270" w:rsidRDefault="00766BDE" w:rsidP="00766B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766BDE" w:rsidRPr="00D05270" w:rsidRDefault="00766BDE" w:rsidP="00766B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270">
              <w:rPr>
                <w:rFonts w:ascii="Times New Roman" w:hAnsi="Times New Roman" w:cs="Times New Roman"/>
                <w:color w:val="000000"/>
              </w:rPr>
              <w:t>Несовершеннолетняя дочь</w:t>
            </w:r>
          </w:p>
        </w:tc>
        <w:tc>
          <w:tcPr>
            <w:tcW w:w="1701" w:type="dxa"/>
          </w:tcPr>
          <w:p w:rsidR="00766BDE" w:rsidRPr="00D05270" w:rsidRDefault="00766BDE" w:rsidP="00766B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27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66BDE" w:rsidRPr="00C27F7F" w:rsidRDefault="00766BDE" w:rsidP="00766BDE">
            <w:pPr>
              <w:rPr>
                <w:rFonts w:ascii="Times New Roman" w:hAnsi="Times New Roman" w:cs="Times New Roman"/>
                <w:color w:val="000000"/>
              </w:rPr>
            </w:pPr>
            <w:r w:rsidRPr="00C27F7F">
              <w:rPr>
                <w:rFonts w:ascii="Times New Roman" w:hAnsi="Times New Roman" w:cs="Times New Roman"/>
                <w:color w:val="000000"/>
              </w:rPr>
              <w:t>Квартира (безвозмездное пользование)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66BDE" w:rsidRPr="00C27F7F" w:rsidRDefault="00071312" w:rsidP="000713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66BDE" w:rsidRPr="00D05270" w:rsidRDefault="00766BDE" w:rsidP="00766B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27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2268" w:type="dxa"/>
          </w:tcPr>
          <w:p w:rsidR="00766BDE" w:rsidRPr="00D05270" w:rsidRDefault="00766BDE" w:rsidP="00766BDE">
            <w:pPr>
              <w:jc w:val="center"/>
            </w:pPr>
            <w:r w:rsidRPr="00D05270">
              <w:t>-</w:t>
            </w:r>
          </w:p>
        </w:tc>
      </w:tr>
      <w:tr w:rsidR="00BF366E" w:rsidRPr="00D05270" w:rsidTr="00246ABB">
        <w:trPr>
          <w:trHeight w:val="1266"/>
        </w:trPr>
        <w:tc>
          <w:tcPr>
            <w:tcW w:w="568" w:type="dxa"/>
            <w:vMerge w:val="restart"/>
          </w:tcPr>
          <w:p w:rsidR="00BF366E" w:rsidRDefault="00BF366E" w:rsidP="00766B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2.</w:t>
            </w:r>
          </w:p>
        </w:tc>
        <w:tc>
          <w:tcPr>
            <w:tcW w:w="2835" w:type="dxa"/>
            <w:vMerge w:val="restart"/>
          </w:tcPr>
          <w:p w:rsidR="00BF366E" w:rsidRDefault="00BF366E" w:rsidP="00766B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Гусенкова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Наталья Николаевна,</w:t>
            </w:r>
          </w:p>
          <w:p w:rsidR="00BF366E" w:rsidRPr="00D05270" w:rsidRDefault="00BF366E" w:rsidP="00766B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18C3">
              <w:rPr>
                <w:rFonts w:ascii="Times New Roman" w:hAnsi="Times New Roman" w:cs="Times New Roman"/>
                <w:color w:val="000000"/>
              </w:rPr>
              <w:t>зам. Председателя, начальник отдела по</w:t>
            </w:r>
            <w:r>
              <w:rPr>
                <w:rFonts w:ascii="Times New Roman" w:hAnsi="Times New Roman" w:cs="Times New Roman"/>
                <w:color w:val="000000"/>
              </w:rPr>
              <w:t xml:space="preserve"> работе с муниципальными предприятиями</w:t>
            </w:r>
          </w:p>
        </w:tc>
        <w:tc>
          <w:tcPr>
            <w:tcW w:w="1701" w:type="dxa"/>
            <w:vMerge w:val="restart"/>
          </w:tcPr>
          <w:p w:rsidR="00BF366E" w:rsidRPr="00D05270" w:rsidRDefault="00BF366E" w:rsidP="00766B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501109</w:t>
            </w:r>
          </w:p>
        </w:tc>
        <w:tc>
          <w:tcPr>
            <w:tcW w:w="3969" w:type="dxa"/>
          </w:tcPr>
          <w:p w:rsidR="00BF366E" w:rsidRPr="000918C3" w:rsidRDefault="00BF366E" w:rsidP="00766BDE">
            <w:pPr>
              <w:rPr>
                <w:rFonts w:ascii="Times New Roman" w:hAnsi="Times New Roman" w:cs="Times New Roman"/>
                <w:color w:val="000000"/>
              </w:rPr>
            </w:pPr>
            <w:r w:rsidRPr="000918C3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  <w:r>
              <w:rPr>
                <w:rFonts w:ascii="Times New Roman" w:hAnsi="Times New Roman" w:cs="Times New Roman"/>
                <w:color w:val="000000"/>
              </w:rPr>
              <w:t xml:space="preserve"> (индивидуальная собственность)</w:t>
            </w:r>
          </w:p>
        </w:tc>
        <w:tc>
          <w:tcPr>
            <w:tcW w:w="1559" w:type="dxa"/>
          </w:tcPr>
          <w:p w:rsidR="00BF366E" w:rsidRPr="000918C3" w:rsidRDefault="00BF366E" w:rsidP="00766BDE">
            <w:pPr>
              <w:jc w:val="center"/>
              <w:rPr>
                <w:rFonts w:ascii="Times New Roman" w:hAnsi="Times New Roman" w:cs="Times New Roman"/>
              </w:rPr>
            </w:pPr>
            <w:r w:rsidRPr="000918C3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1843" w:type="dxa"/>
          </w:tcPr>
          <w:p w:rsidR="00BF366E" w:rsidRPr="00D05270" w:rsidRDefault="00BF366E" w:rsidP="00766B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2268" w:type="dxa"/>
            <w:vMerge w:val="restart"/>
          </w:tcPr>
          <w:p w:rsidR="00BF366E" w:rsidRPr="00D05270" w:rsidRDefault="00BF366E" w:rsidP="00766BDE">
            <w:pPr>
              <w:jc w:val="center"/>
            </w:pPr>
            <w:r>
              <w:t>-</w:t>
            </w:r>
          </w:p>
        </w:tc>
      </w:tr>
      <w:tr w:rsidR="00BF366E" w:rsidRPr="00D05270" w:rsidTr="00246ABB">
        <w:trPr>
          <w:trHeight w:val="1254"/>
        </w:trPr>
        <w:tc>
          <w:tcPr>
            <w:tcW w:w="568" w:type="dxa"/>
            <w:vMerge/>
          </w:tcPr>
          <w:p w:rsidR="00BF366E" w:rsidRDefault="00BF366E" w:rsidP="00766B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vMerge/>
          </w:tcPr>
          <w:p w:rsidR="00BF366E" w:rsidRDefault="00BF366E" w:rsidP="00766B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</w:tcPr>
          <w:p w:rsidR="00BF366E" w:rsidRDefault="00BF366E" w:rsidP="00766B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</w:tcPr>
          <w:p w:rsidR="00BF366E" w:rsidRPr="000918C3" w:rsidRDefault="00BF366E" w:rsidP="00766B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Жилой дом (индивидуальная собственность) </w:t>
            </w:r>
          </w:p>
        </w:tc>
        <w:tc>
          <w:tcPr>
            <w:tcW w:w="1559" w:type="dxa"/>
          </w:tcPr>
          <w:p w:rsidR="00BF366E" w:rsidRPr="000918C3" w:rsidRDefault="00BF366E" w:rsidP="00766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43,6</w:t>
            </w:r>
          </w:p>
        </w:tc>
        <w:tc>
          <w:tcPr>
            <w:tcW w:w="1843" w:type="dxa"/>
          </w:tcPr>
          <w:p w:rsidR="00BF366E" w:rsidRDefault="00BF366E" w:rsidP="00766B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2268" w:type="dxa"/>
            <w:vMerge/>
          </w:tcPr>
          <w:p w:rsidR="00BF366E" w:rsidRPr="00D05270" w:rsidRDefault="00BF366E" w:rsidP="00766BDE">
            <w:pPr>
              <w:jc w:val="center"/>
            </w:pPr>
          </w:p>
        </w:tc>
      </w:tr>
      <w:tr w:rsidR="00BF366E" w:rsidRPr="00D05270" w:rsidTr="00246ABB">
        <w:trPr>
          <w:trHeight w:val="1272"/>
        </w:trPr>
        <w:tc>
          <w:tcPr>
            <w:tcW w:w="568" w:type="dxa"/>
            <w:vMerge/>
          </w:tcPr>
          <w:p w:rsidR="00BF366E" w:rsidRDefault="00BF366E" w:rsidP="00766B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vMerge/>
          </w:tcPr>
          <w:p w:rsidR="00BF366E" w:rsidRDefault="00BF366E" w:rsidP="00766B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</w:tcPr>
          <w:p w:rsidR="00BF366E" w:rsidRDefault="00BF366E" w:rsidP="00766B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</w:tcPr>
          <w:p w:rsidR="00BF366E" w:rsidRDefault="00BF366E" w:rsidP="00766B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Квартира (индивидуальная собственность)</w:t>
            </w:r>
          </w:p>
        </w:tc>
        <w:tc>
          <w:tcPr>
            <w:tcW w:w="1559" w:type="dxa"/>
          </w:tcPr>
          <w:p w:rsidR="00BF366E" w:rsidRDefault="00BF366E" w:rsidP="00766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30,4</w:t>
            </w:r>
          </w:p>
        </w:tc>
        <w:tc>
          <w:tcPr>
            <w:tcW w:w="1843" w:type="dxa"/>
          </w:tcPr>
          <w:p w:rsidR="00BF366E" w:rsidRDefault="00BF366E" w:rsidP="00766B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2268" w:type="dxa"/>
            <w:vMerge/>
          </w:tcPr>
          <w:p w:rsidR="00BF366E" w:rsidRPr="00D05270" w:rsidRDefault="00BF366E" w:rsidP="00766BDE">
            <w:pPr>
              <w:jc w:val="center"/>
            </w:pPr>
          </w:p>
        </w:tc>
      </w:tr>
      <w:tr w:rsidR="00BF366E" w:rsidRPr="00D05270" w:rsidTr="00246ABB">
        <w:trPr>
          <w:trHeight w:val="1120"/>
        </w:trPr>
        <w:tc>
          <w:tcPr>
            <w:tcW w:w="568" w:type="dxa"/>
            <w:vMerge/>
          </w:tcPr>
          <w:p w:rsidR="00BF366E" w:rsidRDefault="00BF366E" w:rsidP="00766B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vMerge/>
          </w:tcPr>
          <w:p w:rsidR="00BF366E" w:rsidRDefault="00BF366E" w:rsidP="00766B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</w:tcPr>
          <w:p w:rsidR="00BF366E" w:rsidRDefault="00BF366E" w:rsidP="00766B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</w:tcPr>
          <w:p w:rsidR="00BF366E" w:rsidRDefault="00BF366E" w:rsidP="005947C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Квартира (долевая собственность, 1/4)</w:t>
            </w:r>
          </w:p>
        </w:tc>
        <w:tc>
          <w:tcPr>
            <w:tcW w:w="1559" w:type="dxa"/>
          </w:tcPr>
          <w:p w:rsidR="00BF366E" w:rsidRDefault="00BF366E" w:rsidP="00766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47,9</w:t>
            </w:r>
          </w:p>
        </w:tc>
        <w:tc>
          <w:tcPr>
            <w:tcW w:w="1843" w:type="dxa"/>
          </w:tcPr>
          <w:p w:rsidR="00BF366E" w:rsidRDefault="00BF366E" w:rsidP="00766B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2268" w:type="dxa"/>
            <w:vMerge/>
          </w:tcPr>
          <w:p w:rsidR="00BF366E" w:rsidRPr="00D05270" w:rsidRDefault="00BF366E" w:rsidP="00766BDE">
            <w:pPr>
              <w:jc w:val="center"/>
            </w:pPr>
          </w:p>
        </w:tc>
      </w:tr>
      <w:tr w:rsidR="00F315D9" w:rsidRPr="00D05270" w:rsidTr="00246ABB">
        <w:trPr>
          <w:trHeight w:val="994"/>
        </w:trPr>
        <w:tc>
          <w:tcPr>
            <w:tcW w:w="568" w:type="dxa"/>
            <w:vMerge/>
          </w:tcPr>
          <w:p w:rsidR="00F315D9" w:rsidRDefault="00F315D9" w:rsidP="00766B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vMerge w:val="restart"/>
          </w:tcPr>
          <w:p w:rsidR="00F315D9" w:rsidRDefault="00F315D9" w:rsidP="00BF36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Супруг</w:t>
            </w:r>
          </w:p>
        </w:tc>
        <w:tc>
          <w:tcPr>
            <w:tcW w:w="1701" w:type="dxa"/>
            <w:vMerge w:val="restart"/>
          </w:tcPr>
          <w:p w:rsidR="00F315D9" w:rsidRDefault="00F315D9" w:rsidP="005947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969" w:type="dxa"/>
          </w:tcPr>
          <w:p w:rsidR="00F315D9" w:rsidRDefault="00F315D9" w:rsidP="00766B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 (долевая собственность, 1/3)</w:t>
            </w:r>
          </w:p>
        </w:tc>
        <w:tc>
          <w:tcPr>
            <w:tcW w:w="1559" w:type="dxa"/>
          </w:tcPr>
          <w:p w:rsidR="00F315D9" w:rsidRDefault="00F315D9" w:rsidP="00766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1843" w:type="dxa"/>
          </w:tcPr>
          <w:p w:rsidR="00F315D9" w:rsidRDefault="00F315D9" w:rsidP="00766B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2268" w:type="dxa"/>
            <w:vMerge w:val="restart"/>
          </w:tcPr>
          <w:p w:rsidR="00F315D9" w:rsidRPr="005947CD" w:rsidRDefault="00F315D9" w:rsidP="00766BDE">
            <w:pPr>
              <w:jc w:val="center"/>
              <w:rPr>
                <w:rFonts w:ascii="Times New Roman" w:hAnsi="Times New Roman" w:cs="Times New Roman"/>
              </w:rPr>
            </w:pPr>
            <w:r w:rsidRPr="00B8176E">
              <w:rPr>
                <w:rFonts w:ascii="Times New Roman" w:hAnsi="Times New Roman" w:cs="Times New Roman"/>
              </w:rPr>
              <w:t xml:space="preserve">Автомобиль </w:t>
            </w:r>
          </w:p>
          <w:p w:rsidR="00F315D9" w:rsidRPr="005947CD" w:rsidRDefault="00F315D9" w:rsidP="00494EE1">
            <w:pPr>
              <w:jc w:val="center"/>
            </w:pPr>
            <w:proofErr w:type="spellStart"/>
            <w:r w:rsidRPr="00B8176E">
              <w:rPr>
                <w:rFonts w:ascii="Times New Roman" w:hAnsi="Times New Roman" w:cs="Times New Roman"/>
                <w:lang w:val="en-US"/>
              </w:rPr>
              <w:t>Mitsubisi</w:t>
            </w:r>
            <w:proofErr w:type="spellEnd"/>
            <w:r w:rsidRPr="005947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176E">
              <w:rPr>
                <w:rFonts w:ascii="Times New Roman" w:hAnsi="Times New Roman" w:cs="Times New Roman"/>
                <w:lang w:val="en-US"/>
              </w:rPr>
              <w:t>Lanser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315D9" w:rsidRPr="00D05270" w:rsidTr="00246ABB">
        <w:trPr>
          <w:trHeight w:val="980"/>
        </w:trPr>
        <w:tc>
          <w:tcPr>
            <w:tcW w:w="568" w:type="dxa"/>
            <w:vMerge/>
          </w:tcPr>
          <w:p w:rsidR="00F315D9" w:rsidRDefault="00F315D9" w:rsidP="00766B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vMerge/>
          </w:tcPr>
          <w:p w:rsidR="00F315D9" w:rsidRDefault="00F315D9" w:rsidP="00766B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</w:tcPr>
          <w:p w:rsidR="00F315D9" w:rsidRDefault="00F315D9" w:rsidP="00766B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</w:tcPr>
          <w:p w:rsidR="00F315D9" w:rsidRDefault="00F315D9" w:rsidP="00766B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 (долевая собственность, 1/3)</w:t>
            </w:r>
          </w:p>
        </w:tc>
        <w:tc>
          <w:tcPr>
            <w:tcW w:w="1559" w:type="dxa"/>
          </w:tcPr>
          <w:p w:rsidR="00F315D9" w:rsidRDefault="00F315D9" w:rsidP="00766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59,1</w:t>
            </w:r>
          </w:p>
        </w:tc>
        <w:tc>
          <w:tcPr>
            <w:tcW w:w="1843" w:type="dxa"/>
          </w:tcPr>
          <w:p w:rsidR="00F315D9" w:rsidRDefault="00F315D9" w:rsidP="00766B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2268" w:type="dxa"/>
            <w:vMerge/>
          </w:tcPr>
          <w:p w:rsidR="00F315D9" w:rsidRPr="00D05270" w:rsidRDefault="00F315D9" w:rsidP="00766BDE">
            <w:pPr>
              <w:jc w:val="center"/>
            </w:pPr>
          </w:p>
        </w:tc>
      </w:tr>
      <w:tr w:rsidR="00F315D9" w:rsidRPr="00D05270" w:rsidTr="00246ABB">
        <w:trPr>
          <w:trHeight w:val="1122"/>
        </w:trPr>
        <w:tc>
          <w:tcPr>
            <w:tcW w:w="568" w:type="dxa"/>
            <w:vMerge/>
          </w:tcPr>
          <w:p w:rsidR="00F315D9" w:rsidRDefault="00F315D9" w:rsidP="00766B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vMerge/>
          </w:tcPr>
          <w:p w:rsidR="00F315D9" w:rsidRDefault="00F315D9" w:rsidP="00766B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</w:tcPr>
          <w:p w:rsidR="00F315D9" w:rsidRDefault="00F315D9" w:rsidP="00766B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</w:tcPr>
          <w:p w:rsidR="00F315D9" w:rsidRDefault="00F315D9" w:rsidP="005947C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Квартира (долевая собственность, 1/4)</w:t>
            </w:r>
          </w:p>
        </w:tc>
        <w:tc>
          <w:tcPr>
            <w:tcW w:w="1559" w:type="dxa"/>
          </w:tcPr>
          <w:p w:rsidR="00F315D9" w:rsidRDefault="00F315D9" w:rsidP="00766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47,9</w:t>
            </w:r>
          </w:p>
        </w:tc>
        <w:tc>
          <w:tcPr>
            <w:tcW w:w="1843" w:type="dxa"/>
          </w:tcPr>
          <w:p w:rsidR="00F315D9" w:rsidRDefault="00F315D9" w:rsidP="00766B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2268" w:type="dxa"/>
            <w:vMerge/>
          </w:tcPr>
          <w:p w:rsidR="00F315D9" w:rsidRPr="00D05270" w:rsidRDefault="00F315D9" w:rsidP="00766BDE">
            <w:pPr>
              <w:jc w:val="center"/>
            </w:pPr>
          </w:p>
        </w:tc>
      </w:tr>
      <w:tr w:rsidR="00F315D9" w:rsidRPr="00D05270" w:rsidTr="00246ABB">
        <w:trPr>
          <w:trHeight w:val="1264"/>
        </w:trPr>
        <w:tc>
          <w:tcPr>
            <w:tcW w:w="568" w:type="dxa"/>
            <w:vMerge/>
          </w:tcPr>
          <w:p w:rsidR="00F315D9" w:rsidRDefault="00F315D9" w:rsidP="00766B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vMerge/>
          </w:tcPr>
          <w:p w:rsidR="00F315D9" w:rsidRDefault="00F315D9" w:rsidP="00766B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</w:tcPr>
          <w:p w:rsidR="00F315D9" w:rsidRDefault="00F315D9" w:rsidP="00766B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</w:tcPr>
          <w:p w:rsidR="00F315D9" w:rsidRDefault="00F315D9" w:rsidP="00766B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Гараж (индивидуальная собственность)</w:t>
            </w:r>
          </w:p>
        </w:tc>
        <w:tc>
          <w:tcPr>
            <w:tcW w:w="1559" w:type="dxa"/>
          </w:tcPr>
          <w:p w:rsidR="00F315D9" w:rsidRDefault="00F315D9" w:rsidP="00766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23,8</w:t>
            </w:r>
          </w:p>
        </w:tc>
        <w:tc>
          <w:tcPr>
            <w:tcW w:w="1843" w:type="dxa"/>
          </w:tcPr>
          <w:p w:rsidR="00F315D9" w:rsidRDefault="00F315D9" w:rsidP="00766B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2268" w:type="dxa"/>
            <w:vMerge/>
          </w:tcPr>
          <w:p w:rsidR="00F315D9" w:rsidRPr="00D05270" w:rsidRDefault="00F315D9" w:rsidP="00766BDE">
            <w:pPr>
              <w:jc w:val="center"/>
            </w:pPr>
          </w:p>
        </w:tc>
      </w:tr>
      <w:tr w:rsidR="00766BDE" w:rsidRPr="00D05270" w:rsidTr="00F315D9">
        <w:trPr>
          <w:trHeight w:val="1076"/>
        </w:trPr>
        <w:tc>
          <w:tcPr>
            <w:tcW w:w="568" w:type="dxa"/>
            <w:vMerge w:val="restart"/>
          </w:tcPr>
          <w:p w:rsidR="00766BDE" w:rsidRDefault="00766BDE" w:rsidP="00766B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3.</w:t>
            </w:r>
          </w:p>
        </w:tc>
        <w:tc>
          <w:tcPr>
            <w:tcW w:w="2835" w:type="dxa"/>
            <w:vMerge w:val="restart"/>
          </w:tcPr>
          <w:p w:rsidR="00766BDE" w:rsidRDefault="00766BDE" w:rsidP="00766B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Киселева Людмила Ивановна, </w:t>
            </w:r>
          </w:p>
          <w:p w:rsidR="00766BDE" w:rsidRDefault="00766BDE" w:rsidP="00766B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начальник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учетно-аналитического отдела</w:t>
            </w:r>
          </w:p>
        </w:tc>
        <w:tc>
          <w:tcPr>
            <w:tcW w:w="1701" w:type="dxa"/>
            <w:vMerge w:val="restart"/>
          </w:tcPr>
          <w:p w:rsidR="00766BDE" w:rsidRDefault="00766BDE" w:rsidP="00766B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354929,36</w:t>
            </w:r>
          </w:p>
        </w:tc>
        <w:tc>
          <w:tcPr>
            <w:tcW w:w="3969" w:type="dxa"/>
          </w:tcPr>
          <w:p w:rsidR="00766BDE" w:rsidRDefault="00766BDE" w:rsidP="00766B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Квартира (индивидуальная собственность)</w:t>
            </w:r>
          </w:p>
        </w:tc>
        <w:tc>
          <w:tcPr>
            <w:tcW w:w="1559" w:type="dxa"/>
          </w:tcPr>
          <w:p w:rsidR="00766BDE" w:rsidRDefault="00766BDE" w:rsidP="00766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55,3</w:t>
            </w:r>
          </w:p>
        </w:tc>
        <w:tc>
          <w:tcPr>
            <w:tcW w:w="1843" w:type="dxa"/>
          </w:tcPr>
          <w:p w:rsidR="00766BDE" w:rsidRDefault="00766BDE" w:rsidP="00766B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2268" w:type="dxa"/>
            <w:vMerge w:val="restart"/>
          </w:tcPr>
          <w:p w:rsidR="00766BDE" w:rsidRDefault="00766BDE" w:rsidP="00766BDE">
            <w:pPr>
              <w:jc w:val="center"/>
            </w:pPr>
          </w:p>
          <w:p w:rsidR="00766BDE" w:rsidRDefault="00766BDE" w:rsidP="00766BDE">
            <w:pPr>
              <w:jc w:val="center"/>
            </w:pPr>
            <w:r>
              <w:t>-</w:t>
            </w:r>
          </w:p>
          <w:p w:rsidR="00766BDE" w:rsidRDefault="00766BDE" w:rsidP="00766BDE">
            <w:pPr>
              <w:jc w:val="center"/>
            </w:pPr>
          </w:p>
          <w:p w:rsidR="00766BDE" w:rsidRDefault="00766BDE" w:rsidP="00766BDE">
            <w:pPr>
              <w:jc w:val="center"/>
            </w:pPr>
          </w:p>
          <w:p w:rsidR="00766BDE" w:rsidRDefault="00766BDE" w:rsidP="00766BDE">
            <w:pPr>
              <w:jc w:val="center"/>
            </w:pPr>
          </w:p>
          <w:p w:rsidR="00766BDE" w:rsidRDefault="00766BDE" w:rsidP="00766BDE">
            <w:pPr>
              <w:jc w:val="center"/>
            </w:pPr>
          </w:p>
          <w:p w:rsidR="00766BDE" w:rsidRDefault="00766BDE" w:rsidP="00766BDE">
            <w:pPr>
              <w:jc w:val="center"/>
            </w:pPr>
          </w:p>
          <w:p w:rsidR="00766BDE" w:rsidRDefault="00766BDE" w:rsidP="00766BDE">
            <w:pPr>
              <w:jc w:val="center"/>
            </w:pPr>
          </w:p>
          <w:p w:rsidR="00766BDE" w:rsidRDefault="00766BDE" w:rsidP="00766BDE">
            <w:pPr>
              <w:jc w:val="center"/>
            </w:pPr>
          </w:p>
          <w:p w:rsidR="00766BDE" w:rsidRPr="00D05270" w:rsidRDefault="00766BDE" w:rsidP="00766BDE">
            <w:pPr>
              <w:jc w:val="center"/>
            </w:pPr>
          </w:p>
        </w:tc>
      </w:tr>
      <w:tr w:rsidR="00766BDE" w:rsidRPr="00D05270" w:rsidTr="00F315D9">
        <w:trPr>
          <w:trHeight w:val="850"/>
        </w:trPr>
        <w:tc>
          <w:tcPr>
            <w:tcW w:w="568" w:type="dxa"/>
            <w:vMerge/>
          </w:tcPr>
          <w:p w:rsidR="00766BDE" w:rsidRDefault="00766BDE" w:rsidP="00766B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vMerge/>
          </w:tcPr>
          <w:p w:rsidR="00766BDE" w:rsidRDefault="00766BDE" w:rsidP="00766B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</w:tcPr>
          <w:p w:rsidR="00766BDE" w:rsidRDefault="00766BDE" w:rsidP="00766B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</w:tcPr>
          <w:p w:rsidR="00766BDE" w:rsidRDefault="00766BDE" w:rsidP="00766B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Гараж (индивидуальная собственность)</w:t>
            </w:r>
          </w:p>
        </w:tc>
        <w:tc>
          <w:tcPr>
            <w:tcW w:w="1559" w:type="dxa"/>
          </w:tcPr>
          <w:p w:rsidR="00766BDE" w:rsidRDefault="00766BDE" w:rsidP="00766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43" w:type="dxa"/>
          </w:tcPr>
          <w:p w:rsidR="00766BDE" w:rsidRDefault="00766BDE" w:rsidP="00766B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2268" w:type="dxa"/>
            <w:vMerge/>
          </w:tcPr>
          <w:p w:rsidR="00766BDE" w:rsidRPr="00D05270" w:rsidRDefault="00766BDE" w:rsidP="00766BDE">
            <w:pPr>
              <w:jc w:val="center"/>
            </w:pPr>
          </w:p>
        </w:tc>
      </w:tr>
      <w:tr w:rsidR="00766BDE" w:rsidRPr="00D05270" w:rsidTr="00F315D9">
        <w:trPr>
          <w:trHeight w:val="850"/>
        </w:trPr>
        <w:tc>
          <w:tcPr>
            <w:tcW w:w="568" w:type="dxa"/>
            <w:vMerge/>
          </w:tcPr>
          <w:p w:rsidR="00766BDE" w:rsidRDefault="00766BDE" w:rsidP="00766B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vMerge/>
          </w:tcPr>
          <w:p w:rsidR="00766BDE" w:rsidRDefault="00766BDE" w:rsidP="00766B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</w:tcPr>
          <w:p w:rsidR="00766BDE" w:rsidRDefault="00766BDE" w:rsidP="00766B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</w:tcPr>
          <w:p w:rsidR="00766BDE" w:rsidRDefault="00766BDE" w:rsidP="00766B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 (аренда)</w:t>
            </w:r>
          </w:p>
        </w:tc>
        <w:tc>
          <w:tcPr>
            <w:tcW w:w="1559" w:type="dxa"/>
          </w:tcPr>
          <w:p w:rsidR="00766BDE" w:rsidRDefault="00766BDE" w:rsidP="00766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</w:tcPr>
          <w:p w:rsidR="00766BDE" w:rsidRDefault="00766BDE" w:rsidP="00766B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2268" w:type="dxa"/>
            <w:vMerge/>
          </w:tcPr>
          <w:p w:rsidR="00766BDE" w:rsidRPr="00D05270" w:rsidRDefault="00766BDE" w:rsidP="00766BDE">
            <w:pPr>
              <w:jc w:val="center"/>
            </w:pPr>
          </w:p>
        </w:tc>
      </w:tr>
      <w:tr w:rsidR="00766BDE" w:rsidRPr="00D05270" w:rsidTr="00BF366E">
        <w:trPr>
          <w:trHeight w:val="1573"/>
        </w:trPr>
        <w:tc>
          <w:tcPr>
            <w:tcW w:w="568" w:type="dxa"/>
            <w:vMerge/>
          </w:tcPr>
          <w:p w:rsidR="00766BDE" w:rsidRDefault="00766BDE" w:rsidP="00766B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766BDE" w:rsidRDefault="00766BDE" w:rsidP="00766B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Супруг</w:t>
            </w:r>
          </w:p>
        </w:tc>
        <w:tc>
          <w:tcPr>
            <w:tcW w:w="1701" w:type="dxa"/>
          </w:tcPr>
          <w:p w:rsidR="00766BDE" w:rsidRDefault="00766BDE" w:rsidP="00766B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560523,81</w:t>
            </w:r>
          </w:p>
        </w:tc>
        <w:tc>
          <w:tcPr>
            <w:tcW w:w="3969" w:type="dxa"/>
          </w:tcPr>
          <w:p w:rsidR="00766BDE" w:rsidRDefault="00766BDE" w:rsidP="00766B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Квартира (безвозмездное пользование)</w:t>
            </w:r>
          </w:p>
        </w:tc>
        <w:tc>
          <w:tcPr>
            <w:tcW w:w="1559" w:type="dxa"/>
          </w:tcPr>
          <w:p w:rsidR="00766BDE" w:rsidRDefault="00766BDE" w:rsidP="00766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55,3</w:t>
            </w:r>
          </w:p>
        </w:tc>
        <w:tc>
          <w:tcPr>
            <w:tcW w:w="1843" w:type="dxa"/>
          </w:tcPr>
          <w:p w:rsidR="00766BDE" w:rsidRDefault="00766BDE" w:rsidP="00766B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2268" w:type="dxa"/>
          </w:tcPr>
          <w:p w:rsidR="00766BDE" w:rsidRDefault="00766BDE" w:rsidP="00766BDE">
            <w:pPr>
              <w:jc w:val="center"/>
              <w:rPr>
                <w:rFonts w:ascii="Times New Roman" w:hAnsi="Times New Roman" w:cs="Times New Roman"/>
              </w:rPr>
            </w:pPr>
            <w:r w:rsidRPr="00B8176E">
              <w:rPr>
                <w:rFonts w:ascii="Times New Roman" w:hAnsi="Times New Roman" w:cs="Times New Roman"/>
              </w:rPr>
              <w:t xml:space="preserve">Автомобиль </w:t>
            </w:r>
          </w:p>
          <w:p w:rsidR="00766BDE" w:rsidRPr="008A36D7" w:rsidRDefault="00766BDE" w:rsidP="00494EE1">
            <w:pPr>
              <w:jc w:val="center"/>
              <w:rPr>
                <w:rFonts w:ascii="Times New Roman" w:hAnsi="Times New Roman" w:cs="Times New Roman"/>
              </w:rPr>
            </w:pPr>
            <w:r w:rsidRPr="00B8176E">
              <w:rPr>
                <w:rFonts w:ascii="Times New Roman" w:hAnsi="Times New Roman" w:cs="Times New Roman"/>
                <w:lang w:val="en-US"/>
              </w:rPr>
              <w:t>RENAULT</w:t>
            </w:r>
            <w:r w:rsidRPr="008A36D7">
              <w:rPr>
                <w:rFonts w:ascii="Times New Roman" w:hAnsi="Times New Roman" w:cs="Times New Roman"/>
              </w:rPr>
              <w:t xml:space="preserve"> </w:t>
            </w:r>
            <w:r w:rsidRPr="00B8176E">
              <w:rPr>
                <w:rFonts w:ascii="Times New Roman" w:hAnsi="Times New Roman" w:cs="Times New Roman"/>
                <w:lang w:val="en-US"/>
              </w:rPr>
              <w:t>SR</w:t>
            </w:r>
            <w:r w:rsidR="008A36D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66BDE" w:rsidRPr="00D05270" w:rsidTr="002A53C4">
        <w:trPr>
          <w:trHeight w:val="1255"/>
        </w:trPr>
        <w:tc>
          <w:tcPr>
            <w:tcW w:w="568" w:type="dxa"/>
            <w:vMerge/>
          </w:tcPr>
          <w:p w:rsidR="00766BDE" w:rsidRDefault="00766BDE" w:rsidP="00766B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766BDE" w:rsidRDefault="00766BDE" w:rsidP="00766B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Несовершеннолетний сын</w:t>
            </w:r>
          </w:p>
        </w:tc>
        <w:tc>
          <w:tcPr>
            <w:tcW w:w="1701" w:type="dxa"/>
          </w:tcPr>
          <w:p w:rsidR="00766BDE" w:rsidRDefault="00766BDE" w:rsidP="00766B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969" w:type="dxa"/>
          </w:tcPr>
          <w:p w:rsidR="00766BDE" w:rsidRDefault="00766BDE" w:rsidP="00766B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Квартира (безвозмездное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пользование)   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                             </w:t>
            </w:r>
          </w:p>
        </w:tc>
        <w:tc>
          <w:tcPr>
            <w:tcW w:w="1559" w:type="dxa"/>
          </w:tcPr>
          <w:p w:rsidR="00766BDE" w:rsidRDefault="00766BDE" w:rsidP="00766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55,3</w:t>
            </w:r>
          </w:p>
        </w:tc>
        <w:tc>
          <w:tcPr>
            <w:tcW w:w="1843" w:type="dxa"/>
          </w:tcPr>
          <w:p w:rsidR="00766BDE" w:rsidRDefault="00766BDE" w:rsidP="00766B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2268" w:type="dxa"/>
          </w:tcPr>
          <w:p w:rsidR="00766BDE" w:rsidRPr="00B8176E" w:rsidRDefault="00766BDE" w:rsidP="00766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66BDE" w:rsidRPr="00D05270" w:rsidTr="00246ABB">
        <w:trPr>
          <w:trHeight w:val="1132"/>
        </w:trPr>
        <w:tc>
          <w:tcPr>
            <w:tcW w:w="568" w:type="dxa"/>
            <w:vMerge w:val="restart"/>
          </w:tcPr>
          <w:p w:rsidR="00766BDE" w:rsidRDefault="00766BDE" w:rsidP="00766B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2835" w:type="dxa"/>
            <w:vMerge w:val="restart"/>
          </w:tcPr>
          <w:p w:rsidR="00766BDE" w:rsidRDefault="00766BDE" w:rsidP="00766B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Кострикова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Светлана Сергеевна,</w:t>
            </w:r>
          </w:p>
          <w:p w:rsidR="00766BDE" w:rsidRDefault="00766BDE" w:rsidP="00766B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начальник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отдела по управлению и распоряжению муниципальной собственностью</w:t>
            </w:r>
          </w:p>
        </w:tc>
        <w:tc>
          <w:tcPr>
            <w:tcW w:w="1701" w:type="dxa"/>
            <w:vMerge w:val="restart"/>
          </w:tcPr>
          <w:p w:rsidR="00766BDE" w:rsidRDefault="00766BDE" w:rsidP="00766B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419429,52</w:t>
            </w:r>
          </w:p>
        </w:tc>
        <w:tc>
          <w:tcPr>
            <w:tcW w:w="3969" w:type="dxa"/>
          </w:tcPr>
          <w:p w:rsidR="00766BDE" w:rsidRDefault="00766BDE" w:rsidP="00766B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 (индивидуальная собственность)</w:t>
            </w:r>
          </w:p>
        </w:tc>
        <w:tc>
          <w:tcPr>
            <w:tcW w:w="1559" w:type="dxa"/>
          </w:tcPr>
          <w:p w:rsidR="00766BDE" w:rsidRDefault="00766BDE" w:rsidP="00766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1843" w:type="dxa"/>
          </w:tcPr>
          <w:p w:rsidR="00766BDE" w:rsidRDefault="00766BDE" w:rsidP="00766B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2268" w:type="dxa"/>
            <w:vMerge w:val="restart"/>
          </w:tcPr>
          <w:p w:rsidR="00766BDE" w:rsidRDefault="00766BDE" w:rsidP="00766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</w:p>
          <w:p w:rsidR="00766BDE" w:rsidRDefault="00766BDE" w:rsidP="00766B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Hyundai VF (i40)</w:t>
            </w:r>
          </w:p>
          <w:p w:rsidR="008A36D7" w:rsidRPr="008A36D7" w:rsidRDefault="008A36D7" w:rsidP="00766B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6BDE" w:rsidRPr="00D05270" w:rsidTr="00246ABB">
        <w:trPr>
          <w:trHeight w:val="1133"/>
        </w:trPr>
        <w:tc>
          <w:tcPr>
            <w:tcW w:w="568" w:type="dxa"/>
            <w:vMerge/>
          </w:tcPr>
          <w:p w:rsidR="00766BDE" w:rsidRDefault="00766BDE" w:rsidP="00766B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vMerge/>
          </w:tcPr>
          <w:p w:rsidR="00766BDE" w:rsidRDefault="00766BDE" w:rsidP="00766B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</w:tcPr>
          <w:p w:rsidR="00766BDE" w:rsidRDefault="00766BDE" w:rsidP="00766B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</w:tcPr>
          <w:p w:rsidR="00766BDE" w:rsidRDefault="00766BDE" w:rsidP="00766B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 (индивидуальная собственность)</w:t>
            </w:r>
          </w:p>
        </w:tc>
        <w:tc>
          <w:tcPr>
            <w:tcW w:w="1559" w:type="dxa"/>
          </w:tcPr>
          <w:p w:rsidR="00766BDE" w:rsidRDefault="00766BDE" w:rsidP="00766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31,5</w:t>
            </w:r>
          </w:p>
        </w:tc>
        <w:tc>
          <w:tcPr>
            <w:tcW w:w="1843" w:type="dxa"/>
          </w:tcPr>
          <w:p w:rsidR="00766BDE" w:rsidRDefault="00766BDE" w:rsidP="00766B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2268" w:type="dxa"/>
            <w:vMerge/>
          </w:tcPr>
          <w:p w:rsidR="00766BDE" w:rsidRDefault="00766BDE" w:rsidP="00766B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6BDE" w:rsidRPr="00D05270" w:rsidTr="00246ABB">
        <w:trPr>
          <w:trHeight w:val="1406"/>
        </w:trPr>
        <w:tc>
          <w:tcPr>
            <w:tcW w:w="568" w:type="dxa"/>
            <w:vMerge/>
          </w:tcPr>
          <w:p w:rsidR="00766BDE" w:rsidRDefault="00766BDE" w:rsidP="00766B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vMerge/>
          </w:tcPr>
          <w:p w:rsidR="00766BDE" w:rsidRDefault="00766BDE" w:rsidP="00766B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</w:tcPr>
          <w:p w:rsidR="00766BDE" w:rsidRDefault="00766BDE" w:rsidP="00766B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66BDE" w:rsidRDefault="00766BDE" w:rsidP="00766B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Квартира (долевая собственность, 9/25)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66BDE" w:rsidRDefault="00766BDE" w:rsidP="00766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66BDE" w:rsidRDefault="00766BDE" w:rsidP="00766B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2268" w:type="dxa"/>
            <w:vMerge/>
          </w:tcPr>
          <w:p w:rsidR="00766BDE" w:rsidRDefault="00766BDE" w:rsidP="00766B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E2ED1" w:rsidRPr="001831C4" w:rsidRDefault="004E2ED1" w:rsidP="004E2ED1">
      <w:pPr>
        <w:jc w:val="center"/>
        <w:rPr>
          <w:rFonts w:ascii="Times New Roman" w:hAnsi="Times New Roman" w:cs="Times New Roman"/>
        </w:rPr>
      </w:pPr>
    </w:p>
    <w:sectPr w:rsidR="004E2ED1" w:rsidRPr="001831C4" w:rsidSect="00F315D9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4DE"/>
    <w:rsid w:val="000046E4"/>
    <w:rsid w:val="00071312"/>
    <w:rsid w:val="000918C3"/>
    <w:rsid w:val="000D3B6C"/>
    <w:rsid w:val="000E761B"/>
    <w:rsid w:val="00103DF9"/>
    <w:rsid w:val="00104F46"/>
    <w:rsid w:val="001060E5"/>
    <w:rsid w:val="0011708C"/>
    <w:rsid w:val="00127FA5"/>
    <w:rsid w:val="00165C6B"/>
    <w:rsid w:val="001831C4"/>
    <w:rsid w:val="0019794C"/>
    <w:rsid w:val="001D29B9"/>
    <w:rsid w:val="002052F6"/>
    <w:rsid w:val="00246ABB"/>
    <w:rsid w:val="002A53C4"/>
    <w:rsid w:val="0030366C"/>
    <w:rsid w:val="003058FE"/>
    <w:rsid w:val="003315C9"/>
    <w:rsid w:val="00395533"/>
    <w:rsid w:val="00413827"/>
    <w:rsid w:val="00423AF2"/>
    <w:rsid w:val="004706F9"/>
    <w:rsid w:val="004724DA"/>
    <w:rsid w:val="00494EE1"/>
    <w:rsid w:val="004A1EAB"/>
    <w:rsid w:val="004A27B6"/>
    <w:rsid w:val="004B30C2"/>
    <w:rsid w:val="004E2ED1"/>
    <w:rsid w:val="004F6BBF"/>
    <w:rsid w:val="004F6F64"/>
    <w:rsid w:val="005057E5"/>
    <w:rsid w:val="00515C9C"/>
    <w:rsid w:val="00532DCF"/>
    <w:rsid w:val="00557DD2"/>
    <w:rsid w:val="005939CD"/>
    <w:rsid w:val="005947CD"/>
    <w:rsid w:val="005A2AE4"/>
    <w:rsid w:val="006024DD"/>
    <w:rsid w:val="0065222A"/>
    <w:rsid w:val="00663681"/>
    <w:rsid w:val="00680694"/>
    <w:rsid w:val="006B5E09"/>
    <w:rsid w:val="006E6D3C"/>
    <w:rsid w:val="0070765E"/>
    <w:rsid w:val="007169C5"/>
    <w:rsid w:val="007269E2"/>
    <w:rsid w:val="00766BDE"/>
    <w:rsid w:val="007A7010"/>
    <w:rsid w:val="007B6DD6"/>
    <w:rsid w:val="007C7F2A"/>
    <w:rsid w:val="007D50F9"/>
    <w:rsid w:val="007E4879"/>
    <w:rsid w:val="008031B5"/>
    <w:rsid w:val="008A36D7"/>
    <w:rsid w:val="00922C4D"/>
    <w:rsid w:val="00953A5C"/>
    <w:rsid w:val="009E2C38"/>
    <w:rsid w:val="00A85534"/>
    <w:rsid w:val="00B8176E"/>
    <w:rsid w:val="00BA5B77"/>
    <w:rsid w:val="00BB50D5"/>
    <w:rsid w:val="00BC2106"/>
    <w:rsid w:val="00BF366E"/>
    <w:rsid w:val="00C03A38"/>
    <w:rsid w:val="00C27F7F"/>
    <w:rsid w:val="00C61248"/>
    <w:rsid w:val="00C86AF3"/>
    <w:rsid w:val="00CA77F1"/>
    <w:rsid w:val="00CC1814"/>
    <w:rsid w:val="00CD63DC"/>
    <w:rsid w:val="00CF5726"/>
    <w:rsid w:val="00D05270"/>
    <w:rsid w:val="00D32CC3"/>
    <w:rsid w:val="00D81B3C"/>
    <w:rsid w:val="00DE2950"/>
    <w:rsid w:val="00DE74DE"/>
    <w:rsid w:val="00E236FD"/>
    <w:rsid w:val="00E65798"/>
    <w:rsid w:val="00E66306"/>
    <w:rsid w:val="00E80993"/>
    <w:rsid w:val="00E815DE"/>
    <w:rsid w:val="00EB0EB2"/>
    <w:rsid w:val="00ED6252"/>
    <w:rsid w:val="00F265C4"/>
    <w:rsid w:val="00F27D9F"/>
    <w:rsid w:val="00F315D9"/>
    <w:rsid w:val="00F74682"/>
    <w:rsid w:val="00F80049"/>
    <w:rsid w:val="00FD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DA2A9B-01BB-47F9-B4E9-CDE7683EF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74DE"/>
    <w:rPr>
      <w:b/>
      <w:bCs/>
    </w:rPr>
  </w:style>
  <w:style w:type="table" w:styleId="a4">
    <w:name w:val="Table Grid"/>
    <w:basedOn w:val="a1"/>
    <w:uiPriority w:val="59"/>
    <w:rsid w:val="00BC2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80049"/>
  </w:style>
  <w:style w:type="paragraph" w:styleId="a5">
    <w:name w:val="Balloon Text"/>
    <w:basedOn w:val="a"/>
    <w:link w:val="a6"/>
    <w:uiPriority w:val="99"/>
    <w:semiHidden/>
    <w:unhideWhenUsed/>
    <w:rsid w:val="00303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36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4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2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61112-D769-466C-BBD1-E2BBC4E55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Копненкова</dc:creator>
  <cp:keywords/>
  <dc:description/>
  <cp:lastModifiedBy>Светлана Родионова</cp:lastModifiedBy>
  <cp:revision>28</cp:revision>
  <cp:lastPrinted>2017-05-12T05:14:00Z</cp:lastPrinted>
  <dcterms:created xsi:type="dcterms:W3CDTF">2017-05-04T11:23:00Z</dcterms:created>
  <dcterms:modified xsi:type="dcterms:W3CDTF">2017-05-12T05:21:00Z</dcterms:modified>
</cp:coreProperties>
</file>