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B4" w:rsidRPr="00AD17B4" w:rsidRDefault="00AD17B4" w:rsidP="006B2693">
      <w:pPr>
        <w:spacing w:before="161" w:after="161" w:line="240" w:lineRule="auto"/>
        <w:ind w:right="-143"/>
        <w:outlineLvl w:val="0"/>
        <w:rPr>
          <w:rFonts w:ascii="Arial" w:eastAsia="Times New Roman" w:hAnsi="Arial" w:cs="Arial"/>
          <w:b/>
          <w:bCs/>
          <w:color w:val="000000"/>
          <w:kern w:val="36"/>
          <w:sz w:val="48"/>
          <w:szCs w:val="48"/>
          <w:lang w:eastAsia="ru-RU"/>
        </w:rPr>
      </w:pPr>
      <w:r w:rsidRPr="00AD17B4">
        <w:rPr>
          <w:rFonts w:ascii="Arial" w:eastAsia="Times New Roman" w:hAnsi="Arial" w:cs="Arial"/>
          <w:b/>
          <w:bCs/>
          <w:color w:val="000000"/>
          <w:kern w:val="36"/>
          <w:sz w:val="48"/>
          <w:szCs w:val="48"/>
          <w:lang w:eastAsia="ru-RU"/>
        </w:rPr>
        <w:t>Постановление Правительства РФ от 6 марта 2015 г. N 202 "Об утверждении требований к антитеррористической защищенности объектов спорта и формы паспорта безопасности объектов спорта" (с изменениями и дополнениями)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Развернуть</w:t>
      </w:r>
    </w:p>
    <w:p w:rsidR="00AD17B4" w:rsidRPr="00AD17B4" w:rsidRDefault="008B2E14" w:rsidP="00AD17B4">
      <w:pPr>
        <w:numPr>
          <w:ilvl w:val="0"/>
          <w:numId w:val="1"/>
        </w:numPr>
        <w:spacing w:after="0" w:line="240" w:lineRule="auto"/>
        <w:ind w:left="0"/>
        <w:rPr>
          <w:rFonts w:ascii="Arial" w:eastAsia="Times New Roman" w:hAnsi="Arial" w:cs="Arial"/>
          <w:b/>
          <w:bCs/>
          <w:color w:val="000000"/>
          <w:sz w:val="19"/>
          <w:szCs w:val="19"/>
          <w:lang w:eastAsia="ru-RU"/>
        </w:rPr>
      </w:pPr>
      <w:hyperlink r:id="rId5" w:anchor="text" w:history="1">
        <w:r w:rsidR="00AD17B4" w:rsidRPr="00AD17B4">
          <w:rPr>
            <w:rFonts w:ascii="Arial" w:eastAsia="Times New Roman" w:hAnsi="Arial" w:cs="Arial"/>
            <w:b/>
            <w:bCs/>
            <w:color w:val="3272C0"/>
            <w:sz w:val="19"/>
            <w:u w:val="single"/>
            <w:lang w:eastAsia="ru-RU"/>
          </w:rPr>
          <w:t>Постановление Правительства РФ от 6 марта 2015 г. N 202 "Об утверждении требований к антитеррористической защищенности объектов спорта и формы паспорта безопасности объектов спорта" (с изменениями и дополнениями)</w:t>
        </w:r>
      </w:hyperlink>
    </w:p>
    <w:p w:rsidR="00AD17B4" w:rsidRPr="00AD17B4" w:rsidRDefault="00AD17B4" w:rsidP="00AD17B4">
      <w:pPr>
        <w:numPr>
          <w:ilvl w:val="0"/>
          <w:numId w:val="1"/>
        </w:numPr>
        <w:spacing w:after="0" w:line="240" w:lineRule="auto"/>
        <w:ind w:left="0"/>
        <w:rPr>
          <w:rFonts w:ascii="Arial" w:eastAsia="Times New Roman" w:hAnsi="Arial" w:cs="Arial"/>
          <w:b/>
          <w:bCs/>
          <w:color w:val="000000"/>
          <w:sz w:val="19"/>
          <w:szCs w:val="19"/>
          <w:lang w:eastAsia="ru-RU"/>
        </w:rPr>
      </w:pPr>
      <w:r>
        <w:rPr>
          <w:rFonts w:ascii="Arial" w:eastAsia="Times New Roman" w:hAnsi="Arial" w:cs="Arial"/>
          <w:b/>
          <w:bCs/>
          <w:noProof/>
          <w:color w:val="000000"/>
          <w:sz w:val="19"/>
          <w:szCs w:val="19"/>
          <w:lang w:eastAsia="ru-RU"/>
        </w:rPr>
        <w:drawing>
          <wp:inline distT="0" distB="0" distL="0" distR="0">
            <wp:extent cx="49530" cy="89535"/>
            <wp:effectExtent l="19050" t="0" r="762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cstate="print"/>
                    <a:srcRect/>
                    <a:stretch>
                      <a:fillRect/>
                    </a:stretch>
                  </pic:blipFill>
                  <pic:spPr bwMode="auto">
                    <a:xfrm>
                      <a:off x="0" y="0"/>
                      <a:ext cx="49530" cy="89535"/>
                    </a:xfrm>
                    <a:prstGeom prst="rect">
                      <a:avLst/>
                    </a:prstGeom>
                    <a:noFill/>
                    <a:ln w="9525">
                      <a:noFill/>
                      <a:miter lim="800000"/>
                      <a:headEnd/>
                      <a:tailEnd/>
                    </a:ln>
                  </pic:spPr>
                </pic:pic>
              </a:graphicData>
            </a:graphic>
          </wp:inline>
        </w:drawing>
      </w:r>
      <w:r w:rsidRPr="00AD17B4">
        <w:rPr>
          <w:rFonts w:ascii="Arial" w:eastAsia="Times New Roman" w:hAnsi="Arial" w:cs="Arial"/>
          <w:b/>
          <w:bCs/>
          <w:color w:val="000000"/>
          <w:sz w:val="19"/>
          <w:lang w:eastAsia="ru-RU"/>
        </w:rPr>
        <w:t> </w:t>
      </w:r>
      <w:hyperlink r:id="rId7" w:anchor="block_1000" w:history="1">
        <w:r w:rsidRPr="00AD17B4">
          <w:rPr>
            <w:rFonts w:ascii="Arial" w:eastAsia="Times New Roman" w:hAnsi="Arial" w:cs="Arial"/>
            <w:b/>
            <w:bCs/>
            <w:color w:val="3272C0"/>
            <w:sz w:val="19"/>
            <w:u w:val="single"/>
            <w:lang w:eastAsia="ru-RU"/>
          </w:rPr>
          <w:t>Требования к антитеррористической защищенности объектов спорта</w:t>
        </w:r>
      </w:hyperlink>
    </w:p>
    <w:p w:rsidR="00AD17B4" w:rsidRPr="00AD17B4" w:rsidRDefault="008B2E14" w:rsidP="00AD17B4">
      <w:pPr>
        <w:numPr>
          <w:ilvl w:val="0"/>
          <w:numId w:val="1"/>
        </w:numPr>
        <w:spacing w:after="0" w:line="240" w:lineRule="auto"/>
        <w:ind w:left="0"/>
        <w:rPr>
          <w:rFonts w:ascii="Arial" w:eastAsia="Times New Roman" w:hAnsi="Arial" w:cs="Arial"/>
          <w:b/>
          <w:bCs/>
          <w:color w:val="000000"/>
          <w:sz w:val="19"/>
          <w:szCs w:val="19"/>
          <w:lang w:eastAsia="ru-RU"/>
        </w:rPr>
      </w:pPr>
      <w:hyperlink r:id="rId8" w:anchor="block_2000" w:history="1">
        <w:r w:rsidR="00AD17B4" w:rsidRPr="00AD17B4">
          <w:rPr>
            <w:rFonts w:ascii="Arial" w:eastAsia="Times New Roman" w:hAnsi="Arial" w:cs="Arial"/>
            <w:b/>
            <w:bCs/>
            <w:color w:val="3272C0"/>
            <w:sz w:val="19"/>
            <w:u w:val="single"/>
            <w:lang w:eastAsia="ru-RU"/>
          </w:rPr>
          <w:t>Форма паспорта безопасности объектов спорта</w:t>
        </w:r>
      </w:hyperlink>
    </w:p>
    <w:p w:rsidR="00AD17B4" w:rsidRPr="00AD17B4" w:rsidRDefault="00AD17B4" w:rsidP="00AD17B4">
      <w:pPr>
        <w:spacing w:after="0" w:line="240" w:lineRule="auto"/>
        <w:rPr>
          <w:rFonts w:ascii="Arial" w:eastAsia="Times New Roman" w:hAnsi="Arial" w:cs="Arial"/>
          <w:b/>
          <w:bCs/>
          <w:color w:val="000000"/>
          <w:sz w:val="19"/>
          <w:szCs w:val="19"/>
          <w:lang w:eastAsia="ru-RU"/>
        </w:rPr>
      </w:pPr>
      <w:bookmarkStart w:id="0" w:name="text"/>
      <w:bookmarkEnd w:id="0"/>
      <w:r w:rsidRPr="00AD17B4">
        <w:rPr>
          <w:rFonts w:ascii="Arial" w:eastAsia="Times New Roman" w:hAnsi="Arial" w:cs="Arial"/>
          <w:b/>
          <w:bCs/>
          <w:color w:val="000000"/>
          <w:sz w:val="19"/>
          <w:szCs w:val="19"/>
          <w:lang w:eastAsia="ru-RU"/>
        </w:rPr>
        <w:t>Постановление Правительства РФ от 6 марта 2015 г. N 202</w:t>
      </w:r>
      <w:r w:rsidRPr="00AD17B4">
        <w:rPr>
          <w:rFonts w:ascii="Arial" w:eastAsia="Times New Roman" w:hAnsi="Arial" w:cs="Arial"/>
          <w:b/>
          <w:bCs/>
          <w:color w:val="000000"/>
          <w:sz w:val="19"/>
          <w:szCs w:val="19"/>
          <w:lang w:eastAsia="ru-RU"/>
        </w:rPr>
        <w:br/>
        <w:t>"Об утверждении требований к антитеррористической защищенности объектов спорта и формы паспорта безопасности объектов спорта"</w:t>
      </w:r>
    </w:p>
    <w:p w:rsidR="00AD17B4" w:rsidRPr="00AD17B4" w:rsidRDefault="00AD17B4" w:rsidP="00AD17B4">
      <w:pPr>
        <w:spacing w:after="0" w:line="240" w:lineRule="auto"/>
        <w:outlineLvl w:val="3"/>
        <w:rPr>
          <w:rFonts w:ascii="Arial" w:eastAsia="Times New Roman" w:hAnsi="Arial" w:cs="Arial"/>
          <w:b/>
          <w:bCs/>
          <w:color w:val="000000"/>
          <w:sz w:val="24"/>
          <w:szCs w:val="24"/>
          <w:lang w:eastAsia="ru-RU"/>
        </w:rPr>
      </w:pPr>
      <w:r w:rsidRPr="00AD17B4">
        <w:rPr>
          <w:rFonts w:ascii="Arial" w:eastAsia="Times New Roman" w:hAnsi="Arial" w:cs="Arial"/>
          <w:b/>
          <w:bCs/>
          <w:color w:val="000000"/>
          <w:sz w:val="24"/>
          <w:szCs w:val="24"/>
          <w:lang w:eastAsia="ru-RU"/>
        </w:rPr>
        <w:t xml:space="preserve">С изменениями и дополнениями </w:t>
      </w:r>
      <w:proofErr w:type="gramStart"/>
      <w:r w:rsidRPr="00AD17B4">
        <w:rPr>
          <w:rFonts w:ascii="Arial" w:eastAsia="Times New Roman" w:hAnsi="Arial" w:cs="Arial"/>
          <w:b/>
          <w:bCs/>
          <w:color w:val="000000"/>
          <w:sz w:val="24"/>
          <w:szCs w:val="24"/>
          <w:lang w:eastAsia="ru-RU"/>
        </w:rPr>
        <w:t>от</w:t>
      </w:r>
      <w:proofErr w:type="gramEnd"/>
      <w:r w:rsidRPr="00AD17B4">
        <w:rPr>
          <w:rFonts w:ascii="Arial" w:eastAsia="Times New Roman" w:hAnsi="Arial" w:cs="Arial"/>
          <w:b/>
          <w:bCs/>
          <w:color w:val="000000"/>
          <w:sz w:val="24"/>
          <w:szCs w:val="24"/>
          <w:lang w:eastAsia="ru-RU"/>
        </w:rPr>
        <w:t>:</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23 июля 2016 г.</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В соответствии с</w:t>
      </w:r>
      <w:r w:rsidRPr="00AD17B4">
        <w:rPr>
          <w:rFonts w:ascii="Arial" w:eastAsia="Times New Roman" w:hAnsi="Arial" w:cs="Arial"/>
          <w:b/>
          <w:bCs/>
          <w:color w:val="000000"/>
          <w:sz w:val="19"/>
          <w:lang w:eastAsia="ru-RU"/>
        </w:rPr>
        <w:t> </w:t>
      </w:r>
      <w:hyperlink r:id="rId9" w:anchor="block_524" w:history="1">
        <w:r w:rsidRPr="00AD17B4">
          <w:rPr>
            <w:rFonts w:ascii="Arial" w:eastAsia="Times New Roman" w:hAnsi="Arial" w:cs="Arial"/>
            <w:b/>
            <w:bCs/>
            <w:color w:val="3272C0"/>
            <w:sz w:val="19"/>
            <w:u w:val="single"/>
            <w:lang w:eastAsia="ru-RU"/>
          </w:rPr>
          <w:t>пунктом 4 части 2 статьи 5</w:t>
        </w:r>
      </w:hyperlink>
      <w:r w:rsidRPr="00AD17B4">
        <w:rPr>
          <w:rFonts w:ascii="Arial" w:eastAsia="Times New Roman" w:hAnsi="Arial" w:cs="Arial"/>
          <w:b/>
          <w:bCs/>
          <w:color w:val="000000"/>
          <w:sz w:val="19"/>
          <w:lang w:eastAsia="ru-RU"/>
        </w:rPr>
        <w:t> </w:t>
      </w:r>
      <w:r w:rsidRPr="00AD17B4">
        <w:rPr>
          <w:rFonts w:ascii="Arial" w:eastAsia="Times New Roman" w:hAnsi="Arial" w:cs="Arial"/>
          <w:b/>
          <w:bCs/>
          <w:color w:val="000000"/>
          <w:sz w:val="19"/>
          <w:szCs w:val="19"/>
          <w:lang w:eastAsia="ru-RU"/>
        </w:rPr>
        <w:t>Федерального закона "О противодействии терроризму" Правительство Российской Федерации постановляет:</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 Утвердить прилагаемые:</w:t>
      </w:r>
    </w:p>
    <w:p w:rsidR="00AD17B4" w:rsidRPr="00AD17B4" w:rsidRDefault="008B2E14" w:rsidP="00AD17B4">
      <w:pPr>
        <w:spacing w:after="0" w:line="240" w:lineRule="auto"/>
        <w:rPr>
          <w:rFonts w:ascii="Arial" w:eastAsia="Times New Roman" w:hAnsi="Arial" w:cs="Arial"/>
          <w:b/>
          <w:bCs/>
          <w:color w:val="000000"/>
          <w:sz w:val="19"/>
          <w:szCs w:val="19"/>
          <w:lang w:eastAsia="ru-RU"/>
        </w:rPr>
      </w:pPr>
      <w:hyperlink r:id="rId10" w:anchor="block_1000" w:history="1">
        <w:r w:rsidR="00AD17B4" w:rsidRPr="00AD17B4">
          <w:rPr>
            <w:rFonts w:ascii="Arial" w:eastAsia="Times New Roman" w:hAnsi="Arial" w:cs="Arial"/>
            <w:b/>
            <w:bCs/>
            <w:color w:val="3272C0"/>
            <w:sz w:val="19"/>
            <w:u w:val="single"/>
            <w:lang w:eastAsia="ru-RU"/>
          </w:rPr>
          <w:t>требования</w:t>
        </w:r>
      </w:hyperlink>
      <w:r w:rsidR="00AD17B4" w:rsidRPr="00AD17B4">
        <w:rPr>
          <w:rFonts w:ascii="Arial" w:eastAsia="Times New Roman" w:hAnsi="Arial" w:cs="Arial"/>
          <w:b/>
          <w:bCs/>
          <w:color w:val="000000"/>
          <w:sz w:val="19"/>
          <w:lang w:eastAsia="ru-RU"/>
        </w:rPr>
        <w:t> </w:t>
      </w:r>
      <w:r w:rsidR="00AD17B4" w:rsidRPr="00AD17B4">
        <w:rPr>
          <w:rFonts w:ascii="Arial" w:eastAsia="Times New Roman" w:hAnsi="Arial" w:cs="Arial"/>
          <w:b/>
          <w:bCs/>
          <w:color w:val="000000"/>
          <w:sz w:val="19"/>
          <w:szCs w:val="19"/>
          <w:lang w:eastAsia="ru-RU"/>
        </w:rPr>
        <w:t>к антитеррористической защищенности объектов спорта;</w:t>
      </w:r>
    </w:p>
    <w:p w:rsidR="00AD17B4" w:rsidRPr="00AD17B4" w:rsidRDefault="008B2E14" w:rsidP="00AD17B4">
      <w:pPr>
        <w:spacing w:after="0" w:line="240" w:lineRule="auto"/>
        <w:rPr>
          <w:rFonts w:ascii="Arial" w:eastAsia="Times New Roman" w:hAnsi="Arial" w:cs="Arial"/>
          <w:b/>
          <w:bCs/>
          <w:color w:val="000000"/>
          <w:sz w:val="19"/>
          <w:szCs w:val="19"/>
          <w:lang w:eastAsia="ru-RU"/>
        </w:rPr>
      </w:pPr>
      <w:hyperlink r:id="rId11" w:anchor="block_2000" w:history="1">
        <w:r w:rsidR="00AD17B4" w:rsidRPr="00AD17B4">
          <w:rPr>
            <w:rFonts w:ascii="Arial" w:eastAsia="Times New Roman" w:hAnsi="Arial" w:cs="Arial"/>
            <w:b/>
            <w:bCs/>
            <w:color w:val="3272C0"/>
            <w:sz w:val="19"/>
            <w:u w:val="single"/>
            <w:lang w:eastAsia="ru-RU"/>
          </w:rPr>
          <w:t>форму</w:t>
        </w:r>
      </w:hyperlink>
      <w:r w:rsidR="00AD17B4" w:rsidRPr="00AD17B4">
        <w:rPr>
          <w:rFonts w:ascii="Arial" w:eastAsia="Times New Roman" w:hAnsi="Arial" w:cs="Arial"/>
          <w:b/>
          <w:bCs/>
          <w:color w:val="000000"/>
          <w:sz w:val="19"/>
          <w:lang w:eastAsia="ru-RU"/>
        </w:rPr>
        <w:t> </w:t>
      </w:r>
      <w:r w:rsidR="00AD17B4" w:rsidRPr="00AD17B4">
        <w:rPr>
          <w:rFonts w:ascii="Arial" w:eastAsia="Times New Roman" w:hAnsi="Arial" w:cs="Arial"/>
          <w:b/>
          <w:bCs/>
          <w:color w:val="000000"/>
          <w:sz w:val="19"/>
          <w:szCs w:val="19"/>
          <w:lang w:eastAsia="ru-RU"/>
        </w:rPr>
        <w:t>паспорта безопасности объектов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 Разъяснения о порядке применения</w:t>
      </w:r>
      <w:r w:rsidRPr="00AD17B4">
        <w:rPr>
          <w:rFonts w:ascii="Arial" w:eastAsia="Times New Roman" w:hAnsi="Arial" w:cs="Arial"/>
          <w:b/>
          <w:bCs/>
          <w:color w:val="000000"/>
          <w:sz w:val="19"/>
          <w:lang w:eastAsia="ru-RU"/>
        </w:rPr>
        <w:t> </w:t>
      </w:r>
      <w:hyperlink r:id="rId12" w:anchor="block_1000" w:history="1">
        <w:r w:rsidRPr="00AD17B4">
          <w:rPr>
            <w:rFonts w:ascii="Arial" w:eastAsia="Times New Roman" w:hAnsi="Arial" w:cs="Arial"/>
            <w:b/>
            <w:bCs/>
            <w:color w:val="3272C0"/>
            <w:sz w:val="19"/>
            <w:u w:val="single"/>
            <w:lang w:eastAsia="ru-RU"/>
          </w:rPr>
          <w:t>требований</w:t>
        </w:r>
      </w:hyperlink>
      <w:r w:rsidRPr="00AD17B4">
        <w:rPr>
          <w:rFonts w:ascii="Arial" w:eastAsia="Times New Roman" w:hAnsi="Arial" w:cs="Arial"/>
          <w:b/>
          <w:bCs/>
          <w:color w:val="000000"/>
          <w:sz w:val="19"/>
          <w:szCs w:val="19"/>
          <w:lang w:eastAsia="ru-RU"/>
        </w:rPr>
        <w:t>, утвержденных настоящим постановлением, даются Министерством спорта Российской Федерации.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3. Министерству спорта Российской Федерации в 6-месячный срок утвердить:</w:t>
      </w:r>
    </w:p>
    <w:p w:rsidR="00AD17B4" w:rsidRPr="00AD17B4" w:rsidRDefault="008B2E14" w:rsidP="00AD17B4">
      <w:pPr>
        <w:spacing w:after="0" w:line="240" w:lineRule="auto"/>
        <w:rPr>
          <w:rFonts w:ascii="Arial" w:eastAsia="Times New Roman" w:hAnsi="Arial" w:cs="Arial"/>
          <w:b/>
          <w:bCs/>
          <w:color w:val="000000"/>
          <w:sz w:val="19"/>
          <w:szCs w:val="19"/>
          <w:lang w:eastAsia="ru-RU"/>
        </w:rPr>
      </w:pPr>
      <w:hyperlink r:id="rId13" w:anchor="block_1000" w:history="1">
        <w:r w:rsidR="00AD17B4" w:rsidRPr="00AD17B4">
          <w:rPr>
            <w:rFonts w:ascii="Arial" w:eastAsia="Times New Roman" w:hAnsi="Arial" w:cs="Arial"/>
            <w:b/>
            <w:bCs/>
            <w:color w:val="3272C0"/>
            <w:sz w:val="19"/>
            <w:u w:val="single"/>
            <w:lang w:eastAsia="ru-RU"/>
          </w:rPr>
          <w:t>методические указания</w:t>
        </w:r>
      </w:hyperlink>
      <w:r w:rsidR="00AD17B4" w:rsidRPr="00AD17B4">
        <w:rPr>
          <w:rFonts w:ascii="Arial" w:eastAsia="Times New Roman" w:hAnsi="Arial" w:cs="Arial"/>
          <w:b/>
          <w:bCs/>
          <w:color w:val="000000"/>
          <w:sz w:val="19"/>
          <w:lang w:eastAsia="ru-RU"/>
        </w:rPr>
        <w:t> </w:t>
      </w:r>
      <w:r w:rsidR="00AD17B4" w:rsidRPr="00AD17B4">
        <w:rPr>
          <w:rFonts w:ascii="Arial" w:eastAsia="Times New Roman" w:hAnsi="Arial" w:cs="Arial"/>
          <w:b/>
          <w:bCs/>
          <w:color w:val="000000"/>
          <w:sz w:val="19"/>
          <w:szCs w:val="19"/>
          <w:lang w:eastAsia="ru-RU"/>
        </w:rPr>
        <w:t>по порядку проведения обследования и категорирования объектов спорта;</w:t>
      </w:r>
    </w:p>
    <w:p w:rsidR="00AD17B4" w:rsidRPr="00AD17B4" w:rsidRDefault="008B2E14" w:rsidP="00AD17B4">
      <w:pPr>
        <w:spacing w:after="0" w:line="240" w:lineRule="auto"/>
        <w:rPr>
          <w:rFonts w:ascii="Arial" w:eastAsia="Times New Roman" w:hAnsi="Arial" w:cs="Arial"/>
          <w:b/>
          <w:bCs/>
          <w:color w:val="000000"/>
          <w:sz w:val="19"/>
          <w:szCs w:val="19"/>
          <w:lang w:eastAsia="ru-RU"/>
        </w:rPr>
      </w:pPr>
      <w:hyperlink r:id="rId14" w:anchor="block_1000" w:history="1">
        <w:r w:rsidR="00AD17B4" w:rsidRPr="00AD17B4">
          <w:rPr>
            <w:rFonts w:ascii="Arial" w:eastAsia="Times New Roman" w:hAnsi="Arial" w:cs="Arial"/>
            <w:b/>
            <w:bCs/>
            <w:color w:val="3272C0"/>
            <w:sz w:val="19"/>
            <w:u w:val="single"/>
            <w:lang w:eastAsia="ru-RU"/>
          </w:rPr>
          <w:t>методические указания</w:t>
        </w:r>
      </w:hyperlink>
      <w:r w:rsidR="00AD17B4" w:rsidRPr="00AD17B4">
        <w:rPr>
          <w:rFonts w:ascii="Arial" w:eastAsia="Times New Roman" w:hAnsi="Arial" w:cs="Arial"/>
          <w:b/>
          <w:bCs/>
          <w:color w:val="000000"/>
          <w:sz w:val="19"/>
          <w:lang w:eastAsia="ru-RU"/>
        </w:rPr>
        <w:t> </w:t>
      </w:r>
      <w:r w:rsidR="00AD17B4" w:rsidRPr="00AD17B4">
        <w:rPr>
          <w:rFonts w:ascii="Arial" w:eastAsia="Times New Roman" w:hAnsi="Arial" w:cs="Arial"/>
          <w:b/>
          <w:bCs/>
          <w:color w:val="000000"/>
          <w:sz w:val="19"/>
          <w:szCs w:val="19"/>
          <w:lang w:eastAsia="ru-RU"/>
        </w:rPr>
        <w:t xml:space="preserve">по порядку </w:t>
      </w:r>
      <w:proofErr w:type="gramStart"/>
      <w:r w:rsidR="00AD17B4" w:rsidRPr="00AD17B4">
        <w:rPr>
          <w:rFonts w:ascii="Arial" w:eastAsia="Times New Roman" w:hAnsi="Arial" w:cs="Arial"/>
          <w:b/>
          <w:bCs/>
          <w:color w:val="000000"/>
          <w:sz w:val="19"/>
          <w:szCs w:val="19"/>
          <w:lang w:eastAsia="ru-RU"/>
        </w:rPr>
        <w:t>составления паспорта безопасности объектов спорта</w:t>
      </w:r>
      <w:proofErr w:type="gramEnd"/>
      <w:r w:rsidR="00AD17B4" w:rsidRPr="00AD17B4">
        <w:rPr>
          <w:rFonts w:ascii="Arial" w:eastAsia="Times New Roman" w:hAnsi="Arial" w:cs="Arial"/>
          <w:b/>
          <w:bCs/>
          <w:color w:val="000000"/>
          <w:sz w:val="19"/>
          <w:szCs w:val="19"/>
          <w:lang w:eastAsia="ru-RU"/>
        </w:rPr>
        <w:t>.</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5000" w:type="pct"/>
        <w:tblCellMar>
          <w:left w:w="0" w:type="dxa"/>
          <w:right w:w="0" w:type="dxa"/>
        </w:tblCellMar>
        <w:tblLook w:val="04A0"/>
      </w:tblPr>
      <w:tblGrid>
        <w:gridCol w:w="6236"/>
        <w:gridCol w:w="3119"/>
      </w:tblGrid>
      <w:tr w:rsidR="00AD17B4" w:rsidRPr="00AD17B4" w:rsidTr="00AD17B4">
        <w:tc>
          <w:tcPr>
            <w:tcW w:w="3300" w:type="pct"/>
            <w:vAlign w:val="bottom"/>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Председатель Правительства</w:t>
            </w:r>
            <w:r w:rsidRPr="00AD17B4">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AD17B4" w:rsidRPr="00AD17B4" w:rsidRDefault="00AD17B4" w:rsidP="00AD17B4">
            <w:pPr>
              <w:spacing w:after="0" w:line="240" w:lineRule="auto"/>
              <w:jc w:val="right"/>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Д. Медведев</w:t>
            </w: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Требования</w:t>
      </w:r>
      <w:r w:rsidRPr="00AD17B4">
        <w:rPr>
          <w:rFonts w:ascii="Arial" w:eastAsia="Times New Roman" w:hAnsi="Arial" w:cs="Arial"/>
          <w:b/>
          <w:bCs/>
          <w:color w:val="000000"/>
          <w:sz w:val="19"/>
          <w:szCs w:val="19"/>
          <w:lang w:eastAsia="ru-RU"/>
        </w:rPr>
        <w:br/>
        <w:t>к антитеррористической защищенности объектов спорта</w:t>
      </w:r>
      <w:r w:rsidRPr="00AD17B4">
        <w:rPr>
          <w:rFonts w:ascii="Arial" w:eastAsia="Times New Roman" w:hAnsi="Arial" w:cs="Arial"/>
          <w:b/>
          <w:bCs/>
          <w:color w:val="000000"/>
          <w:sz w:val="19"/>
          <w:szCs w:val="19"/>
          <w:lang w:eastAsia="ru-RU"/>
        </w:rPr>
        <w:br/>
        <w:t>(утв.</w:t>
      </w:r>
      <w:r w:rsidRPr="00AD17B4">
        <w:rPr>
          <w:rFonts w:ascii="Arial" w:eastAsia="Times New Roman" w:hAnsi="Arial" w:cs="Arial"/>
          <w:b/>
          <w:bCs/>
          <w:color w:val="000000"/>
          <w:sz w:val="19"/>
          <w:lang w:eastAsia="ru-RU"/>
        </w:rPr>
        <w:t> </w:t>
      </w:r>
      <w:hyperlink r:id="rId15" w:history="1">
        <w:r w:rsidRPr="00AD17B4">
          <w:rPr>
            <w:rFonts w:ascii="Arial" w:eastAsia="Times New Roman" w:hAnsi="Arial" w:cs="Arial"/>
            <w:b/>
            <w:bCs/>
            <w:color w:val="3272C0"/>
            <w:sz w:val="19"/>
            <w:u w:val="single"/>
            <w:lang w:eastAsia="ru-RU"/>
          </w:rPr>
          <w:t>постановлением</w:t>
        </w:r>
      </w:hyperlink>
      <w:r w:rsidRPr="00AD17B4">
        <w:rPr>
          <w:rFonts w:ascii="Arial" w:eastAsia="Times New Roman" w:hAnsi="Arial" w:cs="Arial"/>
          <w:b/>
          <w:bCs/>
          <w:color w:val="000000"/>
          <w:sz w:val="19"/>
          <w:lang w:eastAsia="ru-RU"/>
        </w:rPr>
        <w:t> </w:t>
      </w:r>
      <w:r w:rsidRPr="00AD17B4">
        <w:rPr>
          <w:rFonts w:ascii="Arial" w:eastAsia="Times New Roman" w:hAnsi="Arial" w:cs="Arial"/>
          <w:b/>
          <w:bCs/>
          <w:color w:val="000000"/>
          <w:sz w:val="19"/>
          <w:szCs w:val="19"/>
          <w:lang w:eastAsia="ru-RU"/>
        </w:rPr>
        <w:t>Правительства РФ от 6 марта 2015 г. N 202)</w:t>
      </w:r>
    </w:p>
    <w:p w:rsidR="00AD17B4" w:rsidRPr="00AD17B4" w:rsidRDefault="00AD17B4" w:rsidP="00AD17B4">
      <w:pPr>
        <w:spacing w:after="0" w:line="240" w:lineRule="auto"/>
        <w:outlineLvl w:val="3"/>
        <w:rPr>
          <w:rFonts w:ascii="Arial" w:eastAsia="Times New Roman" w:hAnsi="Arial" w:cs="Arial"/>
          <w:b/>
          <w:bCs/>
          <w:color w:val="000000"/>
          <w:sz w:val="24"/>
          <w:szCs w:val="24"/>
          <w:lang w:eastAsia="ru-RU"/>
        </w:rPr>
      </w:pPr>
      <w:r w:rsidRPr="00AD17B4">
        <w:rPr>
          <w:rFonts w:ascii="Arial" w:eastAsia="Times New Roman" w:hAnsi="Arial" w:cs="Arial"/>
          <w:b/>
          <w:bCs/>
          <w:color w:val="000000"/>
          <w:sz w:val="24"/>
          <w:szCs w:val="24"/>
          <w:lang w:eastAsia="ru-RU"/>
        </w:rPr>
        <w:t xml:space="preserve">С изменениями и дополнениями </w:t>
      </w:r>
      <w:proofErr w:type="gramStart"/>
      <w:r w:rsidRPr="00AD17B4">
        <w:rPr>
          <w:rFonts w:ascii="Arial" w:eastAsia="Times New Roman" w:hAnsi="Arial" w:cs="Arial"/>
          <w:b/>
          <w:bCs/>
          <w:color w:val="000000"/>
          <w:sz w:val="24"/>
          <w:szCs w:val="24"/>
          <w:lang w:eastAsia="ru-RU"/>
        </w:rPr>
        <w:t>от</w:t>
      </w:r>
      <w:proofErr w:type="gramEnd"/>
      <w:r w:rsidRPr="00AD17B4">
        <w:rPr>
          <w:rFonts w:ascii="Arial" w:eastAsia="Times New Roman" w:hAnsi="Arial" w:cs="Arial"/>
          <w:b/>
          <w:bCs/>
          <w:color w:val="000000"/>
          <w:sz w:val="24"/>
          <w:szCs w:val="24"/>
          <w:lang w:eastAsia="ru-RU"/>
        </w:rPr>
        <w:t>:</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23 июля 2016 г.</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I. Общие положения</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hd w:val="clear" w:color="auto" w:fill="F0E9D3"/>
        <w:spacing w:after="0" w:line="264" w:lineRule="atLeast"/>
        <w:outlineLvl w:val="3"/>
        <w:rPr>
          <w:rFonts w:ascii="Arial" w:eastAsia="Times New Roman" w:hAnsi="Arial" w:cs="Arial"/>
          <w:b/>
          <w:bCs/>
          <w:color w:val="464C55"/>
          <w:sz w:val="24"/>
          <w:szCs w:val="24"/>
          <w:lang w:eastAsia="ru-RU"/>
        </w:rPr>
      </w:pPr>
      <w:r w:rsidRPr="00AD17B4">
        <w:rPr>
          <w:rFonts w:ascii="Arial" w:eastAsia="Times New Roman" w:hAnsi="Arial" w:cs="Arial"/>
          <w:b/>
          <w:bCs/>
          <w:color w:val="464C55"/>
          <w:sz w:val="24"/>
          <w:szCs w:val="24"/>
          <w:lang w:eastAsia="ru-RU"/>
        </w:rPr>
        <w:t>Информация об изменениях:</w:t>
      </w:r>
    </w:p>
    <w:p w:rsidR="00AD17B4" w:rsidRPr="00AD17B4" w:rsidRDefault="008B2E14" w:rsidP="00AD17B4">
      <w:pPr>
        <w:shd w:val="clear" w:color="auto" w:fill="F0E9D3"/>
        <w:spacing w:after="0" w:line="264" w:lineRule="atLeast"/>
        <w:rPr>
          <w:rFonts w:ascii="Arial" w:eastAsia="Times New Roman" w:hAnsi="Arial" w:cs="Arial"/>
          <w:b/>
          <w:bCs/>
          <w:color w:val="464C55"/>
          <w:sz w:val="25"/>
          <w:szCs w:val="25"/>
          <w:lang w:eastAsia="ru-RU"/>
        </w:rPr>
      </w:pPr>
      <w:hyperlink r:id="rId16" w:anchor="block_101" w:history="1">
        <w:r w:rsidR="00AD17B4" w:rsidRPr="00AD17B4">
          <w:rPr>
            <w:rFonts w:ascii="Arial" w:eastAsia="Times New Roman" w:hAnsi="Arial" w:cs="Arial"/>
            <w:b/>
            <w:bCs/>
            <w:color w:val="3272C0"/>
            <w:sz w:val="25"/>
            <w:u w:val="single"/>
            <w:lang w:eastAsia="ru-RU"/>
          </w:rPr>
          <w:t>Постановлением</w:t>
        </w:r>
      </w:hyperlink>
      <w:r w:rsidR="00AD17B4" w:rsidRPr="00AD17B4">
        <w:rPr>
          <w:rFonts w:ascii="Arial" w:eastAsia="Times New Roman" w:hAnsi="Arial" w:cs="Arial"/>
          <w:b/>
          <w:bCs/>
          <w:color w:val="464C55"/>
          <w:sz w:val="25"/>
          <w:lang w:eastAsia="ru-RU"/>
        </w:rPr>
        <w:t> </w:t>
      </w:r>
      <w:r w:rsidR="00AD17B4" w:rsidRPr="00AD17B4">
        <w:rPr>
          <w:rFonts w:ascii="Arial" w:eastAsia="Times New Roman" w:hAnsi="Arial" w:cs="Arial"/>
          <w:b/>
          <w:bCs/>
          <w:color w:val="464C55"/>
          <w:sz w:val="25"/>
          <w:szCs w:val="25"/>
          <w:lang w:eastAsia="ru-RU"/>
        </w:rPr>
        <w:t>Правительства РФ от 23 июля 2016 г. N 711 пункт 1 изложен в новой редакции</w:t>
      </w:r>
    </w:p>
    <w:p w:rsidR="00AD17B4" w:rsidRPr="00AD17B4" w:rsidRDefault="008B2E14" w:rsidP="00AD17B4">
      <w:pPr>
        <w:shd w:val="clear" w:color="auto" w:fill="F0E9D3"/>
        <w:spacing w:line="264" w:lineRule="atLeast"/>
        <w:rPr>
          <w:rFonts w:ascii="Arial" w:eastAsia="Times New Roman" w:hAnsi="Arial" w:cs="Arial"/>
          <w:b/>
          <w:bCs/>
          <w:color w:val="464C55"/>
          <w:sz w:val="25"/>
          <w:szCs w:val="25"/>
          <w:lang w:eastAsia="ru-RU"/>
        </w:rPr>
      </w:pPr>
      <w:hyperlink r:id="rId17" w:anchor="block_1001" w:history="1">
        <w:r w:rsidR="00AD17B4" w:rsidRPr="00AD17B4">
          <w:rPr>
            <w:rFonts w:ascii="Arial" w:eastAsia="Times New Roman" w:hAnsi="Arial" w:cs="Arial"/>
            <w:b/>
            <w:bCs/>
            <w:color w:val="3272C0"/>
            <w:sz w:val="25"/>
            <w:u w:val="single"/>
            <w:lang w:eastAsia="ru-RU"/>
          </w:rPr>
          <w:t>См. текст пункта в предыдущей редакции</w:t>
        </w:r>
      </w:hyperlink>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1. </w:t>
      </w:r>
      <w:proofErr w:type="gramStart"/>
      <w:r w:rsidRPr="00AD17B4">
        <w:rPr>
          <w:rFonts w:ascii="Arial" w:eastAsia="Times New Roman" w:hAnsi="Arial" w:cs="Arial"/>
          <w:b/>
          <w:bCs/>
          <w:color w:val="000000"/>
          <w:sz w:val="19"/>
          <w:szCs w:val="19"/>
          <w:lang w:eastAsia="ru-RU"/>
        </w:rPr>
        <w:t xml:space="preserve">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w:t>
      </w:r>
      <w:r w:rsidRPr="00AD17B4">
        <w:rPr>
          <w:rFonts w:ascii="Arial" w:eastAsia="Times New Roman" w:hAnsi="Arial" w:cs="Arial"/>
          <w:b/>
          <w:bCs/>
          <w:color w:val="000000"/>
          <w:sz w:val="19"/>
          <w:szCs w:val="19"/>
          <w:lang w:eastAsia="ru-RU"/>
        </w:rPr>
        <w:lastRenderedPageBreak/>
        <w:t>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roofErr w:type="gramEnd"/>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II. Категорирование объектов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AD17B4" w:rsidRPr="00AD17B4" w:rsidRDefault="00AD17B4" w:rsidP="00AD17B4">
      <w:pPr>
        <w:shd w:val="clear" w:color="auto" w:fill="F0E9D3"/>
        <w:spacing w:after="0" w:line="264" w:lineRule="atLeast"/>
        <w:outlineLvl w:val="3"/>
        <w:rPr>
          <w:rFonts w:ascii="Arial" w:eastAsia="Times New Roman" w:hAnsi="Arial" w:cs="Arial"/>
          <w:b/>
          <w:bCs/>
          <w:color w:val="464C55"/>
          <w:sz w:val="24"/>
          <w:szCs w:val="24"/>
          <w:lang w:eastAsia="ru-RU"/>
        </w:rPr>
      </w:pPr>
      <w:r w:rsidRPr="00AD17B4">
        <w:rPr>
          <w:rFonts w:ascii="Arial" w:eastAsia="Times New Roman" w:hAnsi="Arial" w:cs="Arial"/>
          <w:b/>
          <w:bCs/>
          <w:color w:val="464C55"/>
          <w:sz w:val="24"/>
          <w:szCs w:val="24"/>
          <w:lang w:eastAsia="ru-RU"/>
        </w:rPr>
        <w:t>Информация об изменениях:</w:t>
      </w:r>
    </w:p>
    <w:p w:rsidR="00AD17B4" w:rsidRPr="00AD17B4" w:rsidRDefault="008B2E14" w:rsidP="00AD17B4">
      <w:pPr>
        <w:shd w:val="clear" w:color="auto" w:fill="F0E9D3"/>
        <w:spacing w:after="0" w:line="264" w:lineRule="atLeast"/>
        <w:rPr>
          <w:rFonts w:ascii="Arial" w:eastAsia="Times New Roman" w:hAnsi="Arial" w:cs="Arial"/>
          <w:b/>
          <w:bCs/>
          <w:color w:val="464C55"/>
          <w:sz w:val="25"/>
          <w:szCs w:val="25"/>
          <w:lang w:eastAsia="ru-RU"/>
        </w:rPr>
      </w:pPr>
      <w:hyperlink r:id="rId18" w:anchor="block_1002" w:history="1">
        <w:r w:rsidR="00AD17B4" w:rsidRPr="00AD17B4">
          <w:rPr>
            <w:rFonts w:ascii="Arial" w:eastAsia="Times New Roman" w:hAnsi="Arial" w:cs="Arial"/>
            <w:b/>
            <w:bCs/>
            <w:color w:val="3272C0"/>
            <w:sz w:val="25"/>
            <w:u w:val="single"/>
            <w:lang w:eastAsia="ru-RU"/>
          </w:rPr>
          <w:t>Постановлением</w:t>
        </w:r>
      </w:hyperlink>
      <w:r w:rsidR="00AD17B4" w:rsidRPr="00AD17B4">
        <w:rPr>
          <w:rFonts w:ascii="Arial" w:eastAsia="Times New Roman" w:hAnsi="Arial" w:cs="Arial"/>
          <w:b/>
          <w:bCs/>
          <w:color w:val="464C55"/>
          <w:sz w:val="25"/>
          <w:lang w:eastAsia="ru-RU"/>
        </w:rPr>
        <w:t> </w:t>
      </w:r>
      <w:r w:rsidR="00AD17B4" w:rsidRPr="00AD17B4">
        <w:rPr>
          <w:rFonts w:ascii="Arial" w:eastAsia="Times New Roman" w:hAnsi="Arial" w:cs="Arial"/>
          <w:b/>
          <w:bCs/>
          <w:color w:val="464C55"/>
          <w:sz w:val="25"/>
          <w:szCs w:val="25"/>
          <w:lang w:eastAsia="ru-RU"/>
        </w:rPr>
        <w:t>Правительства РФ от 23 июля 2016 г. N 711 в пункт 5 внесены изменения</w:t>
      </w:r>
    </w:p>
    <w:p w:rsidR="00AD17B4" w:rsidRPr="00AD17B4" w:rsidRDefault="008B2E14" w:rsidP="00AD17B4">
      <w:pPr>
        <w:shd w:val="clear" w:color="auto" w:fill="F0E9D3"/>
        <w:spacing w:line="264" w:lineRule="atLeast"/>
        <w:rPr>
          <w:rFonts w:ascii="Arial" w:eastAsia="Times New Roman" w:hAnsi="Arial" w:cs="Arial"/>
          <w:b/>
          <w:bCs/>
          <w:color w:val="464C55"/>
          <w:sz w:val="25"/>
          <w:szCs w:val="25"/>
          <w:lang w:eastAsia="ru-RU"/>
        </w:rPr>
      </w:pPr>
      <w:hyperlink r:id="rId19" w:anchor="block_1005" w:history="1">
        <w:r w:rsidR="00AD17B4" w:rsidRPr="00AD17B4">
          <w:rPr>
            <w:rFonts w:ascii="Arial" w:eastAsia="Times New Roman" w:hAnsi="Arial" w:cs="Arial"/>
            <w:b/>
            <w:bCs/>
            <w:color w:val="3272C0"/>
            <w:sz w:val="25"/>
            <w:u w:val="single"/>
            <w:lang w:eastAsia="ru-RU"/>
          </w:rPr>
          <w:t>См. текст пункта в предыдущей редакции</w:t>
        </w:r>
      </w:hyperlink>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 xml:space="preserve">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w:t>
      </w:r>
      <w:proofErr w:type="gramStart"/>
      <w:r w:rsidRPr="00AD17B4">
        <w:rPr>
          <w:rFonts w:ascii="Arial" w:eastAsia="Times New Roman" w:hAnsi="Arial" w:cs="Arial"/>
          <w:b/>
          <w:bCs/>
          <w:color w:val="000000"/>
          <w:sz w:val="19"/>
          <w:szCs w:val="19"/>
          <w:lang w:eastAsia="ru-RU"/>
        </w:rPr>
        <w:t>равным</w:t>
      </w:r>
      <w:proofErr w:type="gramEnd"/>
      <w:r w:rsidRPr="00AD17B4">
        <w:rPr>
          <w:rFonts w:ascii="Arial" w:eastAsia="Times New Roman" w:hAnsi="Arial" w:cs="Arial"/>
          <w:b/>
          <w:bCs/>
          <w:color w:val="000000"/>
          <w:sz w:val="19"/>
          <w:szCs w:val="19"/>
          <w:lang w:eastAsia="ru-RU"/>
        </w:rPr>
        <w:t xml:space="preserve"> балансовой стоимости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 xml:space="preserve">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w:t>
      </w:r>
      <w:proofErr w:type="gramStart"/>
      <w:r w:rsidRPr="00AD17B4">
        <w:rPr>
          <w:rFonts w:ascii="Arial" w:eastAsia="Times New Roman" w:hAnsi="Arial" w:cs="Arial"/>
          <w:b/>
          <w:bCs/>
          <w:color w:val="000000"/>
          <w:sz w:val="19"/>
          <w:szCs w:val="19"/>
          <w:lang w:eastAsia="ru-RU"/>
        </w:rPr>
        <w:t>равным</w:t>
      </w:r>
      <w:proofErr w:type="gramEnd"/>
      <w:r w:rsidRPr="00AD17B4">
        <w:rPr>
          <w:rFonts w:ascii="Arial" w:eastAsia="Times New Roman" w:hAnsi="Arial" w:cs="Arial"/>
          <w:b/>
          <w:bCs/>
          <w:color w:val="000000"/>
          <w:sz w:val="19"/>
          <w:szCs w:val="19"/>
          <w:lang w:eastAsia="ru-RU"/>
        </w:rPr>
        <w:t xml:space="preserve">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Министерства внутренних дел Российской Федерации (по согласованию).</w:t>
      </w:r>
    </w:p>
    <w:p w:rsidR="00AD17B4" w:rsidRPr="00AD17B4" w:rsidRDefault="00AD17B4" w:rsidP="00AD17B4">
      <w:pPr>
        <w:shd w:val="clear" w:color="auto" w:fill="F0E9D3"/>
        <w:spacing w:after="0" w:line="264" w:lineRule="atLeast"/>
        <w:outlineLvl w:val="3"/>
        <w:rPr>
          <w:rFonts w:ascii="Arial" w:eastAsia="Times New Roman" w:hAnsi="Arial" w:cs="Arial"/>
          <w:b/>
          <w:bCs/>
          <w:color w:val="464C55"/>
          <w:sz w:val="24"/>
          <w:szCs w:val="24"/>
          <w:lang w:eastAsia="ru-RU"/>
        </w:rPr>
      </w:pPr>
      <w:r w:rsidRPr="00AD17B4">
        <w:rPr>
          <w:rFonts w:ascii="Arial" w:eastAsia="Times New Roman" w:hAnsi="Arial" w:cs="Arial"/>
          <w:b/>
          <w:bCs/>
          <w:color w:val="464C55"/>
          <w:sz w:val="24"/>
          <w:szCs w:val="24"/>
          <w:lang w:eastAsia="ru-RU"/>
        </w:rPr>
        <w:t>Информация об изменениях:</w:t>
      </w:r>
    </w:p>
    <w:p w:rsidR="00AD17B4" w:rsidRPr="00AD17B4" w:rsidRDefault="008B2E14" w:rsidP="00AD17B4">
      <w:pPr>
        <w:shd w:val="clear" w:color="auto" w:fill="F0E9D3"/>
        <w:spacing w:line="264" w:lineRule="atLeast"/>
        <w:rPr>
          <w:rFonts w:ascii="Arial" w:eastAsia="Times New Roman" w:hAnsi="Arial" w:cs="Arial"/>
          <w:b/>
          <w:bCs/>
          <w:color w:val="464C55"/>
          <w:sz w:val="25"/>
          <w:szCs w:val="25"/>
          <w:lang w:eastAsia="ru-RU"/>
        </w:rPr>
      </w:pPr>
      <w:hyperlink r:id="rId20" w:anchor="block_1003" w:history="1">
        <w:r w:rsidR="00AD17B4" w:rsidRPr="00AD17B4">
          <w:rPr>
            <w:rFonts w:ascii="Arial" w:eastAsia="Times New Roman" w:hAnsi="Arial" w:cs="Arial"/>
            <w:b/>
            <w:bCs/>
            <w:color w:val="3272C0"/>
            <w:sz w:val="25"/>
            <w:u w:val="single"/>
            <w:lang w:eastAsia="ru-RU"/>
          </w:rPr>
          <w:t>Постановлением</w:t>
        </w:r>
      </w:hyperlink>
      <w:r w:rsidR="00AD17B4" w:rsidRPr="00AD17B4">
        <w:rPr>
          <w:rFonts w:ascii="Arial" w:eastAsia="Times New Roman" w:hAnsi="Arial" w:cs="Arial"/>
          <w:b/>
          <w:bCs/>
          <w:color w:val="464C55"/>
          <w:sz w:val="25"/>
          <w:lang w:eastAsia="ru-RU"/>
        </w:rPr>
        <w:t> </w:t>
      </w:r>
      <w:r w:rsidR="00AD17B4" w:rsidRPr="00AD17B4">
        <w:rPr>
          <w:rFonts w:ascii="Arial" w:eastAsia="Times New Roman" w:hAnsi="Arial" w:cs="Arial"/>
          <w:b/>
          <w:bCs/>
          <w:color w:val="464C55"/>
          <w:sz w:val="25"/>
          <w:szCs w:val="25"/>
          <w:lang w:eastAsia="ru-RU"/>
        </w:rPr>
        <w:t>Правительства РФ от 23 июля 2016 г. N 711 раздел II дополнен пунктом 6.1</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6.1. Комиссия создается:</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а) в отношении функционирующих (эксплуатируемых) объектов спорта - не позднее 1 сентября 2016 г.;</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lastRenderedPageBreak/>
        <w:t>б) при вводе в эксплуатацию нового объекта спорта - в течение 4 месяцев со дня окончания необходимых мероприятий по его вводу в эксплуатацию;</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AD17B4" w:rsidRPr="00AD17B4" w:rsidRDefault="00AD17B4" w:rsidP="00AD17B4">
      <w:pPr>
        <w:shd w:val="clear" w:color="auto" w:fill="F0E9D3"/>
        <w:spacing w:after="0" w:line="264" w:lineRule="atLeast"/>
        <w:outlineLvl w:val="3"/>
        <w:rPr>
          <w:rFonts w:ascii="Arial" w:eastAsia="Times New Roman" w:hAnsi="Arial" w:cs="Arial"/>
          <w:b/>
          <w:bCs/>
          <w:color w:val="464C55"/>
          <w:sz w:val="24"/>
          <w:szCs w:val="24"/>
          <w:lang w:eastAsia="ru-RU"/>
        </w:rPr>
      </w:pPr>
      <w:r w:rsidRPr="00AD17B4">
        <w:rPr>
          <w:rFonts w:ascii="Arial" w:eastAsia="Times New Roman" w:hAnsi="Arial" w:cs="Arial"/>
          <w:b/>
          <w:bCs/>
          <w:color w:val="464C55"/>
          <w:sz w:val="24"/>
          <w:szCs w:val="24"/>
          <w:lang w:eastAsia="ru-RU"/>
        </w:rPr>
        <w:t>Информация об изменениях:</w:t>
      </w:r>
    </w:p>
    <w:p w:rsidR="00AD17B4" w:rsidRPr="00AD17B4" w:rsidRDefault="008B2E14" w:rsidP="00AD17B4">
      <w:pPr>
        <w:shd w:val="clear" w:color="auto" w:fill="F0E9D3"/>
        <w:spacing w:after="0" w:line="264" w:lineRule="atLeast"/>
        <w:rPr>
          <w:rFonts w:ascii="Arial" w:eastAsia="Times New Roman" w:hAnsi="Arial" w:cs="Arial"/>
          <w:b/>
          <w:bCs/>
          <w:color w:val="464C55"/>
          <w:sz w:val="25"/>
          <w:szCs w:val="25"/>
          <w:lang w:eastAsia="ru-RU"/>
        </w:rPr>
      </w:pPr>
      <w:hyperlink r:id="rId21" w:anchor="block_1004" w:history="1">
        <w:r w:rsidR="00AD17B4" w:rsidRPr="00AD17B4">
          <w:rPr>
            <w:rFonts w:ascii="Arial" w:eastAsia="Times New Roman" w:hAnsi="Arial" w:cs="Arial"/>
            <w:b/>
            <w:bCs/>
            <w:color w:val="3272C0"/>
            <w:sz w:val="25"/>
            <w:u w:val="single"/>
            <w:lang w:eastAsia="ru-RU"/>
          </w:rPr>
          <w:t>Постановлением</w:t>
        </w:r>
      </w:hyperlink>
      <w:r w:rsidR="00AD17B4" w:rsidRPr="00AD17B4">
        <w:rPr>
          <w:rFonts w:ascii="Arial" w:eastAsia="Times New Roman" w:hAnsi="Arial" w:cs="Arial"/>
          <w:b/>
          <w:bCs/>
          <w:color w:val="464C55"/>
          <w:sz w:val="25"/>
          <w:lang w:eastAsia="ru-RU"/>
        </w:rPr>
        <w:t> </w:t>
      </w:r>
      <w:r w:rsidR="00AD17B4" w:rsidRPr="00AD17B4">
        <w:rPr>
          <w:rFonts w:ascii="Arial" w:eastAsia="Times New Roman" w:hAnsi="Arial" w:cs="Arial"/>
          <w:b/>
          <w:bCs/>
          <w:color w:val="464C55"/>
          <w:sz w:val="25"/>
          <w:szCs w:val="25"/>
          <w:lang w:eastAsia="ru-RU"/>
        </w:rPr>
        <w:t>Правительства РФ от 23 июля 2016 г. N 711 в пункт 7 внесены изменения</w:t>
      </w:r>
    </w:p>
    <w:p w:rsidR="00AD17B4" w:rsidRPr="00AD17B4" w:rsidRDefault="008B2E14" w:rsidP="00AD17B4">
      <w:pPr>
        <w:shd w:val="clear" w:color="auto" w:fill="F0E9D3"/>
        <w:spacing w:line="264" w:lineRule="atLeast"/>
        <w:rPr>
          <w:rFonts w:ascii="Arial" w:eastAsia="Times New Roman" w:hAnsi="Arial" w:cs="Arial"/>
          <w:b/>
          <w:bCs/>
          <w:color w:val="464C55"/>
          <w:sz w:val="25"/>
          <w:szCs w:val="25"/>
          <w:lang w:eastAsia="ru-RU"/>
        </w:rPr>
      </w:pPr>
      <w:hyperlink r:id="rId22" w:anchor="block_1007" w:history="1">
        <w:r w:rsidR="00AD17B4" w:rsidRPr="00AD17B4">
          <w:rPr>
            <w:rFonts w:ascii="Arial" w:eastAsia="Times New Roman" w:hAnsi="Arial" w:cs="Arial"/>
            <w:b/>
            <w:bCs/>
            <w:color w:val="3272C0"/>
            <w:sz w:val="25"/>
            <w:u w:val="single"/>
            <w:lang w:eastAsia="ru-RU"/>
          </w:rPr>
          <w:t>См. текст пункта в предыдущей редакции</w:t>
        </w:r>
      </w:hyperlink>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 xml:space="preserve">8. В зависимости от степени угрозы совершения на объектах спорта террористических актов и возможных последствий их совершения и с учетом </w:t>
      </w:r>
      <w:proofErr w:type="gramStart"/>
      <w:r w:rsidRPr="00AD17B4">
        <w:rPr>
          <w:rFonts w:ascii="Arial" w:eastAsia="Times New Roman" w:hAnsi="Arial" w:cs="Arial"/>
          <w:b/>
          <w:bCs/>
          <w:color w:val="000000"/>
          <w:sz w:val="19"/>
          <w:szCs w:val="19"/>
          <w:lang w:eastAsia="ru-RU"/>
        </w:rPr>
        <w:t>оценки состояния защищенности объектов спорта</w:t>
      </w:r>
      <w:proofErr w:type="gramEnd"/>
      <w:r w:rsidRPr="00AD17B4">
        <w:rPr>
          <w:rFonts w:ascii="Arial" w:eastAsia="Times New Roman" w:hAnsi="Arial" w:cs="Arial"/>
          <w:b/>
          <w:bCs/>
          <w:color w:val="000000"/>
          <w:sz w:val="19"/>
          <w:szCs w:val="19"/>
          <w:lang w:eastAsia="ru-RU"/>
        </w:rPr>
        <w:t xml:space="preserve"> устанавливаются следующие категории опасности объектов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а) объекты спорта первой категории опасности: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AD17B4" w:rsidRPr="00AD17B4" w:rsidRDefault="00AD17B4" w:rsidP="00AD17B4">
      <w:pPr>
        <w:shd w:val="clear" w:color="auto" w:fill="F0E9D3"/>
        <w:spacing w:after="0" w:line="264" w:lineRule="atLeast"/>
        <w:outlineLvl w:val="3"/>
        <w:rPr>
          <w:rFonts w:ascii="Arial" w:eastAsia="Times New Roman" w:hAnsi="Arial" w:cs="Arial"/>
          <w:b/>
          <w:bCs/>
          <w:color w:val="464C55"/>
          <w:sz w:val="24"/>
          <w:szCs w:val="24"/>
          <w:lang w:eastAsia="ru-RU"/>
        </w:rPr>
      </w:pPr>
      <w:r w:rsidRPr="00AD17B4">
        <w:rPr>
          <w:rFonts w:ascii="Arial" w:eastAsia="Times New Roman" w:hAnsi="Arial" w:cs="Arial"/>
          <w:b/>
          <w:bCs/>
          <w:color w:val="464C55"/>
          <w:sz w:val="24"/>
          <w:szCs w:val="24"/>
          <w:lang w:eastAsia="ru-RU"/>
        </w:rPr>
        <w:t>Информация об изменениях:</w:t>
      </w:r>
    </w:p>
    <w:p w:rsidR="00AD17B4" w:rsidRPr="00AD17B4" w:rsidRDefault="008B2E14" w:rsidP="00AD17B4">
      <w:pPr>
        <w:shd w:val="clear" w:color="auto" w:fill="F0E9D3"/>
        <w:spacing w:after="0" w:line="264" w:lineRule="atLeast"/>
        <w:rPr>
          <w:rFonts w:ascii="Arial" w:eastAsia="Times New Roman" w:hAnsi="Arial" w:cs="Arial"/>
          <w:b/>
          <w:bCs/>
          <w:color w:val="464C55"/>
          <w:sz w:val="25"/>
          <w:szCs w:val="25"/>
          <w:lang w:eastAsia="ru-RU"/>
        </w:rPr>
      </w:pPr>
      <w:hyperlink r:id="rId23" w:anchor="block_10051" w:history="1">
        <w:r w:rsidR="00AD17B4" w:rsidRPr="00AD17B4">
          <w:rPr>
            <w:rFonts w:ascii="Arial" w:eastAsia="Times New Roman" w:hAnsi="Arial" w:cs="Arial"/>
            <w:b/>
            <w:bCs/>
            <w:color w:val="3272C0"/>
            <w:sz w:val="25"/>
            <w:u w:val="single"/>
            <w:lang w:eastAsia="ru-RU"/>
          </w:rPr>
          <w:t>Постановлением</w:t>
        </w:r>
      </w:hyperlink>
      <w:r w:rsidR="00AD17B4" w:rsidRPr="00AD17B4">
        <w:rPr>
          <w:rFonts w:ascii="Arial" w:eastAsia="Times New Roman" w:hAnsi="Arial" w:cs="Arial"/>
          <w:b/>
          <w:bCs/>
          <w:color w:val="464C55"/>
          <w:sz w:val="25"/>
          <w:lang w:eastAsia="ru-RU"/>
        </w:rPr>
        <w:t> </w:t>
      </w:r>
      <w:r w:rsidR="00AD17B4" w:rsidRPr="00AD17B4">
        <w:rPr>
          <w:rFonts w:ascii="Arial" w:eastAsia="Times New Roman" w:hAnsi="Arial" w:cs="Arial"/>
          <w:b/>
          <w:bCs/>
          <w:color w:val="464C55"/>
          <w:sz w:val="25"/>
          <w:szCs w:val="25"/>
          <w:lang w:eastAsia="ru-RU"/>
        </w:rPr>
        <w:t>Правительства РФ от 23 июля 2016 г. N 711 в подпункт "б" внесены изменения</w:t>
      </w:r>
    </w:p>
    <w:p w:rsidR="00AD17B4" w:rsidRPr="00AD17B4" w:rsidRDefault="008B2E14" w:rsidP="00AD17B4">
      <w:pPr>
        <w:shd w:val="clear" w:color="auto" w:fill="F0E9D3"/>
        <w:spacing w:line="264" w:lineRule="atLeast"/>
        <w:rPr>
          <w:rFonts w:ascii="Arial" w:eastAsia="Times New Roman" w:hAnsi="Arial" w:cs="Arial"/>
          <w:b/>
          <w:bCs/>
          <w:color w:val="464C55"/>
          <w:sz w:val="25"/>
          <w:szCs w:val="25"/>
          <w:lang w:eastAsia="ru-RU"/>
        </w:rPr>
      </w:pPr>
      <w:hyperlink r:id="rId24" w:anchor="block_1082" w:history="1">
        <w:r w:rsidR="00AD17B4" w:rsidRPr="00AD17B4">
          <w:rPr>
            <w:rFonts w:ascii="Arial" w:eastAsia="Times New Roman" w:hAnsi="Arial" w:cs="Arial"/>
            <w:b/>
            <w:bCs/>
            <w:color w:val="3272C0"/>
            <w:sz w:val="25"/>
            <w:u w:val="single"/>
            <w:lang w:eastAsia="ru-RU"/>
          </w:rPr>
          <w:t>См. текст подпункта в предыдущей редакции</w:t>
        </w:r>
      </w:hyperlink>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б) объекты спорта второй категории опасности: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объект спорта, в результате совершения террористического акта на котором прогнозируемый размер экономического ущерба составит от 100 до 500 млн. рублей;</w:t>
      </w:r>
    </w:p>
    <w:p w:rsidR="00AD17B4" w:rsidRPr="00AD17B4" w:rsidRDefault="00AD17B4" w:rsidP="00AD17B4">
      <w:pPr>
        <w:shd w:val="clear" w:color="auto" w:fill="F0E9D3"/>
        <w:spacing w:after="0" w:line="264" w:lineRule="atLeast"/>
        <w:outlineLvl w:val="3"/>
        <w:rPr>
          <w:rFonts w:ascii="Arial" w:eastAsia="Times New Roman" w:hAnsi="Arial" w:cs="Arial"/>
          <w:b/>
          <w:bCs/>
          <w:color w:val="464C55"/>
          <w:sz w:val="24"/>
          <w:szCs w:val="24"/>
          <w:lang w:eastAsia="ru-RU"/>
        </w:rPr>
      </w:pPr>
      <w:r w:rsidRPr="00AD17B4">
        <w:rPr>
          <w:rFonts w:ascii="Arial" w:eastAsia="Times New Roman" w:hAnsi="Arial" w:cs="Arial"/>
          <w:b/>
          <w:bCs/>
          <w:color w:val="464C55"/>
          <w:sz w:val="24"/>
          <w:szCs w:val="24"/>
          <w:lang w:eastAsia="ru-RU"/>
        </w:rPr>
        <w:t>Информация об изменениях:</w:t>
      </w:r>
    </w:p>
    <w:p w:rsidR="00AD17B4" w:rsidRPr="00AD17B4" w:rsidRDefault="008B2E14" w:rsidP="00AD17B4">
      <w:pPr>
        <w:shd w:val="clear" w:color="auto" w:fill="F0E9D3"/>
        <w:spacing w:after="0" w:line="264" w:lineRule="atLeast"/>
        <w:rPr>
          <w:rFonts w:ascii="Arial" w:eastAsia="Times New Roman" w:hAnsi="Arial" w:cs="Arial"/>
          <w:b/>
          <w:bCs/>
          <w:color w:val="464C55"/>
          <w:sz w:val="25"/>
          <w:szCs w:val="25"/>
          <w:lang w:eastAsia="ru-RU"/>
        </w:rPr>
      </w:pPr>
      <w:hyperlink r:id="rId25" w:anchor="block_1052" w:history="1">
        <w:r w:rsidR="00AD17B4" w:rsidRPr="00AD17B4">
          <w:rPr>
            <w:rFonts w:ascii="Arial" w:eastAsia="Times New Roman" w:hAnsi="Arial" w:cs="Arial"/>
            <w:b/>
            <w:bCs/>
            <w:color w:val="3272C0"/>
            <w:sz w:val="25"/>
            <w:u w:val="single"/>
            <w:lang w:eastAsia="ru-RU"/>
          </w:rPr>
          <w:t>Постановлением</w:t>
        </w:r>
      </w:hyperlink>
      <w:r w:rsidR="00AD17B4" w:rsidRPr="00AD17B4">
        <w:rPr>
          <w:rFonts w:ascii="Arial" w:eastAsia="Times New Roman" w:hAnsi="Arial" w:cs="Arial"/>
          <w:b/>
          <w:bCs/>
          <w:color w:val="464C55"/>
          <w:sz w:val="25"/>
          <w:lang w:eastAsia="ru-RU"/>
        </w:rPr>
        <w:t> </w:t>
      </w:r>
      <w:r w:rsidR="00AD17B4" w:rsidRPr="00AD17B4">
        <w:rPr>
          <w:rFonts w:ascii="Arial" w:eastAsia="Times New Roman" w:hAnsi="Arial" w:cs="Arial"/>
          <w:b/>
          <w:bCs/>
          <w:color w:val="464C55"/>
          <w:sz w:val="25"/>
          <w:szCs w:val="25"/>
          <w:lang w:eastAsia="ru-RU"/>
        </w:rPr>
        <w:t>Правительства РФ от 23 июля 2016 г. N 711 в подпункт "</w:t>
      </w:r>
      <w:proofErr w:type="gramStart"/>
      <w:r w:rsidR="00AD17B4" w:rsidRPr="00AD17B4">
        <w:rPr>
          <w:rFonts w:ascii="Arial" w:eastAsia="Times New Roman" w:hAnsi="Arial" w:cs="Arial"/>
          <w:b/>
          <w:bCs/>
          <w:color w:val="464C55"/>
          <w:sz w:val="25"/>
          <w:szCs w:val="25"/>
          <w:lang w:eastAsia="ru-RU"/>
        </w:rPr>
        <w:t>в</w:t>
      </w:r>
      <w:proofErr w:type="gramEnd"/>
      <w:r w:rsidR="00AD17B4" w:rsidRPr="00AD17B4">
        <w:rPr>
          <w:rFonts w:ascii="Arial" w:eastAsia="Times New Roman" w:hAnsi="Arial" w:cs="Arial"/>
          <w:b/>
          <w:bCs/>
          <w:color w:val="464C55"/>
          <w:sz w:val="25"/>
          <w:szCs w:val="25"/>
          <w:lang w:eastAsia="ru-RU"/>
        </w:rPr>
        <w:t>" внесены изменения</w:t>
      </w:r>
    </w:p>
    <w:p w:rsidR="00AD17B4" w:rsidRPr="00AD17B4" w:rsidRDefault="008B2E14" w:rsidP="00AD17B4">
      <w:pPr>
        <w:shd w:val="clear" w:color="auto" w:fill="F0E9D3"/>
        <w:spacing w:line="264" w:lineRule="atLeast"/>
        <w:rPr>
          <w:rFonts w:ascii="Arial" w:eastAsia="Times New Roman" w:hAnsi="Arial" w:cs="Arial"/>
          <w:b/>
          <w:bCs/>
          <w:color w:val="464C55"/>
          <w:sz w:val="25"/>
          <w:szCs w:val="25"/>
          <w:lang w:eastAsia="ru-RU"/>
        </w:rPr>
      </w:pPr>
      <w:hyperlink r:id="rId26" w:anchor="block_1083" w:history="1">
        <w:r w:rsidR="00AD17B4" w:rsidRPr="00AD17B4">
          <w:rPr>
            <w:rFonts w:ascii="Arial" w:eastAsia="Times New Roman" w:hAnsi="Arial" w:cs="Arial"/>
            <w:b/>
            <w:bCs/>
            <w:color w:val="3272C0"/>
            <w:sz w:val="25"/>
            <w:u w:val="single"/>
            <w:lang w:eastAsia="ru-RU"/>
          </w:rPr>
          <w:t>См. текст подпункта в предыдущей редакции</w:t>
        </w:r>
      </w:hyperlink>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в) объекты спорта третьей категории опасности: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объект спорта, в результате совершения террористического акта на котором прогнозируемый размер экономического ущерба составит от 30 до 100 млн. рублей;</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г) объекты спорта четвертой категории опасности: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объект спорта, в результате совершения террористического акта на котором прогнозируемое количество пострадавших составит менее 30 человек;</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AD17B4" w:rsidRPr="00AD17B4" w:rsidRDefault="00AD17B4" w:rsidP="00AD17B4">
      <w:pPr>
        <w:shd w:val="clear" w:color="auto" w:fill="F0E9D3"/>
        <w:spacing w:after="0" w:line="264" w:lineRule="atLeast"/>
        <w:outlineLvl w:val="3"/>
        <w:rPr>
          <w:rFonts w:ascii="Arial" w:eastAsia="Times New Roman" w:hAnsi="Arial" w:cs="Arial"/>
          <w:b/>
          <w:bCs/>
          <w:color w:val="464C55"/>
          <w:sz w:val="24"/>
          <w:szCs w:val="24"/>
          <w:lang w:eastAsia="ru-RU"/>
        </w:rPr>
      </w:pPr>
      <w:r w:rsidRPr="00AD17B4">
        <w:rPr>
          <w:rFonts w:ascii="Arial" w:eastAsia="Times New Roman" w:hAnsi="Arial" w:cs="Arial"/>
          <w:b/>
          <w:bCs/>
          <w:color w:val="464C55"/>
          <w:sz w:val="24"/>
          <w:szCs w:val="24"/>
          <w:lang w:eastAsia="ru-RU"/>
        </w:rPr>
        <w:t>Информация об изменениях:</w:t>
      </w:r>
    </w:p>
    <w:p w:rsidR="00AD17B4" w:rsidRPr="00AD17B4" w:rsidRDefault="008B2E14" w:rsidP="00AD17B4">
      <w:pPr>
        <w:shd w:val="clear" w:color="auto" w:fill="F0E9D3"/>
        <w:spacing w:after="0" w:line="264" w:lineRule="atLeast"/>
        <w:rPr>
          <w:rFonts w:ascii="Arial" w:eastAsia="Times New Roman" w:hAnsi="Arial" w:cs="Arial"/>
          <w:b/>
          <w:bCs/>
          <w:color w:val="464C55"/>
          <w:sz w:val="25"/>
          <w:szCs w:val="25"/>
          <w:lang w:eastAsia="ru-RU"/>
        </w:rPr>
      </w:pPr>
      <w:hyperlink r:id="rId27" w:anchor="block_1006" w:history="1">
        <w:r w:rsidR="00AD17B4" w:rsidRPr="00AD17B4">
          <w:rPr>
            <w:rFonts w:ascii="Arial" w:eastAsia="Times New Roman" w:hAnsi="Arial" w:cs="Arial"/>
            <w:b/>
            <w:bCs/>
            <w:color w:val="3272C0"/>
            <w:sz w:val="25"/>
            <w:u w:val="single"/>
            <w:lang w:eastAsia="ru-RU"/>
          </w:rPr>
          <w:t>Постановлением</w:t>
        </w:r>
      </w:hyperlink>
      <w:r w:rsidR="00AD17B4" w:rsidRPr="00AD17B4">
        <w:rPr>
          <w:rFonts w:ascii="Arial" w:eastAsia="Times New Roman" w:hAnsi="Arial" w:cs="Arial"/>
          <w:b/>
          <w:bCs/>
          <w:color w:val="464C55"/>
          <w:sz w:val="25"/>
          <w:lang w:eastAsia="ru-RU"/>
        </w:rPr>
        <w:t> </w:t>
      </w:r>
      <w:r w:rsidR="00AD17B4" w:rsidRPr="00AD17B4">
        <w:rPr>
          <w:rFonts w:ascii="Arial" w:eastAsia="Times New Roman" w:hAnsi="Arial" w:cs="Arial"/>
          <w:b/>
          <w:bCs/>
          <w:color w:val="464C55"/>
          <w:sz w:val="25"/>
          <w:szCs w:val="25"/>
          <w:lang w:eastAsia="ru-RU"/>
        </w:rPr>
        <w:t>Правительства РФ от 23 июля 2016 г. N 711 в пункт 9 внесены изменения</w:t>
      </w:r>
    </w:p>
    <w:p w:rsidR="00AD17B4" w:rsidRPr="00AD17B4" w:rsidRDefault="008B2E14" w:rsidP="00AD17B4">
      <w:pPr>
        <w:shd w:val="clear" w:color="auto" w:fill="F0E9D3"/>
        <w:spacing w:line="264" w:lineRule="atLeast"/>
        <w:rPr>
          <w:rFonts w:ascii="Arial" w:eastAsia="Times New Roman" w:hAnsi="Arial" w:cs="Arial"/>
          <w:b/>
          <w:bCs/>
          <w:color w:val="464C55"/>
          <w:sz w:val="25"/>
          <w:szCs w:val="25"/>
          <w:lang w:eastAsia="ru-RU"/>
        </w:rPr>
      </w:pPr>
      <w:hyperlink r:id="rId28" w:anchor="block_1009" w:history="1">
        <w:r w:rsidR="00AD17B4" w:rsidRPr="00AD17B4">
          <w:rPr>
            <w:rFonts w:ascii="Arial" w:eastAsia="Times New Roman" w:hAnsi="Arial" w:cs="Arial"/>
            <w:b/>
            <w:bCs/>
            <w:color w:val="3272C0"/>
            <w:sz w:val="25"/>
            <w:u w:val="single"/>
            <w:lang w:eastAsia="ru-RU"/>
          </w:rPr>
          <w:t>См. текст пункта в предыдущей редакции</w:t>
        </w:r>
      </w:hyperlink>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lastRenderedPageBreak/>
        <w:t>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w:t>
      </w:r>
      <w:r w:rsidRPr="00AD17B4">
        <w:rPr>
          <w:rFonts w:ascii="Arial" w:eastAsia="Times New Roman" w:hAnsi="Arial" w:cs="Arial"/>
          <w:b/>
          <w:bCs/>
          <w:color w:val="000000"/>
          <w:sz w:val="19"/>
          <w:lang w:eastAsia="ru-RU"/>
        </w:rPr>
        <w:t> </w:t>
      </w:r>
      <w:hyperlink r:id="rId29" w:anchor="block_1008" w:history="1">
        <w:r w:rsidRPr="00AD17B4">
          <w:rPr>
            <w:rFonts w:ascii="Arial" w:eastAsia="Times New Roman" w:hAnsi="Arial" w:cs="Arial"/>
            <w:b/>
            <w:bCs/>
            <w:color w:val="3272C0"/>
            <w:sz w:val="19"/>
            <w:u w:val="single"/>
            <w:lang w:eastAsia="ru-RU"/>
          </w:rPr>
          <w:t>пункте 8</w:t>
        </w:r>
      </w:hyperlink>
      <w:r w:rsidRPr="00AD17B4">
        <w:rPr>
          <w:rFonts w:ascii="Arial" w:eastAsia="Times New Roman" w:hAnsi="Arial" w:cs="Arial"/>
          <w:b/>
          <w:bCs/>
          <w:color w:val="000000"/>
          <w:sz w:val="19"/>
          <w:lang w:eastAsia="ru-RU"/>
        </w:rPr>
        <w:t> </w:t>
      </w:r>
      <w:r w:rsidRPr="00AD17B4">
        <w:rPr>
          <w:rFonts w:ascii="Arial" w:eastAsia="Times New Roman" w:hAnsi="Arial" w:cs="Arial"/>
          <w:b/>
          <w:bCs/>
          <w:color w:val="000000"/>
          <w:sz w:val="19"/>
          <w:szCs w:val="19"/>
          <w:lang w:eastAsia="ru-RU"/>
        </w:rPr>
        <w:t>настоящих требований.</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Открытым плоскостным сооружениям присваивается четвертая категория опасности.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10. </w:t>
      </w:r>
      <w:proofErr w:type="gramStart"/>
      <w:r w:rsidRPr="00AD17B4">
        <w:rPr>
          <w:rFonts w:ascii="Arial" w:eastAsia="Times New Roman" w:hAnsi="Arial" w:cs="Arial"/>
          <w:b/>
          <w:bCs/>
          <w:color w:val="000000"/>
          <w:sz w:val="19"/>
          <w:szCs w:val="19"/>
          <w:lang w:eastAsia="ru-RU"/>
        </w:rPr>
        <w:t>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roofErr w:type="gramEnd"/>
    </w:p>
    <w:p w:rsidR="00AD17B4" w:rsidRPr="00AD17B4" w:rsidRDefault="00AD17B4" w:rsidP="00AD17B4">
      <w:pPr>
        <w:shd w:val="clear" w:color="auto" w:fill="F0E9D3"/>
        <w:spacing w:after="0" w:line="264" w:lineRule="atLeast"/>
        <w:outlineLvl w:val="3"/>
        <w:rPr>
          <w:rFonts w:ascii="Arial" w:eastAsia="Times New Roman" w:hAnsi="Arial" w:cs="Arial"/>
          <w:b/>
          <w:bCs/>
          <w:color w:val="464C55"/>
          <w:sz w:val="24"/>
          <w:szCs w:val="24"/>
          <w:lang w:eastAsia="ru-RU"/>
        </w:rPr>
      </w:pPr>
      <w:r w:rsidRPr="00AD17B4">
        <w:rPr>
          <w:rFonts w:ascii="Arial" w:eastAsia="Times New Roman" w:hAnsi="Arial" w:cs="Arial"/>
          <w:b/>
          <w:bCs/>
          <w:color w:val="464C55"/>
          <w:sz w:val="24"/>
          <w:szCs w:val="24"/>
          <w:lang w:eastAsia="ru-RU"/>
        </w:rPr>
        <w:t>Информация об изменениях:</w:t>
      </w:r>
    </w:p>
    <w:p w:rsidR="00AD17B4" w:rsidRPr="00AD17B4" w:rsidRDefault="008B2E14" w:rsidP="00AD17B4">
      <w:pPr>
        <w:shd w:val="clear" w:color="auto" w:fill="F0E9D3"/>
        <w:spacing w:after="0" w:line="264" w:lineRule="atLeast"/>
        <w:rPr>
          <w:rFonts w:ascii="Arial" w:eastAsia="Times New Roman" w:hAnsi="Arial" w:cs="Arial"/>
          <w:b/>
          <w:bCs/>
          <w:color w:val="464C55"/>
          <w:sz w:val="25"/>
          <w:szCs w:val="25"/>
          <w:lang w:eastAsia="ru-RU"/>
        </w:rPr>
      </w:pPr>
      <w:hyperlink r:id="rId30" w:anchor="block_1007" w:history="1">
        <w:r w:rsidR="00AD17B4" w:rsidRPr="00AD17B4">
          <w:rPr>
            <w:rFonts w:ascii="Arial" w:eastAsia="Times New Roman" w:hAnsi="Arial" w:cs="Arial"/>
            <w:b/>
            <w:bCs/>
            <w:color w:val="3272C0"/>
            <w:sz w:val="25"/>
            <w:u w:val="single"/>
            <w:lang w:eastAsia="ru-RU"/>
          </w:rPr>
          <w:t>Постановлением</w:t>
        </w:r>
      </w:hyperlink>
      <w:r w:rsidR="00AD17B4" w:rsidRPr="00AD17B4">
        <w:rPr>
          <w:rFonts w:ascii="Arial" w:eastAsia="Times New Roman" w:hAnsi="Arial" w:cs="Arial"/>
          <w:b/>
          <w:bCs/>
          <w:color w:val="464C55"/>
          <w:sz w:val="25"/>
          <w:lang w:eastAsia="ru-RU"/>
        </w:rPr>
        <w:t> </w:t>
      </w:r>
      <w:r w:rsidR="00AD17B4" w:rsidRPr="00AD17B4">
        <w:rPr>
          <w:rFonts w:ascii="Arial" w:eastAsia="Times New Roman" w:hAnsi="Arial" w:cs="Arial"/>
          <w:b/>
          <w:bCs/>
          <w:color w:val="464C55"/>
          <w:sz w:val="25"/>
          <w:szCs w:val="25"/>
          <w:lang w:eastAsia="ru-RU"/>
        </w:rPr>
        <w:t>Правительства РФ от 23 июля 2016 г. N 711 в пункт 11 внесены изменения</w:t>
      </w:r>
    </w:p>
    <w:p w:rsidR="00AD17B4" w:rsidRPr="00AD17B4" w:rsidRDefault="008B2E14" w:rsidP="00AD17B4">
      <w:pPr>
        <w:shd w:val="clear" w:color="auto" w:fill="F0E9D3"/>
        <w:spacing w:line="264" w:lineRule="atLeast"/>
        <w:rPr>
          <w:rFonts w:ascii="Arial" w:eastAsia="Times New Roman" w:hAnsi="Arial" w:cs="Arial"/>
          <w:b/>
          <w:bCs/>
          <w:color w:val="464C55"/>
          <w:sz w:val="25"/>
          <w:szCs w:val="25"/>
          <w:lang w:eastAsia="ru-RU"/>
        </w:rPr>
      </w:pPr>
      <w:hyperlink r:id="rId31" w:anchor="block_1011" w:history="1">
        <w:r w:rsidR="00AD17B4" w:rsidRPr="00AD17B4">
          <w:rPr>
            <w:rFonts w:ascii="Arial" w:eastAsia="Times New Roman" w:hAnsi="Arial" w:cs="Arial"/>
            <w:b/>
            <w:bCs/>
            <w:color w:val="3272C0"/>
            <w:sz w:val="25"/>
            <w:u w:val="single"/>
            <w:lang w:eastAsia="ru-RU"/>
          </w:rPr>
          <w:t>См. текст пункта в предыдущей редакции</w:t>
        </w:r>
      </w:hyperlink>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III. Мероприятия по обеспечению антитеррористической защищенности объектов (территорий)</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13. Антитеррористическая защищенность объектов спорта обеспечивается путем осуществления мероприятий в целях:</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а) воспрепятствования неправомерному проникновению на объекты спорта, что достигается посредством:</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установления и осуществления на объектах спорта пропускного и внутриобъектового режимов;</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организации и осуществления охраны объектов (территорий);</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обеспечения оснащенности объектов (территорий) техническими средствами охраны;</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соблюдения на объектах спорта пропускного и внутриобъектового режимов;</w:t>
      </w:r>
    </w:p>
    <w:p w:rsidR="00AD17B4" w:rsidRPr="00AD17B4" w:rsidRDefault="00AD17B4" w:rsidP="00AD17B4">
      <w:pPr>
        <w:spacing w:after="0" w:line="240" w:lineRule="auto"/>
        <w:rPr>
          <w:rFonts w:ascii="Arial" w:eastAsia="Times New Roman" w:hAnsi="Arial" w:cs="Arial"/>
          <w:b/>
          <w:bCs/>
          <w:color w:val="000000"/>
          <w:sz w:val="19"/>
          <w:szCs w:val="19"/>
          <w:lang w:eastAsia="ru-RU"/>
        </w:rPr>
      </w:pPr>
      <w:proofErr w:type="gramStart"/>
      <w:r w:rsidRPr="00AD17B4">
        <w:rPr>
          <w:rFonts w:ascii="Arial" w:eastAsia="Times New Roman" w:hAnsi="Arial" w:cs="Arial"/>
          <w:b/>
          <w:bCs/>
          <w:color w:val="000000"/>
          <w:sz w:val="19"/>
          <w:szCs w:val="19"/>
          <w:lang w:eastAsia="ru-RU"/>
        </w:rPr>
        <w:t>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w:t>
      </w:r>
      <w:r w:rsidRPr="00AD17B4">
        <w:rPr>
          <w:rFonts w:ascii="Arial" w:eastAsia="Times New Roman" w:hAnsi="Arial" w:cs="Arial"/>
          <w:b/>
          <w:bCs/>
          <w:color w:val="000000"/>
          <w:sz w:val="19"/>
          <w:lang w:eastAsia="ru-RU"/>
        </w:rPr>
        <w:t> </w:t>
      </w:r>
      <w:hyperlink r:id="rId32" w:anchor="block_1512" w:history="1">
        <w:r w:rsidRPr="00AD17B4">
          <w:rPr>
            <w:rFonts w:ascii="Arial" w:eastAsia="Times New Roman" w:hAnsi="Arial" w:cs="Arial"/>
            <w:b/>
            <w:bCs/>
            <w:color w:val="3272C0"/>
            <w:sz w:val="19"/>
            <w:u w:val="single"/>
            <w:lang w:eastAsia="ru-RU"/>
          </w:rPr>
          <w:t>подпунктом "м" пункта 5</w:t>
        </w:r>
      </w:hyperlink>
      <w:r w:rsidRPr="00AD17B4">
        <w:rPr>
          <w:rFonts w:ascii="Arial" w:eastAsia="Times New Roman" w:hAnsi="Arial" w:cs="Arial"/>
          <w:b/>
          <w:bCs/>
          <w:color w:val="000000"/>
          <w:sz w:val="19"/>
          <w:lang w:eastAsia="ru-RU"/>
        </w:rPr>
        <w:t> </w:t>
      </w:r>
      <w:r w:rsidRPr="00AD17B4">
        <w:rPr>
          <w:rFonts w:ascii="Arial" w:eastAsia="Times New Roman" w:hAnsi="Arial" w:cs="Arial"/>
          <w:b/>
          <w:bCs/>
          <w:color w:val="000000"/>
          <w:sz w:val="19"/>
          <w:szCs w:val="19"/>
          <w:lang w:eastAsia="ru-RU"/>
        </w:rPr>
        <w:t>Правил поведения зрителей при проведении официальных спортивных соревнований, утвержденных</w:t>
      </w:r>
      <w:r w:rsidRPr="00AD17B4">
        <w:rPr>
          <w:rFonts w:ascii="Arial" w:eastAsia="Times New Roman" w:hAnsi="Arial" w:cs="Arial"/>
          <w:b/>
          <w:bCs/>
          <w:color w:val="000000"/>
          <w:sz w:val="19"/>
          <w:lang w:eastAsia="ru-RU"/>
        </w:rPr>
        <w:t> </w:t>
      </w:r>
      <w:hyperlink r:id="rId33" w:history="1">
        <w:r w:rsidRPr="00AD17B4">
          <w:rPr>
            <w:rFonts w:ascii="Arial" w:eastAsia="Times New Roman" w:hAnsi="Arial" w:cs="Arial"/>
            <w:b/>
            <w:bCs/>
            <w:color w:val="3272C0"/>
            <w:sz w:val="19"/>
            <w:u w:val="single"/>
            <w:lang w:eastAsia="ru-RU"/>
          </w:rPr>
          <w:t>постановлением</w:t>
        </w:r>
      </w:hyperlink>
      <w:r w:rsidRPr="00AD17B4">
        <w:rPr>
          <w:rFonts w:ascii="Arial" w:eastAsia="Times New Roman" w:hAnsi="Arial" w:cs="Arial"/>
          <w:b/>
          <w:bCs/>
          <w:color w:val="000000"/>
          <w:sz w:val="19"/>
          <w:lang w:eastAsia="ru-RU"/>
        </w:rPr>
        <w:t> </w:t>
      </w:r>
      <w:r w:rsidRPr="00AD17B4">
        <w:rPr>
          <w:rFonts w:ascii="Arial" w:eastAsia="Times New Roman" w:hAnsi="Arial" w:cs="Arial"/>
          <w:b/>
          <w:bCs/>
          <w:color w:val="000000"/>
          <w:sz w:val="19"/>
          <w:szCs w:val="19"/>
          <w:lang w:eastAsia="ru-RU"/>
        </w:rPr>
        <w:t>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roofErr w:type="gramEnd"/>
    </w:p>
    <w:p w:rsidR="00AD17B4" w:rsidRPr="00AD17B4" w:rsidRDefault="00AD17B4" w:rsidP="00AD17B4">
      <w:pPr>
        <w:spacing w:after="0" w:line="240" w:lineRule="auto"/>
        <w:rPr>
          <w:rFonts w:ascii="Arial" w:eastAsia="Times New Roman" w:hAnsi="Arial" w:cs="Arial"/>
          <w:b/>
          <w:bCs/>
          <w:color w:val="000000"/>
          <w:sz w:val="19"/>
          <w:szCs w:val="19"/>
          <w:lang w:eastAsia="ru-RU"/>
        </w:rPr>
      </w:pPr>
      <w:proofErr w:type="gramStart"/>
      <w:r w:rsidRPr="00AD17B4">
        <w:rPr>
          <w:rFonts w:ascii="Arial" w:eastAsia="Times New Roman" w:hAnsi="Arial" w:cs="Arial"/>
          <w:b/>
          <w:bCs/>
          <w:color w:val="000000"/>
          <w:sz w:val="19"/>
          <w:szCs w:val="19"/>
          <w:lang w:eastAsia="ru-RU"/>
        </w:rPr>
        <w:t>контроля за</w:t>
      </w:r>
      <w:proofErr w:type="gramEnd"/>
      <w:r w:rsidRPr="00AD17B4">
        <w:rPr>
          <w:rFonts w:ascii="Arial" w:eastAsia="Times New Roman" w:hAnsi="Arial" w:cs="Arial"/>
          <w:b/>
          <w:bCs/>
          <w:color w:val="000000"/>
          <w:sz w:val="19"/>
          <w:szCs w:val="19"/>
          <w:lang w:eastAsia="ru-RU"/>
        </w:rPr>
        <w:t xml:space="preserve"> соблюдением лицами, находящимися на объектах спорта, требований антитеррористической защищенности;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в) пресечения попыток совершения террористических актов на объектах спорта, что достигается посредством:</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и территориальными органами Министерства внутренних дел Российской Федерации;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lastRenderedPageBreak/>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г) минимизации возможных последствий и ликвидации угроз совершения террористических актов на объектах спорта, что достигается посредством:</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своевременного информирования территориальных органов безопасности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14. </w:t>
      </w:r>
      <w:proofErr w:type="gramStart"/>
      <w:r w:rsidRPr="00AD17B4">
        <w:rPr>
          <w:rFonts w:ascii="Arial" w:eastAsia="Times New Roman" w:hAnsi="Arial" w:cs="Arial"/>
          <w:b/>
          <w:bCs/>
          <w:color w:val="000000"/>
          <w:sz w:val="19"/>
          <w:szCs w:val="19"/>
          <w:lang w:eastAsia="ru-RU"/>
        </w:rPr>
        <w:t>Инженерная защита объектов спорта осуществляется в соответствии с</w:t>
      </w:r>
      <w:r w:rsidRPr="00AD17B4">
        <w:rPr>
          <w:rFonts w:ascii="Arial" w:eastAsia="Times New Roman" w:hAnsi="Arial" w:cs="Arial"/>
          <w:b/>
          <w:bCs/>
          <w:color w:val="000000"/>
          <w:sz w:val="19"/>
          <w:lang w:eastAsia="ru-RU"/>
        </w:rPr>
        <w:t> </w:t>
      </w:r>
      <w:hyperlink r:id="rId34" w:history="1">
        <w:r w:rsidRPr="00AD17B4">
          <w:rPr>
            <w:rFonts w:ascii="Arial" w:eastAsia="Times New Roman" w:hAnsi="Arial" w:cs="Arial"/>
            <w:b/>
            <w:bCs/>
            <w:color w:val="3272C0"/>
            <w:sz w:val="19"/>
            <w:u w:val="single"/>
            <w:lang w:eastAsia="ru-RU"/>
          </w:rPr>
          <w:t>Федеральным законом</w:t>
        </w:r>
      </w:hyperlink>
      <w:r w:rsidRPr="00AD17B4">
        <w:rPr>
          <w:rFonts w:ascii="Arial" w:eastAsia="Times New Roman" w:hAnsi="Arial" w:cs="Arial"/>
          <w:b/>
          <w:bCs/>
          <w:color w:val="000000"/>
          <w:sz w:val="19"/>
          <w:lang w:eastAsia="ru-RU"/>
        </w:rPr>
        <w:t> </w:t>
      </w:r>
      <w:r w:rsidRPr="00AD17B4">
        <w:rPr>
          <w:rFonts w:ascii="Arial" w:eastAsia="Times New Roman" w:hAnsi="Arial" w:cs="Arial"/>
          <w:b/>
          <w:bCs/>
          <w:color w:val="000000"/>
          <w:sz w:val="19"/>
          <w:szCs w:val="19"/>
          <w:lang w:eastAsia="ru-RU"/>
        </w:rPr>
        <w:t>"Технический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AD17B4" w:rsidRPr="00AD17B4" w:rsidRDefault="00AD17B4" w:rsidP="00AD17B4">
      <w:pPr>
        <w:shd w:val="clear" w:color="auto" w:fill="F0E9D3"/>
        <w:spacing w:after="0" w:line="264" w:lineRule="atLeast"/>
        <w:outlineLvl w:val="3"/>
        <w:rPr>
          <w:rFonts w:ascii="Arial" w:eastAsia="Times New Roman" w:hAnsi="Arial" w:cs="Arial"/>
          <w:b/>
          <w:bCs/>
          <w:color w:val="464C55"/>
          <w:sz w:val="24"/>
          <w:szCs w:val="24"/>
          <w:lang w:eastAsia="ru-RU"/>
        </w:rPr>
      </w:pPr>
      <w:r w:rsidRPr="00AD17B4">
        <w:rPr>
          <w:rFonts w:ascii="Arial" w:eastAsia="Times New Roman" w:hAnsi="Arial" w:cs="Arial"/>
          <w:b/>
          <w:bCs/>
          <w:color w:val="464C55"/>
          <w:sz w:val="24"/>
          <w:szCs w:val="24"/>
          <w:lang w:eastAsia="ru-RU"/>
        </w:rPr>
        <w:t>Информация об изменениях:</w:t>
      </w:r>
    </w:p>
    <w:p w:rsidR="00AD17B4" w:rsidRPr="00AD17B4" w:rsidRDefault="008B2E14" w:rsidP="00AD17B4">
      <w:pPr>
        <w:shd w:val="clear" w:color="auto" w:fill="F0E9D3"/>
        <w:spacing w:after="0" w:line="264" w:lineRule="atLeast"/>
        <w:rPr>
          <w:rFonts w:ascii="Arial" w:eastAsia="Times New Roman" w:hAnsi="Arial" w:cs="Arial"/>
          <w:b/>
          <w:bCs/>
          <w:color w:val="464C55"/>
          <w:sz w:val="25"/>
          <w:szCs w:val="25"/>
          <w:lang w:eastAsia="ru-RU"/>
        </w:rPr>
      </w:pPr>
      <w:hyperlink r:id="rId35" w:anchor="block_1008" w:history="1">
        <w:r w:rsidR="00AD17B4" w:rsidRPr="00AD17B4">
          <w:rPr>
            <w:rFonts w:ascii="Arial" w:eastAsia="Times New Roman" w:hAnsi="Arial" w:cs="Arial"/>
            <w:b/>
            <w:bCs/>
            <w:color w:val="3272C0"/>
            <w:sz w:val="25"/>
            <w:u w:val="single"/>
            <w:lang w:eastAsia="ru-RU"/>
          </w:rPr>
          <w:t>Постановлением</w:t>
        </w:r>
      </w:hyperlink>
      <w:r w:rsidR="00AD17B4" w:rsidRPr="00AD17B4">
        <w:rPr>
          <w:rFonts w:ascii="Arial" w:eastAsia="Times New Roman" w:hAnsi="Arial" w:cs="Arial"/>
          <w:b/>
          <w:bCs/>
          <w:color w:val="464C55"/>
          <w:sz w:val="25"/>
          <w:lang w:eastAsia="ru-RU"/>
        </w:rPr>
        <w:t> </w:t>
      </w:r>
      <w:r w:rsidR="00AD17B4" w:rsidRPr="00AD17B4">
        <w:rPr>
          <w:rFonts w:ascii="Arial" w:eastAsia="Times New Roman" w:hAnsi="Arial" w:cs="Arial"/>
          <w:b/>
          <w:bCs/>
          <w:color w:val="464C55"/>
          <w:sz w:val="25"/>
          <w:szCs w:val="25"/>
          <w:lang w:eastAsia="ru-RU"/>
        </w:rPr>
        <w:t>Правительства РФ от 23 июля 2016 г. N 711 подпункт "а" изложен в новой редакции</w:t>
      </w:r>
    </w:p>
    <w:p w:rsidR="00AD17B4" w:rsidRPr="00AD17B4" w:rsidRDefault="008B2E14" w:rsidP="00AD17B4">
      <w:pPr>
        <w:shd w:val="clear" w:color="auto" w:fill="F0E9D3"/>
        <w:spacing w:line="264" w:lineRule="atLeast"/>
        <w:rPr>
          <w:rFonts w:ascii="Arial" w:eastAsia="Times New Roman" w:hAnsi="Arial" w:cs="Arial"/>
          <w:b/>
          <w:bCs/>
          <w:color w:val="464C55"/>
          <w:sz w:val="25"/>
          <w:szCs w:val="25"/>
          <w:lang w:eastAsia="ru-RU"/>
        </w:rPr>
      </w:pPr>
      <w:hyperlink r:id="rId36" w:anchor="block_1151" w:history="1">
        <w:r w:rsidR="00AD17B4" w:rsidRPr="00AD17B4">
          <w:rPr>
            <w:rFonts w:ascii="Arial" w:eastAsia="Times New Roman" w:hAnsi="Arial" w:cs="Arial"/>
            <w:b/>
            <w:bCs/>
            <w:color w:val="3272C0"/>
            <w:sz w:val="25"/>
            <w:u w:val="single"/>
            <w:lang w:eastAsia="ru-RU"/>
          </w:rPr>
          <w:t>См. текст подпункта в предыдущей редакции</w:t>
        </w:r>
      </w:hyperlink>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а) объекты спорта, отнесенные к первой категории опасности: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охранной телевизионной системой, позволяющей при необходимости идентифицировать лица посетителей;</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системой контроля управления доступом;</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 xml:space="preserve">стационарными </w:t>
      </w:r>
      <w:proofErr w:type="spellStart"/>
      <w:r w:rsidRPr="00AD17B4">
        <w:rPr>
          <w:rFonts w:ascii="Arial" w:eastAsia="Times New Roman" w:hAnsi="Arial" w:cs="Arial"/>
          <w:b/>
          <w:bCs/>
          <w:color w:val="000000"/>
          <w:sz w:val="19"/>
          <w:szCs w:val="19"/>
          <w:lang w:eastAsia="ru-RU"/>
        </w:rPr>
        <w:t>металлообнаружителями</w:t>
      </w:r>
      <w:proofErr w:type="spellEnd"/>
      <w:r w:rsidRPr="00AD17B4">
        <w:rPr>
          <w:rFonts w:ascii="Arial" w:eastAsia="Times New Roman" w:hAnsi="Arial" w:cs="Arial"/>
          <w:b/>
          <w:bCs/>
          <w:color w:val="000000"/>
          <w:sz w:val="19"/>
          <w:szCs w:val="19"/>
          <w:lang w:eastAsia="ru-RU"/>
        </w:rPr>
        <w:t xml:space="preserve"> или ручными металлоискателями;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контрольно-пропускными пунктами (постами);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б) объекты спорта, отнесенные ко второй категории опасности: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охранной телевизионной системой, позволяющей при необходимости идентифицировать лица посетителей;</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 xml:space="preserve">стационарными </w:t>
      </w:r>
      <w:proofErr w:type="spellStart"/>
      <w:r w:rsidRPr="00AD17B4">
        <w:rPr>
          <w:rFonts w:ascii="Arial" w:eastAsia="Times New Roman" w:hAnsi="Arial" w:cs="Arial"/>
          <w:b/>
          <w:bCs/>
          <w:color w:val="000000"/>
          <w:sz w:val="19"/>
          <w:szCs w:val="19"/>
          <w:lang w:eastAsia="ru-RU"/>
        </w:rPr>
        <w:t>металлообнаружителями</w:t>
      </w:r>
      <w:proofErr w:type="spellEnd"/>
      <w:r w:rsidRPr="00AD17B4">
        <w:rPr>
          <w:rFonts w:ascii="Arial" w:eastAsia="Times New Roman" w:hAnsi="Arial" w:cs="Arial"/>
          <w:b/>
          <w:bCs/>
          <w:color w:val="000000"/>
          <w:sz w:val="19"/>
          <w:szCs w:val="19"/>
          <w:lang w:eastAsia="ru-RU"/>
        </w:rPr>
        <w:t xml:space="preserve"> или ручными металлоискателями;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контрольно-пропускными пунктами (постами);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в) объекты спорта, отнесенные к третьей категории опасности: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охранной телевизионной системой;</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ручными металлоискателями.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AD17B4" w:rsidRPr="00AD17B4" w:rsidRDefault="00AD17B4" w:rsidP="00AD17B4">
      <w:pPr>
        <w:shd w:val="clear" w:color="auto" w:fill="F0E9D3"/>
        <w:spacing w:after="0" w:line="264" w:lineRule="atLeast"/>
        <w:outlineLvl w:val="3"/>
        <w:rPr>
          <w:rFonts w:ascii="Arial" w:eastAsia="Times New Roman" w:hAnsi="Arial" w:cs="Arial"/>
          <w:b/>
          <w:bCs/>
          <w:color w:val="464C55"/>
          <w:sz w:val="24"/>
          <w:szCs w:val="24"/>
          <w:lang w:eastAsia="ru-RU"/>
        </w:rPr>
      </w:pPr>
      <w:r w:rsidRPr="00AD17B4">
        <w:rPr>
          <w:rFonts w:ascii="Arial" w:eastAsia="Times New Roman" w:hAnsi="Arial" w:cs="Arial"/>
          <w:b/>
          <w:bCs/>
          <w:color w:val="464C55"/>
          <w:sz w:val="24"/>
          <w:szCs w:val="24"/>
          <w:lang w:eastAsia="ru-RU"/>
        </w:rPr>
        <w:t>Информация об изменениях:</w:t>
      </w:r>
    </w:p>
    <w:p w:rsidR="00AD17B4" w:rsidRPr="00AD17B4" w:rsidRDefault="008B2E14" w:rsidP="00AD17B4">
      <w:pPr>
        <w:shd w:val="clear" w:color="auto" w:fill="F0E9D3"/>
        <w:spacing w:after="0" w:line="264" w:lineRule="atLeast"/>
        <w:rPr>
          <w:rFonts w:ascii="Arial" w:eastAsia="Times New Roman" w:hAnsi="Arial" w:cs="Arial"/>
          <w:b/>
          <w:bCs/>
          <w:color w:val="464C55"/>
          <w:sz w:val="25"/>
          <w:szCs w:val="25"/>
          <w:lang w:eastAsia="ru-RU"/>
        </w:rPr>
      </w:pPr>
      <w:hyperlink r:id="rId37" w:anchor="block_1009" w:history="1">
        <w:r w:rsidR="00AD17B4" w:rsidRPr="00AD17B4">
          <w:rPr>
            <w:rFonts w:ascii="Arial" w:eastAsia="Times New Roman" w:hAnsi="Arial" w:cs="Arial"/>
            <w:b/>
            <w:bCs/>
            <w:color w:val="3272C0"/>
            <w:sz w:val="25"/>
            <w:u w:val="single"/>
            <w:lang w:eastAsia="ru-RU"/>
          </w:rPr>
          <w:t>Постановлением</w:t>
        </w:r>
      </w:hyperlink>
      <w:r w:rsidR="00AD17B4" w:rsidRPr="00AD17B4">
        <w:rPr>
          <w:rFonts w:ascii="Arial" w:eastAsia="Times New Roman" w:hAnsi="Arial" w:cs="Arial"/>
          <w:b/>
          <w:bCs/>
          <w:color w:val="464C55"/>
          <w:sz w:val="25"/>
          <w:lang w:eastAsia="ru-RU"/>
        </w:rPr>
        <w:t> </w:t>
      </w:r>
      <w:r w:rsidR="00AD17B4" w:rsidRPr="00AD17B4">
        <w:rPr>
          <w:rFonts w:ascii="Arial" w:eastAsia="Times New Roman" w:hAnsi="Arial" w:cs="Arial"/>
          <w:b/>
          <w:bCs/>
          <w:color w:val="464C55"/>
          <w:sz w:val="25"/>
          <w:szCs w:val="25"/>
          <w:lang w:eastAsia="ru-RU"/>
        </w:rPr>
        <w:t>Правительства РФ от 23 июля 2016 г. N 711 в пункт 17 внесены изменения</w:t>
      </w:r>
    </w:p>
    <w:p w:rsidR="00AD17B4" w:rsidRPr="00AD17B4" w:rsidRDefault="008B2E14" w:rsidP="00AD17B4">
      <w:pPr>
        <w:shd w:val="clear" w:color="auto" w:fill="F0E9D3"/>
        <w:spacing w:line="264" w:lineRule="atLeast"/>
        <w:rPr>
          <w:rFonts w:ascii="Arial" w:eastAsia="Times New Roman" w:hAnsi="Arial" w:cs="Arial"/>
          <w:b/>
          <w:bCs/>
          <w:color w:val="464C55"/>
          <w:sz w:val="25"/>
          <w:szCs w:val="25"/>
          <w:lang w:eastAsia="ru-RU"/>
        </w:rPr>
      </w:pPr>
      <w:hyperlink r:id="rId38" w:anchor="block_1017" w:history="1">
        <w:r w:rsidR="00AD17B4" w:rsidRPr="00AD17B4">
          <w:rPr>
            <w:rFonts w:ascii="Arial" w:eastAsia="Times New Roman" w:hAnsi="Arial" w:cs="Arial"/>
            <w:b/>
            <w:bCs/>
            <w:color w:val="3272C0"/>
            <w:sz w:val="25"/>
            <w:u w:val="single"/>
            <w:lang w:eastAsia="ru-RU"/>
          </w:rPr>
          <w:t>См. текст пункта в предыдущей редакции</w:t>
        </w:r>
      </w:hyperlink>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По решению ответственных лиц объекты спорта могут оборудоваться инженерно-техническими средствами охраны более высокого класса защиты.</w:t>
      </w:r>
    </w:p>
    <w:p w:rsidR="00AD17B4" w:rsidRPr="00AD17B4" w:rsidRDefault="00AD17B4" w:rsidP="00AD17B4">
      <w:pPr>
        <w:spacing w:after="0" w:line="240" w:lineRule="auto"/>
        <w:rPr>
          <w:rFonts w:ascii="Arial" w:eastAsia="Times New Roman" w:hAnsi="Arial" w:cs="Arial"/>
          <w:b/>
          <w:bCs/>
          <w:color w:val="000000"/>
          <w:sz w:val="19"/>
          <w:szCs w:val="19"/>
          <w:lang w:eastAsia="ru-RU"/>
        </w:rPr>
      </w:pPr>
      <w:proofErr w:type="gramStart"/>
      <w:r w:rsidRPr="00AD17B4">
        <w:rPr>
          <w:rFonts w:ascii="Arial" w:eastAsia="Times New Roman" w:hAnsi="Arial" w:cs="Arial"/>
          <w:b/>
          <w:bCs/>
          <w:color w:val="000000"/>
          <w:sz w:val="19"/>
          <w:szCs w:val="19"/>
          <w:lang w:eastAsia="ru-RU"/>
        </w:rPr>
        <w:t xml:space="preserve">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w:t>
      </w:r>
      <w:r w:rsidRPr="00AD17B4">
        <w:rPr>
          <w:rFonts w:ascii="Arial" w:eastAsia="Times New Roman" w:hAnsi="Arial" w:cs="Arial"/>
          <w:b/>
          <w:bCs/>
          <w:color w:val="000000"/>
          <w:sz w:val="19"/>
          <w:szCs w:val="19"/>
          <w:lang w:eastAsia="ru-RU"/>
        </w:rPr>
        <w:lastRenderedPageBreak/>
        <w:t>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roofErr w:type="gramEnd"/>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19. </w:t>
      </w:r>
      <w:proofErr w:type="gramStart"/>
      <w:r w:rsidRPr="00AD17B4">
        <w:rPr>
          <w:rFonts w:ascii="Arial" w:eastAsia="Times New Roman" w:hAnsi="Arial" w:cs="Arial"/>
          <w:b/>
          <w:bCs/>
          <w:color w:val="000000"/>
          <w:sz w:val="19"/>
          <w:szCs w:val="19"/>
          <w:lang w:eastAsia="ru-RU"/>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w:t>
      </w:r>
      <w:r w:rsidRPr="00AD17B4">
        <w:rPr>
          <w:rFonts w:ascii="Arial" w:eastAsia="Times New Roman" w:hAnsi="Arial" w:cs="Arial"/>
          <w:b/>
          <w:bCs/>
          <w:color w:val="000000"/>
          <w:sz w:val="19"/>
          <w:lang w:eastAsia="ru-RU"/>
        </w:rPr>
        <w:t> </w:t>
      </w:r>
      <w:hyperlink r:id="rId39" w:anchor="block_1000" w:history="1">
        <w:r w:rsidRPr="00AD17B4">
          <w:rPr>
            <w:rFonts w:ascii="Arial" w:eastAsia="Times New Roman" w:hAnsi="Arial" w:cs="Arial"/>
            <w:b/>
            <w:bCs/>
            <w:color w:val="3272C0"/>
            <w:sz w:val="19"/>
            <w:u w:val="single"/>
            <w:lang w:eastAsia="ru-RU"/>
          </w:rPr>
          <w:t>Порядком</w:t>
        </w:r>
      </w:hyperlink>
      <w:r w:rsidRPr="00AD17B4">
        <w:rPr>
          <w:rFonts w:ascii="Arial" w:eastAsia="Times New Roman" w:hAnsi="Arial" w:cs="Arial"/>
          <w:b/>
          <w:bCs/>
          <w:color w:val="000000"/>
          <w:sz w:val="19"/>
          <w:lang w:eastAsia="ru-RU"/>
        </w:rPr>
        <w:t> </w:t>
      </w:r>
      <w:r w:rsidRPr="00AD17B4">
        <w:rPr>
          <w:rFonts w:ascii="Arial" w:eastAsia="Times New Roman" w:hAnsi="Arial" w:cs="Arial"/>
          <w:b/>
          <w:bCs/>
          <w:color w:val="000000"/>
          <w:sz w:val="19"/>
          <w:szCs w:val="19"/>
          <w:lang w:eastAsia="ru-RU"/>
        </w:rPr>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r w:rsidRPr="00AD17B4">
        <w:rPr>
          <w:rFonts w:ascii="Arial" w:eastAsia="Times New Roman" w:hAnsi="Arial" w:cs="Arial"/>
          <w:b/>
          <w:bCs/>
          <w:color w:val="000000"/>
          <w:sz w:val="19"/>
          <w:lang w:eastAsia="ru-RU"/>
        </w:rPr>
        <w:t> </w:t>
      </w:r>
      <w:hyperlink r:id="rId40" w:history="1">
        <w:r w:rsidRPr="00AD17B4">
          <w:rPr>
            <w:rFonts w:ascii="Arial" w:eastAsia="Times New Roman" w:hAnsi="Arial" w:cs="Arial"/>
            <w:b/>
            <w:bCs/>
            <w:color w:val="3272C0"/>
            <w:sz w:val="19"/>
            <w:u w:val="single"/>
            <w:lang w:eastAsia="ru-RU"/>
          </w:rPr>
          <w:t>Указом</w:t>
        </w:r>
        <w:proofErr w:type="gramEnd"/>
      </w:hyperlink>
      <w:r w:rsidRPr="00AD17B4">
        <w:rPr>
          <w:rFonts w:ascii="Arial" w:eastAsia="Times New Roman" w:hAnsi="Arial" w:cs="Arial"/>
          <w:b/>
          <w:bCs/>
          <w:color w:val="000000"/>
          <w:sz w:val="19"/>
          <w:lang w:eastAsia="ru-RU"/>
        </w:rPr>
        <w:t> </w:t>
      </w:r>
      <w:r w:rsidRPr="00AD17B4">
        <w:rPr>
          <w:rFonts w:ascii="Arial" w:eastAsia="Times New Roman" w:hAnsi="Arial" w:cs="Arial"/>
          <w:b/>
          <w:bCs/>
          <w:color w:val="000000"/>
          <w:sz w:val="19"/>
          <w:szCs w:val="19"/>
          <w:lang w:eastAsia="ru-RU"/>
        </w:rPr>
        <w:t>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IV. Порядок информирования об угрозе совершения или о совершении террористического акта на объекте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и территориальные органы Министерства внутренних дел Российской Федерации по месту нахождения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23. Ответственные лица при получении информации об угрозе совершения или о совершении террористического акта на объекте спорта обязаны:</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б) организовать взаимодействие и оказывать содействие территориальным органам безопасности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в) усилить контроль пропускного и внутриобъектового режимов объекта спорта, а также прекратить доступ людей и автотранспорта на объект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г) исключить бесконтрольное пребывание на объекте спорта посторонних лиц.</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 xml:space="preserve">V. Порядок осуществления </w:t>
      </w:r>
      <w:proofErr w:type="gramStart"/>
      <w:r w:rsidRPr="00AD17B4">
        <w:rPr>
          <w:rFonts w:ascii="Arial" w:eastAsia="Times New Roman" w:hAnsi="Arial" w:cs="Arial"/>
          <w:b/>
          <w:bCs/>
          <w:color w:val="000000"/>
          <w:sz w:val="19"/>
          <w:szCs w:val="19"/>
          <w:lang w:eastAsia="ru-RU"/>
        </w:rPr>
        <w:t>контроля за</w:t>
      </w:r>
      <w:proofErr w:type="gramEnd"/>
      <w:r w:rsidRPr="00AD17B4">
        <w:rPr>
          <w:rFonts w:ascii="Arial" w:eastAsia="Times New Roman" w:hAnsi="Arial" w:cs="Arial"/>
          <w:b/>
          <w:bCs/>
          <w:color w:val="000000"/>
          <w:sz w:val="19"/>
          <w:szCs w:val="19"/>
          <w:lang w:eastAsia="ru-RU"/>
        </w:rPr>
        <w:t xml:space="preserve"> выполнением требований к антитеррористической защищенности объектов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 xml:space="preserve">24. Организация и осуществление </w:t>
      </w:r>
      <w:proofErr w:type="gramStart"/>
      <w:r w:rsidRPr="00AD17B4">
        <w:rPr>
          <w:rFonts w:ascii="Arial" w:eastAsia="Times New Roman" w:hAnsi="Arial" w:cs="Arial"/>
          <w:b/>
          <w:bCs/>
          <w:color w:val="000000"/>
          <w:sz w:val="19"/>
          <w:szCs w:val="19"/>
          <w:lang w:eastAsia="ru-RU"/>
        </w:rPr>
        <w:t>контроля за</w:t>
      </w:r>
      <w:proofErr w:type="gramEnd"/>
      <w:r w:rsidRPr="00AD17B4">
        <w:rPr>
          <w:rFonts w:ascii="Arial" w:eastAsia="Times New Roman" w:hAnsi="Arial" w:cs="Arial"/>
          <w:b/>
          <w:bCs/>
          <w:color w:val="000000"/>
          <w:sz w:val="19"/>
          <w:szCs w:val="19"/>
          <w:lang w:eastAsia="ru-RU"/>
        </w:rPr>
        <w:t xml:space="preserve"> выполнением настоящих требований на объектах спорта возлагаются на ответственных лиц.</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25. </w:t>
      </w:r>
      <w:proofErr w:type="gramStart"/>
      <w:r w:rsidRPr="00AD17B4">
        <w:rPr>
          <w:rFonts w:ascii="Arial" w:eastAsia="Times New Roman" w:hAnsi="Arial" w:cs="Arial"/>
          <w:b/>
          <w:bCs/>
          <w:color w:val="000000"/>
          <w:sz w:val="19"/>
          <w:szCs w:val="19"/>
          <w:lang w:eastAsia="ru-RU"/>
        </w:rPr>
        <w:t>Контроль за</w:t>
      </w:r>
      <w:proofErr w:type="gramEnd"/>
      <w:r w:rsidRPr="00AD17B4">
        <w:rPr>
          <w:rFonts w:ascii="Arial" w:eastAsia="Times New Roman" w:hAnsi="Arial" w:cs="Arial"/>
          <w:b/>
          <w:bCs/>
          <w:color w:val="000000"/>
          <w:sz w:val="19"/>
          <w:szCs w:val="19"/>
          <w:lang w:eastAsia="ru-RU"/>
        </w:rPr>
        <w:t xml:space="preserve"> выполнением настоящих требований осуществляется в виде проведения комплексных, контрольных и целевых проверок.</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а) в отношении объектов первой категории опасности - не реже 1 раза в год;</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б) в отношении объектов второй категории опасности - не реже 1 раза в 2 года;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в) в отношении объектов третьей категории опасности - не реже 1 раза в 3 года;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г) в отношении объектов четвертой категории опасности - не реже 1 раза в 4 года.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27. Продолжительность комплексной проверки объекта спорта не должна превышать 3 рабочих дня.</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Продолжительность контрольной проверки объекта спорта не должна превышать 2 рабочих дня.</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w:t>
      </w:r>
      <w:r w:rsidRPr="00AD17B4">
        <w:rPr>
          <w:rFonts w:ascii="Arial" w:eastAsia="Times New Roman" w:hAnsi="Arial" w:cs="Arial"/>
          <w:b/>
          <w:bCs/>
          <w:color w:val="000000"/>
          <w:sz w:val="19"/>
          <w:lang w:eastAsia="ru-RU"/>
        </w:rPr>
        <w:t> </w:t>
      </w:r>
      <w:hyperlink r:id="rId41" w:history="1">
        <w:r w:rsidRPr="00AD17B4">
          <w:rPr>
            <w:rFonts w:ascii="Arial" w:eastAsia="Times New Roman" w:hAnsi="Arial" w:cs="Arial"/>
            <w:b/>
            <w:bCs/>
            <w:color w:val="3272C0"/>
            <w:sz w:val="19"/>
            <w:u w:val="single"/>
            <w:lang w:eastAsia="ru-RU"/>
          </w:rPr>
          <w:t>Указом</w:t>
        </w:r>
      </w:hyperlink>
      <w:r w:rsidRPr="00AD17B4">
        <w:rPr>
          <w:rFonts w:ascii="Arial" w:eastAsia="Times New Roman" w:hAnsi="Arial" w:cs="Arial"/>
          <w:b/>
          <w:bCs/>
          <w:color w:val="000000"/>
          <w:sz w:val="19"/>
          <w:lang w:eastAsia="ru-RU"/>
        </w:rPr>
        <w:t> </w:t>
      </w:r>
      <w:r w:rsidRPr="00AD17B4">
        <w:rPr>
          <w:rFonts w:ascii="Arial" w:eastAsia="Times New Roman" w:hAnsi="Arial" w:cs="Arial"/>
          <w:b/>
          <w:bCs/>
          <w:color w:val="000000"/>
          <w:sz w:val="19"/>
          <w:szCs w:val="19"/>
          <w:lang w:eastAsia="ru-RU"/>
        </w:rPr>
        <w:t xml:space="preserve">Президента Российской Федерации от 14 июня 2012 г. N 851 "О порядке </w:t>
      </w:r>
      <w:r w:rsidRPr="00AD17B4">
        <w:rPr>
          <w:rFonts w:ascii="Arial" w:eastAsia="Times New Roman" w:hAnsi="Arial" w:cs="Arial"/>
          <w:b/>
          <w:bCs/>
          <w:color w:val="000000"/>
          <w:sz w:val="19"/>
          <w:szCs w:val="19"/>
          <w:lang w:eastAsia="ru-RU"/>
        </w:rPr>
        <w:lastRenderedPageBreak/>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30. Продолжительность целевой проверки объекта спорта не должна превышать 2 рабочих дня.</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VI. Паспорт безопасности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31. На каждый объект спорта комиссия составляет</w:t>
      </w:r>
      <w:r w:rsidRPr="00AD17B4">
        <w:rPr>
          <w:rFonts w:ascii="Arial" w:eastAsia="Times New Roman" w:hAnsi="Arial" w:cs="Arial"/>
          <w:b/>
          <w:bCs/>
          <w:color w:val="000000"/>
          <w:sz w:val="19"/>
          <w:lang w:eastAsia="ru-RU"/>
        </w:rPr>
        <w:t> </w:t>
      </w:r>
      <w:hyperlink r:id="rId42" w:anchor="block_2000" w:history="1">
        <w:r w:rsidRPr="00AD17B4">
          <w:rPr>
            <w:rFonts w:ascii="Arial" w:eastAsia="Times New Roman" w:hAnsi="Arial" w:cs="Arial"/>
            <w:b/>
            <w:bCs/>
            <w:color w:val="3272C0"/>
            <w:sz w:val="19"/>
            <w:u w:val="single"/>
            <w:lang w:eastAsia="ru-RU"/>
          </w:rPr>
          <w:t>паспорт</w:t>
        </w:r>
      </w:hyperlink>
      <w:r w:rsidRPr="00AD17B4">
        <w:rPr>
          <w:rFonts w:ascii="Arial" w:eastAsia="Times New Roman" w:hAnsi="Arial" w:cs="Arial"/>
          <w:b/>
          <w:bCs/>
          <w:color w:val="000000"/>
          <w:sz w:val="19"/>
          <w:lang w:eastAsia="ru-RU"/>
        </w:rPr>
        <w:t> </w:t>
      </w:r>
      <w:r w:rsidRPr="00AD17B4">
        <w:rPr>
          <w:rFonts w:ascii="Arial" w:eastAsia="Times New Roman" w:hAnsi="Arial" w:cs="Arial"/>
          <w:b/>
          <w:bCs/>
          <w:color w:val="000000"/>
          <w:sz w:val="19"/>
          <w:szCs w:val="19"/>
          <w:lang w:eastAsia="ru-RU"/>
        </w:rPr>
        <w:t>безопасности объекта спорта в течение 3 месяцев после проведения обследования и категорирования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35. Паспорт безопасности объекта спорта составляется в 3 экземплярах,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спорта и утверждается ответственным лицом.</w:t>
      </w:r>
    </w:p>
    <w:p w:rsidR="00AD17B4" w:rsidRPr="00E5160E" w:rsidRDefault="00AD17B4" w:rsidP="00AD17B4">
      <w:pPr>
        <w:spacing w:after="0" w:line="240" w:lineRule="auto"/>
        <w:rPr>
          <w:rFonts w:ascii="Arial" w:eastAsia="Times New Roman" w:hAnsi="Arial" w:cs="Arial"/>
          <w:b/>
          <w:bCs/>
          <w:color w:val="FF0000"/>
          <w:sz w:val="19"/>
          <w:szCs w:val="19"/>
          <w:lang w:eastAsia="ru-RU"/>
        </w:rPr>
      </w:pPr>
      <w:r w:rsidRPr="00E5160E">
        <w:rPr>
          <w:rFonts w:ascii="Arial" w:eastAsia="Times New Roman" w:hAnsi="Arial" w:cs="Arial"/>
          <w:b/>
          <w:bCs/>
          <w:color w:val="FF0000"/>
          <w:sz w:val="19"/>
          <w:szCs w:val="19"/>
          <w:lang w:eastAsia="ru-RU"/>
        </w:rP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AD17B4" w:rsidRPr="00E5160E" w:rsidRDefault="00AD17B4" w:rsidP="00AD17B4">
      <w:pPr>
        <w:spacing w:after="0" w:line="240" w:lineRule="auto"/>
        <w:rPr>
          <w:rFonts w:ascii="Arial" w:eastAsia="Times New Roman" w:hAnsi="Arial" w:cs="Arial"/>
          <w:b/>
          <w:bCs/>
          <w:color w:val="002060"/>
          <w:sz w:val="19"/>
          <w:szCs w:val="19"/>
          <w:lang w:eastAsia="ru-RU"/>
        </w:rPr>
      </w:pPr>
      <w:r w:rsidRPr="00E5160E">
        <w:rPr>
          <w:rFonts w:ascii="Arial" w:eastAsia="Times New Roman" w:hAnsi="Arial" w:cs="Arial"/>
          <w:b/>
          <w:bCs/>
          <w:color w:val="002060"/>
          <w:sz w:val="19"/>
          <w:szCs w:val="19"/>
          <w:lang w:eastAsia="ru-RU"/>
        </w:rPr>
        <w:t>37. Первый экземпляр паспорта безопасности объекта спорта хранится у ответственного лица,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AD17B4" w:rsidRPr="00E5160E" w:rsidRDefault="00AD17B4" w:rsidP="00AD17B4">
      <w:pPr>
        <w:spacing w:after="0" w:line="240" w:lineRule="auto"/>
        <w:rPr>
          <w:rFonts w:ascii="Arial" w:eastAsia="Times New Roman" w:hAnsi="Arial" w:cs="Arial"/>
          <w:b/>
          <w:bCs/>
          <w:color w:val="FF0000"/>
          <w:sz w:val="19"/>
          <w:szCs w:val="19"/>
          <w:lang w:eastAsia="ru-RU"/>
        </w:rPr>
      </w:pPr>
      <w:r w:rsidRPr="00E5160E">
        <w:rPr>
          <w:rFonts w:ascii="Arial" w:eastAsia="Times New Roman" w:hAnsi="Arial" w:cs="Arial"/>
          <w:b/>
          <w:bCs/>
          <w:color w:val="FF0000"/>
          <w:sz w:val="19"/>
          <w:szCs w:val="19"/>
          <w:lang w:eastAsia="ru-RU"/>
        </w:rPr>
        <w:t>38. </w:t>
      </w:r>
      <w:hyperlink r:id="rId43" w:anchor="block_2000" w:history="1">
        <w:r w:rsidRPr="00E5160E">
          <w:rPr>
            <w:rFonts w:ascii="Arial" w:eastAsia="Times New Roman" w:hAnsi="Arial" w:cs="Arial"/>
            <w:b/>
            <w:bCs/>
            <w:color w:val="FF0000"/>
            <w:sz w:val="19"/>
            <w:u w:val="single"/>
            <w:lang w:eastAsia="ru-RU"/>
          </w:rPr>
          <w:t>Паспорт</w:t>
        </w:r>
      </w:hyperlink>
      <w:r w:rsidRPr="00E5160E">
        <w:rPr>
          <w:rFonts w:ascii="Arial" w:eastAsia="Times New Roman" w:hAnsi="Arial" w:cs="Arial"/>
          <w:b/>
          <w:bCs/>
          <w:color w:val="FF0000"/>
          <w:sz w:val="19"/>
          <w:lang w:eastAsia="ru-RU"/>
        </w:rPr>
        <w:t> </w:t>
      </w:r>
      <w:r w:rsidRPr="00E5160E">
        <w:rPr>
          <w:rFonts w:ascii="Arial" w:eastAsia="Times New Roman" w:hAnsi="Arial" w:cs="Arial"/>
          <w:b/>
          <w:bCs/>
          <w:color w:val="FF0000"/>
          <w:sz w:val="19"/>
          <w:szCs w:val="19"/>
          <w:lang w:eastAsia="ru-RU"/>
        </w:rPr>
        <w:t>безопасности подлежит актуализации в порядке, предусмотренном для его составления, в следующих случаях:</w:t>
      </w:r>
    </w:p>
    <w:p w:rsidR="00AD17B4" w:rsidRPr="00E5160E" w:rsidRDefault="00AD17B4" w:rsidP="00AD17B4">
      <w:pPr>
        <w:spacing w:after="0" w:line="240" w:lineRule="auto"/>
        <w:rPr>
          <w:rFonts w:ascii="Arial" w:eastAsia="Times New Roman" w:hAnsi="Arial" w:cs="Arial"/>
          <w:b/>
          <w:bCs/>
          <w:color w:val="FF0000"/>
          <w:sz w:val="19"/>
          <w:szCs w:val="19"/>
          <w:lang w:eastAsia="ru-RU"/>
        </w:rPr>
      </w:pPr>
      <w:r w:rsidRPr="00E5160E">
        <w:rPr>
          <w:rFonts w:ascii="Arial" w:eastAsia="Times New Roman" w:hAnsi="Arial" w:cs="Arial"/>
          <w:b/>
          <w:bCs/>
          <w:color w:val="FF0000"/>
          <w:sz w:val="19"/>
          <w:szCs w:val="19"/>
          <w:lang w:eastAsia="ru-RU"/>
        </w:rP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AD17B4" w:rsidRPr="00E5160E" w:rsidRDefault="00AD17B4" w:rsidP="00AD17B4">
      <w:pPr>
        <w:spacing w:after="0" w:line="240" w:lineRule="auto"/>
        <w:rPr>
          <w:rFonts w:ascii="Arial" w:eastAsia="Times New Roman" w:hAnsi="Arial" w:cs="Arial"/>
          <w:b/>
          <w:bCs/>
          <w:color w:val="FF0000"/>
          <w:sz w:val="19"/>
          <w:szCs w:val="19"/>
          <w:lang w:eastAsia="ru-RU"/>
        </w:rPr>
      </w:pPr>
      <w:r w:rsidRPr="00E5160E">
        <w:rPr>
          <w:rFonts w:ascii="Arial" w:eastAsia="Times New Roman" w:hAnsi="Arial" w:cs="Arial"/>
          <w:b/>
          <w:bCs/>
          <w:color w:val="FF0000"/>
          <w:sz w:val="19"/>
          <w:szCs w:val="19"/>
          <w:lang w:eastAsia="ru-RU"/>
        </w:rPr>
        <w:t>б) изменение застройки территории объекта спорта или завершение работ по реконструкции объекта спорта;</w:t>
      </w:r>
    </w:p>
    <w:p w:rsidR="00AD17B4" w:rsidRPr="00E5160E" w:rsidRDefault="00AD17B4" w:rsidP="00AD17B4">
      <w:pPr>
        <w:spacing w:after="0" w:line="240" w:lineRule="auto"/>
        <w:rPr>
          <w:rFonts w:ascii="Arial" w:eastAsia="Times New Roman" w:hAnsi="Arial" w:cs="Arial"/>
          <w:b/>
          <w:bCs/>
          <w:color w:val="FF0000"/>
          <w:sz w:val="19"/>
          <w:szCs w:val="19"/>
          <w:lang w:eastAsia="ru-RU"/>
        </w:rPr>
      </w:pPr>
      <w:r w:rsidRPr="00E5160E">
        <w:rPr>
          <w:rFonts w:ascii="Arial" w:eastAsia="Times New Roman" w:hAnsi="Arial" w:cs="Arial"/>
          <w:b/>
          <w:bCs/>
          <w:color w:val="FF0000"/>
          <w:sz w:val="19"/>
          <w:szCs w:val="19"/>
          <w:lang w:eastAsia="ru-RU"/>
        </w:rPr>
        <w:t>в) изменение профиля (вида экономической деятельности) объекта спорта;</w:t>
      </w:r>
    </w:p>
    <w:p w:rsidR="00AD17B4" w:rsidRPr="00E5160E" w:rsidRDefault="00AD17B4" w:rsidP="00AD17B4">
      <w:pPr>
        <w:spacing w:after="0" w:line="240" w:lineRule="auto"/>
        <w:rPr>
          <w:rFonts w:ascii="Arial" w:eastAsia="Times New Roman" w:hAnsi="Arial" w:cs="Arial"/>
          <w:b/>
          <w:bCs/>
          <w:color w:val="FF0000"/>
          <w:sz w:val="19"/>
          <w:szCs w:val="19"/>
          <w:lang w:eastAsia="ru-RU"/>
        </w:rPr>
      </w:pPr>
      <w:r w:rsidRPr="00E5160E">
        <w:rPr>
          <w:rFonts w:ascii="Arial" w:eastAsia="Times New Roman" w:hAnsi="Arial" w:cs="Arial"/>
          <w:b/>
          <w:bCs/>
          <w:color w:val="FF0000"/>
          <w:sz w:val="19"/>
          <w:szCs w:val="19"/>
          <w:lang w:eastAsia="ru-RU"/>
        </w:rP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AD17B4" w:rsidRPr="00E5160E" w:rsidRDefault="00AD17B4" w:rsidP="00AD17B4">
      <w:pPr>
        <w:spacing w:after="0" w:line="240" w:lineRule="auto"/>
        <w:rPr>
          <w:rFonts w:ascii="Arial" w:eastAsia="Times New Roman" w:hAnsi="Arial" w:cs="Arial"/>
          <w:b/>
          <w:bCs/>
          <w:color w:val="FF0000"/>
          <w:sz w:val="19"/>
          <w:szCs w:val="19"/>
          <w:lang w:eastAsia="ru-RU"/>
        </w:rPr>
      </w:pPr>
      <w:proofErr w:type="spellStart"/>
      <w:r w:rsidRPr="00E5160E">
        <w:rPr>
          <w:rFonts w:ascii="Arial" w:eastAsia="Times New Roman" w:hAnsi="Arial" w:cs="Arial"/>
          <w:b/>
          <w:bCs/>
          <w:color w:val="FF0000"/>
          <w:sz w:val="19"/>
          <w:szCs w:val="19"/>
          <w:lang w:eastAsia="ru-RU"/>
        </w:rPr>
        <w:t>д</w:t>
      </w:r>
      <w:proofErr w:type="spellEnd"/>
      <w:r w:rsidRPr="00E5160E">
        <w:rPr>
          <w:rFonts w:ascii="Arial" w:eastAsia="Times New Roman" w:hAnsi="Arial" w:cs="Arial"/>
          <w:b/>
          <w:bCs/>
          <w:color w:val="FF0000"/>
          <w:sz w:val="19"/>
          <w:szCs w:val="19"/>
          <w:lang w:eastAsia="ru-RU"/>
        </w:rPr>
        <w:t>) изменение собственника объекта спорта, его наименования или организационно-правовой формы;</w:t>
      </w:r>
    </w:p>
    <w:p w:rsidR="00AD17B4" w:rsidRPr="00E5160E" w:rsidRDefault="00AD17B4" w:rsidP="00AD17B4">
      <w:pPr>
        <w:spacing w:after="0" w:line="240" w:lineRule="auto"/>
        <w:rPr>
          <w:rFonts w:ascii="Arial" w:eastAsia="Times New Roman" w:hAnsi="Arial" w:cs="Arial"/>
          <w:b/>
          <w:bCs/>
          <w:color w:val="FF0000"/>
          <w:sz w:val="19"/>
          <w:szCs w:val="19"/>
          <w:lang w:eastAsia="ru-RU"/>
        </w:rPr>
      </w:pPr>
      <w:r w:rsidRPr="00E5160E">
        <w:rPr>
          <w:rFonts w:ascii="Arial" w:eastAsia="Times New Roman" w:hAnsi="Arial" w:cs="Arial"/>
          <w:b/>
          <w:bCs/>
          <w:color w:val="FF0000"/>
          <w:sz w:val="19"/>
          <w:szCs w:val="19"/>
          <w:lang w:eastAsia="ru-RU"/>
        </w:rPr>
        <w:t>е) изменение персональных данных и состава должностных лиц, включенных в паспорт, и способов связи с ними;</w:t>
      </w:r>
    </w:p>
    <w:p w:rsidR="00AD17B4" w:rsidRPr="00E5160E" w:rsidRDefault="00AD17B4" w:rsidP="00AD17B4">
      <w:pPr>
        <w:spacing w:after="0" w:line="240" w:lineRule="auto"/>
        <w:rPr>
          <w:rFonts w:ascii="Arial" w:eastAsia="Times New Roman" w:hAnsi="Arial" w:cs="Arial"/>
          <w:b/>
          <w:bCs/>
          <w:color w:val="FF0000"/>
          <w:sz w:val="19"/>
          <w:szCs w:val="19"/>
          <w:lang w:eastAsia="ru-RU"/>
        </w:rPr>
      </w:pPr>
      <w:r w:rsidRPr="00E5160E">
        <w:rPr>
          <w:rFonts w:ascii="Arial" w:eastAsia="Times New Roman" w:hAnsi="Arial" w:cs="Arial"/>
          <w:b/>
          <w:bCs/>
          <w:color w:val="FF0000"/>
          <w:sz w:val="19"/>
          <w:szCs w:val="19"/>
          <w:lang w:eastAsia="ru-RU"/>
        </w:rPr>
        <w:t>ж) изменение других фактических данных, содержащихся в паспорте.</w:t>
      </w:r>
    </w:p>
    <w:p w:rsidR="00AD17B4" w:rsidRPr="00E5160E" w:rsidRDefault="00AD17B4" w:rsidP="00AD17B4">
      <w:pPr>
        <w:spacing w:after="0" w:line="240" w:lineRule="auto"/>
        <w:rPr>
          <w:rFonts w:ascii="Arial" w:eastAsia="Times New Roman" w:hAnsi="Arial" w:cs="Arial"/>
          <w:b/>
          <w:bCs/>
          <w:color w:val="FF0000"/>
          <w:sz w:val="19"/>
          <w:szCs w:val="19"/>
          <w:lang w:eastAsia="ru-RU"/>
        </w:rPr>
      </w:pPr>
      <w:r w:rsidRPr="00E5160E">
        <w:rPr>
          <w:rFonts w:ascii="Arial" w:eastAsia="Times New Roman" w:hAnsi="Arial" w:cs="Arial"/>
          <w:b/>
          <w:bCs/>
          <w:color w:val="FF0000"/>
          <w:sz w:val="19"/>
          <w:szCs w:val="19"/>
          <w:lang w:eastAsia="ru-RU"/>
        </w:rPr>
        <w:t>39. Актуализация паспорта безопасности объекта спорта осуществляется в течение 30 дней со дня возникновения обстоятельств, указанных в</w:t>
      </w:r>
      <w:r w:rsidRPr="00E5160E">
        <w:rPr>
          <w:rFonts w:ascii="Arial" w:eastAsia="Times New Roman" w:hAnsi="Arial" w:cs="Arial"/>
          <w:b/>
          <w:bCs/>
          <w:color w:val="FF0000"/>
          <w:sz w:val="19"/>
          <w:lang w:eastAsia="ru-RU"/>
        </w:rPr>
        <w:t> </w:t>
      </w:r>
      <w:hyperlink r:id="rId44" w:anchor="block_1038" w:history="1">
        <w:r w:rsidRPr="00E5160E">
          <w:rPr>
            <w:rFonts w:ascii="Arial" w:eastAsia="Times New Roman" w:hAnsi="Arial" w:cs="Arial"/>
            <w:b/>
            <w:bCs/>
            <w:color w:val="FF0000"/>
            <w:sz w:val="19"/>
            <w:u w:val="single"/>
            <w:lang w:eastAsia="ru-RU"/>
          </w:rPr>
          <w:t>пункте 38</w:t>
        </w:r>
      </w:hyperlink>
      <w:r w:rsidRPr="00E5160E">
        <w:rPr>
          <w:rFonts w:ascii="Arial" w:eastAsia="Times New Roman" w:hAnsi="Arial" w:cs="Arial"/>
          <w:b/>
          <w:bCs/>
          <w:color w:val="FF0000"/>
          <w:sz w:val="19"/>
          <w:lang w:eastAsia="ru-RU"/>
        </w:rPr>
        <w:t> </w:t>
      </w:r>
      <w:r w:rsidRPr="00E5160E">
        <w:rPr>
          <w:rFonts w:ascii="Arial" w:eastAsia="Times New Roman" w:hAnsi="Arial" w:cs="Arial"/>
          <w:b/>
          <w:bCs/>
          <w:color w:val="FF0000"/>
          <w:sz w:val="19"/>
          <w:szCs w:val="19"/>
          <w:lang w:eastAsia="ru-RU"/>
        </w:rPr>
        <w:t>настоящих требований.</w:t>
      </w:r>
    </w:p>
    <w:p w:rsidR="00AD17B4" w:rsidRPr="00E5160E" w:rsidRDefault="00AD17B4" w:rsidP="00AD17B4">
      <w:pPr>
        <w:spacing w:after="0" w:line="240" w:lineRule="auto"/>
        <w:rPr>
          <w:rFonts w:ascii="Arial" w:eastAsia="Times New Roman" w:hAnsi="Arial" w:cs="Arial"/>
          <w:b/>
          <w:bCs/>
          <w:color w:val="FF0000"/>
          <w:sz w:val="19"/>
          <w:szCs w:val="19"/>
          <w:lang w:eastAsia="ru-RU"/>
        </w:rPr>
      </w:pPr>
      <w:r w:rsidRPr="00E5160E">
        <w:rPr>
          <w:rFonts w:ascii="Arial" w:eastAsia="Times New Roman" w:hAnsi="Arial" w:cs="Arial"/>
          <w:b/>
          <w:bCs/>
          <w:color w:val="FF0000"/>
          <w:sz w:val="19"/>
          <w:szCs w:val="19"/>
          <w:lang w:eastAsia="ru-RU"/>
        </w:rPr>
        <w:t>40. Изменения вносятся во все экземпляры паспорта безопасности объекта спорта с указанием причин и даты их внесения.</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p w:rsidR="00AD17B4" w:rsidRPr="00AD17B4" w:rsidRDefault="00AD17B4" w:rsidP="00AD17B4">
      <w:pPr>
        <w:spacing w:after="0" w:line="240" w:lineRule="auto"/>
        <w:outlineLvl w:val="3"/>
        <w:rPr>
          <w:rFonts w:ascii="Arial" w:eastAsia="Times New Roman" w:hAnsi="Arial" w:cs="Arial"/>
          <w:b/>
          <w:bCs/>
          <w:color w:val="000000"/>
          <w:sz w:val="24"/>
          <w:szCs w:val="24"/>
          <w:lang w:eastAsia="ru-RU"/>
        </w:rPr>
      </w:pPr>
      <w:r w:rsidRPr="00AD17B4">
        <w:rPr>
          <w:rFonts w:ascii="Arial" w:eastAsia="Times New Roman" w:hAnsi="Arial" w:cs="Arial"/>
          <w:b/>
          <w:bCs/>
          <w:color w:val="000000"/>
          <w:sz w:val="24"/>
          <w:szCs w:val="24"/>
          <w:lang w:eastAsia="ru-RU"/>
        </w:rPr>
        <w:t>ГАРАНТ:</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См. данную</w:t>
      </w:r>
      <w:r w:rsidRPr="00AD17B4">
        <w:rPr>
          <w:rFonts w:ascii="Arial" w:eastAsia="Times New Roman" w:hAnsi="Arial" w:cs="Arial"/>
          <w:b/>
          <w:bCs/>
          <w:color w:val="000000"/>
          <w:sz w:val="19"/>
          <w:lang w:eastAsia="ru-RU"/>
        </w:rPr>
        <w:t> </w:t>
      </w:r>
      <w:hyperlink r:id="rId45" w:history="1">
        <w:r w:rsidRPr="00AD17B4">
          <w:rPr>
            <w:rFonts w:ascii="Arial" w:eastAsia="Times New Roman" w:hAnsi="Arial" w:cs="Arial"/>
            <w:b/>
            <w:bCs/>
            <w:color w:val="3272C0"/>
            <w:sz w:val="19"/>
            <w:u w:val="single"/>
            <w:lang w:eastAsia="ru-RU"/>
          </w:rPr>
          <w:t>форму</w:t>
        </w:r>
      </w:hyperlink>
      <w:r w:rsidRPr="00AD17B4">
        <w:rPr>
          <w:rFonts w:ascii="Arial" w:eastAsia="Times New Roman" w:hAnsi="Arial" w:cs="Arial"/>
          <w:b/>
          <w:bCs/>
          <w:color w:val="000000"/>
          <w:sz w:val="19"/>
          <w:lang w:eastAsia="ru-RU"/>
        </w:rPr>
        <w:t> </w:t>
      </w:r>
      <w:r w:rsidRPr="00AD17B4">
        <w:rPr>
          <w:rFonts w:ascii="Arial" w:eastAsia="Times New Roman" w:hAnsi="Arial" w:cs="Arial"/>
          <w:b/>
          <w:bCs/>
          <w:color w:val="000000"/>
          <w:sz w:val="19"/>
          <w:szCs w:val="19"/>
          <w:lang w:eastAsia="ru-RU"/>
        </w:rPr>
        <w:t xml:space="preserve">в редакторе </w:t>
      </w:r>
      <w:proofErr w:type="spellStart"/>
      <w:r w:rsidRPr="00AD17B4">
        <w:rPr>
          <w:rFonts w:ascii="Arial" w:eastAsia="Times New Roman" w:hAnsi="Arial" w:cs="Arial"/>
          <w:b/>
          <w:bCs/>
          <w:color w:val="000000"/>
          <w:sz w:val="19"/>
          <w:szCs w:val="19"/>
          <w:lang w:eastAsia="ru-RU"/>
        </w:rPr>
        <w:t>MS-Word</w:t>
      </w:r>
      <w:proofErr w:type="spellEnd"/>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Форма паспорта</w:t>
      </w:r>
      <w:r w:rsidRPr="00AD17B4">
        <w:rPr>
          <w:rFonts w:ascii="Arial" w:eastAsia="Times New Roman" w:hAnsi="Arial" w:cs="Arial"/>
          <w:b/>
          <w:bCs/>
          <w:color w:val="000000"/>
          <w:sz w:val="19"/>
          <w:szCs w:val="19"/>
          <w:lang w:eastAsia="ru-RU"/>
        </w:rPr>
        <w:br/>
        <w:t>безопасности объектов спорта</w:t>
      </w:r>
      <w:r w:rsidRPr="00AD17B4">
        <w:rPr>
          <w:rFonts w:ascii="Arial" w:eastAsia="Times New Roman" w:hAnsi="Arial" w:cs="Arial"/>
          <w:b/>
          <w:bCs/>
          <w:color w:val="000000"/>
          <w:sz w:val="19"/>
          <w:szCs w:val="19"/>
          <w:lang w:eastAsia="ru-RU"/>
        </w:rPr>
        <w:br/>
        <w:t>(утв.</w:t>
      </w:r>
      <w:r w:rsidRPr="00AD17B4">
        <w:rPr>
          <w:rFonts w:ascii="Arial" w:eastAsia="Times New Roman" w:hAnsi="Arial" w:cs="Arial"/>
          <w:b/>
          <w:bCs/>
          <w:color w:val="000000"/>
          <w:sz w:val="19"/>
          <w:lang w:eastAsia="ru-RU"/>
        </w:rPr>
        <w:t> </w:t>
      </w:r>
      <w:hyperlink r:id="rId46" w:history="1">
        <w:r w:rsidRPr="00AD17B4">
          <w:rPr>
            <w:rFonts w:ascii="Arial" w:eastAsia="Times New Roman" w:hAnsi="Arial" w:cs="Arial"/>
            <w:b/>
            <w:bCs/>
            <w:color w:val="3272C0"/>
            <w:sz w:val="19"/>
            <w:u w:val="single"/>
            <w:lang w:eastAsia="ru-RU"/>
          </w:rPr>
          <w:t>постановлением</w:t>
        </w:r>
      </w:hyperlink>
      <w:r w:rsidRPr="00AD17B4">
        <w:rPr>
          <w:rFonts w:ascii="Arial" w:eastAsia="Times New Roman" w:hAnsi="Arial" w:cs="Arial"/>
          <w:b/>
          <w:bCs/>
          <w:color w:val="000000"/>
          <w:sz w:val="19"/>
          <w:lang w:eastAsia="ru-RU"/>
        </w:rPr>
        <w:t> </w:t>
      </w:r>
      <w:r w:rsidRPr="00AD17B4">
        <w:rPr>
          <w:rFonts w:ascii="Arial" w:eastAsia="Times New Roman" w:hAnsi="Arial" w:cs="Arial"/>
          <w:b/>
          <w:bCs/>
          <w:color w:val="000000"/>
          <w:sz w:val="19"/>
          <w:szCs w:val="19"/>
          <w:lang w:eastAsia="ru-RU"/>
        </w:rPr>
        <w:t>Правительства РФ от 6 марта 2015 г. N 202)</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110" w:type="dxa"/>
        <w:tblCellMar>
          <w:left w:w="0" w:type="dxa"/>
          <w:right w:w="0" w:type="dxa"/>
        </w:tblCellMar>
        <w:tblLook w:val="04A0"/>
      </w:tblPr>
      <w:tblGrid>
        <w:gridCol w:w="3905"/>
        <w:gridCol w:w="3140"/>
        <w:gridCol w:w="3065"/>
      </w:tblGrid>
      <w:tr w:rsidR="00AD17B4" w:rsidRPr="00AD17B4" w:rsidTr="00AD17B4">
        <w:tc>
          <w:tcPr>
            <w:tcW w:w="3900" w:type="dxa"/>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3135" w:type="dxa"/>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3060" w:type="dxa"/>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___________________</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(гриф или пометка)</w:t>
            </w:r>
          </w:p>
          <w:p w:rsidR="00AD17B4" w:rsidRPr="00AD17B4" w:rsidRDefault="00AD17B4" w:rsidP="00AD17B4">
            <w:pPr>
              <w:spacing w:after="0" w:line="240" w:lineRule="auto"/>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br/>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Экз. N _____</w:t>
            </w: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110" w:type="dxa"/>
        <w:tblCellMar>
          <w:left w:w="0" w:type="dxa"/>
          <w:right w:w="0" w:type="dxa"/>
        </w:tblCellMar>
        <w:tblLook w:val="04A0"/>
      </w:tblPr>
      <w:tblGrid>
        <w:gridCol w:w="3900"/>
        <w:gridCol w:w="2925"/>
        <w:gridCol w:w="555"/>
        <w:gridCol w:w="2730"/>
      </w:tblGrid>
      <w:tr w:rsidR="00AD17B4" w:rsidRPr="00AD17B4" w:rsidTr="00AD17B4">
        <w:tc>
          <w:tcPr>
            <w:tcW w:w="3900" w:type="dxa"/>
            <w:vMerge w:val="restart"/>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6210" w:type="dxa"/>
            <w:gridSpan w:val="3"/>
            <w:tcBorders>
              <w:bottom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УТВЕРЖДАЮ</w:t>
            </w:r>
          </w:p>
        </w:tc>
      </w:tr>
      <w:tr w:rsidR="00AD17B4" w:rsidRPr="00AD17B4" w:rsidTr="00AD17B4">
        <w:tc>
          <w:tcPr>
            <w:tcW w:w="0" w:type="auto"/>
            <w:vMerge/>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6210" w:type="dxa"/>
            <w:gridSpan w:val="3"/>
            <w:tcBorders>
              <w:bottom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 xml:space="preserve">(руководитель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w:t>
            </w:r>
            <w:r w:rsidRPr="00AD17B4">
              <w:rPr>
                <w:rFonts w:ascii="Times New Roman" w:eastAsia="Times New Roman" w:hAnsi="Times New Roman" w:cs="Times New Roman"/>
                <w:sz w:val="24"/>
                <w:szCs w:val="24"/>
                <w:lang w:eastAsia="ru-RU"/>
              </w:rPr>
              <w:lastRenderedPageBreak/>
              <w:t>использующее его на ином законном основании)</w:t>
            </w:r>
          </w:p>
        </w:tc>
      </w:tr>
      <w:tr w:rsidR="00AD17B4" w:rsidRPr="00AD17B4" w:rsidTr="00AD17B4">
        <w:tc>
          <w:tcPr>
            <w:tcW w:w="0" w:type="auto"/>
            <w:vMerge/>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925" w:type="dxa"/>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(подпись)</w:t>
            </w:r>
          </w:p>
        </w:tc>
        <w:tc>
          <w:tcPr>
            <w:tcW w:w="555" w:type="dxa"/>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715" w:type="dxa"/>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(ф.и.о.)</w:t>
            </w:r>
          </w:p>
        </w:tc>
      </w:tr>
      <w:tr w:rsidR="00AD17B4" w:rsidRPr="00AD17B4" w:rsidTr="00AD17B4">
        <w:tc>
          <w:tcPr>
            <w:tcW w:w="3900" w:type="dxa"/>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6210" w:type="dxa"/>
            <w:gridSpan w:val="3"/>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 ______________ 20__ г.</w:t>
            </w:r>
          </w:p>
        </w:tc>
      </w:tr>
    </w:tbl>
    <w:p w:rsidR="00AD17B4" w:rsidRPr="00AD17B4" w:rsidRDefault="00AD17B4" w:rsidP="00AD17B4">
      <w:pPr>
        <w:spacing w:after="240" w:line="240" w:lineRule="auto"/>
        <w:rPr>
          <w:rFonts w:ascii="Arial" w:eastAsia="Times New Roman" w:hAnsi="Arial" w:cs="Arial"/>
          <w:b/>
          <w:bCs/>
          <w:color w:val="000000"/>
          <w:sz w:val="19"/>
          <w:szCs w:val="19"/>
          <w:lang w:eastAsia="ru-RU"/>
        </w:rPr>
      </w:pPr>
    </w:p>
    <w:tbl>
      <w:tblPr>
        <w:tblW w:w="10125" w:type="dxa"/>
        <w:tblCellMar>
          <w:left w:w="0" w:type="dxa"/>
          <w:right w:w="0" w:type="dxa"/>
        </w:tblCellMar>
        <w:tblLook w:val="04A0"/>
      </w:tblPr>
      <w:tblGrid>
        <w:gridCol w:w="2640"/>
        <w:gridCol w:w="270"/>
        <w:gridCol w:w="2670"/>
        <w:gridCol w:w="1665"/>
        <w:gridCol w:w="270"/>
        <w:gridCol w:w="2610"/>
      </w:tblGrid>
      <w:tr w:rsidR="00AD17B4" w:rsidRPr="00AD17B4" w:rsidTr="00AD17B4">
        <w:tc>
          <w:tcPr>
            <w:tcW w:w="5580" w:type="dxa"/>
            <w:gridSpan w:val="3"/>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СОГЛАСОВАНО</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_______________________________</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(руководитель территориального органа безопасности)</w:t>
            </w:r>
          </w:p>
        </w:tc>
        <w:tc>
          <w:tcPr>
            <w:tcW w:w="4545" w:type="dxa"/>
            <w:gridSpan w:val="3"/>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СОГЛАСОВАНО</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________________________________</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(руководитель территориального органа МВД России)</w:t>
            </w:r>
          </w:p>
        </w:tc>
      </w:tr>
      <w:tr w:rsidR="00AD17B4" w:rsidRPr="00AD17B4" w:rsidTr="00AD17B4">
        <w:tc>
          <w:tcPr>
            <w:tcW w:w="2640" w:type="dxa"/>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________________</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(подпись)</w:t>
            </w:r>
          </w:p>
        </w:tc>
        <w:tc>
          <w:tcPr>
            <w:tcW w:w="270" w:type="dxa"/>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640" w:type="dxa"/>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__________________</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(ф.и.о.)</w:t>
            </w:r>
          </w:p>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1665" w:type="dxa"/>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___________</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(подпись)</w:t>
            </w:r>
          </w:p>
        </w:tc>
        <w:tc>
          <w:tcPr>
            <w:tcW w:w="270" w:type="dxa"/>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595" w:type="dxa"/>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_________________</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(ф.и.о.)</w:t>
            </w:r>
          </w:p>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r w:rsidR="00AD17B4" w:rsidRPr="00AD17B4" w:rsidTr="00AD17B4">
        <w:tc>
          <w:tcPr>
            <w:tcW w:w="5580" w:type="dxa"/>
            <w:gridSpan w:val="3"/>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 _______________ 20__ г.</w:t>
            </w:r>
          </w:p>
        </w:tc>
        <w:tc>
          <w:tcPr>
            <w:tcW w:w="4545" w:type="dxa"/>
            <w:gridSpan w:val="3"/>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 _______________ 20__ г.</w:t>
            </w: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ПАСПОРТ БЕЗОПАСНОСТИ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155" w:type="dxa"/>
        <w:tblCellMar>
          <w:left w:w="0" w:type="dxa"/>
          <w:right w:w="0" w:type="dxa"/>
        </w:tblCellMar>
        <w:tblLook w:val="04A0"/>
      </w:tblPr>
      <w:tblGrid>
        <w:gridCol w:w="10155"/>
      </w:tblGrid>
      <w:tr w:rsidR="00AD17B4" w:rsidRPr="00AD17B4" w:rsidTr="00AD17B4">
        <w:tc>
          <w:tcPr>
            <w:tcW w:w="10155" w:type="dxa"/>
            <w:tcBorders>
              <w:bottom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r w:rsidR="00AD17B4" w:rsidRPr="00AD17B4" w:rsidTr="00AD17B4">
        <w:tc>
          <w:tcPr>
            <w:tcW w:w="10155" w:type="dxa"/>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(наименование объекта спорта)</w:t>
            </w: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ind w:firstLine="680"/>
        <w:jc w:val="center"/>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г. __________________________ 20___ г.</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w:t>
      </w:r>
      <w:r w:rsidRPr="00AD17B4">
        <w:rPr>
          <w:rFonts w:ascii="Courier New" w:eastAsia="Times New Roman" w:hAnsi="Courier New" w:cs="Courier New"/>
          <w:b/>
          <w:bCs/>
          <w:color w:val="000000"/>
          <w:sz w:val="19"/>
          <w:lang w:eastAsia="ru-RU"/>
        </w:rPr>
        <w:t>I. Общие сведения об объекте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1. ________________________________________________________________</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w:t>
      </w:r>
      <w:proofErr w:type="gramStart"/>
      <w:r w:rsidRPr="00AD17B4">
        <w:rPr>
          <w:rFonts w:ascii="Courier New" w:eastAsia="Times New Roman" w:hAnsi="Courier New" w:cs="Courier New"/>
          <w:b/>
          <w:bCs/>
          <w:color w:val="000000"/>
          <w:sz w:val="19"/>
          <w:szCs w:val="19"/>
          <w:lang w:eastAsia="ru-RU"/>
        </w:rPr>
        <w:t>(полное наименования объекта спорта, адрес места расположения,</w:t>
      </w:r>
      <w:proofErr w:type="gramEnd"/>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телефоны, факсы)</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2. ________________________________________________________________</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w:t>
      </w:r>
      <w:proofErr w:type="gramStart"/>
      <w:r w:rsidRPr="00AD17B4">
        <w:rPr>
          <w:rFonts w:ascii="Courier New" w:eastAsia="Times New Roman" w:hAnsi="Courier New" w:cs="Courier New"/>
          <w:b/>
          <w:bCs/>
          <w:color w:val="000000"/>
          <w:sz w:val="19"/>
          <w:szCs w:val="19"/>
          <w:lang w:eastAsia="ru-RU"/>
        </w:rPr>
        <w:t>(вид объекта спорта в соответствии с классификатором объектов</w:t>
      </w:r>
      <w:proofErr w:type="gramEnd"/>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спорта, </w:t>
      </w:r>
      <w:proofErr w:type="gramStart"/>
      <w:r w:rsidRPr="00AD17B4">
        <w:rPr>
          <w:rFonts w:ascii="Courier New" w:eastAsia="Times New Roman" w:hAnsi="Courier New" w:cs="Courier New"/>
          <w:b/>
          <w:bCs/>
          <w:color w:val="000000"/>
          <w:sz w:val="19"/>
          <w:szCs w:val="19"/>
          <w:lang w:eastAsia="ru-RU"/>
        </w:rPr>
        <w:t>утвержденным</w:t>
      </w:r>
      <w:proofErr w:type="gramEnd"/>
      <w:r w:rsidRPr="00AD17B4">
        <w:rPr>
          <w:rFonts w:ascii="Courier New" w:eastAsia="Times New Roman" w:hAnsi="Courier New" w:cs="Courier New"/>
          <w:b/>
          <w:bCs/>
          <w:color w:val="000000"/>
          <w:sz w:val="19"/>
          <w:szCs w:val="19"/>
          <w:lang w:eastAsia="ru-RU"/>
        </w:rPr>
        <w:t xml:space="preserve"> </w:t>
      </w:r>
      <w:proofErr w:type="spellStart"/>
      <w:r w:rsidRPr="00AD17B4">
        <w:rPr>
          <w:rFonts w:ascii="Courier New" w:eastAsia="Times New Roman" w:hAnsi="Courier New" w:cs="Courier New"/>
          <w:b/>
          <w:bCs/>
          <w:color w:val="000000"/>
          <w:sz w:val="19"/>
          <w:szCs w:val="19"/>
          <w:lang w:eastAsia="ru-RU"/>
        </w:rPr>
        <w:t>Минспортом</w:t>
      </w:r>
      <w:proofErr w:type="spellEnd"/>
      <w:r w:rsidRPr="00AD17B4">
        <w:rPr>
          <w:rFonts w:ascii="Courier New" w:eastAsia="Times New Roman" w:hAnsi="Courier New" w:cs="Courier New"/>
          <w:b/>
          <w:bCs/>
          <w:color w:val="000000"/>
          <w:sz w:val="19"/>
          <w:szCs w:val="19"/>
          <w:lang w:eastAsia="ru-RU"/>
        </w:rPr>
        <w:t xml:space="preserve"> России)</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3. ________________________________________________________________</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(категория опасности объекта спорта)</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4. ________________________________________________________________</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w:t>
      </w:r>
      <w:proofErr w:type="gramStart"/>
      <w:r w:rsidRPr="00AD17B4">
        <w:rPr>
          <w:rFonts w:ascii="Courier New" w:eastAsia="Times New Roman" w:hAnsi="Courier New" w:cs="Courier New"/>
          <w:b/>
          <w:bCs/>
          <w:color w:val="000000"/>
          <w:sz w:val="19"/>
          <w:szCs w:val="19"/>
          <w:lang w:eastAsia="ru-RU"/>
        </w:rPr>
        <w:t>(полное наименование юридического лица (фамилия, имя, отчество</w:t>
      </w:r>
      <w:proofErr w:type="gramEnd"/>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физического лица), являющегося собственником объекта спорта или</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использующего его на ином законном основании)</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5. ________________________________________________________________</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w:t>
      </w:r>
      <w:proofErr w:type="gramStart"/>
      <w:r w:rsidRPr="00AD17B4">
        <w:rPr>
          <w:rFonts w:ascii="Courier New" w:eastAsia="Times New Roman" w:hAnsi="Courier New" w:cs="Courier New"/>
          <w:b/>
          <w:bCs/>
          <w:color w:val="000000"/>
          <w:sz w:val="19"/>
          <w:szCs w:val="19"/>
          <w:lang w:eastAsia="ru-RU"/>
        </w:rPr>
        <w:t>(государственный регистрационный номер в едином государственном</w:t>
      </w:r>
      <w:proofErr w:type="gramEnd"/>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w:t>
      </w:r>
      <w:proofErr w:type="gramStart"/>
      <w:r w:rsidRPr="00AD17B4">
        <w:rPr>
          <w:rFonts w:ascii="Courier New" w:eastAsia="Times New Roman" w:hAnsi="Courier New" w:cs="Courier New"/>
          <w:b/>
          <w:bCs/>
          <w:color w:val="000000"/>
          <w:sz w:val="19"/>
          <w:szCs w:val="19"/>
          <w:lang w:eastAsia="ru-RU"/>
        </w:rPr>
        <w:t>реестре юридических лиц для юридического лица (паспортные данные</w:t>
      </w:r>
      <w:proofErr w:type="gramEnd"/>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физического лица), являющегося собственником объекта спорта или</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использующего его на ином законном основании)</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6. ________________________________________________________________</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w:t>
      </w:r>
      <w:proofErr w:type="gramStart"/>
      <w:r w:rsidRPr="00AD17B4">
        <w:rPr>
          <w:rFonts w:ascii="Courier New" w:eastAsia="Times New Roman" w:hAnsi="Courier New" w:cs="Courier New"/>
          <w:b/>
          <w:bCs/>
          <w:color w:val="000000"/>
          <w:sz w:val="19"/>
          <w:szCs w:val="19"/>
          <w:lang w:eastAsia="ru-RU"/>
        </w:rPr>
        <w:t>(номер свидетельства и дата государственной регистрации права</w:t>
      </w:r>
      <w:proofErr w:type="gramEnd"/>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w:t>
      </w:r>
      <w:proofErr w:type="gramStart"/>
      <w:r w:rsidRPr="00AD17B4">
        <w:rPr>
          <w:rFonts w:ascii="Courier New" w:eastAsia="Times New Roman" w:hAnsi="Courier New" w:cs="Courier New"/>
          <w:b/>
          <w:bCs/>
          <w:color w:val="000000"/>
          <w:sz w:val="19"/>
          <w:szCs w:val="19"/>
          <w:lang w:eastAsia="ru-RU"/>
        </w:rPr>
        <w:t>собственности (хозяйственного ведения, оперативного управления,</w:t>
      </w:r>
      <w:proofErr w:type="gramEnd"/>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договора аренды)</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7. Количество посетителей ежедневно _______________________________</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w:t>
      </w:r>
      <w:proofErr w:type="gramStart"/>
      <w:r w:rsidRPr="00AD17B4">
        <w:rPr>
          <w:rFonts w:ascii="Courier New" w:eastAsia="Times New Roman" w:hAnsi="Courier New" w:cs="Courier New"/>
          <w:b/>
          <w:bCs/>
          <w:color w:val="000000"/>
          <w:sz w:val="19"/>
          <w:szCs w:val="19"/>
          <w:lang w:eastAsia="ru-RU"/>
        </w:rPr>
        <w:t>(в среднем (без зрителей)</w:t>
      </w:r>
      <w:proofErr w:type="gramEnd"/>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8. Количество зрительских мест ____________________________________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w:t>
      </w:r>
      <w:r w:rsidRPr="00AD17B4">
        <w:rPr>
          <w:rFonts w:ascii="Courier New" w:eastAsia="Times New Roman" w:hAnsi="Courier New" w:cs="Courier New"/>
          <w:b/>
          <w:bCs/>
          <w:color w:val="000000"/>
          <w:sz w:val="19"/>
          <w:lang w:eastAsia="ru-RU"/>
        </w:rPr>
        <w:t>II. Общие сведения о работниках и (или) об арендаторах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9. Количество  работников  на  объекте  спорта  согласно   </w:t>
      </w:r>
      <w:proofErr w:type="gramStart"/>
      <w:r w:rsidRPr="00AD17B4">
        <w:rPr>
          <w:rFonts w:ascii="Courier New" w:eastAsia="Times New Roman" w:hAnsi="Courier New" w:cs="Courier New"/>
          <w:b/>
          <w:bCs/>
          <w:color w:val="000000"/>
          <w:sz w:val="19"/>
          <w:szCs w:val="19"/>
          <w:lang w:eastAsia="ru-RU"/>
        </w:rPr>
        <w:t>штатному</w:t>
      </w:r>
      <w:proofErr w:type="gramEnd"/>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расписанию (или трудовым контрактам) по всем организациям,  использующим</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объект спорта, _________________________________________________________</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10. Количество  работников,  привлеченных  по  договорам   подряда,</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ежедневно в среднем ____________________________________________________</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11. Сведения об арендаторах, использующих объект спорта, __________</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lastRenderedPageBreak/>
        <w:t>_________________________________________________________________________</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(наименование организации, адрес, характер деятельности)</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12. Сведения о руководящем составе юридического  лица,  являющегося</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собственником объекта спорта или  использующего  его  на  ином  законном</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w:t>
      </w:r>
      <w:proofErr w:type="gramStart"/>
      <w:r w:rsidRPr="00AD17B4">
        <w:rPr>
          <w:rFonts w:ascii="Courier New" w:eastAsia="Times New Roman" w:hAnsi="Courier New" w:cs="Courier New"/>
          <w:b/>
          <w:bCs/>
          <w:color w:val="000000"/>
          <w:sz w:val="19"/>
          <w:szCs w:val="19"/>
          <w:lang w:eastAsia="ru-RU"/>
        </w:rPr>
        <w:t>основании,  арендаторов,   использующих   объект   спорта     (по каждой</w:t>
      </w:r>
      <w:proofErr w:type="gramEnd"/>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организации), или  физическом  лице,  являющемся  собственником  объекта</w:t>
      </w:r>
    </w:p>
    <w:p w:rsidR="00AD17B4" w:rsidRPr="00AD17B4" w:rsidRDefault="00AD17B4" w:rsidP="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9"/>
          <w:szCs w:val="19"/>
          <w:lang w:eastAsia="ru-RU"/>
        </w:rPr>
      </w:pPr>
      <w:r w:rsidRPr="00AD17B4">
        <w:rPr>
          <w:rFonts w:ascii="Courier New" w:eastAsia="Times New Roman" w:hAnsi="Courier New" w:cs="Courier New"/>
          <w:b/>
          <w:bCs/>
          <w:color w:val="000000"/>
          <w:sz w:val="19"/>
          <w:szCs w:val="19"/>
          <w:lang w:eastAsia="ru-RU"/>
        </w:rPr>
        <w:t xml:space="preserve"> спорта или использующем его на ином законном основании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155" w:type="dxa"/>
        <w:tblCellMar>
          <w:left w:w="0" w:type="dxa"/>
          <w:right w:w="0" w:type="dxa"/>
        </w:tblCellMar>
        <w:tblLook w:val="04A0"/>
      </w:tblPr>
      <w:tblGrid>
        <w:gridCol w:w="2370"/>
        <w:gridCol w:w="2218"/>
        <w:gridCol w:w="1901"/>
        <w:gridCol w:w="1735"/>
        <w:gridCol w:w="1931"/>
      </w:tblGrid>
      <w:tr w:rsidR="00AD17B4" w:rsidRPr="00AD17B4" w:rsidTr="00AD17B4">
        <w:tc>
          <w:tcPr>
            <w:tcW w:w="2355" w:type="dxa"/>
            <w:vMerge w:val="restart"/>
            <w:tcBorders>
              <w:top w:val="single" w:sz="6" w:space="0" w:color="000000"/>
              <w:left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Должность</w:t>
            </w:r>
          </w:p>
        </w:tc>
        <w:tc>
          <w:tcPr>
            <w:tcW w:w="2205" w:type="dxa"/>
            <w:vMerge w:val="restart"/>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Фамилия, имя, отчество</w:t>
            </w:r>
          </w:p>
        </w:tc>
        <w:tc>
          <w:tcPr>
            <w:tcW w:w="5535" w:type="dxa"/>
            <w:gridSpan w:val="3"/>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Телефоны</w:t>
            </w:r>
          </w:p>
        </w:tc>
      </w:tr>
      <w:tr w:rsidR="00AD17B4" w:rsidRPr="00AD17B4" w:rsidTr="00AD17B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1890" w:type="dxa"/>
            <w:tcBorders>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служебный</w:t>
            </w:r>
          </w:p>
        </w:tc>
        <w:tc>
          <w:tcPr>
            <w:tcW w:w="1725" w:type="dxa"/>
            <w:tcBorders>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домашний</w:t>
            </w:r>
          </w:p>
        </w:tc>
        <w:tc>
          <w:tcPr>
            <w:tcW w:w="1890" w:type="dxa"/>
            <w:tcBorders>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мобильный</w:t>
            </w:r>
          </w:p>
        </w:tc>
      </w:tr>
      <w:tr w:rsidR="00AD17B4" w:rsidRPr="00AD17B4" w:rsidTr="00AD17B4">
        <w:tc>
          <w:tcPr>
            <w:tcW w:w="2355"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20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189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172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189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13. Лицо, ответственное за безопасность на объекте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155" w:type="dxa"/>
        <w:tblCellMar>
          <w:left w:w="0" w:type="dxa"/>
          <w:right w:w="0" w:type="dxa"/>
        </w:tblCellMar>
        <w:tblLook w:val="04A0"/>
      </w:tblPr>
      <w:tblGrid>
        <w:gridCol w:w="2370"/>
        <w:gridCol w:w="2218"/>
        <w:gridCol w:w="1901"/>
        <w:gridCol w:w="1735"/>
        <w:gridCol w:w="1931"/>
      </w:tblGrid>
      <w:tr w:rsidR="00AD17B4" w:rsidRPr="00AD17B4" w:rsidTr="00AD17B4">
        <w:tc>
          <w:tcPr>
            <w:tcW w:w="2355" w:type="dxa"/>
            <w:vMerge w:val="restart"/>
            <w:tcBorders>
              <w:top w:val="single" w:sz="6" w:space="0" w:color="000000"/>
              <w:left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Должность</w:t>
            </w:r>
          </w:p>
        </w:tc>
        <w:tc>
          <w:tcPr>
            <w:tcW w:w="2205" w:type="dxa"/>
            <w:vMerge w:val="restart"/>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Фамилия, имя, отчество</w:t>
            </w:r>
          </w:p>
        </w:tc>
        <w:tc>
          <w:tcPr>
            <w:tcW w:w="5535" w:type="dxa"/>
            <w:gridSpan w:val="3"/>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Телефоны</w:t>
            </w:r>
          </w:p>
        </w:tc>
      </w:tr>
      <w:tr w:rsidR="00AD17B4" w:rsidRPr="00AD17B4" w:rsidTr="00AD17B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1890" w:type="dxa"/>
            <w:tcBorders>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служебный</w:t>
            </w:r>
          </w:p>
        </w:tc>
        <w:tc>
          <w:tcPr>
            <w:tcW w:w="1725" w:type="dxa"/>
            <w:tcBorders>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домашний</w:t>
            </w:r>
          </w:p>
        </w:tc>
        <w:tc>
          <w:tcPr>
            <w:tcW w:w="1890" w:type="dxa"/>
            <w:tcBorders>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мобильный</w:t>
            </w:r>
          </w:p>
        </w:tc>
      </w:tr>
      <w:tr w:rsidR="00AD17B4" w:rsidRPr="00AD17B4" w:rsidTr="00AD17B4">
        <w:tc>
          <w:tcPr>
            <w:tcW w:w="2355"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20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189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172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189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14. Перечень должностных лиц, имеющих доступ к настоящему паспорту безопасности, _______________________________________________________________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_________________________________________________________________________ 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III. Сведения о потенциально опасных участках и (или) критических элементах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15. Перечень потенциально опасных участков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155" w:type="dxa"/>
        <w:tblCellMar>
          <w:left w:w="0" w:type="dxa"/>
          <w:right w:w="0" w:type="dxa"/>
        </w:tblCellMar>
        <w:tblLook w:val="04A0"/>
      </w:tblPr>
      <w:tblGrid>
        <w:gridCol w:w="636"/>
        <w:gridCol w:w="3193"/>
        <w:gridCol w:w="3405"/>
        <w:gridCol w:w="2921"/>
      </w:tblGrid>
      <w:tr w:rsidR="00AD17B4" w:rsidRPr="00AD17B4" w:rsidTr="00AD17B4">
        <w:tc>
          <w:tcPr>
            <w:tcW w:w="630" w:type="dxa"/>
            <w:tcBorders>
              <w:top w:val="single" w:sz="6" w:space="0" w:color="000000"/>
              <w:left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N </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AD17B4">
              <w:rPr>
                <w:rFonts w:ascii="Times New Roman" w:eastAsia="Times New Roman" w:hAnsi="Times New Roman" w:cs="Times New Roman"/>
                <w:sz w:val="24"/>
                <w:szCs w:val="24"/>
                <w:lang w:eastAsia="ru-RU"/>
              </w:rPr>
              <w:t>п</w:t>
            </w:r>
            <w:proofErr w:type="spellEnd"/>
            <w:proofErr w:type="gramEnd"/>
            <w:r w:rsidRPr="00AD17B4">
              <w:rPr>
                <w:rFonts w:ascii="Times New Roman" w:eastAsia="Times New Roman" w:hAnsi="Times New Roman" w:cs="Times New Roman"/>
                <w:sz w:val="24"/>
                <w:szCs w:val="24"/>
                <w:lang w:eastAsia="ru-RU"/>
              </w:rPr>
              <w:t>/</w:t>
            </w:r>
            <w:proofErr w:type="spellStart"/>
            <w:r w:rsidRPr="00AD17B4">
              <w:rPr>
                <w:rFonts w:ascii="Times New Roman" w:eastAsia="Times New Roman" w:hAnsi="Times New Roman" w:cs="Times New Roman"/>
                <w:sz w:val="24"/>
                <w:szCs w:val="24"/>
                <w:lang w:eastAsia="ru-RU"/>
              </w:rPr>
              <w:t>п</w:t>
            </w:r>
            <w:proofErr w:type="spellEnd"/>
          </w:p>
        </w:tc>
        <w:tc>
          <w:tcPr>
            <w:tcW w:w="316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Наименование потенциально опасного участка</w:t>
            </w:r>
          </w:p>
        </w:tc>
        <w:tc>
          <w:tcPr>
            <w:tcW w:w="337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Конструктивные, технологические элементы</w:t>
            </w:r>
          </w:p>
        </w:tc>
        <w:tc>
          <w:tcPr>
            <w:tcW w:w="289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Характер возможной </w:t>
            </w:r>
            <w:r w:rsidRPr="00AD17B4">
              <w:rPr>
                <w:rFonts w:ascii="Times New Roman" w:eastAsia="Times New Roman" w:hAnsi="Times New Roman" w:cs="Times New Roman"/>
                <w:sz w:val="24"/>
                <w:szCs w:val="24"/>
                <w:lang w:eastAsia="ru-RU"/>
              </w:rPr>
              <w:br/>
              <w:t>чрезвычайной ситуации</w:t>
            </w:r>
          </w:p>
        </w:tc>
      </w:tr>
      <w:tr w:rsidR="00AD17B4" w:rsidRPr="00AD17B4" w:rsidTr="00AD17B4">
        <w:tc>
          <w:tcPr>
            <w:tcW w:w="630" w:type="dxa"/>
            <w:tcBorders>
              <w:left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3165" w:type="dxa"/>
            <w:tcBorders>
              <w:bottom w:val="single" w:sz="6" w:space="0" w:color="000000"/>
              <w:right w:val="single" w:sz="6" w:space="0" w:color="000000"/>
            </w:tcBorders>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3375" w:type="dxa"/>
            <w:tcBorders>
              <w:bottom w:val="single" w:sz="6" w:space="0" w:color="000000"/>
              <w:right w:val="single" w:sz="6" w:space="0" w:color="000000"/>
            </w:tcBorders>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895" w:type="dxa"/>
            <w:tcBorders>
              <w:bottom w:val="single" w:sz="6" w:space="0" w:color="000000"/>
              <w:right w:val="single" w:sz="6" w:space="0" w:color="000000"/>
            </w:tcBorders>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16. Перечень критических элементов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155" w:type="dxa"/>
        <w:tblCellMar>
          <w:left w:w="0" w:type="dxa"/>
          <w:right w:w="0" w:type="dxa"/>
        </w:tblCellMar>
        <w:tblLook w:val="04A0"/>
      </w:tblPr>
      <w:tblGrid>
        <w:gridCol w:w="636"/>
        <w:gridCol w:w="3193"/>
        <w:gridCol w:w="3405"/>
        <w:gridCol w:w="2921"/>
      </w:tblGrid>
      <w:tr w:rsidR="00AD17B4" w:rsidRPr="00AD17B4" w:rsidTr="00AD17B4">
        <w:tc>
          <w:tcPr>
            <w:tcW w:w="630" w:type="dxa"/>
            <w:tcBorders>
              <w:top w:val="single" w:sz="6" w:space="0" w:color="000000"/>
              <w:left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N </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AD17B4">
              <w:rPr>
                <w:rFonts w:ascii="Times New Roman" w:eastAsia="Times New Roman" w:hAnsi="Times New Roman" w:cs="Times New Roman"/>
                <w:sz w:val="24"/>
                <w:szCs w:val="24"/>
                <w:lang w:eastAsia="ru-RU"/>
              </w:rPr>
              <w:t>п</w:t>
            </w:r>
            <w:proofErr w:type="spellEnd"/>
            <w:proofErr w:type="gramEnd"/>
            <w:r w:rsidRPr="00AD17B4">
              <w:rPr>
                <w:rFonts w:ascii="Times New Roman" w:eastAsia="Times New Roman" w:hAnsi="Times New Roman" w:cs="Times New Roman"/>
                <w:sz w:val="24"/>
                <w:szCs w:val="24"/>
                <w:lang w:eastAsia="ru-RU"/>
              </w:rPr>
              <w:t>/</w:t>
            </w:r>
            <w:proofErr w:type="spellStart"/>
            <w:r w:rsidRPr="00AD17B4">
              <w:rPr>
                <w:rFonts w:ascii="Times New Roman" w:eastAsia="Times New Roman" w:hAnsi="Times New Roman" w:cs="Times New Roman"/>
                <w:sz w:val="24"/>
                <w:szCs w:val="24"/>
                <w:lang w:eastAsia="ru-RU"/>
              </w:rPr>
              <w:t>п</w:t>
            </w:r>
            <w:proofErr w:type="spellEnd"/>
          </w:p>
        </w:tc>
        <w:tc>
          <w:tcPr>
            <w:tcW w:w="3165"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Наименование критического элемента</w:t>
            </w:r>
          </w:p>
        </w:tc>
        <w:tc>
          <w:tcPr>
            <w:tcW w:w="3375"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Конструктивные, технологические элементы</w:t>
            </w:r>
          </w:p>
        </w:tc>
        <w:tc>
          <w:tcPr>
            <w:tcW w:w="2895"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Характер возможной </w:t>
            </w:r>
            <w:r w:rsidRPr="00AD17B4">
              <w:rPr>
                <w:rFonts w:ascii="Times New Roman" w:eastAsia="Times New Roman" w:hAnsi="Times New Roman" w:cs="Times New Roman"/>
                <w:sz w:val="24"/>
                <w:szCs w:val="24"/>
                <w:lang w:eastAsia="ru-RU"/>
              </w:rPr>
              <w:br/>
              <w:t>чрезвычайной ситуации</w:t>
            </w:r>
          </w:p>
        </w:tc>
      </w:tr>
      <w:tr w:rsidR="00AD17B4" w:rsidRPr="00AD17B4" w:rsidTr="00AD17B4">
        <w:tc>
          <w:tcPr>
            <w:tcW w:w="630" w:type="dxa"/>
            <w:tcBorders>
              <w:left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3165" w:type="dxa"/>
            <w:tcBorders>
              <w:bottom w:val="single" w:sz="6" w:space="0" w:color="000000"/>
              <w:right w:val="single" w:sz="6" w:space="0" w:color="000000"/>
            </w:tcBorders>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3375" w:type="dxa"/>
            <w:tcBorders>
              <w:bottom w:val="single" w:sz="6" w:space="0" w:color="000000"/>
              <w:right w:val="single" w:sz="6" w:space="0" w:color="000000"/>
            </w:tcBorders>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895" w:type="dxa"/>
            <w:tcBorders>
              <w:bottom w:val="single" w:sz="6" w:space="0" w:color="000000"/>
              <w:right w:val="single" w:sz="6" w:space="0" w:color="000000"/>
            </w:tcBorders>
            <w:vAlign w:val="center"/>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17. Особенности расположения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а) географические</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_________________________________________________________________________ 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б) геологические (особенности грунтов, если есть)</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_________________________________________________________________________ 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в) </w:t>
      </w:r>
      <w:proofErr w:type="gramStart"/>
      <w:r w:rsidRPr="00AD17B4">
        <w:rPr>
          <w:rFonts w:ascii="Arial" w:eastAsia="Times New Roman" w:hAnsi="Arial" w:cs="Arial"/>
          <w:b/>
          <w:bCs/>
          <w:color w:val="000000"/>
          <w:sz w:val="19"/>
          <w:szCs w:val="19"/>
          <w:lang w:eastAsia="ru-RU"/>
        </w:rPr>
        <w:t>гидрологические</w:t>
      </w:r>
      <w:proofErr w:type="gramEnd"/>
      <w:r w:rsidRPr="00AD17B4">
        <w:rPr>
          <w:rFonts w:ascii="Arial" w:eastAsia="Times New Roman" w:hAnsi="Arial" w:cs="Arial"/>
          <w:b/>
          <w:bCs/>
          <w:color w:val="000000"/>
          <w:sz w:val="19"/>
          <w:szCs w:val="19"/>
          <w:lang w:eastAsia="ru-RU"/>
        </w:rPr>
        <w:t xml:space="preserve"> (наличие водоемов, нахождение в прибрежной зоне и прочее, если есть)</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_________________________________________________________________________ 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г) транспортные коммуникации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155" w:type="dxa"/>
        <w:tblCellMar>
          <w:left w:w="0" w:type="dxa"/>
          <w:right w:w="0" w:type="dxa"/>
        </w:tblCellMar>
        <w:tblLook w:val="04A0"/>
      </w:tblPr>
      <w:tblGrid>
        <w:gridCol w:w="636"/>
        <w:gridCol w:w="4298"/>
        <w:gridCol w:w="2058"/>
        <w:gridCol w:w="3163"/>
      </w:tblGrid>
      <w:tr w:rsidR="00AD17B4" w:rsidRPr="00AD17B4" w:rsidTr="00AD17B4">
        <w:tc>
          <w:tcPr>
            <w:tcW w:w="630" w:type="dxa"/>
            <w:tcBorders>
              <w:top w:val="single" w:sz="6" w:space="0" w:color="000000"/>
              <w:left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N </w:t>
            </w:r>
            <w:r w:rsidRPr="00AD17B4">
              <w:rPr>
                <w:rFonts w:ascii="Times New Roman" w:eastAsia="Times New Roman" w:hAnsi="Times New Roman" w:cs="Times New Roman"/>
                <w:sz w:val="24"/>
                <w:szCs w:val="24"/>
                <w:lang w:eastAsia="ru-RU"/>
              </w:rPr>
              <w:br/>
            </w:r>
            <w:proofErr w:type="spellStart"/>
            <w:proofErr w:type="gramStart"/>
            <w:r w:rsidRPr="00AD17B4">
              <w:rPr>
                <w:rFonts w:ascii="Times New Roman" w:eastAsia="Times New Roman" w:hAnsi="Times New Roman" w:cs="Times New Roman"/>
                <w:sz w:val="24"/>
                <w:szCs w:val="24"/>
                <w:lang w:eastAsia="ru-RU"/>
              </w:rPr>
              <w:t>п</w:t>
            </w:r>
            <w:proofErr w:type="spellEnd"/>
            <w:proofErr w:type="gramEnd"/>
            <w:r w:rsidRPr="00AD17B4">
              <w:rPr>
                <w:rFonts w:ascii="Times New Roman" w:eastAsia="Times New Roman" w:hAnsi="Times New Roman" w:cs="Times New Roman"/>
                <w:sz w:val="24"/>
                <w:szCs w:val="24"/>
                <w:lang w:eastAsia="ru-RU"/>
              </w:rPr>
              <w:t>/</w:t>
            </w:r>
            <w:proofErr w:type="spellStart"/>
            <w:r w:rsidRPr="00AD17B4">
              <w:rPr>
                <w:rFonts w:ascii="Times New Roman" w:eastAsia="Times New Roman" w:hAnsi="Times New Roman" w:cs="Times New Roman"/>
                <w:sz w:val="24"/>
                <w:szCs w:val="24"/>
                <w:lang w:eastAsia="ru-RU"/>
              </w:rPr>
              <w:t>п</w:t>
            </w:r>
            <w:proofErr w:type="spellEnd"/>
          </w:p>
        </w:tc>
        <w:tc>
          <w:tcPr>
            <w:tcW w:w="4260"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Вид транспорта</w:t>
            </w:r>
            <w:r w:rsidRPr="00AD17B4">
              <w:rPr>
                <w:rFonts w:ascii="Times New Roman" w:eastAsia="Times New Roman" w:hAnsi="Times New Roman" w:cs="Times New Roman"/>
                <w:sz w:val="24"/>
                <w:szCs w:val="24"/>
                <w:lang w:eastAsia="ru-RU"/>
              </w:rPr>
              <w:br/>
              <w:t>и транспортных коммуникаций</w:t>
            </w:r>
          </w:p>
        </w:tc>
        <w:tc>
          <w:tcPr>
            <w:tcW w:w="2040"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Наименование</w:t>
            </w:r>
          </w:p>
        </w:tc>
        <w:tc>
          <w:tcPr>
            <w:tcW w:w="313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Расстояние до транспортных коммуникаций, метров</w:t>
            </w:r>
          </w:p>
        </w:tc>
      </w:tr>
      <w:tr w:rsidR="00AD17B4" w:rsidRPr="00AD17B4" w:rsidTr="00AD17B4">
        <w:tc>
          <w:tcPr>
            <w:tcW w:w="630"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426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04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313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18. Наличие вокруг объекта спорта производств, населенных пунктов, жилых зданий и иных объектов массового скопления людей, примыкающих объекту, их размещение по отношению к объекту</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230" w:type="dxa"/>
        <w:tblCellMar>
          <w:left w:w="0" w:type="dxa"/>
          <w:right w:w="0" w:type="dxa"/>
        </w:tblCellMar>
        <w:tblLook w:val="04A0"/>
      </w:tblPr>
      <w:tblGrid>
        <w:gridCol w:w="896"/>
        <w:gridCol w:w="2110"/>
        <w:gridCol w:w="2322"/>
        <w:gridCol w:w="2079"/>
        <w:gridCol w:w="2823"/>
      </w:tblGrid>
      <w:tr w:rsidR="00AD17B4" w:rsidRPr="00AD17B4" w:rsidTr="00AD17B4">
        <w:tc>
          <w:tcPr>
            <w:tcW w:w="885" w:type="dxa"/>
            <w:tcBorders>
              <w:top w:val="single" w:sz="6" w:space="0" w:color="000000"/>
              <w:left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N </w:t>
            </w:r>
            <w:proofErr w:type="spellStart"/>
            <w:proofErr w:type="gramStart"/>
            <w:r w:rsidRPr="00AD17B4">
              <w:rPr>
                <w:rFonts w:ascii="Times New Roman" w:eastAsia="Times New Roman" w:hAnsi="Times New Roman" w:cs="Times New Roman"/>
                <w:sz w:val="24"/>
                <w:szCs w:val="24"/>
                <w:lang w:eastAsia="ru-RU"/>
              </w:rPr>
              <w:t>п</w:t>
            </w:r>
            <w:proofErr w:type="spellEnd"/>
            <w:proofErr w:type="gramEnd"/>
            <w:r w:rsidRPr="00AD17B4">
              <w:rPr>
                <w:rFonts w:ascii="Times New Roman" w:eastAsia="Times New Roman" w:hAnsi="Times New Roman" w:cs="Times New Roman"/>
                <w:sz w:val="24"/>
                <w:szCs w:val="24"/>
                <w:lang w:eastAsia="ru-RU"/>
              </w:rPr>
              <w:t>/</w:t>
            </w:r>
            <w:proofErr w:type="spellStart"/>
            <w:r w:rsidRPr="00AD17B4">
              <w:rPr>
                <w:rFonts w:ascii="Times New Roman" w:eastAsia="Times New Roman" w:hAnsi="Times New Roman" w:cs="Times New Roman"/>
                <w:sz w:val="24"/>
                <w:szCs w:val="24"/>
                <w:lang w:eastAsia="ru-RU"/>
              </w:rPr>
              <w:t>п</w:t>
            </w:r>
            <w:proofErr w:type="spellEnd"/>
          </w:p>
        </w:tc>
        <w:tc>
          <w:tcPr>
            <w:tcW w:w="208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 xml:space="preserve">Наименование </w:t>
            </w:r>
            <w:r w:rsidRPr="00AD17B4">
              <w:rPr>
                <w:rFonts w:ascii="Times New Roman" w:eastAsia="Times New Roman" w:hAnsi="Times New Roman" w:cs="Times New Roman"/>
                <w:sz w:val="24"/>
                <w:szCs w:val="24"/>
                <w:lang w:eastAsia="ru-RU"/>
              </w:rPr>
              <w:lastRenderedPageBreak/>
              <w:t>объекта</w:t>
            </w:r>
          </w:p>
        </w:tc>
        <w:tc>
          <w:tcPr>
            <w:tcW w:w="2295"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lastRenderedPageBreak/>
              <w:t>Характеристика</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lastRenderedPageBreak/>
              <w:t>(предназначение)</w:t>
            </w:r>
          </w:p>
        </w:tc>
        <w:tc>
          <w:tcPr>
            <w:tcW w:w="2055"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lastRenderedPageBreak/>
              <w:t xml:space="preserve">Сторона и место </w:t>
            </w:r>
            <w:r w:rsidRPr="00AD17B4">
              <w:rPr>
                <w:rFonts w:ascii="Times New Roman" w:eastAsia="Times New Roman" w:hAnsi="Times New Roman" w:cs="Times New Roman"/>
                <w:sz w:val="24"/>
                <w:szCs w:val="24"/>
                <w:lang w:eastAsia="ru-RU"/>
              </w:rPr>
              <w:lastRenderedPageBreak/>
              <w:t>расположения</w:t>
            </w:r>
          </w:p>
        </w:tc>
        <w:tc>
          <w:tcPr>
            <w:tcW w:w="2790"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lastRenderedPageBreak/>
              <w:t xml:space="preserve">Расстояние до объекта </w:t>
            </w:r>
            <w:r w:rsidRPr="00AD17B4">
              <w:rPr>
                <w:rFonts w:ascii="Times New Roman" w:eastAsia="Times New Roman" w:hAnsi="Times New Roman" w:cs="Times New Roman"/>
                <w:sz w:val="24"/>
                <w:szCs w:val="24"/>
                <w:lang w:eastAsia="ru-RU"/>
              </w:rPr>
              <w:lastRenderedPageBreak/>
              <w:t>спорта, метров</w:t>
            </w:r>
          </w:p>
        </w:tc>
      </w:tr>
      <w:tr w:rsidR="00AD17B4" w:rsidRPr="00AD17B4" w:rsidTr="00AD17B4">
        <w:tc>
          <w:tcPr>
            <w:tcW w:w="885"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08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29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05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79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19. Недвижимое имущество, входящее в состав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095" w:type="dxa"/>
        <w:tblCellMar>
          <w:left w:w="0" w:type="dxa"/>
          <w:right w:w="0" w:type="dxa"/>
        </w:tblCellMar>
        <w:tblLook w:val="04A0"/>
      </w:tblPr>
      <w:tblGrid>
        <w:gridCol w:w="895"/>
        <w:gridCol w:w="2004"/>
        <w:gridCol w:w="2338"/>
        <w:gridCol w:w="2095"/>
        <w:gridCol w:w="2763"/>
      </w:tblGrid>
      <w:tr w:rsidR="00AD17B4" w:rsidRPr="00AD17B4" w:rsidTr="00AD17B4">
        <w:tc>
          <w:tcPr>
            <w:tcW w:w="885" w:type="dxa"/>
            <w:tcBorders>
              <w:top w:val="single" w:sz="6" w:space="0" w:color="000000"/>
              <w:left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N </w:t>
            </w:r>
            <w:proofErr w:type="spellStart"/>
            <w:proofErr w:type="gramStart"/>
            <w:r w:rsidRPr="00AD17B4">
              <w:rPr>
                <w:rFonts w:ascii="Times New Roman" w:eastAsia="Times New Roman" w:hAnsi="Times New Roman" w:cs="Times New Roman"/>
                <w:sz w:val="24"/>
                <w:szCs w:val="24"/>
                <w:lang w:eastAsia="ru-RU"/>
              </w:rPr>
              <w:t>п</w:t>
            </w:r>
            <w:proofErr w:type="spellEnd"/>
            <w:proofErr w:type="gramEnd"/>
            <w:r w:rsidRPr="00AD17B4">
              <w:rPr>
                <w:rFonts w:ascii="Times New Roman" w:eastAsia="Times New Roman" w:hAnsi="Times New Roman" w:cs="Times New Roman"/>
                <w:sz w:val="24"/>
                <w:szCs w:val="24"/>
                <w:lang w:eastAsia="ru-RU"/>
              </w:rPr>
              <w:t>/</w:t>
            </w:r>
            <w:proofErr w:type="spellStart"/>
            <w:r w:rsidRPr="00AD17B4">
              <w:rPr>
                <w:rFonts w:ascii="Times New Roman" w:eastAsia="Times New Roman" w:hAnsi="Times New Roman" w:cs="Times New Roman"/>
                <w:sz w:val="24"/>
                <w:szCs w:val="24"/>
                <w:lang w:eastAsia="ru-RU"/>
              </w:rPr>
              <w:t>п</w:t>
            </w:r>
            <w:proofErr w:type="spellEnd"/>
          </w:p>
        </w:tc>
        <w:tc>
          <w:tcPr>
            <w:tcW w:w="1980"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Недвижимое имущество</w:t>
            </w:r>
          </w:p>
        </w:tc>
        <w:tc>
          <w:tcPr>
            <w:tcW w:w="2310"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Характеристика</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(предназначение)</w:t>
            </w:r>
          </w:p>
        </w:tc>
        <w:tc>
          <w:tcPr>
            <w:tcW w:w="2070"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Место расположения</w:t>
            </w:r>
          </w:p>
        </w:tc>
        <w:tc>
          <w:tcPr>
            <w:tcW w:w="2730"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Описание (этажность, общая площадь)</w:t>
            </w:r>
          </w:p>
        </w:tc>
      </w:tr>
      <w:tr w:rsidR="00AD17B4" w:rsidRPr="00AD17B4" w:rsidTr="00AD17B4">
        <w:tc>
          <w:tcPr>
            <w:tcW w:w="885"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198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31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07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73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 xml:space="preserve">20. Системы </w:t>
      </w:r>
      <w:proofErr w:type="spellStart"/>
      <w:r w:rsidRPr="00AD17B4">
        <w:rPr>
          <w:rFonts w:ascii="Arial" w:eastAsia="Times New Roman" w:hAnsi="Arial" w:cs="Arial"/>
          <w:b/>
          <w:bCs/>
          <w:color w:val="000000"/>
          <w:sz w:val="19"/>
          <w:szCs w:val="19"/>
          <w:lang w:eastAsia="ru-RU"/>
        </w:rPr>
        <w:t>электр</w:t>
      </w:r>
      <w:proofErr w:type="gramStart"/>
      <w:r w:rsidRPr="00AD17B4">
        <w:rPr>
          <w:rFonts w:ascii="Arial" w:eastAsia="Times New Roman" w:hAnsi="Arial" w:cs="Arial"/>
          <w:b/>
          <w:bCs/>
          <w:color w:val="000000"/>
          <w:sz w:val="19"/>
          <w:szCs w:val="19"/>
          <w:lang w:eastAsia="ru-RU"/>
        </w:rPr>
        <w:t>о</w:t>
      </w:r>
      <w:proofErr w:type="spellEnd"/>
      <w:r w:rsidRPr="00AD17B4">
        <w:rPr>
          <w:rFonts w:ascii="Arial" w:eastAsia="Times New Roman" w:hAnsi="Arial" w:cs="Arial"/>
          <w:b/>
          <w:bCs/>
          <w:color w:val="000000"/>
          <w:sz w:val="19"/>
          <w:szCs w:val="19"/>
          <w:lang w:eastAsia="ru-RU"/>
        </w:rPr>
        <w:t>-</w:t>
      </w:r>
      <w:proofErr w:type="gramEnd"/>
      <w:r w:rsidRPr="00AD17B4">
        <w:rPr>
          <w:rFonts w:ascii="Arial" w:eastAsia="Times New Roman" w:hAnsi="Arial" w:cs="Arial"/>
          <w:b/>
          <w:bCs/>
          <w:color w:val="000000"/>
          <w:sz w:val="19"/>
          <w:szCs w:val="19"/>
          <w:lang w:eastAsia="ru-RU"/>
        </w:rPr>
        <w:t xml:space="preserve">, </w:t>
      </w:r>
      <w:proofErr w:type="spellStart"/>
      <w:r w:rsidRPr="00AD17B4">
        <w:rPr>
          <w:rFonts w:ascii="Arial" w:eastAsia="Times New Roman" w:hAnsi="Arial" w:cs="Arial"/>
          <w:b/>
          <w:bCs/>
          <w:color w:val="000000"/>
          <w:sz w:val="19"/>
          <w:szCs w:val="19"/>
          <w:lang w:eastAsia="ru-RU"/>
        </w:rPr>
        <w:t>газо</w:t>
      </w:r>
      <w:proofErr w:type="spellEnd"/>
      <w:r w:rsidRPr="00AD17B4">
        <w:rPr>
          <w:rFonts w:ascii="Arial" w:eastAsia="Times New Roman" w:hAnsi="Arial" w:cs="Arial"/>
          <w:b/>
          <w:bCs/>
          <w:color w:val="000000"/>
          <w:sz w:val="19"/>
          <w:szCs w:val="19"/>
          <w:lang w:eastAsia="ru-RU"/>
        </w:rPr>
        <w:t>- и энергоснабжения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095" w:type="dxa"/>
        <w:tblCellMar>
          <w:left w:w="0" w:type="dxa"/>
          <w:right w:w="0" w:type="dxa"/>
        </w:tblCellMar>
        <w:tblLook w:val="04A0"/>
      </w:tblPr>
      <w:tblGrid>
        <w:gridCol w:w="2682"/>
        <w:gridCol w:w="7413"/>
      </w:tblGrid>
      <w:tr w:rsidR="00AD17B4" w:rsidRPr="00AD17B4" w:rsidTr="00AD17B4">
        <w:tc>
          <w:tcPr>
            <w:tcW w:w="2670" w:type="dxa"/>
            <w:tcBorders>
              <w:top w:val="single" w:sz="6" w:space="0" w:color="000000"/>
              <w:left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Система</w:t>
            </w:r>
          </w:p>
        </w:tc>
        <w:tc>
          <w:tcPr>
            <w:tcW w:w="7380"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Особенности</w:t>
            </w:r>
          </w:p>
        </w:tc>
      </w:tr>
      <w:tr w:rsidR="00AD17B4" w:rsidRPr="00AD17B4" w:rsidTr="00AD17B4">
        <w:tc>
          <w:tcPr>
            <w:tcW w:w="2670"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Электроснабжение</w:t>
            </w:r>
          </w:p>
        </w:tc>
        <w:tc>
          <w:tcPr>
            <w:tcW w:w="738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r w:rsidR="00AD17B4" w:rsidRPr="00AD17B4" w:rsidTr="00AD17B4">
        <w:tc>
          <w:tcPr>
            <w:tcW w:w="2670"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Газоснабжение</w:t>
            </w:r>
          </w:p>
        </w:tc>
        <w:tc>
          <w:tcPr>
            <w:tcW w:w="738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r w:rsidR="00AD17B4" w:rsidRPr="00AD17B4" w:rsidTr="00AD17B4">
        <w:tc>
          <w:tcPr>
            <w:tcW w:w="2670"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Энергоснабжение</w:t>
            </w:r>
          </w:p>
        </w:tc>
        <w:tc>
          <w:tcPr>
            <w:tcW w:w="738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21. Сведения об опасных веществах и материалах, находящихся на объекте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а) пожар</w:t>
      </w:r>
      <w:proofErr w:type="gramStart"/>
      <w:r w:rsidRPr="00AD17B4">
        <w:rPr>
          <w:rFonts w:ascii="Arial" w:eastAsia="Times New Roman" w:hAnsi="Arial" w:cs="Arial"/>
          <w:b/>
          <w:bCs/>
          <w:color w:val="000000"/>
          <w:sz w:val="19"/>
          <w:szCs w:val="19"/>
          <w:lang w:eastAsia="ru-RU"/>
        </w:rPr>
        <w:t>о-</w:t>
      </w:r>
      <w:proofErr w:type="gramEnd"/>
      <w:r w:rsidRPr="00AD17B4">
        <w:rPr>
          <w:rFonts w:ascii="Arial" w:eastAsia="Times New Roman" w:hAnsi="Arial" w:cs="Arial"/>
          <w:b/>
          <w:bCs/>
          <w:color w:val="000000"/>
          <w:sz w:val="19"/>
          <w:szCs w:val="19"/>
          <w:lang w:eastAsia="ru-RU"/>
        </w:rPr>
        <w:t xml:space="preserve"> и взрывоопасные вещества и материалы</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155" w:type="dxa"/>
        <w:tblCellMar>
          <w:left w:w="0" w:type="dxa"/>
          <w:right w:w="0" w:type="dxa"/>
        </w:tblCellMar>
        <w:tblLook w:val="04A0"/>
      </w:tblPr>
      <w:tblGrid>
        <w:gridCol w:w="728"/>
        <w:gridCol w:w="1928"/>
        <w:gridCol w:w="2626"/>
        <w:gridCol w:w="2626"/>
        <w:gridCol w:w="2247"/>
      </w:tblGrid>
      <w:tr w:rsidR="00AD17B4" w:rsidRPr="00AD17B4" w:rsidTr="00AD17B4">
        <w:tc>
          <w:tcPr>
            <w:tcW w:w="720" w:type="dxa"/>
            <w:tcBorders>
              <w:top w:val="single" w:sz="6" w:space="0" w:color="000000"/>
              <w:left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N </w:t>
            </w:r>
            <w:r w:rsidRPr="00AD17B4">
              <w:rPr>
                <w:rFonts w:ascii="Times New Roman" w:eastAsia="Times New Roman" w:hAnsi="Times New Roman" w:cs="Times New Roman"/>
                <w:sz w:val="24"/>
                <w:szCs w:val="24"/>
                <w:lang w:eastAsia="ru-RU"/>
              </w:rPr>
              <w:br/>
            </w:r>
            <w:proofErr w:type="spellStart"/>
            <w:proofErr w:type="gramStart"/>
            <w:r w:rsidRPr="00AD17B4">
              <w:rPr>
                <w:rFonts w:ascii="Times New Roman" w:eastAsia="Times New Roman" w:hAnsi="Times New Roman" w:cs="Times New Roman"/>
                <w:sz w:val="24"/>
                <w:szCs w:val="24"/>
                <w:lang w:eastAsia="ru-RU"/>
              </w:rPr>
              <w:t>п</w:t>
            </w:r>
            <w:proofErr w:type="spellEnd"/>
            <w:proofErr w:type="gramEnd"/>
            <w:r w:rsidRPr="00AD17B4">
              <w:rPr>
                <w:rFonts w:ascii="Times New Roman" w:eastAsia="Times New Roman" w:hAnsi="Times New Roman" w:cs="Times New Roman"/>
                <w:sz w:val="24"/>
                <w:szCs w:val="24"/>
                <w:lang w:eastAsia="ru-RU"/>
              </w:rPr>
              <w:t>/</w:t>
            </w:r>
            <w:proofErr w:type="spellStart"/>
            <w:r w:rsidRPr="00AD17B4">
              <w:rPr>
                <w:rFonts w:ascii="Times New Roman" w:eastAsia="Times New Roman" w:hAnsi="Times New Roman" w:cs="Times New Roman"/>
                <w:sz w:val="24"/>
                <w:szCs w:val="24"/>
                <w:lang w:eastAsia="ru-RU"/>
              </w:rPr>
              <w:t>п</w:t>
            </w:r>
            <w:proofErr w:type="spellEnd"/>
          </w:p>
        </w:tc>
        <w:tc>
          <w:tcPr>
            <w:tcW w:w="190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Тип</w:t>
            </w:r>
          </w:p>
        </w:tc>
        <w:tc>
          <w:tcPr>
            <w:tcW w:w="259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 xml:space="preserve">Количество, </w:t>
            </w:r>
            <w:proofErr w:type="gramStart"/>
            <w:r w:rsidRPr="00AD17B4">
              <w:rPr>
                <w:rFonts w:ascii="Times New Roman" w:eastAsia="Times New Roman" w:hAnsi="Times New Roman" w:cs="Times New Roman"/>
                <w:sz w:val="24"/>
                <w:szCs w:val="24"/>
                <w:lang w:eastAsia="ru-RU"/>
              </w:rPr>
              <w:t>кг</w:t>
            </w:r>
            <w:proofErr w:type="gramEnd"/>
          </w:p>
        </w:tc>
        <w:tc>
          <w:tcPr>
            <w:tcW w:w="259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Наименование элемента объекта</w:t>
            </w:r>
          </w:p>
        </w:tc>
        <w:tc>
          <w:tcPr>
            <w:tcW w:w="2220"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Класс опасности</w:t>
            </w:r>
          </w:p>
        </w:tc>
      </w:tr>
      <w:tr w:rsidR="00AD17B4" w:rsidRPr="00AD17B4" w:rsidTr="00AD17B4">
        <w:tc>
          <w:tcPr>
            <w:tcW w:w="720"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190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59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59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22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б) химически и биологически опасные вещества и материалы</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020" w:type="dxa"/>
        <w:tblCellMar>
          <w:left w:w="0" w:type="dxa"/>
          <w:right w:w="0" w:type="dxa"/>
        </w:tblCellMar>
        <w:tblLook w:val="04A0"/>
      </w:tblPr>
      <w:tblGrid>
        <w:gridCol w:w="728"/>
        <w:gridCol w:w="1895"/>
        <w:gridCol w:w="2592"/>
        <w:gridCol w:w="2592"/>
        <w:gridCol w:w="2213"/>
      </w:tblGrid>
      <w:tr w:rsidR="00AD17B4" w:rsidRPr="00AD17B4" w:rsidTr="00AD17B4">
        <w:tc>
          <w:tcPr>
            <w:tcW w:w="720" w:type="dxa"/>
            <w:tcBorders>
              <w:top w:val="single" w:sz="6" w:space="0" w:color="000000"/>
              <w:left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N </w:t>
            </w:r>
            <w:r w:rsidRPr="00AD17B4">
              <w:rPr>
                <w:rFonts w:ascii="Times New Roman" w:eastAsia="Times New Roman" w:hAnsi="Times New Roman" w:cs="Times New Roman"/>
                <w:sz w:val="24"/>
                <w:szCs w:val="24"/>
                <w:lang w:eastAsia="ru-RU"/>
              </w:rPr>
              <w:br/>
            </w:r>
            <w:proofErr w:type="spellStart"/>
            <w:proofErr w:type="gramStart"/>
            <w:r w:rsidRPr="00AD17B4">
              <w:rPr>
                <w:rFonts w:ascii="Times New Roman" w:eastAsia="Times New Roman" w:hAnsi="Times New Roman" w:cs="Times New Roman"/>
                <w:sz w:val="24"/>
                <w:szCs w:val="24"/>
                <w:lang w:eastAsia="ru-RU"/>
              </w:rPr>
              <w:t>п</w:t>
            </w:r>
            <w:proofErr w:type="spellEnd"/>
            <w:proofErr w:type="gramEnd"/>
            <w:r w:rsidRPr="00AD17B4">
              <w:rPr>
                <w:rFonts w:ascii="Times New Roman" w:eastAsia="Times New Roman" w:hAnsi="Times New Roman" w:cs="Times New Roman"/>
                <w:sz w:val="24"/>
                <w:szCs w:val="24"/>
                <w:lang w:eastAsia="ru-RU"/>
              </w:rPr>
              <w:t>/</w:t>
            </w:r>
            <w:proofErr w:type="spellStart"/>
            <w:r w:rsidRPr="00AD17B4">
              <w:rPr>
                <w:rFonts w:ascii="Times New Roman" w:eastAsia="Times New Roman" w:hAnsi="Times New Roman" w:cs="Times New Roman"/>
                <w:sz w:val="24"/>
                <w:szCs w:val="24"/>
                <w:lang w:eastAsia="ru-RU"/>
              </w:rPr>
              <w:t>п</w:t>
            </w:r>
            <w:proofErr w:type="spellEnd"/>
          </w:p>
        </w:tc>
        <w:tc>
          <w:tcPr>
            <w:tcW w:w="187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Тип</w:t>
            </w:r>
          </w:p>
        </w:tc>
        <w:tc>
          <w:tcPr>
            <w:tcW w:w="256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 xml:space="preserve">Количество, </w:t>
            </w:r>
            <w:proofErr w:type="gramStart"/>
            <w:r w:rsidRPr="00AD17B4">
              <w:rPr>
                <w:rFonts w:ascii="Times New Roman" w:eastAsia="Times New Roman" w:hAnsi="Times New Roman" w:cs="Times New Roman"/>
                <w:sz w:val="24"/>
                <w:szCs w:val="24"/>
                <w:lang w:eastAsia="ru-RU"/>
              </w:rPr>
              <w:t>кг</w:t>
            </w:r>
            <w:proofErr w:type="gramEnd"/>
          </w:p>
        </w:tc>
        <w:tc>
          <w:tcPr>
            <w:tcW w:w="256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Наименование элемента объекта</w:t>
            </w:r>
          </w:p>
        </w:tc>
        <w:tc>
          <w:tcPr>
            <w:tcW w:w="2190"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Класс опасности</w:t>
            </w:r>
          </w:p>
        </w:tc>
      </w:tr>
      <w:tr w:rsidR="00AD17B4" w:rsidRPr="00AD17B4" w:rsidTr="00AD17B4">
        <w:tc>
          <w:tcPr>
            <w:tcW w:w="720"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187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56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56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19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в) токсичные, наркотические, психотропные вещества, сильнодействующие яды и препараты</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020" w:type="dxa"/>
        <w:tblCellMar>
          <w:left w:w="0" w:type="dxa"/>
          <w:right w:w="0" w:type="dxa"/>
        </w:tblCellMar>
        <w:tblLook w:val="04A0"/>
      </w:tblPr>
      <w:tblGrid>
        <w:gridCol w:w="728"/>
        <w:gridCol w:w="1895"/>
        <w:gridCol w:w="2592"/>
        <w:gridCol w:w="2592"/>
        <w:gridCol w:w="2213"/>
      </w:tblGrid>
      <w:tr w:rsidR="00AD17B4" w:rsidRPr="00AD17B4" w:rsidTr="00AD17B4">
        <w:tc>
          <w:tcPr>
            <w:tcW w:w="720" w:type="dxa"/>
            <w:tcBorders>
              <w:top w:val="single" w:sz="6" w:space="0" w:color="000000"/>
              <w:left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N </w:t>
            </w:r>
            <w:r w:rsidRPr="00AD17B4">
              <w:rPr>
                <w:rFonts w:ascii="Times New Roman" w:eastAsia="Times New Roman" w:hAnsi="Times New Roman" w:cs="Times New Roman"/>
                <w:sz w:val="24"/>
                <w:szCs w:val="24"/>
                <w:lang w:eastAsia="ru-RU"/>
              </w:rPr>
              <w:br/>
            </w:r>
            <w:proofErr w:type="spellStart"/>
            <w:proofErr w:type="gramStart"/>
            <w:r w:rsidRPr="00AD17B4">
              <w:rPr>
                <w:rFonts w:ascii="Times New Roman" w:eastAsia="Times New Roman" w:hAnsi="Times New Roman" w:cs="Times New Roman"/>
                <w:sz w:val="24"/>
                <w:szCs w:val="24"/>
                <w:lang w:eastAsia="ru-RU"/>
              </w:rPr>
              <w:t>п</w:t>
            </w:r>
            <w:proofErr w:type="spellEnd"/>
            <w:proofErr w:type="gramEnd"/>
            <w:r w:rsidRPr="00AD17B4">
              <w:rPr>
                <w:rFonts w:ascii="Times New Roman" w:eastAsia="Times New Roman" w:hAnsi="Times New Roman" w:cs="Times New Roman"/>
                <w:sz w:val="24"/>
                <w:szCs w:val="24"/>
                <w:lang w:eastAsia="ru-RU"/>
              </w:rPr>
              <w:t>/</w:t>
            </w:r>
            <w:proofErr w:type="spellStart"/>
            <w:r w:rsidRPr="00AD17B4">
              <w:rPr>
                <w:rFonts w:ascii="Times New Roman" w:eastAsia="Times New Roman" w:hAnsi="Times New Roman" w:cs="Times New Roman"/>
                <w:sz w:val="24"/>
                <w:szCs w:val="24"/>
                <w:lang w:eastAsia="ru-RU"/>
              </w:rPr>
              <w:t>п</w:t>
            </w:r>
            <w:proofErr w:type="spellEnd"/>
          </w:p>
        </w:tc>
        <w:tc>
          <w:tcPr>
            <w:tcW w:w="187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Тип</w:t>
            </w:r>
          </w:p>
        </w:tc>
        <w:tc>
          <w:tcPr>
            <w:tcW w:w="256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 xml:space="preserve">Количество, </w:t>
            </w:r>
            <w:proofErr w:type="gramStart"/>
            <w:r w:rsidRPr="00AD17B4">
              <w:rPr>
                <w:rFonts w:ascii="Times New Roman" w:eastAsia="Times New Roman" w:hAnsi="Times New Roman" w:cs="Times New Roman"/>
                <w:sz w:val="24"/>
                <w:szCs w:val="24"/>
                <w:lang w:eastAsia="ru-RU"/>
              </w:rPr>
              <w:t>кг</w:t>
            </w:r>
            <w:proofErr w:type="gramEnd"/>
          </w:p>
        </w:tc>
        <w:tc>
          <w:tcPr>
            <w:tcW w:w="2565"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Наименование элемента объекта</w:t>
            </w:r>
          </w:p>
        </w:tc>
        <w:tc>
          <w:tcPr>
            <w:tcW w:w="2190"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Класс опасности</w:t>
            </w:r>
          </w:p>
        </w:tc>
      </w:tr>
      <w:tr w:rsidR="00AD17B4" w:rsidRPr="00AD17B4" w:rsidTr="00AD17B4">
        <w:tc>
          <w:tcPr>
            <w:tcW w:w="720"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187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56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56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19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IV. Возможные последствия совершения террористического акта на объекте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22. Оценка последствий прекращения функционирования объекта спорта (включая отмену проведения запланированных официальных спортивных соревнований) ________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_________________________________________________________________________ 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23. Оценка последствий повреждения элементов, механизмов, систем, оборудования, находящихся на объекте спорта, ___________________________________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_________________________________________________________________________ 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24. 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 мест, __________________________________________________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_________________________________________________________________________ 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V. Силы и средства, привлекаемые для обеспечения антитеррористической защищенности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25. Штатная численность подразделения охраны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095" w:type="dxa"/>
        <w:tblCellMar>
          <w:left w:w="0" w:type="dxa"/>
          <w:right w:w="0" w:type="dxa"/>
        </w:tblCellMar>
        <w:tblLook w:val="04A0"/>
      </w:tblPr>
      <w:tblGrid>
        <w:gridCol w:w="1012"/>
        <w:gridCol w:w="5637"/>
        <w:gridCol w:w="3446"/>
      </w:tblGrid>
      <w:tr w:rsidR="00AD17B4" w:rsidRPr="00AD17B4" w:rsidTr="00AD17B4">
        <w:tc>
          <w:tcPr>
            <w:tcW w:w="1005" w:type="dxa"/>
            <w:tcBorders>
              <w:top w:val="single" w:sz="6" w:space="0" w:color="000000"/>
              <w:left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lastRenderedPageBreak/>
              <w:t>N </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AD17B4">
              <w:rPr>
                <w:rFonts w:ascii="Times New Roman" w:eastAsia="Times New Roman" w:hAnsi="Times New Roman" w:cs="Times New Roman"/>
                <w:sz w:val="24"/>
                <w:szCs w:val="24"/>
                <w:lang w:eastAsia="ru-RU"/>
              </w:rPr>
              <w:t>п</w:t>
            </w:r>
            <w:proofErr w:type="spellEnd"/>
            <w:proofErr w:type="gramEnd"/>
            <w:r w:rsidRPr="00AD17B4">
              <w:rPr>
                <w:rFonts w:ascii="Times New Roman" w:eastAsia="Times New Roman" w:hAnsi="Times New Roman" w:cs="Times New Roman"/>
                <w:sz w:val="24"/>
                <w:szCs w:val="24"/>
                <w:lang w:eastAsia="ru-RU"/>
              </w:rPr>
              <w:t>/</w:t>
            </w:r>
            <w:proofErr w:type="spellStart"/>
            <w:r w:rsidRPr="00AD17B4">
              <w:rPr>
                <w:rFonts w:ascii="Times New Roman" w:eastAsia="Times New Roman" w:hAnsi="Times New Roman" w:cs="Times New Roman"/>
                <w:sz w:val="24"/>
                <w:szCs w:val="24"/>
                <w:lang w:eastAsia="ru-RU"/>
              </w:rPr>
              <w:t>п</w:t>
            </w:r>
            <w:proofErr w:type="spellEnd"/>
          </w:p>
        </w:tc>
        <w:tc>
          <w:tcPr>
            <w:tcW w:w="5595"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Должность</w:t>
            </w:r>
          </w:p>
        </w:tc>
        <w:tc>
          <w:tcPr>
            <w:tcW w:w="3420" w:type="dxa"/>
            <w:tcBorders>
              <w:top w:val="single" w:sz="6" w:space="0" w:color="000000"/>
              <w:bottom w:val="single" w:sz="6" w:space="0" w:color="000000"/>
              <w:right w:val="single" w:sz="6" w:space="0" w:color="000000"/>
            </w:tcBorders>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Численность,</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человек</w:t>
            </w:r>
          </w:p>
        </w:tc>
      </w:tr>
      <w:tr w:rsidR="00AD17B4" w:rsidRPr="00AD17B4" w:rsidTr="00AD17B4">
        <w:tc>
          <w:tcPr>
            <w:tcW w:w="1005"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559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342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26. Численность привлеченного подразделения охраны объекта спорта по договору</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095" w:type="dxa"/>
        <w:tblCellMar>
          <w:left w:w="0" w:type="dxa"/>
          <w:right w:w="0" w:type="dxa"/>
        </w:tblCellMar>
        <w:tblLook w:val="04A0"/>
      </w:tblPr>
      <w:tblGrid>
        <w:gridCol w:w="1239"/>
        <w:gridCol w:w="4851"/>
        <w:gridCol w:w="4005"/>
      </w:tblGrid>
      <w:tr w:rsidR="00AD17B4" w:rsidRPr="00AD17B4" w:rsidTr="00AD17B4">
        <w:tc>
          <w:tcPr>
            <w:tcW w:w="1230" w:type="dxa"/>
            <w:tcBorders>
              <w:top w:val="single" w:sz="6" w:space="0" w:color="000000"/>
              <w:left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N </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AD17B4">
              <w:rPr>
                <w:rFonts w:ascii="Times New Roman" w:eastAsia="Times New Roman" w:hAnsi="Times New Roman" w:cs="Times New Roman"/>
                <w:sz w:val="24"/>
                <w:szCs w:val="24"/>
                <w:lang w:eastAsia="ru-RU"/>
              </w:rPr>
              <w:t>п</w:t>
            </w:r>
            <w:proofErr w:type="spellEnd"/>
            <w:proofErr w:type="gramEnd"/>
            <w:r w:rsidRPr="00AD17B4">
              <w:rPr>
                <w:rFonts w:ascii="Times New Roman" w:eastAsia="Times New Roman" w:hAnsi="Times New Roman" w:cs="Times New Roman"/>
                <w:sz w:val="24"/>
                <w:szCs w:val="24"/>
                <w:lang w:eastAsia="ru-RU"/>
              </w:rPr>
              <w:t>/</w:t>
            </w:r>
            <w:proofErr w:type="spellStart"/>
            <w:r w:rsidRPr="00AD17B4">
              <w:rPr>
                <w:rFonts w:ascii="Times New Roman" w:eastAsia="Times New Roman" w:hAnsi="Times New Roman" w:cs="Times New Roman"/>
                <w:sz w:val="24"/>
                <w:szCs w:val="24"/>
                <w:lang w:eastAsia="ru-RU"/>
              </w:rPr>
              <w:t>п</w:t>
            </w:r>
            <w:proofErr w:type="spellEnd"/>
          </w:p>
        </w:tc>
        <w:tc>
          <w:tcPr>
            <w:tcW w:w="4815"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Должность</w:t>
            </w:r>
          </w:p>
        </w:tc>
        <w:tc>
          <w:tcPr>
            <w:tcW w:w="3975"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Численность,</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человек</w:t>
            </w:r>
          </w:p>
        </w:tc>
      </w:tr>
      <w:tr w:rsidR="00AD17B4" w:rsidRPr="00AD17B4" w:rsidTr="00AD17B4">
        <w:tc>
          <w:tcPr>
            <w:tcW w:w="1230"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481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397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VI. Меры по инженерно-технической, физической защите и пожарной безопасности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27. Место расположения поста (пункта) безопасности (охраны) _________________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_________________________________________________________________________ 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8B2E14" w:rsidP="00AD17B4">
      <w:pPr>
        <w:spacing w:after="0" w:line="240" w:lineRule="auto"/>
        <w:rPr>
          <w:rFonts w:ascii="Arial" w:eastAsia="Times New Roman" w:hAnsi="Arial" w:cs="Arial"/>
          <w:b/>
          <w:bCs/>
          <w:color w:val="000000"/>
          <w:sz w:val="19"/>
          <w:szCs w:val="19"/>
          <w:lang w:eastAsia="ru-RU"/>
        </w:rPr>
      </w:pPr>
      <w:hyperlink r:id="rId47" w:anchor="block_1010" w:history="1">
        <w:r w:rsidR="00AD17B4" w:rsidRPr="00AD17B4">
          <w:rPr>
            <w:rFonts w:ascii="Arial" w:eastAsia="Times New Roman" w:hAnsi="Arial" w:cs="Arial"/>
            <w:b/>
            <w:bCs/>
            <w:color w:val="3272C0"/>
            <w:sz w:val="19"/>
            <w:u w:val="single"/>
            <w:lang w:eastAsia="ru-RU"/>
          </w:rPr>
          <w:t>28.</w:t>
        </w:r>
      </w:hyperlink>
      <w:r w:rsidR="00AD17B4" w:rsidRPr="00AD17B4">
        <w:rPr>
          <w:rFonts w:ascii="Arial" w:eastAsia="Times New Roman" w:hAnsi="Arial" w:cs="Arial"/>
          <w:b/>
          <w:bCs/>
          <w:color w:val="000000"/>
          <w:sz w:val="19"/>
          <w:lang w:eastAsia="ru-RU"/>
        </w:rPr>
        <w:t> </w:t>
      </w:r>
      <w:r w:rsidR="00AD17B4" w:rsidRPr="00AD17B4">
        <w:rPr>
          <w:rFonts w:ascii="Arial" w:eastAsia="Times New Roman" w:hAnsi="Arial" w:cs="Arial"/>
          <w:b/>
          <w:bCs/>
          <w:color w:val="000000"/>
          <w:sz w:val="19"/>
          <w:szCs w:val="19"/>
          <w:lang w:eastAsia="ru-RU"/>
        </w:rPr>
        <w:t>Технические средства обеспечения безопасности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095" w:type="dxa"/>
        <w:tblCellMar>
          <w:left w:w="0" w:type="dxa"/>
          <w:right w:w="0" w:type="dxa"/>
        </w:tblCellMar>
        <w:tblLook w:val="04A0"/>
      </w:tblPr>
      <w:tblGrid>
        <w:gridCol w:w="2618"/>
        <w:gridCol w:w="2376"/>
        <w:gridCol w:w="2558"/>
        <w:gridCol w:w="2543"/>
      </w:tblGrid>
      <w:tr w:rsidR="00AD17B4" w:rsidRPr="00AD17B4" w:rsidTr="00AD17B4">
        <w:tc>
          <w:tcPr>
            <w:tcW w:w="2595" w:type="dxa"/>
            <w:tcBorders>
              <w:top w:val="single" w:sz="6" w:space="0" w:color="000000"/>
              <w:left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Наименование оборудования</w:t>
            </w:r>
          </w:p>
        </w:tc>
        <w:tc>
          <w:tcPr>
            <w:tcW w:w="2355"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Марка,</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модель</w:t>
            </w:r>
          </w:p>
        </w:tc>
        <w:tc>
          <w:tcPr>
            <w:tcW w:w="2535"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Количество, штук</w:t>
            </w:r>
          </w:p>
        </w:tc>
        <w:tc>
          <w:tcPr>
            <w:tcW w:w="2520" w:type="dxa"/>
            <w:tcBorders>
              <w:top w:val="single" w:sz="6" w:space="0" w:color="000000"/>
              <w:bottom w:val="single" w:sz="6" w:space="0" w:color="000000"/>
              <w:right w:val="single" w:sz="6" w:space="0" w:color="000000"/>
            </w:tcBorders>
            <w:vAlign w:val="center"/>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Место размещения</w:t>
            </w:r>
          </w:p>
        </w:tc>
      </w:tr>
      <w:tr w:rsidR="00AD17B4" w:rsidRPr="00AD17B4" w:rsidTr="00AD17B4">
        <w:tc>
          <w:tcPr>
            <w:tcW w:w="2595" w:type="dxa"/>
            <w:tcBorders>
              <w:left w:val="single" w:sz="6" w:space="0" w:color="000000"/>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35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535"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2520" w:type="dxa"/>
            <w:tcBorders>
              <w:bottom w:val="single" w:sz="6" w:space="0" w:color="000000"/>
              <w:right w:val="single" w:sz="6" w:space="0" w:color="000000"/>
            </w:tcBorders>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29. Сведения о средствах пожарной безопасности ___________________________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_________________________________________________________________________ 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30. Порядок прохода, проезда лиц, транспортных средств через контрольно-пропускной пункт на объект спорта, и (или) критический элемент объекта спорта _____________________________________________________________________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_________________________________________________________________________ 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31. Дополнительные виды связи, применяемые на объекте спорта в интересах обеспечения безопасности, ____________________________________________________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_________________________________________________________________________ 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VII. Выводы и рекомендации</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_________________________________________________________________________ 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VIII. Дополнительная информация с учетом особенностей объекта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_________________________________________________________________________ __</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Приложения: 1. План объекта спорта с обозначением его критических элементов (схемы коммуникаций, планы и экспликации отдельных зданий и сооружений или их частей).</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2. Схема организации охраны объекта спорта с указанием контрольно-пропускных пунктов, постов (пунктов) безопасности (охраны), маршрутов и режима патрулирования, мест расположения инженерно-технических средств охраны и средств пожарной безопасности, зон свободного доступа.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3. График проведения на объекте спорта учений и тренировок, в том числе с привлечением подразделений органов федеральной службы безопасности и органов внутренних дел Российской Федерации (по согласованию), и основания для их проведения.</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4. Схема связи на объекте спорта.</w:t>
      </w:r>
    </w:p>
    <w:p w:rsidR="00AD17B4" w:rsidRPr="00AD17B4" w:rsidRDefault="00AD17B4" w:rsidP="00AD17B4">
      <w:pPr>
        <w:spacing w:after="0" w:line="240" w:lineRule="auto"/>
        <w:rPr>
          <w:rFonts w:ascii="Arial" w:eastAsia="Times New Roman" w:hAnsi="Arial" w:cs="Arial"/>
          <w:b/>
          <w:bCs/>
          <w:color w:val="000000"/>
          <w:sz w:val="19"/>
          <w:szCs w:val="19"/>
          <w:lang w:eastAsia="ru-RU"/>
        </w:rPr>
      </w:pPr>
    </w:p>
    <w:tbl>
      <w:tblPr>
        <w:tblW w:w="10095" w:type="dxa"/>
        <w:tblCellMar>
          <w:left w:w="0" w:type="dxa"/>
          <w:right w:w="0" w:type="dxa"/>
        </w:tblCellMar>
        <w:tblLook w:val="04A0"/>
      </w:tblPr>
      <w:tblGrid>
        <w:gridCol w:w="3455"/>
        <w:gridCol w:w="3275"/>
        <w:gridCol w:w="3365"/>
      </w:tblGrid>
      <w:tr w:rsidR="00AD17B4" w:rsidRPr="00AD17B4" w:rsidTr="00AD17B4">
        <w:tc>
          <w:tcPr>
            <w:tcW w:w="3450" w:type="dxa"/>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Члены комиссии:</w:t>
            </w:r>
          </w:p>
        </w:tc>
        <w:tc>
          <w:tcPr>
            <w:tcW w:w="3270" w:type="dxa"/>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____________________</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(подпись)</w:t>
            </w:r>
          </w:p>
        </w:tc>
        <w:tc>
          <w:tcPr>
            <w:tcW w:w="3360" w:type="dxa"/>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____________________</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(ф.и.о.)</w:t>
            </w:r>
          </w:p>
        </w:tc>
      </w:tr>
      <w:tr w:rsidR="00AD17B4" w:rsidRPr="00AD17B4" w:rsidTr="00AD17B4">
        <w:tc>
          <w:tcPr>
            <w:tcW w:w="3450" w:type="dxa"/>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3270" w:type="dxa"/>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____________________</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(подпись)</w:t>
            </w:r>
          </w:p>
        </w:tc>
        <w:tc>
          <w:tcPr>
            <w:tcW w:w="3360" w:type="dxa"/>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____________________</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(ф.и.о.)</w:t>
            </w:r>
          </w:p>
        </w:tc>
      </w:tr>
      <w:tr w:rsidR="00AD17B4" w:rsidRPr="00AD17B4" w:rsidTr="00AD17B4">
        <w:tc>
          <w:tcPr>
            <w:tcW w:w="3450" w:type="dxa"/>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p>
        </w:tc>
        <w:tc>
          <w:tcPr>
            <w:tcW w:w="3270" w:type="dxa"/>
            <w:hideMark/>
          </w:tcPr>
          <w:p w:rsidR="00AD17B4" w:rsidRPr="00AD17B4" w:rsidRDefault="00AD17B4" w:rsidP="00AD17B4">
            <w:pPr>
              <w:spacing w:after="0" w:line="240" w:lineRule="auto"/>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____________________</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(подпись)</w:t>
            </w:r>
          </w:p>
        </w:tc>
        <w:tc>
          <w:tcPr>
            <w:tcW w:w="3360" w:type="dxa"/>
            <w:hideMark/>
          </w:tcPr>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____________________</w:t>
            </w:r>
          </w:p>
          <w:p w:rsidR="00AD17B4" w:rsidRPr="00AD17B4" w:rsidRDefault="00AD17B4" w:rsidP="00AD17B4">
            <w:pPr>
              <w:spacing w:after="0" w:line="240" w:lineRule="auto"/>
              <w:jc w:val="center"/>
              <w:rPr>
                <w:rFonts w:ascii="Times New Roman" w:eastAsia="Times New Roman" w:hAnsi="Times New Roman" w:cs="Times New Roman"/>
                <w:sz w:val="24"/>
                <w:szCs w:val="24"/>
                <w:lang w:eastAsia="ru-RU"/>
              </w:rPr>
            </w:pPr>
            <w:r w:rsidRPr="00AD17B4">
              <w:rPr>
                <w:rFonts w:ascii="Times New Roman" w:eastAsia="Times New Roman" w:hAnsi="Times New Roman" w:cs="Times New Roman"/>
                <w:sz w:val="24"/>
                <w:szCs w:val="24"/>
                <w:lang w:eastAsia="ru-RU"/>
              </w:rPr>
              <w:t>(ф.и.о.)</w:t>
            </w:r>
          </w:p>
        </w:tc>
      </w:tr>
    </w:tbl>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Составлен "___" ___________ 20___ г.</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Актуализирован "___" ___________ 20___ г.</w:t>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br/>
      </w:r>
    </w:p>
    <w:p w:rsidR="00AD17B4" w:rsidRPr="00AD17B4" w:rsidRDefault="00AD17B4" w:rsidP="00AD17B4">
      <w:pPr>
        <w:spacing w:after="0" w:line="240" w:lineRule="auto"/>
        <w:rPr>
          <w:rFonts w:ascii="Arial" w:eastAsia="Times New Roman" w:hAnsi="Arial" w:cs="Arial"/>
          <w:b/>
          <w:bCs/>
          <w:color w:val="000000"/>
          <w:sz w:val="19"/>
          <w:szCs w:val="19"/>
          <w:lang w:eastAsia="ru-RU"/>
        </w:rPr>
      </w:pPr>
      <w:r w:rsidRPr="00AD17B4">
        <w:rPr>
          <w:rFonts w:ascii="Arial" w:eastAsia="Times New Roman" w:hAnsi="Arial" w:cs="Arial"/>
          <w:b/>
          <w:bCs/>
          <w:color w:val="000000"/>
          <w:sz w:val="19"/>
          <w:szCs w:val="19"/>
          <w:lang w:eastAsia="ru-RU"/>
        </w:rPr>
        <w:t>Причина актуализации _______________________________________</w:t>
      </w:r>
    </w:p>
    <w:p w:rsidR="008756A4" w:rsidRDefault="00AD17B4" w:rsidP="00AD17B4">
      <w:r w:rsidRPr="00AD17B4">
        <w:rPr>
          <w:rFonts w:ascii="Arial" w:eastAsia="Times New Roman" w:hAnsi="Arial" w:cs="Arial"/>
          <w:b/>
          <w:bCs/>
          <w:color w:val="000000"/>
          <w:sz w:val="19"/>
          <w:szCs w:val="19"/>
          <w:lang w:eastAsia="ru-RU"/>
        </w:rPr>
        <w:br/>
      </w:r>
      <w:r w:rsidRPr="00AD17B4">
        <w:rPr>
          <w:rFonts w:ascii="Arial" w:eastAsia="Times New Roman" w:hAnsi="Arial" w:cs="Arial"/>
          <w:b/>
          <w:bCs/>
          <w:color w:val="000000"/>
          <w:sz w:val="19"/>
          <w:szCs w:val="19"/>
          <w:lang w:eastAsia="ru-RU"/>
        </w:rPr>
        <w:br/>
        <w:t>Система ГАРАНТ:</w:t>
      </w:r>
      <w:r w:rsidRPr="00AD17B4">
        <w:rPr>
          <w:rFonts w:ascii="Arial" w:eastAsia="Times New Roman" w:hAnsi="Arial" w:cs="Arial"/>
          <w:b/>
          <w:bCs/>
          <w:color w:val="000000"/>
          <w:sz w:val="19"/>
          <w:lang w:eastAsia="ru-RU"/>
        </w:rPr>
        <w:t> </w:t>
      </w:r>
      <w:hyperlink r:id="rId48" w:anchor="ixzz4IQH1VVZj" w:history="1">
        <w:r w:rsidRPr="00AD17B4">
          <w:rPr>
            <w:rFonts w:ascii="Arial" w:eastAsia="Times New Roman" w:hAnsi="Arial" w:cs="Arial"/>
            <w:b/>
            <w:bCs/>
            <w:color w:val="003399"/>
            <w:sz w:val="19"/>
            <w:u w:val="single"/>
            <w:lang w:eastAsia="ru-RU"/>
          </w:rPr>
          <w:t>http://base.garant.ru/70887294/#ixzz4IQH1VVZj</w:t>
        </w:r>
      </w:hyperlink>
    </w:p>
    <w:sectPr w:rsidR="008756A4" w:rsidSect="00875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730A5"/>
    <w:multiLevelType w:val="multilevel"/>
    <w:tmpl w:val="93F4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D17B4"/>
    <w:rsid w:val="000E0955"/>
    <w:rsid w:val="001C4826"/>
    <w:rsid w:val="006B2693"/>
    <w:rsid w:val="008756A4"/>
    <w:rsid w:val="008B2E14"/>
    <w:rsid w:val="00AD17B4"/>
    <w:rsid w:val="00E5160E"/>
    <w:rsid w:val="00EC7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A4"/>
  </w:style>
  <w:style w:type="paragraph" w:styleId="1">
    <w:name w:val="heading 1"/>
    <w:basedOn w:val="a"/>
    <w:link w:val="10"/>
    <w:uiPriority w:val="9"/>
    <w:qFormat/>
    <w:rsid w:val="00AD1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D17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7B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D17B4"/>
    <w:rPr>
      <w:rFonts w:ascii="Times New Roman" w:eastAsia="Times New Roman" w:hAnsi="Times New Roman" w:cs="Times New Roman"/>
      <w:b/>
      <w:bCs/>
      <w:sz w:val="24"/>
      <w:szCs w:val="24"/>
      <w:lang w:eastAsia="ru-RU"/>
    </w:rPr>
  </w:style>
  <w:style w:type="paragraph" w:customStyle="1" w:styleId="s1">
    <w:name w:val="s_1"/>
    <w:basedOn w:val="a"/>
    <w:rsid w:val="00AD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17B4"/>
    <w:rPr>
      <w:color w:val="0000FF"/>
      <w:u w:val="single"/>
    </w:rPr>
  </w:style>
  <w:style w:type="character" w:customStyle="1" w:styleId="apple-converted-space">
    <w:name w:val="apple-converted-space"/>
    <w:basedOn w:val="a0"/>
    <w:rsid w:val="00AD17B4"/>
  </w:style>
  <w:style w:type="paragraph" w:customStyle="1" w:styleId="s3">
    <w:name w:val="s_3"/>
    <w:basedOn w:val="a"/>
    <w:rsid w:val="00AD1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D1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D1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D1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D1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D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D17B4"/>
    <w:rPr>
      <w:rFonts w:ascii="Courier New" w:eastAsia="Times New Roman" w:hAnsi="Courier New" w:cs="Courier New"/>
      <w:sz w:val="20"/>
      <w:szCs w:val="20"/>
      <w:lang w:eastAsia="ru-RU"/>
    </w:rPr>
  </w:style>
  <w:style w:type="character" w:customStyle="1" w:styleId="s10">
    <w:name w:val="s_10"/>
    <w:basedOn w:val="a0"/>
    <w:rsid w:val="00AD17B4"/>
  </w:style>
  <w:style w:type="paragraph" w:styleId="a4">
    <w:name w:val="Balloon Text"/>
    <w:basedOn w:val="a"/>
    <w:link w:val="a5"/>
    <w:uiPriority w:val="99"/>
    <w:semiHidden/>
    <w:unhideWhenUsed/>
    <w:rsid w:val="00AD17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2554455">
      <w:bodyDiv w:val="1"/>
      <w:marLeft w:val="0"/>
      <w:marRight w:val="0"/>
      <w:marTop w:val="0"/>
      <w:marBottom w:val="0"/>
      <w:divBdr>
        <w:top w:val="none" w:sz="0" w:space="0" w:color="auto"/>
        <w:left w:val="none" w:sz="0" w:space="0" w:color="auto"/>
        <w:bottom w:val="none" w:sz="0" w:space="0" w:color="auto"/>
        <w:right w:val="none" w:sz="0" w:space="0" w:color="auto"/>
      </w:divBdr>
      <w:divsChild>
        <w:div w:id="1580872139">
          <w:marLeft w:val="0"/>
          <w:marRight w:val="0"/>
          <w:marTop w:val="0"/>
          <w:marBottom w:val="0"/>
          <w:divBdr>
            <w:top w:val="none" w:sz="0" w:space="0" w:color="auto"/>
            <w:left w:val="none" w:sz="0" w:space="0" w:color="auto"/>
            <w:bottom w:val="none" w:sz="0" w:space="0" w:color="auto"/>
            <w:right w:val="none" w:sz="0" w:space="0" w:color="auto"/>
          </w:divBdr>
        </w:div>
        <w:div w:id="317930115">
          <w:marLeft w:val="0"/>
          <w:marRight w:val="0"/>
          <w:marTop w:val="0"/>
          <w:marBottom w:val="0"/>
          <w:divBdr>
            <w:top w:val="none" w:sz="0" w:space="0" w:color="auto"/>
            <w:left w:val="none" w:sz="0" w:space="0" w:color="auto"/>
            <w:bottom w:val="none" w:sz="0" w:space="0" w:color="auto"/>
            <w:right w:val="none" w:sz="0" w:space="0" w:color="auto"/>
          </w:divBdr>
        </w:div>
        <w:div w:id="1420444305">
          <w:marLeft w:val="0"/>
          <w:marRight w:val="0"/>
          <w:marTop w:val="0"/>
          <w:marBottom w:val="0"/>
          <w:divBdr>
            <w:top w:val="none" w:sz="0" w:space="0" w:color="auto"/>
            <w:left w:val="none" w:sz="0" w:space="0" w:color="auto"/>
            <w:bottom w:val="none" w:sz="0" w:space="0" w:color="auto"/>
            <w:right w:val="none" w:sz="0" w:space="0" w:color="auto"/>
          </w:divBdr>
        </w:div>
        <w:div w:id="1337150269">
          <w:marLeft w:val="0"/>
          <w:marRight w:val="0"/>
          <w:marTop w:val="0"/>
          <w:marBottom w:val="0"/>
          <w:divBdr>
            <w:top w:val="none" w:sz="0" w:space="0" w:color="auto"/>
            <w:left w:val="none" w:sz="0" w:space="0" w:color="auto"/>
            <w:bottom w:val="none" w:sz="0" w:space="0" w:color="auto"/>
            <w:right w:val="none" w:sz="0" w:space="0" w:color="auto"/>
          </w:divBdr>
        </w:div>
        <w:div w:id="161745143">
          <w:marLeft w:val="0"/>
          <w:marRight w:val="0"/>
          <w:marTop w:val="0"/>
          <w:marBottom w:val="0"/>
          <w:divBdr>
            <w:top w:val="none" w:sz="0" w:space="0" w:color="auto"/>
            <w:left w:val="none" w:sz="0" w:space="0" w:color="auto"/>
            <w:bottom w:val="none" w:sz="0" w:space="0" w:color="auto"/>
            <w:right w:val="none" w:sz="0" w:space="0" w:color="auto"/>
          </w:divBdr>
        </w:div>
        <w:div w:id="259142448">
          <w:marLeft w:val="0"/>
          <w:marRight w:val="0"/>
          <w:marTop w:val="0"/>
          <w:marBottom w:val="0"/>
          <w:divBdr>
            <w:top w:val="none" w:sz="0" w:space="0" w:color="auto"/>
            <w:left w:val="none" w:sz="0" w:space="0" w:color="auto"/>
            <w:bottom w:val="none" w:sz="0" w:space="0" w:color="auto"/>
            <w:right w:val="none" w:sz="0" w:space="0" w:color="auto"/>
          </w:divBdr>
          <w:divsChild>
            <w:div w:id="2029913439">
              <w:marLeft w:val="0"/>
              <w:marRight w:val="0"/>
              <w:marTop w:val="0"/>
              <w:marBottom w:val="0"/>
              <w:divBdr>
                <w:top w:val="none" w:sz="0" w:space="0" w:color="auto"/>
                <w:left w:val="none" w:sz="0" w:space="0" w:color="auto"/>
                <w:bottom w:val="none" w:sz="0" w:space="0" w:color="auto"/>
                <w:right w:val="none" w:sz="0" w:space="0" w:color="auto"/>
              </w:divBdr>
            </w:div>
            <w:div w:id="382602861">
              <w:marLeft w:val="0"/>
              <w:marRight w:val="0"/>
              <w:marTop w:val="0"/>
              <w:marBottom w:val="0"/>
              <w:divBdr>
                <w:top w:val="none" w:sz="0" w:space="0" w:color="auto"/>
                <w:left w:val="none" w:sz="0" w:space="0" w:color="auto"/>
                <w:bottom w:val="none" w:sz="0" w:space="0" w:color="auto"/>
                <w:right w:val="none" w:sz="0" w:space="0" w:color="auto"/>
              </w:divBdr>
              <w:divsChild>
                <w:div w:id="1202479950">
                  <w:marLeft w:val="0"/>
                  <w:marRight w:val="0"/>
                  <w:marTop w:val="0"/>
                  <w:marBottom w:val="0"/>
                  <w:divBdr>
                    <w:top w:val="none" w:sz="0" w:space="0" w:color="auto"/>
                    <w:left w:val="none" w:sz="0" w:space="0" w:color="auto"/>
                    <w:bottom w:val="none" w:sz="0" w:space="0" w:color="auto"/>
                    <w:right w:val="none" w:sz="0" w:space="0" w:color="auto"/>
                  </w:divBdr>
                  <w:divsChild>
                    <w:div w:id="297499031">
                      <w:marLeft w:val="0"/>
                      <w:marRight w:val="0"/>
                      <w:marTop w:val="0"/>
                      <w:marBottom w:val="313"/>
                      <w:divBdr>
                        <w:top w:val="none" w:sz="0" w:space="0" w:color="auto"/>
                        <w:left w:val="none" w:sz="0" w:space="0" w:color="auto"/>
                        <w:bottom w:val="none" w:sz="0" w:space="0" w:color="auto"/>
                        <w:right w:val="none" w:sz="0" w:space="0" w:color="auto"/>
                      </w:divBdr>
                    </w:div>
                  </w:divsChild>
                </w:div>
                <w:div w:id="1305768622">
                  <w:marLeft w:val="0"/>
                  <w:marRight w:val="0"/>
                  <w:marTop w:val="0"/>
                  <w:marBottom w:val="0"/>
                  <w:divBdr>
                    <w:top w:val="none" w:sz="0" w:space="0" w:color="auto"/>
                    <w:left w:val="none" w:sz="0" w:space="0" w:color="auto"/>
                    <w:bottom w:val="none" w:sz="0" w:space="0" w:color="auto"/>
                    <w:right w:val="none" w:sz="0" w:space="0" w:color="auto"/>
                  </w:divBdr>
                </w:div>
                <w:div w:id="661354582">
                  <w:marLeft w:val="0"/>
                  <w:marRight w:val="0"/>
                  <w:marTop w:val="0"/>
                  <w:marBottom w:val="0"/>
                  <w:divBdr>
                    <w:top w:val="none" w:sz="0" w:space="0" w:color="auto"/>
                    <w:left w:val="none" w:sz="0" w:space="0" w:color="auto"/>
                    <w:bottom w:val="none" w:sz="0" w:space="0" w:color="auto"/>
                    <w:right w:val="none" w:sz="0" w:space="0" w:color="auto"/>
                  </w:divBdr>
                </w:div>
              </w:divsChild>
            </w:div>
            <w:div w:id="1023288739">
              <w:marLeft w:val="0"/>
              <w:marRight w:val="0"/>
              <w:marTop w:val="0"/>
              <w:marBottom w:val="0"/>
              <w:divBdr>
                <w:top w:val="none" w:sz="0" w:space="0" w:color="auto"/>
                <w:left w:val="none" w:sz="0" w:space="0" w:color="auto"/>
                <w:bottom w:val="none" w:sz="0" w:space="0" w:color="auto"/>
                <w:right w:val="none" w:sz="0" w:space="0" w:color="auto"/>
              </w:divBdr>
              <w:divsChild>
                <w:div w:id="1692031275">
                  <w:marLeft w:val="0"/>
                  <w:marRight w:val="0"/>
                  <w:marTop w:val="0"/>
                  <w:marBottom w:val="0"/>
                  <w:divBdr>
                    <w:top w:val="none" w:sz="0" w:space="0" w:color="auto"/>
                    <w:left w:val="none" w:sz="0" w:space="0" w:color="auto"/>
                    <w:bottom w:val="none" w:sz="0" w:space="0" w:color="auto"/>
                    <w:right w:val="none" w:sz="0" w:space="0" w:color="auto"/>
                  </w:divBdr>
                </w:div>
                <w:div w:id="1739282712">
                  <w:marLeft w:val="0"/>
                  <w:marRight w:val="0"/>
                  <w:marTop w:val="0"/>
                  <w:marBottom w:val="0"/>
                  <w:divBdr>
                    <w:top w:val="none" w:sz="0" w:space="0" w:color="auto"/>
                    <w:left w:val="none" w:sz="0" w:space="0" w:color="auto"/>
                    <w:bottom w:val="none" w:sz="0" w:space="0" w:color="auto"/>
                    <w:right w:val="none" w:sz="0" w:space="0" w:color="auto"/>
                  </w:divBdr>
                  <w:divsChild>
                    <w:div w:id="1779176872">
                      <w:marLeft w:val="0"/>
                      <w:marRight w:val="0"/>
                      <w:marTop w:val="0"/>
                      <w:marBottom w:val="313"/>
                      <w:divBdr>
                        <w:top w:val="none" w:sz="0" w:space="0" w:color="auto"/>
                        <w:left w:val="none" w:sz="0" w:space="0" w:color="auto"/>
                        <w:bottom w:val="none" w:sz="0" w:space="0" w:color="auto"/>
                        <w:right w:val="none" w:sz="0" w:space="0" w:color="auto"/>
                      </w:divBdr>
                    </w:div>
                  </w:divsChild>
                </w:div>
                <w:div w:id="2138258256">
                  <w:marLeft w:val="0"/>
                  <w:marRight w:val="0"/>
                  <w:marTop w:val="0"/>
                  <w:marBottom w:val="0"/>
                  <w:divBdr>
                    <w:top w:val="none" w:sz="0" w:space="0" w:color="auto"/>
                    <w:left w:val="none" w:sz="0" w:space="0" w:color="auto"/>
                    <w:bottom w:val="none" w:sz="0" w:space="0" w:color="auto"/>
                    <w:right w:val="none" w:sz="0" w:space="0" w:color="auto"/>
                  </w:divBdr>
                </w:div>
                <w:div w:id="1460108022">
                  <w:marLeft w:val="0"/>
                  <w:marRight w:val="0"/>
                  <w:marTop w:val="0"/>
                  <w:marBottom w:val="0"/>
                  <w:divBdr>
                    <w:top w:val="none" w:sz="0" w:space="0" w:color="auto"/>
                    <w:left w:val="none" w:sz="0" w:space="0" w:color="auto"/>
                    <w:bottom w:val="none" w:sz="0" w:space="0" w:color="auto"/>
                    <w:right w:val="none" w:sz="0" w:space="0" w:color="auto"/>
                  </w:divBdr>
                  <w:divsChild>
                    <w:div w:id="290794981">
                      <w:marLeft w:val="0"/>
                      <w:marRight w:val="0"/>
                      <w:marTop w:val="0"/>
                      <w:marBottom w:val="313"/>
                      <w:divBdr>
                        <w:top w:val="none" w:sz="0" w:space="0" w:color="auto"/>
                        <w:left w:val="none" w:sz="0" w:space="0" w:color="auto"/>
                        <w:bottom w:val="none" w:sz="0" w:space="0" w:color="auto"/>
                        <w:right w:val="none" w:sz="0" w:space="0" w:color="auto"/>
                      </w:divBdr>
                    </w:div>
                    <w:div w:id="882474703">
                      <w:marLeft w:val="0"/>
                      <w:marRight w:val="0"/>
                      <w:marTop w:val="0"/>
                      <w:marBottom w:val="0"/>
                      <w:divBdr>
                        <w:top w:val="none" w:sz="0" w:space="0" w:color="auto"/>
                        <w:left w:val="none" w:sz="0" w:space="0" w:color="auto"/>
                        <w:bottom w:val="none" w:sz="0" w:space="0" w:color="auto"/>
                        <w:right w:val="none" w:sz="0" w:space="0" w:color="auto"/>
                      </w:divBdr>
                    </w:div>
                    <w:div w:id="1722628326">
                      <w:marLeft w:val="0"/>
                      <w:marRight w:val="0"/>
                      <w:marTop w:val="0"/>
                      <w:marBottom w:val="0"/>
                      <w:divBdr>
                        <w:top w:val="none" w:sz="0" w:space="0" w:color="auto"/>
                        <w:left w:val="none" w:sz="0" w:space="0" w:color="auto"/>
                        <w:bottom w:val="none" w:sz="0" w:space="0" w:color="auto"/>
                        <w:right w:val="none" w:sz="0" w:space="0" w:color="auto"/>
                      </w:divBdr>
                    </w:div>
                    <w:div w:id="2049135097">
                      <w:marLeft w:val="0"/>
                      <w:marRight w:val="0"/>
                      <w:marTop w:val="0"/>
                      <w:marBottom w:val="0"/>
                      <w:divBdr>
                        <w:top w:val="none" w:sz="0" w:space="0" w:color="auto"/>
                        <w:left w:val="none" w:sz="0" w:space="0" w:color="auto"/>
                        <w:bottom w:val="none" w:sz="0" w:space="0" w:color="auto"/>
                        <w:right w:val="none" w:sz="0" w:space="0" w:color="auto"/>
                      </w:divBdr>
                    </w:div>
                  </w:divsChild>
                </w:div>
                <w:div w:id="451823734">
                  <w:marLeft w:val="0"/>
                  <w:marRight w:val="0"/>
                  <w:marTop w:val="0"/>
                  <w:marBottom w:val="0"/>
                  <w:divBdr>
                    <w:top w:val="none" w:sz="0" w:space="0" w:color="auto"/>
                    <w:left w:val="none" w:sz="0" w:space="0" w:color="auto"/>
                    <w:bottom w:val="none" w:sz="0" w:space="0" w:color="auto"/>
                    <w:right w:val="none" w:sz="0" w:space="0" w:color="auto"/>
                  </w:divBdr>
                  <w:divsChild>
                    <w:div w:id="1556744153">
                      <w:marLeft w:val="0"/>
                      <w:marRight w:val="0"/>
                      <w:marTop w:val="0"/>
                      <w:marBottom w:val="313"/>
                      <w:divBdr>
                        <w:top w:val="none" w:sz="0" w:space="0" w:color="auto"/>
                        <w:left w:val="none" w:sz="0" w:space="0" w:color="auto"/>
                        <w:bottom w:val="none" w:sz="0" w:space="0" w:color="auto"/>
                        <w:right w:val="none" w:sz="0" w:space="0" w:color="auto"/>
                      </w:divBdr>
                    </w:div>
                  </w:divsChild>
                </w:div>
                <w:div w:id="521937124">
                  <w:marLeft w:val="0"/>
                  <w:marRight w:val="0"/>
                  <w:marTop w:val="0"/>
                  <w:marBottom w:val="0"/>
                  <w:divBdr>
                    <w:top w:val="none" w:sz="0" w:space="0" w:color="auto"/>
                    <w:left w:val="none" w:sz="0" w:space="0" w:color="auto"/>
                    <w:bottom w:val="none" w:sz="0" w:space="0" w:color="auto"/>
                    <w:right w:val="none" w:sz="0" w:space="0" w:color="auto"/>
                  </w:divBdr>
                  <w:divsChild>
                    <w:div w:id="1872716616">
                      <w:marLeft w:val="0"/>
                      <w:marRight w:val="0"/>
                      <w:marTop w:val="0"/>
                      <w:marBottom w:val="0"/>
                      <w:divBdr>
                        <w:top w:val="none" w:sz="0" w:space="0" w:color="auto"/>
                        <w:left w:val="none" w:sz="0" w:space="0" w:color="auto"/>
                        <w:bottom w:val="none" w:sz="0" w:space="0" w:color="auto"/>
                        <w:right w:val="none" w:sz="0" w:space="0" w:color="auto"/>
                      </w:divBdr>
                    </w:div>
                    <w:div w:id="930508781">
                      <w:marLeft w:val="0"/>
                      <w:marRight w:val="0"/>
                      <w:marTop w:val="0"/>
                      <w:marBottom w:val="0"/>
                      <w:divBdr>
                        <w:top w:val="none" w:sz="0" w:space="0" w:color="auto"/>
                        <w:left w:val="none" w:sz="0" w:space="0" w:color="auto"/>
                        <w:bottom w:val="none" w:sz="0" w:space="0" w:color="auto"/>
                        <w:right w:val="none" w:sz="0" w:space="0" w:color="auto"/>
                      </w:divBdr>
                      <w:divsChild>
                        <w:div w:id="1461536941">
                          <w:marLeft w:val="0"/>
                          <w:marRight w:val="0"/>
                          <w:marTop w:val="0"/>
                          <w:marBottom w:val="313"/>
                          <w:divBdr>
                            <w:top w:val="none" w:sz="0" w:space="0" w:color="auto"/>
                            <w:left w:val="none" w:sz="0" w:space="0" w:color="auto"/>
                            <w:bottom w:val="none" w:sz="0" w:space="0" w:color="auto"/>
                            <w:right w:val="none" w:sz="0" w:space="0" w:color="auto"/>
                          </w:divBdr>
                        </w:div>
                      </w:divsChild>
                    </w:div>
                    <w:div w:id="1311638791">
                      <w:marLeft w:val="0"/>
                      <w:marRight w:val="0"/>
                      <w:marTop w:val="0"/>
                      <w:marBottom w:val="0"/>
                      <w:divBdr>
                        <w:top w:val="none" w:sz="0" w:space="0" w:color="auto"/>
                        <w:left w:val="none" w:sz="0" w:space="0" w:color="auto"/>
                        <w:bottom w:val="none" w:sz="0" w:space="0" w:color="auto"/>
                        <w:right w:val="none" w:sz="0" w:space="0" w:color="auto"/>
                      </w:divBdr>
                      <w:divsChild>
                        <w:div w:id="25643425">
                          <w:marLeft w:val="0"/>
                          <w:marRight w:val="0"/>
                          <w:marTop w:val="0"/>
                          <w:marBottom w:val="313"/>
                          <w:divBdr>
                            <w:top w:val="none" w:sz="0" w:space="0" w:color="auto"/>
                            <w:left w:val="none" w:sz="0" w:space="0" w:color="auto"/>
                            <w:bottom w:val="none" w:sz="0" w:space="0" w:color="auto"/>
                            <w:right w:val="none" w:sz="0" w:space="0" w:color="auto"/>
                          </w:divBdr>
                        </w:div>
                      </w:divsChild>
                    </w:div>
                    <w:div w:id="1688867498">
                      <w:marLeft w:val="0"/>
                      <w:marRight w:val="0"/>
                      <w:marTop w:val="0"/>
                      <w:marBottom w:val="0"/>
                      <w:divBdr>
                        <w:top w:val="none" w:sz="0" w:space="0" w:color="auto"/>
                        <w:left w:val="none" w:sz="0" w:space="0" w:color="auto"/>
                        <w:bottom w:val="none" w:sz="0" w:space="0" w:color="auto"/>
                        <w:right w:val="none" w:sz="0" w:space="0" w:color="auto"/>
                      </w:divBdr>
                    </w:div>
                  </w:divsChild>
                </w:div>
                <w:div w:id="2085687093">
                  <w:marLeft w:val="0"/>
                  <w:marRight w:val="0"/>
                  <w:marTop w:val="0"/>
                  <w:marBottom w:val="0"/>
                  <w:divBdr>
                    <w:top w:val="none" w:sz="0" w:space="0" w:color="auto"/>
                    <w:left w:val="none" w:sz="0" w:space="0" w:color="auto"/>
                    <w:bottom w:val="none" w:sz="0" w:space="0" w:color="auto"/>
                    <w:right w:val="none" w:sz="0" w:space="0" w:color="auto"/>
                  </w:divBdr>
                  <w:divsChild>
                    <w:div w:id="1684284482">
                      <w:marLeft w:val="0"/>
                      <w:marRight w:val="0"/>
                      <w:marTop w:val="0"/>
                      <w:marBottom w:val="313"/>
                      <w:divBdr>
                        <w:top w:val="none" w:sz="0" w:space="0" w:color="auto"/>
                        <w:left w:val="none" w:sz="0" w:space="0" w:color="auto"/>
                        <w:bottom w:val="none" w:sz="0" w:space="0" w:color="auto"/>
                        <w:right w:val="none" w:sz="0" w:space="0" w:color="auto"/>
                      </w:divBdr>
                    </w:div>
                  </w:divsChild>
                </w:div>
                <w:div w:id="2108311458">
                  <w:marLeft w:val="0"/>
                  <w:marRight w:val="0"/>
                  <w:marTop w:val="0"/>
                  <w:marBottom w:val="0"/>
                  <w:divBdr>
                    <w:top w:val="none" w:sz="0" w:space="0" w:color="auto"/>
                    <w:left w:val="none" w:sz="0" w:space="0" w:color="auto"/>
                    <w:bottom w:val="none" w:sz="0" w:space="0" w:color="auto"/>
                    <w:right w:val="none" w:sz="0" w:space="0" w:color="auto"/>
                  </w:divBdr>
                </w:div>
                <w:div w:id="168297540">
                  <w:marLeft w:val="0"/>
                  <w:marRight w:val="0"/>
                  <w:marTop w:val="0"/>
                  <w:marBottom w:val="0"/>
                  <w:divBdr>
                    <w:top w:val="none" w:sz="0" w:space="0" w:color="auto"/>
                    <w:left w:val="none" w:sz="0" w:space="0" w:color="auto"/>
                    <w:bottom w:val="none" w:sz="0" w:space="0" w:color="auto"/>
                    <w:right w:val="none" w:sz="0" w:space="0" w:color="auto"/>
                  </w:divBdr>
                  <w:divsChild>
                    <w:div w:id="888078700">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 w:id="335619957">
              <w:marLeft w:val="0"/>
              <w:marRight w:val="0"/>
              <w:marTop w:val="0"/>
              <w:marBottom w:val="0"/>
              <w:divBdr>
                <w:top w:val="none" w:sz="0" w:space="0" w:color="auto"/>
                <w:left w:val="none" w:sz="0" w:space="0" w:color="auto"/>
                <w:bottom w:val="none" w:sz="0" w:space="0" w:color="auto"/>
                <w:right w:val="none" w:sz="0" w:space="0" w:color="auto"/>
              </w:divBdr>
              <w:divsChild>
                <w:div w:id="2111929522">
                  <w:marLeft w:val="0"/>
                  <w:marRight w:val="0"/>
                  <w:marTop w:val="0"/>
                  <w:marBottom w:val="0"/>
                  <w:divBdr>
                    <w:top w:val="none" w:sz="0" w:space="0" w:color="auto"/>
                    <w:left w:val="none" w:sz="0" w:space="0" w:color="auto"/>
                    <w:bottom w:val="none" w:sz="0" w:space="0" w:color="auto"/>
                    <w:right w:val="none" w:sz="0" w:space="0" w:color="auto"/>
                  </w:divBdr>
                </w:div>
                <w:div w:id="1420171979">
                  <w:marLeft w:val="0"/>
                  <w:marRight w:val="0"/>
                  <w:marTop w:val="0"/>
                  <w:marBottom w:val="0"/>
                  <w:divBdr>
                    <w:top w:val="none" w:sz="0" w:space="0" w:color="auto"/>
                    <w:left w:val="none" w:sz="0" w:space="0" w:color="auto"/>
                    <w:bottom w:val="none" w:sz="0" w:space="0" w:color="auto"/>
                    <w:right w:val="none" w:sz="0" w:space="0" w:color="auto"/>
                  </w:divBdr>
                  <w:divsChild>
                    <w:div w:id="1672946966">
                      <w:marLeft w:val="0"/>
                      <w:marRight w:val="0"/>
                      <w:marTop w:val="0"/>
                      <w:marBottom w:val="0"/>
                      <w:divBdr>
                        <w:top w:val="none" w:sz="0" w:space="0" w:color="auto"/>
                        <w:left w:val="none" w:sz="0" w:space="0" w:color="auto"/>
                        <w:bottom w:val="none" w:sz="0" w:space="0" w:color="auto"/>
                        <w:right w:val="none" w:sz="0" w:space="0" w:color="auto"/>
                      </w:divBdr>
                    </w:div>
                    <w:div w:id="1446002467">
                      <w:marLeft w:val="0"/>
                      <w:marRight w:val="0"/>
                      <w:marTop w:val="0"/>
                      <w:marBottom w:val="0"/>
                      <w:divBdr>
                        <w:top w:val="none" w:sz="0" w:space="0" w:color="auto"/>
                        <w:left w:val="none" w:sz="0" w:space="0" w:color="auto"/>
                        <w:bottom w:val="none" w:sz="0" w:space="0" w:color="auto"/>
                        <w:right w:val="none" w:sz="0" w:space="0" w:color="auto"/>
                      </w:divBdr>
                    </w:div>
                    <w:div w:id="998190396">
                      <w:marLeft w:val="0"/>
                      <w:marRight w:val="0"/>
                      <w:marTop w:val="0"/>
                      <w:marBottom w:val="0"/>
                      <w:divBdr>
                        <w:top w:val="none" w:sz="0" w:space="0" w:color="auto"/>
                        <w:left w:val="none" w:sz="0" w:space="0" w:color="auto"/>
                        <w:bottom w:val="none" w:sz="0" w:space="0" w:color="auto"/>
                        <w:right w:val="none" w:sz="0" w:space="0" w:color="auto"/>
                      </w:divBdr>
                    </w:div>
                    <w:div w:id="1890340822">
                      <w:marLeft w:val="0"/>
                      <w:marRight w:val="0"/>
                      <w:marTop w:val="0"/>
                      <w:marBottom w:val="0"/>
                      <w:divBdr>
                        <w:top w:val="none" w:sz="0" w:space="0" w:color="auto"/>
                        <w:left w:val="none" w:sz="0" w:space="0" w:color="auto"/>
                        <w:bottom w:val="none" w:sz="0" w:space="0" w:color="auto"/>
                        <w:right w:val="none" w:sz="0" w:space="0" w:color="auto"/>
                      </w:divBdr>
                    </w:div>
                  </w:divsChild>
                </w:div>
                <w:div w:id="1796872092">
                  <w:marLeft w:val="0"/>
                  <w:marRight w:val="0"/>
                  <w:marTop w:val="0"/>
                  <w:marBottom w:val="0"/>
                  <w:divBdr>
                    <w:top w:val="none" w:sz="0" w:space="0" w:color="auto"/>
                    <w:left w:val="none" w:sz="0" w:space="0" w:color="auto"/>
                    <w:bottom w:val="none" w:sz="0" w:space="0" w:color="auto"/>
                    <w:right w:val="none" w:sz="0" w:space="0" w:color="auto"/>
                  </w:divBdr>
                </w:div>
                <w:div w:id="1893927349">
                  <w:marLeft w:val="0"/>
                  <w:marRight w:val="0"/>
                  <w:marTop w:val="0"/>
                  <w:marBottom w:val="0"/>
                  <w:divBdr>
                    <w:top w:val="none" w:sz="0" w:space="0" w:color="auto"/>
                    <w:left w:val="none" w:sz="0" w:space="0" w:color="auto"/>
                    <w:bottom w:val="none" w:sz="0" w:space="0" w:color="auto"/>
                    <w:right w:val="none" w:sz="0" w:space="0" w:color="auto"/>
                  </w:divBdr>
                  <w:divsChild>
                    <w:div w:id="1261714453">
                      <w:marLeft w:val="0"/>
                      <w:marRight w:val="0"/>
                      <w:marTop w:val="0"/>
                      <w:marBottom w:val="0"/>
                      <w:divBdr>
                        <w:top w:val="none" w:sz="0" w:space="0" w:color="auto"/>
                        <w:left w:val="none" w:sz="0" w:space="0" w:color="auto"/>
                        <w:bottom w:val="none" w:sz="0" w:space="0" w:color="auto"/>
                        <w:right w:val="none" w:sz="0" w:space="0" w:color="auto"/>
                      </w:divBdr>
                      <w:divsChild>
                        <w:div w:id="1569412514">
                          <w:marLeft w:val="0"/>
                          <w:marRight w:val="0"/>
                          <w:marTop w:val="0"/>
                          <w:marBottom w:val="313"/>
                          <w:divBdr>
                            <w:top w:val="none" w:sz="0" w:space="0" w:color="auto"/>
                            <w:left w:val="none" w:sz="0" w:space="0" w:color="auto"/>
                            <w:bottom w:val="none" w:sz="0" w:space="0" w:color="auto"/>
                            <w:right w:val="none" w:sz="0" w:space="0" w:color="auto"/>
                          </w:divBdr>
                        </w:div>
                      </w:divsChild>
                    </w:div>
                    <w:div w:id="265309884">
                      <w:marLeft w:val="0"/>
                      <w:marRight w:val="0"/>
                      <w:marTop w:val="0"/>
                      <w:marBottom w:val="0"/>
                      <w:divBdr>
                        <w:top w:val="none" w:sz="0" w:space="0" w:color="auto"/>
                        <w:left w:val="none" w:sz="0" w:space="0" w:color="auto"/>
                        <w:bottom w:val="none" w:sz="0" w:space="0" w:color="auto"/>
                        <w:right w:val="none" w:sz="0" w:space="0" w:color="auto"/>
                      </w:divBdr>
                    </w:div>
                    <w:div w:id="758989084">
                      <w:marLeft w:val="0"/>
                      <w:marRight w:val="0"/>
                      <w:marTop w:val="0"/>
                      <w:marBottom w:val="0"/>
                      <w:divBdr>
                        <w:top w:val="none" w:sz="0" w:space="0" w:color="auto"/>
                        <w:left w:val="none" w:sz="0" w:space="0" w:color="auto"/>
                        <w:bottom w:val="none" w:sz="0" w:space="0" w:color="auto"/>
                        <w:right w:val="none" w:sz="0" w:space="0" w:color="auto"/>
                      </w:divBdr>
                    </w:div>
                  </w:divsChild>
                </w:div>
                <w:div w:id="2109888231">
                  <w:marLeft w:val="0"/>
                  <w:marRight w:val="0"/>
                  <w:marTop w:val="0"/>
                  <w:marBottom w:val="0"/>
                  <w:divBdr>
                    <w:top w:val="none" w:sz="0" w:space="0" w:color="auto"/>
                    <w:left w:val="none" w:sz="0" w:space="0" w:color="auto"/>
                    <w:bottom w:val="none" w:sz="0" w:space="0" w:color="auto"/>
                    <w:right w:val="none" w:sz="0" w:space="0" w:color="auto"/>
                  </w:divBdr>
                </w:div>
                <w:div w:id="588347516">
                  <w:marLeft w:val="0"/>
                  <w:marRight w:val="0"/>
                  <w:marTop w:val="0"/>
                  <w:marBottom w:val="0"/>
                  <w:divBdr>
                    <w:top w:val="none" w:sz="0" w:space="0" w:color="auto"/>
                    <w:left w:val="none" w:sz="0" w:space="0" w:color="auto"/>
                    <w:bottom w:val="none" w:sz="0" w:space="0" w:color="auto"/>
                    <w:right w:val="none" w:sz="0" w:space="0" w:color="auto"/>
                  </w:divBdr>
                  <w:divsChild>
                    <w:div w:id="2084794026">
                      <w:marLeft w:val="0"/>
                      <w:marRight w:val="0"/>
                      <w:marTop w:val="0"/>
                      <w:marBottom w:val="313"/>
                      <w:divBdr>
                        <w:top w:val="none" w:sz="0" w:space="0" w:color="auto"/>
                        <w:left w:val="none" w:sz="0" w:space="0" w:color="auto"/>
                        <w:bottom w:val="none" w:sz="0" w:space="0" w:color="auto"/>
                        <w:right w:val="none" w:sz="0" w:space="0" w:color="auto"/>
                      </w:divBdr>
                    </w:div>
                  </w:divsChild>
                </w:div>
                <w:div w:id="1210145352">
                  <w:marLeft w:val="0"/>
                  <w:marRight w:val="0"/>
                  <w:marTop w:val="0"/>
                  <w:marBottom w:val="0"/>
                  <w:divBdr>
                    <w:top w:val="none" w:sz="0" w:space="0" w:color="auto"/>
                    <w:left w:val="none" w:sz="0" w:space="0" w:color="auto"/>
                    <w:bottom w:val="none" w:sz="0" w:space="0" w:color="auto"/>
                    <w:right w:val="none" w:sz="0" w:space="0" w:color="auto"/>
                  </w:divBdr>
                </w:div>
                <w:div w:id="553390866">
                  <w:marLeft w:val="0"/>
                  <w:marRight w:val="0"/>
                  <w:marTop w:val="0"/>
                  <w:marBottom w:val="0"/>
                  <w:divBdr>
                    <w:top w:val="none" w:sz="0" w:space="0" w:color="auto"/>
                    <w:left w:val="none" w:sz="0" w:space="0" w:color="auto"/>
                    <w:bottom w:val="none" w:sz="0" w:space="0" w:color="auto"/>
                    <w:right w:val="none" w:sz="0" w:space="0" w:color="auto"/>
                  </w:divBdr>
                </w:div>
              </w:divsChild>
            </w:div>
            <w:div w:id="1170096069">
              <w:marLeft w:val="0"/>
              <w:marRight w:val="0"/>
              <w:marTop w:val="0"/>
              <w:marBottom w:val="0"/>
              <w:divBdr>
                <w:top w:val="none" w:sz="0" w:space="0" w:color="auto"/>
                <w:left w:val="none" w:sz="0" w:space="0" w:color="auto"/>
                <w:bottom w:val="none" w:sz="0" w:space="0" w:color="auto"/>
                <w:right w:val="none" w:sz="0" w:space="0" w:color="auto"/>
              </w:divBdr>
              <w:divsChild>
                <w:div w:id="1130778829">
                  <w:marLeft w:val="0"/>
                  <w:marRight w:val="0"/>
                  <w:marTop w:val="0"/>
                  <w:marBottom w:val="0"/>
                  <w:divBdr>
                    <w:top w:val="none" w:sz="0" w:space="0" w:color="auto"/>
                    <w:left w:val="none" w:sz="0" w:space="0" w:color="auto"/>
                    <w:bottom w:val="none" w:sz="0" w:space="0" w:color="auto"/>
                    <w:right w:val="none" w:sz="0" w:space="0" w:color="auto"/>
                  </w:divBdr>
                </w:div>
                <w:div w:id="1801221779">
                  <w:marLeft w:val="0"/>
                  <w:marRight w:val="0"/>
                  <w:marTop w:val="0"/>
                  <w:marBottom w:val="0"/>
                  <w:divBdr>
                    <w:top w:val="none" w:sz="0" w:space="0" w:color="auto"/>
                    <w:left w:val="none" w:sz="0" w:space="0" w:color="auto"/>
                    <w:bottom w:val="none" w:sz="0" w:space="0" w:color="auto"/>
                    <w:right w:val="none" w:sz="0" w:space="0" w:color="auto"/>
                  </w:divBdr>
                </w:div>
                <w:div w:id="549536154">
                  <w:marLeft w:val="0"/>
                  <w:marRight w:val="0"/>
                  <w:marTop w:val="0"/>
                  <w:marBottom w:val="0"/>
                  <w:divBdr>
                    <w:top w:val="none" w:sz="0" w:space="0" w:color="auto"/>
                    <w:left w:val="none" w:sz="0" w:space="0" w:color="auto"/>
                    <w:bottom w:val="none" w:sz="0" w:space="0" w:color="auto"/>
                    <w:right w:val="none" w:sz="0" w:space="0" w:color="auto"/>
                  </w:divBdr>
                </w:div>
                <w:div w:id="844243942">
                  <w:marLeft w:val="0"/>
                  <w:marRight w:val="0"/>
                  <w:marTop w:val="0"/>
                  <w:marBottom w:val="0"/>
                  <w:divBdr>
                    <w:top w:val="none" w:sz="0" w:space="0" w:color="auto"/>
                    <w:left w:val="none" w:sz="0" w:space="0" w:color="auto"/>
                    <w:bottom w:val="none" w:sz="0" w:space="0" w:color="auto"/>
                    <w:right w:val="none" w:sz="0" w:space="0" w:color="auto"/>
                  </w:divBdr>
                  <w:divsChild>
                    <w:div w:id="1061632699">
                      <w:marLeft w:val="0"/>
                      <w:marRight w:val="0"/>
                      <w:marTop w:val="0"/>
                      <w:marBottom w:val="0"/>
                      <w:divBdr>
                        <w:top w:val="none" w:sz="0" w:space="0" w:color="auto"/>
                        <w:left w:val="none" w:sz="0" w:space="0" w:color="auto"/>
                        <w:bottom w:val="none" w:sz="0" w:space="0" w:color="auto"/>
                        <w:right w:val="none" w:sz="0" w:space="0" w:color="auto"/>
                      </w:divBdr>
                    </w:div>
                    <w:div w:id="828909749">
                      <w:marLeft w:val="0"/>
                      <w:marRight w:val="0"/>
                      <w:marTop w:val="0"/>
                      <w:marBottom w:val="0"/>
                      <w:divBdr>
                        <w:top w:val="none" w:sz="0" w:space="0" w:color="auto"/>
                        <w:left w:val="none" w:sz="0" w:space="0" w:color="auto"/>
                        <w:bottom w:val="none" w:sz="0" w:space="0" w:color="auto"/>
                        <w:right w:val="none" w:sz="0" w:space="0" w:color="auto"/>
                      </w:divBdr>
                    </w:div>
                    <w:div w:id="709571790">
                      <w:marLeft w:val="0"/>
                      <w:marRight w:val="0"/>
                      <w:marTop w:val="0"/>
                      <w:marBottom w:val="0"/>
                      <w:divBdr>
                        <w:top w:val="none" w:sz="0" w:space="0" w:color="auto"/>
                        <w:left w:val="none" w:sz="0" w:space="0" w:color="auto"/>
                        <w:bottom w:val="none" w:sz="0" w:space="0" w:color="auto"/>
                        <w:right w:val="none" w:sz="0" w:space="0" w:color="auto"/>
                      </w:divBdr>
                    </w:div>
                    <w:div w:id="16818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9641">
              <w:marLeft w:val="0"/>
              <w:marRight w:val="0"/>
              <w:marTop w:val="0"/>
              <w:marBottom w:val="0"/>
              <w:divBdr>
                <w:top w:val="none" w:sz="0" w:space="0" w:color="auto"/>
                <w:left w:val="none" w:sz="0" w:space="0" w:color="auto"/>
                <w:bottom w:val="none" w:sz="0" w:space="0" w:color="auto"/>
                <w:right w:val="none" w:sz="0" w:space="0" w:color="auto"/>
              </w:divBdr>
              <w:divsChild>
                <w:div w:id="2076967682">
                  <w:marLeft w:val="0"/>
                  <w:marRight w:val="0"/>
                  <w:marTop w:val="0"/>
                  <w:marBottom w:val="0"/>
                  <w:divBdr>
                    <w:top w:val="none" w:sz="0" w:space="0" w:color="auto"/>
                    <w:left w:val="none" w:sz="0" w:space="0" w:color="auto"/>
                    <w:bottom w:val="none" w:sz="0" w:space="0" w:color="auto"/>
                    <w:right w:val="none" w:sz="0" w:space="0" w:color="auto"/>
                  </w:divBdr>
                </w:div>
                <w:div w:id="1761835241">
                  <w:marLeft w:val="0"/>
                  <w:marRight w:val="0"/>
                  <w:marTop w:val="0"/>
                  <w:marBottom w:val="0"/>
                  <w:divBdr>
                    <w:top w:val="none" w:sz="0" w:space="0" w:color="auto"/>
                    <w:left w:val="none" w:sz="0" w:space="0" w:color="auto"/>
                    <w:bottom w:val="none" w:sz="0" w:space="0" w:color="auto"/>
                    <w:right w:val="none" w:sz="0" w:space="0" w:color="auto"/>
                  </w:divBdr>
                </w:div>
                <w:div w:id="1924534478">
                  <w:marLeft w:val="0"/>
                  <w:marRight w:val="0"/>
                  <w:marTop w:val="0"/>
                  <w:marBottom w:val="0"/>
                  <w:divBdr>
                    <w:top w:val="none" w:sz="0" w:space="0" w:color="auto"/>
                    <w:left w:val="none" w:sz="0" w:space="0" w:color="auto"/>
                    <w:bottom w:val="none" w:sz="0" w:space="0" w:color="auto"/>
                    <w:right w:val="none" w:sz="0" w:space="0" w:color="auto"/>
                  </w:divBdr>
                  <w:divsChild>
                    <w:div w:id="800466095">
                      <w:marLeft w:val="0"/>
                      <w:marRight w:val="0"/>
                      <w:marTop w:val="0"/>
                      <w:marBottom w:val="0"/>
                      <w:divBdr>
                        <w:top w:val="none" w:sz="0" w:space="0" w:color="auto"/>
                        <w:left w:val="none" w:sz="0" w:space="0" w:color="auto"/>
                        <w:bottom w:val="none" w:sz="0" w:space="0" w:color="auto"/>
                        <w:right w:val="none" w:sz="0" w:space="0" w:color="auto"/>
                      </w:divBdr>
                    </w:div>
                    <w:div w:id="1925990597">
                      <w:marLeft w:val="0"/>
                      <w:marRight w:val="0"/>
                      <w:marTop w:val="0"/>
                      <w:marBottom w:val="0"/>
                      <w:divBdr>
                        <w:top w:val="none" w:sz="0" w:space="0" w:color="auto"/>
                        <w:left w:val="none" w:sz="0" w:space="0" w:color="auto"/>
                        <w:bottom w:val="none" w:sz="0" w:space="0" w:color="auto"/>
                        <w:right w:val="none" w:sz="0" w:space="0" w:color="auto"/>
                      </w:divBdr>
                    </w:div>
                    <w:div w:id="1549104937">
                      <w:marLeft w:val="0"/>
                      <w:marRight w:val="0"/>
                      <w:marTop w:val="0"/>
                      <w:marBottom w:val="0"/>
                      <w:divBdr>
                        <w:top w:val="none" w:sz="0" w:space="0" w:color="auto"/>
                        <w:left w:val="none" w:sz="0" w:space="0" w:color="auto"/>
                        <w:bottom w:val="none" w:sz="0" w:space="0" w:color="auto"/>
                        <w:right w:val="none" w:sz="0" w:space="0" w:color="auto"/>
                      </w:divBdr>
                    </w:div>
                    <w:div w:id="210962602">
                      <w:marLeft w:val="0"/>
                      <w:marRight w:val="0"/>
                      <w:marTop w:val="0"/>
                      <w:marBottom w:val="0"/>
                      <w:divBdr>
                        <w:top w:val="none" w:sz="0" w:space="0" w:color="auto"/>
                        <w:left w:val="none" w:sz="0" w:space="0" w:color="auto"/>
                        <w:bottom w:val="none" w:sz="0" w:space="0" w:color="auto"/>
                        <w:right w:val="none" w:sz="0" w:space="0" w:color="auto"/>
                      </w:divBdr>
                    </w:div>
                  </w:divsChild>
                </w:div>
                <w:div w:id="790900690">
                  <w:marLeft w:val="0"/>
                  <w:marRight w:val="0"/>
                  <w:marTop w:val="0"/>
                  <w:marBottom w:val="0"/>
                  <w:divBdr>
                    <w:top w:val="none" w:sz="0" w:space="0" w:color="auto"/>
                    <w:left w:val="none" w:sz="0" w:space="0" w:color="auto"/>
                    <w:bottom w:val="none" w:sz="0" w:space="0" w:color="auto"/>
                    <w:right w:val="none" w:sz="0" w:space="0" w:color="auto"/>
                  </w:divBdr>
                </w:div>
                <w:div w:id="618757758">
                  <w:marLeft w:val="0"/>
                  <w:marRight w:val="0"/>
                  <w:marTop w:val="0"/>
                  <w:marBottom w:val="0"/>
                  <w:divBdr>
                    <w:top w:val="none" w:sz="0" w:space="0" w:color="auto"/>
                    <w:left w:val="none" w:sz="0" w:space="0" w:color="auto"/>
                    <w:bottom w:val="none" w:sz="0" w:space="0" w:color="auto"/>
                    <w:right w:val="none" w:sz="0" w:space="0" w:color="auto"/>
                  </w:divBdr>
                </w:div>
                <w:div w:id="1487016003">
                  <w:marLeft w:val="0"/>
                  <w:marRight w:val="0"/>
                  <w:marTop w:val="0"/>
                  <w:marBottom w:val="0"/>
                  <w:divBdr>
                    <w:top w:val="none" w:sz="0" w:space="0" w:color="auto"/>
                    <w:left w:val="none" w:sz="0" w:space="0" w:color="auto"/>
                    <w:bottom w:val="none" w:sz="0" w:space="0" w:color="auto"/>
                    <w:right w:val="none" w:sz="0" w:space="0" w:color="auto"/>
                  </w:divBdr>
                </w:div>
                <w:div w:id="1445417107">
                  <w:marLeft w:val="0"/>
                  <w:marRight w:val="0"/>
                  <w:marTop w:val="0"/>
                  <w:marBottom w:val="0"/>
                  <w:divBdr>
                    <w:top w:val="none" w:sz="0" w:space="0" w:color="auto"/>
                    <w:left w:val="none" w:sz="0" w:space="0" w:color="auto"/>
                    <w:bottom w:val="none" w:sz="0" w:space="0" w:color="auto"/>
                    <w:right w:val="none" w:sz="0" w:space="0" w:color="auto"/>
                  </w:divBdr>
                </w:div>
              </w:divsChild>
            </w:div>
            <w:div w:id="1317684339">
              <w:marLeft w:val="0"/>
              <w:marRight w:val="0"/>
              <w:marTop w:val="0"/>
              <w:marBottom w:val="0"/>
              <w:divBdr>
                <w:top w:val="none" w:sz="0" w:space="0" w:color="auto"/>
                <w:left w:val="none" w:sz="0" w:space="0" w:color="auto"/>
                <w:bottom w:val="none" w:sz="0" w:space="0" w:color="auto"/>
                <w:right w:val="none" w:sz="0" w:space="0" w:color="auto"/>
              </w:divBdr>
              <w:divsChild>
                <w:div w:id="1770857807">
                  <w:marLeft w:val="0"/>
                  <w:marRight w:val="0"/>
                  <w:marTop w:val="0"/>
                  <w:marBottom w:val="0"/>
                  <w:divBdr>
                    <w:top w:val="none" w:sz="0" w:space="0" w:color="auto"/>
                    <w:left w:val="none" w:sz="0" w:space="0" w:color="auto"/>
                    <w:bottom w:val="none" w:sz="0" w:space="0" w:color="auto"/>
                    <w:right w:val="none" w:sz="0" w:space="0" w:color="auto"/>
                  </w:divBdr>
                </w:div>
                <w:div w:id="1367826174">
                  <w:marLeft w:val="0"/>
                  <w:marRight w:val="0"/>
                  <w:marTop w:val="0"/>
                  <w:marBottom w:val="0"/>
                  <w:divBdr>
                    <w:top w:val="none" w:sz="0" w:space="0" w:color="auto"/>
                    <w:left w:val="none" w:sz="0" w:space="0" w:color="auto"/>
                    <w:bottom w:val="none" w:sz="0" w:space="0" w:color="auto"/>
                    <w:right w:val="none" w:sz="0" w:space="0" w:color="auto"/>
                  </w:divBdr>
                </w:div>
                <w:div w:id="1297418714">
                  <w:marLeft w:val="0"/>
                  <w:marRight w:val="0"/>
                  <w:marTop w:val="0"/>
                  <w:marBottom w:val="0"/>
                  <w:divBdr>
                    <w:top w:val="none" w:sz="0" w:space="0" w:color="auto"/>
                    <w:left w:val="none" w:sz="0" w:space="0" w:color="auto"/>
                    <w:bottom w:val="none" w:sz="0" w:space="0" w:color="auto"/>
                    <w:right w:val="none" w:sz="0" w:space="0" w:color="auto"/>
                  </w:divBdr>
                </w:div>
                <w:div w:id="1946225162">
                  <w:marLeft w:val="0"/>
                  <w:marRight w:val="0"/>
                  <w:marTop w:val="0"/>
                  <w:marBottom w:val="0"/>
                  <w:divBdr>
                    <w:top w:val="none" w:sz="0" w:space="0" w:color="auto"/>
                    <w:left w:val="none" w:sz="0" w:space="0" w:color="auto"/>
                    <w:bottom w:val="none" w:sz="0" w:space="0" w:color="auto"/>
                    <w:right w:val="none" w:sz="0" w:space="0" w:color="auto"/>
                  </w:divBdr>
                </w:div>
                <w:div w:id="865026934">
                  <w:marLeft w:val="0"/>
                  <w:marRight w:val="0"/>
                  <w:marTop w:val="0"/>
                  <w:marBottom w:val="0"/>
                  <w:divBdr>
                    <w:top w:val="none" w:sz="0" w:space="0" w:color="auto"/>
                    <w:left w:val="none" w:sz="0" w:space="0" w:color="auto"/>
                    <w:bottom w:val="none" w:sz="0" w:space="0" w:color="auto"/>
                    <w:right w:val="none" w:sz="0" w:space="0" w:color="auto"/>
                  </w:divBdr>
                </w:div>
                <w:div w:id="534659160">
                  <w:marLeft w:val="0"/>
                  <w:marRight w:val="0"/>
                  <w:marTop w:val="0"/>
                  <w:marBottom w:val="0"/>
                  <w:divBdr>
                    <w:top w:val="none" w:sz="0" w:space="0" w:color="auto"/>
                    <w:left w:val="none" w:sz="0" w:space="0" w:color="auto"/>
                    <w:bottom w:val="none" w:sz="0" w:space="0" w:color="auto"/>
                    <w:right w:val="none" w:sz="0" w:space="0" w:color="auto"/>
                  </w:divBdr>
                </w:div>
                <w:div w:id="231090099">
                  <w:marLeft w:val="0"/>
                  <w:marRight w:val="0"/>
                  <w:marTop w:val="0"/>
                  <w:marBottom w:val="0"/>
                  <w:divBdr>
                    <w:top w:val="none" w:sz="0" w:space="0" w:color="auto"/>
                    <w:left w:val="none" w:sz="0" w:space="0" w:color="auto"/>
                    <w:bottom w:val="none" w:sz="0" w:space="0" w:color="auto"/>
                    <w:right w:val="none" w:sz="0" w:space="0" w:color="auto"/>
                  </w:divBdr>
                </w:div>
                <w:div w:id="1457484396">
                  <w:marLeft w:val="0"/>
                  <w:marRight w:val="0"/>
                  <w:marTop w:val="0"/>
                  <w:marBottom w:val="0"/>
                  <w:divBdr>
                    <w:top w:val="none" w:sz="0" w:space="0" w:color="auto"/>
                    <w:left w:val="none" w:sz="0" w:space="0" w:color="auto"/>
                    <w:bottom w:val="none" w:sz="0" w:space="0" w:color="auto"/>
                    <w:right w:val="none" w:sz="0" w:space="0" w:color="auto"/>
                  </w:divBdr>
                  <w:divsChild>
                    <w:div w:id="581068682">
                      <w:marLeft w:val="0"/>
                      <w:marRight w:val="0"/>
                      <w:marTop w:val="0"/>
                      <w:marBottom w:val="0"/>
                      <w:divBdr>
                        <w:top w:val="none" w:sz="0" w:space="0" w:color="auto"/>
                        <w:left w:val="none" w:sz="0" w:space="0" w:color="auto"/>
                        <w:bottom w:val="none" w:sz="0" w:space="0" w:color="auto"/>
                        <w:right w:val="none" w:sz="0" w:space="0" w:color="auto"/>
                      </w:divBdr>
                    </w:div>
                    <w:div w:id="788662590">
                      <w:marLeft w:val="0"/>
                      <w:marRight w:val="0"/>
                      <w:marTop w:val="0"/>
                      <w:marBottom w:val="0"/>
                      <w:divBdr>
                        <w:top w:val="none" w:sz="0" w:space="0" w:color="auto"/>
                        <w:left w:val="none" w:sz="0" w:space="0" w:color="auto"/>
                        <w:bottom w:val="none" w:sz="0" w:space="0" w:color="auto"/>
                        <w:right w:val="none" w:sz="0" w:space="0" w:color="auto"/>
                      </w:divBdr>
                    </w:div>
                    <w:div w:id="492769128">
                      <w:marLeft w:val="0"/>
                      <w:marRight w:val="0"/>
                      <w:marTop w:val="0"/>
                      <w:marBottom w:val="0"/>
                      <w:divBdr>
                        <w:top w:val="none" w:sz="0" w:space="0" w:color="auto"/>
                        <w:left w:val="none" w:sz="0" w:space="0" w:color="auto"/>
                        <w:bottom w:val="none" w:sz="0" w:space="0" w:color="auto"/>
                        <w:right w:val="none" w:sz="0" w:space="0" w:color="auto"/>
                      </w:divBdr>
                    </w:div>
                    <w:div w:id="517160816">
                      <w:marLeft w:val="0"/>
                      <w:marRight w:val="0"/>
                      <w:marTop w:val="0"/>
                      <w:marBottom w:val="0"/>
                      <w:divBdr>
                        <w:top w:val="none" w:sz="0" w:space="0" w:color="auto"/>
                        <w:left w:val="none" w:sz="0" w:space="0" w:color="auto"/>
                        <w:bottom w:val="none" w:sz="0" w:space="0" w:color="auto"/>
                        <w:right w:val="none" w:sz="0" w:space="0" w:color="auto"/>
                      </w:divBdr>
                    </w:div>
                    <w:div w:id="1290434306">
                      <w:marLeft w:val="0"/>
                      <w:marRight w:val="0"/>
                      <w:marTop w:val="0"/>
                      <w:marBottom w:val="0"/>
                      <w:divBdr>
                        <w:top w:val="none" w:sz="0" w:space="0" w:color="auto"/>
                        <w:left w:val="none" w:sz="0" w:space="0" w:color="auto"/>
                        <w:bottom w:val="none" w:sz="0" w:space="0" w:color="auto"/>
                        <w:right w:val="none" w:sz="0" w:space="0" w:color="auto"/>
                      </w:divBdr>
                    </w:div>
                    <w:div w:id="1035159685">
                      <w:marLeft w:val="0"/>
                      <w:marRight w:val="0"/>
                      <w:marTop w:val="0"/>
                      <w:marBottom w:val="0"/>
                      <w:divBdr>
                        <w:top w:val="none" w:sz="0" w:space="0" w:color="auto"/>
                        <w:left w:val="none" w:sz="0" w:space="0" w:color="auto"/>
                        <w:bottom w:val="none" w:sz="0" w:space="0" w:color="auto"/>
                        <w:right w:val="none" w:sz="0" w:space="0" w:color="auto"/>
                      </w:divBdr>
                    </w:div>
                    <w:div w:id="557323768">
                      <w:marLeft w:val="0"/>
                      <w:marRight w:val="0"/>
                      <w:marTop w:val="0"/>
                      <w:marBottom w:val="0"/>
                      <w:divBdr>
                        <w:top w:val="none" w:sz="0" w:space="0" w:color="auto"/>
                        <w:left w:val="none" w:sz="0" w:space="0" w:color="auto"/>
                        <w:bottom w:val="none" w:sz="0" w:space="0" w:color="auto"/>
                        <w:right w:val="none" w:sz="0" w:space="0" w:color="auto"/>
                      </w:divBdr>
                    </w:div>
                  </w:divsChild>
                </w:div>
                <w:div w:id="1387990212">
                  <w:marLeft w:val="0"/>
                  <w:marRight w:val="0"/>
                  <w:marTop w:val="0"/>
                  <w:marBottom w:val="0"/>
                  <w:divBdr>
                    <w:top w:val="none" w:sz="0" w:space="0" w:color="auto"/>
                    <w:left w:val="none" w:sz="0" w:space="0" w:color="auto"/>
                    <w:bottom w:val="none" w:sz="0" w:space="0" w:color="auto"/>
                    <w:right w:val="none" w:sz="0" w:space="0" w:color="auto"/>
                  </w:divBdr>
                </w:div>
                <w:div w:id="14859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57438">
          <w:marLeft w:val="0"/>
          <w:marRight w:val="0"/>
          <w:marTop w:val="0"/>
          <w:marBottom w:val="0"/>
          <w:divBdr>
            <w:top w:val="none" w:sz="0" w:space="0" w:color="auto"/>
            <w:left w:val="none" w:sz="0" w:space="0" w:color="auto"/>
            <w:bottom w:val="none" w:sz="0" w:space="0" w:color="auto"/>
            <w:right w:val="none" w:sz="0" w:space="0" w:color="auto"/>
          </w:divBdr>
          <w:divsChild>
            <w:div w:id="952905420">
              <w:marLeft w:val="0"/>
              <w:marRight w:val="0"/>
              <w:marTop w:val="0"/>
              <w:marBottom w:val="0"/>
              <w:divBdr>
                <w:top w:val="none" w:sz="0" w:space="0" w:color="auto"/>
                <w:left w:val="none" w:sz="0" w:space="0" w:color="auto"/>
                <w:bottom w:val="none" w:sz="0" w:space="0" w:color="auto"/>
                <w:right w:val="none" w:sz="0" w:space="0" w:color="auto"/>
              </w:divBdr>
              <w:divsChild>
                <w:div w:id="10171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1210282/" TargetMode="External"/><Relationship Id="rId18" Type="http://schemas.openxmlformats.org/officeDocument/2006/relationships/hyperlink" Target="http://base.garant.ru/71452484/" TargetMode="External"/><Relationship Id="rId26" Type="http://schemas.openxmlformats.org/officeDocument/2006/relationships/hyperlink" Target="http://base.garant.ru/57410899/" TargetMode="External"/><Relationship Id="rId39" Type="http://schemas.openxmlformats.org/officeDocument/2006/relationships/hyperlink" Target="http://base.garant.ru/70189916/" TargetMode="External"/><Relationship Id="rId3" Type="http://schemas.openxmlformats.org/officeDocument/2006/relationships/settings" Target="settings.xml"/><Relationship Id="rId21" Type="http://schemas.openxmlformats.org/officeDocument/2006/relationships/hyperlink" Target="http://base.garant.ru/71452484/" TargetMode="External"/><Relationship Id="rId34" Type="http://schemas.openxmlformats.org/officeDocument/2006/relationships/hyperlink" Target="http://base.garant.ru/12172032/" TargetMode="External"/><Relationship Id="rId42" Type="http://schemas.openxmlformats.org/officeDocument/2006/relationships/hyperlink" Target="http://base.garant.ru/70887294/" TargetMode="External"/><Relationship Id="rId47" Type="http://schemas.openxmlformats.org/officeDocument/2006/relationships/hyperlink" Target="http://base.garant.ru/71210118/" TargetMode="External"/><Relationship Id="rId50" Type="http://schemas.openxmlformats.org/officeDocument/2006/relationships/theme" Target="theme/theme1.xml"/><Relationship Id="rId7" Type="http://schemas.openxmlformats.org/officeDocument/2006/relationships/hyperlink" Target="http://base.garant.ru/70887294/" TargetMode="External"/><Relationship Id="rId12" Type="http://schemas.openxmlformats.org/officeDocument/2006/relationships/hyperlink" Target="http://base.garant.ru/70887294/" TargetMode="External"/><Relationship Id="rId17" Type="http://schemas.openxmlformats.org/officeDocument/2006/relationships/hyperlink" Target="http://base.garant.ru/57410899/" TargetMode="External"/><Relationship Id="rId25" Type="http://schemas.openxmlformats.org/officeDocument/2006/relationships/hyperlink" Target="http://base.garant.ru/71452484/" TargetMode="External"/><Relationship Id="rId33" Type="http://schemas.openxmlformats.org/officeDocument/2006/relationships/hyperlink" Target="http://base.garant.ru/70538752/" TargetMode="External"/><Relationship Id="rId38" Type="http://schemas.openxmlformats.org/officeDocument/2006/relationships/hyperlink" Target="http://base.garant.ru/57410899/" TargetMode="External"/><Relationship Id="rId46" Type="http://schemas.openxmlformats.org/officeDocument/2006/relationships/hyperlink" Target="http://base.garant.ru/70887294/" TargetMode="External"/><Relationship Id="rId2" Type="http://schemas.openxmlformats.org/officeDocument/2006/relationships/styles" Target="styles.xml"/><Relationship Id="rId16" Type="http://schemas.openxmlformats.org/officeDocument/2006/relationships/hyperlink" Target="http://base.garant.ru/71452484/" TargetMode="External"/><Relationship Id="rId20" Type="http://schemas.openxmlformats.org/officeDocument/2006/relationships/hyperlink" Target="http://base.garant.ru/71452484/" TargetMode="External"/><Relationship Id="rId29" Type="http://schemas.openxmlformats.org/officeDocument/2006/relationships/hyperlink" Target="http://base.garant.ru/70887294/" TargetMode="External"/><Relationship Id="rId41" Type="http://schemas.openxmlformats.org/officeDocument/2006/relationships/hyperlink" Target="http://base.garant.ru/7018991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70887294/" TargetMode="External"/><Relationship Id="rId24" Type="http://schemas.openxmlformats.org/officeDocument/2006/relationships/hyperlink" Target="http://base.garant.ru/57410899/" TargetMode="External"/><Relationship Id="rId32" Type="http://schemas.openxmlformats.org/officeDocument/2006/relationships/hyperlink" Target="http://base.garant.ru/70538752/" TargetMode="External"/><Relationship Id="rId37" Type="http://schemas.openxmlformats.org/officeDocument/2006/relationships/hyperlink" Target="http://base.garant.ru/71452484/" TargetMode="External"/><Relationship Id="rId40" Type="http://schemas.openxmlformats.org/officeDocument/2006/relationships/hyperlink" Target="http://base.garant.ru/70189916/" TargetMode="External"/><Relationship Id="rId45" Type="http://schemas.openxmlformats.org/officeDocument/2006/relationships/hyperlink" Target="http://base.garant.ru/files/base/70887294/4111775713.rtf" TargetMode="External"/><Relationship Id="rId5" Type="http://schemas.openxmlformats.org/officeDocument/2006/relationships/hyperlink" Target="http://base.garant.ru/70887294/" TargetMode="External"/><Relationship Id="rId15" Type="http://schemas.openxmlformats.org/officeDocument/2006/relationships/hyperlink" Target="http://base.garant.ru/70887294/" TargetMode="External"/><Relationship Id="rId23" Type="http://schemas.openxmlformats.org/officeDocument/2006/relationships/hyperlink" Target="http://base.garant.ru/71452484/" TargetMode="External"/><Relationship Id="rId28" Type="http://schemas.openxmlformats.org/officeDocument/2006/relationships/hyperlink" Target="http://base.garant.ru/57410899/" TargetMode="External"/><Relationship Id="rId36" Type="http://schemas.openxmlformats.org/officeDocument/2006/relationships/hyperlink" Target="http://base.garant.ru/57410899/" TargetMode="External"/><Relationship Id="rId49" Type="http://schemas.openxmlformats.org/officeDocument/2006/relationships/fontTable" Target="fontTable.xml"/><Relationship Id="rId10" Type="http://schemas.openxmlformats.org/officeDocument/2006/relationships/hyperlink" Target="http://base.garant.ru/70887294/" TargetMode="External"/><Relationship Id="rId19" Type="http://schemas.openxmlformats.org/officeDocument/2006/relationships/hyperlink" Target="http://base.garant.ru/57410899/" TargetMode="External"/><Relationship Id="rId31" Type="http://schemas.openxmlformats.org/officeDocument/2006/relationships/hyperlink" Target="http://base.garant.ru/57410899/" TargetMode="External"/><Relationship Id="rId44" Type="http://schemas.openxmlformats.org/officeDocument/2006/relationships/hyperlink" Target="http://base.garant.ru/70887294/" TargetMode="External"/><Relationship Id="rId4" Type="http://schemas.openxmlformats.org/officeDocument/2006/relationships/webSettings" Target="webSettings.xml"/><Relationship Id="rId9" Type="http://schemas.openxmlformats.org/officeDocument/2006/relationships/hyperlink" Target="http://base.garant.ru/12145408/" TargetMode="External"/><Relationship Id="rId14" Type="http://schemas.openxmlformats.org/officeDocument/2006/relationships/hyperlink" Target="http://base.garant.ru/71211482/" TargetMode="External"/><Relationship Id="rId22" Type="http://schemas.openxmlformats.org/officeDocument/2006/relationships/hyperlink" Target="http://base.garant.ru/57410899/" TargetMode="External"/><Relationship Id="rId27" Type="http://schemas.openxmlformats.org/officeDocument/2006/relationships/hyperlink" Target="http://base.garant.ru/71452484/" TargetMode="External"/><Relationship Id="rId30" Type="http://schemas.openxmlformats.org/officeDocument/2006/relationships/hyperlink" Target="http://base.garant.ru/71452484/" TargetMode="External"/><Relationship Id="rId35" Type="http://schemas.openxmlformats.org/officeDocument/2006/relationships/hyperlink" Target="http://base.garant.ru/71452484/" TargetMode="External"/><Relationship Id="rId43" Type="http://schemas.openxmlformats.org/officeDocument/2006/relationships/hyperlink" Target="http://base.garant.ru/70887294/" TargetMode="External"/><Relationship Id="rId48" Type="http://schemas.openxmlformats.org/officeDocument/2006/relationships/hyperlink" Target="http://base.garant.ru/70887294/" TargetMode="External"/><Relationship Id="rId8" Type="http://schemas.openxmlformats.org/officeDocument/2006/relationships/hyperlink" Target="http://base.garant.ru/70887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5636</Words>
  <Characters>32126</Characters>
  <Application>Microsoft Office Word</Application>
  <DocSecurity>0</DocSecurity>
  <Lines>267</Lines>
  <Paragraphs>75</Paragraphs>
  <ScaleCrop>false</ScaleCrop>
  <Company>HOME</Company>
  <LinksUpToDate>false</LinksUpToDate>
  <CharactersWithSpaces>37687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dc:creator>
  <cp:keywords/>
  <dc:description/>
  <cp:lastModifiedBy>Гусев</cp:lastModifiedBy>
  <cp:revision>4</cp:revision>
  <dcterms:created xsi:type="dcterms:W3CDTF">2016-08-26T07:52:00Z</dcterms:created>
  <dcterms:modified xsi:type="dcterms:W3CDTF">2016-11-10T12:25:00Z</dcterms:modified>
</cp:coreProperties>
</file>