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9CD" w:rsidRPr="009C687C" w:rsidRDefault="009E59CD" w:rsidP="009E59CD">
      <w:pPr>
        <w:jc w:val="center"/>
        <w:rPr>
          <w:sz w:val="28"/>
          <w:szCs w:val="28"/>
        </w:rPr>
      </w:pPr>
      <w:r w:rsidRPr="009C687C">
        <w:rPr>
          <w:sz w:val="28"/>
          <w:szCs w:val="28"/>
        </w:rPr>
        <w:t>Проект изменений</w:t>
      </w:r>
    </w:p>
    <w:p w:rsidR="009E59CD" w:rsidRPr="00107AB7" w:rsidRDefault="009E59CD" w:rsidP="009E59CD">
      <w:pPr>
        <w:jc w:val="center"/>
        <w:rPr>
          <w:sz w:val="28"/>
          <w:szCs w:val="28"/>
        </w:rPr>
      </w:pPr>
      <w:r w:rsidRPr="009C687C">
        <w:rPr>
          <w:sz w:val="28"/>
          <w:szCs w:val="28"/>
        </w:rPr>
        <w:t>в Правила землепользования и застройки в о</w:t>
      </w:r>
      <w:r w:rsidRPr="009C687C">
        <w:rPr>
          <w:sz w:val="28"/>
          <w:szCs w:val="28"/>
        </w:rPr>
        <w:t>к</w:t>
      </w:r>
      <w:r w:rsidRPr="009C687C">
        <w:rPr>
          <w:sz w:val="28"/>
          <w:szCs w:val="28"/>
        </w:rPr>
        <w:t>руге Муром и в карту градостроительного зонирования территории округа М</w:t>
      </w:r>
      <w:r w:rsidRPr="009C687C">
        <w:rPr>
          <w:sz w:val="28"/>
          <w:szCs w:val="28"/>
        </w:rPr>
        <w:t>у</w:t>
      </w:r>
      <w:r w:rsidRPr="009C687C">
        <w:rPr>
          <w:sz w:val="28"/>
          <w:szCs w:val="28"/>
        </w:rPr>
        <w:t xml:space="preserve">ром заменив </w:t>
      </w:r>
    </w:p>
    <w:p w:rsidR="009E59CD" w:rsidRPr="00107AB7" w:rsidRDefault="009E59CD" w:rsidP="009E59CD">
      <w:pPr>
        <w:jc w:val="center"/>
        <w:rPr>
          <w:sz w:val="28"/>
          <w:szCs w:val="28"/>
        </w:rPr>
      </w:pPr>
      <w:r w:rsidRPr="009C687C">
        <w:rPr>
          <w:sz w:val="28"/>
          <w:szCs w:val="28"/>
        </w:rPr>
        <w:t>в кадастровом квартале с кадастровым номером  33:26:040206 часть з</w:t>
      </w:r>
      <w:r w:rsidRPr="009C687C">
        <w:rPr>
          <w:sz w:val="28"/>
          <w:szCs w:val="28"/>
        </w:rPr>
        <w:t>о</w:t>
      </w:r>
      <w:r w:rsidRPr="009C687C">
        <w:rPr>
          <w:sz w:val="28"/>
          <w:szCs w:val="28"/>
        </w:rPr>
        <w:t xml:space="preserve">ны </w:t>
      </w:r>
    </w:p>
    <w:p w:rsidR="009E59CD" w:rsidRPr="009C687C" w:rsidRDefault="009E59CD" w:rsidP="009E59CD">
      <w:pPr>
        <w:jc w:val="center"/>
        <w:rPr>
          <w:sz w:val="28"/>
          <w:szCs w:val="28"/>
        </w:rPr>
      </w:pPr>
      <w:r w:rsidRPr="009C687C">
        <w:rPr>
          <w:sz w:val="28"/>
          <w:szCs w:val="28"/>
        </w:rPr>
        <w:t>Ж-рез. «Резервная зона жилой застройки»</w:t>
      </w:r>
    </w:p>
    <w:p w:rsidR="009E59CD" w:rsidRDefault="009E59CD" w:rsidP="009E59CD">
      <w:pPr>
        <w:jc w:val="center"/>
        <w:rPr>
          <w:sz w:val="28"/>
          <w:szCs w:val="28"/>
        </w:rPr>
      </w:pPr>
      <w:r>
        <w:rPr>
          <w:sz w:val="28"/>
          <w:szCs w:val="28"/>
          <w:lang w:eastAsia="ru-RU"/>
        </w:rPr>
        <w:drawing>
          <wp:inline distT="0" distB="0" distL="0" distR="0">
            <wp:extent cx="4733925" cy="3790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9CD" w:rsidRDefault="009E59CD" w:rsidP="009E59CD">
      <w:pPr>
        <w:jc w:val="both"/>
        <w:rPr>
          <w:sz w:val="28"/>
          <w:szCs w:val="28"/>
        </w:rPr>
      </w:pPr>
    </w:p>
    <w:p w:rsidR="009E59CD" w:rsidRPr="009C687C" w:rsidRDefault="009E59CD" w:rsidP="009E59CD">
      <w:pPr>
        <w:jc w:val="center"/>
        <w:rPr>
          <w:sz w:val="28"/>
          <w:szCs w:val="28"/>
        </w:rPr>
      </w:pPr>
      <w:r w:rsidRPr="009C687C">
        <w:rPr>
          <w:sz w:val="28"/>
          <w:szCs w:val="28"/>
        </w:rPr>
        <w:t>на зону Ж-3 «Зона мал</w:t>
      </w:r>
      <w:r w:rsidRPr="009C687C">
        <w:rPr>
          <w:sz w:val="28"/>
          <w:szCs w:val="28"/>
        </w:rPr>
        <w:t>о</w:t>
      </w:r>
      <w:r w:rsidRPr="009C687C">
        <w:rPr>
          <w:sz w:val="28"/>
          <w:szCs w:val="28"/>
        </w:rPr>
        <w:t>этажной смешанной жилой застройки».</w:t>
      </w:r>
    </w:p>
    <w:p w:rsidR="009E59CD" w:rsidRPr="00D05F83" w:rsidRDefault="009E59CD" w:rsidP="009E59CD">
      <w:pPr>
        <w:jc w:val="both"/>
        <w:rPr>
          <w:sz w:val="26"/>
          <w:szCs w:val="26"/>
        </w:rPr>
      </w:pPr>
    </w:p>
    <w:p w:rsidR="009E59CD" w:rsidRPr="00C22032" w:rsidRDefault="009E59CD" w:rsidP="009E59CD">
      <w:pPr>
        <w:jc w:val="center"/>
        <w:rPr>
          <w:sz w:val="26"/>
          <w:szCs w:val="26"/>
        </w:rPr>
      </w:pPr>
      <w:r>
        <w:rPr>
          <w:sz w:val="28"/>
          <w:szCs w:val="28"/>
          <w:lang w:eastAsia="ru-RU"/>
        </w:rPr>
        <w:drawing>
          <wp:inline distT="0" distB="0" distL="0" distR="0">
            <wp:extent cx="4924425" cy="36385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DDC" w:rsidRDefault="002C5DDC"/>
    <w:sectPr w:rsidR="002C5DDC" w:rsidSect="002C5D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revisionView w:inkAnnotations="0"/>
  <w:defaultTabStop w:val="708"/>
  <w:characterSpacingControl w:val="doNotCompress"/>
  <w:compat/>
  <w:rsids>
    <w:rsidRoot w:val="009E59CD"/>
    <w:rsid w:val="000E78BF"/>
    <w:rsid w:val="002C5DDC"/>
    <w:rsid w:val="0063533B"/>
    <w:rsid w:val="009E59CD"/>
    <w:rsid w:val="00A15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9CD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9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9CD"/>
    <w:rPr>
      <w:rFonts w:ascii="Tahoma" w:eastAsia="Times New Roman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Потопнина</dc:creator>
  <cp:lastModifiedBy>Потопнина</cp:lastModifiedBy>
  <cp:revision>1</cp:revision>
  <dcterms:created xsi:type="dcterms:W3CDTF">2016-10-31T10:20:00Z</dcterms:created>
  <dcterms:modified xsi:type="dcterms:W3CDTF">2016-10-31T10:20:00Z</dcterms:modified>
</cp:coreProperties>
</file>